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jc w:val="center"/>
        <w:rPr>
          <w:rFonts w:ascii="微软雅黑" w:hAnsi="微软雅黑" w:eastAsia="微软雅黑"/>
          <w:b/>
          <w:sz w:val="40"/>
          <w:szCs w:val="24"/>
        </w:rPr>
      </w:pPr>
      <w:r>
        <w:rPr>
          <w:rFonts w:ascii="微软雅黑" w:hAnsi="微软雅黑" w:eastAsia="微软雅黑"/>
          <w:b/>
          <w:sz w:val="40"/>
          <w:szCs w:val="24"/>
        </w:rPr>
        <w:t xml:space="preserve">Amazon </w:t>
      </w:r>
      <w:r>
        <w:rPr>
          <w:rFonts w:hint="eastAsia" w:ascii="微软雅黑" w:hAnsi="微软雅黑" w:eastAsia="微软雅黑"/>
          <w:b/>
          <w:sz w:val="40"/>
          <w:szCs w:val="24"/>
        </w:rPr>
        <w:t>职位薪资与package参考</w:t>
      </w:r>
      <w:bookmarkStart w:id="3" w:name="_GoBack"/>
      <w:bookmarkEnd w:id="3"/>
    </w:p>
    <w:p>
      <w:pPr>
        <w:jc w:val="center"/>
      </w:pPr>
    </w:p>
    <w:p>
      <w:pPr>
        <w:jc w:val="center"/>
      </w:pPr>
      <w:r>
        <w:rPr>
          <w:rFonts w:hint="eastAsia"/>
        </w:rPr>
        <w:drawing>
          <wp:inline distT="0" distB="0" distL="0" distR="0">
            <wp:extent cx="1927860" cy="642620"/>
            <wp:effectExtent l="0" t="0" r="0" b="5080"/>
            <wp:docPr id="1" name="图片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color w:val="FF0000"/>
          <w:sz w:val="22"/>
        </w:rPr>
      </w:pPr>
      <w:r>
        <w:rPr>
          <w:rFonts w:hint="eastAsia"/>
          <w:color w:val="FF0000"/>
          <w:sz w:val="22"/>
        </w:rPr>
        <w:t xml:space="preserve"> 本资料由九章算法独家倾情整理</w:t>
      </w:r>
    </w:p>
    <w:p>
      <w:pPr>
        <w:jc w:val="center"/>
        <w:rPr>
          <w:color w:val="0394D9"/>
          <w:sz w:val="22"/>
        </w:rPr>
      </w:pPr>
      <w:r>
        <w:fldChar w:fldCharType="begin"/>
      </w:r>
      <w:r>
        <w:instrText xml:space="preserve"> HYPERLINK "http://www.jiuzhang.com" </w:instrText>
      </w:r>
      <w:r>
        <w:fldChar w:fldCharType="separate"/>
      </w:r>
      <w:r>
        <w:rPr>
          <w:rStyle w:val="17"/>
          <w:color w:val="0394D9"/>
          <w:sz w:val="22"/>
          <w:u w:val="none"/>
        </w:rPr>
        <w:t>www.</w:t>
      </w:r>
      <w:r>
        <w:rPr>
          <w:rStyle w:val="17"/>
          <w:rFonts w:hint="eastAsia"/>
          <w:color w:val="0394D9"/>
          <w:sz w:val="22"/>
          <w:u w:val="none"/>
        </w:rPr>
        <w:t>jiuzhang</w:t>
      </w:r>
      <w:r>
        <w:rPr>
          <w:rStyle w:val="17"/>
          <w:color w:val="0394D9"/>
          <w:sz w:val="22"/>
          <w:u w:val="none"/>
        </w:rPr>
        <w:t>.com</w:t>
      </w:r>
      <w:r>
        <w:rPr>
          <w:rStyle w:val="17"/>
          <w:color w:val="0394D9"/>
          <w:sz w:val="22"/>
          <w:u w:val="none"/>
        </w:rPr>
        <w:fldChar w:fldCharType="end"/>
      </w:r>
    </w:p>
    <w:p>
      <w:pPr>
        <w:jc w:val="center"/>
        <w:rPr>
          <w:color w:val="0394D9"/>
          <w:sz w:val="22"/>
        </w:rPr>
      </w:pPr>
    </w:p>
    <w:p>
      <w:pPr>
        <w:jc w:val="center"/>
        <w:rPr>
          <w:color w:val="0394D9"/>
          <w:sz w:val="22"/>
        </w:rPr>
      </w:pP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83927363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5"/>
            <w:jc w:val="center"/>
            <w:rPr>
              <w:b/>
              <w:color w:val="7F7F7F" w:themeColor="background1" w:themeShade="80"/>
              <w:sz w:val="40"/>
            </w:rPr>
          </w:pPr>
          <w:r>
            <w:rPr>
              <w:b/>
              <w:color w:val="7F7F7F" w:themeColor="background1" w:themeShade="80"/>
              <w:sz w:val="40"/>
              <w:lang w:val="zh-CN"/>
            </w:rPr>
            <w:t>目录</w:t>
          </w:r>
        </w:p>
        <w:p>
          <w:pPr>
            <w:pStyle w:val="13"/>
            <w:tabs>
              <w:tab w:val="left" w:pos="416"/>
              <w:tab w:val="clear" w:pos="630"/>
            </w:tabs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"_Toc20487817" </w:instrText>
          </w:r>
          <w:r>
            <w:fldChar w:fldCharType="separate"/>
          </w:r>
          <w:r>
            <w:rPr>
              <w:rStyle w:val="17"/>
              <w:rFonts w:eastAsiaTheme="minorHAnsi"/>
            </w:rPr>
            <w:t>1.</w:t>
          </w:r>
          <w:r>
            <w:rPr>
              <w:rFonts w:cstheme="minorBidi"/>
              <w:kern w:val="2"/>
              <w:sz w:val="21"/>
            </w:rPr>
            <w:tab/>
          </w:r>
          <w:r>
            <w:rPr>
              <w:rStyle w:val="17"/>
              <w:rFonts w:eastAsiaTheme="minorHAnsi"/>
            </w:rPr>
            <w:t>Amazon 内部职级 (SDE)</w:t>
          </w:r>
          <w:r>
            <w:tab/>
          </w:r>
          <w:r>
            <w:fldChar w:fldCharType="begin"/>
          </w:r>
          <w:r>
            <w:instrText xml:space="preserve"> PAGEREF _Toc20487817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"_Toc20487818" </w:instrText>
          </w:r>
          <w:r>
            <w:fldChar w:fldCharType="separate"/>
          </w:r>
          <w:r>
            <w:rPr>
              <w:rStyle w:val="17"/>
              <w:rFonts w:eastAsiaTheme="minorHAnsi"/>
            </w:rPr>
            <w:t>2. Amazon各职位薪资情况</w:t>
          </w:r>
          <w:r>
            <w:tab/>
          </w:r>
          <w:r>
            <w:fldChar w:fldCharType="begin"/>
          </w:r>
          <w:r>
            <w:instrText xml:space="preserve"> PAGEREF _Toc20487818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3"/>
            <w:rPr>
              <w:rFonts w:cstheme="minorBidi"/>
              <w:kern w:val="2"/>
              <w:sz w:val="21"/>
            </w:rPr>
          </w:pPr>
          <w:r>
            <w:fldChar w:fldCharType="begin"/>
          </w:r>
          <w:r>
            <w:instrText xml:space="preserve"> HYPERLINK \l "_Toc20487819" </w:instrText>
          </w:r>
          <w:r>
            <w:fldChar w:fldCharType="separate"/>
          </w:r>
          <w:r>
            <w:rPr>
              <w:rStyle w:val="17"/>
              <w:rFonts w:eastAsiaTheme="minorHAnsi"/>
            </w:rPr>
            <w:t>3. Amazon offer包裹参考</w:t>
          </w:r>
          <w:r>
            <w:tab/>
          </w:r>
          <w:r>
            <w:fldChar w:fldCharType="begin"/>
          </w:r>
          <w:r>
            <w:instrText xml:space="preserve"> PAGEREF _Toc20487819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</w:p>
    <w:p>
      <w:pPr>
        <w:jc w:val="center"/>
        <w:rPr>
          <w:color w:val="FF0000"/>
          <w:sz w:val="22"/>
        </w:rPr>
      </w:pPr>
    </w:p>
    <w:p>
      <w:pPr>
        <w:jc w:val="center"/>
        <w:rPr>
          <w:rFonts w:hint="eastAsia"/>
          <w:color w:val="FF0000"/>
          <w:sz w:val="22"/>
        </w:rPr>
      </w:pPr>
      <w:r>
        <w:rPr>
          <w:rFonts w:hint="eastAsia"/>
          <w:color w:val="FF0000"/>
          <w:sz w:val="22"/>
        </w:rPr>
        <w:t>拿亚麻 offer</w:t>
      </w:r>
      <w:r>
        <w:rPr>
          <w:color w:val="FF0000"/>
          <w:sz w:val="22"/>
        </w:rPr>
        <w:t xml:space="preserve"> </w:t>
      </w:r>
      <w:r>
        <w:rPr>
          <w:rFonts w:hint="eastAsia"/>
          <w:color w:val="FF0000"/>
          <w:sz w:val="22"/>
        </w:rPr>
        <w:t>必备课程</w:t>
      </w:r>
    </w:p>
    <w:p>
      <w:pPr>
        <w:jc w:val="center"/>
        <w:rPr>
          <w:rFonts w:hint="eastAsia"/>
          <w:color w:val="FF0000"/>
          <w:sz w:val="22"/>
        </w:rPr>
      </w:pPr>
    </w:p>
    <w:p>
      <w:pPr>
        <w:pBdr>
          <w:bottom w:val="single" w:color="auto" w:sz="6" w:space="1"/>
        </w:pBdr>
        <w:jc w:val="center"/>
        <w:rPr>
          <w:rFonts w:cs="等线" w:eastAsiaTheme="minorHAnsi"/>
          <w:sz w:val="22"/>
        </w:rPr>
      </w:pPr>
      <w:r>
        <w:rPr>
          <w:rFonts w:hint="eastAsia" w:eastAsiaTheme="minorHAnsi"/>
          <w:sz w:val="22"/>
        </w:rPr>
        <w:t>《</w:t>
      </w:r>
      <w:r>
        <w:rPr>
          <w:rFonts w:hint="eastAsia" w:eastAsiaTheme="minorHAnsi"/>
          <w:color w:val="auto"/>
          <w:sz w:val="22"/>
          <w:u w:val="none"/>
        </w:rPr>
        <w:fldChar w:fldCharType="begin"/>
      </w:r>
      <w:r>
        <w:rPr>
          <w:rFonts w:hint="eastAsia" w:eastAsiaTheme="minorHAnsi"/>
          <w:color w:val="auto"/>
          <w:sz w:val="22"/>
          <w:u w:val="none"/>
        </w:rPr>
        <w:instrText xml:space="preserve"> HYPERLINK "https://www.jiuzhang.com/course/21/?utm_source=sc-libao-facebook" </w:instrText>
      </w:r>
      <w:r>
        <w:rPr>
          <w:rFonts w:hint="eastAsia" w:eastAsiaTheme="minorHAnsi"/>
          <w:color w:val="auto"/>
          <w:sz w:val="22"/>
          <w:u w:val="none"/>
        </w:rPr>
        <w:fldChar w:fldCharType="separate"/>
      </w:r>
      <w:r>
        <w:rPr>
          <w:rStyle w:val="17"/>
          <w:rFonts w:hint="eastAsia" w:eastAsiaTheme="minorHAnsi"/>
          <w:sz w:val="22"/>
        </w:rPr>
        <w:t>面试软技能指导 - BQ/Resume/Project</w:t>
      </w:r>
      <w:r>
        <w:rPr>
          <w:rFonts w:hint="eastAsia" w:eastAsiaTheme="minorHAnsi"/>
          <w:color w:val="auto"/>
          <w:sz w:val="22"/>
          <w:u w:val="none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"https://www.jiuzhang.com/course/1/?utm_source=https:/www.jiuzhang.com/course/21/?utm_source=sc-libao-facebook"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7"/>
          <w:rFonts w:hint="eastAsia" w:cs="等线" w:eastAsiaTheme="minorHAnsi"/>
          <w:sz w:val="22"/>
        </w:rPr>
        <w:t>九章算法班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"https://www.jiuzhang.com/course/40/?utm_source=https:/www.jiuzhang.com/course/21/?utm_source=sc-libao-facebook"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7"/>
          <w:rFonts w:hint="eastAsia" w:cs="等线" w:eastAsiaTheme="minorHAnsi"/>
          <w:sz w:val="22"/>
        </w:rPr>
        <w:t>⾯向对象设计OOD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</w:t>
      </w:r>
    </w:p>
    <w:p>
      <w:pPr>
        <w:pBdr>
          <w:bottom w:val="single" w:color="auto" w:sz="6" w:space="1"/>
        </w:pBdr>
        <w:jc w:val="center"/>
        <w:rPr>
          <w:rFonts w:eastAsiaTheme="minorHAnsi"/>
          <w:sz w:val="22"/>
        </w:rPr>
      </w:pPr>
      <w:r>
        <w:rPr>
          <w:rFonts w:hint="eastAsia" w:cs="等线" w:eastAsiaTheme="minorHAnsi"/>
          <w:sz w:val="22"/>
        </w:rPr>
        <w:t>《</w:t>
      </w:r>
      <w:r>
        <w:rPr>
          <w:rFonts w:hint="eastAsia" w:cs="等线" w:eastAsiaTheme="minorHAnsi"/>
          <w:sz w:val="22"/>
        </w:rPr>
        <w:fldChar w:fldCharType="begin"/>
      </w:r>
      <w:r>
        <w:rPr>
          <w:rFonts w:hint="eastAsia" w:cs="等线" w:eastAsiaTheme="minorHAnsi"/>
          <w:sz w:val="22"/>
        </w:rPr>
        <w:instrText xml:space="preserve"> HYPERLINK "https://www.jiuzhang.com/course/28/?utm_source=https:/www.jiuzhang.com/course/21/?utm_source=sc-libao-facebook" </w:instrText>
      </w:r>
      <w:r>
        <w:rPr>
          <w:rFonts w:hint="eastAsia" w:cs="等线" w:eastAsiaTheme="minorHAnsi"/>
          <w:sz w:val="22"/>
        </w:rPr>
        <w:fldChar w:fldCharType="separate"/>
      </w:r>
      <w:r>
        <w:rPr>
          <w:rStyle w:val="17"/>
          <w:rFonts w:hint="eastAsia" w:cs="等线" w:eastAsiaTheme="minorHAnsi"/>
          <w:sz w:val="22"/>
        </w:rPr>
        <w:t>系统设计System Design</w:t>
      </w:r>
      <w:r>
        <w:rPr>
          <w:rFonts w:hint="eastAsia" w:cs="等线" w:eastAsiaTheme="minorHAnsi"/>
          <w:sz w:val="22"/>
        </w:rPr>
        <w:fldChar w:fldCharType="end"/>
      </w:r>
      <w:r>
        <w:rPr>
          <w:rFonts w:hint="eastAsia" w:cs="等线" w:eastAsiaTheme="minorHAnsi"/>
          <w:sz w:val="22"/>
        </w:rPr>
        <w:t>》《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begin"/>
      </w:r>
      <w:r>
        <w:rPr>
          <w:rFonts w:hint="eastAsia" w:cs="微软雅黑" w:eastAsiaTheme="minorHAnsi"/>
          <w:color w:val="auto"/>
          <w:sz w:val="22"/>
          <w:u w:val="none"/>
        </w:rPr>
        <w:instrText xml:space="preserve"> HYPERLINK "https://www.jiuzhang.com/course/20/?utm_source=https:/www.jiuzhang.com/course/21/?utm_source=sc-libao-facebook" </w:instrText>
      </w:r>
      <w:r>
        <w:rPr>
          <w:rFonts w:hint="eastAsia" w:cs="微软雅黑" w:eastAsiaTheme="minorHAnsi"/>
          <w:color w:val="auto"/>
          <w:sz w:val="22"/>
          <w:u w:val="none"/>
        </w:rPr>
        <w:fldChar w:fldCharType="separate"/>
      </w:r>
      <w:r>
        <w:rPr>
          <w:rStyle w:val="17"/>
          <w:rFonts w:hint="eastAsia" w:cs="微软雅黑" w:eastAsiaTheme="minorHAnsi"/>
          <w:sz w:val="22"/>
        </w:rPr>
        <w:t>人工</w:t>
      </w:r>
      <w:r>
        <w:rPr>
          <w:rStyle w:val="17"/>
          <w:rFonts w:eastAsiaTheme="minorHAnsi"/>
          <w:sz w:val="22"/>
        </w:rPr>
        <w:t>智能集训营</w:t>
      </w:r>
      <w:r>
        <w:rPr>
          <w:rFonts w:hint="eastAsia" w:cs="微软雅黑"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》《</w:t>
      </w:r>
      <w:r>
        <w:rPr>
          <w:rFonts w:eastAsiaTheme="minorHAnsi"/>
          <w:color w:val="auto"/>
          <w:sz w:val="22"/>
          <w:u w:val="none"/>
        </w:rPr>
        <w:fldChar w:fldCharType="begin"/>
      </w:r>
      <w:r>
        <w:rPr>
          <w:rFonts w:eastAsiaTheme="minorHAnsi"/>
          <w:color w:val="auto"/>
          <w:sz w:val="22"/>
          <w:u w:val="none"/>
        </w:rPr>
        <w:instrText xml:space="preserve"> HYPERLINK "https://www.jiuzhang.com/course/29/?utm_source=https:/www.jiuzhang.com/course/21/?utm_source=sc-libao-facebook" </w:instrText>
      </w:r>
      <w:r>
        <w:rPr>
          <w:rFonts w:eastAsiaTheme="minorHAnsi"/>
          <w:color w:val="auto"/>
          <w:sz w:val="22"/>
          <w:u w:val="none"/>
        </w:rPr>
        <w:fldChar w:fldCharType="separate"/>
      </w:r>
      <w:r>
        <w:rPr>
          <w:rStyle w:val="17"/>
          <w:rFonts w:eastAsiaTheme="minorHAnsi"/>
          <w:sz w:val="22"/>
        </w:rPr>
        <w:t>硅谷求职算法集训营</w:t>
      </w:r>
      <w:r>
        <w:rPr>
          <w:rFonts w:eastAsiaTheme="minorHAnsi"/>
          <w:color w:val="auto"/>
          <w:sz w:val="22"/>
          <w:u w:val="none"/>
        </w:rPr>
        <w:fldChar w:fldCharType="end"/>
      </w:r>
      <w:r>
        <w:rPr>
          <w:rFonts w:eastAsiaTheme="minorHAnsi"/>
          <w:sz w:val="22"/>
        </w:rPr>
        <w:t>》</w:t>
      </w:r>
    </w:p>
    <w:p>
      <w:pPr>
        <w:jc w:val="left"/>
        <w:rPr>
          <w:sz w:val="22"/>
        </w:rPr>
      </w:pPr>
    </w:p>
    <w:p>
      <w:pPr>
        <w:pStyle w:val="3"/>
        <w:numPr>
          <w:ilvl w:val="0"/>
          <w:numId w:val="1"/>
        </w:numPr>
        <w:spacing w:line="276" w:lineRule="auto"/>
        <w:rPr>
          <w:rFonts w:asciiTheme="minorHAnsi" w:hAnsiTheme="minorHAnsi" w:eastAsiaTheme="minorHAnsi"/>
          <w:szCs w:val="22"/>
        </w:rPr>
      </w:pPr>
      <w:bookmarkStart w:id="0" w:name="_Toc20487817"/>
      <w:r>
        <w:rPr>
          <w:rFonts w:asciiTheme="minorHAnsi" w:hAnsiTheme="minorHAnsi" w:eastAsiaTheme="minorHAnsi"/>
          <w:szCs w:val="22"/>
        </w:rPr>
        <w:t>A</w:t>
      </w:r>
      <w:r>
        <w:rPr>
          <w:rFonts w:hint="eastAsia" w:asciiTheme="minorHAnsi" w:hAnsiTheme="minorHAnsi" w:eastAsiaTheme="minorHAnsi"/>
          <w:szCs w:val="22"/>
        </w:rPr>
        <w:t>mazon</w:t>
      </w:r>
      <w:r>
        <w:rPr>
          <w:rFonts w:asciiTheme="minorHAnsi" w:hAnsiTheme="minorHAnsi" w:eastAsiaTheme="minorHAnsi"/>
          <w:szCs w:val="22"/>
        </w:rPr>
        <w:t xml:space="preserve"> </w:t>
      </w:r>
      <w:r>
        <w:rPr>
          <w:rFonts w:hint="eastAsia" w:asciiTheme="minorHAnsi" w:hAnsiTheme="minorHAnsi" w:eastAsiaTheme="minorHAnsi"/>
          <w:szCs w:val="22"/>
        </w:rPr>
        <w:t>内部职级</w:t>
      </w:r>
      <w:r>
        <w:rPr>
          <w:rFonts w:asciiTheme="minorHAnsi" w:hAnsiTheme="minorHAnsi" w:eastAsiaTheme="minorHAnsi"/>
          <w:szCs w:val="22"/>
        </w:rPr>
        <w:t xml:space="preserve"> (SDE)</w:t>
      </w:r>
      <w:bookmarkEnd w:id="0"/>
    </w:p>
    <w:p>
      <w:r>
        <w:drawing>
          <wp:inline distT="0" distB="0" distL="0" distR="0">
            <wp:extent cx="5274310" cy="32092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来源：</w:t>
      </w:r>
      <w:r>
        <w:t>levels.fyi</w:t>
      </w:r>
    </w:p>
    <w:p>
      <w:pPr>
        <w:pStyle w:val="3"/>
        <w:spacing w:line="276" w:lineRule="auto"/>
        <w:rPr>
          <w:rFonts w:asciiTheme="minorHAnsi" w:hAnsiTheme="minorHAnsi" w:eastAsiaTheme="minorHAnsi"/>
          <w:szCs w:val="22"/>
        </w:rPr>
      </w:pPr>
      <w:bookmarkStart w:id="1" w:name="_Toc20487818"/>
      <w:r>
        <w:rPr>
          <w:rFonts w:asciiTheme="minorHAnsi" w:hAnsiTheme="minorHAnsi" w:eastAsiaTheme="minorHAnsi"/>
          <w:szCs w:val="22"/>
        </w:rPr>
        <w:t>2</w:t>
      </w:r>
      <w:r>
        <w:rPr>
          <w:rFonts w:hint="eastAsia" w:asciiTheme="minorHAnsi" w:hAnsiTheme="minorHAnsi" w:eastAsiaTheme="minorHAnsi"/>
          <w:szCs w:val="22"/>
        </w:rPr>
        <w:t>.</w:t>
      </w:r>
      <w:r>
        <w:rPr>
          <w:rFonts w:asciiTheme="minorHAnsi" w:hAnsiTheme="minorHAnsi" w:eastAsiaTheme="minorHAnsi"/>
          <w:szCs w:val="22"/>
        </w:rPr>
        <w:t xml:space="preserve"> A</w:t>
      </w:r>
      <w:r>
        <w:rPr>
          <w:rFonts w:hint="eastAsia" w:asciiTheme="minorHAnsi" w:hAnsiTheme="minorHAnsi" w:eastAsiaTheme="minorHAnsi"/>
          <w:szCs w:val="22"/>
        </w:rPr>
        <w:t>mazon各职位薪资情况</w:t>
      </w:r>
      <w:bookmarkEnd w:id="1"/>
    </w:p>
    <w:tbl>
      <w:tblPr>
        <w:tblStyle w:val="14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6"/>
        <w:gridCol w:w="1507"/>
        <w:gridCol w:w="1507"/>
        <w:gridCol w:w="1507"/>
        <w:gridCol w:w="15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1465" w:type="pct"/>
            <w:tcBorders>
              <w:top w:val="single" w:color="808080" w:sz="8" w:space="0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000000" w:fill="E2EFDA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职级</w:t>
            </w:r>
          </w:p>
        </w:tc>
        <w:tc>
          <w:tcPr>
            <w:tcW w:w="884" w:type="pct"/>
            <w:tcBorders>
              <w:top w:val="single" w:color="808080" w:sz="8" w:space="0"/>
              <w:left w:val="nil"/>
              <w:bottom w:val="single" w:color="808080" w:sz="8" w:space="0"/>
              <w:right w:val="single" w:color="808080" w:sz="8" w:space="0"/>
            </w:tcBorders>
            <w:shd w:val="clear" w:color="000000" w:fill="E2EFDA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Total</w:t>
            </w:r>
          </w:p>
        </w:tc>
        <w:tc>
          <w:tcPr>
            <w:tcW w:w="884" w:type="pct"/>
            <w:tcBorders>
              <w:top w:val="single" w:color="808080" w:sz="8" w:space="0"/>
              <w:left w:val="nil"/>
              <w:bottom w:val="single" w:color="808080" w:sz="8" w:space="0"/>
              <w:right w:val="single" w:color="808080" w:sz="8" w:space="0"/>
            </w:tcBorders>
            <w:shd w:val="clear" w:color="000000" w:fill="E2EFDA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Salary</w:t>
            </w:r>
          </w:p>
        </w:tc>
        <w:tc>
          <w:tcPr>
            <w:tcW w:w="884" w:type="pct"/>
            <w:tcBorders>
              <w:top w:val="single" w:color="808080" w:sz="8" w:space="0"/>
              <w:left w:val="nil"/>
              <w:bottom w:val="single" w:color="808080" w:sz="8" w:space="0"/>
              <w:right w:val="single" w:color="808080" w:sz="8" w:space="0"/>
            </w:tcBorders>
            <w:shd w:val="clear" w:color="000000" w:fill="E2EFDA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Stock(/yr)</w:t>
            </w:r>
          </w:p>
        </w:tc>
        <w:tc>
          <w:tcPr>
            <w:tcW w:w="884" w:type="pct"/>
            <w:tcBorders>
              <w:top w:val="single" w:color="808080" w:sz="8" w:space="0"/>
              <w:left w:val="nil"/>
              <w:bottom w:val="single" w:color="808080" w:sz="8" w:space="0"/>
              <w:right w:val="single" w:color="808080" w:sz="8" w:space="0"/>
            </w:tcBorders>
            <w:shd w:val="clear" w:color="000000" w:fill="E2EFDA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b/>
                <w:bCs/>
                <w:color w:val="000000"/>
                <w:kern w:val="0"/>
                <w:sz w:val="22"/>
              </w:rPr>
              <w:t>Bonus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65" w:type="pct"/>
            <w:tcBorders>
              <w:top w:val="nil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SDE I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155,214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117,098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16,422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21,694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65" w:type="pct"/>
            <w:tcBorders>
              <w:top w:val="nil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SDE II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211,246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141,466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54,416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15,364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65" w:type="pct"/>
            <w:tcBorders>
              <w:top w:val="nil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SDE III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310,523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158,077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140,946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11,500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65" w:type="pct"/>
            <w:tcBorders>
              <w:top w:val="nil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Principal SDE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519,800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165,000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319,700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35,100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65" w:type="pct"/>
            <w:tcBorders>
              <w:top w:val="nil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L5 SDM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240,893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154,243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82,007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4,643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65" w:type="pct"/>
            <w:tcBorders>
              <w:top w:val="nil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L6 SDM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334,149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158,703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157,189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18,257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65" w:type="pct"/>
            <w:tcBorders>
              <w:top w:val="nil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Senior SDM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544,260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166,652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303,130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74,478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65" w:type="pct"/>
            <w:tcBorders>
              <w:top w:val="nil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Product Manager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160,657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109,712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47,063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3,882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65" w:type="pct"/>
            <w:tcBorders>
              <w:top w:val="nil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Senior PM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230,415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142,939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69,061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18,415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65" w:type="pct"/>
            <w:tcBorders>
              <w:top w:val="nil"/>
              <w:left w:val="single" w:color="808080" w:sz="8" w:space="0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Principal PM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393,650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160,900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177,750 </w:t>
            </w:r>
          </w:p>
        </w:tc>
        <w:tc>
          <w:tcPr>
            <w:tcW w:w="884" w:type="pct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 xml:space="preserve">55,000 </w:t>
            </w:r>
          </w:p>
        </w:tc>
      </w:tr>
    </w:tbl>
    <w:p>
      <w:pPr>
        <w:spacing w:line="276" w:lineRule="auto"/>
        <w:jc w:val="left"/>
        <w:rPr>
          <w:rFonts w:eastAsiaTheme="minorHAnsi"/>
          <w:sz w:val="22"/>
        </w:rPr>
      </w:pPr>
    </w:p>
    <w:p>
      <w:pPr>
        <w:pStyle w:val="3"/>
        <w:spacing w:line="276" w:lineRule="auto"/>
        <w:rPr>
          <w:rFonts w:asciiTheme="minorHAnsi" w:hAnsiTheme="minorHAnsi" w:eastAsiaTheme="minorHAnsi"/>
          <w:szCs w:val="22"/>
        </w:rPr>
      </w:pPr>
      <w:bookmarkStart w:id="2" w:name="_Toc20487819"/>
      <w:r>
        <w:rPr>
          <w:rFonts w:asciiTheme="minorHAnsi" w:hAnsiTheme="minorHAnsi" w:eastAsiaTheme="minorHAnsi"/>
          <w:szCs w:val="22"/>
        </w:rPr>
        <w:t>3</w:t>
      </w:r>
      <w:r>
        <w:rPr>
          <w:rFonts w:hint="eastAsia" w:asciiTheme="minorHAnsi" w:hAnsiTheme="minorHAnsi" w:eastAsiaTheme="minorHAnsi"/>
          <w:szCs w:val="22"/>
        </w:rPr>
        <w:t>.</w:t>
      </w:r>
      <w:r>
        <w:rPr>
          <w:rFonts w:asciiTheme="minorHAnsi" w:hAnsiTheme="minorHAnsi" w:eastAsiaTheme="minorHAnsi"/>
          <w:szCs w:val="22"/>
        </w:rPr>
        <w:t xml:space="preserve"> </w:t>
      </w:r>
      <w:r>
        <w:rPr>
          <w:rFonts w:hint="eastAsia" w:asciiTheme="minorHAnsi" w:hAnsiTheme="minorHAnsi" w:eastAsiaTheme="minorHAnsi"/>
          <w:szCs w:val="22"/>
        </w:rPr>
        <w:t>Amazon</w:t>
      </w:r>
      <w:r>
        <w:rPr>
          <w:rFonts w:asciiTheme="minorHAnsi" w:hAnsiTheme="minorHAnsi" w:eastAsiaTheme="minorHAnsi"/>
          <w:szCs w:val="22"/>
        </w:rPr>
        <w:t xml:space="preserve"> </w:t>
      </w:r>
      <w:r>
        <w:rPr>
          <w:rFonts w:hint="eastAsia" w:asciiTheme="minorHAnsi" w:hAnsiTheme="minorHAnsi" w:eastAsiaTheme="minorHAnsi"/>
          <w:szCs w:val="22"/>
        </w:rPr>
        <w:t>offer包裹参考</w:t>
      </w:r>
      <w:bookmarkEnd w:id="2"/>
    </w:p>
    <w:p>
      <w:pPr>
        <w:spacing w:line="276" w:lineRule="auto"/>
        <w:jc w:val="left"/>
        <w:rPr>
          <w:rFonts w:eastAsiaTheme="minorHAnsi"/>
          <w:sz w:val="22"/>
        </w:rPr>
      </w:pPr>
      <w:r>
        <w:drawing>
          <wp:inline distT="0" distB="0" distL="0" distR="0">
            <wp:extent cx="5274310" cy="29610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76" w:lineRule="auto"/>
        <w:jc w:val="left"/>
        <w:rPr>
          <w:rFonts w:hint="eastAsia" w:cs="宋体" w:eastAsiaTheme="minorHAnsi"/>
          <w:color w:val="494949"/>
          <w:kern w:val="0"/>
          <w:sz w:val="22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微软雅黑" w:hAnsi="微软雅黑" w:eastAsia="微软雅黑"/>
        <w:color w:val="7F7F7F" w:themeColor="background1" w:themeShade="80"/>
      </w:rPr>
    </w:pPr>
    <w:r>
      <w:rPr>
        <w:rFonts w:ascii="微软雅黑" w:hAnsi="微软雅黑" w:eastAsia="微软雅黑"/>
        <w:color w:val="7F7F7F" w:themeColor="background1" w:themeShade="80"/>
      </w:rPr>
      <w:t>www.jiuzhang.com</w:t>
    </w:r>
    <w:sdt>
      <w:sdtPr>
        <w:rPr>
          <w:rFonts w:ascii="微软雅黑" w:hAnsi="微软雅黑" w:eastAsia="微软雅黑"/>
          <w:color w:val="7F7F7F" w:themeColor="background1" w:themeShade="80"/>
        </w:rPr>
        <w:id w:val="1070163629"/>
        <w:docPartObj>
          <w:docPartGallery w:val="autotext"/>
        </w:docPartObj>
      </w:sdtPr>
      <w:sdtEndPr>
        <w:rPr>
          <w:rFonts w:ascii="微软雅黑" w:hAnsi="微软雅黑" w:eastAsia="微软雅黑"/>
          <w:color w:val="7F7F7F" w:themeColor="background1" w:themeShade="80"/>
        </w:rPr>
      </w:sdtEndPr>
      <w:sdtContent>
        <w:r>
          <w:rPr>
            <w:rFonts w:ascii="微软雅黑" w:hAnsi="微软雅黑" w:eastAsia="微软雅黑"/>
            <w:color w:val="7F7F7F" w:themeColor="background1" w:themeShade="80"/>
          </w:rPr>
          <w:t xml:space="preserve">                                   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begin"/>
        </w:r>
        <w:r>
          <w:rPr>
            <w:rFonts w:ascii="微软雅黑" w:hAnsi="微软雅黑" w:eastAsia="微软雅黑"/>
            <w:color w:val="7F7F7F" w:themeColor="background1" w:themeShade="80"/>
          </w:rPr>
          <w:instrText xml:space="preserve">PAGE   \* MERGEFORMAT</w:instrTex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separate"/>
        </w:r>
        <w:r>
          <w:rPr>
            <w:rFonts w:ascii="微软雅黑" w:hAnsi="微软雅黑" w:eastAsia="微软雅黑"/>
            <w:color w:val="7F7F7F" w:themeColor="background1" w:themeShade="80"/>
            <w:lang w:val="zh-CN"/>
          </w:rPr>
          <w:t>2</w:t>
        </w:r>
        <w:r>
          <w:rPr>
            <w:rFonts w:ascii="微软雅黑" w:hAnsi="微软雅黑" w:eastAsia="微软雅黑"/>
            <w:color w:val="7F7F7F" w:themeColor="background1" w:themeShade="80"/>
          </w:rPr>
          <w:fldChar w:fldCharType="end"/>
        </w:r>
      </w:sdtContent>
    </w:sdt>
  </w:p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628111" o:spid="_x0000_s4098" o:spt="136" type="#_x0000_t136" style="position:absolute;left:0pt;height:78.05pt;width:507.4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628110" o:spid="_x0000_s4099" o:spt="136" type="#_x0000_t136" style="position:absolute;left:0pt;height:78.05pt;width:507.45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www.jiuzhang.com" style="font-family:等线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PowerPlusWaterMarkObject1046628109" o:spid="_x0000_s4097" o:spt="136" type="#_x0000_t136" style="position:absolute;left:0pt;height:292.3pt;width:292.3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" style="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90B0E"/>
    <w:multiLevelType w:val="multilevel"/>
    <w:tmpl w:val="5AD90B0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7F"/>
    <w:rsid w:val="00030AC0"/>
    <w:rsid w:val="00066245"/>
    <w:rsid w:val="00094FFB"/>
    <w:rsid w:val="000C49FE"/>
    <w:rsid w:val="00145361"/>
    <w:rsid w:val="001A0BBC"/>
    <w:rsid w:val="001B1C0B"/>
    <w:rsid w:val="001D4D97"/>
    <w:rsid w:val="00206DE7"/>
    <w:rsid w:val="003B4445"/>
    <w:rsid w:val="003C0A6D"/>
    <w:rsid w:val="003F68FA"/>
    <w:rsid w:val="00452C47"/>
    <w:rsid w:val="00464032"/>
    <w:rsid w:val="00493463"/>
    <w:rsid w:val="004B62BA"/>
    <w:rsid w:val="004D5B51"/>
    <w:rsid w:val="0053299B"/>
    <w:rsid w:val="005963F3"/>
    <w:rsid w:val="005A699F"/>
    <w:rsid w:val="005B16A3"/>
    <w:rsid w:val="005F5FBF"/>
    <w:rsid w:val="0063406C"/>
    <w:rsid w:val="00695FFE"/>
    <w:rsid w:val="006F3C51"/>
    <w:rsid w:val="00700A02"/>
    <w:rsid w:val="007322B4"/>
    <w:rsid w:val="00847C63"/>
    <w:rsid w:val="0085197F"/>
    <w:rsid w:val="00860DE3"/>
    <w:rsid w:val="008A382D"/>
    <w:rsid w:val="008A6523"/>
    <w:rsid w:val="00A20405"/>
    <w:rsid w:val="00A46013"/>
    <w:rsid w:val="00A57320"/>
    <w:rsid w:val="00AA4ACA"/>
    <w:rsid w:val="00AF73A1"/>
    <w:rsid w:val="00B52638"/>
    <w:rsid w:val="00B53452"/>
    <w:rsid w:val="00B53FD6"/>
    <w:rsid w:val="00B70764"/>
    <w:rsid w:val="00C54A74"/>
    <w:rsid w:val="00C73A8D"/>
    <w:rsid w:val="00DF0E90"/>
    <w:rsid w:val="00FD2E3B"/>
    <w:rsid w:val="48CA1E54"/>
    <w:rsid w:val="51BC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3">
    <w:name w:val="toc 2"/>
    <w:basedOn w:val="1"/>
    <w:next w:val="1"/>
    <w:unhideWhenUsed/>
    <w:qFormat/>
    <w:uiPriority w:val="39"/>
    <w:pPr>
      <w:widowControl/>
      <w:tabs>
        <w:tab w:val="left" w:pos="630"/>
        <w:tab w:val="right" w:leader="dot" w:pos="8296"/>
      </w:tabs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8">
    <w:name w:val="批注框文本 字符"/>
    <w:basedOn w:val="16"/>
    <w:link w:val="9"/>
    <w:semiHidden/>
    <w:uiPriority w:val="99"/>
    <w:rPr>
      <w:sz w:val="18"/>
      <w:szCs w:val="18"/>
    </w:rPr>
  </w:style>
  <w:style w:type="character" w:customStyle="1" w:styleId="19">
    <w:name w:val="Unresolved Mention"/>
    <w:basedOn w:val="1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0">
    <w:name w:val="页眉 字符"/>
    <w:basedOn w:val="16"/>
    <w:link w:val="11"/>
    <w:qFormat/>
    <w:uiPriority w:val="99"/>
    <w:rPr>
      <w:sz w:val="18"/>
      <w:szCs w:val="18"/>
    </w:rPr>
  </w:style>
  <w:style w:type="character" w:customStyle="1" w:styleId="21">
    <w:name w:val="页脚 字符"/>
    <w:basedOn w:val="16"/>
    <w:link w:val="10"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1 字符"/>
    <w:basedOn w:val="1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4">
    <w:name w:val="标题 2 字符"/>
    <w:basedOn w:val="1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6">
    <w:name w:val="标题 3 字符"/>
    <w:basedOn w:val="16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5 字符"/>
    <w:basedOn w:val="16"/>
    <w:link w:val="6"/>
    <w:uiPriority w:val="9"/>
    <w:rPr>
      <w:b/>
      <w:bCs/>
      <w:sz w:val="28"/>
      <w:szCs w:val="28"/>
    </w:rPr>
  </w:style>
  <w:style w:type="character" w:customStyle="1" w:styleId="29">
    <w:name w:val="标题 6 字符"/>
    <w:basedOn w:val="16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hyperlink" Target="http://www.jiuzhang.com/" TargetMode="Externa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70510D-6FAC-4094-928D-0C5BE35CC08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553</Words>
  <Characters>3153</Characters>
  <Lines>26</Lines>
  <Paragraphs>7</Paragraphs>
  <TotalTime>0</TotalTime>
  <ScaleCrop>false</ScaleCrop>
  <LinksUpToDate>false</LinksUpToDate>
  <CharactersWithSpaces>3699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2019-09-27T01:55:00Z</dcterms:created>
  <dc:creator>jiuzhang</dc:creator>
  <cp:lastModifiedBy>阿普鲁π</cp:lastModifiedBy>
  <cp:lastPrinted>2020-01-20T10:18:00Z</cp:lastPrinted>
  <dcterms:modified xsi:type="dcterms:W3CDTF">2020-04-09T09:35:12Z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