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附件1</w:t>
      </w:r>
    </w:p>
    <w:p>
      <w:pPr>
        <w:jc w:val="center"/>
        <w:rPr>
          <w:rFonts w:hint="eastAsia"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中山大学新华学院信息科学学院</w:t>
      </w:r>
    </w:p>
    <w:p>
      <w:pPr>
        <w:jc w:val="center"/>
        <w:rPr>
          <w:rFonts w:hint="eastAsia"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本科生毕业论文形式自查表</w:t>
      </w:r>
    </w:p>
    <w:tbl>
      <w:tblPr>
        <w:tblStyle w:val="3"/>
        <w:tblpPr w:leftFromText="180" w:rightFromText="180" w:vertAnchor="text" w:horzAnchor="page" w:tblpX="1701" w:tblpY="310"/>
        <w:tblOverlap w:val="never"/>
        <w:tblW w:w="894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050"/>
        <w:gridCol w:w="554"/>
        <w:gridCol w:w="391"/>
        <w:gridCol w:w="841"/>
        <w:gridCol w:w="528"/>
        <w:gridCol w:w="800"/>
        <w:gridCol w:w="1744"/>
        <w:gridCol w:w="147"/>
        <w:gridCol w:w="541"/>
        <w:gridCol w:w="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4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14053061</w:t>
            </w:r>
          </w:p>
        </w:tc>
        <w:tc>
          <w:tcPr>
            <w:tcW w:w="12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廖艺宇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专业方向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70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</w:t>
            </w:r>
          </w:p>
        </w:tc>
        <w:tc>
          <w:tcPr>
            <w:tcW w:w="6426" w:type="dxa"/>
            <w:gridSpan w:val="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bookmarkStart w:id="0" w:name="_Toc192322222"/>
            <w:bookmarkStart w:id="1" w:name="_Toc197837016"/>
            <w:bookmarkStart w:id="2" w:name="_Toc510272027"/>
            <w:bookmarkStart w:id="3" w:name="_Toc22927"/>
            <w:bookmarkStart w:id="4" w:name="_Toc12108"/>
            <w:bookmarkStart w:id="5" w:name="_Toc197838428"/>
            <w:bookmarkStart w:id="6" w:name="_Toc26349"/>
            <w:bookmarkStart w:id="7" w:name="OLE_LINK1"/>
            <w:bookmarkStart w:id="8" w:name="_Toc193539320"/>
            <w:bookmarkStart w:id="9" w:name="_Toc193539356"/>
            <w:bookmarkStart w:id="10" w:name="_Toc197836649"/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基于Web平台家长帮社区APP的设计与实现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70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</w:t>
            </w:r>
          </w:p>
        </w:tc>
        <w:tc>
          <w:tcPr>
            <w:tcW w:w="6426" w:type="dxa"/>
            <w:gridSpan w:val="9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30"/>
              </w:rPr>
              <w:t>T</w:t>
            </w:r>
            <w:r>
              <w:rPr>
                <w:rFonts w:hint="eastAsia" w:ascii="Times New Roman" w:hAnsi="Times New Roman"/>
                <w:b/>
                <w:kern w:val="0"/>
                <w:sz w:val="30"/>
              </w:rPr>
              <w:t xml:space="preserve">he </w:t>
            </w:r>
            <w:r>
              <w:rPr>
                <w:rFonts w:hint="eastAsia" w:ascii="Times New Roman" w:hAnsi="Times New Roman"/>
                <w:b/>
                <w:kern w:val="0"/>
                <w:sz w:val="30"/>
                <w:lang w:val="en-US" w:eastAsia="zh-CN"/>
              </w:rPr>
              <w:t>D</w:t>
            </w:r>
            <w:r>
              <w:rPr>
                <w:rFonts w:hint="eastAsia" w:ascii="Times New Roman" w:hAnsi="Times New Roman"/>
                <w:b/>
                <w:kern w:val="0"/>
                <w:sz w:val="30"/>
              </w:rPr>
              <w:t xml:space="preserve">esign and </w:t>
            </w:r>
            <w:r>
              <w:rPr>
                <w:rFonts w:hint="eastAsia" w:ascii="Times New Roman" w:hAnsi="Times New Roman"/>
                <w:b/>
                <w:kern w:val="0"/>
                <w:sz w:val="30"/>
                <w:lang w:val="en-US" w:eastAsia="zh-CN"/>
              </w:rPr>
              <w:t>I</w:t>
            </w:r>
            <w:r>
              <w:rPr>
                <w:rFonts w:hint="eastAsia" w:ascii="Times New Roman" w:hAnsi="Times New Roman"/>
                <w:b/>
                <w:kern w:val="0"/>
                <w:sz w:val="30"/>
              </w:rPr>
              <w:t xml:space="preserve">mplementation of Parents Help Community APP </w:t>
            </w:r>
            <w:r>
              <w:rPr>
                <w:rFonts w:hint="eastAsia" w:ascii="Times New Roman" w:hAnsi="Times New Roman"/>
                <w:b/>
                <w:kern w:val="0"/>
                <w:sz w:val="30"/>
                <w:lang w:val="en-US" w:eastAsia="zh-CN"/>
              </w:rPr>
              <w:t>B</w:t>
            </w:r>
            <w:r>
              <w:rPr>
                <w:rFonts w:hint="eastAsia" w:ascii="Times New Roman" w:hAnsi="Times New Roman"/>
                <w:b/>
                <w:kern w:val="0"/>
                <w:sz w:val="30"/>
              </w:rPr>
              <w:t>ased on Web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465" w:type="dxa"/>
            <w:gridSpan w:val="4"/>
            <w:tcBorders>
              <w:top w:val="single" w:color="auto" w:sz="12" w:space="0"/>
              <w:bottom w:val="single" w:color="auto" w:sz="6" w:space="0"/>
              <w:right w:val="double" w:color="auto" w:sz="12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华文中宋" w:hAnsi="华文中宋" w:eastAsia="华文中宋"/>
                <w:b/>
                <w:sz w:val="24"/>
                <w:szCs w:val="24"/>
              </w:rPr>
            </w:pPr>
            <w:r>
              <w:rPr>
                <w:rFonts w:hint="eastAsia" w:ascii="华文中宋" w:hAnsi="华文中宋" w:eastAsia="华文中宋"/>
                <w:b/>
                <w:sz w:val="24"/>
                <w:szCs w:val="24"/>
              </w:rPr>
              <w:t>论文是否有以下部分</w:t>
            </w:r>
          </w:p>
        </w:tc>
        <w:tc>
          <w:tcPr>
            <w:tcW w:w="5481" w:type="dxa"/>
            <w:gridSpan w:val="7"/>
            <w:tcBorders>
              <w:top w:val="single" w:color="auto" w:sz="12" w:space="0"/>
              <w:left w:val="doub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华文中宋" w:hAnsi="华文中宋" w:eastAsia="华文中宋"/>
                <w:b/>
                <w:sz w:val="24"/>
                <w:szCs w:val="24"/>
              </w:rPr>
            </w:pPr>
            <w:r>
              <w:rPr>
                <w:rFonts w:hint="eastAsia" w:ascii="华文中宋" w:hAnsi="华文中宋" w:eastAsia="华文中宋"/>
                <w:b/>
                <w:sz w:val="24"/>
                <w:szCs w:val="24"/>
              </w:rPr>
              <w:t>格式审查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中文摘要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1、是否列出至少10篇以上的参考文献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中文关键词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2、参考文献格式是否正确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英文摘要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3、所列参考文献是否被引用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英文关键词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4、英文术语或缩写的大小写是否规范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5．目录、章节编号是否规范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致谢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6、图、表、公式的编号是否正确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参考文献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7、图、表是否有标题，并在正文中正确引用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520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357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正文页码（包括页眉）</w:t>
            </w:r>
          </w:p>
        </w:tc>
        <w:tc>
          <w:tcPr>
            <w:tcW w:w="945" w:type="dxa"/>
            <w:gridSpan w:val="2"/>
            <w:tcBorders>
              <w:top w:val="single" w:color="auto" w:sz="6" w:space="0"/>
              <w:bottom w:val="single" w:color="auto" w:sz="12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47</w:t>
            </w:r>
          </w:p>
        </w:tc>
        <w:tc>
          <w:tcPr>
            <w:tcW w:w="4601" w:type="dxa"/>
            <w:gridSpan w:val="6"/>
            <w:tcBorders>
              <w:top w:val="single" w:color="auto" w:sz="6" w:space="0"/>
              <w:left w:val="doub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8、正文篇幅是否足够（不少于1万字，10页）</w:t>
            </w:r>
          </w:p>
        </w:tc>
        <w:tc>
          <w:tcPr>
            <w:tcW w:w="88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√</w:t>
            </w:r>
            <w:bookmarkStart w:id="11" w:name="_GoBack"/>
            <w:bookmarkEnd w:id="1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2520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形式自查学生签名</w:t>
            </w:r>
          </w:p>
        </w:tc>
        <w:tc>
          <w:tcPr>
            <w:tcW w:w="2314" w:type="dxa"/>
            <w:gridSpan w:val="4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1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形式自查时间</w:t>
            </w:r>
          </w:p>
        </w:tc>
        <w:tc>
          <w:tcPr>
            <w:tcW w:w="1421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before="100" w:before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注：自查之后在相应审查项右侧打勾表示通过该项审查。自查表夹在论文初审纸质版第1页上交学院。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B357F"/>
    <w:multiLevelType w:val="multilevel"/>
    <w:tmpl w:val="539B357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8322B"/>
    <w:rsid w:val="0B48322B"/>
    <w:rsid w:val="2A8F2DAD"/>
    <w:rsid w:val="31087F94"/>
    <w:rsid w:val="59877A56"/>
    <w:rsid w:val="6CBA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2018-02-27T04:44:00Z</dcterms:created>
  <dc:creator>YiHua</dc:creator>
  <cp:lastModifiedBy>L</cp:lastModifiedBy>
  <dcterms:modified xsi:type="dcterms:W3CDTF">2018-04-01T16:14:44Z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