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cs="宋体"/>
          <w:color w:val="000000"/>
          <w:sz w:val="18"/>
        </w:rPr>
      </w:pPr>
      <w:r>
        <w:rPr>
          <w:rFonts w:hint="eastAsia" w:ascii="宋体" w:hAnsi="宋体" w:eastAsia="宋体" w:cs="宋体"/>
          <w:color w:val="000000"/>
        </w:rPr>
        <w:drawing>
          <wp:inline distT="0" distB="0" distL="0" distR="0">
            <wp:extent cx="762000" cy="762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62000" cy="762000"/>
                    </a:xfrm>
                    <a:prstGeom prst="rect">
                      <a:avLst/>
                    </a:prstGeom>
                    <a:noFill/>
                    <a:ln>
                      <a:noFill/>
                    </a:ln>
                  </pic:spPr>
                </pic:pic>
              </a:graphicData>
            </a:graphic>
          </wp:inline>
        </w:drawing>
      </w:r>
    </w:p>
    <w:p>
      <w:pPr>
        <w:jc w:val="center"/>
        <w:rPr>
          <w:rFonts w:hint="eastAsia" w:ascii="宋体" w:hAnsi="宋体" w:eastAsia="宋体" w:cs="宋体"/>
          <w:color w:val="000000"/>
          <w:sz w:val="110"/>
        </w:rPr>
      </w:pPr>
      <w:r>
        <w:rPr>
          <w:rFonts w:hint="eastAsia" w:ascii="宋体" w:hAnsi="宋体" w:eastAsia="宋体" w:cs="宋体"/>
          <w:color w:val="000000"/>
          <w:sz w:val="110"/>
        </w:rPr>
        <w:drawing>
          <wp:inline distT="0" distB="0" distL="0" distR="0">
            <wp:extent cx="3810000" cy="1066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810000" cy="1066800"/>
                    </a:xfrm>
                    <a:prstGeom prst="rect">
                      <a:avLst/>
                    </a:prstGeom>
                    <a:noFill/>
                    <a:ln>
                      <a:noFill/>
                    </a:ln>
                  </pic:spPr>
                </pic:pic>
              </a:graphicData>
            </a:graphic>
          </wp:inline>
        </w:drawing>
      </w:r>
    </w:p>
    <w:p>
      <w:pPr>
        <w:jc w:val="center"/>
        <w:rPr>
          <w:rFonts w:hint="eastAsia" w:ascii="宋体" w:hAnsi="宋体" w:eastAsia="宋体" w:cs="宋体"/>
          <w:b/>
          <w:bCs/>
          <w:color w:val="000000"/>
          <w:sz w:val="52"/>
        </w:rPr>
      </w:pPr>
    </w:p>
    <w:p>
      <w:pPr>
        <w:jc w:val="center"/>
        <w:rPr>
          <w:rFonts w:hint="eastAsia" w:ascii="宋体" w:hAnsi="宋体" w:eastAsia="宋体" w:cs="宋体"/>
          <w:b/>
          <w:bCs/>
          <w:color w:val="000000"/>
          <w:sz w:val="52"/>
        </w:rPr>
      </w:pPr>
      <w:r>
        <w:rPr>
          <w:rFonts w:hint="eastAsia" w:ascii="宋体" w:hAnsi="宋体" w:eastAsia="宋体" w:cs="宋体"/>
          <w:b/>
          <w:bCs/>
          <w:color w:val="000000"/>
          <w:sz w:val="52"/>
        </w:rPr>
        <w:t>邦普-科创杯</w:t>
      </w:r>
    </w:p>
    <w:p>
      <w:pPr>
        <w:rPr>
          <w:rFonts w:hint="eastAsia" w:ascii="宋体" w:hAnsi="宋体" w:eastAsia="宋体" w:cs="宋体"/>
          <w:color w:val="000000"/>
          <w:sz w:val="28"/>
        </w:rPr>
      </w:pPr>
    </w:p>
    <w:p>
      <w:pPr>
        <w:spacing w:line="360" w:lineRule="auto"/>
        <w:ind w:left="1259" w:firstLine="420"/>
        <w:rPr>
          <w:rFonts w:hint="eastAsia" w:ascii="宋体" w:hAnsi="宋体" w:eastAsia="宋体" w:cs="宋体"/>
          <w:b/>
          <w:color w:val="000000"/>
          <w:sz w:val="28"/>
          <w:lang w:val="en-US" w:eastAsia="zh-CN"/>
        </w:rPr>
      </w:pPr>
      <w:r>
        <w:rPr>
          <w:rFonts w:hint="eastAsia" w:ascii="宋体" w:hAnsi="宋体" w:eastAsia="宋体" w:cs="宋体"/>
          <w:b/>
          <w:color w:val="000000"/>
          <w:sz w:val="32"/>
        </w:rPr>
        <w:t xml:space="preserve">选    题 </w:t>
      </w:r>
      <w:r>
        <w:rPr>
          <w:rFonts w:hint="eastAsia" w:ascii="宋体" w:hAnsi="宋体" w:eastAsia="宋体" w:cs="宋体"/>
          <w:b/>
          <w:color w:val="000000"/>
          <w:sz w:val="32"/>
          <w:u w:val="single"/>
        </w:rPr>
        <w:t xml:space="preserve"> </w:t>
      </w:r>
      <w:r>
        <w:rPr>
          <w:rFonts w:hint="eastAsia" w:ascii="宋体" w:hAnsi="宋体" w:eastAsia="宋体" w:cs="宋体"/>
          <w:b/>
          <w:color w:val="000000"/>
          <w:sz w:val="32"/>
          <w:u w:val="single"/>
          <w:lang w:val="en-US" w:eastAsia="zh-CN"/>
        </w:rPr>
        <w:t>单片机</w:t>
      </w:r>
      <w:r>
        <w:rPr>
          <w:rFonts w:hint="eastAsia" w:ascii="宋体" w:hAnsi="宋体" w:eastAsia="宋体" w:cs="宋体"/>
          <w:b/>
          <w:color w:val="000000"/>
          <w:sz w:val="32"/>
          <w:u w:val="single"/>
        </w:rPr>
        <w:t xml:space="preserve">              </w:t>
      </w:r>
      <w:r>
        <w:rPr>
          <w:rFonts w:hint="eastAsia" w:ascii="宋体" w:hAnsi="宋体" w:eastAsia="宋体" w:cs="宋体"/>
          <w:b/>
          <w:color w:val="000000"/>
          <w:sz w:val="32"/>
          <w:u w:val="single"/>
          <w:lang w:val="en-US" w:eastAsia="zh-CN"/>
        </w:rPr>
        <w:t xml:space="preserve"> </w:t>
      </w:r>
    </w:p>
    <w:p>
      <w:pPr>
        <w:spacing w:line="360" w:lineRule="auto"/>
        <w:ind w:left="1259" w:firstLine="420"/>
        <w:rPr>
          <w:rFonts w:hint="eastAsia" w:ascii="宋体" w:hAnsi="宋体" w:eastAsia="宋体" w:cs="宋体"/>
          <w:b/>
          <w:color w:val="000000"/>
          <w:sz w:val="32"/>
          <w:lang w:val="en-US" w:eastAsia="zh-CN"/>
        </w:rPr>
      </w:pPr>
      <w:r>
        <w:rPr>
          <w:rFonts w:hint="eastAsia" w:ascii="宋体" w:hAnsi="宋体" w:eastAsia="宋体" w:cs="宋体"/>
          <w:b/>
          <w:color w:val="000000"/>
          <w:sz w:val="32"/>
        </w:rPr>
        <w:t xml:space="preserve">组    别 </w:t>
      </w:r>
      <w:r>
        <w:rPr>
          <w:rFonts w:hint="eastAsia" w:ascii="宋体" w:hAnsi="宋体" w:eastAsia="宋体" w:cs="宋体"/>
          <w:b/>
          <w:color w:val="000000"/>
          <w:sz w:val="32"/>
          <w:u w:val="single"/>
        </w:rPr>
        <w:t xml:space="preserve"> </w:t>
      </w:r>
      <w:r>
        <w:rPr>
          <w:rFonts w:hint="eastAsia" w:ascii="宋体" w:hAnsi="宋体" w:eastAsia="宋体" w:cs="宋体"/>
          <w:b/>
          <w:color w:val="000000"/>
          <w:sz w:val="32"/>
          <w:u w:val="single"/>
          <w:lang w:val="en-US" w:eastAsia="zh-CN"/>
        </w:rPr>
        <w:t>低年级组</w:t>
      </w:r>
      <w:r>
        <w:rPr>
          <w:rFonts w:hint="eastAsia" w:ascii="宋体" w:hAnsi="宋体" w:eastAsia="宋体" w:cs="宋体"/>
          <w:b/>
          <w:color w:val="000000"/>
          <w:sz w:val="32"/>
          <w:u w:val="single"/>
        </w:rPr>
        <w:t xml:space="preserve">            </w:t>
      </w:r>
      <w:r>
        <w:rPr>
          <w:rFonts w:hint="eastAsia" w:ascii="宋体" w:hAnsi="宋体" w:eastAsia="宋体" w:cs="宋体"/>
          <w:b/>
          <w:color w:val="000000"/>
          <w:sz w:val="32"/>
          <w:u w:val="single"/>
          <w:lang w:val="en-US" w:eastAsia="zh-CN"/>
        </w:rPr>
        <w:t xml:space="preserve"> </w:t>
      </w:r>
    </w:p>
    <w:p>
      <w:pPr>
        <w:spacing w:line="360" w:lineRule="auto"/>
        <w:ind w:left="1259" w:firstLine="420"/>
        <w:rPr>
          <w:rFonts w:hint="eastAsia" w:ascii="宋体" w:hAnsi="宋体" w:eastAsia="宋体" w:cs="宋体"/>
          <w:b/>
          <w:color w:val="000000"/>
          <w:sz w:val="32"/>
          <w:u w:val="single"/>
          <w:lang w:val="en-US" w:eastAsia="zh-CN"/>
        </w:rPr>
      </w:pPr>
      <w:r>
        <w:rPr>
          <w:rFonts w:hint="eastAsia" w:ascii="宋体" w:hAnsi="宋体" w:eastAsia="宋体" w:cs="宋体"/>
          <w:b/>
          <w:color w:val="000000"/>
          <w:sz w:val="32"/>
        </w:rPr>
        <w:t xml:space="preserve">队伍名字 </w:t>
      </w:r>
      <w:r>
        <w:rPr>
          <w:rFonts w:hint="eastAsia" w:ascii="宋体" w:hAnsi="宋体" w:eastAsia="宋体" w:cs="宋体"/>
          <w:b/>
          <w:color w:val="000000"/>
          <w:sz w:val="32"/>
          <w:u w:val="single"/>
        </w:rPr>
        <w:t xml:space="preserve"> </w:t>
      </w:r>
      <w:r>
        <w:rPr>
          <w:rFonts w:hint="eastAsia" w:ascii="宋体" w:hAnsi="宋体" w:eastAsia="宋体" w:cs="宋体"/>
          <w:b/>
          <w:color w:val="000000"/>
          <w:sz w:val="32"/>
          <w:u w:val="single"/>
          <w:lang w:val="en-US" w:eastAsia="zh-CN"/>
        </w:rPr>
        <w:t>啊对对对</w:t>
      </w:r>
      <w:r>
        <w:rPr>
          <w:rFonts w:hint="eastAsia" w:ascii="宋体" w:hAnsi="宋体" w:eastAsia="宋体" w:cs="宋体"/>
          <w:b/>
          <w:color w:val="000000"/>
          <w:sz w:val="32"/>
          <w:u w:val="single"/>
        </w:rPr>
        <w:t xml:space="preserve">          </w:t>
      </w:r>
      <w:r>
        <w:rPr>
          <w:rFonts w:hint="eastAsia" w:ascii="宋体" w:hAnsi="宋体" w:eastAsia="宋体" w:cs="宋体"/>
          <w:b/>
          <w:color w:val="000000"/>
          <w:sz w:val="32"/>
          <w:u w:val="single"/>
          <w:lang w:val="en-US" w:eastAsia="zh-CN"/>
        </w:rPr>
        <w:t xml:space="preserve"> </w:t>
      </w:r>
      <w:r>
        <w:rPr>
          <w:rFonts w:hint="eastAsia" w:ascii="宋体" w:hAnsi="宋体" w:eastAsia="宋体" w:cs="宋体"/>
          <w:b/>
          <w:color w:val="000000"/>
          <w:sz w:val="32"/>
          <w:u w:val="single"/>
        </w:rPr>
        <w:t xml:space="preserve"> </w:t>
      </w:r>
      <w:r>
        <w:rPr>
          <w:rFonts w:hint="eastAsia" w:ascii="宋体" w:hAnsi="宋体" w:eastAsia="宋体" w:cs="宋体"/>
          <w:b/>
          <w:color w:val="000000"/>
          <w:sz w:val="32"/>
          <w:u w:val="single"/>
          <w:lang w:val="en-US" w:eastAsia="zh-CN"/>
        </w:rPr>
        <w:t xml:space="preserve"> </w:t>
      </w:r>
    </w:p>
    <w:p>
      <w:pPr>
        <w:spacing w:line="360" w:lineRule="auto"/>
        <w:ind w:left="1259" w:firstLine="420"/>
        <w:rPr>
          <w:rFonts w:hint="eastAsia" w:ascii="宋体" w:hAnsi="宋体" w:eastAsia="宋体" w:cs="宋体"/>
          <w:b/>
          <w:color w:val="000000"/>
          <w:sz w:val="32"/>
        </w:rPr>
      </w:pPr>
      <w:r>
        <w:rPr>
          <w:rFonts w:hint="eastAsia" w:ascii="宋体" w:hAnsi="宋体" w:eastAsia="宋体" w:cs="宋体"/>
          <w:b/>
          <w:color w:val="000000"/>
          <w:sz w:val="32"/>
        </w:rPr>
        <w:t xml:space="preserve">队员名字 </w:t>
      </w:r>
      <w:r>
        <w:rPr>
          <w:rFonts w:hint="eastAsia" w:ascii="宋体" w:hAnsi="宋体" w:eastAsia="宋体" w:cs="宋体"/>
          <w:b/>
          <w:color w:val="000000"/>
          <w:sz w:val="32"/>
          <w:u w:val="single"/>
          <w:lang w:val="en-US" w:eastAsia="zh-CN"/>
        </w:rPr>
        <w:t>周秋燕  廖燕邦  吴国安</w:t>
      </w:r>
    </w:p>
    <w:p>
      <w:pPr>
        <w:spacing w:line="400" w:lineRule="exact"/>
        <w:rPr>
          <w:rFonts w:hint="eastAsia" w:ascii="宋体" w:hAnsi="宋体" w:eastAsia="宋体" w:cs="宋体"/>
          <w:color w:val="000000"/>
          <w:sz w:val="32"/>
        </w:rPr>
      </w:pPr>
    </w:p>
    <w:p>
      <w:pPr>
        <w:spacing w:line="400" w:lineRule="exact"/>
        <w:rPr>
          <w:rFonts w:hint="eastAsia" w:ascii="宋体" w:hAnsi="宋体" w:eastAsia="宋体" w:cs="宋体"/>
          <w:color w:val="000000"/>
          <w:sz w:val="32"/>
        </w:rPr>
      </w:pPr>
    </w:p>
    <w:p>
      <w:pPr>
        <w:spacing w:line="400" w:lineRule="exact"/>
        <w:rPr>
          <w:rFonts w:hint="eastAsia" w:ascii="宋体" w:hAnsi="宋体" w:eastAsia="宋体" w:cs="宋体"/>
          <w:color w:val="000000"/>
          <w:sz w:val="32"/>
        </w:rPr>
      </w:pPr>
    </w:p>
    <w:p>
      <w:pPr>
        <w:spacing w:line="400" w:lineRule="exact"/>
        <w:rPr>
          <w:rFonts w:hint="eastAsia" w:ascii="宋体" w:hAnsi="宋体" w:eastAsia="宋体" w:cs="宋体"/>
          <w:color w:val="000000"/>
          <w:sz w:val="32"/>
        </w:rPr>
      </w:pPr>
    </w:p>
    <w:p>
      <w:pPr>
        <w:spacing w:line="400" w:lineRule="exact"/>
        <w:rPr>
          <w:rFonts w:hint="eastAsia" w:ascii="宋体" w:hAnsi="宋体" w:eastAsia="宋体" w:cs="宋体"/>
          <w:color w:val="000000"/>
          <w:sz w:val="32"/>
        </w:rPr>
      </w:pPr>
    </w:p>
    <w:p>
      <w:pPr>
        <w:spacing w:line="400" w:lineRule="exact"/>
        <w:rPr>
          <w:rFonts w:hint="eastAsia" w:ascii="宋体" w:hAnsi="宋体" w:eastAsia="宋体" w:cs="宋体"/>
          <w:color w:val="000000"/>
          <w:sz w:val="32"/>
        </w:rPr>
      </w:pPr>
    </w:p>
    <w:p>
      <w:pPr>
        <w:spacing w:line="400" w:lineRule="exact"/>
        <w:rPr>
          <w:rFonts w:hint="eastAsia" w:ascii="宋体" w:hAnsi="宋体" w:eastAsia="宋体" w:cs="宋体"/>
          <w:color w:val="000000"/>
          <w:sz w:val="32"/>
        </w:rPr>
      </w:pPr>
    </w:p>
    <w:p>
      <w:pPr>
        <w:spacing w:line="400" w:lineRule="exact"/>
        <w:rPr>
          <w:rFonts w:hint="eastAsia" w:ascii="宋体" w:hAnsi="宋体" w:eastAsia="宋体" w:cs="宋体"/>
          <w:color w:val="000000"/>
          <w:sz w:val="32"/>
        </w:rPr>
      </w:pPr>
    </w:p>
    <w:p>
      <w:pPr>
        <w:spacing w:line="400" w:lineRule="exact"/>
        <w:rPr>
          <w:rFonts w:hint="eastAsia" w:ascii="宋体" w:hAnsi="宋体" w:eastAsia="宋体" w:cs="宋体"/>
          <w:color w:val="000000"/>
          <w:sz w:val="32"/>
        </w:rPr>
      </w:pPr>
    </w:p>
    <w:p>
      <w:pPr>
        <w:spacing w:line="400" w:lineRule="exact"/>
        <w:rPr>
          <w:rFonts w:hint="eastAsia" w:ascii="宋体" w:hAnsi="宋体" w:eastAsia="宋体" w:cs="宋体"/>
          <w:color w:val="000000"/>
          <w:sz w:val="32"/>
        </w:rPr>
      </w:pPr>
    </w:p>
    <w:p>
      <w:pPr>
        <w:spacing w:line="400" w:lineRule="exact"/>
        <w:rPr>
          <w:rFonts w:hint="eastAsia" w:ascii="宋体" w:hAnsi="宋体" w:eastAsia="宋体" w:cs="宋体"/>
          <w:color w:val="000000"/>
          <w:sz w:val="32"/>
        </w:rPr>
      </w:pPr>
    </w:p>
    <w:p>
      <w:pPr>
        <w:spacing w:line="400" w:lineRule="exact"/>
        <w:rPr>
          <w:rFonts w:hint="eastAsia" w:ascii="宋体" w:hAnsi="宋体" w:eastAsia="宋体" w:cs="宋体"/>
          <w:color w:val="000000"/>
          <w:sz w:val="32"/>
        </w:rPr>
      </w:pPr>
    </w:p>
    <w:p>
      <w:pPr>
        <w:spacing w:line="400" w:lineRule="exact"/>
        <w:rPr>
          <w:rFonts w:hint="eastAsia" w:ascii="宋体" w:hAnsi="宋体" w:eastAsia="宋体" w:cs="宋体"/>
          <w:color w:val="000000"/>
          <w:sz w:val="32"/>
        </w:rPr>
      </w:pPr>
    </w:p>
    <w:p>
      <w:pPr>
        <w:jc w:val="center"/>
        <w:rPr>
          <w:rFonts w:hint="eastAsia" w:ascii="宋体" w:hAnsi="宋体" w:eastAsia="宋体" w:cs="宋体"/>
          <w:b/>
          <w:color w:val="000000"/>
          <w:sz w:val="32"/>
        </w:rPr>
      </w:pPr>
      <w:r>
        <w:rPr>
          <w:rFonts w:hint="eastAsia" w:ascii="宋体" w:hAnsi="宋体" w:eastAsia="宋体" w:cs="宋体"/>
          <w:b/>
          <w:color w:val="000000"/>
          <w:sz w:val="32"/>
          <w:lang w:val="en-US" w:eastAsia="zh-CN"/>
        </w:rPr>
        <w:t>2021</w:t>
      </w:r>
      <w:r>
        <w:rPr>
          <w:rFonts w:hint="eastAsia" w:ascii="宋体" w:hAnsi="宋体" w:eastAsia="宋体" w:cs="宋体"/>
          <w:b/>
          <w:color w:val="000000"/>
          <w:sz w:val="32"/>
        </w:rPr>
        <w:t xml:space="preserve">年 </w:t>
      </w:r>
      <w:r>
        <w:rPr>
          <w:rFonts w:hint="eastAsia" w:ascii="宋体" w:hAnsi="宋体" w:eastAsia="宋体" w:cs="宋体"/>
          <w:b/>
          <w:color w:val="000000"/>
          <w:sz w:val="32"/>
          <w:lang w:val="en-US" w:eastAsia="zh-CN"/>
        </w:rPr>
        <w:t>12</w:t>
      </w:r>
      <w:r>
        <w:rPr>
          <w:rFonts w:hint="eastAsia" w:ascii="宋体" w:hAnsi="宋体" w:eastAsia="宋体" w:cs="宋体"/>
          <w:b/>
          <w:color w:val="000000"/>
          <w:sz w:val="32"/>
        </w:rPr>
        <w:t xml:space="preserve">月 </w:t>
      </w:r>
      <w:r>
        <w:rPr>
          <w:rFonts w:hint="eastAsia" w:ascii="宋体" w:hAnsi="宋体" w:eastAsia="宋体" w:cs="宋体"/>
          <w:b/>
          <w:color w:val="000000"/>
          <w:sz w:val="32"/>
          <w:lang w:val="en-US" w:eastAsia="zh-CN"/>
        </w:rPr>
        <w:t>20</w:t>
      </w:r>
      <w:r>
        <w:rPr>
          <w:rFonts w:hint="eastAsia" w:ascii="宋体" w:hAnsi="宋体" w:eastAsia="宋体" w:cs="宋体"/>
          <w:b/>
          <w:color w:val="000000"/>
          <w:sz w:val="32"/>
        </w:rPr>
        <w:t>日</w:t>
      </w:r>
    </w:p>
    <w:p>
      <w:pPr>
        <w:jc w:val="both"/>
        <w:rPr>
          <w:rFonts w:hint="eastAsia" w:ascii="宋体" w:hAnsi="宋体" w:eastAsia="宋体" w:cs="宋体"/>
          <w:b/>
          <w:bCs/>
          <w:sz w:val="36"/>
          <w:szCs w:val="36"/>
          <w:lang w:eastAsia="zh-CN"/>
        </w:rPr>
      </w:pPr>
    </w:p>
    <w:p>
      <w:pPr>
        <w:jc w:val="both"/>
        <w:rPr>
          <w:rFonts w:hint="eastAsia" w:ascii="宋体" w:hAnsi="宋体" w:eastAsia="宋体" w:cs="宋体"/>
          <w:b/>
          <w:bCs/>
          <w:sz w:val="36"/>
          <w:szCs w:val="36"/>
          <w:lang w:val="en-US" w:eastAsia="zh-CN"/>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p>
      <w:pPr>
        <w:jc w:val="both"/>
        <w:rPr>
          <w:rFonts w:hint="eastAsia" w:ascii="宋体" w:hAnsi="宋体" w:eastAsia="宋体" w:cs="宋体"/>
          <w:b/>
          <w:bCs/>
          <w:sz w:val="36"/>
          <w:szCs w:val="36"/>
        </w:rPr>
      </w:pPr>
    </w:p>
    <w:sdt>
      <w:sdtPr>
        <w:rPr>
          <w:rFonts w:hint="eastAsia" w:ascii="宋体" w:hAnsi="宋体" w:eastAsia="宋体" w:cs="宋体"/>
          <w:sz w:val="36"/>
          <w:szCs w:val="40"/>
        </w:rPr>
        <w:id w:val="147465411"/>
        <w15:color w:val="DBDBDB"/>
        <w:docPartObj>
          <w:docPartGallery w:val="Table of Contents"/>
          <w:docPartUnique/>
        </w:docPartObj>
      </w:sdtPr>
      <w:sdtEndPr>
        <w:rPr>
          <w:rFonts w:hint="eastAsia" w:ascii="宋体" w:hAnsi="宋体" w:eastAsia="宋体" w:cs="宋体"/>
        </w:rPr>
      </w:sdtEndPr>
      <w:sdtContent>
        <w:p>
          <w:pPr>
            <w:jc w:val="center"/>
            <w:rPr>
              <w:rFonts w:hint="eastAsia" w:ascii="宋体" w:hAnsi="宋体" w:eastAsia="宋体" w:cs="宋体"/>
              <w:sz w:val="36"/>
              <w:szCs w:val="40"/>
            </w:rPr>
          </w:pPr>
          <w:r>
            <w:rPr>
              <w:rFonts w:hint="eastAsia" w:ascii="宋体" w:hAnsi="宋体" w:eastAsia="宋体" w:cs="宋体"/>
              <w:sz w:val="48"/>
              <w:szCs w:val="48"/>
            </w:rPr>
            <w:t>目录</w:t>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TOC \o "1-3" \h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_Toc20526 </w:instrText>
          </w:r>
          <w:r>
            <w:rPr>
              <w:rFonts w:hint="eastAsia" w:ascii="宋体" w:hAnsi="宋体" w:eastAsia="宋体" w:cs="宋体"/>
            </w:rPr>
            <w:fldChar w:fldCharType="separate"/>
          </w:r>
          <w:r>
            <w:rPr>
              <w:rFonts w:hint="eastAsia" w:ascii="宋体" w:hAnsi="宋体" w:eastAsia="宋体" w:cs="宋体"/>
            </w:rPr>
            <w:t>一、</w:t>
          </w:r>
          <w:r>
            <w:rPr>
              <w:rFonts w:hint="eastAsia" w:ascii="宋体" w:hAnsi="宋体" w:eastAsia="宋体" w:cs="宋体"/>
              <w:lang w:val="en-US" w:eastAsia="zh-CN"/>
            </w:rPr>
            <w:t>系统方案</w:t>
          </w:r>
          <w:r>
            <w:tab/>
          </w:r>
          <w:r>
            <w:fldChar w:fldCharType="begin"/>
          </w:r>
          <w:r>
            <w:instrText xml:space="preserve"> PAGEREF _Toc20526 \h </w:instrText>
          </w:r>
          <w:r>
            <w:fldChar w:fldCharType="separate"/>
          </w:r>
          <w:r>
            <w:t>2</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_Toc9724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lang w:val="en-US" w:eastAsia="zh-CN"/>
            </w:rPr>
            <w:t>系统背景</w:t>
          </w:r>
          <w:r>
            <w:tab/>
          </w:r>
          <w:r>
            <w:fldChar w:fldCharType="begin"/>
          </w:r>
          <w:r>
            <w:instrText xml:space="preserve"> PAGEREF _Toc9724 \h </w:instrText>
          </w:r>
          <w:r>
            <w:fldChar w:fldCharType="separate"/>
          </w:r>
          <w:r>
            <w:t>2</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_Toc27699 </w:instrText>
          </w:r>
          <w:r>
            <w:rPr>
              <w:rFonts w:hint="eastAsia" w:ascii="宋体" w:hAnsi="宋体" w:eastAsia="宋体" w:cs="宋体"/>
            </w:rPr>
            <w:fldChar w:fldCharType="separate"/>
          </w:r>
          <w:r>
            <w:rPr>
              <w:rFonts w:hint="eastAsia" w:ascii="宋体" w:hAnsi="宋体" w:eastAsia="宋体" w:cs="宋体"/>
              <w:lang w:val="en-US" w:eastAsia="zh-CN"/>
            </w:rPr>
            <w:t>1.2系统介绍</w:t>
          </w:r>
          <w:r>
            <w:tab/>
          </w:r>
          <w:r>
            <w:fldChar w:fldCharType="begin"/>
          </w:r>
          <w:r>
            <w:instrText xml:space="preserve"> PAGEREF _Toc27699 \h </w:instrText>
          </w:r>
          <w:r>
            <w:fldChar w:fldCharType="separate"/>
          </w:r>
          <w:r>
            <w:t>2</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_Toc25113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lang w:val="en-US" w:eastAsia="zh-CN"/>
            </w:rPr>
            <w:t>.3系统</w:t>
          </w:r>
          <w:r>
            <w:rPr>
              <w:rFonts w:hint="eastAsia" w:ascii="宋体" w:hAnsi="宋体" w:eastAsia="宋体" w:cs="宋体"/>
            </w:rPr>
            <w:t>方案论证</w:t>
          </w:r>
          <w:r>
            <w:tab/>
          </w:r>
          <w:r>
            <w:fldChar w:fldCharType="begin"/>
          </w:r>
          <w:r>
            <w:instrText xml:space="preserve"> PAGEREF _Toc25113 \h </w:instrText>
          </w:r>
          <w:r>
            <w:fldChar w:fldCharType="separate"/>
          </w:r>
          <w:r>
            <w:t>3</w:t>
          </w:r>
          <w:r>
            <w:fldChar w:fldCharType="end"/>
          </w:r>
          <w:r>
            <w:rPr>
              <w:rFonts w:hint="eastAsia" w:ascii="宋体" w:hAnsi="宋体" w:eastAsia="宋体" w:cs="宋体"/>
            </w:rPr>
            <w:fldChar w:fldCharType="end"/>
          </w:r>
        </w:p>
        <w:p>
          <w:pPr>
            <w:pStyle w:val="6"/>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_Toc2161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lang w:val="en-US" w:eastAsia="zh-CN"/>
            </w:rPr>
            <w:t>3</w:t>
          </w:r>
          <w:r>
            <w:rPr>
              <w:rFonts w:hint="eastAsia" w:ascii="宋体" w:hAnsi="宋体" w:eastAsia="宋体" w:cs="宋体"/>
            </w:rPr>
            <w:t>.1控制器模块</w:t>
          </w:r>
          <w:r>
            <w:tab/>
          </w:r>
          <w:r>
            <w:fldChar w:fldCharType="begin"/>
          </w:r>
          <w:r>
            <w:instrText xml:space="preserve"> PAGEREF _Toc2161 \h </w:instrText>
          </w:r>
          <w:r>
            <w:fldChar w:fldCharType="separate"/>
          </w:r>
          <w:r>
            <w:t>3</w:t>
          </w:r>
          <w:r>
            <w:fldChar w:fldCharType="end"/>
          </w:r>
          <w:r>
            <w:rPr>
              <w:rFonts w:hint="eastAsia" w:ascii="宋体" w:hAnsi="宋体" w:eastAsia="宋体" w:cs="宋体"/>
            </w:rPr>
            <w:fldChar w:fldCharType="end"/>
          </w:r>
        </w:p>
        <w:p>
          <w:pPr>
            <w:pStyle w:val="6"/>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_Toc6204 </w:instrText>
          </w:r>
          <w:r>
            <w:rPr>
              <w:rFonts w:hint="eastAsia" w:ascii="宋体" w:hAnsi="宋体" w:eastAsia="宋体" w:cs="宋体"/>
            </w:rPr>
            <w:fldChar w:fldCharType="separate"/>
          </w:r>
          <w:r>
            <w:rPr>
              <w:rFonts w:hint="eastAsia" w:ascii="宋体" w:hAnsi="宋体" w:eastAsia="宋体" w:cs="宋体"/>
              <w:lang w:val="en-US" w:eastAsia="zh-CN"/>
            </w:rPr>
            <w:t>1.3.2温度测量模块</w:t>
          </w:r>
          <w:r>
            <w:tab/>
          </w:r>
          <w:r>
            <w:fldChar w:fldCharType="begin"/>
          </w:r>
          <w:r>
            <w:instrText xml:space="preserve"> PAGEREF _Toc6204 \h </w:instrText>
          </w:r>
          <w:r>
            <w:fldChar w:fldCharType="separate"/>
          </w:r>
          <w:r>
            <w:t>4</w:t>
          </w:r>
          <w:r>
            <w:fldChar w:fldCharType="end"/>
          </w:r>
          <w:r>
            <w:rPr>
              <w:rFonts w:hint="eastAsia" w:ascii="宋体" w:hAnsi="宋体" w:eastAsia="宋体" w:cs="宋体"/>
            </w:rPr>
            <w:fldChar w:fldCharType="end"/>
          </w:r>
        </w:p>
        <w:p>
          <w:pPr>
            <w:pStyle w:val="6"/>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_Toc20372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lang w:val="en-US" w:eastAsia="zh-CN"/>
            </w:rPr>
            <w:t>3</w:t>
          </w:r>
          <w:r>
            <w:rPr>
              <w:rFonts w:hint="eastAsia" w:ascii="宋体" w:hAnsi="宋体" w:eastAsia="宋体" w:cs="宋体"/>
            </w:rPr>
            <w:t>.</w:t>
          </w:r>
          <w:r>
            <w:rPr>
              <w:rFonts w:hint="eastAsia" w:ascii="宋体" w:hAnsi="宋体" w:eastAsia="宋体" w:cs="宋体"/>
              <w:lang w:val="en-US" w:eastAsia="zh-CN"/>
            </w:rPr>
            <w:t>3</w:t>
          </w:r>
          <w:r>
            <w:rPr>
              <w:rFonts w:hint="eastAsia" w:ascii="宋体" w:hAnsi="宋体" w:eastAsia="宋体" w:cs="宋体"/>
            </w:rPr>
            <w:t>超声波</w:t>
          </w:r>
          <w:r>
            <w:rPr>
              <w:rFonts w:hint="eastAsia" w:ascii="宋体" w:hAnsi="宋体" w:eastAsia="宋体" w:cs="宋体"/>
              <w:lang w:val="en-US" w:eastAsia="zh-CN"/>
            </w:rPr>
            <w:t>测距</w:t>
          </w:r>
          <w:r>
            <w:rPr>
              <w:rFonts w:hint="eastAsia" w:ascii="宋体" w:hAnsi="宋体" w:eastAsia="宋体" w:cs="宋体"/>
            </w:rPr>
            <w:t>模块</w:t>
          </w:r>
          <w:r>
            <w:tab/>
          </w:r>
          <w:r>
            <w:fldChar w:fldCharType="begin"/>
          </w:r>
          <w:r>
            <w:instrText xml:space="preserve"> PAGEREF _Toc20372 \h </w:instrText>
          </w:r>
          <w:r>
            <w:fldChar w:fldCharType="separate"/>
          </w:r>
          <w:r>
            <w:t>4</w:t>
          </w:r>
          <w:r>
            <w:fldChar w:fldCharType="end"/>
          </w:r>
          <w:r>
            <w:rPr>
              <w:rFonts w:hint="eastAsia" w:ascii="宋体" w:hAnsi="宋体" w:eastAsia="宋体" w:cs="宋体"/>
            </w:rPr>
            <w:fldChar w:fldCharType="end"/>
          </w:r>
        </w:p>
        <w:p>
          <w:pPr>
            <w:pStyle w:val="6"/>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_Toc26575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lang w:val="en-US" w:eastAsia="zh-CN"/>
            </w:rPr>
            <w:t>3</w:t>
          </w:r>
          <w:r>
            <w:rPr>
              <w:rFonts w:hint="eastAsia" w:ascii="宋体" w:hAnsi="宋体" w:eastAsia="宋体" w:cs="宋体"/>
            </w:rPr>
            <w:t xml:space="preserve">.4 </w:t>
          </w:r>
          <w:r>
            <w:rPr>
              <w:rFonts w:hint="eastAsia" w:ascii="宋体" w:hAnsi="宋体" w:eastAsia="宋体" w:cs="宋体"/>
              <w:lang w:val="en-US" w:eastAsia="zh-CN"/>
            </w:rPr>
            <w:t>系统与裸机开发选择</w:t>
          </w:r>
          <w:r>
            <w:tab/>
          </w:r>
          <w:r>
            <w:fldChar w:fldCharType="begin"/>
          </w:r>
          <w:r>
            <w:instrText xml:space="preserve"> PAGEREF _Toc26575 \h </w:instrText>
          </w:r>
          <w:r>
            <w:fldChar w:fldCharType="separate"/>
          </w:r>
          <w:r>
            <w:t>5</w:t>
          </w:r>
          <w:r>
            <w:fldChar w:fldCharType="end"/>
          </w:r>
          <w:r>
            <w:rPr>
              <w:rFonts w:hint="eastAsia" w:ascii="宋体" w:hAnsi="宋体" w:eastAsia="宋体" w:cs="宋体"/>
            </w:rPr>
            <w:fldChar w:fldCharType="end"/>
          </w:r>
        </w:p>
        <w:p>
          <w:pPr>
            <w:pStyle w:val="6"/>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_Toc19720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lang w:val="en-US" w:eastAsia="zh-CN"/>
            </w:rPr>
            <w:t>3.</w:t>
          </w:r>
          <w:r>
            <w:rPr>
              <w:rFonts w:hint="eastAsia" w:ascii="宋体" w:hAnsi="宋体" w:eastAsia="宋体" w:cs="宋体"/>
            </w:rPr>
            <w:t>5 显示屏模块</w:t>
          </w:r>
          <w:r>
            <w:tab/>
          </w:r>
          <w:r>
            <w:fldChar w:fldCharType="begin"/>
          </w:r>
          <w:r>
            <w:instrText xml:space="preserve"> PAGEREF _Toc19720 \h </w:instrText>
          </w:r>
          <w:r>
            <w:fldChar w:fldCharType="separate"/>
          </w:r>
          <w:r>
            <w:t>6</w:t>
          </w:r>
          <w:r>
            <w:fldChar w:fldCharType="end"/>
          </w:r>
          <w:r>
            <w:rPr>
              <w:rFonts w:hint="eastAsia" w:ascii="宋体" w:hAnsi="宋体" w:eastAsia="宋体" w:cs="宋体"/>
            </w:rPr>
            <w:fldChar w:fldCharType="end"/>
          </w:r>
        </w:p>
        <w:p>
          <w:pPr>
            <w:pStyle w:val="6"/>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_Toc6546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lang w:val="en-US" w:eastAsia="zh-CN"/>
            </w:rPr>
            <w:t>3</w:t>
          </w:r>
          <w:r>
            <w:rPr>
              <w:rFonts w:hint="eastAsia" w:ascii="宋体" w:hAnsi="宋体" w:eastAsia="宋体" w:cs="宋体"/>
            </w:rPr>
            <w:t>.</w:t>
          </w:r>
          <w:r>
            <w:rPr>
              <w:rFonts w:hint="eastAsia" w:ascii="宋体" w:hAnsi="宋体" w:eastAsia="宋体" w:cs="宋体"/>
              <w:lang w:val="en-US" w:eastAsia="zh-CN"/>
            </w:rPr>
            <w:t>6</w:t>
          </w:r>
          <w:r>
            <w:rPr>
              <w:rFonts w:hint="eastAsia" w:ascii="宋体" w:hAnsi="宋体" w:eastAsia="宋体" w:cs="宋体"/>
            </w:rPr>
            <w:t xml:space="preserve"> </w:t>
          </w:r>
          <w:r>
            <w:rPr>
              <w:rFonts w:hint="eastAsia" w:ascii="宋体" w:hAnsi="宋体" w:eastAsia="宋体" w:cs="宋体"/>
              <w:lang w:val="en-US" w:eastAsia="zh-CN"/>
            </w:rPr>
            <w:t>报警模块</w:t>
          </w:r>
          <w:r>
            <w:tab/>
          </w:r>
          <w:r>
            <w:fldChar w:fldCharType="begin"/>
          </w:r>
          <w:r>
            <w:instrText xml:space="preserve"> PAGEREF _Toc6546 \h </w:instrText>
          </w:r>
          <w:r>
            <w:fldChar w:fldCharType="separate"/>
          </w:r>
          <w:r>
            <w:t>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_Toc28034 </w:instrText>
          </w:r>
          <w:r>
            <w:rPr>
              <w:rFonts w:hint="eastAsia" w:ascii="宋体" w:hAnsi="宋体" w:eastAsia="宋体" w:cs="宋体"/>
            </w:rPr>
            <w:fldChar w:fldCharType="separate"/>
          </w:r>
          <w:r>
            <w:rPr>
              <w:rFonts w:hint="eastAsia" w:ascii="宋体" w:hAnsi="宋体" w:eastAsia="宋体" w:cs="宋体"/>
            </w:rPr>
            <w:t>二</w:t>
          </w:r>
          <w:r>
            <w:rPr>
              <w:rFonts w:hint="eastAsia" w:ascii="宋体" w:hAnsi="宋体" w:eastAsia="宋体" w:cs="宋体"/>
              <w:lang w:eastAsia="zh-CN"/>
            </w:rPr>
            <w:t>、</w:t>
          </w:r>
          <w:r>
            <w:rPr>
              <w:rFonts w:hint="eastAsia" w:ascii="宋体" w:hAnsi="宋体" w:eastAsia="宋体" w:cs="宋体"/>
            </w:rPr>
            <w:t>理论分析与计算</w:t>
          </w:r>
          <w:r>
            <w:tab/>
          </w:r>
          <w:r>
            <w:fldChar w:fldCharType="begin"/>
          </w:r>
          <w:r>
            <w:instrText xml:space="preserve"> PAGEREF _Toc28034 \h </w:instrText>
          </w:r>
          <w:r>
            <w:fldChar w:fldCharType="separate"/>
          </w:r>
          <w:r>
            <w:t>7</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_Toc31352 </w:instrText>
          </w:r>
          <w:r>
            <w:rPr>
              <w:rFonts w:hint="eastAsia" w:ascii="宋体" w:hAnsi="宋体" w:eastAsia="宋体" w:cs="宋体"/>
            </w:rPr>
            <w:fldChar w:fldCharType="separate"/>
          </w:r>
          <w:r>
            <w:rPr>
              <w:rFonts w:hint="eastAsia" w:ascii="宋体" w:hAnsi="宋体" w:eastAsia="宋体" w:cs="宋体"/>
              <w:lang w:val="en-US" w:eastAsia="zh-CN"/>
            </w:rPr>
            <w:t>2.1 定时器原理分析</w:t>
          </w:r>
          <w:r>
            <w:tab/>
          </w:r>
          <w:r>
            <w:fldChar w:fldCharType="begin"/>
          </w:r>
          <w:r>
            <w:instrText xml:space="preserve"> PAGEREF _Toc31352 \h </w:instrText>
          </w:r>
          <w:r>
            <w:fldChar w:fldCharType="separate"/>
          </w:r>
          <w:r>
            <w:t>7</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_Toc22776 </w:instrText>
          </w:r>
          <w:r>
            <w:rPr>
              <w:rFonts w:hint="eastAsia" w:ascii="宋体" w:hAnsi="宋体" w:eastAsia="宋体" w:cs="宋体"/>
            </w:rPr>
            <w:fldChar w:fldCharType="separate"/>
          </w:r>
          <w:r>
            <w:rPr>
              <w:rFonts w:hint="eastAsia" w:ascii="宋体" w:hAnsi="宋体" w:eastAsia="宋体" w:cs="宋体"/>
            </w:rPr>
            <w:t xml:space="preserve">2.1 </w:t>
          </w:r>
          <w:r>
            <w:rPr>
              <w:rFonts w:hint="eastAsia" w:ascii="宋体" w:hAnsi="宋体" w:eastAsia="宋体" w:cs="宋体"/>
              <w:lang w:val="en-US" w:eastAsia="zh-CN"/>
            </w:rPr>
            <w:t>温度检测电路的分析</w:t>
          </w:r>
          <w:r>
            <w:tab/>
          </w:r>
          <w:r>
            <w:fldChar w:fldCharType="begin"/>
          </w:r>
          <w:r>
            <w:instrText xml:space="preserve"> PAGEREF _Toc22776 \h </w:instrText>
          </w:r>
          <w:r>
            <w:fldChar w:fldCharType="separate"/>
          </w:r>
          <w:r>
            <w:t>7</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_Toc3647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lang w:val="en-US" w:eastAsia="zh-CN"/>
            </w:rPr>
            <w:t>3 HC-SR04超声波测距分析与计算</w:t>
          </w:r>
          <w:r>
            <w:tab/>
          </w:r>
          <w:r>
            <w:fldChar w:fldCharType="begin"/>
          </w:r>
          <w:r>
            <w:instrText xml:space="preserve"> PAGEREF _Toc3647 \h </w:instrText>
          </w:r>
          <w:r>
            <w:fldChar w:fldCharType="separate"/>
          </w:r>
          <w:r>
            <w:t>8</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_Toc6473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lang w:val="en-US" w:eastAsia="zh-CN"/>
            </w:rPr>
            <w:t>4</w:t>
          </w:r>
          <w:r>
            <w:rPr>
              <w:rFonts w:hint="eastAsia" w:ascii="宋体" w:hAnsi="宋体" w:eastAsia="宋体" w:cs="宋体"/>
            </w:rPr>
            <w:t xml:space="preserve"> </w:t>
          </w:r>
          <w:r>
            <w:rPr>
              <w:rFonts w:hint="eastAsia" w:ascii="宋体" w:hAnsi="宋体" w:eastAsia="宋体" w:cs="宋体"/>
              <w:lang w:val="en-US" w:eastAsia="zh-CN"/>
            </w:rPr>
            <w:t>多路超声波测距</w:t>
          </w:r>
          <w:r>
            <w:tab/>
          </w:r>
          <w:r>
            <w:fldChar w:fldCharType="begin"/>
          </w:r>
          <w:r>
            <w:instrText xml:space="preserve"> PAGEREF _Toc6473 \h </w:instrText>
          </w:r>
          <w:r>
            <w:fldChar w:fldCharType="separate"/>
          </w:r>
          <w:r>
            <w:t>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_Toc24573 </w:instrText>
          </w:r>
          <w:r>
            <w:rPr>
              <w:rFonts w:hint="eastAsia" w:ascii="宋体" w:hAnsi="宋体" w:eastAsia="宋体" w:cs="宋体"/>
            </w:rPr>
            <w:fldChar w:fldCharType="separate"/>
          </w:r>
          <w:r>
            <w:rPr>
              <w:rFonts w:hint="eastAsia" w:ascii="宋体" w:hAnsi="宋体" w:eastAsia="宋体" w:cs="宋体"/>
            </w:rPr>
            <w:t>三、电路与程序设计</w:t>
          </w:r>
          <w:r>
            <w:tab/>
          </w:r>
          <w:r>
            <w:fldChar w:fldCharType="begin"/>
          </w:r>
          <w:r>
            <w:instrText xml:space="preserve"> PAGEREF _Toc24573 \h </w:instrText>
          </w:r>
          <w:r>
            <w:fldChar w:fldCharType="separate"/>
          </w:r>
          <w:r>
            <w:t>9</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_Toc23324 </w:instrText>
          </w:r>
          <w:r>
            <w:rPr>
              <w:rFonts w:hint="eastAsia" w:ascii="宋体" w:hAnsi="宋体" w:eastAsia="宋体" w:cs="宋体"/>
            </w:rPr>
            <w:fldChar w:fldCharType="separate"/>
          </w:r>
          <w:r>
            <w:rPr>
              <w:rFonts w:hint="eastAsia" w:ascii="宋体" w:hAnsi="宋体" w:eastAsia="宋体" w:cs="宋体"/>
            </w:rPr>
            <w:t>3.1 系统组成</w:t>
          </w:r>
          <w:r>
            <w:tab/>
          </w:r>
          <w:r>
            <w:fldChar w:fldCharType="begin"/>
          </w:r>
          <w:r>
            <w:instrText xml:space="preserve"> PAGEREF _Toc23324 \h </w:instrText>
          </w:r>
          <w:r>
            <w:fldChar w:fldCharType="separate"/>
          </w:r>
          <w:r>
            <w:t>9</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_Toc10240 </w:instrText>
          </w:r>
          <w:r>
            <w:rPr>
              <w:rFonts w:hint="eastAsia" w:ascii="宋体" w:hAnsi="宋体" w:eastAsia="宋体" w:cs="宋体"/>
            </w:rPr>
            <w:fldChar w:fldCharType="separate"/>
          </w:r>
          <w:r>
            <w:rPr>
              <w:rFonts w:hint="eastAsia" w:ascii="宋体" w:hAnsi="宋体" w:eastAsia="宋体" w:cs="宋体"/>
            </w:rPr>
            <w:t>3.2 原理框图与各部分的电路图</w:t>
          </w:r>
          <w:r>
            <w:tab/>
          </w:r>
          <w:r>
            <w:fldChar w:fldCharType="begin"/>
          </w:r>
          <w:r>
            <w:instrText xml:space="preserve"> PAGEREF _Toc10240 \h </w:instrText>
          </w:r>
          <w:r>
            <w:fldChar w:fldCharType="separate"/>
          </w:r>
          <w:r>
            <w:t>10</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_Toc17088 </w:instrText>
          </w:r>
          <w:r>
            <w:rPr>
              <w:rFonts w:hint="eastAsia" w:ascii="宋体" w:hAnsi="宋体" w:eastAsia="宋体" w:cs="宋体"/>
            </w:rPr>
            <w:fldChar w:fldCharType="separate"/>
          </w:r>
          <w:r>
            <w:rPr>
              <w:rFonts w:hint="eastAsia" w:ascii="宋体" w:hAnsi="宋体" w:eastAsia="宋体" w:cs="宋体"/>
            </w:rPr>
            <w:t>3.3 程序设计思路及程序流程图</w:t>
          </w:r>
          <w:r>
            <w:tab/>
          </w:r>
          <w:r>
            <w:fldChar w:fldCharType="begin"/>
          </w:r>
          <w:r>
            <w:instrText xml:space="preserve"> PAGEREF _Toc17088 \h </w:instrText>
          </w:r>
          <w:r>
            <w:fldChar w:fldCharType="separate"/>
          </w:r>
          <w:r>
            <w:t>11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_Toc31146 </w:instrText>
          </w:r>
          <w:r>
            <w:rPr>
              <w:rFonts w:hint="eastAsia" w:ascii="宋体" w:hAnsi="宋体" w:eastAsia="宋体" w:cs="宋体"/>
            </w:rPr>
            <w:fldChar w:fldCharType="separate"/>
          </w:r>
          <w:r>
            <w:rPr>
              <w:rFonts w:hint="eastAsia" w:ascii="宋体" w:hAnsi="宋体" w:eastAsia="宋体" w:cs="宋体"/>
              <w:lang w:val="en-US" w:eastAsia="zh-CN"/>
            </w:rPr>
            <w:t>四、实物演示</w:t>
          </w:r>
          <w:r>
            <w:tab/>
          </w:r>
          <w:r>
            <w:fldChar w:fldCharType="begin"/>
          </w:r>
          <w:r>
            <w:instrText xml:space="preserve"> PAGEREF _Toc31146 \h </w:instrText>
          </w:r>
          <w:r>
            <w:fldChar w:fldCharType="separate"/>
          </w:r>
          <w:r>
            <w:t>12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_Toc23834 </w:instrText>
          </w:r>
          <w:r>
            <w:rPr>
              <w:rFonts w:hint="eastAsia" w:ascii="宋体" w:hAnsi="宋体" w:eastAsia="宋体" w:cs="宋体"/>
            </w:rPr>
            <w:fldChar w:fldCharType="separate"/>
          </w:r>
          <w:r>
            <w:rPr>
              <w:rFonts w:hint="eastAsia" w:ascii="宋体" w:hAnsi="宋体" w:eastAsia="宋体" w:cs="宋体"/>
              <w:lang w:val="en-US" w:eastAsia="zh-CN"/>
            </w:rPr>
            <w:t>五、</w:t>
          </w:r>
          <w:r>
            <w:rPr>
              <w:rFonts w:hint="eastAsia" w:ascii="宋体" w:hAnsi="宋体" w:eastAsia="宋体" w:cs="宋体"/>
            </w:rPr>
            <w:t>测试方案与测试结果</w:t>
          </w:r>
          <w:r>
            <w:tab/>
          </w:r>
          <w:r>
            <w:fldChar w:fldCharType="begin"/>
          </w:r>
          <w:r>
            <w:instrText xml:space="preserve"> PAGEREF _Toc23834 \h </w:instrText>
          </w:r>
          <w:r>
            <w:fldChar w:fldCharType="separate"/>
          </w:r>
          <w:r>
            <w:t>13</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_Toc308 </w:instrText>
          </w:r>
          <w:r>
            <w:rPr>
              <w:rFonts w:hint="eastAsia" w:ascii="宋体" w:hAnsi="宋体" w:eastAsia="宋体" w:cs="宋体"/>
            </w:rPr>
            <w:fldChar w:fldCharType="separate"/>
          </w:r>
          <w:r>
            <w:rPr>
              <w:rFonts w:hint="eastAsia" w:ascii="宋体" w:hAnsi="宋体" w:eastAsia="宋体" w:cs="宋体"/>
              <w:szCs w:val="32"/>
              <w:lang w:val="en-US" w:eastAsia="zh-CN"/>
            </w:rPr>
            <w:t>5</w:t>
          </w:r>
          <w:r>
            <w:rPr>
              <w:rFonts w:hint="eastAsia" w:ascii="宋体" w:hAnsi="宋体" w:eastAsia="宋体" w:cs="宋体"/>
              <w:szCs w:val="32"/>
            </w:rPr>
            <w:t>.1测试条件及仪器</w:t>
          </w:r>
          <w:r>
            <w:tab/>
          </w:r>
          <w:r>
            <w:fldChar w:fldCharType="begin"/>
          </w:r>
          <w:r>
            <w:instrText xml:space="preserve"> PAGEREF _Toc308 \h </w:instrText>
          </w:r>
          <w:r>
            <w:fldChar w:fldCharType="separate"/>
          </w:r>
          <w:r>
            <w:t>13</w:t>
          </w:r>
          <w:r>
            <w:fldChar w:fldCharType="end"/>
          </w:r>
          <w:r>
            <w:rPr>
              <w:rFonts w:hint="eastAsia" w:ascii="宋体" w:hAnsi="宋体" w:eastAsia="宋体" w:cs="宋体"/>
            </w:rPr>
            <w:fldChar w:fldCharType="end"/>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_Toc13530 </w:instrText>
          </w:r>
          <w:r>
            <w:rPr>
              <w:rFonts w:hint="eastAsia" w:ascii="宋体" w:hAnsi="宋体" w:eastAsia="宋体" w:cs="宋体"/>
            </w:rPr>
            <w:fldChar w:fldCharType="separate"/>
          </w:r>
          <w:r>
            <w:rPr>
              <w:rFonts w:hint="eastAsia" w:ascii="宋体" w:hAnsi="宋体" w:eastAsia="宋体" w:cs="宋体"/>
              <w:szCs w:val="32"/>
              <w:lang w:val="en-US" w:eastAsia="zh-CN"/>
            </w:rPr>
            <w:t>5</w:t>
          </w:r>
          <w:r>
            <w:rPr>
              <w:rFonts w:hint="eastAsia" w:ascii="宋体" w:hAnsi="宋体" w:eastAsia="宋体" w:cs="宋体"/>
              <w:szCs w:val="32"/>
            </w:rPr>
            <w:t>.2测试方案及结果分析</w:t>
          </w:r>
          <w:r>
            <w:tab/>
          </w:r>
          <w:r>
            <w:fldChar w:fldCharType="begin"/>
          </w:r>
          <w:r>
            <w:instrText xml:space="preserve"> PAGEREF _Toc13530 \h </w:instrText>
          </w:r>
          <w:r>
            <w:fldChar w:fldCharType="separate"/>
          </w:r>
          <w:r>
            <w:t>14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_Toc22650 </w:instrText>
          </w:r>
          <w:r>
            <w:rPr>
              <w:rFonts w:hint="eastAsia" w:ascii="宋体" w:hAnsi="宋体" w:eastAsia="宋体" w:cs="宋体"/>
            </w:rPr>
            <w:fldChar w:fldCharType="separate"/>
          </w:r>
          <w:r>
            <w:rPr>
              <w:rFonts w:hint="eastAsia" w:ascii="宋体" w:hAnsi="宋体" w:eastAsia="宋体" w:cs="宋体"/>
              <w:lang w:val="en-US" w:eastAsia="zh-CN"/>
            </w:rPr>
            <w:t>六、</w:t>
          </w:r>
          <w:r>
            <w:rPr>
              <w:rFonts w:hint="eastAsia" w:ascii="宋体" w:hAnsi="宋体" w:eastAsia="宋体" w:cs="宋体"/>
            </w:rPr>
            <w:t>结论</w:t>
          </w:r>
          <w:r>
            <w:tab/>
          </w:r>
          <w:r>
            <w:fldChar w:fldCharType="begin"/>
          </w:r>
          <w:r>
            <w:instrText xml:space="preserve"> PAGEREF _Toc22650 \h </w:instrText>
          </w:r>
          <w:r>
            <w:fldChar w:fldCharType="separate"/>
          </w:r>
          <w:r>
            <w:t>14</w:t>
          </w:r>
          <w:r>
            <w:fldChar w:fldCharType="end"/>
          </w:r>
          <w:r>
            <w:rPr>
              <w:rFonts w:hint="eastAsia" w:ascii="宋体" w:hAnsi="宋体" w:eastAsia="宋体" w:cs="宋体"/>
            </w:rPr>
            <w:fldChar w:fldCharType="end"/>
          </w:r>
        </w:p>
        <w:p>
          <w:pPr>
            <w:rPr>
              <w:rFonts w:hint="eastAsia" w:ascii="宋体" w:hAnsi="宋体" w:eastAsia="宋体" w:cs="宋体"/>
            </w:rPr>
          </w:pPr>
          <w:r>
            <w:rPr>
              <w:rFonts w:hint="eastAsia" w:ascii="宋体" w:hAnsi="宋体" w:eastAsia="宋体" w:cs="宋体"/>
            </w:rPr>
            <w:fldChar w:fldCharType="end"/>
          </w:r>
        </w:p>
      </w:sdtContent>
    </w:sdt>
    <w:p>
      <w:pPr>
        <w:rPr>
          <w:rFonts w:hint="eastAsia" w:ascii="宋体" w:hAnsi="宋体" w:eastAsia="宋体" w:cs="宋体"/>
          <w:b/>
          <w:bCs/>
          <w:sz w:val="24"/>
          <w:szCs w:val="24"/>
        </w:rPr>
      </w:pPr>
    </w:p>
    <w:p>
      <w:pPr>
        <w:rPr>
          <w:rFonts w:hint="eastAsia" w:ascii="宋体" w:hAnsi="宋体" w:eastAsia="宋体" w:cs="宋体"/>
          <w:b/>
          <w:bCs/>
          <w:sz w:val="24"/>
          <w:szCs w:val="24"/>
        </w:rPr>
      </w:pPr>
    </w:p>
    <w:p>
      <w:pPr>
        <w:rPr>
          <w:rFonts w:hint="eastAsia" w:ascii="宋体" w:hAnsi="宋体" w:eastAsia="宋体" w:cs="宋体"/>
          <w:b/>
          <w:bCs/>
          <w:sz w:val="24"/>
          <w:szCs w:val="24"/>
        </w:rPr>
      </w:pPr>
    </w:p>
    <w:p>
      <w:pPr>
        <w:rPr>
          <w:rFonts w:hint="eastAsia" w:ascii="宋体" w:hAnsi="宋体" w:eastAsia="宋体" w:cs="宋体"/>
          <w:b/>
          <w:bCs/>
          <w:sz w:val="24"/>
          <w:szCs w:val="24"/>
        </w:rPr>
      </w:pPr>
    </w:p>
    <w:p>
      <w:pPr>
        <w:rPr>
          <w:rFonts w:hint="eastAsia" w:ascii="宋体" w:hAnsi="宋体" w:eastAsia="宋体" w:cs="宋体"/>
          <w:b/>
          <w:bCs/>
          <w:sz w:val="24"/>
          <w:szCs w:val="24"/>
        </w:rPr>
      </w:pPr>
    </w:p>
    <w:p>
      <w:pPr>
        <w:rPr>
          <w:rFonts w:hint="eastAsia" w:ascii="宋体" w:hAnsi="宋体" w:eastAsia="宋体" w:cs="宋体"/>
          <w:b/>
          <w:bCs/>
          <w:sz w:val="24"/>
          <w:szCs w:val="24"/>
        </w:rPr>
      </w:pPr>
    </w:p>
    <w:p>
      <w:pPr>
        <w:rPr>
          <w:rFonts w:hint="eastAsia" w:ascii="宋体" w:hAnsi="宋体" w:eastAsia="宋体" w:cs="宋体"/>
          <w:b/>
          <w:bCs/>
          <w:sz w:val="24"/>
          <w:szCs w:val="24"/>
        </w:rPr>
      </w:pPr>
    </w:p>
    <w:p>
      <w:pPr>
        <w:rPr>
          <w:rFonts w:hint="eastAsia" w:ascii="宋体" w:hAnsi="宋体" w:eastAsia="宋体" w:cs="宋体"/>
          <w:b/>
          <w:bCs/>
          <w:sz w:val="24"/>
          <w:szCs w:val="24"/>
        </w:rPr>
      </w:pPr>
    </w:p>
    <w:p>
      <w:pPr>
        <w:rPr>
          <w:rFonts w:hint="eastAsia" w:ascii="宋体" w:hAnsi="宋体" w:eastAsia="宋体" w:cs="宋体"/>
          <w:b/>
          <w:bCs/>
          <w:sz w:val="24"/>
          <w:szCs w:val="24"/>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kern w:val="0"/>
          <w:sz w:val="36"/>
          <w:szCs w:val="36"/>
        </w:rPr>
      </w:pPr>
    </w:p>
    <w:p>
      <w:pPr>
        <w:jc w:val="center"/>
        <w:rPr>
          <w:rFonts w:hint="eastAsia" w:ascii="宋体" w:hAnsi="宋体" w:eastAsia="宋体" w:cs="宋体"/>
          <w:b/>
          <w:bCs/>
          <w:sz w:val="36"/>
          <w:szCs w:val="36"/>
          <w:lang w:val="en-US" w:eastAsia="zh-CN"/>
        </w:rPr>
      </w:pPr>
      <w:r>
        <w:rPr>
          <w:rFonts w:hint="eastAsia" w:ascii="宋体" w:hAnsi="宋体" w:eastAsia="宋体" w:cs="宋体"/>
          <w:b/>
          <w:kern w:val="0"/>
          <w:sz w:val="36"/>
          <w:szCs w:val="36"/>
        </w:rPr>
        <w:t>基于单片机的多路超声波测距系统</w:t>
      </w:r>
      <w:r>
        <w:rPr>
          <w:rFonts w:hint="eastAsia" w:ascii="宋体" w:hAnsi="宋体" w:eastAsia="宋体" w:cs="宋体"/>
          <w:b/>
          <w:kern w:val="0"/>
          <w:sz w:val="36"/>
          <w:szCs w:val="36"/>
          <w:lang w:val="en-US" w:eastAsia="zh-CN"/>
        </w:rPr>
        <w:t>设计报告</w:t>
      </w:r>
    </w:p>
    <w:p>
      <w:pPr>
        <w:rPr>
          <w:rFonts w:hint="eastAsia" w:ascii="宋体" w:hAnsi="宋体" w:eastAsia="宋体" w:cs="宋体"/>
          <w:b/>
          <w:bCs/>
          <w:sz w:val="24"/>
          <w:szCs w:val="24"/>
        </w:rPr>
      </w:pPr>
    </w:p>
    <w:p>
      <w:pPr>
        <w:rPr>
          <w:rFonts w:hint="eastAsia" w:ascii="宋体" w:hAnsi="宋体" w:eastAsia="宋体" w:cs="宋体"/>
          <w:sz w:val="28"/>
          <w:szCs w:val="28"/>
        </w:rPr>
      </w:pPr>
      <w:r>
        <w:rPr>
          <w:rFonts w:hint="eastAsia" w:ascii="宋体" w:hAnsi="宋体" w:eastAsia="宋体" w:cs="宋体"/>
          <w:b/>
          <w:bCs/>
          <w:sz w:val="28"/>
          <w:szCs w:val="28"/>
        </w:rPr>
        <w:t>摘要</w:t>
      </w:r>
      <w:r>
        <w:rPr>
          <w:rFonts w:hint="eastAsia" w:ascii="宋体" w:hAnsi="宋体" w:eastAsia="宋体" w:cs="宋体"/>
          <w:sz w:val="28"/>
          <w:szCs w:val="28"/>
        </w:rPr>
        <w:t>：</w:t>
      </w:r>
    </w:p>
    <w:p>
      <w:pPr>
        <w:rPr>
          <w:rFonts w:hint="eastAsia" w:ascii="宋体" w:hAnsi="宋体" w:eastAsia="宋体" w:cs="宋体"/>
          <w:sz w:val="24"/>
          <w:szCs w:val="24"/>
        </w:rPr>
      </w:pPr>
      <w:r>
        <w:rPr>
          <w:rFonts w:hint="eastAsia" w:ascii="宋体" w:hAnsi="宋体" w:eastAsia="宋体" w:cs="宋体"/>
          <w:sz w:val="28"/>
          <w:szCs w:val="28"/>
        </w:rPr>
        <w:t>介绍了超声波传感器的原理和特性，利用传感器技术和自动控制技术相结合的测距方案以 及采用了以</w:t>
      </w:r>
      <w:r>
        <w:rPr>
          <w:rFonts w:hint="eastAsia" w:ascii="宋体" w:hAnsi="宋体" w:eastAsia="宋体" w:cs="宋体"/>
          <w:sz w:val="28"/>
          <w:szCs w:val="28"/>
          <w:lang w:val="en-US" w:eastAsia="zh-CN"/>
        </w:rPr>
        <w:t>STC89C52RC</w:t>
      </w:r>
      <w:r>
        <w:rPr>
          <w:rFonts w:hint="eastAsia" w:ascii="宋体" w:hAnsi="宋体" w:eastAsia="宋体" w:cs="宋体"/>
          <w:sz w:val="28"/>
          <w:szCs w:val="28"/>
        </w:rPr>
        <w:t>单片机作为微处理器、</w:t>
      </w:r>
      <w:r>
        <w:rPr>
          <w:rFonts w:hint="eastAsia" w:ascii="宋体" w:hAnsi="宋体" w:eastAsia="宋体" w:cs="宋体"/>
          <w:sz w:val="28"/>
          <w:szCs w:val="28"/>
          <w:lang w:val="en-US" w:eastAsia="zh-CN"/>
        </w:rPr>
        <w:t>OLED</w:t>
      </w:r>
      <w:r>
        <w:rPr>
          <w:rFonts w:hint="eastAsia" w:ascii="宋体" w:hAnsi="宋体" w:eastAsia="宋体" w:cs="宋体"/>
          <w:sz w:val="28"/>
          <w:szCs w:val="28"/>
        </w:rPr>
        <w:t>显示器测距系统的软件与硬件的方法设计了基于５１单片机</w:t>
      </w:r>
      <w:r>
        <w:rPr>
          <w:rFonts w:hint="eastAsia" w:ascii="宋体" w:hAnsi="宋体" w:eastAsia="宋体" w:cs="宋体"/>
          <w:sz w:val="28"/>
          <w:szCs w:val="28"/>
          <w:lang w:val="en-US" w:eastAsia="zh-CN"/>
        </w:rPr>
        <w:t>多路</w:t>
      </w:r>
      <w:r>
        <w:rPr>
          <w:rFonts w:hint="eastAsia" w:ascii="宋体" w:hAnsi="宋体" w:eastAsia="宋体" w:cs="宋体"/>
          <w:sz w:val="28"/>
          <w:szCs w:val="28"/>
        </w:rPr>
        <w:t>超声波测距的</w:t>
      </w:r>
      <w:r>
        <w:rPr>
          <w:rFonts w:hint="eastAsia" w:ascii="宋体" w:hAnsi="宋体" w:eastAsia="宋体" w:cs="宋体"/>
          <w:sz w:val="28"/>
          <w:szCs w:val="28"/>
          <w:lang w:val="en-US" w:eastAsia="zh-CN"/>
        </w:rPr>
        <w:t>报警</w:t>
      </w:r>
      <w:r>
        <w:rPr>
          <w:rFonts w:hint="eastAsia" w:ascii="宋体" w:hAnsi="宋体" w:eastAsia="宋体" w:cs="宋体"/>
          <w:sz w:val="28"/>
          <w:szCs w:val="28"/>
        </w:rPr>
        <w:t>装置。该装置设计合理、工作稳定、性能良好、检测速度快</w:t>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并且实现了多路超声波同时工作并起到报警功能</w:t>
      </w:r>
      <w:r>
        <w:rPr>
          <w:rFonts w:hint="eastAsia" w:ascii="宋体" w:hAnsi="宋体" w:eastAsia="宋体" w:cs="宋体"/>
          <w:sz w:val="24"/>
          <w:szCs w:val="24"/>
          <w:lang w:val="en-US" w:eastAsia="zh-CN"/>
        </w:rPr>
        <w:t>。</w:t>
      </w:r>
    </w:p>
    <w:p>
      <w:pPr>
        <w:pStyle w:val="2"/>
        <w:rPr>
          <w:rFonts w:hint="eastAsia" w:ascii="宋体" w:hAnsi="宋体" w:eastAsia="宋体" w:cs="宋体"/>
          <w:lang w:val="en-US" w:eastAsia="zh-CN"/>
        </w:rPr>
      </w:pPr>
      <w:bookmarkStart w:id="0" w:name="_Toc20526"/>
      <w:r>
        <w:rPr>
          <w:rFonts w:hint="eastAsia" w:ascii="宋体" w:hAnsi="宋体" w:eastAsia="宋体" w:cs="宋体"/>
        </w:rPr>
        <w:t>一、</w:t>
      </w:r>
      <w:r>
        <w:rPr>
          <w:rFonts w:hint="eastAsia" w:ascii="宋体" w:hAnsi="宋体" w:eastAsia="宋体" w:cs="宋体"/>
          <w:lang w:val="en-US" w:eastAsia="zh-CN"/>
        </w:rPr>
        <w:t>系统方案</w:t>
      </w:r>
      <w:bookmarkEnd w:id="0"/>
    </w:p>
    <w:p>
      <w:pPr>
        <w:pStyle w:val="3"/>
        <w:rPr>
          <w:rFonts w:hint="eastAsia" w:ascii="宋体" w:hAnsi="宋体" w:eastAsia="宋体" w:cs="宋体"/>
          <w:lang w:val="en-US" w:eastAsia="zh-CN"/>
        </w:rPr>
      </w:pPr>
      <w:bookmarkStart w:id="1" w:name="_Toc9724"/>
      <w:r>
        <w:rPr>
          <w:rFonts w:hint="eastAsia" w:ascii="宋体" w:hAnsi="宋体" w:eastAsia="宋体" w:cs="宋体"/>
        </w:rPr>
        <w:t>1.1</w:t>
      </w:r>
      <w:r>
        <w:rPr>
          <w:rFonts w:hint="eastAsia" w:ascii="宋体" w:hAnsi="宋体" w:eastAsia="宋体" w:cs="宋体"/>
          <w:lang w:val="en-US" w:eastAsia="zh-CN"/>
        </w:rPr>
        <w:t>系统背景</w:t>
      </w:r>
      <w:bookmarkEnd w:id="1"/>
    </w:p>
    <w:p>
      <w:pPr>
        <w:bidi w:val="0"/>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随着人类技术进步，单片机技术越来越成熟，它稳定、高效、经济、安全等优势非常明显，在各行各业 应用也非常广泛。单片机已经渗透到我们的生活 中，在我们生活中其应用也随处可见，和我们的生活融为一体。单片机体积小，拥有集成特性，它的内部结构其实是计算机系统的简化，加入了部分电路，就可以组成一个完整的小系统，另外，单片机拥有很强的可扩展性。它拥有与计算机的功能类似的、强大的数据处理作用，利用一些科学的算法，可以得到非常大的数据处理作用。因此，单片机极大地增强了智能化、处理效率，单片机没有必要占用很大空间。 随着社会的发展与进步，超声波测距系统日益重要，利用领域非常之大，因为超声波测距具有不会 受到被测对象颜色、光线等影响，它是一种非接触式检测技术；并且还适应非常恶劣的自然环境，所以应用的用途范围之广。通过超声波检测距离非常迅速、简易、容易控制，并且测量距离准确达到需要的数值。</w:t>
      </w:r>
    </w:p>
    <w:p>
      <w:pPr>
        <w:pStyle w:val="3"/>
        <w:bidi w:val="0"/>
        <w:rPr>
          <w:rFonts w:hint="eastAsia" w:ascii="宋体" w:hAnsi="宋体" w:eastAsia="宋体" w:cs="宋体"/>
          <w:lang w:val="en-US" w:eastAsia="zh-CN"/>
        </w:rPr>
      </w:pPr>
      <w:bookmarkStart w:id="2" w:name="_Toc27699"/>
      <w:r>
        <w:rPr>
          <w:rFonts w:hint="eastAsia" w:ascii="宋体" w:hAnsi="宋体" w:eastAsia="宋体" w:cs="宋体"/>
          <w:lang w:val="en-US" w:eastAsia="zh-CN"/>
        </w:rPr>
        <w:t>1.2系统介绍</w:t>
      </w:r>
      <w:bookmarkEnd w:id="2"/>
    </w:p>
    <w:p>
      <w:pPr>
        <w:ind w:firstLine="420" w:firstLineChars="0"/>
        <w:rPr>
          <w:rFonts w:hint="eastAsia" w:ascii="宋体" w:hAnsi="宋体" w:eastAsia="宋体" w:cs="宋体"/>
          <w:sz w:val="24"/>
          <w:szCs w:val="24"/>
        </w:rPr>
      </w:pPr>
      <w:r>
        <w:rPr>
          <w:rFonts w:hint="eastAsia" w:ascii="宋体" w:hAnsi="宋体" w:eastAsia="宋体" w:cs="宋体"/>
          <w:sz w:val="24"/>
          <w:szCs w:val="24"/>
        </w:rPr>
        <w:t>超声波测距原理是采用已知超声波传播速度，声波发射后碰到障碍物再反射回的时间，利用发射与接收时间差算出发射电波至障碍物的距离，类似雷达测距原理。当发生器发射超声波，在发射时开始算时间，超声波遇到障碍物返回来，超声波接收器 接收到反射波停止计算时间，电路的总体系统，含有５１单片机系统，超声波测距模块，</w:t>
      </w:r>
      <w:r>
        <w:rPr>
          <w:rFonts w:hint="eastAsia" w:ascii="宋体" w:hAnsi="宋体" w:eastAsia="宋体" w:cs="宋体"/>
          <w:sz w:val="24"/>
          <w:szCs w:val="24"/>
          <w:lang w:val="en-US" w:eastAsia="zh-CN"/>
        </w:rPr>
        <w:t>OLED</w:t>
      </w:r>
      <w:r>
        <w:rPr>
          <w:rFonts w:hint="eastAsia" w:ascii="宋体" w:hAnsi="宋体" w:eastAsia="宋体" w:cs="宋体"/>
          <w:sz w:val="24"/>
          <w:szCs w:val="24"/>
        </w:rPr>
        <w:t>显示电路，</w:t>
      </w:r>
      <w:r>
        <w:rPr>
          <w:rFonts w:hint="eastAsia" w:ascii="宋体" w:hAnsi="宋体" w:eastAsia="宋体" w:cs="宋体"/>
          <w:sz w:val="24"/>
          <w:szCs w:val="24"/>
          <w:lang w:val="en-US" w:eastAsia="zh-CN"/>
        </w:rPr>
        <w:t>二极管报警电路</w:t>
      </w:r>
      <w:r>
        <w:rPr>
          <w:rFonts w:hint="eastAsia" w:ascii="宋体" w:hAnsi="宋体" w:eastAsia="宋体" w:cs="宋体"/>
          <w:sz w:val="24"/>
          <w:szCs w:val="24"/>
        </w:rPr>
        <w:t>。</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该系统是一种基于增强性单片机硬件平台和实时操作系统的多路超声波测距系统。该设计选用的处理器型号为STC89C52的单片机，实时操作系统采用于8052处理器的RTX51 Tiny多任务实时操作系统。</w:t>
      </w:r>
    </w:p>
    <w:p>
      <w:pPr>
        <w:jc w:val="center"/>
        <w:rPr>
          <w:rFonts w:hint="eastAsia" w:ascii="宋体" w:hAnsi="宋体" w:eastAsia="宋体" w:cs="宋体"/>
        </w:rPr>
      </w:pPr>
      <w:r>
        <w:rPr>
          <w:rFonts w:hint="eastAsia" w:ascii="宋体" w:hAnsi="宋体" w:eastAsia="宋体" w:cs="宋体"/>
        </w:rPr>
        <w:drawing>
          <wp:inline distT="0" distB="0" distL="114300" distR="114300">
            <wp:extent cx="4692650" cy="2966720"/>
            <wp:effectExtent l="0" t="0" r="1270" b="508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7"/>
                    <a:stretch>
                      <a:fillRect/>
                    </a:stretch>
                  </pic:blipFill>
                  <pic:spPr>
                    <a:xfrm>
                      <a:off x="0" y="0"/>
                      <a:ext cx="4692650" cy="2966720"/>
                    </a:xfrm>
                    <a:prstGeom prst="rect">
                      <a:avLst/>
                    </a:prstGeom>
                    <a:noFill/>
                    <a:ln>
                      <a:noFill/>
                    </a:ln>
                  </pic:spPr>
                </pic:pic>
              </a:graphicData>
            </a:graphic>
          </wp:inline>
        </w:drawing>
      </w:r>
    </w:p>
    <w:p>
      <w:pPr>
        <w:jc w:val="center"/>
        <w:rPr>
          <w:rFonts w:hint="eastAsia" w:ascii="宋体" w:hAnsi="宋体" w:eastAsia="宋体" w:cs="宋体"/>
          <w:b/>
          <w:bCs/>
          <w:lang w:val="en-US" w:eastAsia="zh-CN"/>
        </w:rPr>
      </w:pPr>
      <w:r>
        <w:rPr>
          <w:rFonts w:hint="eastAsia" w:ascii="宋体" w:hAnsi="宋体" w:eastAsia="宋体" w:cs="宋体"/>
          <w:b/>
          <w:bCs/>
          <w:lang w:val="en-US" w:eastAsia="zh-CN"/>
        </w:rPr>
        <w:t>图(1) 系统总体设计框图</w:t>
      </w:r>
    </w:p>
    <w:p>
      <w:pPr>
        <w:jc w:val="center"/>
        <w:rPr>
          <w:rFonts w:hint="eastAsia" w:ascii="宋体" w:hAnsi="宋体" w:eastAsia="宋体" w:cs="宋体"/>
          <w:lang w:val="en-US" w:eastAsia="zh-CN"/>
        </w:rPr>
      </w:pPr>
    </w:p>
    <w:p>
      <w:pPr>
        <w:pStyle w:val="3"/>
        <w:rPr>
          <w:rFonts w:hint="eastAsia" w:ascii="宋体" w:hAnsi="宋体" w:eastAsia="宋体" w:cs="宋体"/>
        </w:rPr>
      </w:pPr>
      <w:bookmarkStart w:id="3" w:name="_Toc25113"/>
      <w:r>
        <w:rPr>
          <w:rFonts w:hint="eastAsia" w:ascii="宋体" w:hAnsi="宋体" w:eastAsia="宋体" w:cs="宋体"/>
        </w:rPr>
        <w:t>1</w:t>
      </w:r>
      <w:r>
        <w:rPr>
          <w:rFonts w:hint="eastAsia" w:ascii="宋体" w:hAnsi="宋体" w:eastAsia="宋体" w:cs="宋体"/>
          <w:lang w:val="en-US" w:eastAsia="zh-CN"/>
        </w:rPr>
        <w:t>.3系统</w:t>
      </w:r>
      <w:r>
        <w:rPr>
          <w:rFonts w:hint="eastAsia" w:ascii="宋体" w:hAnsi="宋体" w:eastAsia="宋体" w:cs="宋体"/>
        </w:rPr>
        <w:t>方案论证</w:t>
      </w:r>
      <w:bookmarkEnd w:id="3"/>
    </w:p>
    <w:p>
      <w:pPr>
        <w:jc w:val="left"/>
        <w:rPr>
          <w:rFonts w:hint="eastAsia" w:ascii="宋体" w:hAnsi="宋体" w:eastAsia="宋体" w:cs="宋体"/>
          <w:b/>
          <w:bCs/>
          <w:sz w:val="24"/>
          <w:szCs w:val="24"/>
        </w:rPr>
      </w:pPr>
    </w:p>
    <w:p>
      <w:pPr>
        <w:pStyle w:val="4"/>
        <w:rPr>
          <w:rFonts w:hint="eastAsia" w:ascii="宋体" w:hAnsi="宋体" w:eastAsia="宋体" w:cs="宋体"/>
        </w:rPr>
      </w:pPr>
      <w:bookmarkStart w:id="4" w:name="_Toc2161"/>
      <w:r>
        <w:rPr>
          <w:rFonts w:hint="eastAsia" w:ascii="宋体" w:hAnsi="宋体" w:eastAsia="宋体" w:cs="宋体"/>
        </w:rPr>
        <w:t>1.</w:t>
      </w:r>
      <w:r>
        <w:rPr>
          <w:rFonts w:hint="eastAsia" w:ascii="宋体" w:hAnsi="宋体" w:eastAsia="宋体" w:cs="宋体"/>
          <w:lang w:val="en-US" w:eastAsia="zh-CN"/>
        </w:rPr>
        <w:t>3</w:t>
      </w:r>
      <w:r>
        <w:rPr>
          <w:rFonts w:hint="eastAsia" w:ascii="宋体" w:hAnsi="宋体" w:eastAsia="宋体" w:cs="宋体"/>
        </w:rPr>
        <w:t>.1控制器模块</w:t>
      </w:r>
      <w:bookmarkEnd w:id="4"/>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采用型号为STC89C52的51单片机，该单片机内部具有一个高增益反相放大器，用于构成振荡器，并且比STC89C51型号的芯片多了个一个定时器。</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共有四组（P0、P1、P2、P3），每组8个（每组I/O口能同时输出8位二进制数，所以该芯片为8位控制器），共32个I/O口。</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单片机所有I/O口默认状态都是高点平，除非在程序里将其置0，这样的设定可以让单片机运行更稳定。</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常，I/O口都会连接上拉电阻，其目的一是使单片机运行稳定，二是提高单片机驱动能力，即让单片机能控制更大的负载。上拉电阻我们常用阻值为10K的9P排阻即可（其大小在1~10K都可，电阻小可提高驱动能力，电阻大可以降低功耗）。它有9个引脚，一个为公共端，另外八个引脚与I/O口相连。其结构及接线图如下图所示。注意，除了上拉电阻，还有下拉电阻，上拉电阻的公共端是接VCC，下拉电阻的公共端是接GND。</w:t>
      </w:r>
    </w:p>
    <w:p>
      <w:pPr>
        <w:numPr>
          <w:ilvl w:val="0"/>
          <w:numId w:val="0"/>
        </w:numPr>
        <w:ind w:leftChars="0" w:firstLine="420" w:firstLineChars="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884420" cy="3074670"/>
            <wp:effectExtent l="0" t="0" r="7620" b="3810"/>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8"/>
                    <a:stretch>
                      <a:fillRect/>
                    </a:stretch>
                  </pic:blipFill>
                  <pic:spPr>
                    <a:xfrm>
                      <a:off x="0" y="0"/>
                      <a:ext cx="4884420" cy="3074670"/>
                    </a:xfrm>
                    <a:prstGeom prst="rect">
                      <a:avLst/>
                    </a:prstGeom>
                    <a:noFill/>
                    <a:ln w="9525">
                      <a:noFill/>
                    </a:ln>
                  </pic:spPr>
                </pic:pic>
              </a:graphicData>
            </a:graphic>
          </wp:inline>
        </w:drawing>
      </w:r>
    </w:p>
    <w:p>
      <w:pPr>
        <w:numPr>
          <w:ilvl w:val="0"/>
          <w:numId w:val="0"/>
        </w:numPr>
        <w:ind w:left="2520" w:leftChars="0" w:firstLine="420" w:firstLineChars="0"/>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图(2)  单片机芯片功能图</w:t>
      </w:r>
    </w:p>
    <w:p>
      <w:pPr>
        <w:pStyle w:val="4"/>
        <w:bidi w:val="0"/>
        <w:rPr>
          <w:rFonts w:hint="eastAsia" w:ascii="宋体" w:hAnsi="宋体" w:eastAsia="宋体" w:cs="宋体"/>
          <w:lang w:val="en-US" w:eastAsia="zh-CN"/>
        </w:rPr>
      </w:pPr>
      <w:bookmarkStart w:id="5" w:name="_Toc6204"/>
      <w:r>
        <w:rPr>
          <w:rFonts w:hint="eastAsia" w:ascii="宋体" w:hAnsi="宋体" w:eastAsia="宋体" w:cs="宋体"/>
          <w:lang w:val="en-US" w:eastAsia="zh-CN"/>
        </w:rPr>
        <w:t>1.3.2温度测量模块</w:t>
      </w:r>
      <w:bookmarkEnd w:id="5"/>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DS18B20是常用的数字温度传感器，其输出的是数字信号，具有体积小，硬件开销低，抗干扰能力强，精度高的特点。它的接线方便并且成本较低，封装成后可应用于多种场合。</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454275" cy="2044700"/>
            <wp:effectExtent l="0" t="0" r="14605"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2454275" cy="2044700"/>
                    </a:xfrm>
                    <a:prstGeom prst="rect">
                      <a:avLst/>
                    </a:prstGeom>
                    <a:noFill/>
                    <a:ln w="9525">
                      <a:noFill/>
                    </a:ln>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图(3) DS18B20实物图</w:t>
      </w:r>
    </w:p>
    <w:p>
      <w:pPr>
        <w:rPr>
          <w:rFonts w:hint="eastAsia" w:ascii="宋体" w:hAnsi="宋体" w:eastAsia="宋体" w:cs="宋体"/>
          <w:lang w:val="en-US" w:eastAsia="zh-CN"/>
        </w:rPr>
      </w:pPr>
    </w:p>
    <w:p>
      <w:pPr>
        <w:pStyle w:val="4"/>
        <w:rPr>
          <w:rFonts w:hint="eastAsia" w:ascii="宋体" w:hAnsi="宋体" w:eastAsia="宋体" w:cs="宋体"/>
        </w:rPr>
      </w:pPr>
      <w:bookmarkStart w:id="6" w:name="_Toc20372"/>
      <w:r>
        <w:rPr>
          <w:rFonts w:hint="eastAsia" w:ascii="宋体" w:hAnsi="宋体" w:eastAsia="宋体" w:cs="宋体"/>
        </w:rPr>
        <w:t>1.</w:t>
      </w:r>
      <w:r>
        <w:rPr>
          <w:rFonts w:hint="eastAsia" w:ascii="宋体" w:hAnsi="宋体" w:eastAsia="宋体" w:cs="宋体"/>
          <w:lang w:val="en-US" w:eastAsia="zh-CN"/>
        </w:rPr>
        <w:t>3</w:t>
      </w:r>
      <w:r>
        <w:rPr>
          <w:rFonts w:hint="eastAsia" w:ascii="宋体" w:hAnsi="宋体" w:eastAsia="宋体" w:cs="宋体"/>
        </w:rPr>
        <w:t>.</w:t>
      </w:r>
      <w:r>
        <w:rPr>
          <w:rFonts w:hint="eastAsia" w:ascii="宋体" w:hAnsi="宋体" w:eastAsia="宋体" w:cs="宋体"/>
          <w:lang w:val="en-US" w:eastAsia="zh-CN"/>
        </w:rPr>
        <w:t>3</w:t>
      </w:r>
      <w:r>
        <w:rPr>
          <w:rFonts w:hint="eastAsia" w:ascii="宋体" w:hAnsi="宋体" w:eastAsia="宋体" w:cs="宋体"/>
        </w:rPr>
        <w:t>超声波</w:t>
      </w:r>
      <w:r>
        <w:rPr>
          <w:rFonts w:hint="eastAsia" w:ascii="宋体" w:hAnsi="宋体" w:eastAsia="宋体" w:cs="宋体"/>
          <w:lang w:val="en-US" w:eastAsia="zh-CN"/>
        </w:rPr>
        <w:t>测距</w:t>
      </w:r>
      <w:r>
        <w:rPr>
          <w:rFonts w:hint="eastAsia" w:ascii="宋体" w:hAnsi="宋体" w:eastAsia="宋体" w:cs="宋体"/>
        </w:rPr>
        <w:t>模块</w:t>
      </w:r>
      <w:bookmarkEnd w:id="6"/>
    </w:p>
    <w:p>
      <w:pPr>
        <w:ind w:firstLine="420" w:firstLineChars="0"/>
        <w:rPr>
          <w:rFonts w:hint="eastAsia" w:ascii="宋体" w:hAnsi="宋体" w:eastAsia="宋体" w:cs="宋体"/>
          <w:sz w:val="24"/>
          <w:szCs w:val="24"/>
        </w:rPr>
      </w:pPr>
      <w:r>
        <w:rPr>
          <w:rFonts w:hint="eastAsia" w:ascii="宋体" w:hAnsi="宋体" w:eastAsia="宋体" w:cs="宋体"/>
          <w:sz w:val="24"/>
          <w:szCs w:val="24"/>
        </w:rPr>
        <w:t>超声波收发部分采用的是HC-SR04超声波收发模块</w:t>
      </w:r>
      <w:r>
        <w:rPr>
          <w:rFonts w:hint="eastAsia" w:ascii="宋体" w:hAnsi="宋体" w:eastAsia="宋体" w:cs="宋体"/>
          <w:sz w:val="24"/>
          <w:szCs w:val="24"/>
          <w:lang w:eastAsia="zh-CN"/>
        </w:rPr>
        <w:t>。</w:t>
      </w:r>
      <w:r>
        <w:rPr>
          <w:rFonts w:hint="eastAsia" w:ascii="宋体" w:hAnsi="宋体" w:eastAsia="宋体" w:cs="宋体"/>
          <w:sz w:val="24"/>
          <w:szCs w:val="24"/>
        </w:rPr>
        <w:t>该模块的测距范围、测距精度均满足系统的设计要求。且该模块的价格较低，可以节约系统的成本。</w:t>
      </w:r>
    </w:p>
    <w:p>
      <w:pPr>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019425" cy="1962150"/>
            <wp:effectExtent l="0" t="0" r="13335" b="3810"/>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10"/>
                    <a:stretch>
                      <a:fillRect/>
                    </a:stretch>
                  </pic:blipFill>
                  <pic:spPr>
                    <a:xfrm>
                      <a:off x="0" y="0"/>
                      <a:ext cx="3019425" cy="1962150"/>
                    </a:xfrm>
                    <a:prstGeom prst="rect">
                      <a:avLst/>
                    </a:prstGeom>
                    <a:noFill/>
                    <a:ln w="9525">
                      <a:noFill/>
                    </a:ln>
                  </pic:spPr>
                </pic:pic>
              </a:graphicData>
            </a:graphic>
          </wp:inline>
        </w:drawing>
      </w:r>
    </w:p>
    <w:p>
      <w:pPr>
        <w:jc w:val="center"/>
        <w:rPr>
          <w:rFonts w:hint="eastAsia" w:ascii="宋体" w:hAnsi="宋体" w:eastAsia="宋体" w:cs="宋体"/>
          <w:sz w:val="21"/>
          <w:szCs w:val="21"/>
        </w:rPr>
      </w:pPr>
    </w:p>
    <w:p>
      <w:pPr>
        <w:jc w:val="center"/>
        <w:rPr>
          <w:rFonts w:hint="eastAsia" w:ascii="宋体" w:hAnsi="宋体" w:eastAsia="宋体" w:cs="宋体"/>
          <w:sz w:val="21"/>
          <w:szCs w:val="21"/>
        </w:rPr>
      </w:pPr>
      <w:r>
        <w:rPr>
          <w:rFonts w:hint="eastAsia" w:ascii="宋体" w:hAnsi="宋体" w:eastAsia="宋体" w:cs="宋体"/>
          <w:b/>
          <w:bCs/>
          <w:sz w:val="21"/>
          <w:szCs w:val="21"/>
          <w:lang w:val="en-US" w:eastAsia="zh-CN"/>
        </w:rPr>
        <w:t xml:space="preserve">图(4) </w:t>
      </w:r>
      <w:r>
        <w:rPr>
          <w:rFonts w:hint="eastAsia" w:ascii="宋体" w:hAnsi="宋体" w:eastAsia="宋体" w:cs="宋体"/>
          <w:b/>
          <w:bCs/>
          <w:sz w:val="21"/>
          <w:szCs w:val="21"/>
        </w:rPr>
        <w:t>超声波模块实物图</w:t>
      </w:r>
    </w:p>
    <w:p>
      <w:pPr>
        <w:rPr>
          <w:rFonts w:hint="eastAsia" w:ascii="宋体" w:hAnsi="宋体" w:eastAsia="宋体" w:cs="宋体"/>
          <w:sz w:val="21"/>
          <w:szCs w:val="21"/>
        </w:rPr>
      </w:pPr>
    </w:p>
    <w:p>
      <w:pPr>
        <w:ind w:firstLine="420" w:firstLineChars="0"/>
        <w:rPr>
          <w:rFonts w:hint="eastAsia" w:ascii="宋体" w:hAnsi="宋体" w:eastAsia="宋体" w:cs="宋体"/>
          <w:sz w:val="24"/>
          <w:szCs w:val="24"/>
        </w:rPr>
      </w:pPr>
      <w:r>
        <w:rPr>
          <w:rFonts w:hint="eastAsia" w:ascii="宋体" w:hAnsi="宋体" w:eastAsia="宋体" w:cs="宋体"/>
          <w:sz w:val="24"/>
          <w:szCs w:val="24"/>
        </w:rPr>
        <w:t>单片机对控制端TRIG发出</w:t>
      </w:r>
      <w:r>
        <w:rPr>
          <w:rFonts w:hint="eastAsia" w:ascii="宋体" w:hAnsi="宋体" w:eastAsia="宋体" w:cs="宋体"/>
          <w:sz w:val="24"/>
          <w:szCs w:val="24"/>
          <w:lang w:val="en-US" w:eastAsia="zh-CN"/>
        </w:rPr>
        <w:t>大于</w:t>
      </w:r>
      <w:r>
        <w:rPr>
          <w:rFonts w:hint="eastAsia" w:ascii="宋体" w:hAnsi="宋体" w:eastAsia="宋体" w:cs="宋体"/>
          <w:sz w:val="24"/>
          <w:szCs w:val="24"/>
        </w:rPr>
        <w:t>10us的控制脉冲，超声波模块开始工作。循环发出8个40KHZ的超声波振荡声波，超声波从发射到接收的时间就是ECHO引脚高电平持续的时间。单片机通过读取ECHO高电平持续的时间，加上测量的环境温度信息，通过补偿计算就能精准的测出被测物体的距离。</w:t>
      </w:r>
    </w:p>
    <w:p>
      <w:pPr>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019425" cy="1504950"/>
            <wp:effectExtent l="0" t="0" r="13335" b="3810"/>
            <wp:docPr id="2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descr="IMG_256"/>
                    <pic:cNvPicPr>
                      <a:picLocks noChangeAspect="1"/>
                    </pic:cNvPicPr>
                  </pic:nvPicPr>
                  <pic:blipFill>
                    <a:blip r:embed="rId11"/>
                    <a:stretch>
                      <a:fillRect/>
                    </a:stretch>
                  </pic:blipFill>
                  <pic:spPr>
                    <a:xfrm>
                      <a:off x="0" y="0"/>
                      <a:ext cx="3019425" cy="1504950"/>
                    </a:xfrm>
                    <a:prstGeom prst="rect">
                      <a:avLst/>
                    </a:prstGeom>
                    <a:noFill/>
                    <a:ln w="9525">
                      <a:noFill/>
                    </a:ln>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 xml:space="preserve">图(5) </w:t>
      </w:r>
      <w:r>
        <w:rPr>
          <w:rFonts w:hint="eastAsia" w:ascii="宋体" w:hAnsi="宋体" w:eastAsia="宋体" w:cs="宋体"/>
          <w:b/>
          <w:bCs/>
          <w:sz w:val="21"/>
          <w:szCs w:val="21"/>
        </w:rPr>
        <w:t>超声波模块工作原理</w:t>
      </w:r>
      <w:r>
        <w:rPr>
          <w:rFonts w:hint="eastAsia" w:ascii="宋体" w:hAnsi="宋体" w:eastAsia="宋体" w:cs="宋体"/>
          <w:b/>
          <w:bCs/>
          <w:sz w:val="21"/>
          <w:szCs w:val="21"/>
          <w:lang w:val="en-US" w:eastAsia="zh-CN"/>
        </w:rPr>
        <w:t>图</w:t>
      </w:r>
    </w:p>
    <w:p>
      <w:pPr>
        <w:rPr>
          <w:rFonts w:hint="eastAsia" w:ascii="宋体" w:hAnsi="宋体" w:eastAsia="宋体" w:cs="宋体"/>
          <w:sz w:val="24"/>
          <w:szCs w:val="24"/>
        </w:rPr>
      </w:pPr>
    </w:p>
    <w:p>
      <w:pPr>
        <w:pStyle w:val="4"/>
        <w:rPr>
          <w:rFonts w:hint="eastAsia" w:ascii="宋体" w:hAnsi="宋体" w:eastAsia="宋体" w:cs="宋体"/>
          <w:lang w:val="en-US" w:eastAsia="zh-CN"/>
        </w:rPr>
      </w:pPr>
      <w:bookmarkStart w:id="7" w:name="_Toc26575"/>
      <w:r>
        <w:rPr>
          <w:rFonts w:hint="eastAsia" w:ascii="宋体" w:hAnsi="宋体" w:eastAsia="宋体" w:cs="宋体"/>
        </w:rPr>
        <w:t>1.</w:t>
      </w:r>
      <w:r>
        <w:rPr>
          <w:rFonts w:hint="eastAsia" w:ascii="宋体" w:hAnsi="宋体" w:eastAsia="宋体" w:cs="宋体"/>
          <w:lang w:val="en-US" w:eastAsia="zh-CN"/>
        </w:rPr>
        <w:t>3</w:t>
      </w:r>
      <w:r>
        <w:rPr>
          <w:rFonts w:hint="eastAsia" w:ascii="宋体" w:hAnsi="宋体" w:eastAsia="宋体" w:cs="宋体"/>
        </w:rPr>
        <w:t xml:space="preserve">.4 </w:t>
      </w:r>
      <w:r>
        <w:rPr>
          <w:rFonts w:hint="eastAsia" w:ascii="宋体" w:hAnsi="宋体" w:eastAsia="宋体" w:cs="宋体"/>
          <w:lang w:val="en-US" w:eastAsia="zh-CN"/>
        </w:rPr>
        <w:t>系统与裸机开发选择</w:t>
      </w:r>
      <w:bookmarkEnd w:id="7"/>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过去的很多51单片机开发是以裸机直接进行开发，程序编写复杂，逻辑难以布置，在程序任务量大了之后一旦出现bug，难以进行修改，因为使用过操作系统进行开发，我也比较倾向于使用操作系统进行开发，分析了本次题目之后，因为要尽量多路超声波同时工作，所以使用操作系统有一定的必要性，使用的实时系统是KEIL公司推出的RTX51 tiny版本，采取分时调度，任务主程序占据RAM9字节，每创建一个任务占据3个字节，每个信号量占据3字节，ROM最大900个字节，这些使用资源对于拥有256RAM和8kROM的stc89c52rc来说开销也很小，在使用了RTX之后，任务的开发难度下降了很多，每种类型的任务单独封装成一个线程，线程间通过信号和全局量进行同步与通信，在出现BUG时，可以很快根据现象找到对应错误的线程位置，提高开发的速度。</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基于上述考虑，我们选择利用基于操作系统进行开发。</w:t>
      </w:r>
    </w:p>
    <w:p>
      <w:pPr>
        <w:pStyle w:val="4"/>
        <w:rPr>
          <w:rFonts w:hint="eastAsia" w:ascii="宋体" w:hAnsi="宋体" w:eastAsia="宋体" w:cs="宋体"/>
        </w:rPr>
      </w:pPr>
      <w:bookmarkStart w:id="8" w:name="_Toc19720"/>
      <w:r>
        <w:rPr>
          <w:rFonts w:hint="eastAsia" w:ascii="宋体" w:hAnsi="宋体" w:eastAsia="宋体" w:cs="宋体"/>
        </w:rPr>
        <w:t>1.</w:t>
      </w:r>
      <w:r>
        <w:rPr>
          <w:rFonts w:hint="eastAsia" w:ascii="宋体" w:hAnsi="宋体" w:eastAsia="宋体" w:cs="宋体"/>
          <w:lang w:val="en-US" w:eastAsia="zh-CN"/>
        </w:rPr>
        <w:t>3.</w:t>
      </w:r>
      <w:r>
        <w:rPr>
          <w:rFonts w:hint="eastAsia" w:ascii="宋体" w:hAnsi="宋体" w:eastAsia="宋体" w:cs="宋体"/>
        </w:rPr>
        <w:t>5 显示屏模块</w:t>
      </w:r>
      <w:bookmarkEnd w:id="8"/>
    </w:p>
    <w:p>
      <w:pPr>
        <w:jc w:val="left"/>
        <w:rPr>
          <w:rFonts w:hint="eastAsia" w:ascii="宋体" w:hAnsi="宋体" w:eastAsia="宋体" w:cs="宋体"/>
          <w:sz w:val="24"/>
          <w:szCs w:val="24"/>
        </w:rPr>
      </w:pPr>
      <w:r>
        <w:rPr>
          <w:rFonts w:hint="eastAsia" w:ascii="宋体" w:hAnsi="宋体" w:eastAsia="宋体" w:cs="宋体"/>
          <w:b/>
          <w:bCs/>
          <w:sz w:val="24"/>
          <w:szCs w:val="24"/>
        </w:rPr>
        <w:t xml:space="preserve">     </w:t>
      </w:r>
      <w:r>
        <w:rPr>
          <w:rFonts w:hint="eastAsia" w:ascii="宋体" w:hAnsi="宋体" w:eastAsia="宋体" w:cs="宋体"/>
          <w:sz w:val="24"/>
          <w:szCs w:val="24"/>
        </w:rPr>
        <w:t>方案一：采用LCD</w:t>
      </w:r>
      <w:r>
        <w:rPr>
          <w:rFonts w:hint="eastAsia" w:ascii="宋体" w:hAnsi="宋体" w:eastAsia="宋体" w:cs="宋体"/>
          <w:sz w:val="24"/>
          <w:szCs w:val="24"/>
          <w:lang w:val="en-US" w:eastAsia="zh-CN"/>
        </w:rPr>
        <w:t>1602屏幕</w:t>
      </w:r>
      <w:r>
        <w:rPr>
          <w:rFonts w:hint="eastAsia" w:ascii="宋体" w:hAnsi="宋体" w:eastAsia="宋体" w:cs="宋体"/>
          <w:sz w:val="24"/>
          <w:szCs w:val="24"/>
        </w:rPr>
        <w:t>，是字符型液晶，显示字母和数字比较方便</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控制简单，成本较低，但是用到的单片机资源较多，不适合在此次开发中使用。</w:t>
      </w:r>
      <w:r>
        <w:rPr>
          <w:rFonts w:hint="eastAsia" w:ascii="宋体" w:hAnsi="宋体" w:eastAsia="宋体" w:cs="宋体"/>
          <w:sz w:val="24"/>
          <w:szCs w:val="24"/>
        </w:rPr>
        <w:t xml:space="preserve"> </w:t>
      </w:r>
    </w:p>
    <w:p>
      <w:p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rPr>
        <w:t>方案二：采用OLED，尺寸较小，可视角度好，</w:t>
      </w:r>
      <w:r>
        <w:rPr>
          <w:rFonts w:hint="eastAsia" w:ascii="宋体" w:hAnsi="宋体" w:eastAsia="宋体" w:cs="宋体"/>
          <w:sz w:val="24"/>
          <w:szCs w:val="24"/>
          <w:lang w:val="en-US" w:eastAsia="zh-CN"/>
        </w:rPr>
        <w:t>分辨率较高，能够一并显示角较多的数据，成本也不高。</w:t>
      </w:r>
    </w:p>
    <w:p>
      <w:pPr>
        <w:ind w:firstLine="480" w:firstLineChars="200"/>
        <w:jc w:val="left"/>
        <w:rPr>
          <w:rFonts w:hint="eastAsia" w:ascii="宋体" w:hAnsi="宋体" w:eastAsia="宋体" w:cs="宋体"/>
          <w:color w:val="222222"/>
          <w:sz w:val="24"/>
          <w:szCs w:val="24"/>
          <w:shd w:val="clear" w:color="auto" w:fill="FFFFFF"/>
        </w:rPr>
      </w:pPr>
      <w:r>
        <w:rPr>
          <w:rFonts w:hint="eastAsia" w:ascii="宋体" w:hAnsi="宋体" w:eastAsia="宋体" w:cs="宋体"/>
          <w:color w:val="222222"/>
          <w:sz w:val="24"/>
          <w:szCs w:val="24"/>
          <w:shd w:val="clear" w:color="auto" w:fill="FFFFFF"/>
        </w:rPr>
        <w:t>基于上述考虑，为了</w:t>
      </w:r>
      <w:r>
        <w:rPr>
          <w:rFonts w:hint="eastAsia" w:ascii="宋体" w:hAnsi="宋体" w:eastAsia="宋体" w:cs="宋体"/>
          <w:color w:val="222222"/>
          <w:sz w:val="24"/>
          <w:szCs w:val="24"/>
          <w:shd w:val="clear" w:color="auto" w:fill="FFFFFF"/>
          <w:lang w:val="en-US" w:eastAsia="zh-CN"/>
        </w:rPr>
        <w:t>适应本次开发的需要，完成比赛的需求</w:t>
      </w:r>
      <w:r>
        <w:rPr>
          <w:rFonts w:hint="eastAsia" w:ascii="宋体" w:hAnsi="宋体" w:eastAsia="宋体" w:cs="宋体"/>
          <w:color w:val="222222"/>
          <w:sz w:val="24"/>
          <w:szCs w:val="24"/>
          <w:shd w:val="clear" w:color="auto" w:fill="FFFFFF"/>
        </w:rPr>
        <w:t>，所以我们使用</w:t>
      </w:r>
      <w:r>
        <w:rPr>
          <w:rFonts w:hint="eastAsia" w:ascii="宋体" w:hAnsi="宋体" w:eastAsia="宋体" w:cs="宋体"/>
          <w:color w:val="222222"/>
          <w:sz w:val="24"/>
          <w:szCs w:val="24"/>
          <w:shd w:val="clear" w:color="auto" w:fill="FFFFFF"/>
          <w:lang w:val="en-US" w:eastAsia="zh-CN"/>
        </w:rPr>
        <w:t>OLED</w:t>
      </w:r>
      <w:r>
        <w:rPr>
          <w:rFonts w:hint="eastAsia" w:ascii="宋体" w:hAnsi="宋体" w:eastAsia="宋体" w:cs="宋体"/>
          <w:color w:val="222222"/>
          <w:sz w:val="24"/>
          <w:szCs w:val="24"/>
          <w:shd w:val="clear" w:color="auto" w:fill="FFFFFF"/>
        </w:rPr>
        <w:t>屏。</w:t>
      </w:r>
    </w:p>
    <w:p>
      <w:pPr>
        <w:ind w:firstLine="420" w:firstLineChars="200"/>
        <w:jc w:val="center"/>
        <w:rPr>
          <w:rFonts w:hint="eastAsia" w:ascii="宋体" w:hAnsi="宋体" w:eastAsia="宋体" w:cs="宋体"/>
        </w:rPr>
      </w:pPr>
      <w:r>
        <w:rPr>
          <w:rFonts w:hint="eastAsia" w:ascii="宋体" w:hAnsi="宋体" w:eastAsia="宋体" w:cs="宋体"/>
        </w:rPr>
        <w:drawing>
          <wp:inline distT="0" distB="0" distL="114300" distR="114300">
            <wp:extent cx="3027680" cy="2621915"/>
            <wp:effectExtent l="0" t="0" r="508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2"/>
                    <a:stretch>
                      <a:fillRect/>
                    </a:stretch>
                  </pic:blipFill>
                  <pic:spPr>
                    <a:xfrm>
                      <a:off x="0" y="0"/>
                      <a:ext cx="3027680" cy="2621915"/>
                    </a:xfrm>
                    <a:prstGeom prst="rect">
                      <a:avLst/>
                    </a:prstGeom>
                    <a:noFill/>
                    <a:ln>
                      <a:noFill/>
                    </a:ln>
                  </pic:spPr>
                </pic:pic>
              </a:graphicData>
            </a:graphic>
          </wp:inline>
        </w:drawing>
      </w:r>
    </w:p>
    <w:p>
      <w:pPr>
        <w:ind w:firstLine="422" w:firstLineChars="200"/>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图(6) oled模块实物图</w:t>
      </w:r>
    </w:p>
    <w:p>
      <w:pPr>
        <w:pStyle w:val="4"/>
        <w:rPr>
          <w:rFonts w:hint="eastAsia" w:ascii="宋体" w:hAnsi="宋体" w:eastAsia="宋体" w:cs="宋体"/>
          <w:lang w:val="en-US" w:eastAsia="zh-CN"/>
        </w:rPr>
      </w:pPr>
      <w:bookmarkStart w:id="9" w:name="_Toc6546"/>
      <w:r>
        <w:rPr>
          <w:rFonts w:hint="eastAsia" w:ascii="宋体" w:hAnsi="宋体" w:eastAsia="宋体" w:cs="宋体"/>
        </w:rPr>
        <w:t>1.</w:t>
      </w:r>
      <w:r>
        <w:rPr>
          <w:rFonts w:hint="eastAsia" w:ascii="宋体" w:hAnsi="宋体" w:eastAsia="宋体" w:cs="宋体"/>
          <w:lang w:val="en-US" w:eastAsia="zh-CN"/>
        </w:rPr>
        <w:t>3</w:t>
      </w:r>
      <w:r>
        <w:rPr>
          <w:rFonts w:hint="eastAsia" w:ascii="宋体" w:hAnsi="宋体" w:eastAsia="宋体" w:cs="宋体"/>
        </w:rPr>
        <w:t>.</w:t>
      </w:r>
      <w:r>
        <w:rPr>
          <w:rFonts w:hint="eastAsia" w:ascii="宋体" w:hAnsi="宋体" w:eastAsia="宋体" w:cs="宋体"/>
          <w:lang w:val="en-US" w:eastAsia="zh-CN"/>
        </w:rPr>
        <w:t>6</w:t>
      </w:r>
      <w:r>
        <w:rPr>
          <w:rFonts w:hint="eastAsia" w:ascii="宋体" w:hAnsi="宋体" w:eastAsia="宋体" w:cs="宋体"/>
        </w:rPr>
        <w:t xml:space="preserve"> </w:t>
      </w:r>
      <w:r>
        <w:rPr>
          <w:rFonts w:hint="eastAsia" w:ascii="宋体" w:hAnsi="宋体" w:eastAsia="宋体" w:cs="宋体"/>
          <w:lang w:val="en-US" w:eastAsia="zh-CN"/>
        </w:rPr>
        <w:t>报警模块</w:t>
      </w:r>
      <w:bookmarkEnd w:id="9"/>
    </w:p>
    <w:p>
      <w:pPr>
        <w:rPr>
          <w:rFonts w:hint="eastAsia" w:ascii="宋体" w:hAnsi="宋体" w:eastAsia="宋体" w:cs="宋体"/>
          <w:lang w:val="en-US" w:eastAsia="zh-CN"/>
        </w:rPr>
      </w:pPr>
    </w:p>
    <w:p>
      <w:pPr>
        <w:ind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rPr>
        <w:t>方案一：</w:t>
      </w:r>
      <w:r>
        <w:rPr>
          <w:rFonts w:hint="eastAsia" w:ascii="宋体" w:hAnsi="宋体" w:eastAsia="宋体" w:cs="宋体"/>
          <w:sz w:val="24"/>
          <w:szCs w:val="24"/>
          <w:lang w:val="en-US" w:eastAsia="zh-CN"/>
        </w:rPr>
        <w:t>采用多路超声波各自配置一个蜂鸣器进行报警，若超过五路时在报警时可能会混淆哪个超声波测到的距离小于阈值，并且成本较高。</w:t>
      </w:r>
    </w:p>
    <w:p>
      <w:pPr>
        <w:ind w:firstLine="720" w:firstLineChars="300"/>
        <w:jc w:val="left"/>
        <w:rPr>
          <w:rFonts w:hint="eastAsia" w:ascii="宋体" w:hAnsi="宋体" w:eastAsia="宋体" w:cs="宋体"/>
          <w:sz w:val="24"/>
          <w:szCs w:val="24"/>
          <w:lang w:val="en-US" w:eastAsia="zh-CN"/>
        </w:rPr>
      </w:pPr>
    </w:p>
    <w:p>
      <w:pPr>
        <w:ind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rPr>
        <w:t>方案二：</w:t>
      </w:r>
      <w:r>
        <w:rPr>
          <w:rFonts w:hint="eastAsia" w:ascii="宋体" w:hAnsi="宋体" w:eastAsia="宋体" w:cs="宋体"/>
          <w:sz w:val="24"/>
          <w:szCs w:val="24"/>
          <w:lang w:val="en-US" w:eastAsia="zh-CN"/>
        </w:rPr>
        <w:t>采用多路超声波各自配置一个发光二极管进行报警，当距离小于确定的阈值时，相应的超声波模块对应的发光二极管便会亮灯，警示距离过近，可以通过调整二极管的位置来对应不同的超声波模块，这样做的不易混淆，成本也较低。</w:t>
      </w:r>
    </w:p>
    <w:p>
      <w:pPr>
        <w:ind w:firstLine="720" w:firstLineChars="300"/>
        <w:jc w:val="left"/>
        <w:rPr>
          <w:rFonts w:hint="eastAsia" w:ascii="宋体" w:hAnsi="宋体" w:eastAsia="宋体" w:cs="宋体"/>
          <w:sz w:val="24"/>
          <w:szCs w:val="24"/>
          <w:lang w:val="en-US" w:eastAsia="zh-CN"/>
        </w:rPr>
      </w:pPr>
    </w:p>
    <w:p>
      <w:pPr>
        <w:ind w:firstLine="720" w:firstLineChars="300"/>
        <w:jc w:val="left"/>
        <w:rPr>
          <w:rFonts w:hint="eastAsia" w:ascii="宋体" w:hAnsi="宋体" w:eastAsia="宋体" w:cs="宋体"/>
          <w:kern w:val="0"/>
          <w:sz w:val="24"/>
          <w:lang w:val="en-US" w:eastAsia="zh-CN"/>
        </w:rPr>
      </w:pPr>
      <w:r>
        <w:rPr>
          <w:rFonts w:hint="eastAsia" w:ascii="宋体" w:hAnsi="宋体" w:eastAsia="宋体" w:cs="宋体"/>
          <w:color w:val="222222"/>
          <w:sz w:val="24"/>
          <w:szCs w:val="24"/>
          <w:shd w:val="clear" w:color="auto" w:fill="FFFFFF"/>
        </w:rPr>
        <w:t>基于上述考虑，所以我使用</w:t>
      </w:r>
      <w:r>
        <w:rPr>
          <w:rFonts w:hint="eastAsia" w:ascii="宋体" w:hAnsi="宋体" w:eastAsia="宋体" w:cs="宋体"/>
          <w:color w:val="222222"/>
          <w:sz w:val="24"/>
          <w:szCs w:val="24"/>
          <w:shd w:val="clear" w:color="auto" w:fill="FFFFFF"/>
          <w:lang w:val="en-US" w:eastAsia="zh-CN"/>
        </w:rPr>
        <w:t>发光二极管来充当报警模块。</w:t>
      </w:r>
    </w:p>
    <w:p>
      <w:pPr>
        <w:ind w:firstLine="480" w:firstLineChars="200"/>
        <w:jc w:val="center"/>
        <w:rPr>
          <w:rFonts w:hint="eastAsia" w:ascii="宋体" w:hAnsi="宋体" w:eastAsia="宋体" w:cs="宋体"/>
          <w:color w:val="222222"/>
          <w:sz w:val="24"/>
          <w:szCs w:val="24"/>
          <w:shd w:val="clear" w:color="auto" w:fill="FFFFFF"/>
          <w:lang w:eastAsia="zh-CN"/>
        </w:rPr>
      </w:pPr>
      <w:r>
        <w:rPr>
          <w:rFonts w:hint="eastAsia" w:ascii="宋体" w:hAnsi="宋体" w:eastAsia="宋体" w:cs="宋体"/>
          <w:color w:val="222222"/>
          <w:sz w:val="24"/>
          <w:szCs w:val="24"/>
          <w:shd w:val="clear" w:color="auto" w:fill="FFFFFF"/>
          <w:lang w:eastAsia="zh-CN"/>
        </w:rPr>
        <w:drawing>
          <wp:inline distT="0" distB="0" distL="114300" distR="114300">
            <wp:extent cx="2313940" cy="2115820"/>
            <wp:effectExtent l="0" t="0" r="2540" b="2540"/>
            <wp:docPr id="16" name="图片 16" descr="83215612264711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32156122647112904"/>
                    <pic:cNvPicPr>
                      <a:picLocks noChangeAspect="1"/>
                    </pic:cNvPicPr>
                  </pic:nvPicPr>
                  <pic:blipFill>
                    <a:blip r:embed="rId13"/>
                    <a:stretch>
                      <a:fillRect/>
                    </a:stretch>
                  </pic:blipFill>
                  <pic:spPr>
                    <a:xfrm>
                      <a:off x="0" y="0"/>
                      <a:ext cx="2313940" cy="2115820"/>
                    </a:xfrm>
                    <a:prstGeom prst="rect">
                      <a:avLst/>
                    </a:prstGeom>
                  </pic:spPr>
                </pic:pic>
              </a:graphicData>
            </a:graphic>
          </wp:inline>
        </w:drawing>
      </w:r>
    </w:p>
    <w:p>
      <w:pPr>
        <w:ind w:firstLine="422" w:firstLineChars="200"/>
        <w:jc w:val="center"/>
        <w:rPr>
          <w:rFonts w:hint="eastAsia" w:ascii="宋体" w:hAnsi="宋体" w:eastAsia="宋体" w:cs="宋体"/>
          <w:b/>
          <w:bCs/>
          <w:color w:val="222222"/>
          <w:sz w:val="21"/>
          <w:szCs w:val="21"/>
          <w:shd w:val="clear" w:color="auto" w:fill="FFFFFF"/>
          <w:lang w:val="en-US" w:eastAsia="zh-CN"/>
        </w:rPr>
      </w:pPr>
      <w:r>
        <w:rPr>
          <w:rFonts w:hint="eastAsia" w:ascii="宋体" w:hAnsi="宋体" w:eastAsia="宋体" w:cs="宋体"/>
          <w:b/>
          <w:bCs/>
          <w:color w:val="222222"/>
          <w:sz w:val="21"/>
          <w:szCs w:val="21"/>
          <w:shd w:val="clear" w:color="auto" w:fill="FFFFFF"/>
          <w:lang w:val="en-US" w:eastAsia="zh-CN"/>
        </w:rPr>
        <w:t>图(7) 报警模块</w:t>
      </w:r>
    </w:p>
    <w:p>
      <w:pPr>
        <w:jc w:val="left"/>
        <w:rPr>
          <w:rFonts w:hint="eastAsia" w:ascii="宋体" w:hAnsi="宋体" w:eastAsia="宋体" w:cs="宋体"/>
          <w:color w:val="222222"/>
          <w:sz w:val="24"/>
          <w:szCs w:val="24"/>
          <w:shd w:val="clear" w:color="auto" w:fill="FFFFFF"/>
        </w:rPr>
      </w:pPr>
    </w:p>
    <w:p>
      <w:pPr>
        <w:pStyle w:val="2"/>
        <w:rPr>
          <w:rFonts w:hint="eastAsia" w:ascii="宋体" w:hAnsi="宋体" w:eastAsia="宋体" w:cs="宋体"/>
        </w:rPr>
      </w:pPr>
      <w:bookmarkStart w:id="10" w:name="_Toc28034"/>
      <w:r>
        <w:rPr>
          <w:rFonts w:hint="eastAsia" w:ascii="宋体" w:hAnsi="宋体" w:eastAsia="宋体" w:cs="宋体"/>
        </w:rPr>
        <w:t>二</w:t>
      </w:r>
      <w:r>
        <w:rPr>
          <w:rFonts w:hint="eastAsia" w:ascii="宋体" w:hAnsi="宋体" w:eastAsia="宋体" w:cs="宋体"/>
          <w:lang w:eastAsia="zh-CN"/>
        </w:rPr>
        <w:t>、</w:t>
      </w:r>
      <w:r>
        <w:rPr>
          <w:rFonts w:hint="eastAsia" w:ascii="宋体" w:hAnsi="宋体" w:eastAsia="宋体" w:cs="宋体"/>
        </w:rPr>
        <w:t>理论分析与计算</w:t>
      </w:r>
      <w:bookmarkEnd w:id="10"/>
    </w:p>
    <w:p>
      <w:pPr>
        <w:pStyle w:val="3"/>
        <w:bidi w:val="0"/>
        <w:rPr>
          <w:rFonts w:hint="eastAsia" w:ascii="宋体" w:hAnsi="宋体" w:eastAsia="宋体" w:cs="宋体"/>
          <w:lang w:val="en-US" w:eastAsia="zh-CN"/>
        </w:rPr>
      </w:pPr>
      <w:bookmarkStart w:id="11" w:name="_Toc31352"/>
      <w:r>
        <w:rPr>
          <w:rFonts w:hint="eastAsia" w:ascii="宋体" w:hAnsi="宋体" w:eastAsia="宋体" w:cs="宋体"/>
          <w:lang w:val="en-US" w:eastAsia="zh-CN"/>
        </w:rPr>
        <w:t>2.1 定时器原理分析</w:t>
      </w:r>
      <w:bookmarkEnd w:id="11"/>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本次采用12Mhz晶振，HZ是频率单位，它是每秒钟的周期性变动重复次数的计量，即时钟周期=1/(12M) (s)= 1/12/1000/1000 (s) = 1/12 us。</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51单片机一个指令周期是12个时钟周期，即指令周期=12*1/12 us = 1us。</w:t>
      </w:r>
    </w:p>
    <w:p>
      <w:pPr>
        <w:rPr>
          <w:rFonts w:hint="eastAsia" w:ascii="宋体" w:hAnsi="宋体" w:eastAsia="宋体" w:cs="宋体"/>
        </w:rPr>
      </w:pPr>
      <w:r>
        <w:rPr>
          <w:rFonts w:hint="eastAsia" w:ascii="宋体" w:hAnsi="宋体" w:eastAsia="宋体" w:cs="宋体"/>
          <w:sz w:val="24"/>
          <w:szCs w:val="24"/>
          <w:lang w:val="en-US" w:eastAsia="zh-CN"/>
        </w:rPr>
        <w:t>51单片机定时器0内部有两个寄存器TH0和TL0,都是一字节的，理解位定时器0高位寄存器（TH0），定时器0低位寄存器（TL0）, 我们知道2字节最大能存65535。每过一个指令周期（1us），寄存器的值+1，当加到溢出后发出一个溢出中断，我们程序可以捕获到这个中断，就可以知道此时经历了（65535+1）us。如果我们要定时1ms，可以这样做，设置寄存器的初值为64536，这样到溢出值65536就正好1ms。</w:t>
      </w:r>
    </w:p>
    <w:p>
      <w:pPr>
        <w:pStyle w:val="3"/>
        <w:rPr>
          <w:rFonts w:hint="eastAsia" w:ascii="宋体" w:hAnsi="宋体" w:eastAsia="宋体" w:cs="宋体"/>
          <w:lang w:val="en-US" w:eastAsia="zh-CN"/>
        </w:rPr>
      </w:pPr>
      <w:bookmarkStart w:id="12" w:name="_Toc22776"/>
      <w:r>
        <w:rPr>
          <w:rFonts w:hint="eastAsia" w:ascii="宋体" w:hAnsi="宋体" w:eastAsia="宋体" w:cs="宋体"/>
        </w:rPr>
        <w:t xml:space="preserve">2.1 </w:t>
      </w:r>
      <w:r>
        <w:rPr>
          <w:rFonts w:hint="eastAsia" w:ascii="宋体" w:hAnsi="宋体" w:eastAsia="宋体" w:cs="宋体"/>
          <w:lang w:val="en-US" w:eastAsia="zh-CN"/>
        </w:rPr>
        <w:t>温度检测电路的分析</w:t>
      </w:r>
      <w:bookmarkEnd w:id="12"/>
    </w:p>
    <w:p>
      <w:pPr>
        <w:ind w:firstLine="420" w:firstLineChars="0"/>
        <w:rPr>
          <w:rFonts w:hint="eastAsia" w:ascii="宋体" w:hAnsi="宋体" w:eastAsia="宋体" w:cs="宋体"/>
          <w:sz w:val="24"/>
          <w:szCs w:val="24"/>
        </w:rPr>
      </w:pPr>
      <w:r>
        <w:rPr>
          <w:rFonts w:hint="eastAsia" w:ascii="宋体" w:hAnsi="宋体" w:eastAsia="宋体" w:cs="宋体"/>
          <w:sz w:val="24"/>
          <w:szCs w:val="24"/>
        </w:rPr>
        <w:t>由于超声波也是属于声速，所以在传播途中也会受到温度等外界因素的影响，为了比较精确的得到传感器与液面之间的距离，利用温度传感器检测 当时条件下的环境温度，并换算到相对应的超声波声速，利用这个速度去计算距离就可以得到比较准确的距离。因此在整个系统中添加一个温度传感器来对当时环境温度进行检测。</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684780" cy="2262505"/>
            <wp:effectExtent l="0" t="0" r="12700" b="825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4"/>
                    <a:stretch>
                      <a:fillRect/>
                    </a:stretch>
                  </pic:blipFill>
                  <pic:spPr>
                    <a:xfrm>
                      <a:off x="0" y="0"/>
                      <a:ext cx="2684780" cy="2262505"/>
                    </a:xfrm>
                    <a:prstGeom prst="rect">
                      <a:avLst/>
                    </a:prstGeom>
                    <a:noFill/>
                    <a:ln w="9525">
                      <a:noFill/>
                    </a:ln>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图(8) 温度模块电路图</w:t>
      </w:r>
    </w:p>
    <w:p>
      <w:pPr>
        <w:jc w:val="center"/>
        <w:rPr>
          <w:rFonts w:hint="eastAsia" w:ascii="宋体" w:hAnsi="宋体" w:eastAsia="宋体" w:cs="宋体"/>
          <w:b/>
          <w:bCs/>
          <w:sz w:val="21"/>
          <w:szCs w:val="21"/>
          <w:lang w:val="en-US" w:eastAsia="zh-CN"/>
        </w:rPr>
      </w:pPr>
    </w:p>
    <w:p>
      <w:pPr>
        <w:pStyle w:val="3"/>
        <w:rPr>
          <w:rFonts w:hint="eastAsia" w:ascii="宋体" w:hAnsi="宋体" w:eastAsia="宋体" w:cs="宋体"/>
          <w:lang w:val="en-US" w:eastAsia="zh-CN"/>
        </w:rPr>
      </w:pPr>
      <w:bookmarkStart w:id="13" w:name="_Toc3647"/>
      <w:r>
        <w:rPr>
          <w:rFonts w:hint="eastAsia" w:ascii="宋体" w:hAnsi="宋体" w:eastAsia="宋体" w:cs="宋体"/>
        </w:rPr>
        <w:t>2.</w:t>
      </w:r>
      <w:r>
        <w:rPr>
          <w:rFonts w:hint="eastAsia" w:ascii="宋体" w:hAnsi="宋体" w:eastAsia="宋体" w:cs="宋体"/>
          <w:lang w:val="en-US" w:eastAsia="zh-CN"/>
        </w:rPr>
        <w:t xml:space="preserve">3 </w:t>
      </w:r>
      <w:r>
        <w:rPr>
          <w:rFonts w:hint="eastAsia" w:ascii="宋体" w:hAnsi="宋体" w:eastAsia="宋体" w:cs="宋体"/>
        </w:rPr>
        <w:t xml:space="preserve"> </w:t>
      </w:r>
      <w:r>
        <w:rPr>
          <w:rFonts w:hint="eastAsia" w:ascii="宋体" w:hAnsi="宋体" w:eastAsia="宋体" w:cs="宋体"/>
          <w:lang w:val="en-US" w:eastAsia="zh-CN"/>
        </w:rPr>
        <w:t>HC-SR04超声波测距分析与计算</w:t>
      </w:r>
      <w:bookmarkEnd w:id="13"/>
    </w:p>
    <w:p>
      <w:pPr>
        <w:ind w:firstLine="420" w:firstLineChars="0"/>
        <w:rPr>
          <w:rFonts w:hint="eastAsia" w:ascii="宋体" w:hAnsi="宋体" w:eastAsia="宋体" w:cs="宋体"/>
          <w:b/>
          <w:bCs/>
          <w:sz w:val="24"/>
          <w:szCs w:val="24"/>
          <w:lang w:val="en-US" w:eastAsia="zh-CN"/>
        </w:rPr>
      </w:pPr>
      <w:r>
        <w:rPr>
          <w:rFonts w:hint="eastAsia" w:ascii="宋体" w:hAnsi="宋体" w:eastAsia="宋体" w:cs="宋体"/>
        </w:rPr>
        <w:drawing>
          <wp:inline distT="0" distB="0" distL="114300" distR="114300">
            <wp:extent cx="5273040" cy="2966085"/>
            <wp:effectExtent l="0" t="0" r="0"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5273040" cy="2966085"/>
                    </a:xfrm>
                    <a:prstGeom prst="rect">
                      <a:avLst/>
                    </a:prstGeom>
                    <a:noFill/>
                    <a:ln>
                      <a:noFill/>
                    </a:ln>
                  </pic:spPr>
                </pic:pic>
              </a:graphicData>
            </a:graphic>
          </wp:inline>
        </w:drawing>
      </w:r>
    </w:p>
    <w:p>
      <w:pPr>
        <w:jc w:val="both"/>
        <w:rPr>
          <w:rFonts w:hint="eastAsia" w:ascii="宋体" w:hAnsi="宋体" w:eastAsia="宋体" w:cs="宋体"/>
          <w:b/>
          <w:bCs/>
          <w:sz w:val="24"/>
          <w:szCs w:val="24"/>
          <w:lang w:val="en-US" w:eastAsia="zh-CN"/>
        </w:rPr>
      </w:pP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rPr>
        <w:t>图(</w:t>
      </w:r>
      <w:r>
        <w:rPr>
          <w:rFonts w:hint="eastAsia" w:ascii="宋体" w:hAnsi="宋体" w:eastAsia="宋体" w:cs="宋体"/>
          <w:b/>
          <w:bCs/>
          <w:sz w:val="21"/>
          <w:szCs w:val="21"/>
          <w:lang w:val="en-US" w:eastAsia="zh-CN"/>
        </w:rPr>
        <w:t>9</w:t>
      </w:r>
      <w:r>
        <w:rPr>
          <w:rFonts w:hint="eastAsia" w:ascii="宋体" w:hAnsi="宋体" w:eastAsia="宋体" w:cs="宋体"/>
          <w:b/>
          <w:bCs/>
          <w:sz w:val="21"/>
          <w:szCs w:val="21"/>
        </w:rPr>
        <w:t xml:space="preserve">) </w:t>
      </w:r>
      <w:r>
        <w:rPr>
          <w:rFonts w:hint="eastAsia" w:ascii="宋体" w:hAnsi="宋体" w:eastAsia="宋体" w:cs="宋体"/>
          <w:b/>
          <w:bCs/>
          <w:sz w:val="21"/>
          <w:szCs w:val="21"/>
          <w:lang w:val="en-US" w:eastAsia="zh-CN"/>
        </w:rPr>
        <w:t>执行过程系统框图</w:t>
      </w:r>
    </w:p>
    <w:p>
      <w:pPr>
        <w:jc w:val="center"/>
        <w:rPr>
          <w:rFonts w:hint="eastAsia" w:ascii="宋体" w:hAnsi="宋体" w:eastAsia="宋体" w:cs="宋体"/>
          <w:b/>
          <w:bCs/>
          <w:sz w:val="24"/>
          <w:szCs w:val="24"/>
          <w:lang w:val="en-US" w:eastAsia="zh-CN"/>
        </w:rPr>
      </w:pPr>
    </w:p>
    <w:p>
      <w:pPr>
        <w:ind w:firstLine="420" w:firstLineChars="0"/>
        <w:jc w:val="both"/>
        <w:rPr>
          <w:rFonts w:hint="eastAsia" w:ascii="宋体" w:hAnsi="宋体" w:eastAsia="宋体" w:cs="宋体"/>
          <w:b w:val="0"/>
          <w:bCs w:val="0"/>
          <w:sz w:val="24"/>
          <w:szCs w:val="24"/>
        </w:rPr>
      </w:pPr>
      <w:r>
        <w:rPr>
          <w:rFonts w:hint="eastAsia" w:ascii="宋体" w:hAnsi="宋体" w:eastAsia="宋体" w:cs="宋体"/>
          <w:b w:val="0"/>
          <w:bCs w:val="0"/>
          <w:sz w:val="24"/>
          <w:szCs w:val="24"/>
        </w:rPr>
        <w:t>超声波测距利用了超声脉冲回波渡越时间法来实现功能，假如超声波脉冲由传感器发出到接收的时间为</w:t>
      </w:r>
      <w:r>
        <w:rPr>
          <w:rFonts w:hint="eastAsia" w:ascii="宋体" w:hAnsi="宋体" w:eastAsia="宋体" w:cs="宋体"/>
          <w:b w:val="0"/>
          <w:bCs w:val="0"/>
          <w:sz w:val="24"/>
          <w:szCs w:val="24"/>
          <w:lang w:val="en-US" w:eastAsia="zh-CN"/>
        </w:rPr>
        <w:t>time</w:t>
      </w:r>
      <w:r>
        <w:rPr>
          <w:rFonts w:hint="eastAsia" w:ascii="宋体" w:hAnsi="宋体" w:eastAsia="宋体" w:cs="宋体"/>
          <w:b w:val="0"/>
          <w:bCs w:val="0"/>
          <w:sz w:val="24"/>
          <w:szCs w:val="24"/>
        </w:rPr>
        <w:t>，超声波空气中传播速度</w:t>
      </w:r>
      <w:r>
        <w:rPr>
          <w:rFonts w:hint="eastAsia" w:ascii="宋体" w:hAnsi="宋体" w:eastAsia="宋体" w:cs="宋体"/>
          <w:b w:val="0"/>
          <w:bCs w:val="0"/>
          <w:sz w:val="24"/>
          <w:szCs w:val="24"/>
          <w:lang w:val="en-US" w:eastAsia="zh-CN"/>
        </w:rPr>
        <w:t>受现场温度影响,从超声波传感器到</w:t>
      </w:r>
      <w:r>
        <w:rPr>
          <w:rFonts w:hint="eastAsia" w:ascii="宋体" w:hAnsi="宋体" w:eastAsia="宋体" w:cs="宋体"/>
          <w:b w:val="0"/>
          <w:bCs w:val="0"/>
          <w:sz w:val="24"/>
          <w:szCs w:val="24"/>
        </w:rPr>
        <w:t>目标物体的距离Ｄ可用下式求出：</w:t>
      </w:r>
    </w:p>
    <w:p>
      <w:pPr>
        <w:ind w:firstLine="420" w:firstLineChars="0"/>
        <w:jc w:val="both"/>
        <w:rPr>
          <w:rFonts w:hint="eastAsia" w:ascii="宋体" w:hAnsi="宋体" w:eastAsia="宋体" w:cs="宋体"/>
          <w:b w:val="0"/>
          <w:bCs w:val="0"/>
          <w:sz w:val="24"/>
          <w:szCs w:val="24"/>
        </w:rPr>
      </w:pPr>
    </w:p>
    <w:p>
      <w:pPr>
        <w:ind w:firstLine="1687" w:firstLineChars="7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rPr>
        <w:t>Ｄ＝time *(331.5+t</w:t>
      </w:r>
      <w:r>
        <w:rPr>
          <w:rFonts w:hint="eastAsia" w:ascii="宋体" w:hAnsi="宋体" w:eastAsia="宋体" w:cs="宋体"/>
          <w:b/>
          <w:bCs/>
          <w:sz w:val="24"/>
          <w:szCs w:val="24"/>
          <w:lang w:val="en-US" w:eastAsia="zh-CN"/>
        </w:rPr>
        <w:t>emp</w:t>
      </w:r>
      <w:r>
        <w:rPr>
          <w:rFonts w:hint="eastAsia" w:ascii="宋体" w:hAnsi="宋体" w:eastAsia="宋体" w:cs="宋体"/>
          <w:b/>
          <w:bCs/>
          <w:sz w:val="24"/>
          <w:szCs w:val="24"/>
        </w:rPr>
        <w:t>*0.045)*50/1000000</w:t>
      </w:r>
      <w:r>
        <w:rPr>
          <w:rFonts w:hint="eastAsia" w:ascii="宋体" w:hAnsi="宋体" w:eastAsia="宋体" w:cs="宋体"/>
          <w:b/>
          <w:bCs/>
          <w:sz w:val="24"/>
          <w:szCs w:val="24"/>
          <w:lang w:val="en-US" w:eastAsia="zh-CN"/>
        </w:rPr>
        <w:t xml:space="preserve"> （cm）</w:t>
      </w:r>
    </w:p>
    <w:p>
      <w:pPr>
        <w:ind w:firstLine="1687" w:firstLineChars="700"/>
        <w:jc w:val="both"/>
        <w:rPr>
          <w:rFonts w:hint="eastAsia" w:ascii="宋体" w:hAnsi="宋体" w:eastAsia="宋体" w:cs="宋体"/>
          <w:b/>
          <w:bCs/>
          <w:sz w:val="24"/>
          <w:szCs w:val="24"/>
          <w:lang w:val="en-US" w:eastAsia="zh-CN"/>
        </w:rPr>
      </w:pPr>
    </w:p>
    <w:p>
      <w:pPr>
        <w:ind w:firstLine="420" w:firstLineChars="0"/>
        <w:jc w:val="both"/>
        <w:rPr>
          <w:rFonts w:hint="eastAsia" w:ascii="宋体" w:hAnsi="宋体" w:eastAsia="宋体" w:cs="宋体"/>
          <w:sz w:val="24"/>
          <w:szCs w:val="24"/>
        </w:rPr>
      </w:pPr>
      <w:r>
        <w:rPr>
          <w:rFonts w:hint="eastAsia" w:ascii="宋体" w:hAnsi="宋体" w:eastAsia="宋体" w:cs="宋体"/>
          <w:b w:val="0"/>
          <w:bCs w:val="0"/>
          <w:sz w:val="24"/>
          <w:szCs w:val="24"/>
          <w:lang w:val="en-US" w:eastAsia="zh-CN"/>
        </w:rPr>
        <w:t>基本原理：经发射器发射出波长大约６ｍｍ，频 率为４０ｋＨｚ超声波信号。信号被物体反射回来由接收头接收，接收头是压电效应的换能器。它可以接收到信号后产生ｍＶ级的微弱电压信号。</w:t>
      </w:r>
    </w:p>
    <w:p>
      <w:pPr>
        <w:pStyle w:val="3"/>
        <w:rPr>
          <w:rFonts w:hint="eastAsia" w:ascii="宋体" w:hAnsi="宋体" w:eastAsia="宋体" w:cs="宋体"/>
          <w:lang w:val="en-US" w:eastAsia="zh-CN"/>
        </w:rPr>
      </w:pPr>
      <w:bookmarkStart w:id="14" w:name="_Toc6473"/>
      <w:r>
        <w:rPr>
          <w:rFonts w:hint="eastAsia" w:ascii="宋体" w:hAnsi="宋体" w:eastAsia="宋体" w:cs="宋体"/>
        </w:rPr>
        <w:t>2.</w:t>
      </w:r>
      <w:r>
        <w:rPr>
          <w:rFonts w:hint="eastAsia" w:ascii="宋体" w:hAnsi="宋体" w:eastAsia="宋体" w:cs="宋体"/>
          <w:lang w:val="en-US" w:eastAsia="zh-CN"/>
        </w:rPr>
        <w:t>4</w:t>
      </w:r>
      <w:r>
        <w:rPr>
          <w:rFonts w:hint="eastAsia" w:ascii="宋体" w:hAnsi="宋体" w:eastAsia="宋体" w:cs="宋体"/>
        </w:rPr>
        <w:t xml:space="preserve"> </w:t>
      </w:r>
      <w:r>
        <w:rPr>
          <w:rFonts w:hint="eastAsia" w:ascii="宋体" w:hAnsi="宋体" w:eastAsia="宋体" w:cs="宋体"/>
          <w:lang w:val="en-US" w:eastAsia="zh-CN"/>
        </w:rPr>
        <w:t>多路超声波测距</w:t>
      </w:r>
      <w:bookmarkEnd w:id="14"/>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在同一任务中实现7路超声波测距，包括超声波的启动，定时器初值的设置，获取定时器的时间，超声波模块的终止。</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一个超声波测量的极限距离大概为500cm，通过公式可算出超声波时间最大的大约在50ms，所以定时器每50ms进行一次中断，中断发生表明超时，距离太大，任务调度的时间片轮转设置在100ms，可完成一次超声波测距。</w:t>
      </w:r>
    </w:p>
    <w:p>
      <w:pPr>
        <w:ind w:firstLine="420" w:firstLineChars="0"/>
        <w:rPr>
          <w:rFonts w:hint="eastAsia" w:ascii="宋体" w:hAnsi="宋体" w:eastAsia="宋体" w:cs="宋体"/>
          <w:sz w:val="24"/>
          <w:szCs w:val="24"/>
          <w:lang w:val="en-US" w:eastAsia="zh-CN"/>
        </w:rPr>
      </w:pPr>
    </w:p>
    <w:p>
      <w:pPr>
        <w:pStyle w:val="2"/>
        <w:numPr>
          <w:ilvl w:val="0"/>
          <w:numId w:val="1"/>
        </w:numPr>
        <w:rPr>
          <w:rFonts w:hint="eastAsia" w:ascii="宋体" w:hAnsi="宋体" w:eastAsia="宋体" w:cs="宋体"/>
        </w:rPr>
      </w:pPr>
      <w:bookmarkStart w:id="15" w:name="_Toc24573"/>
      <w:r>
        <w:rPr>
          <w:rFonts w:hint="eastAsia" w:ascii="宋体" w:hAnsi="宋体" w:eastAsia="宋体" w:cs="宋体"/>
        </w:rPr>
        <w:t>电路与程序设计</w:t>
      </w:r>
      <w:bookmarkEnd w:id="15"/>
    </w:p>
    <w:p>
      <w:pPr>
        <w:pStyle w:val="3"/>
        <w:rPr>
          <w:rFonts w:hint="eastAsia" w:ascii="宋体" w:hAnsi="宋体" w:eastAsia="宋体" w:cs="宋体"/>
        </w:rPr>
      </w:pPr>
      <w:bookmarkStart w:id="16" w:name="_Toc23324"/>
      <w:r>
        <w:rPr>
          <w:rFonts w:hint="eastAsia" w:ascii="宋体" w:hAnsi="宋体" w:eastAsia="宋体" w:cs="宋体"/>
        </w:rPr>
        <w:t>3.1 系统组成</w:t>
      </w:r>
      <w:bookmarkEnd w:id="16"/>
    </w:p>
    <w:p>
      <w:pPr>
        <w:ind w:firstLine="420" w:firstLineChars="0"/>
        <w:rPr>
          <w:rFonts w:hint="eastAsia" w:ascii="宋体" w:hAnsi="宋体" w:eastAsia="宋体" w:cs="宋体"/>
          <w:sz w:val="24"/>
          <w:szCs w:val="24"/>
        </w:rPr>
      </w:pPr>
      <w:r>
        <w:rPr>
          <w:rFonts w:hint="eastAsia" w:ascii="宋体" w:hAnsi="宋体" w:eastAsia="宋体" w:cs="宋体"/>
          <w:sz w:val="24"/>
          <w:szCs w:val="24"/>
        </w:rPr>
        <w:t>本系统硬件部分主要包括：单片机系统模块、温度采集模块、超声波收发模块、</w:t>
      </w:r>
      <w:r>
        <w:rPr>
          <w:rFonts w:hint="eastAsia" w:ascii="宋体" w:hAnsi="宋体" w:eastAsia="宋体" w:cs="宋体"/>
          <w:sz w:val="24"/>
          <w:szCs w:val="24"/>
          <w:lang w:val="en-US" w:eastAsia="zh-CN"/>
        </w:rPr>
        <w:t>OLED显示模块</w:t>
      </w:r>
      <w:r>
        <w:rPr>
          <w:rFonts w:hint="eastAsia" w:ascii="宋体" w:hAnsi="宋体" w:eastAsia="宋体" w:cs="宋体"/>
          <w:sz w:val="24"/>
          <w:szCs w:val="24"/>
        </w:rPr>
        <w:t>、</w:t>
      </w:r>
      <w:r>
        <w:rPr>
          <w:rFonts w:hint="eastAsia" w:ascii="宋体" w:hAnsi="宋体" w:eastAsia="宋体" w:cs="宋体"/>
          <w:sz w:val="24"/>
          <w:szCs w:val="24"/>
          <w:lang w:val="en-US" w:eastAsia="zh-CN"/>
        </w:rPr>
        <w:t>二极管</w:t>
      </w:r>
      <w:r>
        <w:rPr>
          <w:rFonts w:hint="eastAsia" w:ascii="宋体" w:hAnsi="宋体" w:eastAsia="宋体" w:cs="宋体"/>
          <w:sz w:val="24"/>
          <w:szCs w:val="24"/>
        </w:rPr>
        <w:t>报警模块、</w:t>
      </w:r>
      <w:r>
        <w:rPr>
          <w:rFonts w:hint="eastAsia" w:ascii="宋体" w:hAnsi="宋体" w:eastAsia="宋体" w:cs="宋体"/>
          <w:sz w:val="24"/>
          <w:szCs w:val="24"/>
          <w:lang w:val="en-US" w:eastAsia="zh-CN"/>
        </w:rPr>
        <w:t>电压输入</w:t>
      </w:r>
      <w:r>
        <w:rPr>
          <w:rFonts w:hint="eastAsia" w:ascii="宋体" w:hAnsi="宋体" w:eastAsia="宋体" w:cs="宋体"/>
          <w:sz w:val="24"/>
          <w:szCs w:val="24"/>
        </w:rPr>
        <w:t>降压模块、串口下载接口模块。硬件组件如下图所示。</w:t>
      </w:r>
    </w:p>
    <w:p>
      <w:pPr>
        <w:ind w:firstLine="420" w:firstLineChars="0"/>
        <w:rPr>
          <w:rFonts w:hint="eastAsia" w:ascii="宋体" w:hAnsi="宋体" w:eastAsia="宋体" w:cs="宋体"/>
          <w:sz w:val="24"/>
          <w:szCs w:val="24"/>
        </w:rPr>
      </w:pPr>
    </w:p>
    <w:p>
      <w:pPr>
        <w:ind w:firstLine="420" w:firstLineChars="0"/>
        <w:rPr>
          <w:rFonts w:hint="eastAsia" w:ascii="宋体" w:hAnsi="宋体" w:eastAsia="宋体" w:cs="宋体"/>
          <w:sz w:val="24"/>
          <w:szCs w:val="24"/>
        </w:rPr>
      </w:pPr>
    </w:p>
    <w:p>
      <w:pPr>
        <w:ind w:firstLine="420" w:firstLineChars="0"/>
        <w:rPr>
          <w:rFonts w:hint="eastAsia" w:ascii="宋体" w:hAnsi="宋体" w:eastAsia="宋体" w:cs="宋体"/>
          <w:sz w:val="24"/>
          <w:szCs w:val="24"/>
        </w:rPr>
      </w:pPr>
    </w:p>
    <w:p>
      <w:pPr>
        <w:rPr>
          <w:rFonts w:hint="eastAsia" w:ascii="宋体" w:hAnsi="宋体" w:eastAsia="宋体" w:cs="宋体"/>
          <w:sz w:val="24"/>
          <w:szCs w:val="24"/>
        </w:rPr>
      </w:pPr>
    </w:p>
    <w:p>
      <w:pPr>
        <w:jc w:val="both"/>
        <w:rPr>
          <w:rFonts w:hint="eastAsia" w:ascii="宋体" w:hAnsi="宋体" w:eastAsia="宋体" w:cs="宋体"/>
          <w:sz w:val="24"/>
          <w:szCs w:val="24"/>
          <w:lang w:val="en-US" w:eastAsia="zh-CN"/>
        </w:rPr>
      </w:pPr>
      <w:r>
        <w:rPr>
          <w:rFonts w:hint="eastAsia" w:ascii="宋体" w:hAnsi="宋体" w:eastAsia="宋体" w:cs="宋体"/>
        </w:rPr>
        <w:drawing>
          <wp:inline distT="0" distB="0" distL="114300" distR="114300">
            <wp:extent cx="5388610" cy="2621915"/>
            <wp:effectExtent l="0" t="0" r="6350"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5388610" cy="2621915"/>
                    </a:xfrm>
                    <a:prstGeom prst="rect">
                      <a:avLst/>
                    </a:prstGeom>
                    <a:noFill/>
                    <a:ln>
                      <a:noFill/>
                    </a:ln>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图(10)系统框图</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3"/>
        <w:rPr>
          <w:rFonts w:hint="eastAsia" w:ascii="宋体" w:hAnsi="宋体" w:eastAsia="宋体" w:cs="宋体"/>
        </w:rPr>
      </w:pPr>
      <w:bookmarkStart w:id="17" w:name="_Toc10240"/>
      <w:r>
        <w:rPr>
          <w:rFonts w:hint="eastAsia" w:ascii="宋体" w:hAnsi="宋体" w:eastAsia="宋体" w:cs="宋体"/>
        </w:rPr>
        <w:t>3.2 原理框图与各部分的电路图</w:t>
      </w:r>
      <w:bookmarkEnd w:id="17"/>
    </w:p>
    <w:p>
      <w:pPr>
        <w:rPr>
          <w:rFonts w:hint="eastAsia" w:ascii="宋体" w:hAnsi="宋体" w:eastAsia="宋体" w:cs="宋体"/>
        </w:rPr>
      </w:pPr>
    </w:p>
    <w:p>
      <w:pPr>
        <w:jc w:val="center"/>
        <w:rPr>
          <w:rFonts w:hint="eastAsia" w:ascii="宋体" w:hAnsi="宋体" w:eastAsia="宋体" w:cs="宋体"/>
          <w:b/>
          <w:bCs/>
          <w:szCs w:val="21"/>
        </w:rPr>
      </w:pPr>
      <w:r>
        <w:rPr>
          <w:rFonts w:hint="eastAsia" w:ascii="宋体" w:hAnsi="宋体" w:eastAsia="宋体" w:cs="宋体"/>
        </w:rPr>
        <w:drawing>
          <wp:inline distT="0" distB="0" distL="114300" distR="114300">
            <wp:extent cx="5265420" cy="2897505"/>
            <wp:effectExtent l="0" t="0" r="7620" b="1333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17"/>
                    <a:stretch>
                      <a:fillRect/>
                    </a:stretch>
                  </pic:blipFill>
                  <pic:spPr>
                    <a:xfrm>
                      <a:off x="0" y="0"/>
                      <a:ext cx="5265420" cy="2897505"/>
                    </a:xfrm>
                    <a:prstGeom prst="rect">
                      <a:avLst/>
                    </a:prstGeom>
                    <a:noFill/>
                    <a:ln>
                      <a:noFill/>
                    </a:ln>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rPr>
        <w:t>图</w:t>
      </w:r>
      <w:r>
        <w:rPr>
          <w:rFonts w:hint="eastAsia" w:ascii="宋体" w:hAnsi="宋体" w:eastAsia="宋体" w:cs="宋体"/>
          <w:b/>
          <w:bCs/>
          <w:sz w:val="21"/>
          <w:szCs w:val="21"/>
          <w:lang w:val="en-US" w:eastAsia="zh-CN"/>
        </w:rPr>
        <w:t>(11) 总体原理电路图</w:t>
      </w:r>
    </w:p>
    <w:p>
      <w:pPr>
        <w:jc w:val="center"/>
        <w:rPr>
          <w:rFonts w:hint="eastAsia" w:ascii="宋体" w:hAnsi="宋体" w:eastAsia="宋体" w:cs="宋体"/>
          <w:b/>
          <w:bCs/>
          <w:sz w:val="21"/>
          <w:szCs w:val="21"/>
          <w:lang w:val="en-US" w:eastAsia="zh-CN"/>
        </w:rPr>
      </w:pPr>
    </w:p>
    <w:p>
      <w:pPr>
        <w:jc w:val="center"/>
        <w:rPr>
          <w:rFonts w:hint="eastAsia" w:ascii="宋体" w:hAnsi="宋体" w:eastAsia="宋体" w:cs="宋体"/>
          <w:b/>
          <w:bCs/>
          <w:sz w:val="21"/>
          <w:szCs w:val="21"/>
          <w:lang w:val="en-US" w:eastAsia="zh-CN"/>
        </w:rPr>
      </w:pPr>
    </w:p>
    <w:p>
      <w:pPr>
        <w:jc w:val="center"/>
        <w:rPr>
          <w:rFonts w:hint="eastAsia" w:ascii="宋体" w:hAnsi="宋体" w:eastAsia="宋体" w:cs="宋体"/>
          <w:b/>
          <w:bCs/>
          <w:sz w:val="21"/>
          <w:szCs w:val="21"/>
          <w:lang w:val="en-US" w:eastAsia="zh-CN"/>
        </w:rPr>
      </w:pPr>
    </w:p>
    <w:p>
      <w:pPr>
        <w:jc w:val="center"/>
        <w:rPr>
          <w:rFonts w:hint="eastAsia" w:ascii="宋体" w:hAnsi="宋体" w:eastAsia="宋体" w:cs="宋体"/>
          <w:b/>
          <w:bCs/>
          <w:sz w:val="21"/>
          <w:szCs w:val="21"/>
          <w:lang w:val="en-US" w:eastAsia="zh-CN"/>
        </w:rPr>
      </w:pPr>
    </w:p>
    <w:p>
      <w:pPr>
        <w:jc w:val="center"/>
        <w:rPr>
          <w:rFonts w:hint="eastAsia" w:ascii="宋体" w:hAnsi="宋体" w:eastAsia="宋体" w:cs="宋体"/>
        </w:rPr>
      </w:pPr>
      <w:r>
        <w:rPr>
          <w:rFonts w:hint="eastAsia" w:ascii="宋体" w:hAnsi="宋体" w:eastAsia="宋体" w:cs="宋体"/>
        </w:rPr>
        <w:drawing>
          <wp:inline distT="0" distB="0" distL="114300" distR="114300">
            <wp:extent cx="5266690" cy="3338830"/>
            <wp:effectExtent l="0" t="0" r="6350"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266690" cy="3338830"/>
                    </a:xfrm>
                    <a:prstGeom prst="rect">
                      <a:avLst/>
                    </a:prstGeom>
                    <a:noFill/>
                    <a:ln>
                      <a:noFill/>
                    </a:ln>
                  </pic:spPr>
                </pic:pic>
              </a:graphicData>
            </a:graphic>
          </wp:inline>
        </w:drawing>
      </w:r>
    </w:p>
    <w:p>
      <w:pPr>
        <w:jc w:val="center"/>
        <w:rPr>
          <w:rFonts w:hint="eastAsia" w:ascii="宋体" w:hAnsi="宋体" w:eastAsia="宋体" w:cs="宋体"/>
          <w:b/>
          <w:bCs/>
          <w:lang w:val="en-US" w:eastAsia="zh-CN"/>
        </w:rPr>
      </w:pPr>
      <w:r>
        <w:rPr>
          <w:rFonts w:hint="eastAsia" w:ascii="宋体" w:hAnsi="宋体" w:eastAsia="宋体" w:cs="宋体"/>
          <w:b/>
          <w:bCs/>
          <w:lang w:val="en-US" w:eastAsia="zh-CN"/>
        </w:rPr>
        <w:t>图(12) 仿真原理图</w:t>
      </w:r>
    </w:p>
    <w:p>
      <w:pPr>
        <w:jc w:val="center"/>
        <w:rPr>
          <w:rFonts w:hint="eastAsia" w:ascii="宋体" w:hAnsi="宋体" w:eastAsia="宋体" w:cs="宋体"/>
        </w:rPr>
      </w:pPr>
      <w:r>
        <w:rPr>
          <w:rFonts w:hint="eastAsia" w:ascii="宋体" w:hAnsi="宋体" w:eastAsia="宋体" w:cs="宋体"/>
        </w:rPr>
        <w:drawing>
          <wp:inline distT="0" distB="0" distL="114300" distR="114300">
            <wp:extent cx="5272405" cy="4886325"/>
            <wp:effectExtent l="0" t="0" r="635" b="571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19"/>
                    <a:stretch>
                      <a:fillRect/>
                    </a:stretch>
                  </pic:blipFill>
                  <pic:spPr>
                    <a:xfrm>
                      <a:off x="0" y="0"/>
                      <a:ext cx="5272405" cy="4886325"/>
                    </a:xfrm>
                    <a:prstGeom prst="rect">
                      <a:avLst/>
                    </a:prstGeom>
                    <a:noFill/>
                    <a:ln>
                      <a:noFill/>
                    </a:ln>
                  </pic:spPr>
                </pic:pic>
              </a:graphicData>
            </a:graphic>
          </wp:inline>
        </w:drawing>
      </w:r>
    </w:p>
    <w:p>
      <w:pPr>
        <w:jc w:val="center"/>
        <w:rPr>
          <w:rFonts w:hint="eastAsia" w:ascii="宋体" w:hAnsi="宋体" w:eastAsia="宋体" w:cs="宋体"/>
          <w:b/>
          <w:bCs/>
          <w:lang w:val="en-US" w:eastAsia="zh-CN"/>
        </w:rPr>
      </w:pPr>
      <w:r>
        <w:rPr>
          <w:rFonts w:hint="eastAsia" w:ascii="宋体" w:hAnsi="宋体" w:eastAsia="宋体" w:cs="宋体"/>
          <w:b/>
          <w:bCs/>
          <w:lang w:val="en-US" w:eastAsia="zh-CN"/>
        </w:rPr>
        <w:t>图(13) PCB电路图</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3"/>
        <w:rPr>
          <w:rFonts w:hint="eastAsia" w:ascii="宋体" w:hAnsi="宋体" w:eastAsia="宋体" w:cs="宋体"/>
        </w:rPr>
      </w:pPr>
      <w:bookmarkStart w:id="18" w:name="_Toc17088"/>
      <w:r>
        <w:rPr>
          <w:rFonts w:hint="eastAsia" w:ascii="宋体" w:hAnsi="宋体" w:eastAsia="宋体" w:cs="宋体"/>
        </w:rPr>
        <w:t>3.3 程序设计思路及程序流程图</w:t>
      </w:r>
      <w:bookmarkEnd w:id="18"/>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系统先创建启动任务，启动任务中创建了超声波检测任务，温度检测任务，oled显示任务以及距离报警任务，然后删除启动任务，循环进行超声波检测任务，温度检测任务，oled显示任务以及距离报警任务，在超声波检测任务中获取各个超声波模块的时间长度，在温度检测任务获取当前空气中的温度，计算出当前超声波模块的测量距离，并将该距离进行显示在OLED屏上和距离报警，报警采用发光二极管模块。</w:t>
      </w:r>
    </w:p>
    <w:p>
      <w:pPr>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017010" cy="3579495"/>
            <wp:effectExtent l="0" t="0" r="0" b="0"/>
            <wp:docPr id="8" name="图片 8"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2)"/>
                    <pic:cNvPicPr>
                      <a:picLocks noChangeAspect="1"/>
                    </pic:cNvPicPr>
                  </pic:nvPicPr>
                  <pic:blipFill>
                    <a:blip r:embed="rId20"/>
                    <a:stretch>
                      <a:fillRect/>
                    </a:stretch>
                  </pic:blipFill>
                  <pic:spPr>
                    <a:xfrm>
                      <a:off x="0" y="0"/>
                      <a:ext cx="4017010" cy="3579495"/>
                    </a:xfrm>
                    <a:prstGeom prst="rect">
                      <a:avLst/>
                    </a:prstGeom>
                  </pic:spPr>
                </pic:pic>
              </a:graphicData>
            </a:graphic>
          </wp:inline>
        </w:drawing>
      </w:r>
    </w:p>
    <w:p>
      <w:pPr>
        <w:jc w:val="center"/>
        <w:rPr>
          <w:rFonts w:hint="eastAsia" w:ascii="宋体" w:hAnsi="宋体" w:eastAsia="宋体" w:cs="宋体"/>
          <w:b/>
          <w:bCs/>
        </w:rPr>
      </w:pPr>
      <w:r>
        <w:rPr>
          <w:rFonts w:hint="eastAsia" w:ascii="宋体" w:hAnsi="宋体" w:eastAsia="宋体" w:cs="宋体"/>
          <w:b/>
          <w:bCs/>
        </w:rPr>
        <w:t>图</w:t>
      </w:r>
      <w:r>
        <w:rPr>
          <w:rFonts w:hint="eastAsia" w:ascii="宋体" w:hAnsi="宋体" w:eastAsia="宋体" w:cs="宋体"/>
          <w:b/>
          <w:bCs/>
          <w:lang w:val="en-US" w:eastAsia="zh-CN"/>
        </w:rPr>
        <w:t xml:space="preserve">(14) </w:t>
      </w:r>
      <w:r>
        <w:rPr>
          <w:rFonts w:hint="eastAsia" w:ascii="宋体" w:hAnsi="宋体" w:eastAsia="宋体" w:cs="宋体"/>
          <w:b/>
          <w:bCs/>
        </w:rPr>
        <w:t>程序流程图</w:t>
      </w:r>
    </w:p>
    <w:p>
      <w:pPr>
        <w:pStyle w:val="2"/>
        <w:numPr>
          <w:ilvl w:val="0"/>
          <w:numId w:val="1"/>
        </w:numPr>
        <w:bidi w:val="0"/>
        <w:ind w:left="0" w:leftChars="0" w:firstLine="0" w:firstLineChars="0"/>
        <w:rPr>
          <w:rFonts w:hint="eastAsia" w:ascii="宋体" w:hAnsi="宋体" w:eastAsia="宋体" w:cs="宋体"/>
          <w:lang w:val="en-US" w:eastAsia="zh-CN"/>
        </w:rPr>
      </w:pPr>
      <w:bookmarkStart w:id="19" w:name="_Toc31146"/>
      <w:r>
        <w:rPr>
          <w:rFonts w:hint="eastAsia" w:ascii="宋体" w:hAnsi="宋体" w:eastAsia="宋体" w:cs="宋体"/>
          <w:lang w:val="en-US" w:eastAsia="zh-CN"/>
        </w:rPr>
        <w:t>实物演示</w:t>
      </w:r>
      <w:bookmarkEnd w:id="19"/>
    </w:p>
    <w:p>
      <w:pPr>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067935" cy="3021965"/>
            <wp:effectExtent l="0" t="0" r="6985" b="10795"/>
            <wp:docPr id="9" name="图片 9" descr="205629456294715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5629456294715736"/>
                    <pic:cNvPicPr>
                      <a:picLocks noChangeAspect="1"/>
                    </pic:cNvPicPr>
                  </pic:nvPicPr>
                  <pic:blipFill>
                    <a:blip r:embed="rId21"/>
                    <a:stretch>
                      <a:fillRect/>
                    </a:stretch>
                  </pic:blipFill>
                  <pic:spPr>
                    <a:xfrm>
                      <a:off x="0" y="0"/>
                      <a:ext cx="5067935" cy="3021965"/>
                    </a:xfrm>
                    <a:prstGeom prst="rect">
                      <a:avLst/>
                    </a:prstGeom>
                  </pic:spPr>
                </pic:pic>
              </a:graphicData>
            </a:graphic>
          </wp:inline>
        </w:drawing>
      </w:r>
    </w:p>
    <w:p>
      <w:pPr>
        <w:jc w:val="center"/>
        <w:rPr>
          <w:rFonts w:hint="eastAsia" w:ascii="宋体" w:hAnsi="宋体" w:eastAsia="宋体" w:cs="宋体"/>
          <w:b/>
          <w:bCs/>
          <w:lang w:val="en-US" w:eastAsia="zh-CN"/>
        </w:rPr>
      </w:pPr>
      <w:r>
        <w:rPr>
          <w:rFonts w:hint="eastAsia" w:ascii="宋体" w:hAnsi="宋体" w:eastAsia="宋体" w:cs="宋体"/>
          <w:b/>
          <w:bCs/>
          <w:lang w:val="en-US" w:eastAsia="zh-CN"/>
        </w:rPr>
        <w:t>图(15) 实物图</w:t>
      </w:r>
    </w:p>
    <w:p>
      <w:pPr>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70500" cy="3042285"/>
            <wp:effectExtent l="0" t="0" r="2540" b="5715"/>
            <wp:docPr id="10" name="图片 10" descr="86497806828490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64978068284900935"/>
                    <pic:cNvPicPr>
                      <a:picLocks noChangeAspect="1"/>
                    </pic:cNvPicPr>
                  </pic:nvPicPr>
                  <pic:blipFill>
                    <a:blip r:embed="rId22"/>
                    <a:stretch>
                      <a:fillRect/>
                    </a:stretch>
                  </pic:blipFill>
                  <pic:spPr>
                    <a:xfrm>
                      <a:off x="0" y="0"/>
                      <a:ext cx="5270500" cy="3042285"/>
                    </a:xfrm>
                    <a:prstGeom prst="rect">
                      <a:avLst/>
                    </a:prstGeom>
                  </pic:spPr>
                </pic:pic>
              </a:graphicData>
            </a:graphic>
          </wp:inline>
        </w:drawing>
      </w:r>
    </w:p>
    <w:p>
      <w:pPr>
        <w:jc w:val="center"/>
        <w:rPr>
          <w:rFonts w:hint="eastAsia" w:ascii="宋体" w:hAnsi="宋体" w:eastAsia="宋体" w:cs="宋体"/>
          <w:b/>
          <w:bCs/>
          <w:lang w:val="en-US" w:eastAsia="zh-CN"/>
        </w:rPr>
      </w:pPr>
      <w:r>
        <w:rPr>
          <w:rFonts w:hint="eastAsia" w:ascii="宋体" w:hAnsi="宋体" w:eastAsia="宋体" w:cs="宋体"/>
          <w:b/>
          <w:bCs/>
          <w:lang w:val="en-US" w:eastAsia="zh-CN"/>
        </w:rPr>
        <w:t>图(16) 实物图</w:t>
      </w:r>
    </w:p>
    <w:p>
      <w:pPr>
        <w:rPr>
          <w:rFonts w:hint="eastAsia" w:ascii="宋体" w:hAnsi="宋体" w:eastAsia="宋体" w:cs="宋体"/>
          <w:lang w:val="en-US" w:eastAsia="zh-CN"/>
        </w:rPr>
      </w:pPr>
    </w:p>
    <w:p>
      <w:pPr>
        <w:pStyle w:val="2"/>
        <w:numPr>
          <w:ilvl w:val="0"/>
          <w:numId w:val="0"/>
        </w:numPr>
        <w:rPr>
          <w:rFonts w:hint="eastAsia" w:ascii="宋体" w:hAnsi="宋体" w:eastAsia="宋体" w:cs="宋体"/>
        </w:rPr>
      </w:pPr>
      <w:bookmarkStart w:id="20" w:name="_Toc23834"/>
      <w:r>
        <w:rPr>
          <w:rFonts w:hint="eastAsia" w:ascii="宋体" w:hAnsi="宋体" w:eastAsia="宋体" w:cs="宋体"/>
          <w:lang w:val="en-US" w:eastAsia="zh-CN"/>
        </w:rPr>
        <w:t>五、</w:t>
      </w:r>
      <w:r>
        <w:rPr>
          <w:rFonts w:hint="eastAsia" w:ascii="宋体" w:hAnsi="宋体" w:eastAsia="宋体" w:cs="宋体"/>
        </w:rPr>
        <w:t>测试方案与测试结果</w:t>
      </w:r>
      <w:bookmarkEnd w:id="20"/>
    </w:p>
    <w:p>
      <w:pPr>
        <w:pStyle w:val="3"/>
        <w:bidi w:val="0"/>
        <w:rPr>
          <w:rFonts w:hint="eastAsia" w:ascii="宋体" w:hAnsi="宋体" w:eastAsia="宋体" w:cs="宋体"/>
          <w:sz w:val="32"/>
          <w:szCs w:val="32"/>
        </w:rPr>
      </w:pPr>
      <w:bookmarkStart w:id="21" w:name="_Toc308"/>
      <w:r>
        <w:rPr>
          <w:rFonts w:hint="eastAsia" w:ascii="宋体" w:hAnsi="宋体" w:eastAsia="宋体" w:cs="宋体"/>
          <w:sz w:val="32"/>
          <w:szCs w:val="32"/>
          <w:lang w:val="en-US" w:eastAsia="zh-CN"/>
        </w:rPr>
        <w:t>5</w:t>
      </w:r>
      <w:r>
        <w:rPr>
          <w:rFonts w:hint="eastAsia" w:ascii="宋体" w:hAnsi="宋体" w:eastAsia="宋体" w:cs="宋体"/>
          <w:sz w:val="32"/>
          <w:szCs w:val="32"/>
        </w:rPr>
        <w:t>.1</w:t>
      </w:r>
      <w:r>
        <w:rPr>
          <w:rFonts w:hint="eastAsia" w:ascii="宋体" w:hAnsi="宋体" w:eastAsia="宋体" w:cs="宋体"/>
          <w:color w:val="000000"/>
          <w:sz w:val="32"/>
          <w:szCs w:val="32"/>
        </w:rPr>
        <w:t>测试条件及仪器</w:t>
      </w:r>
      <w:bookmarkEnd w:id="21"/>
    </w:p>
    <w:p>
      <w:pPr>
        <w:ind w:firstLine="480" w:firstLineChars="200"/>
        <w:rPr>
          <w:rFonts w:hint="eastAsia" w:ascii="宋体" w:hAnsi="宋体" w:eastAsia="宋体" w:cs="宋体"/>
          <w:color w:val="000000"/>
          <w:sz w:val="24"/>
          <w:szCs w:val="24"/>
        </w:rPr>
      </w:pPr>
      <w:r>
        <w:rPr>
          <w:rFonts w:hint="eastAsia" w:ascii="宋体" w:hAnsi="宋体" w:eastAsia="宋体" w:cs="宋体"/>
          <w:color w:val="000000"/>
          <w:sz w:val="24"/>
          <w:szCs w:val="24"/>
        </w:rPr>
        <w:t>测试条件：检查多次，仿真电路和硬件电路与系统原理图完全相同，并且检查无误，硬件电路保证无虚焊。</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测试仪器：</w:t>
      </w:r>
      <w:r>
        <w:rPr>
          <w:rFonts w:hint="eastAsia" w:ascii="宋体" w:hAnsi="宋体" w:eastAsia="宋体" w:cs="宋体"/>
          <w:sz w:val="24"/>
          <w:szCs w:val="24"/>
          <w:lang w:val="en-US" w:eastAsia="zh-CN"/>
        </w:rPr>
        <w:t>挡板，多个超声波模块，卷尺</w:t>
      </w:r>
      <w:r>
        <w:rPr>
          <w:rFonts w:hint="eastAsia" w:ascii="宋体" w:hAnsi="宋体" w:eastAsia="宋体" w:cs="宋体"/>
          <w:sz w:val="24"/>
          <w:szCs w:val="24"/>
        </w:rPr>
        <w:t>。</w:t>
      </w:r>
    </w:p>
    <w:p>
      <w:pPr>
        <w:pStyle w:val="3"/>
        <w:bidi w:val="0"/>
        <w:rPr>
          <w:rFonts w:hint="eastAsia" w:ascii="宋体" w:hAnsi="宋体" w:eastAsia="宋体" w:cs="宋体"/>
          <w:color w:val="000000"/>
          <w:sz w:val="32"/>
          <w:szCs w:val="32"/>
        </w:rPr>
      </w:pPr>
      <w:bookmarkStart w:id="22" w:name="_Toc13530"/>
      <w:r>
        <w:rPr>
          <w:rFonts w:hint="eastAsia" w:ascii="宋体" w:hAnsi="宋体" w:eastAsia="宋体" w:cs="宋体"/>
          <w:color w:val="000000"/>
          <w:sz w:val="32"/>
          <w:szCs w:val="32"/>
          <w:lang w:val="en-US" w:eastAsia="zh-CN"/>
        </w:rPr>
        <w:t>5</w:t>
      </w:r>
      <w:r>
        <w:rPr>
          <w:rFonts w:hint="eastAsia" w:ascii="宋体" w:hAnsi="宋体" w:eastAsia="宋体" w:cs="宋体"/>
          <w:color w:val="000000"/>
          <w:sz w:val="32"/>
          <w:szCs w:val="32"/>
        </w:rPr>
        <w:t>.2</w:t>
      </w:r>
      <w:r>
        <w:rPr>
          <w:rFonts w:hint="eastAsia" w:ascii="宋体" w:hAnsi="宋体" w:eastAsia="宋体" w:cs="宋体"/>
          <w:sz w:val="32"/>
          <w:szCs w:val="32"/>
        </w:rPr>
        <w:t>测试方案及结果</w:t>
      </w:r>
      <w:r>
        <w:rPr>
          <w:rFonts w:hint="eastAsia" w:ascii="宋体" w:hAnsi="宋体" w:eastAsia="宋体" w:cs="宋体"/>
          <w:color w:val="000000"/>
          <w:sz w:val="32"/>
          <w:szCs w:val="32"/>
        </w:rPr>
        <w:t>分析</w:t>
      </w:r>
      <w:bookmarkEnd w:id="22"/>
    </w:p>
    <w:p>
      <w:pPr>
        <w:rPr>
          <w:rFonts w:hint="eastAsia" w:ascii="宋体" w:hAnsi="宋体" w:eastAsia="宋体" w:cs="宋体"/>
        </w:rPr>
      </w:pPr>
    </w:p>
    <w:tbl>
      <w:tblPr>
        <w:tblStyle w:val="12"/>
        <w:tblW w:w="8291"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81"/>
        <w:gridCol w:w="1450"/>
        <w:gridCol w:w="1851"/>
        <w:gridCol w:w="1842"/>
        <w:gridCol w:w="1467"/>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exact"/>
          <w:jc w:val="center"/>
        </w:trPr>
        <w:tc>
          <w:tcPr>
            <w:tcW w:w="1681" w:type="dxa"/>
            <w:tcBorders>
              <w:top w:val="single" w:color="000000" w:sz="12" w:space="0"/>
              <w:bottom w:val="single" w:color="auto" w:sz="4" w:space="0"/>
            </w:tcBorders>
            <w:vAlign w:val="center"/>
          </w:tcPr>
          <w:p>
            <w:pPr>
              <w:jc w:val="center"/>
              <w:rPr>
                <w:rFonts w:hint="eastAsia" w:ascii="宋体" w:hAnsi="宋体" w:eastAsia="宋体" w:cs="宋体"/>
                <w:color w:val="000000"/>
                <w:szCs w:val="24"/>
              </w:rPr>
            </w:pPr>
          </w:p>
        </w:tc>
        <w:tc>
          <w:tcPr>
            <w:tcW w:w="1450" w:type="dxa"/>
            <w:tcBorders>
              <w:top w:val="single" w:color="000000" w:sz="12" w:space="0"/>
              <w:bottom w:val="single" w:color="auto" w:sz="4" w:space="0"/>
            </w:tcBorders>
            <w:vAlign w:val="center"/>
          </w:tcPr>
          <w:p>
            <w:pPr>
              <w:jc w:val="center"/>
              <w:rPr>
                <w:rFonts w:hint="eastAsia" w:ascii="宋体" w:hAnsi="宋体" w:eastAsia="宋体" w:cs="宋体"/>
                <w:color w:val="000000"/>
                <w:szCs w:val="24"/>
              </w:rPr>
            </w:pPr>
            <w:r>
              <w:rPr>
                <w:rFonts w:hint="eastAsia" w:ascii="宋体" w:hAnsi="宋体" w:eastAsia="宋体" w:cs="宋体"/>
                <w:color w:val="000000"/>
                <w:szCs w:val="24"/>
              </w:rPr>
              <w:t>次数</w:t>
            </w:r>
          </w:p>
        </w:tc>
        <w:tc>
          <w:tcPr>
            <w:tcW w:w="1851" w:type="dxa"/>
            <w:tcBorders>
              <w:top w:val="single" w:color="000000" w:sz="12" w:space="0"/>
              <w:bottom w:val="single" w:color="auto" w:sz="4" w:space="0"/>
            </w:tcBorders>
            <w:vAlign w:val="center"/>
          </w:tcPr>
          <w:p>
            <w:pPr>
              <w:jc w:val="center"/>
              <w:rPr>
                <w:rFonts w:hint="eastAsia" w:ascii="宋体" w:hAnsi="宋体" w:eastAsia="宋体" w:cs="宋体"/>
                <w:color w:val="000000"/>
                <w:szCs w:val="24"/>
              </w:rPr>
            </w:pPr>
            <w:r>
              <w:rPr>
                <w:rFonts w:hint="eastAsia" w:ascii="宋体" w:hAnsi="宋体" w:eastAsia="宋体" w:cs="宋体"/>
                <w:color w:val="000000"/>
                <w:szCs w:val="24"/>
              </w:rPr>
              <w:t>最大误差（cm）/(度)</w:t>
            </w:r>
          </w:p>
        </w:tc>
        <w:tc>
          <w:tcPr>
            <w:tcW w:w="1842" w:type="dxa"/>
            <w:tcBorders>
              <w:top w:val="single" w:color="000000" w:sz="12" w:space="0"/>
              <w:bottom w:val="single" w:color="auto" w:sz="4" w:space="0"/>
            </w:tcBorders>
            <w:vAlign w:val="center"/>
          </w:tcPr>
          <w:p>
            <w:pPr>
              <w:jc w:val="center"/>
              <w:rPr>
                <w:rFonts w:hint="eastAsia" w:ascii="宋体" w:hAnsi="宋体" w:eastAsia="宋体" w:cs="宋体"/>
                <w:color w:val="000000"/>
                <w:szCs w:val="24"/>
              </w:rPr>
            </w:pPr>
            <w:r>
              <w:rPr>
                <w:rFonts w:hint="eastAsia" w:ascii="宋体" w:hAnsi="宋体" w:eastAsia="宋体" w:cs="宋体"/>
                <w:color w:val="000000"/>
                <w:szCs w:val="24"/>
              </w:rPr>
              <w:t>最小误差（cm）</w:t>
            </w:r>
          </w:p>
        </w:tc>
        <w:tc>
          <w:tcPr>
            <w:tcW w:w="1467" w:type="dxa"/>
            <w:tcBorders>
              <w:top w:val="single" w:color="000000" w:sz="12" w:space="0"/>
              <w:bottom w:val="single" w:color="auto" w:sz="4" w:space="0"/>
            </w:tcBorders>
            <w:vAlign w:val="center"/>
          </w:tcPr>
          <w:p>
            <w:pPr>
              <w:jc w:val="center"/>
              <w:rPr>
                <w:rFonts w:hint="eastAsia" w:ascii="宋体" w:hAnsi="宋体" w:eastAsia="宋体" w:cs="宋体"/>
                <w:color w:val="000000"/>
                <w:szCs w:val="24"/>
              </w:rPr>
            </w:pPr>
            <w:r>
              <w:rPr>
                <w:rFonts w:hint="eastAsia" w:ascii="宋体" w:hAnsi="宋体" w:eastAsia="宋体" w:cs="宋体"/>
                <w:color w:val="000000"/>
                <w:szCs w:val="24"/>
              </w:rPr>
              <w:t>平均误差（cm）</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exact"/>
          <w:jc w:val="center"/>
        </w:trPr>
        <w:tc>
          <w:tcPr>
            <w:tcW w:w="1681" w:type="dxa"/>
            <w:tcBorders>
              <w:top w:val="single" w:color="auto" w:sz="4" w:space="0"/>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200cm</w:t>
            </w:r>
          </w:p>
        </w:tc>
        <w:tc>
          <w:tcPr>
            <w:tcW w:w="1450" w:type="dxa"/>
            <w:tcBorders>
              <w:top w:val="single" w:color="auto" w:sz="4" w:space="0"/>
              <w:bottom w:val="nil"/>
            </w:tcBorders>
            <w:vAlign w:val="center"/>
          </w:tcPr>
          <w:p>
            <w:pPr>
              <w:jc w:val="center"/>
              <w:rPr>
                <w:rFonts w:hint="eastAsia" w:ascii="宋体" w:hAnsi="宋体" w:eastAsia="宋体" w:cs="宋体"/>
                <w:color w:val="000000"/>
                <w:szCs w:val="24"/>
              </w:rPr>
            </w:pPr>
            <w:r>
              <w:rPr>
                <w:rFonts w:hint="eastAsia" w:ascii="宋体" w:hAnsi="宋体" w:eastAsia="宋体" w:cs="宋体"/>
                <w:color w:val="000000"/>
                <w:szCs w:val="24"/>
              </w:rPr>
              <w:t>10</w:t>
            </w:r>
          </w:p>
        </w:tc>
        <w:tc>
          <w:tcPr>
            <w:tcW w:w="1851" w:type="dxa"/>
            <w:tcBorders>
              <w:top w:val="single" w:color="auto" w:sz="4" w:space="0"/>
              <w:bottom w:val="nil"/>
            </w:tcBorders>
            <w:vAlign w:val="center"/>
          </w:tcPr>
          <w:p>
            <w:pPr>
              <w:jc w:val="center"/>
              <w:rPr>
                <w:rFonts w:hint="eastAsia" w:ascii="宋体" w:hAnsi="宋体" w:eastAsia="宋体" w:cs="宋体"/>
                <w:color w:val="000000"/>
                <w:szCs w:val="24"/>
                <w:lang w:eastAsia="zh-CN"/>
              </w:rPr>
            </w:pPr>
            <w:r>
              <w:rPr>
                <w:rFonts w:hint="eastAsia" w:ascii="宋体" w:hAnsi="宋体" w:eastAsia="宋体" w:cs="宋体"/>
                <w:color w:val="000000"/>
                <w:szCs w:val="24"/>
                <w:lang w:val="en-US" w:eastAsia="zh-CN"/>
              </w:rPr>
              <w:t>5</w:t>
            </w:r>
          </w:p>
        </w:tc>
        <w:tc>
          <w:tcPr>
            <w:tcW w:w="1842" w:type="dxa"/>
            <w:tcBorders>
              <w:top w:val="single" w:color="auto" w:sz="4" w:space="0"/>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1</w:t>
            </w:r>
          </w:p>
        </w:tc>
        <w:tc>
          <w:tcPr>
            <w:tcW w:w="1467" w:type="dxa"/>
            <w:tcBorders>
              <w:top w:val="single" w:color="auto" w:sz="4" w:space="0"/>
              <w:bottom w:val="nil"/>
            </w:tcBorders>
            <w:vAlign w:val="center"/>
          </w:tcPr>
          <w:p>
            <w:pPr>
              <w:jc w:val="center"/>
              <w:rPr>
                <w:rFonts w:hint="eastAsia" w:ascii="宋体" w:hAnsi="宋体" w:eastAsia="宋体" w:cs="宋体"/>
                <w:color w:val="000000"/>
                <w:szCs w:val="24"/>
                <w:lang w:eastAsia="zh-CN"/>
              </w:rPr>
            </w:pPr>
            <w:r>
              <w:rPr>
                <w:rFonts w:hint="eastAsia" w:ascii="宋体" w:hAnsi="宋体" w:eastAsia="宋体" w:cs="宋体"/>
                <w:color w:val="000000"/>
                <w:szCs w:val="24"/>
                <w:lang w:val="en-US" w:eastAsia="zh-CN"/>
              </w:rPr>
              <w:t>3</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exact"/>
          <w:jc w:val="center"/>
        </w:trPr>
        <w:tc>
          <w:tcPr>
            <w:tcW w:w="1681"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150cm</w:t>
            </w:r>
          </w:p>
        </w:tc>
        <w:tc>
          <w:tcPr>
            <w:tcW w:w="1450" w:type="dxa"/>
            <w:tcBorders>
              <w:top w:val="nil"/>
              <w:bottom w:val="nil"/>
            </w:tcBorders>
            <w:vAlign w:val="center"/>
          </w:tcPr>
          <w:p>
            <w:pPr>
              <w:jc w:val="center"/>
              <w:rPr>
                <w:rFonts w:hint="eastAsia" w:ascii="宋体" w:hAnsi="宋体" w:eastAsia="宋体" w:cs="宋体"/>
                <w:color w:val="000000"/>
                <w:szCs w:val="24"/>
              </w:rPr>
            </w:pPr>
            <w:r>
              <w:rPr>
                <w:rFonts w:hint="eastAsia" w:ascii="宋体" w:hAnsi="宋体" w:eastAsia="宋体" w:cs="宋体"/>
                <w:color w:val="000000"/>
                <w:szCs w:val="24"/>
              </w:rPr>
              <w:t>10</w:t>
            </w:r>
          </w:p>
        </w:tc>
        <w:tc>
          <w:tcPr>
            <w:tcW w:w="1851" w:type="dxa"/>
            <w:tcBorders>
              <w:top w:val="nil"/>
              <w:bottom w:val="nil"/>
            </w:tcBorders>
            <w:vAlign w:val="center"/>
          </w:tcPr>
          <w:p>
            <w:pPr>
              <w:jc w:val="center"/>
              <w:rPr>
                <w:rFonts w:hint="eastAsia" w:ascii="宋体" w:hAnsi="宋体" w:eastAsia="宋体" w:cs="宋体"/>
                <w:color w:val="000000"/>
                <w:szCs w:val="24"/>
                <w:lang w:eastAsia="zh-CN"/>
              </w:rPr>
            </w:pPr>
            <w:r>
              <w:rPr>
                <w:rFonts w:hint="eastAsia" w:ascii="宋体" w:hAnsi="宋体" w:eastAsia="宋体" w:cs="宋体"/>
                <w:color w:val="000000"/>
                <w:szCs w:val="24"/>
                <w:lang w:val="en-US" w:eastAsia="zh-CN"/>
              </w:rPr>
              <w:t>4</w:t>
            </w:r>
          </w:p>
        </w:tc>
        <w:tc>
          <w:tcPr>
            <w:tcW w:w="1842" w:type="dxa"/>
            <w:tcBorders>
              <w:top w:val="nil"/>
              <w:bottom w:val="nil"/>
            </w:tcBorders>
            <w:vAlign w:val="center"/>
          </w:tcPr>
          <w:p>
            <w:pPr>
              <w:jc w:val="center"/>
              <w:rPr>
                <w:rFonts w:hint="eastAsia" w:ascii="宋体" w:hAnsi="宋体" w:eastAsia="宋体" w:cs="宋体"/>
                <w:color w:val="000000"/>
                <w:szCs w:val="24"/>
                <w:lang w:eastAsia="zh-CN"/>
              </w:rPr>
            </w:pPr>
            <w:r>
              <w:rPr>
                <w:rFonts w:hint="eastAsia" w:ascii="宋体" w:hAnsi="宋体" w:eastAsia="宋体" w:cs="宋体"/>
                <w:color w:val="000000"/>
                <w:szCs w:val="24"/>
                <w:lang w:val="en-US" w:eastAsia="zh-CN"/>
              </w:rPr>
              <w:t>1</w:t>
            </w:r>
          </w:p>
        </w:tc>
        <w:tc>
          <w:tcPr>
            <w:tcW w:w="1467"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2.5</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exact"/>
          <w:jc w:val="center"/>
        </w:trPr>
        <w:tc>
          <w:tcPr>
            <w:tcW w:w="1681"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100cm</w:t>
            </w:r>
          </w:p>
        </w:tc>
        <w:tc>
          <w:tcPr>
            <w:tcW w:w="1450" w:type="dxa"/>
            <w:tcBorders>
              <w:top w:val="nil"/>
              <w:bottom w:val="nil"/>
            </w:tcBorders>
            <w:vAlign w:val="center"/>
          </w:tcPr>
          <w:p>
            <w:pPr>
              <w:jc w:val="center"/>
              <w:rPr>
                <w:rFonts w:hint="eastAsia" w:ascii="宋体" w:hAnsi="宋体" w:eastAsia="宋体" w:cs="宋体"/>
                <w:color w:val="000000"/>
                <w:szCs w:val="24"/>
              </w:rPr>
            </w:pPr>
            <w:r>
              <w:rPr>
                <w:rFonts w:hint="eastAsia" w:ascii="宋体" w:hAnsi="宋体" w:eastAsia="宋体" w:cs="宋体"/>
                <w:color w:val="000000"/>
                <w:szCs w:val="24"/>
              </w:rPr>
              <w:t>10</w:t>
            </w:r>
          </w:p>
        </w:tc>
        <w:tc>
          <w:tcPr>
            <w:tcW w:w="1851" w:type="dxa"/>
            <w:tcBorders>
              <w:top w:val="nil"/>
              <w:bottom w:val="nil"/>
            </w:tcBorders>
            <w:vAlign w:val="center"/>
          </w:tcPr>
          <w:p>
            <w:pPr>
              <w:jc w:val="center"/>
              <w:rPr>
                <w:rFonts w:hint="eastAsia" w:ascii="宋体" w:hAnsi="宋体" w:eastAsia="宋体" w:cs="宋体"/>
                <w:color w:val="000000"/>
                <w:szCs w:val="24"/>
                <w:lang w:eastAsia="zh-CN"/>
              </w:rPr>
            </w:pPr>
            <w:r>
              <w:rPr>
                <w:rFonts w:hint="eastAsia" w:ascii="宋体" w:hAnsi="宋体" w:eastAsia="宋体" w:cs="宋体"/>
                <w:color w:val="000000"/>
                <w:szCs w:val="24"/>
                <w:lang w:val="en-US" w:eastAsia="zh-CN"/>
              </w:rPr>
              <w:t>3</w:t>
            </w:r>
          </w:p>
        </w:tc>
        <w:tc>
          <w:tcPr>
            <w:tcW w:w="1842" w:type="dxa"/>
            <w:tcBorders>
              <w:top w:val="nil"/>
              <w:bottom w:val="nil"/>
            </w:tcBorders>
            <w:vAlign w:val="center"/>
          </w:tcPr>
          <w:p>
            <w:pPr>
              <w:jc w:val="center"/>
              <w:rPr>
                <w:rFonts w:hint="eastAsia" w:ascii="宋体" w:hAnsi="宋体" w:eastAsia="宋体" w:cs="宋体"/>
                <w:color w:val="000000"/>
                <w:szCs w:val="24"/>
              </w:rPr>
            </w:pPr>
            <w:r>
              <w:rPr>
                <w:rFonts w:hint="eastAsia" w:ascii="宋体" w:hAnsi="宋体" w:eastAsia="宋体" w:cs="宋体"/>
                <w:color w:val="000000"/>
                <w:szCs w:val="24"/>
              </w:rPr>
              <w:t>1</w:t>
            </w:r>
          </w:p>
        </w:tc>
        <w:tc>
          <w:tcPr>
            <w:tcW w:w="1467"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2</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exact"/>
          <w:jc w:val="center"/>
        </w:trPr>
        <w:tc>
          <w:tcPr>
            <w:tcW w:w="1681"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50cm</w:t>
            </w:r>
          </w:p>
        </w:tc>
        <w:tc>
          <w:tcPr>
            <w:tcW w:w="1450"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10</w:t>
            </w:r>
          </w:p>
          <w:p>
            <w:pPr>
              <w:jc w:val="center"/>
              <w:rPr>
                <w:rFonts w:hint="eastAsia" w:ascii="宋体" w:hAnsi="宋体" w:eastAsia="宋体" w:cs="宋体"/>
                <w:color w:val="000000"/>
                <w:szCs w:val="24"/>
              </w:rPr>
            </w:pPr>
          </w:p>
          <w:p>
            <w:pPr>
              <w:jc w:val="center"/>
              <w:rPr>
                <w:rFonts w:hint="eastAsia" w:ascii="宋体" w:hAnsi="宋体" w:eastAsia="宋体" w:cs="宋体"/>
                <w:color w:val="000000"/>
                <w:szCs w:val="24"/>
              </w:rPr>
            </w:pPr>
          </w:p>
        </w:tc>
        <w:tc>
          <w:tcPr>
            <w:tcW w:w="1851"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2</w:t>
            </w:r>
          </w:p>
        </w:tc>
        <w:tc>
          <w:tcPr>
            <w:tcW w:w="1842"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1</w:t>
            </w:r>
          </w:p>
        </w:tc>
        <w:tc>
          <w:tcPr>
            <w:tcW w:w="1467"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1.5</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exact"/>
          <w:jc w:val="center"/>
        </w:trPr>
        <w:tc>
          <w:tcPr>
            <w:tcW w:w="1681"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40cm</w:t>
            </w:r>
          </w:p>
        </w:tc>
        <w:tc>
          <w:tcPr>
            <w:tcW w:w="1450"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10</w:t>
            </w:r>
          </w:p>
        </w:tc>
        <w:tc>
          <w:tcPr>
            <w:tcW w:w="1851"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2</w:t>
            </w:r>
          </w:p>
        </w:tc>
        <w:tc>
          <w:tcPr>
            <w:tcW w:w="1842"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1</w:t>
            </w:r>
          </w:p>
        </w:tc>
        <w:tc>
          <w:tcPr>
            <w:tcW w:w="1467"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1.5</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exact"/>
          <w:jc w:val="center"/>
        </w:trPr>
        <w:tc>
          <w:tcPr>
            <w:tcW w:w="1681"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30cm</w:t>
            </w:r>
          </w:p>
        </w:tc>
        <w:tc>
          <w:tcPr>
            <w:tcW w:w="1450"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10</w:t>
            </w:r>
          </w:p>
        </w:tc>
        <w:tc>
          <w:tcPr>
            <w:tcW w:w="1851"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1</w:t>
            </w:r>
          </w:p>
        </w:tc>
        <w:tc>
          <w:tcPr>
            <w:tcW w:w="1842"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0.4</w:t>
            </w:r>
          </w:p>
        </w:tc>
        <w:tc>
          <w:tcPr>
            <w:tcW w:w="1467"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0.7</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exact"/>
          <w:jc w:val="center"/>
        </w:trPr>
        <w:tc>
          <w:tcPr>
            <w:tcW w:w="1681"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20cm</w:t>
            </w:r>
          </w:p>
        </w:tc>
        <w:tc>
          <w:tcPr>
            <w:tcW w:w="1450"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10</w:t>
            </w:r>
          </w:p>
        </w:tc>
        <w:tc>
          <w:tcPr>
            <w:tcW w:w="1851"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1</w:t>
            </w:r>
          </w:p>
        </w:tc>
        <w:tc>
          <w:tcPr>
            <w:tcW w:w="1842"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0.6</w:t>
            </w:r>
          </w:p>
        </w:tc>
        <w:tc>
          <w:tcPr>
            <w:tcW w:w="1467"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0.8</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exact"/>
          <w:jc w:val="center"/>
        </w:trPr>
        <w:tc>
          <w:tcPr>
            <w:tcW w:w="1681"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10cm</w:t>
            </w:r>
          </w:p>
        </w:tc>
        <w:tc>
          <w:tcPr>
            <w:tcW w:w="1450"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10</w:t>
            </w:r>
          </w:p>
        </w:tc>
        <w:tc>
          <w:tcPr>
            <w:tcW w:w="1851"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1</w:t>
            </w:r>
          </w:p>
        </w:tc>
        <w:tc>
          <w:tcPr>
            <w:tcW w:w="1842"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0.2</w:t>
            </w:r>
          </w:p>
        </w:tc>
        <w:tc>
          <w:tcPr>
            <w:tcW w:w="1467" w:type="dxa"/>
            <w:tcBorders>
              <w:top w:val="nil"/>
              <w:bottom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0.6</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exact"/>
          <w:jc w:val="center"/>
        </w:trPr>
        <w:tc>
          <w:tcPr>
            <w:tcW w:w="1681" w:type="dxa"/>
            <w:tcBorders>
              <w:top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5cm                                                                                                                                                                000000000000.5..................................................................................0..3666..</w:t>
            </w:r>
          </w:p>
          <w:p>
            <w:pPr>
              <w:jc w:val="center"/>
              <w:rPr>
                <w:rFonts w:hint="eastAsia" w:ascii="宋体" w:hAnsi="宋体" w:eastAsia="宋体" w:cs="宋体"/>
                <w:color w:val="000000"/>
                <w:szCs w:val="24"/>
                <w:lang w:val="en-US" w:eastAsia="zh-CN"/>
              </w:rPr>
            </w:pPr>
          </w:p>
          <w:p>
            <w:pPr>
              <w:jc w:val="center"/>
              <w:rPr>
                <w:rFonts w:hint="eastAsia" w:ascii="宋体" w:hAnsi="宋体" w:eastAsia="宋体" w:cs="宋体"/>
                <w:color w:val="000000"/>
                <w:szCs w:val="24"/>
                <w:lang w:val="en-US" w:eastAsia="zh-CN"/>
              </w:rPr>
            </w:pPr>
          </w:p>
          <w:p>
            <w:pPr>
              <w:jc w:val="center"/>
              <w:rPr>
                <w:rFonts w:hint="eastAsia" w:ascii="宋体" w:hAnsi="宋体" w:eastAsia="宋体" w:cs="宋体"/>
                <w:color w:val="000000"/>
                <w:szCs w:val="24"/>
                <w:lang w:val="en-US" w:eastAsia="zh-CN"/>
              </w:rPr>
            </w:pPr>
          </w:p>
          <w:p>
            <w:pPr>
              <w:jc w:val="center"/>
              <w:rPr>
                <w:rFonts w:hint="eastAsia" w:ascii="宋体" w:hAnsi="宋体" w:eastAsia="宋体" w:cs="宋体"/>
                <w:color w:val="000000"/>
                <w:szCs w:val="24"/>
                <w:lang w:val="en-US" w:eastAsia="zh-CN"/>
              </w:rPr>
            </w:pPr>
          </w:p>
          <w:p>
            <w:pPr>
              <w:jc w:val="center"/>
              <w:rPr>
                <w:rFonts w:hint="eastAsia" w:ascii="宋体" w:hAnsi="宋体" w:eastAsia="宋体" w:cs="宋体"/>
                <w:color w:val="000000"/>
                <w:szCs w:val="24"/>
                <w:lang w:val="en-US" w:eastAsia="zh-CN"/>
              </w:rPr>
            </w:pPr>
          </w:p>
          <w:p>
            <w:pPr>
              <w:jc w:val="center"/>
              <w:rPr>
                <w:rFonts w:hint="eastAsia" w:ascii="宋体" w:hAnsi="宋体" w:eastAsia="宋体" w:cs="宋体"/>
                <w:color w:val="000000"/>
                <w:szCs w:val="24"/>
                <w:lang w:val="en-US" w:eastAsia="zh-CN"/>
              </w:rPr>
            </w:pPr>
          </w:p>
          <w:p>
            <w:pPr>
              <w:jc w:val="center"/>
              <w:rPr>
                <w:rFonts w:hint="eastAsia" w:ascii="宋体" w:hAnsi="宋体" w:eastAsia="宋体" w:cs="宋体"/>
                <w:color w:val="000000"/>
                <w:szCs w:val="24"/>
                <w:lang w:val="en-US" w:eastAsia="zh-CN"/>
              </w:rPr>
            </w:pPr>
          </w:p>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m</w:t>
            </w:r>
          </w:p>
        </w:tc>
        <w:tc>
          <w:tcPr>
            <w:tcW w:w="1450" w:type="dxa"/>
            <w:tcBorders>
              <w:top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10</w:t>
            </w:r>
          </w:p>
        </w:tc>
        <w:tc>
          <w:tcPr>
            <w:tcW w:w="1851" w:type="dxa"/>
            <w:tcBorders>
              <w:top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1</w:t>
            </w:r>
          </w:p>
        </w:tc>
        <w:tc>
          <w:tcPr>
            <w:tcW w:w="1842" w:type="dxa"/>
            <w:tcBorders>
              <w:top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0.2</w:t>
            </w:r>
          </w:p>
        </w:tc>
        <w:tc>
          <w:tcPr>
            <w:tcW w:w="1467" w:type="dxa"/>
            <w:tcBorders>
              <w:top w:val="nil"/>
            </w:tcBorders>
            <w:vAlign w:val="center"/>
          </w:tcPr>
          <w:p>
            <w:pPr>
              <w:jc w:val="center"/>
              <w:rPr>
                <w:rFonts w:hint="eastAsia" w:ascii="宋体" w:hAnsi="宋体" w:eastAsia="宋体" w:cs="宋体"/>
                <w:color w:val="000000"/>
                <w:szCs w:val="24"/>
                <w:lang w:val="en-US" w:eastAsia="zh-CN"/>
              </w:rPr>
            </w:pPr>
            <w:r>
              <w:rPr>
                <w:rFonts w:hint="eastAsia" w:ascii="宋体" w:hAnsi="宋体" w:eastAsia="宋体" w:cs="宋体"/>
                <w:color w:val="000000"/>
                <w:szCs w:val="24"/>
                <w:lang w:val="en-US" w:eastAsia="zh-CN"/>
              </w:rPr>
              <w:t xml:space="preserve">0.6 </w:t>
            </w:r>
          </w:p>
        </w:tc>
      </w:tr>
    </w:tbl>
    <w:p>
      <w:pPr>
        <w:spacing w:before="156" w:beforeLines="50" w:after="156" w:afterLines="50"/>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表</w:t>
      </w:r>
      <w:r>
        <w:rPr>
          <w:rFonts w:hint="eastAsia" w:ascii="宋体" w:hAnsi="宋体" w:eastAsia="宋体" w:cs="宋体"/>
          <w:b/>
          <w:bCs/>
          <w:kern w:val="0"/>
          <w:sz w:val="21"/>
          <w:szCs w:val="21"/>
          <w:lang w:val="en-US" w:eastAsia="zh-CN"/>
        </w:rPr>
        <w:t xml:space="preserve">(1) </w:t>
      </w:r>
      <w:r>
        <w:rPr>
          <w:rFonts w:hint="eastAsia" w:ascii="宋体" w:hAnsi="宋体" w:eastAsia="宋体" w:cs="宋体"/>
          <w:b/>
          <w:bCs/>
          <w:kern w:val="0"/>
          <w:sz w:val="21"/>
          <w:szCs w:val="21"/>
        </w:rPr>
        <w:t xml:space="preserve"> </w:t>
      </w:r>
      <w:r>
        <w:rPr>
          <w:rFonts w:hint="eastAsia" w:ascii="宋体" w:hAnsi="宋体" w:eastAsia="宋体" w:cs="宋体"/>
          <w:b/>
          <w:bCs/>
          <w:kern w:val="0"/>
          <w:sz w:val="21"/>
          <w:szCs w:val="21"/>
          <w:lang w:val="en-US" w:eastAsia="zh-CN"/>
        </w:rPr>
        <w:t>超声波模块距离</w:t>
      </w:r>
      <w:r>
        <w:rPr>
          <w:rFonts w:hint="eastAsia" w:ascii="宋体" w:hAnsi="宋体" w:eastAsia="宋体" w:cs="宋体"/>
          <w:b/>
          <w:bCs/>
          <w:kern w:val="0"/>
          <w:sz w:val="21"/>
          <w:szCs w:val="21"/>
        </w:rPr>
        <w:t>测试</w:t>
      </w:r>
    </w:p>
    <w:p>
      <w:pPr>
        <w:pStyle w:val="15"/>
        <w:ind w:firstLine="0" w:firstLineChars="0"/>
        <w:rPr>
          <w:rFonts w:hint="eastAsia" w:ascii="宋体" w:hAnsi="宋体" w:eastAsia="宋体" w:cs="宋体"/>
          <w:sz w:val="24"/>
          <w:szCs w:val="24"/>
          <w:lang w:val="en-US" w:eastAsia="zh-CN"/>
        </w:rPr>
      </w:pPr>
      <w:bookmarkStart w:id="24" w:name="_GoBack"/>
      <w:bookmarkEnd w:id="24"/>
    </w:p>
    <w:p>
      <w:pPr>
        <w:pStyle w:val="15"/>
        <w:ind w:firstLine="0" w:firstLineChars="0"/>
        <w:rPr>
          <w:rFonts w:hint="default" w:ascii="宋体" w:hAnsi="宋体" w:eastAsia="宋体" w:cs="宋体"/>
          <w:lang w:val="en-US" w:eastAsia="zh-CN"/>
        </w:rPr>
      </w:pPr>
      <w:r>
        <w:rPr>
          <w:rFonts w:hint="eastAsia" w:ascii="宋体" w:hAnsi="宋体" w:eastAsia="宋体" w:cs="宋体"/>
          <w:sz w:val="24"/>
          <w:szCs w:val="24"/>
          <w:lang w:val="en-US" w:eastAsia="zh-CN"/>
        </w:rPr>
        <w:t>有表可见，最小测量值(阈值)为</w:t>
      </w:r>
      <w:r>
        <w:rPr>
          <w:rFonts w:hint="eastAsia" w:ascii="宋体" w:hAnsi="宋体" w:eastAsia="宋体" w:cs="宋体"/>
          <w:b/>
          <w:bCs/>
          <w:sz w:val="24"/>
          <w:szCs w:val="24"/>
          <w:lang w:val="en-US" w:eastAsia="zh-CN"/>
        </w:rPr>
        <w:t>5cm</w:t>
      </w:r>
      <w:r>
        <w:rPr>
          <w:rFonts w:hint="eastAsia" w:ascii="宋体" w:hAnsi="宋体" w:cs="宋体"/>
          <w:b/>
          <w:bCs/>
          <w:sz w:val="24"/>
          <w:szCs w:val="24"/>
          <w:lang w:val="en-US" w:eastAsia="zh-CN"/>
        </w:rPr>
        <w:t xml:space="preserve"> .</w:t>
      </w:r>
    </w:p>
    <w:p>
      <w:pPr>
        <w:pStyle w:val="15"/>
        <w:rPr>
          <w:rFonts w:hint="eastAsia" w:ascii="宋体" w:hAnsi="宋体" w:eastAsia="宋体" w:cs="宋体"/>
        </w:rPr>
      </w:pPr>
      <w:r>
        <w:rPr>
          <w:rFonts w:hint="eastAsia" w:ascii="宋体" w:hAnsi="宋体" w:eastAsia="宋体" w:cs="宋体"/>
          <w:sz w:val="24"/>
          <w:szCs w:val="24"/>
        </w:rPr>
        <w:t>综上所述</w:t>
      </w:r>
      <w:r>
        <w:rPr>
          <w:rFonts w:hint="eastAsia" w:ascii="宋体" w:hAnsi="宋体" w:cs="宋体"/>
          <w:sz w:val="24"/>
          <w:szCs w:val="24"/>
          <w:lang w:val="en-US" w:eastAsia="zh-CN"/>
        </w:rPr>
        <w:t xml:space="preserve"> </w:t>
      </w:r>
      <w:r>
        <w:rPr>
          <w:rFonts w:hint="eastAsia" w:ascii="宋体" w:hAnsi="宋体" w:eastAsia="宋体" w:cs="宋体"/>
          <w:sz w:val="24"/>
          <w:szCs w:val="24"/>
        </w:rPr>
        <w:t>，对系统各部分进行校准和精密处理后。系统精度和稳定性都有很大的提高。结合上述测试数据，系统完全符合要求，误差在允许范围内，实现全部功能，有些指标还很高精度。由此可以得出以下结论：本设计达到设计要求</w:t>
      </w:r>
      <w:r>
        <w:rPr>
          <w:rFonts w:hint="eastAsia" w:ascii="宋体" w:hAnsi="宋体" w:eastAsia="宋体" w:cs="宋体"/>
        </w:rPr>
        <w:t>。</w:t>
      </w:r>
    </w:p>
    <w:p>
      <w:pPr>
        <w:pStyle w:val="2"/>
        <w:rPr>
          <w:rFonts w:hint="eastAsia" w:ascii="宋体" w:hAnsi="宋体" w:eastAsia="宋体" w:cs="宋体"/>
        </w:rPr>
      </w:pPr>
      <w:bookmarkStart w:id="23" w:name="_Toc22650"/>
      <w:r>
        <w:rPr>
          <w:rFonts w:hint="eastAsia" w:ascii="宋体" w:hAnsi="宋体" w:eastAsia="宋体" w:cs="宋体"/>
          <w:lang w:val="en-US" w:eastAsia="zh-CN"/>
        </w:rPr>
        <w:t>六、</w:t>
      </w:r>
      <w:r>
        <w:rPr>
          <w:rFonts w:hint="eastAsia" w:ascii="宋体" w:hAnsi="宋体" w:eastAsia="宋体" w:cs="宋体"/>
        </w:rPr>
        <w:t>结论</w:t>
      </w:r>
      <w:bookmarkEnd w:id="23"/>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这次开发我进一步加强了我对于51单片机内部结构的熟悉，加强了我对51外设的了解与使用程度，进一步加深了我对51配置外围模块的理解，以及串口通信，IIC总线的使用程度，同时此次开发采用了51RTX-Tiny系统，对系统的构架有了一定的理解，对系统的运用更加熟悉。</w:t>
      </w:r>
    </w:p>
    <w:p>
      <w:pPr>
        <w:jc w:val="left"/>
        <w:rPr>
          <w:rFonts w:hint="eastAsia" w:ascii="宋体" w:hAnsi="宋体" w:eastAsia="宋体" w:cs="宋体"/>
          <w:kern w:val="0"/>
          <w:sz w:val="24"/>
          <w:szCs w:val="24"/>
        </w:rPr>
      </w:pPr>
    </w:p>
    <w:p>
      <w:pPr>
        <w:jc w:val="left"/>
        <w:rPr>
          <w:rFonts w:hint="eastAsia" w:ascii="宋体" w:hAnsi="宋体" w:eastAsia="宋体" w:cs="宋体"/>
          <w:b/>
          <w:bCs/>
          <w:kern w:val="0"/>
          <w:sz w:val="28"/>
          <w:szCs w:val="28"/>
        </w:rPr>
      </w:pPr>
    </w:p>
    <w:p>
      <w:pPr>
        <w:jc w:val="left"/>
        <w:rPr>
          <w:rFonts w:hint="eastAsia" w:ascii="宋体" w:hAnsi="宋体" w:eastAsia="宋体" w:cs="宋体"/>
          <w:b/>
          <w:bCs/>
          <w:sz w:val="24"/>
          <w:szCs w:val="24"/>
        </w:rPr>
      </w:pPr>
    </w:p>
    <w:p>
      <w:pPr>
        <w:jc w:val="left"/>
        <w:rPr>
          <w:rFonts w:hint="eastAsia" w:ascii="宋体" w:hAnsi="宋体" w:eastAsia="宋体" w:cs="宋体"/>
          <w:b/>
          <w:bCs/>
          <w:sz w:val="24"/>
          <w:szCs w:val="24"/>
        </w:rPr>
      </w:pPr>
    </w:p>
    <w:p>
      <w:pPr>
        <w:jc w:val="left"/>
        <w:rPr>
          <w:rFonts w:hint="eastAsia" w:ascii="宋体" w:hAnsi="宋体" w:eastAsia="宋体" w:cs="宋体"/>
          <w:b/>
          <w:bCs/>
          <w:sz w:val="24"/>
          <w:szCs w:val="24"/>
        </w:rPr>
      </w:pPr>
    </w:p>
    <w:p>
      <w:pPr>
        <w:jc w:val="left"/>
        <w:rPr>
          <w:rFonts w:hint="eastAsia" w:ascii="宋体" w:hAnsi="宋体" w:eastAsia="宋体" w:cs="宋体"/>
          <w:kern w:val="0"/>
          <w:sz w:val="24"/>
        </w:rPr>
      </w:pPr>
    </w:p>
    <w:p>
      <w:pPr>
        <w:widowControl/>
        <w:spacing w:after="48"/>
        <w:ind w:firstLine="480" w:firstLineChars="200"/>
        <w:jc w:val="left"/>
        <w:rPr>
          <w:rFonts w:hint="eastAsia" w:ascii="宋体" w:hAnsi="宋体" w:eastAsia="宋体" w:cs="宋体"/>
          <w:color w:val="222222"/>
          <w:sz w:val="24"/>
          <w:szCs w:val="24"/>
          <w:shd w:val="clear" w:color="auto" w:fill="FFFFFF"/>
        </w:rPr>
      </w:pPr>
    </w:p>
    <w:p>
      <w:pPr>
        <w:widowControl/>
        <w:spacing w:after="48"/>
        <w:ind w:firstLine="480" w:firstLineChars="200"/>
        <w:jc w:val="left"/>
        <w:rPr>
          <w:rFonts w:hint="eastAsia" w:ascii="宋体" w:hAnsi="宋体" w:eastAsia="宋体" w:cs="宋体"/>
          <w:color w:val="222222"/>
          <w:sz w:val="24"/>
          <w:szCs w:val="24"/>
          <w:shd w:val="clear" w:color="auto" w:fill="FFFFFF"/>
        </w:rPr>
      </w:pPr>
    </w:p>
    <w:p>
      <w:pPr>
        <w:jc w:val="left"/>
        <w:rPr>
          <w:rFonts w:hint="eastAsia" w:ascii="宋体" w:hAnsi="宋体" w:eastAsia="宋体" w:cs="宋体"/>
          <w:sz w:val="24"/>
          <w:szCs w:val="24"/>
        </w:rPr>
      </w:pPr>
    </w:p>
    <w:sectPr>
      <w:footerReference r:id="rId3" w:type="default"/>
      <w:pgSz w:w="11906" w:h="16838"/>
      <w:pgMar w:top="1440" w:right="1800" w:bottom="1440" w:left="1800" w:header="851" w:footer="992" w:gutter="0"/>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CB2D78"/>
    <w:multiLevelType w:val="singleLevel"/>
    <w:tmpl w:val="40CB2D78"/>
    <w:lvl w:ilvl="0" w:tentative="0">
      <w:start w:val="3"/>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4C82"/>
    <w:rsid w:val="000136CA"/>
    <w:rsid w:val="00186741"/>
    <w:rsid w:val="001A6144"/>
    <w:rsid w:val="00871442"/>
    <w:rsid w:val="008C375E"/>
    <w:rsid w:val="00AF4782"/>
    <w:rsid w:val="00C14413"/>
    <w:rsid w:val="00C74C82"/>
    <w:rsid w:val="00D40DFC"/>
    <w:rsid w:val="00EC7D5D"/>
    <w:rsid w:val="01C1723F"/>
    <w:rsid w:val="01F2051D"/>
    <w:rsid w:val="02015FEF"/>
    <w:rsid w:val="02C94E52"/>
    <w:rsid w:val="04C76276"/>
    <w:rsid w:val="07CF5DE6"/>
    <w:rsid w:val="09D32351"/>
    <w:rsid w:val="0BCC0AC9"/>
    <w:rsid w:val="0C52675A"/>
    <w:rsid w:val="0CC00D32"/>
    <w:rsid w:val="0E7F2F97"/>
    <w:rsid w:val="0E9C12C9"/>
    <w:rsid w:val="0F457632"/>
    <w:rsid w:val="0F550338"/>
    <w:rsid w:val="100B4E87"/>
    <w:rsid w:val="10E967AE"/>
    <w:rsid w:val="12366CD1"/>
    <w:rsid w:val="148504F5"/>
    <w:rsid w:val="17A37752"/>
    <w:rsid w:val="18297FD7"/>
    <w:rsid w:val="19545168"/>
    <w:rsid w:val="1B115FE4"/>
    <w:rsid w:val="1B7359CB"/>
    <w:rsid w:val="1CC655B2"/>
    <w:rsid w:val="206476AA"/>
    <w:rsid w:val="220C188E"/>
    <w:rsid w:val="26F65172"/>
    <w:rsid w:val="28275F91"/>
    <w:rsid w:val="2C3F38D2"/>
    <w:rsid w:val="2D964D43"/>
    <w:rsid w:val="2EAE677B"/>
    <w:rsid w:val="2EC00BE7"/>
    <w:rsid w:val="33D47953"/>
    <w:rsid w:val="34FD04F4"/>
    <w:rsid w:val="35EA4219"/>
    <w:rsid w:val="36772B09"/>
    <w:rsid w:val="374B3A97"/>
    <w:rsid w:val="37D04301"/>
    <w:rsid w:val="3B335BDF"/>
    <w:rsid w:val="3B383E94"/>
    <w:rsid w:val="3B3C145C"/>
    <w:rsid w:val="3BAB60B4"/>
    <w:rsid w:val="3D5C6067"/>
    <w:rsid w:val="3E7B5087"/>
    <w:rsid w:val="413462E5"/>
    <w:rsid w:val="41741159"/>
    <w:rsid w:val="439D0E05"/>
    <w:rsid w:val="43E11198"/>
    <w:rsid w:val="43E33224"/>
    <w:rsid w:val="458F770D"/>
    <w:rsid w:val="48D254AA"/>
    <w:rsid w:val="49AD32F9"/>
    <w:rsid w:val="4D7B6BC3"/>
    <w:rsid w:val="502C1123"/>
    <w:rsid w:val="50880B4D"/>
    <w:rsid w:val="511107EA"/>
    <w:rsid w:val="530254C0"/>
    <w:rsid w:val="546932E1"/>
    <w:rsid w:val="57EC2775"/>
    <w:rsid w:val="59920E8B"/>
    <w:rsid w:val="5F1B7DA1"/>
    <w:rsid w:val="5F7C4381"/>
    <w:rsid w:val="60AB701C"/>
    <w:rsid w:val="61096DE8"/>
    <w:rsid w:val="615B0137"/>
    <w:rsid w:val="62D74705"/>
    <w:rsid w:val="637B459E"/>
    <w:rsid w:val="64597FC7"/>
    <w:rsid w:val="662F1D39"/>
    <w:rsid w:val="66371B9A"/>
    <w:rsid w:val="69890E77"/>
    <w:rsid w:val="6B3A59F3"/>
    <w:rsid w:val="6BD06FDE"/>
    <w:rsid w:val="6CAB5A95"/>
    <w:rsid w:val="6D4A0BB1"/>
    <w:rsid w:val="70A46B2D"/>
    <w:rsid w:val="70FA3BFD"/>
    <w:rsid w:val="723378C4"/>
    <w:rsid w:val="738116B5"/>
    <w:rsid w:val="74493C73"/>
    <w:rsid w:val="75161652"/>
    <w:rsid w:val="75904114"/>
    <w:rsid w:val="767F3ADC"/>
    <w:rsid w:val="7B7D77B7"/>
    <w:rsid w:val="7C312252"/>
    <w:rsid w:val="7E944B01"/>
    <w:rsid w:val="7F12749B"/>
    <w:rsid w:val="7F7F4C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link w:val="20"/>
    <w:qFormat/>
    <w:uiPriority w:val="0"/>
    <w:pPr>
      <w:tabs>
        <w:tab w:val="center" w:pos="4153"/>
        <w:tab w:val="right" w:pos="8306"/>
      </w:tabs>
      <w:snapToGrid w:val="0"/>
      <w:jc w:val="left"/>
    </w:pPr>
    <w:rPr>
      <w:sz w:val="18"/>
      <w:szCs w:val="18"/>
    </w:rPr>
  </w:style>
  <w:style w:type="paragraph" w:styleId="8">
    <w:name w:val="header"/>
    <w:basedOn w:val="1"/>
    <w:link w:val="19"/>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character" w:styleId="14">
    <w:name w:val="Hyperlink"/>
    <w:basedOn w:val="13"/>
    <w:qFormat/>
    <w:uiPriority w:val="0"/>
    <w:rPr>
      <w:color w:val="0000FF"/>
      <w:u w:val="single"/>
    </w:rPr>
  </w:style>
  <w:style w:type="paragraph" w:customStyle="1" w:styleId="15">
    <w:name w:val="_Style 16"/>
    <w:basedOn w:val="1"/>
    <w:next w:val="16"/>
    <w:qFormat/>
    <w:uiPriority w:val="34"/>
    <w:pPr>
      <w:widowControl/>
      <w:ind w:firstLine="420" w:firstLineChars="200"/>
      <w:jc w:val="left"/>
    </w:pPr>
    <w:rPr>
      <w:rFonts w:ascii="Calibri" w:hAnsi="Calibri" w:eastAsia="宋体" w:cs="Times New Roman"/>
    </w:rPr>
  </w:style>
  <w:style w:type="paragraph" w:styleId="16">
    <w:name w:val="List Paragraph"/>
    <w:basedOn w:val="1"/>
    <w:qFormat/>
    <w:uiPriority w:val="34"/>
    <w:pPr>
      <w:ind w:firstLine="420" w:firstLineChars="200"/>
    </w:pPr>
  </w:style>
  <w:style w:type="paragraph" w:customStyle="1" w:styleId="17">
    <w:name w:val="WPSOffice手动目录 1"/>
    <w:qFormat/>
    <w:uiPriority w:val="0"/>
    <w:rPr>
      <w:rFonts w:ascii="Times New Roman" w:hAnsi="Times New Roman" w:eastAsia="宋体" w:cs="Times New Roman"/>
      <w:lang w:val="en-US" w:eastAsia="zh-CN" w:bidi="ar-SA"/>
    </w:rPr>
  </w:style>
  <w:style w:type="paragraph" w:customStyle="1" w:styleId="18">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19">
    <w:name w:val="页眉 字符"/>
    <w:basedOn w:val="13"/>
    <w:link w:val="8"/>
    <w:qFormat/>
    <w:uiPriority w:val="0"/>
    <w:rPr>
      <w:rFonts w:asciiTheme="minorHAnsi" w:hAnsiTheme="minorHAnsi" w:eastAsiaTheme="minorEastAsia" w:cstheme="minorBidi"/>
      <w:kern w:val="2"/>
      <w:sz w:val="18"/>
      <w:szCs w:val="18"/>
    </w:rPr>
  </w:style>
  <w:style w:type="character" w:customStyle="1" w:styleId="20">
    <w:name w:val="页脚 字符"/>
    <w:basedOn w:val="13"/>
    <w:link w:val="7"/>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41364E-DEB8-4A7B-988B-98857E9D68ED}">
  <ds:schemaRefs/>
</ds:datastoreItem>
</file>

<file path=docProps/app.xml><?xml version="1.0" encoding="utf-8"?>
<Properties xmlns="http://schemas.openxmlformats.org/officeDocument/2006/extended-properties" xmlns:vt="http://schemas.openxmlformats.org/officeDocument/2006/docPropsVTypes">
  <Template>Normal</Template>
  <Pages>12</Pages>
  <Words>1075</Words>
  <Characters>6130</Characters>
  <Lines>51</Lines>
  <Paragraphs>14</Paragraphs>
  <TotalTime>88</TotalTime>
  <ScaleCrop>false</ScaleCrop>
  <LinksUpToDate>false</LinksUpToDate>
  <CharactersWithSpaces>7191</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2020-10-12T00:43:00Z</dcterms:created>
  <dc:creator>张旭光</dc:creator>
  <cp:lastModifiedBy>寻。</cp:lastModifiedBy>
  <dcterms:modified xsi:type="dcterms:W3CDTF">2021-12-24T21:45:37Z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ABD6ADA3928F4B80851B3FE721C5305C</vt:lpwstr>
  </property>
</Properties>
</file>