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接触转账报案时间线 | 禁止用于真实案件</w:t>
      </w:r>
    </w:p>
    <w:p>
      <w:r>
        <w:rPr>
          <w:b/>
        </w:rPr>
        <w:t>001 问：请明确记录字段 case.channel_changes。</w:t>
      </w:r>
      <w:r>
        <w:br/>
      </w:r>
      <w:r>
        <w:t>答：字段 case.channel_changes 的脱敏测试值为 VALUE_TEST_CASE_CHANNEL_CHANGES，该回答明确。</w:t>
      </w:r>
    </w:p>
    <w:p>
      <w:r>
        <w:rPr>
          <w:b/>
        </w:rPr>
        <w:t>002 问：请明确记录字段 case.contact_method。</w:t>
      </w:r>
      <w:r>
        <w:br/>
      </w:r>
      <w:r>
        <w:t>答：字段 case.contact_method 的脱敏测试值为 VALUE_TEST_CASE_CONTACT_METHOD，该回答明确。</w:t>
      </w:r>
    </w:p>
    <w:p>
      <w:r>
        <w:rPr>
          <w:b/>
        </w:rPr>
        <w:t>003 问：请明确记录字段 case.fraud_method。</w:t>
      </w:r>
      <w:r>
        <w:br/>
      </w:r>
      <w:r>
        <w:t>答：字段 case.fraud_method 的脱敏测试值为 VALUE_TEST_CASE_FRAUD_METHOD，该回答明确。</w:t>
      </w:r>
    </w:p>
    <w:p>
      <w:r>
        <w:rPr>
          <w:b/>
        </w:rPr>
        <w:t>004 问：请明确记录字段 case.fraud_tools。</w:t>
      </w:r>
      <w:r>
        <w:br/>
      </w:r>
      <w:r>
        <w:t>答：字段 case.fraud_tools 的脱敏测试值为 VALUE_TEST_CASE_FRAUD_TOOLS，该回答明确。</w:t>
      </w:r>
    </w:p>
    <w:p>
      <w:r>
        <w:rPr>
          <w:b/>
        </w:rPr>
        <w:t>005 问：请明确记录字段 case.initial_channel。</w:t>
      </w:r>
      <w:r>
        <w:br/>
      </w:r>
      <w:r>
        <w:t>答：字段 case.initial_channel 的脱敏测试值为 VALUE_TEST_CASE_INITIAL_CHANNEL，该回答明确。</w:t>
      </w:r>
    </w:p>
    <w:p>
      <w:r>
        <w:rPr>
          <w:b/>
        </w:rPr>
        <w:t>006 问：请明确记录字段 case.initial_contact。</w:t>
      </w:r>
      <w:r>
        <w:br/>
      </w:r>
      <w:r>
        <w:t>答：字段 case.initial_contact 的脱敏测试值为 VALUE_TEST_CASE_INITIAL_CONTACT，该回答明确。</w:t>
      </w:r>
    </w:p>
    <w:p>
      <w:r>
        <w:rPr>
          <w:b/>
        </w:rPr>
        <w:t>007 问：请明确记录字段 case.location。</w:t>
      </w:r>
      <w:r>
        <w:br/>
      </w:r>
      <w:r>
        <w:t>答：字段 case.location 的脱敏测试值为 VALUE_TEST_CASE_LOCATION，该回答明确。</w:t>
      </w:r>
    </w:p>
    <w:p>
      <w:r>
        <w:rPr>
          <w:b/>
        </w:rPr>
        <w:t>008 问：请明确记录字段 case.payment_reason。</w:t>
      </w:r>
      <w:r>
        <w:br/>
      </w:r>
      <w:r>
        <w:t>答：字段 case.payment_reason 的脱敏测试值为 VALUE_TEST_CASE_PAYMENT_REASON，该回答明确。</w:t>
      </w:r>
    </w:p>
    <w:p>
      <w:r>
        <w:rPr>
          <w:b/>
        </w:rPr>
        <w:t>009 问：请明确记录字段 case.payment_summary。</w:t>
      </w:r>
      <w:r>
        <w:br/>
      </w:r>
      <w:r>
        <w:t>答：字段 case.payment_summary 的脱敏测试值为 VALUE_TEST_CASE_PAYMENT_SUMMARY，该回答明确。</w:t>
      </w:r>
    </w:p>
    <w:p>
      <w:r>
        <w:rPr>
          <w:b/>
        </w:rPr>
        <w:t>010 问：请明确记录字段 case.rebate_summary。</w:t>
      </w:r>
      <w:r>
        <w:br/>
      </w:r>
      <w:r>
        <w:t>答：字段 case.rebate_summary 的脱敏测试值为 VALUE_TEST_CASE_REBATE_SUMMARY，该回答明确。</w:t>
      </w:r>
    </w:p>
    <w:p>
      <w:r>
        <w:rPr>
          <w:b/>
        </w:rPr>
        <w:t>011 问：请明确记录字段 case.report_reason。</w:t>
      </w:r>
      <w:r>
        <w:br/>
      </w:r>
      <w:r>
        <w:t>答：字段 case.report_reason 的脱敏测试值为 VALUE_TEST_CASE_REPORT_REASON，该回答明确。</w:t>
      </w:r>
    </w:p>
    <w:p>
      <w:r>
        <w:rPr>
          <w:b/>
        </w:rPr>
        <w:t>012 问：请明确记录字段 case.timeline。</w:t>
      </w:r>
      <w:r>
        <w:br/>
      </w:r>
      <w:r>
        <w:t>答：字段 case.timeline 的脱敏测试值为 VALUE_TEST_CASE_TIMELINE，该回答明确。</w:t>
      </w:r>
    </w:p>
    <w:p>
      <w:r>
        <w:rPr>
          <w:b/>
        </w:rPr>
        <w:t>013 问：请明确记录字段 case.total_loss。</w:t>
      </w:r>
      <w:r>
        <w:br/>
      </w:r>
      <w:r>
        <w:t>答：字段 case.total_loss 的脱敏测试值为 VALUE_TEST_CASE_TOTAL_LOSS，该回答明确。</w:t>
      </w:r>
    </w:p>
    <w:p>
      <w:r>
        <w:rPr>
          <w:b/>
        </w:rPr>
        <w:t>014 问：请明确记录字段 motive.continued_contact_reason。</w:t>
      </w:r>
      <w:r>
        <w:br/>
      </w:r>
      <w:r>
        <w:t>答：字段 motive.continued_contact_reason 的脱敏测试值为 VALUE_TEST_MOTIVE_CONTINUED_CONTACT_REASON，该回答明确。</w:t>
      </w:r>
    </w:p>
    <w:p>
      <w:r>
        <w:rPr>
          <w:b/>
        </w:rPr>
        <w:t>015 问：请明确记录字段 privacy.disclosed_information。</w:t>
      </w:r>
      <w:r>
        <w:br/>
      </w:r>
      <w:r>
        <w:t>答：字段 privacy.disclosed_information 的脱敏测试值为 VALUE_TEST_PRIVACY_DISCLOSED_INFORMATION，该回答明确。</w:t>
      </w:r>
    </w:p>
    <w:p>
      <w:r>
        <w:rPr>
          <w:b/>
        </w:rPr>
        <w:t>016 问：请明确记录字段 privacy.disclosure_occurred。</w:t>
      </w:r>
      <w:r>
        <w:br/>
      </w:r>
      <w:r>
        <w:t>答：字段 privacy.disclosure_occurred 的脱敏测试值为 VALUE_TEST_PRIVACY_DISCLOSURE_OCCURRED，该回答明确。</w:t>
      </w:r>
    </w:p>
    <w:p>
      <w:r>
        <w:rPr>
          <w:b/>
        </w:rPr>
        <w:t>017 问：请明确记录字段 privacy.disclosure_reason。</w:t>
      </w:r>
      <w:r>
        <w:br/>
      </w:r>
      <w:r>
        <w:t>答：字段 privacy.disclosure_reason 的脱敏测试值为 VALUE_TEST_PRIVACY_DISCLOSURE_REASON，该回答明确。</w:t>
      </w:r>
    </w:p>
    <w:p>
      <w:r>
        <w:rPr>
          <w:b/>
        </w:rPr>
        <w:t>018 问：请明确记录字段 privacy.disclosure_time。</w:t>
      </w:r>
      <w:r>
        <w:br/>
      </w:r>
      <w:r>
        <w:t>答：字段 privacy.disclosure_time 的脱敏测试值为 2026-07-01T10:00:00，该回答明确。</w:t>
      </w:r>
    </w:p>
    <w:p>
      <w:r>
        <w:rPr>
          <w:b/>
        </w:rPr>
        <w:t>019 问：请明确记录字段 timeline.first_contact_at。</w:t>
      </w:r>
      <w:r>
        <w:br/>
      </w:r>
      <w:r>
        <w:t>答：字段 timeline.first_contact_at 的脱敏测试值为 2026-07-01T09:00:00，该回答明确。</w:t>
      </w:r>
    </w:p>
    <w:p>
      <w:r>
        <w:rPr>
          <w:b/>
        </w:rPr>
        <w:t>020 问：请明确记录字段 timeline.incident_at。</w:t>
      </w:r>
      <w:r>
        <w:br/>
      </w:r>
      <w:r>
        <w:t>答：字段 timeline.incident_at 的脱敏测试值为 2026-07-01T10:00:00，该回答明确。</w:t>
      </w:r>
    </w:p>
    <w:p>
      <w:r>
        <w:rPr>
          <w:b/>
        </w:rPr>
        <w:t>021 问：请明确记录字段 timeline.incident_community。</w:t>
      </w:r>
      <w:r>
        <w:br/>
      </w:r>
      <w:r>
        <w:t>答：字段 timeline.incident_community 的脱敏测试值为 VALUE_TEST_TIMELINE_INCIDENT_COMMUNITY，该回答明确。</w:t>
      </w:r>
    </w:p>
    <w:p>
      <w:r>
        <w:rPr>
          <w:b/>
        </w:rPr>
        <w:t>022 问：请明确记录字段 timeline.incident_district。</w:t>
      </w:r>
      <w:r>
        <w:br/>
      </w:r>
      <w:r>
        <w:t>答：字段 timeline.incident_district 的脱敏测试值为 VALUE_TEST_TIMELINE_INCIDENT_DISTRICT，该回答明确。</w:t>
      </w:r>
    </w:p>
    <w:p>
      <w:r>
        <w:rPr>
          <w:b/>
        </w:rPr>
        <w:t>023 问：请明确记录字段 timeline.incident_street。</w:t>
      </w:r>
      <w:r>
        <w:br/>
      </w:r>
      <w:r>
        <w:t>答：字段 timeline.incident_street 的脱敏测试值为 VALUE_TEST_TIMELINE_INCIDENT_STREET，该回答明确。</w:t>
      </w:r>
    </w:p>
    <w:p>
      <w:r>
        <w:rPr>
          <w:b/>
        </w:rPr>
        <w:t>024 问：案情中的首次接触渠道是否也是联系域的首次渠道？</w:t>
      </w:r>
      <w:r>
        <w:br/>
      </w:r>
      <w:r>
        <w:t>答：是，contact.initial_channel 与 case.initial_channel 是同一脱敏测试渠道，回答明确。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