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20D50" w14:textId="47555814" w:rsidR="00E93ADC" w:rsidRPr="00147F25" w:rsidRDefault="00EA76EA" w:rsidP="00A44D47">
      <w:pPr>
        <w:jc w:val="right"/>
        <w:rPr>
          <w:sz w:val="22"/>
          <w:szCs w:val="22"/>
        </w:rPr>
      </w:pPr>
      <w:r>
        <w:rPr>
          <w:noProof/>
          <w:sz w:val="22"/>
          <w:szCs w:val="22"/>
          <w:lang w:val="en-IN" w:eastAsia="en-IN"/>
        </w:rPr>
        <w:drawing>
          <wp:inline distT="0" distB="0" distL="0" distR="0" wp14:anchorId="768EF509" wp14:editId="10ED061F">
            <wp:extent cx="4055745" cy="1760855"/>
            <wp:effectExtent l="0" t="0" r="1905" b="0"/>
            <wp:docPr id="3" name="Picture 3" descr="Y:\2-Pagination\PearsonUS\09_SUPPLEMENTS\Case-Fair_13e_IRM\Micro\Working File\Images\chapter-opener\CO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2-Pagination\PearsonUS\09_SUPPLEMENTS\Case-Fair_13e_IRM\Micro\Working File\Images\chapter-opener\CO_1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55745" cy="1760855"/>
                    </a:xfrm>
                    <a:prstGeom prst="rect">
                      <a:avLst/>
                    </a:prstGeom>
                    <a:noFill/>
                    <a:ln>
                      <a:noFill/>
                    </a:ln>
                  </pic:spPr>
                </pic:pic>
              </a:graphicData>
            </a:graphic>
          </wp:inline>
        </w:drawing>
      </w:r>
    </w:p>
    <w:p w14:paraId="69ABC33F" w14:textId="77777777" w:rsidR="00B556CD" w:rsidRDefault="00B556CD" w:rsidP="00F8651C">
      <w:pPr>
        <w:jc w:val="right"/>
        <w:rPr>
          <w:b/>
          <w:sz w:val="20"/>
        </w:rPr>
      </w:pPr>
    </w:p>
    <w:p w14:paraId="54A57899" w14:textId="4692BC7D" w:rsidR="00F8651C" w:rsidRPr="00147F25" w:rsidRDefault="00F8651C" w:rsidP="00F8651C">
      <w:pPr>
        <w:jc w:val="right"/>
        <w:rPr>
          <w:b/>
          <w:sz w:val="20"/>
        </w:rPr>
      </w:pPr>
    </w:p>
    <w:p w14:paraId="6B106ACF" w14:textId="77777777" w:rsidR="00E93ADC" w:rsidRPr="00147F25" w:rsidRDefault="00E93ADC">
      <w:pPr>
        <w:rPr>
          <w:sz w:val="22"/>
          <w:szCs w:val="22"/>
        </w:rPr>
      </w:pPr>
    </w:p>
    <w:p w14:paraId="6FDE703F" w14:textId="77777777" w:rsidR="00F8651C" w:rsidRPr="00147F25" w:rsidRDefault="00F8651C">
      <w:pPr>
        <w:rPr>
          <w:sz w:val="22"/>
          <w:szCs w:val="22"/>
        </w:rPr>
      </w:pPr>
    </w:p>
    <w:p w14:paraId="43851434" w14:textId="0DF655C4" w:rsidR="008C62D5" w:rsidRPr="00147F25" w:rsidRDefault="008C62D5" w:rsidP="008C62D5">
      <w:pPr>
        <w:pStyle w:val="A-head"/>
        <w:rPr>
          <w:rFonts w:ascii="Times New Roman" w:hAnsi="Times New Roman"/>
          <w:color w:val="000000"/>
        </w:rPr>
      </w:pPr>
      <w:r w:rsidRPr="00147F25">
        <w:rPr>
          <w:rFonts w:ascii="Times New Roman" w:hAnsi="Times New Roman"/>
          <w:b/>
          <w:color w:val="000000"/>
        </w:rPr>
        <w:t>chapter Outline</w:t>
      </w:r>
      <w:r w:rsidR="006A326E" w:rsidRPr="00147F25">
        <w:rPr>
          <w:rFonts w:ascii="Times New Roman" w:hAnsi="Times New Roman"/>
          <w:b/>
          <w:color w:val="000000"/>
        </w:rPr>
        <w:t xml:space="preserve"> </w:t>
      </w:r>
    </w:p>
    <w:p w14:paraId="6364D758" w14:textId="2785F958" w:rsidR="008C62D5" w:rsidRPr="00147F25" w:rsidRDefault="00984B92" w:rsidP="008C62D5">
      <w:pPr>
        <w:autoSpaceDE w:val="0"/>
        <w:autoSpaceDN w:val="0"/>
        <w:adjustRightInd w:val="0"/>
        <w:rPr>
          <w:rFonts w:cs="LegacySerif-BookItalic"/>
          <w:b/>
          <w:bCs/>
          <w:i/>
          <w:iCs/>
          <w:color w:val="000000"/>
          <w:sz w:val="22"/>
          <w:szCs w:val="22"/>
        </w:rPr>
      </w:pPr>
      <w:r w:rsidRPr="00147F25">
        <w:rPr>
          <w:rFonts w:cs="LegacySerif-Bold"/>
          <w:b/>
          <w:bCs/>
          <w:color w:val="000000"/>
          <w:sz w:val="22"/>
          <w:szCs w:val="22"/>
        </w:rPr>
        <w:t xml:space="preserve">Input Markets: Basic </w:t>
      </w:r>
      <w:r w:rsidR="008C62D5" w:rsidRPr="00147F25">
        <w:rPr>
          <w:rFonts w:cs="LegacySerif-Bold"/>
          <w:b/>
          <w:bCs/>
          <w:color w:val="000000"/>
          <w:sz w:val="22"/>
          <w:szCs w:val="22"/>
        </w:rPr>
        <w:t xml:space="preserve">Concepts </w:t>
      </w:r>
    </w:p>
    <w:p w14:paraId="2EA63D9C" w14:textId="77777777" w:rsidR="0032514F" w:rsidRPr="00147F25" w:rsidRDefault="0032514F" w:rsidP="0032514F">
      <w:pPr>
        <w:rPr>
          <w:rFonts w:eastAsiaTheme="minorEastAsia"/>
          <w:color w:val="000000"/>
          <w:sz w:val="22"/>
          <w:szCs w:val="22"/>
        </w:rPr>
      </w:pPr>
      <w:r w:rsidRPr="00147F25">
        <w:rPr>
          <w:rFonts w:eastAsiaTheme="minorEastAsia"/>
          <w:color w:val="000000"/>
          <w:sz w:val="22"/>
          <w:szCs w:val="22"/>
        </w:rPr>
        <w:t>Define the basic concepts of input markets.</w:t>
      </w:r>
    </w:p>
    <w:p w14:paraId="3A966011" w14:textId="77777777" w:rsidR="008C62D5" w:rsidRPr="00147F25" w:rsidRDefault="008C62D5" w:rsidP="008C62D5">
      <w:pPr>
        <w:autoSpaceDE w:val="0"/>
        <w:autoSpaceDN w:val="0"/>
        <w:adjustRightInd w:val="0"/>
        <w:rPr>
          <w:rFonts w:cs="LegacySerif-Book"/>
          <w:color w:val="000000"/>
          <w:sz w:val="22"/>
          <w:szCs w:val="22"/>
        </w:rPr>
      </w:pPr>
    </w:p>
    <w:p w14:paraId="35F03036" w14:textId="7ECB61DE" w:rsidR="008C62D5" w:rsidRPr="00147F25" w:rsidRDefault="008C62D5" w:rsidP="008C62D5">
      <w:pPr>
        <w:autoSpaceDE w:val="0"/>
        <w:autoSpaceDN w:val="0"/>
        <w:adjustRightInd w:val="0"/>
        <w:rPr>
          <w:rFonts w:cs="LegacySerif-BookItalic"/>
          <w:bCs/>
          <w:i/>
          <w:iCs/>
          <w:color w:val="000000"/>
          <w:sz w:val="22"/>
          <w:szCs w:val="22"/>
        </w:rPr>
      </w:pPr>
      <w:r w:rsidRPr="00147F25">
        <w:rPr>
          <w:rFonts w:cs="LegacySerif-Bold"/>
          <w:b/>
          <w:bCs/>
          <w:color w:val="000000"/>
          <w:sz w:val="22"/>
          <w:szCs w:val="22"/>
        </w:rPr>
        <w:t xml:space="preserve">Labor Markets </w:t>
      </w:r>
    </w:p>
    <w:p w14:paraId="5A765EC2" w14:textId="77777777" w:rsidR="0032514F" w:rsidRPr="00147F25" w:rsidRDefault="0032514F" w:rsidP="0032514F">
      <w:pPr>
        <w:rPr>
          <w:rFonts w:eastAsiaTheme="minorEastAsia"/>
          <w:color w:val="000000"/>
          <w:sz w:val="22"/>
          <w:szCs w:val="22"/>
        </w:rPr>
      </w:pPr>
      <w:r w:rsidRPr="00147F25">
        <w:rPr>
          <w:rFonts w:eastAsiaTheme="minorEastAsia"/>
          <w:color w:val="000000"/>
          <w:sz w:val="22"/>
          <w:szCs w:val="22"/>
        </w:rPr>
        <w:t>Discuss the conditions that affect supply and demand in labor markets.</w:t>
      </w:r>
    </w:p>
    <w:p w14:paraId="0A1E1BD6" w14:textId="77777777" w:rsidR="008C62D5" w:rsidRPr="00147F25" w:rsidRDefault="008C62D5" w:rsidP="008C62D5">
      <w:pPr>
        <w:autoSpaceDE w:val="0"/>
        <w:autoSpaceDN w:val="0"/>
        <w:adjustRightInd w:val="0"/>
        <w:rPr>
          <w:rFonts w:cs="LegacySerif-Book"/>
          <w:color w:val="000000"/>
          <w:sz w:val="22"/>
          <w:szCs w:val="22"/>
        </w:rPr>
      </w:pPr>
    </w:p>
    <w:p w14:paraId="401E8EAC" w14:textId="1BB4B17A" w:rsidR="008C62D5" w:rsidRPr="00147F25" w:rsidRDefault="008C62D5" w:rsidP="008C62D5">
      <w:pPr>
        <w:autoSpaceDE w:val="0"/>
        <w:autoSpaceDN w:val="0"/>
        <w:adjustRightInd w:val="0"/>
        <w:rPr>
          <w:rFonts w:cs="LegacySerif-BookItalic"/>
          <w:b/>
          <w:bCs/>
          <w:i/>
          <w:iCs/>
          <w:color w:val="000000"/>
          <w:sz w:val="22"/>
          <w:szCs w:val="22"/>
        </w:rPr>
      </w:pPr>
      <w:r w:rsidRPr="00147F25">
        <w:rPr>
          <w:rFonts w:cs="LegacySerif-Bold"/>
          <w:b/>
          <w:bCs/>
          <w:color w:val="000000"/>
          <w:sz w:val="22"/>
          <w:szCs w:val="22"/>
        </w:rPr>
        <w:t xml:space="preserve">Land Markets </w:t>
      </w:r>
    </w:p>
    <w:p w14:paraId="6F544395" w14:textId="77777777" w:rsidR="0032514F" w:rsidRPr="00147F25" w:rsidRDefault="0032514F" w:rsidP="0032514F">
      <w:pPr>
        <w:rPr>
          <w:rFonts w:eastAsiaTheme="minorEastAsia"/>
          <w:color w:val="000000"/>
          <w:sz w:val="22"/>
          <w:szCs w:val="22"/>
        </w:rPr>
      </w:pPr>
      <w:r w:rsidRPr="00147F25">
        <w:rPr>
          <w:rFonts w:eastAsiaTheme="minorEastAsia"/>
          <w:color w:val="000000"/>
          <w:sz w:val="22"/>
          <w:szCs w:val="22"/>
        </w:rPr>
        <w:t>Describe the relationship between supply and demand in land markets.</w:t>
      </w:r>
    </w:p>
    <w:p w14:paraId="0EB1A8F0" w14:textId="77777777" w:rsidR="008C62D5" w:rsidRPr="00147F25" w:rsidRDefault="008C62D5" w:rsidP="008C62D5">
      <w:pPr>
        <w:autoSpaceDE w:val="0"/>
        <w:autoSpaceDN w:val="0"/>
        <w:adjustRightInd w:val="0"/>
        <w:rPr>
          <w:rFonts w:cs="LegacySerif-Book"/>
          <w:color w:val="000000"/>
          <w:sz w:val="22"/>
          <w:szCs w:val="22"/>
        </w:rPr>
      </w:pPr>
    </w:p>
    <w:p w14:paraId="50AAB1C3" w14:textId="0C715F45" w:rsidR="008C62D5" w:rsidRPr="00147F25" w:rsidRDefault="008C62D5" w:rsidP="008C62D5">
      <w:pPr>
        <w:autoSpaceDE w:val="0"/>
        <w:autoSpaceDN w:val="0"/>
        <w:adjustRightInd w:val="0"/>
        <w:rPr>
          <w:rFonts w:cs="LegacySerif-BookItalic"/>
          <w:b/>
          <w:bCs/>
          <w:i/>
          <w:iCs/>
          <w:color w:val="000000"/>
          <w:sz w:val="22"/>
          <w:szCs w:val="22"/>
        </w:rPr>
      </w:pPr>
      <w:r w:rsidRPr="00147F25">
        <w:rPr>
          <w:rFonts w:cs="LegacySerif-Bold"/>
          <w:b/>
          <w:bCs/>
          <w:color w:val="000000"/>
          <w:sz w:val="22"/>
          <w:szCs w:val="22"/>
        </w:rPr>
        <w:t xml:space="preserve">Input Demand Curves </w:t>
      </w:r>
    </w:p>
    <w:p w14:paraId="3F7276FB" w14:textId="77777777" w:rsidR="0032514F" w:rsidRPr="00147F25" w:rsidRDefault="0032514F" w:rsidP="0032514F">
      <w:pPr>
        <w:rPr>
          <w:rFonts w:eastAsiaTheme="minorEastAsia"/>
          <w:color w:val="000000"/>
          <w:sz w:val="22"/>
          <w:szCs w:val="22"/>
        </w:rPr>
      </w:pPr>
      <w:r w:rsidRPr="00147F25">
        <w:rPr>
          <w:rFonts w:eastAsiaTheme="minorEastAsia"/>
          <w:color w:val="000000"/>
          <w:sz w:val="22"/>
          <w:szCs w:val="22"/>
        </w:rPr>
        <w:t>Identify factors that trigger shifts in factor demand curves.</w:t>
      </w:r>
    </w:p>
    <w:p w14:paraId="254B5FAA" w14:textId="77777777" w:rsidR="008C62D5" w:rsidRPr="00147F25" w:rsidRDefault="008C62D5" w:rsidP="008C62D5">
      <w:pPr>
        <w:autoSpaceDE w:val="0"/>
        <w:autoSpaceDN w:val="0"/>
        <w:adjustRightInd w:val="0"/>
        <w:rPr>
          <w:rFonts w:cs="LegacySerif-Book"/>
          <w:color w:val="000000"/>
          <w:sz w:val="22"/>
          <w:szCs w:val="22"/>
        </w:rPr>
      </w:pPr>
    </w:p>
    <w:p w14:paraId="57A1C67C" w14:textId="68A26CA3" w:rsidR="0032514F" w:rsidRPr="00147F25" w:rsidRDefault="0032514F" w:rsidP="0032514F">
      <w:pPr>
        <w:autoSpaceDE w:val="0"/>
        <w:autoSpaceDN w:val="0"/>
        <w:adjustRightInd w:val="0"/>
        <w:rPr>
          <w:rFonts w:cs="LegacySerif-BookItalic"/>
          <w:b/>
          <w:bCs/>
          <w:i/>
          <w:iCs/>
          <w:color w:val="000000"/>
          <w:sz w:val="22"/>
          <w:szCs w:val="22"/>
        </w:rPr>
      </w:pPr>
      <w:r w:rsidRPr="00147F25">
        <w:rPr>
          <w:rFonts w:cs="LegacySerif-Bold"/>
          <w:b/>
          <w:bCs/>
          <w:color w:val="000000"/>
          <w:sz w:val="22"/>
          <w:szCs w:val="22"/>
        </w:rPr>
        <w:t xml:space="preserve">The Firm’s Profit-Maximizing Condition in Input Markets </w:t>
      </w:r>
    </w:p>
    <w:p w14:paraId="7448790E" w14:textId="77777777" w:rsidR="0032514F" w:rsidRPr="00147F25" w:rsidRDefault="0032514F" w:rsidP="0032514F">
      <w:pPr>
        <w:rPr>
          <w:sz w:val="22"/>
          <w:szCs w:val="22"/>
        </w:rPr>
      </w:pPr>
      <w:r w:rsidRPr="00147F25">
        <w:rPr>
          <w:rFonts w:eastAsiaTheme="minorEastAsia"/>
          <w:color w:val="000000"/>
          <w:sz w:val="22"/>
          <w:szCs w:val="22"/>
        </w:rPr>
        <w:t>Understand how the prices of the different inputs relate to their relative productivity.</w:t>
      </w:r>
    </w:p>
    <w:p w14:paraId="1B591183" w14:textId="77777777" w:rsidR="0032514F" w:rsidRPr="00147F25" w:rsidRDefault="0032514F" w:rsidP="0032514F">
      <w:pPr>
        <w:autoSpaceDE w:val="0"/>
        <w:autoSpaceDN w:val="0"/>
        <w:adjustRightInd w:val="0"/>
        <w:rPr>
          <w:rFonts w:cs="LegacySerif-BookItalic"/>
          <w:iCs/>
          <w:color w:val="000000"/>
          <w:sz w:val="22"/>
          <w:szCs w:val="22"/>
        </w:rPr>
      </w:pPr>
    </w:p>
    <w:p w14:paraId="2F5CF004" w14:textId="77777777" w:rsidR="008C62D5" w:rsidRPr="00147F25" w:rsidRDefault="008C62D5" w:rsidP="008C62D5">
      <w:pPr>
        <w:pStyle w:val="I"/>
        <w:tabs>
          <w:tab w:val="clear" w:pos="720"/>
          <w:tab w:val="left" w:pos="270"/>
        </w:tabs>
        <w:ind w:left="0" w:firstLine="0"/>
        <w:jc w:val="left"/>
        <w:rPr>
          <w:rFonts w:ascii="Times New Roman" w:hAnsi="Times New Roman"/>
          <w:color w:val="000000"/>
          <w:szCs w:val="22"/>
        </w:rPr>
      </w:pPr>
    </w:p>
    <w:p w14:paraId="1B709F8C" w14:textId="77777777" w:rsidR="009B42B7" w:rsidRPr="00147F25" w:rsidRDefault="009B42B7" w:rsidP="008C62D5">
      <w:pPr>
        <w:pStyle w:val="I"/>
        <w:tabs>
          <w:tab w:val="clear" w:pos="720"/>
          <w:tab w:val="left" w:pos="270"/>
        </w:tabs>
        <w:ind w:left="0" w:firstLine="0"/>
        <w:jc w:val="left"/>
        <w:rPr>
          <w:rFonts w:ascii="Times New Roman" w:hAnsi="Times New Roman"/>
          <w:color w:val="000000"/>
          <w:szCs w:val="22"/>
        </w:rPr>
      </w:pPr>
    </w:p>
    <w:p w14:paraId="4AA58C62" w14:textId="77777777" w:rsidR="0032514F" w:rsidRPr="00147F25" w:rsidRDefault="0032514F" w:rsidP="008C62D5">
      <w:pPr>
        <w:pStyle w:val="I"/>
        <w:tabs>
          <w:tab w:val="clear" w:pos="720"/>
          <w:tab w:val="left" w:pos="270"/>
        </w:tabs>
        <w:ind w:left="0" w:firstLine="0"/>
        <w:jc w:val="left"/>
        <w:rPr>
          <w:rFonts w:ascii="Times New Roman" w:hAnsi="Times New Roman"/>
          <w:color w:val="000000"/>
          <w:szCs w:val="22"/>
        </w:rPr>
      </w:pPr>
    </w:p>
    <w:p w14:paraId="4C07733A" w14:textId="77777777" w:rsidR="0032514F" w:rsidRPr="00147F25" w:rsidRDefault="0032514F" w:rsidP="008C62D5">
      <w:pPr>
        <w:pStyle w:val="I"/>
        <w:tabs>
          <w:tab w:val="clear" w:pos="720"/>
          <w:tab w:val="left" w:pos="270"/>
        </w:tabs>
        <w:ind w:left="0" w:firstLine="0"/>
        <w:jc w:val="left"/>
        <w:rPr>
          <w:rFonts w:ascii="Times New Roman" w:hAnsi="Times New Roman"/>
          <w:color w:val="000000"/>
          <w:szCs w:val="22"/>
        </w:rPr>
      </w:pPr>
    </w:p>
    <w:p w14:paraId="54DC59ED" w14:textId="77777777" w:rsidR="0032514F" w:rsidRPr="00147F25" w:rsidRDefault="0032514F" w:rsidP="008C62D5">
      <w:pPr>
        <w:pStyle w:val="I"/>
        <w:tabs>
          <w:tab w:val="clear" w:pos="720"/>
          <w:tab w:val="left" w:pos="270"/>
        </w:tabs>
        <w:ind w:left="0" w:firstLine="0"/>
        <w:jc w:val="left"/>
        <w:rPr>
          <w:rFonts w:ascii="Times New Roman" w:hAnsi="Times New Roman"/>
          <w:color w:val="000000"/>
          <w:szCs w:val="22"/>
        </w:rPr>
      </w:pPr>
    </w:p>
    <w:p w14:paraId="2472BB7B" w14:textId="77777777" w:rsidR="0032514F" w:rsidRPr="00147F25" w:rsidRDefault="0032514F" w:rsidP="008C62D5">
      <w:pPr>
        <w:pStyle w:val="I"/>
        <w:tabs>
          <w:tab w:val="clear" w:pos="720"/>
          <w:tab w:val="left" w:pos="270"/>
        </w:tabs>
        <w:ind w:left="0" w:firstLine="0"/>
        <w:jc w:val="left"/>
        <w:rPr>
          <w:rFonts w:ascii="Times New Roman" w:hAnsi="Times New Roman"/>
          <w:color w:val="000000"/>
          <w:szCs w:val="22"/>
        </w:rPr>
      </w:pPr>
    </w:p>
    <w:p w14:paraId="608F241D" w14:textId="77777777" w:rsidR="0032514F" w:rsidRPr="00147F25" w:rsidRDefault="0032514F" w:rsidP="008C62D5">
      <w:pPr>
        <w:pStyle w:val="I"/>
        <w:tabs>
          <w:tab w:val="clear" w:pos="720"/>
          <w:tab w:val="left" w:pos="270"/>
        </w:tabs>
        <w:ind w:left="0" w:firstLine="0"/>
        <w:jc w:val="left"/>
        <w:rPr>
          <w:rFonts w:ascii="Times New Roman" w:hAnsi="Times New Roman"/>
          <w:color w:val="000000"/>
          <w:szCs w:val="22"/>
        </w:rPr>
      </w:pPr>
    </w:p>
    <w:p w14:paraId="6E6962D8" w14:textId="77777777" w:rsidR="0032514F" w:rsidRPr="00147F25" w:rsidRDefault="0032514F" w:rsidP="008C62D5">
      <w:pPr>
        <w:pStyle w:val="I"/>
        <w:tabs>
          <w:tab w:val="clear" w:pos="720"/>
          <w:tab w:val="left" w:pos="270"/>
        </w:tabs>
        <w:ind w:left="0" w:firstLine="0"/>
        <w:jc w:val="left"/>
        <w:rPr>
          <w:rFonts w:ascii="Times New Roman" w:hAnsi="Times New Roman"/>
          <w:color w:val="000000"/>
          <w:szCs w:val="22"/>
        </w:rPr>
      </w:pPr>
    </w:p>
    <w:p w14:paraId="23A36845" w14:textId="77777777" w:rsidR="0032514F" w:rsidRPr="00147F25" w:rsidRDefault="0032514F" w:rsidP="0032514F">
      <w:pPr>
        <w:pStyle w:val="I"/>
        <w:tabs>
          <w:tab w:val="clear" w:pos="720"/>
          <w:tab w:val="left" w:pos="270"/>
        </w:tabs>
        <w:ind w:left="0" w:firstLine="0"/>
        <w:jc w:val="left"/>
        <w:rPr>
          <w:rFonts w:ascii="Times New Roman" w:hAnsi="Times New Roman"/>
        </w:rPr>
      </w:pPr>
    </w:p>
    <w:p w14:paraId="4EE3E712" w14:textId="77777777" w:rsidR="00E93ADC" w:rsidRPr="00147F25" w:rsidRDefault="008C62D5" w:rsidP="0032514F">
      <w:pPr>
        <w:pStyle w:val="A-head"/>
        <w:keepNext/>
        <w:keepLines/>
        <w:rPr>
          <w:rFonts w:ascii="Times New Roman" w:hAnsi="Times New Roman"/>
        </w:rPr>
      </w:pPr>
      <w:r w:rsidRPr="00147F25">
        <w:rPr>
          <w:rFonts w:ascii="Times New Roman" w:hAnsi="Times New Roman"/>
        </w:rPr>
        <w:lastRenderedPageBreak/>
        <w:t>detailed chapter Outline</w:t>
      </w:r>
    </w:p>
    <w:p w14:paraId="18248CBC" w14:textId="43A78134" w:rsidR="00E93ADC" w:rsidRPr="00147F25" w:rsidRDefault="00E93ADC" w:rsidP="0032514F">
      <w:pPr>
        <w:pStyle w:val="I"/>
        <w:keepNext/>
        <w:keepLines/>
        <w:rPr>
          <w:rFonts w:ascii="Times New Roman" w:hAnsi="Times New Roman"/>
        </w:rPr>
      </w:pPr>
      <w:r w:rsidRPr="00147F25">
        <w:rPr>
          <w:rFonts w:ascii="Times New Roman" w:hAnsi="Times New Roman"/>
        </w:rPr>
        <w:t>I.</w:t>
      </w:r>
      <w:r w:rsidRPr="00147F25">
        <w:rPr>
          <w:rFonts w:ascii="Times New Roman" w:hAnsi="Times New Roman"/>
        </w:rPr>
        <w:tab/>
        <w:t>Introduction</w:t>
      </w:r>
    </w:p>
    <w:p w14:paraId="4D37D10D" w14:textId="77777777" w:rsidR="00E93ADC" w:rsidRPr="00147F25" w:rsidRDefault="00A90C4B" w:rsidP="0032514F">
      <w:pPr>
        <w:pStyle w:val="I"/>
        <w:keepNext/>
        <w:keepLines/>
        <w:ind w:left="1440"/>
        <w:rPr>
          <w:rFonts w:ascii="Times New Roman" w:hAnsi="Times New Roman"/>
        </w:rPr>
      </w:pPr>
      <w:r w:rsidRPr="00147F25">
        <w:rPr>
          <w:rFonts w:ascii="Times New Roman" w:hAnsi="Times New Roman"/>
        </w:rPr>
        <w:t>A.</w:t>
      </w:r>
      <w:r w:rsidR="00E93ADC" w:rsidRPr="00147F25">
        <w:rPr>
          <w:rFonts w:ascii="Times New Roman" w:hAnsi="Times New Roman"/>
        </w:rPr>
        <w:tab/>
        <w:t xml:space="preserve">How do firms decide the quantities of various inputs to hire? This chapter looks at the first two major input markets, those for labor and land. Perfect competition is assumed </w:t>
      </w:r>
      <w:r w:rsidRPr="00147F25">
        <w:rPr>
          <w:rFonts w:ascii="Times New Roman" w:hAnsi="Times New Roman"/>
        </w:rPr>
        <w:t xml:space="preserve">in both the output and input markets </w:t>
      </w:r>
      <w:r w:rsidR="00E93ADC" w:rsidRPr="00147F25">
        <w:rPr>
          <w:rFonts w:ascii="Times New Roman" w:hAnsi="Times New Roman"/>
        </w:rPr>
        <w:t>throughout the chapter.</w:t>
      </w:r>
    </w:p>
    <w:p w14:paraId="715BC7DF" w14:textId="77777777" w:rsidR="00A90C4B" w:rsidRPr="00147F25" w:rsidRDefault="00A90C4B" w:rsidP="00A90C4B">
      <w:pPr>
        <w:pStyle w:val="I"/>
        <w:ind w:left="1440"/>
        <w:rPr>
          <w:rFonts w:ascii="Times New Roman" w:hAnsi="Times New Roman"/>
        </w:rPr>
      </w:pPr>
      <w:r w:rsidRPr="00147F25">
        <w:rPr>
          <w:rFonts w:ascii="Times New Roman" w:hAnsi="Times New Roman"/>
        </w:rPr>
        <w:t>B.</w:t>
      </w:r>
      <w:r w:rsidRPr="00147F25">
        <w:rPr>
          <w:rFonts w:ascii="Times New Roman" w:hAnsi="Times New Roman"/>
        </w:rPr>
        <w:tab/>
        <w:t>Every firm must make three decisions.</w:t>
      </w:r>
    </w:p>
    <w:p w14:paraId="690FA248" w14:textId="77777777" w:rsidR="00A90C4B" w:rsidRPr="00147F25" w:rsidRDefault="00A90C4B" w:rsidP="00A90C4B">
      <w:pPr>
        <w:pStyle w:val="I"/>
        <w:ind w:left="2160"/>
        <w:rPr>
          <w:rFonts w:ascii="Times New Roman" w:hAnsi="Times New Roman"/>
        </w:rPr>
      </w:pPr>
      <w:r w:rsidRPr="00147F25">
        <w:rPr>
          <w:rFonts w:ascii="Times New Roman" w:hAnsi="Times New Roman"/>
        </w:rPr>
        <w:t>1.</w:t>
      </w:r>
      <w:r w:rsidRPr="00147F25">
        <w:rPr>
          <w:rFonts w:ascii="Times New Roman" w:hAnsi="Times New Roman"/>
        </w:rPr>
        <w:tab/>
        <w:t>How much to produce and supply in output markets.</w:t>
      </w:r>
    </w:p>
    <w:p w14:paraId="17D19021" w14:textId="77777777" w:rsidR="00A90C4B" w:rsidRPr="00147F25" w:rsidRDefault="00A90C4B" w:rsidP="00A90C4B">
      <w:pPr>
        <w:pStyle w:val="I"/>
        <w:ind w:left="2160"/>
        <w:rPr>
          <w:rFonts w:ascii="Times New Roman" w:hAnsi="Times New Roman"/>
        </w:rPr>
      </w:pPr>
      <w:r w:rsidRPr="00147F25">
        <w:rPr>
          <w:rFonts w:ascii="Times New Roman" w:hAnsi="Times New Roman"/>
        </w:rPr>
        <w:t>2.</w:t>
      </w:r>
      <w:r w:rsidRPr="00147F25">
        <w:rPr>
          <w:rFonts w:ascii="Times New Roman" w:hAnsi="Times New Roman"/>
        </w:rPr>
        <w:tab/>
        <w:t>What technology to use to produce the output.</w:t>
      </w:r>
    </w:p>
    <w:p w14:paraId="5D931203" w14:textId="77777777" w:rsidR="00A90C4B" w:rsidRPr="00147F25" w:rsidRDefault="00A90C4B" w:rsidP="00A90C4B">
      <w:pPr>
        <w:pStyle w:val="I"/>
        <w:ind w:left="2160"/>
        <w:rPr>
          <w:rFonts w:ascii="Times New Roman" w:hAnsi="Times New Roman"/>
        </w:rPr>
      </w:pPr>
      <w:r w:rsidRPr="00147F25">
        <w:rPr>
          <w:rFonts w:ascii="Times New Roman" w:hAnsi="Times New Roman"/>
        </w:rPr>
        <w:t>3.</w:t>
      </w:r>
      <w:r w:rsidRPr="00147F25">
        <w:rPr>
          <w:rFonts w:ascii="Times New Roman" w:hAnsi="Times New Roman"/>
        </w:rPr>
        <w:tab/>
        <w:t>What input quantities should be used.</w:t>
      </w:r>
    </w:p>
    <w:p w14:paraId="6E26D6A0" w14:textId="0C23AB8B" w:rsidR="00A90C4B" w:rsidRPr="00147F25" w:rsidRDefault="00A90C4B" w:rsidP="00A90C4B">
      <w:pPr>
        <w:pStyle w:val="I"/>
        <w:ind w:left="1440"/>
        <w:rPr>
          <w:rFonts w:ascii="Times New Roman" w:hAnsi="Times New Roman"/>
        </w:rPr>
      </w:pPr>
      <w:r w:rsidRPr="00147F25">
        <w:rPr>
          <w:rFonts w:ascii="Times New Roman" w:hAnsi="Times New Roman"/>
        </w:rPr>
        <w:t>C.</w:t>
      </w:r>
      <w:r w:rsidRPr="00147F25">
        <w:rPr>
          <w:rFonts w:ascii="Times New Roman" w:hAnsi="Times New Roman"/>
        </w:rPr>
        <w:tab/>
        <w:t>The three main inputs are labor, land</w:t>
      </w:r>
      <w:r w:rsidR="00170888" w:rsidRPr="00147F25">
        <w:rPr>
          <w:rFonts w:ascii="Times New Roman" w:hAnsi="Times New Roman"/>
        </w:rPr>
        <w:t>,</w:t>
      </w:r>
      <w:r w:rsidRPr="00147F25">
        <w:rPr>
          <w:rFonts w:ascii="Times New Roman" w:hAnsi="Times New Roman"/>
        </w:rPr>
        <w:t xml:space="preserve"> and capital.</w:t>
      </w:r>
    </w:p>
    <w:p w14:paraId="47795C54" w14:textId="353290E2" w:rsidR="00E93ADC" w:rsidRPr="00147F25" w:rsidRDefault="00E93ADC">
      <w:pPr>
        <w:pStyle w:val="I"/>
        <w:rPr>
          <w:rFonts w:ascii="Times New Roman" w:hAnsi="Times New Roman"/>
        </w:rPr>
      </w:pPr>
      <w:r w:rsidRPr="00147F25">
        <w:rPr>
          <w:rFonts w:ascii="Times New Roman" w:hAnsi="Times New Roman"/>
        </w:rPr>
        <w:t>II.</w:t>
      </w:r>
      <w:r w:rsidRPr="00147F25">
        <w:rPr>
          <w:rFonts w:ascii="Times New Roman" w:hAnsi="Times New Roman"/>
        </w:rPr>
        <w:tab/>
        <w:t>Input Markets: Basic Concepts</w:t>
      </w:r>
    </w:p>
    <w:p w14:paraId="154CFF50" w14:textId="77777777" w:rsidR="00E93ADC" w:rsidRPr="00147F25" w:rsidRDefault="00E93ADC">
      <w:pPr>
        <w:pStyle w:val="A"/>
        <w:rPr>
          <w:rFonts w:ascii="Times New Roman" w:hAnsi="Times New Roman"/>
        </w:rPr>
      </w:pPr>
      <w:r w:rsidRPr="00147F25">
        <w:rPr>
          <w:rFonts w:ascii="Times New Roman" w:hAnsi="Times New Roman"/>
        </w:rPr>
        <w:t>A.</w:t>
      </w:r>
      <w:r w:rsidRPr="00147F25">
        <w:rPr>
          <w:rFonts w:ascii="Times New Roman" w:hAnsi="Times New Roman"/>
        </w:rPr>
        <w:tab/>
        <w:t xml:space="preserve">Demand for Inputs: A </w:t>
      </w:r>
      <w:r w:rsidRPr="00147F25">
        <w:rPr>
          <w:rFonts w:ascii="Times New Roman" w:hAnsi="Times New Roman"/>
          <w:i/>
          <w:iCs/>
        </w:rPr>
        <w:t>Derived</w:t>
      </w:r>
      <w:r w:rsidRPr="00147F25">
        <w:rPr>
          <w:rFonts w:ascii="Times New Roman" w:hAnsi="Times New Roman"/>
        </w:rPr>
        <w:t xml:space="preserve"> Demand</w:t>
      </w:r>
    </w:p>
    <w:p w14:paraId="45EB4C1F" w14:textId="77777777" w:rsidR="00E93ADC" w:rsidRPr="00147F25" w:rsidRDefault="00E93ADC" w:rsidP="008C62D5">
      <w:pPr>
        <w:pStyle w:val="1"/>
        <w:rPr>
          <w:rFonts w:ascii="Times New Roman" w:hAnsi="Times New Roman"/>
        </w:rPr>
      </w:pPr>
      <w:r w:rsidRPr="00147F25">
        <w:rPr>
          <w:rFonts w:ascii="Times New Roman" w:hAnsi="Times New Roman"/>
        </w:rPr>
        <w:t>1.</w:t>
      </w:r>
      <w:r w:rsidRPr="00147F25">
        <w:rPr>
          <w:rFonts w:ascii="Times New Roman" w:hAnsi="Times New Roman"/>
        </w:rPr>
        <w:tab/>
        <w:t>The demand for inputs is a derived demand; it is derived from the demand for the output.</w:t>
      </w:r>
      <w:r w:rsidR="008C62D5" w:rsidRPr="00147F25">
        <w:rPr>
          <w:rFonts w:ascii="Times New Roman" w:hAnsi="Times New Roman"/>
        </w:rPr>
        <w:t xml:space="preserve"> </w:t>
      </w:r>
      <w:r w:rsidR="008C62D5" w:rsidRPr="00147F25">
        <w:rPr>
          <w:rFonts w:ascii="Times New Roman" w:hAnsi="Times New Roman"/>
          <w:i/>
          <w:iCs/>
        </w:rPr>
        <w:t>Derived demand</w:t>
      </w:r>
      <w:r w:rsidR="008C62D5" w:rsidRPr="00147F25">
        <w:rPr>
          <w:rFonts w:ascii="Times New Roman" w:hAnsi="Times New Roman"/>
        </w:rPr>
        <w:t xml:space="preserve"> means the demand for resources (inputs) is dependent on the demand for the outputs those resources can be used to produce.</w:t>
      </w:r>
    </w:p>
    <w:p w14:paraId="6ED4139B" w14:textId="77777777" w:rsidR="00E93ADC" w:rsidRPr="00147F25" w:rsidRDefault="00E93ADC">
      <w:pPr>
        <w:pStyle w:val="1"/>
        <w:rPr>
          <w:rFonts w:ascii="Times New Roman" w:hAnsi="Times New Roman"/>
        </w:rPr>
      </w:pPr>
      <w:r w:rsidRPr="00147F25">
        <w:rPr>
          <w:rFonts w:ascii="Times New Roman" w:hAnsi="Times New Roman"/>
        </w:rPr>
        <w:t>2.</w:t>
      </w:r>
      <w:r w:rsidRPr="00147F25">
        <w:rPr>
          <w:rFonts w:ascii="Times New Roman" w:hAnsi="Times New Roman"/>
        </w:rPr>
        <w:tab/>
        <w:t xml:space="preserve">The </w:t>
      </w:r>
      <w:r w:rsidRPr="00147F25">
        <w:rPr>
          <w:rFonts w:ascii="Times New Roman" w:hAnsi="Times New Roman"/>
          <w:i/>
          <w:iCs/>
        </w:rPr>
        <w:t>productivity of an input</w:t>
      </w:r>
      <w:r w:rsidRPr="00147F25">
        <w:rPr>
          <w:rFonts w:ascii="Times New Roman" w:hAnsi="Times New Roman"/>
        </w:rPr>
        <w:t xml:space="preserve"> is the </w:t>
      </w:r>
      <w:r w:rsidR="008C62D5" w:rsidRPr="00147F25">
        <w:rPr>
          <w:rFonts w:ascii="Times New Roman" w:hAnsi="Times New Roman"/>
        </w:rPr>
        <w:t xml:space="preserve">amount </w:t>
      </w:r>
      <w:r w:rsidRPr="00147F25">
        <w:rPr>
          <w:rFonts w:ascii="Times New Roman" w:hAnsi="Times New Roman"/>
        </w:rPr>
        <w:t xml:space="preserve">of output produced per unit of </w:t>
      </w:r>
      <w:r w:rsidR="008C62D5" w:rsidRPr="00147F25">
        <w:rPr>
          <w:rFonts w:ascii="Times New Roman" w:hAnsi="Times New Roman"/>
        </w:rPr>
        <w:t xml:space="preserve">that </w:t>
      </w:r>
      <w:r w:rsidRPr="00147F25">
        <w:rPr>
          <w:rFonts w:ascii="Times New Roman" w:hAnsi="Times New Roman"/>
        </w:rPr>
        <w:t>input.</w:t>
      </w:r>
    </w:p>
    <w:p w14:paraId="5901130C" w14:textId="6445BA5D" w:rsidR="00A90C4B" w:rsidRPr="00147F25" w:rsidRDefault="00A90C4B">
      <w:pPr>
        <w:pStyle w:val="1"/>
        <w:rPr>
          <w:rFonts w:ascii="Times New Roman" w:hAnsi="Times New Roman"/>
        </w:rPr>
      </w:pPr>
      <w:r w:rsidRPr="00147F25">
        <w:rPr>
          <w:rFonts w:ascii="Times New Roman" w:hAnsi="Times New Roman"/>
        </w:rPr>
        <w:t>3.</w:t>
      </w:r>
      <w:r w:rsidRPr="00147F25">
        <w:rPr>
          <w:rFonts w:ascii="Times New Roman" w:hAnsi="Times New Roman"/>
        </w:rPr>
        <w:tab/>
        <w:t xml:space="preserve">Inputs are demanded by a firm if and only if households demand the product </w:t>
      </w:r>
      <w:proofErr w:type="gramStart"/>
      <w:r w:rsidRPr="00147F25">
        <w:rPr>
          <w:rFonts w:ascii="Times New Roman" w:hAnsi="Times New Roman"/>
        </w:rPr>
        <w:t xml:space="preserve">that </w:t>
      </w:r>
      <w:r w:rsidR="00332787" w:rsidRPr="00147F25">
        <w:rPr>
          <w:rFonts w:ascii="Times New Roman" w:hAnsi="Times New Roman"/>
        </w:rPr>
        <w:t xml:space="preserve"> </w:t>
      </w:r>
      <w:r w:rsidRPr="00147F25">
        <w:rPr>
          <w:rFonts w:ascii="Times New Roman" w:hAnsi="Times New Roman"/>
        </w:rPr>
        <w:t>firm</w:t>
      </w:r>
      <w:proofErr w:type="gramEnd"/>
      <w:r w:rsidRPr="00147F25">
        <w:rPr>
          <w:rFonts w:ascii="Times New Roman" w:hAnsi="Times New Roman"/>
        </w:rPr>
        <w:t xml:space="preserve"> produces.</w:t>
      </w:r>
    </w:p>
    <w:p w14:paraId="1944A960" w14:textId="7104F721" w:rsidR="00847B4F" w:rsidRPr="00147F25" w:rsidRDefault="0032514F" w:rsidP="0032514F">
      <w:pPr>
        <w:pStyle w:val="A"/>
        <w:rPr>
          <w:rFonts w:ascii="Times New Roman" w:hAnsi="Times New Roman"/>
        </w:rPr>
      </w:pPr>
      <w:r w:rsidRPr="00147F25">
        <w:rPr>
          <w:rFonts w:ascii="Times New Roman" w:hAnsi="Times New Roman"/>
        </w:rPr>
        <w:t>B.</w:t>
      </w:r>
      <w:r w:rsidRPr="00147F25">
        <w:rPr>
          <w:rFonts w:ascii="Times New Roman" w:hAnsi="Times New Roman"/>
        </w:rPr>
        <w:tab/>
      </w:r>
      <w:r w:rsidRPr="00147F25">
        <w:rPr>
          <w:rFonts w:ascii="Times New Roman" w:hAnsi="Times New Roman"/>
          <w:iCs/>
        </w:rPr>
        <w:t>Marginal Revenue Product</w:t>
      </w:r>
      <w:r w:rsidRPr="00147F25">
        <w:rPr>
          <w:rFonts w:ascii="Times New Roman" w:hAnsi="Times New Roman"/>
          <w:i/>
          <w:iCs/>
        </w:rPr>
        <w:t xml:space="preserve"> </w:t>
      </w:r>
    </w:p>
    <w:p w14:paraId="19F9ECC7" w14:textId="45C93F27" w:rsidR="00937927" w:rsidRPr="00147F25" w:rsidRDefault="00937927" w:rsidP="00847B4F">
      <w:pPr>
        <w:pStyle w:val="A"/>
        <w:ind w:left="2160"/>
        <w:rPr>
          <w:rFonts w:ascii="Times New Roman" w:hAnsi="Times New Roman"/>
        </w:rPr>
      </w:pPr>
      <w:r w:rsidRPr="00147F25">
        <w:rPr>
          <w:rFonts w:ascii="Times New Roman" w:hAnsi="Times New Roman"/>
        </w:rPr>
        <w:t>1.</w:t>
      </w:r>
      <w:r w:rsidRPr="00147F25">
        <w:rPr>
          <w:rFonts w:ascii="Times New Roman" w:hAnsi="Times New Roman"/>
        </w:rPr>
        <w:tab/>
        <w:t xml:space="preserve">The </w:t>
      </w:r>
      <w:r w:rsidRPr="00147F25">
        <w:rPr>
          <w:rFonts w:ascii="Times New Roman" w:hAnsi="Times New Roman"/>
          <w:i/>
        </w:rPr>
        <w:t xml:space="preserve">marginal product of labor </w:t>
      </w:r>
      <w:r w:rsidRPr="00147F25">
        <w:rPr>
          <w:rFonts w:ascii="Times New Roman" w:hAnsi="Times New Roman"/>
        </w:rPr>
        <w:t>(</w:t>
      </w:r>
      <w:r w:rsidRPr="00147F25">
        <w:rPr>
          <w:rFonts w:ascii="Times New Roman" w:hAnsi="Times New Roman"/>
          <w:i/>
        </w:rPr>
        <w:t>MP</w:t>
      </w:r>
      <w:r w:rsidRPr="00147F25">
        <w:rPr>
          <w:rFonts w:ascii="Times New Roman" w:hAnsi="Times New Roman"/>
          <w:i/>
          <w:iCs/>
          <w:szCs w:val="22"/>
          <w:vertAlign w:val="subscript"/>
        </w:rPr>
        <w:t>L</w:t>
      </w:r>
      <w:r w:rsidRPr="00147F25">
        <w:rPr>
          <w:rFonts w:ascii="Times New Roman" w:hAnsi="Times New Roman"/>
        </w:rPr>
        <w:t>)</w:t>
      </w:r>
      <w:r w:rsidR="00D43A72" w:rsidRPr="00147F25">
        <w:rPr>
          <w:rFonts w:ascii="Times New Roman" w:hAnsi="Times New Roman"/>
        </w:rPr>
        <w:t xml:space="preserve"> is the additional output produced by </w:t>
      </w:r>
      <w:r w:rsidR="00A50F75" w:rsidRPr="00147F25">
        <w:rPr>
          <w:rFonts w:ascii="Times New Roman" w:hAnsi="Times New Roman"/>
        </w:rPr>
        <w:t>one</w:t>
      </w:r>
      <w:r w:rsidR="00D43A72" w:rsidRPr="00147F25">
        <w:rPr>
          <w:rFonts w:ascii="Times New Roman" w:hAnsi="Times New Roman"/>
        </w:rPr>
        <w:t xml:space="preserve"> additional unit of labor.</w:t>
      </w:r>
    </w:p>
    <w:p w14:paraId="01B78B17" w14:textId="692E3E2D" w:rsidR="00A50F75" w:rsidRPr="00147F25" w:rsidRDefault="00A50F75" w:rsidP="00847B4F">
      <w:pPr>
        <w:pStyle w:val="A"/>
        <w:ind w:left="2160"/>
        <w:rPr>
          <w:rFonts w:ascii="Times New Roman" w:hAnsi="Times New Roman"/>
        </w:rPr>
      </w:pPr>
      <w:r w:rsidRPr="00147F25">
        <w:rPr>
          <w:rFonts w:ascii="Times New Roman" w:hAnsi="Times New Roman"/>
          <w:iCs/>
        </w:rPr>
        <w:t>2.</w:t>
      </w:r>
      <w:r w:rsidRPr="00147F25">
        <w:rPr>
          <w:rFonts w:ascii="Times New Roman" w:hAnsi="Times New Roman"/>
          <w:iCs/>
        </w:rPr>
        <w:tab/>
      </w:r>
      <w:r w:rsidRPr="00147F25">
        <w:rPr>
          <w:rFonts w:ascii="Times New Roman" w:hAnsi="Times New Roman"/>
          <w:i/>
          <w:iCs/>
        </w:rPr>
        <w:t>Marginal Revenue Product (MRP)</w:t>
      </w:r>
      <w:r w:rsidRPr="00147F25">
        <w:rPr>
          <w:rFonts w:ascii="Times New Roman" w:hAnsi="Times New Roman"/>
        </w:rPr>
        <w:t xml:space="preserve"> or </w:t>
      </w:r>
      <w:r w:rsidRPr="00147F25">
        <w:rPr>
          <w:rFonts w:ascii="Times New Roman" w:hAnsi="Times New Roman"/>
          <w:i/>
        </w:rPr>
        <w:t xml:space="preserve">the value of marginal product </w:t>
      </w:r>
      <w:r w:rsidRPr="00147F25">
        <w:rPr>
          <w:rFonts w:ascii="Times New Roman" w:hAnsi="Times New Roman"/>
        </w:rPr>
        <w:t>(</w:t>
      </w:r>
      <w:r w:rsidRPr="00147F25">
        <w:rPr>
          <w:rFonts w:ascii="Times New Roman" w:hAnsi="Times New Roman"/>
          <w:i/>
        </w:rPr>
        <w:t>VMP</w:t>
      </w:r>
      <w:r w:rsidRPr="00147F25">
        <w:rPr>
          <w:rFonts w:ascii="Times New Roman" w:hAnsi="Times New Roman"/>
        </w:rPr>
        <w:t xml:space="preserve">) is the additional revenue a firm earns by employing 1 additional unit of input, </w:t>
      </w:r>
      <w:r w:rsidRPr="00147F25">
        <w:rPr>
          <w:rFonts w:ascii="Times New Roman" w:hAnsi="Times New Roman"/>
          <w:i/>
        </w:rPr>
        <w:t>ceteris paribus</w:t>
      </w:r>
      <w:r w:rsidRPr="00147F25">
        <w:rPr>
          <w:rFonts w:ascii="Times New Roman" w:hAnsi="Times New Roman"/>
        </w:rPr>
        <w:t>.</w:t>
      </w:r>
    </w:p>
    <w:p w14:paraId="7A227E92" w14:textId="68C57041" w:rsidR="0032514F" w:rsidRPr="00147F25" w:rsidRDefault="00BF147E" w:rsidP="00847B4F">
      <w:pPr>
        <w:pStyle w:val="A"/>
        <w:ind w:left="2160"/>
        <w:rPr>
          <w:rFonts w:ascii="Times New Roman" w:hAnsi="Times New Roman"/>
        </w:rPr>
      </w:pPr>
      <w:r w:rsidRPr="00147F25">
        <w:rPr>
          <w:rFonts w:ascii="Times New Roman" w:hAnsi="Times New Roman"/>
        </w:rPr>
        <w:t>3</w:t>
      </w:r>
      <w:r w:rsidR="00847B4F" w:rsidRPr="00147F25">
        <w:rPr>
          <w:rFonts w:ascii="Times New Roman" w:hAnsi="Times New Roman"/>
        </w:rPr>
        <w:t>.</w:t>
      </w:r>
      <w:r w:rsidR="00847B4F" w:rsidRPr="00147F25">
        <w:rPr>
          <w:rFonts w:ascii="Times New Roman" w:hAnsi="Times New Roman"/>
        </w:rPr>
        <w:tab/>
      </w:r>
      <w:r w:rsidR="0032514F" w:rsidRPr="00147F25">
        <w:rPr>
          <w:rFonts w:ascii="Times New Roman" w:hAnsi="Times New Roman"/>
        </w:rPr>
        <w:t xml:space="preserve">As long as the firm is selling into a perfectly competitive output market </w:t>
      </w:r>
      <w:r w:rsidR="0032514F" w:rsidRPr="00147F25">
        <w:rPr>
          <w:rFonts w:ascii="Times New Roman" w:hAnsi="Times New Roman"/>
          <w:i/>
          <w:iCs/>
        </w:rPr>
        <w:t>MRP</w:t>
      </w:r>
      <w:r w:rsidR="0032514F" w:rsidRPr="00147F25">
        <w:rPr>
          <w:rFonts w:ascii="Times New Roman" w:hAnsi="Times New Roman"/>
          <w:i/>
          <w:iCs/>
          <w:szCs w:val="22"/>
          <w:vertAlign w:val="subscript"/>
        </w:rPr>
        <w:t>L</w:t>
      </w:r>
      <w:r w:rsidR="0032514F" w:rsidRPr="00147F25">
        <w:rPr>
          <w:rFonts w:ascii="Times New Roman" w:hAnsi="Times New Roman"/>
          <w:i/>
          <w:iCs/>
        </w:rPr>
        <w:t> </w:t>
      </w:r>
      <w:r w:rsidR="0032514F" w:rsidRPr="00147F25">
        <w:rPr>
          <w:rFonts w:ascii="Times New Roman" w:hAnsi="Times New Roman"/>
          <w:iCs/>
        </w:rPr>
        <w:t>= </w:t>
      </w:r>
      <w:r w:rsidR="0032514F" w:rsidRPr="00147F25">
        <w:rPr>
          <w:rFonts w:ascii="Times New Roman" w:hAnsi="Times New Roman"/>
          <w:i/>
          <w:iCs/>
        </w:rPr>
        <w:t>MP</w:t>
      </w:r>
      <w:r w:rsidR="0032514F" w:rsidRPr="00147F25">
        <w:rPr>
          <w:rFonts w:ascii="Times New Roman" w:hAnsi="Times New Roman"/>
          <w:i/>
          <w:iCs/>
          <w:szCs w:val="22"/>
          <w:vertAlign w:val="subscript"/>
        </w:rPr>
        <w:t>L</w:t>
      </w:r>
      <w:r w:rsidR="0032514F" w:rsidRPr="00147F25">
        <w:rPr>
          <w:rFonts w:ascii="Times New Roman" w:hAnsi="Times New Roman"/>
        </w:rPr>
        <w:t> </w:t>
      </w:r>
      <w:r w:rsidR="00332787" w:rsidRPr="00147F25">
        <w:rPr>
          <w:rFonts w:ascii="Times New Roman" w:hAnsi="Times New Roman" w:cstheme="minorHAnsi"/>
        </w:rPr>
        <w:t>×</w:t>
      </w:r>
      <w:r w:rsidR="0032514F" w:rsidRPr="00147F25">
        <w:rPr>
          <w:rFonts w:ascii="Times New Roman" w:hAnsi="Times New Roman"/>
        </w:rPr>
        <w:t> </w:t>
      </w:r>
      <w:proofErr w:type="gramStart"/>
      <w:r w:rsidR="0032514F" w:rsidRPr="00147F25">
        <w:rPr>
          <w:rFonts w:ascii="Times New Roman" w:hAnsi="Times New Roman"/>
          <w:i/>
          <w:iCs/>
        </w:rPr>
        <w:t>P</w:t>
      </w:r>
      <w:r w:rsidR="0032514F" w:rsidRPr="00147F25">
        <w:rPr>
          <w:rFonts w:ascii="Times New Roman" w:hAnsi="Times New Roman"/>
          <w:i/>
          <w:iCs/>
          <w:szCs w:val="22"/>
          <w:vertAlign w:val="subscript"/>
        </w:rPr>
        <w:t>X</w:t>
      </w:r>
      <w:r w:rsidR="0032514F" w:rsidRPr="00147F25">
        <w:rPr>
          <w:rFonts w:ascii="Times New Roman" w:hAnsi="Times New Roman"/>
        </w:rPr>
        <w:t xml:space="preserve">  where</w:t>
      </w:r>
      <w:proofErr w:type="gramEnd"/>
      <w:r w:rsidR="0032514F" w:rsidRPr="00147F25">
        <w:rPr>
          <w:rFonts w:ascii="Times New Roman" w:hAnsi="Times New Roman"/>
        </w:rPr>
        <w:t xml:space="preserve"> </w:t>
      </w:r>
      <w:r w:rsidR="0032514F" w:rsidRPr="00147F25">
        <w:rPr>
          <w:rFonts w:ascii="Times New Roman" w:hAnsi="Times New Roman"/>
          <w:i/>
          <w:iCs/>
        </w:rPr>
        <w:t>P</w:t>
      </w:r>
      <w:r w:rsidR="0032514F" w:rsidRPr="00147F25">
        <w:rPr>
          <w:rFonts w:ascii="Times New Roman" w:hAnsi="Times New Roman"/>
          <w:i/>
          <w:iCs/>
          <w:szCs w:val="22"/>
          <w:vertAlign w:val="subscript"/>
        </w:rPr>
        <w:t>X</w:t>
      </w:r>
      <w:r w:rsidR="0032514F" w:rsidRPr="00147F25">
        <w:rPr>
          <w:rFonts w:ascii="Times New Roman" w:hAnsi="Times New Roman"/>
        </w:rPr>
        <w:t xml:space="preserve"> </w:t>
      </w:r>
      <w:r w:rsidR="00847B4F" w:rsidRPr="00147F25">
        <w:rPr>
          <w:rFonts w:ascii="Times New Roman" w:hAnsi="Times New Roman"/>
        </w:rPr>
        <w:t xml:space="preserve"> </w:t>
      </w:r>
      <w:r w:rsidR="0032514F" w:rsidRPr="00147F25">
        <w:rPr>
          <w:rFonts w:ascii="Times New Roman" w:hAnsi="Times New Roman"/>
        </w:rPr>
        <w:t>is the price of output.</w:t>
      </w:r>
    </w:p>
    <w:p w14:paraId="185E97CF" w14:textId="797059E2" w:rsidR="00847B4F" w:rsidRPr="00147F25" w:rsidRDefault="00BF147E" w:rsidP="00847B4F">
      <w:pPr>
        <w:pStyle w:val="A"/>
        <w:ind w:left="2160"/>
        <w:rPr>
          <w:rFonts w:ascii="Times New Roman" w:hAnsi="Times New Roman"/>
        </w:rPr>
      </w:pPr>
      <w:r w:rsidRPr="00147F25">
        <w:rPr>
          <w:rFonts w:ascii="Times New Roman" w:hAnsi="Times New Roman"/>
        </w:rPr>
        <w:t>4</w:t>
      </w:r>
      <w:r w:rsidR="00847B4F" w:rsidRPr="00147F25">
        <w:rPr>
          <w:rFonts w:ascii="Times New Roman" w:hAnsi="Times New Roman"/>
        </w:rPr>
        <w:t>.</w:t>
      </w:r>
      <w:r w:rsidR="00847B4F" w:rsidRPr="00147F25">
        <w:rPr>
          <w:rFonts w:ascii="Times New Roman" w:hAnsi="Times New Roman"/>
        </w:rPr>
        <w:tab/>
        <w:t>Chapter 7 calculated the marginal product of labor for a sandwich shop.</w:t>
      </w:r>
    </w:p>
    <w:p w14:paraId="7FF2A1E8" w14:textId="66351EFF" w:rsidR="009E4723" w:rsidRPr="00147F25" w:rsidRDefault="00BF147E" w:rsidP="00847B4F">
      <w:pPr>
        <w:pStyle w:val="A"/>
        <w:ind w:left="2160"/>
        <w:rPr>
          <w:rFonts w:ascii="Times New Roman" w:hAnsi="Times New Roman"/>
        </w:rPr>
      </w:pPr>
      <w:r w:rsidRPr="00147F25">
        <w:rPr>
          <w:rFonts w:ascii="Times New Roman" w:hAnsi="Times New Roman"/>
        </w:rPr>
        <w:t>5</w:t>
      </w:r>
      <w:r w:rsidR="009E4723" w:rsidRPr="00147F25">
        <w:rPr>
          <w:rFonts w:ascii="Times New Roman" w:hAnsi="Times New Roman"/>
        </w:rPr>
        <w:t>.</w:t>
      </w:r>
      <w:r w:rsidR="009E4723" w:rsidRPr="00147F25">
        <w:rPr>
          <w:rFonts w:ascii="Times New Roman" w:hAnsi="Times New Roman"/>
        </w:rPr>
        <w:tab/>
        <w:t xml:space="preserve">Here we add a column for the value added per unit of output ($0.50). We can then calculate </w:t>
      </w:r>
      <w:r w:rsidR="009E4723" w:rsidRPr="00147F25">
        <w:rPr>
          <w:rFonts w:ascii="Times New Roman" w:hAnsi="Times New Roman"/>
          <w:i/>
        </w:rPr>
        <w:t>MRP</w:t>
      </w:r>
      <w:r w:rsidR="009E4723" w:rsidRPr="00147F25">
        <w:rPr>
          <w:rFonts w:ascii="Times New Roman" w:hAnsi="Times New Roman"/>
          <w:i/>
          <w:iCs/>
          <w:szCs w:val="22"/>
          <w:vertAlign w:val="subscript"/>
        </w:rPr>
        <w:t>L</w:t>
      </w:r>
      <w:r w:rsidR="009E4723" w:rsidRPr="00147F25">
        <w:rPr>
          <w:rFonts w:ascii="Times New Roman" w:hAnsi="Times New Roman"/>
        </w:rPr>
        <w:t>.</w:t>
      </w:r>
    </w:p>
    <w:p w14:paraId="1A3A4CF3" w14:textId="1EF30C0F" w:rsidR="00F0661C" w:rsidRPr="00147F25" w:rsidRDefault="00BF147E" w:rsidP="00847B4F">
      <w:pPr>
        <w:pStyle w:val="A"/>
        <w:ind w:left="2160"/>
        <w:rPr>
          <w:rFonts w:ascii="Times New Roman" w:hAnsi="Times New Roman"/>
        </w:rPr>
      </w:pPr>
      <w:r w:rsidRPr="00147F25">
        <w:rPr>
          <w:rFonts w:ascii="Times New Roman" w:hAnsi="Times New Roman"/>
        </w:rPr>
        <w:t>6</w:t>
      </w:r>
      <w:r w:rsidR="00F0661C" w:rsidRPr="00147F25">
        <w:rPr>
          <w:rFonts w:ascii="Times New Roman" w:hAnsi="Times New Roman"/>
        </w:rPr>
        <w:t>.</w:t>
      </w:r>
      <w:r w:rsidR="00F0661C" w:rsidRPr="00147F25">
        <w:rPr>
          <w:rFonts w:ascii="Times New Roman" w:hAnsi="Times New Roman"/>
        </w:rPr>
        <w:tab/>
        <w:t xml:space="preserve">If the wage rate is $4 per hour, the sandwich shop will hire three workers because the </w:t>
      </w:r>
      <w:r w:rsidR="00F0661C" w:rsidRPr="00147F25">
        <w:rPr>
          <w:rFonts w:ascii="Times New Roman" w:hAnsi="Times New Roman"/>
          <w:i/>
        </w:rPr>
        <w:t>MRP</w:t>
      </w:r>
      <w:r w:rsidR="00F0661C" w:rsidRPr="00147F25">
        <w:rPr>
          <w:rFonts w:ascii="Times New Roman" w:hAnsi="Times New Roman"/>
        </w:rPr>
        <w:t xml:space="preserve"> of the fourth worker is $2.50 which is less than </w:t>
      </w:r>
      <w:r w:rsidR="00F0661C" w:rsidRPr="00147F25">
        <w:rPr>
          <w:rFonts w:ascii="Times New Roman" w:hAnsi="Times New Roman"/>
          <w:i/>
        </w:rPr>
        <w:t>w</w:t>
      </w:r>
      <w:r w:rsidR="00F0661C" w:rsidRPr="00147F25">
        <w:rPr>
          <w:rFonts w:ascii="Times New Roman" w:hAnsi="Times New Roman"/>
        </w:rPr>
        <w:t>.</w:t>
      </w:r>
    </w:p>
    <w:p w14:paraId="30C7A17D" w14:textId="77777777" w:rsidR="00E93ADC" w:rsidRPr="00147F25" w:rsidRDefault="00F0661C" w:rsidP="00A90C4B">
      <w:pPr>
        <w:pStyle w:val="A"/>
        <w:keepNext/>
        <w:rPr>
          <w:rFonts w:ascii="Times New Roman" w:hAnsi="Times New Roman"/>
        </w:rPr>
      </w:pPr>
      <w:r w:rsidRPr="00147F25">
        <w:rPr>
          <w:rFonts w:ascii="Times New Roman" w:hAnsi="Times New Roman"/>
        </w:rPr>
        <w:t>C</w:t>
      </w:r>
      <w:r w:rsidR="00E93ADC" w:rsidRPr="00147F25">
        <w:rPr>
          <w:rFonts w:ascii="Times New Roman" w:hAnsi="Times New Roman"/>
        </w:rPr>
        <w:t>.</w:t>
      </w:r>
      <w:r w:rsidR="00E93ADC" w:rsidRPr="00147F25">
        <w:rPr>
          <w:rFonts w:ascii="Times New Roman" w:hAnsi="Times New Roman"/>
        </w:rPr>
        <w:tab/>
      </w:r>
      <w:r w:rsidRPr="00147F25">
        <w:rPr>
          <w:rFonts w:ascii="Times New Roman" w:hAnsi="Times New Roman"/>
        </w:rPr>
        <w:t>Labor Supply</w:t>
      </w:r>
    </w:p>
    <w:p w14:paraId="758B050F" w14:textId="77777777" w:rsidR="00A90C4B" w:rsidRPr="00147F25" w:rsidRDefault="00E93ADC" w:rsidP="00F0661C">
      <w:pPr>
        <w:pStyle w:val="1"/>
        <w:rPr>
          <w:rFonts w:ascii="Times New Roman" w:hAnsi="Times New Roman"/>
        </w:rPr>
      </w:pPr>
      <w:r w:rsidRPr="00147F25">
        <w:rPr>
          <w:rFonts w:ascii="Times New Roman" w:hAnsi="Times New Roman"/>
        </w:rPr>
        <w:t>1.</w:t>
      </w:r>
      <w:r w:rsidRPr="00147F25">
        <w:rPr>
          <w:rFonts w:ascii="Times New Roman" w:hAnsi="Times New Roman"/>
        </w:rPr>
        <w:tab/>
      </w:r>
      <w:r w:rsidR="00F0661C" w:rsidRPr="00147F25">
        <w:rPr>
          <w:rFonts w:ascii="Times New Roman" w:hAnsi="Times New Roman"/>
        </w:rPr>
        <w:t xml:space="preserve">The </w:t>
      </w:r>
      <w:r w:rsidR="00F0661C" w:rsidRPr="00147F25">
        <w:rPr>
          <w:rFonts w:ascii="Times New Roman" w:hAnsi="Times New Roman"/>
          <w:i/>
        </w:rPr>
        <w:t>market labor supply curve</w:t>
      </w:r>
      <w:r w:rsidR="00F0661C" w:rsidRPr="00147F25">
        <w:rPr>
          <w:rFonts w:ascii="Times New Roman" w:hAnsi="Times New Roman"/>
        </w:rPr>
        <w:t xml:space="preserve"> is the horizontal aggregation of the individual labor supply curves for workers in an area.</w:t>
      </w:r>
    </w:p>
    <w:p w14:paraId="714E09AE" w14:textId="77777777" w:rsidR="00F0661C" w:rsidRPr="00147F25" w:rsidRDefault="00F0661C" w:rsidP="00F0661C">
      <w:pPr>
        <w:pStyle w:val="1"/>
        <w:rPr>
          <w:rFonts w:ascii="Times New Roman" w:hAnsi="Times New Roman"/>
        </w:rPr>
      </w:pPr>
      <w:r w:rsidRPr="00147F25">
        <w:rPr>
          <w:rFonts w:ascii="Times New Roman" w:hAnsi="Times New Roman"/>
        </w:rPr>
        <w:t>2.</w:t>
      </w:r>
      <w:r w:rsidRPr="00147F25">
        <w:rPr>
          <w:rFonts w:ascii="Times New Roman" w:hAnsi="Times New Roman"/>
        </w:rPr>
        <w:tab/>
        <w:t>As long as individual labor supply curves are upward-sloping the market labor supply curve will also have a positive slope.</w:t>
      </w:r>
    </w:p>
    <w:p w14:paraId="59D65484" w14:textId="77777777" w:rsidR="00F0661C" w:rsidRPr="00147F25" w:rsidRDefault="00F0661C" w:rsidP="00F0661C">
      <w:pPr>
        <w:pStyle w:val="1"/>
        <w:rPr>
          <w:rFonts w:ascii="Times New Roman" w:hAnsi="Times New Roman"/>
        </w:rPr>
      </w:pPr>
      <w:r w:rsidRPr="00147F25">
        <w:rPr>
          <w:rFonts w:ascii="Times New Roman" w:hAnsi="Times New Roman"/>
        </w:rPr>
        <w:t>3.</w:t>
      </w:r>
      <w:r w:rsidRPr="00147F25">
        <w:rPr>
          <w:rFonts w:ascii="Times New Roman" w:hAnsi="Times New Roman"/>
        </w:rPr>
        <w:tab/>
        <w:t>A change in the wage rate causes a movement along the labor supply curve.</w:t>
      </w:r>
    </w:p>
    <w:p w14:paraId="0E7532FC" w14:textId="62817A10" w:rsidR="00F0661C" w:rsidRPr="00147F25" w:rsidRDefault="00F0661C" w:rsidP="00F0661C">
      <w:pPr>
        <w:pStyle w:val="1"/>
        <w:rPr>
          <w:rFonts w:ascii="Times New Roman" w:hAnsi="Times New Roman"/>
        </w:rPr>
      </w:pPr>
      <w:r w:rsidRPr="00147F25">
        <w:rPr>
          <w:rFonts w:ascii="Times New Roman" w:hAnsi="Times New Roman"/>
        </w:rPr>
        <w:lastRenderedPageBreak/>
        <w:t>4.</w:t>
      </w:r>
      <w:r w:rsidRPr="00147F25">
        <w:rPr>
          <w:rFonts w:ascii="Times New Roman" w:hAnsi="Times New Roman"/>
        </w:rPr>
        <w:tab/>
        <w:t>A change in any other factor affecting labor supply causes the labor supply curve to shift</w:t>
      </w:r>
      <w:r w:rsidR="00CC215F" w:rsidRPr="00147F25">
        <w:rPr>
          <w:rFonts w:ascii="Times New Roman" w:hAnsi="Times New Roman"/>
        </w:rPr>
        <w:t xml:space="preserve">. </w:t>
      </w:r>
      <w:r w:rsidRPr="00147F25">
        <w:rPr>
          <w:rFonts w:ascii="Times New Roman" w:hAnsi="Times New Roman"/>
        </w:rPr>
        <w:t>For example:</w:t>
      </w:r>
    </w:p>
    <w:p w14:paraId="413197A8" w14:textId="77777777" w:rsidR="00F0661C" w:rsidRPr="00147F25" w:rsidRDefault="00CA5A79" w:rsidP="00CA5A79">
      <w:pPr>
        <w:pStyle w:val="1"/>
        <w:ind w:left="2880"/>
        <w:rPr>
          <w:rFonts w:ascii="Times New Roman" w:hAnsi="Times New Roman"/>
        </w:rPr>
      </w:pPr>
      <w:r w:rsidRPr="00147F25">
        <w:rPr>
          <w:rFonts w:ascii="Times New Roman" w:hAnsi="Times New Roman"/>
        </w:rPr>
        <w:t>a.</w:t>
      </w:r>
      <w:r w:rsidRPr="00147F25">
        <w:rPr>
          <w:rFonts w:ascii="Times New Roman" w:hAnsi="Times New Roman"/>
        </w:rPr>
        <w:tab/>
        <w:t>Greater wealth may induce some people to supply less labor.</w:t>
      </w:r>
    </w:p>
    <w:p w14:paraId="48B3C441" w14:textId="7FEF231C" w:rsidR="00672262" w:rsidRPr="00147F25" w:rsidRDefault="00CA5A79" w:rsidP="00A1645B">
      <w:pPr>
        <w:pStyle w:val="1"/>
        <w:ind w:left="2880"/>
        <w:rPr>
          <w:rFonts w:ascii="Times New Roman" w:hAnsi="Times New Roman"/>
        </w:rPr>
      </w:pPr>
      <w:r w:rsidRPr="00147F25">
        <w:rPr>
          <w:rFonts w:ascii="Times New Roman" w:hAnsi="Times New Roman"/>
        </w:rPr>
        <w:t>b.</w:t>
      </w:r>
      <w:r w:rsidRPr="00147F25">
        <w:rPr>
          <w:rFonts w:ascii="Times New Roman" w:hAnsi="Times New Roman"/>
        </w:rPr>
        <w:tab/>
        <w:t>Cultural changes can increase or reduce the labor force participation rate.</w:t>
      </w:r>
      <w:r w:rsidR="005454CF" w:rsidRPr="00147F25">
        <w:rPr>
          <w:rFonts w:ascii="Times New Roman" w:hAnsi="Times New Roman"/>
        </w:rPr>
        <w:t xml:space="preserve"> </w:t>
      </w:r>
      <w:r w:rsidRPr="00147F25">
        <w:rPr>
          <w:rFonts w:ascii="Times New Roman" w:hAnsi="Times New Roman"/>
        </w:rPr>
        <w:t>Government regulations and restrictions can increase or decrease the labor force participation rate.</w:t>
      </w:r>
    </w:p>
    <w:p w14:paraId="2363585D" w14:textId="60DFACA5" w:rsidR="00E93ADC" w:rsidRPr="00147F25" w:rsidRDefault="00E93ADC" w:rsidP="001A01C1">
      <w:pPr>
        <w:pStyle w:val="I"/>
        <w:keepNext/>
        <w:keepLines/>
        <w:rPr>
          <w:rFonts w:ascii="Times New Roman" w:hAnsi="Times New Roman"/>
        </w:rPr>
      </w:pPr>
      <w:r w:rsidRPr="00147F25">
        <w:rPr>
          <w:rFonts w:ascii="Times New Roman" w:hAnsi="Times New Roman"/>
        </w:rPr>
        <w:t>III.</w:t>
      </w:r>
      <w:r w:rsidRPr="00147F25">
        <w:rPr>
          <w:rFonts w:ascii="Times New Roman" w:hAnsi="Times New Roman"/>
        </w:rPr>
        <w:tab/>
        <w:t>Labor Markets</w:t>
      </w:r>
    </w:p>
    <w:p w14:paraId="35419E7C" w14:textId="59D6B6D8" w:rsidR="00E93ADC" w:rsidRPr="00147F25" w:rsidRDefault="00A96FE7" w:rsidP="001A01C1">
      <w:pPr>
        <w:pStyle w:val="A"/>
        <w:keepNext/>
        <w:keepLines/>
        <w:rPr>
          <w:rFonts w:ascii="Times New Roman" w:hAnsi="Times New Roman"/>
        </w:rPr>
      </w:pPr>
      <w:r w:rsidRPr="00147F25">
        <w:rPr>
          <w:rFonts w:ascii="Times New Roman" w:hAnsi="Times New Roman"/>
        </w:rPr>
        <w:t>A</w:t>
      </w:r>
      <w:r w:rsidR="00E93ADC" w:rsidRPr="00147F25">
        <w:rPr>
          <w:rFonts w:ascii="Times New Roman" w:hAnsi="Times New Roman"/>
        </w:rPr>
        <w:t>.</w:t>
      </w:r>
      <w:r w:rsidR="00E93ADC" w:rsidRPr="00147F25">
        <w:rPr>
          <w:rFonts w:ascii="Times New Roman" w:hAnsi="Times New Roman"/>
        </w:rPr>
        <w:tab/>
      </w:r>
      <w:r w:rsidRPr="00147F25">
        <w:rPr>
          <w:rFonts w:ascii="Times New Roman" w:hAnsi="Times New Roman"/>
        </w:rPr>
        <w:t>The Firm</w:t>
      </w:r>
      <w:r w:rsidR="006057D2" w:rsidRPr="00147F25">
        <w:rPr>
          <w:rFonts w:ascii="Times New Roman" w:hAnsi="Times New Roman"/>
        </w:rPr>
        <w:t>’</w:t>
      </w:r>
      <w:r w:rsidRPr="00147F25">
        <w:rPr>
          <w:rFonts w:ascii="Times New Roman" w:hAnsi="Times New Roman"/>
        </w:rPr>
        <w:t>s Labor Market Decision</w:t>
      </w:r>
    </w:p>
    <w:p w14:paraId="03526F11" w14:textId="78A80584" w:rsidR="005D74D6" w:rsidRPr="00147F25" w:rsidRDefault="00A96FE7" w:rsidP="001A01C1">
      <w:pPr>
        <w:pStyle w:val="1"/>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rFonts w:ascii="Times New Roman" w:hAnsi="Times New Roman"/>
        </w:rPr>
      </w:pPr>
      <w:r w:rsidRPr="00147F25">
        <w:rPr>
          <w:rFonts w:ascii="Times New Roman" w:hAnsi="Times New Roman"/>
        </w:rPr>
        <w:t>1.</w:t>
      </w:r>
      <w:r w:rsidRPr="00147F25">
        <w:rPr>
          <w:rFonts w:ascii="Times New Roman" w:hAnsi="Times New Roman"/>
        </w:rPr>
        <w:tab/>
      </w:r>
      <w:r w:rsidR="005D74D6" w:rsidRPr="00147F25">
        <w:rPr>
          <w:rFonts w:ascii="Times New Roman" w:hAnsi="Times New Roman"/>
        </w:rPr>
        <w:t>Supply and Demand in Labor Markets</w:t>
      </w:r>
    </w:p>
    <w:p w14:paraId="552B7625" w14:textId="1D316CA4" w:rsidR="005D74D6" w:rsidRPr="00147F25" w:rsidRDefault="005D74D6" w:rsidP="005D74D6">
      <w:pPr>
        <w:pStyle w:val="1"/>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2880"/>
        <w:rPr>
          <w:rFonts w:ascii="Times New Roman" w:hAnsi="Times New Roman"/>
        </w:rPr>
      </w:pPr>
      <w:r w:rsidRPr="00147F25">
        <w:rPr>
          <w:rFonts w:ascii="Times New Roman" w:hAnsi="Times New Roman"/>
        </w:rPr>
        <w:t>a.</w:t>
      </w:r>
      <w:r w:rsidRPr="00147F25">
        <w:rPr>
          <w:rFonts w:ascii="Times New Roman" w:hAnsi="Times New Roman"/>
        </w:rPr>
        <w:tab/>
      </w:r>
      <w:r w:rsidR="00A96FE7" w:rsidRPr="00147F25">
        <w:rPr>
          <w:rFonts w:ascii="Times New Roman" w:hAnsi="Times New Roman"/>
        </w:rPr>
        <w:t>The demand for labor is determined by the marginal revenue product of labor</w:t>
      </w:r>
      <w:r w:rsidRPr="00147F25">
        <w:rPr>
          <w:rFonts w:ascii="Times New Roman" w:hAnsi="Times New Roman"/>
        </w:rPr>
        <w:t xml:space="preserve"> curves for the firms in the industry. Market demand is the aggregation of individual firm demand curves.</w:t>
      </w:r>
      <w:r w:rsidR="00CC215F" w:rsidRPr="00147F25">
        <w:rPr>
          <w:rFonts w:ascii="Times New Roman" w:hAnsi="Times New Roman"/>
        </w:rPr>
        <w:t xml:space="preserve"> </w:t>
      </w:r>
    </w:p>
    <w:p w14:paraId="712D0E4E" w14:textId="77777777" w:rsidR="005D74D6" w:rsidRPr="00147F25" w:rsidRDefault="005D74D6" w:rsidP="005D74D6">
      <w:pPr>
        <w:pStyle w:val="1"/>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2880"/>
        <w:rPr>
          <w:rFonts w:ascii="Times New Roman" w:hAnsi="Times New Roman"/>
        </w:rPr>
      </w:pPr>
      <w:r w:rsidRPr="00147F25">
        <w:rPr>
          <w:rFonts w:ascii="Times New Roman" w:hAnsi="Times New Roman"/>
        </w:rPr>
        <w:t>b.</w:t>
      </w:r>
      <w:r w:rsidRPr="00147F25">
        <w:rPr>
          <w:rFonts w:ascii="Times New Roman" w:hAnsi="Times New Roman"/>
        </w:rPr>
        <w:tab/>
      </w:r>
      <w:r w:rsidR="00A96FE7" w:rsidRPr="00147F25">
        <w:rPr>
          <w:rFonts w:ascii="Times New Roman" w:hAnsi="Times New Roman"/>
        </w:rPr>
        <w:t xml:space="preserve">Labor supply is determined by household decisions. </w:t>
      </w:r>
    </w:p>
    <w:p w14:paraId="37345CE5" w14:textId="6F9C3A70" w:rsidR="00A96FE7" w:rsidRPr="00147F25" w:rsidRDefault="005D74D6" w:rsidP="005D74D6">
      <w:pPr>
        <w:pStyle w:val="1"/>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2880"/>
        <w:rPr>
          <w:rFonts w:ascii="Times New Roman" w:hAnsi="Times New Roman"/>
        </w:rPr>
      </w:pPr>
      <w:r w:rsidRPr="00147F25">
        <w:rPr>
          <w:rFonts w:ascii="Times New Roman" w:hAnsi="Times New Roman"/>
        </w:rPr>
        <w:t>c.</w:t>
      </w:r>
      <w:r w:rsidRPr="00147F25">
        <w:rPr>
          <w:rFonts w:ascii="Times New Roman" w:hAnsi="Times New Roman"/>
        </w:rPr>
        <w:tab/>
      </w:r>
      <w:r w:rsidR="00A96FE7" w:rsidRPr="00147F25">
        <w:rPr>
          <w:rFonts w:ascii="Times New Roman" w:hAnsi="Times New Roman"/>
        </w:rPr>
        <w:t>The price of labor (the wage rate) brings the market to equilibrium</w:t>
      </w:r>
      <w:r w:rsidR="00CC215F" w:rsidRPr="00147F25">
        <w:rPr>
          <w:rFonts w:ascii="Times New Roman" w:hAnsi="Times New Roman"/>
        </w:rPr>
        <w:t xml:space="preserve">. </w:t>
      </w:r>
      <w:r w:rsidR="00A96FE7" w:rsidRPr="00147F25">
        <w:rPr>
          <w:rFonts w:ascii="Times New Roman" w:hAnsi="Times New Roman"/>
        </w:rPr>
        <w:t xml:space="preserve">That also determines </w:t>
      </w:r>
      <w:r w:rsidRPr="00147F25">
        <w:rPr>
          <w:rFonts w:ascii="Times New Roman" w:hAnsi="Times New Roman"/>
        </w:rPr>
        <w:t>equilibrium employment (hours of labor supplied and demanded).</w:t>
      </w:r>
    </w:p>
    <w:p w14:paraId="1204D8AD" w14:textId="183D7643" w:rsidR="005D74D6" w:rsidRPr="00147F25" w:rsidRDefault="005D74D6" w:rsidP="005D74D6">
      <w:pPr>
        <w:pStyle w:val="1"/>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2880"/>
        <w:rPr>
          <w:rFonts w:ascii="Times New Roman" w:hAnsi="Times New Roman"/>
        </w:rPr>
      </w:pPr>
      <w:r w:rsidRPr="00147F25">
        <w:rPr>
          <w:rFonts w:ascii="Times New Roman" w:hAnsi="Times New Roman"/>
        </w:rPr>
        <w:t>d.</w:t>
      </w:r>
      <w:r w:rsidRPr="00147F25">
        <w:rPr>
          <w:rFonts w:ascii="Times New Roman" w:hAnsi="Times New Roman"/>
        </w:rPr>
        <w:tab/>
        <w:t xml:space="preserve">The firm takes the wage rate as given and uses its </w:t>
      </w:r>
      <w:r w:rsidRPr="00147F25">
        <w:rPr>
          <w:rFonts w:ascii="Times New Roman" w:hAnsi="Times New Roman"/>
          <w:i/>
        </w:rPr>
        <w:t>MRP</w:t>
      </w:r>
      <w:r w:rsidRPr="00147F25">
        <w:rPr>
          <w:rFonts w:ascii="Times New Roman" w:hAnsi="Times New Roman"/>
          <w:i/>
          <w:szCs w:val="22"/>
          <w:vertAlign w:val="subscript"/>
        </w:rPr>
        <w:t>L</w:t>
      </w:r>
      <w:r w:rsidRPr="00147F25">
        <w:rPr>
          <w:rFonts w:ascii="Times New Roman" w:hAnsi="Times New Roman"/>
        </w:rPr>
        <w:t xml:space="preserve"> curve to determine how much labor it will hire.</w:t>
      </w:r>
    </w:p>
    <w:p w14:paraId="3169C574" w14:textId="34FF0A21" w:rsidR="00E93ADC" w:rsidRPr="00147F25" w:rsidRDefault="00A96FE7" w:rsidP="001A01C1">
      <w:pPr>
        <w:pStyle w:val="1"/>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rFonts w:ascii="Times New Roman" w:hAnsi="Times New Roman"/>
        </w:rPr>
      </w:pPr>
      <w:r w:rsidRPr="00147F25">
        <w:rPr>
          <w:rFonts w:ascii="Times New Roman" w:hAnsi="Times New Roman"/>
        </w:rPr>
        <w:t>2</w:t>
      </w:r>
      <w:r w:rsidR="00E93ADC" w:rsidRPr="00147F25">
        <w:rPr>
          <w:rFonts w:ascii="Times New Roman" w:hAnsi="Times New Roman"/>
        </w:rPr>
        <w:t>.</w:t>
      </w:r>
      <w:r w:rsidR="00E93ADC" w:rsidRPr="00147F25">
        <w:rPr>
          <w:rFonts w:ascii="Times New Roman" w:hAnsi="Times New Roman"/>
        </w:rPr>
        <w:tab/>
        <w:t>Comparing Marginal Revenue and Marginal Cost to Maximize Profits</w:t>
      </w:r>
    </w:p>
    <w:p w14:paraId="41C8B4C7" w14:textId="77777777" w:rsidR="00E93ADC" w:rsidRPr="00147F25" w:rsidRDefault="00E93ADC" w:rsidP="001A01C1">
      <w:pPr>
        <w:pStyle w:val="a0"/>
        <w:keepNext/>
        <w:keepLines/>
        <w:rPr>
          <w:rFonts w:ascii="Times New Roman" w:hAnsi="Times New Roman"/>
        </w:rPr>
      </w:pPr>
      <w:r w:rsidRPr="00147F25">
        <w:rPr>
          <w:rFonts w:ascii="Times New Roman" w:hAnsi="Times New Roman"/>
        </w:rPr>
        <w:t>a.</w:t>
      </w:r>
      <w:r w:rsidRPr="00147F25">
        <w:rPr>
          <w:rFonts w:ascii="Times New Roman" w:hAnsi="Times New Roman"/>
        </w:rPr>
        <w:tab/>
        <w:t xml:space="preserve">A competitive firm’s supply curve is its </w:t>
      </w:r>
      <w:r w:rsidRPr="00147F25">
        <w:rPr>
          <w:rFonts w:ascii="Times New Roman" w:hAnsi="Times New Roman"/>
          <w:i/>
        </w:rPr>
        <w:t>MC</w:t>
      </w:r>
      <w:r w:rsidRPr="00147F25">
        <w:rPr>
          <w:rFonts w:ascii="Times New Roman" w:hAnsi="Times New Roman"/>
        </w:rPr>
        <w:t xml:space="preserve"> curve above the </w:t>
      </w:r>
      <w:r w:rsidRPr="00147F25">
        <w:rPr>
          <w:rFonts w:ascii="Times New Roman" w:hAnsi="Times New Roman"/>
          <w:i/>
        </w:rPr>
        <w:t>AVC</w:t>
      </w:r>
      <w:r w:rsidRPr="00147F25">
        <w:rPr>
          <w:rFonts w:ascii="Times New Roman" w:hAnsi="Times New Roman"/>
        </w:rPr>
        <w:t xml:space="preserve"> curve. When the firm sets </w:t>
      </w:r>
      <w:r w:rsidRPr="00147F25">
        <w:rPr>
          <w:rFonts w:ascii="Times New Roman" w:hAnsi="Times New Roman"/>
          <w:i/>
        </w:rPr>
        <w:t>MC</w:t>
      </w:r>
      <w:r w:rsidRPr="00147F25">
        <w:rPr>
          <w:rFonts w:ascii="Times New Roman" w:hAnsi="Times New Roman"/>
        </w:rPr>
        <w:t xml:space="preserve"> = </w:t>
      </w:r>
      <w:r w:rsidRPr="00147F25">
        <w:rPr>
          <w:rFonts w:ascii="Times New Roman" w:hAnsi="Times New Roman"/>
          <w:i/>
        </w:rPr>
        <w:t>MR</w:t>
      </w:r>
      <w:r w:rsidRPr="00147F25">
        <w:rPr>
          <w:rFonts w:ascii="Times New Roman" w:hAnsi="Times New Roman"/>
        </w:rPr>
        <w:t xml:space="preserve"> (= </w:t>
      </w:r>
      <w:r w:rsidRPr="00147F25">
        <w:rPr>
          <w:rFonts w:ascii="Times New Roman" w:hAnsi="Times New Roman"/>
          <w:i/>
        </w:rPr>
        <w:t>P</w:t>
      </w:r>
      <w:r w:rsidRPr="00147F25">
        <w:rPr>
          <w:rFonts w:ascii="Times New Roman" w:hAnsi="Times New Roman"/>
        </w:rPr>
        <w:t xml:space="preserve">) the supply curve traces out the </w:t>
      </w:r>
      <w:r w:rsidRPr="00147F25">
        <w:rPr>
          <w:rFonts w:ascii="Times New Roman" w:hAnsi="Times New Roman"/>
          <w:i/>
        </w:rPr>
        <w:t>MC</w:t>
      </w:r>
      <w:r w:rsidRPr="00147F25">
        <w:rPr>
          <w:rFonts w:ascii="Times New Roman" w:hAnsi="Times New Roman"/>
        </w:rPr>
        <w:t xml:space="preserve"> curve. Both </w:t>
      </w:r>
      <w:r w:rsidRPr="00147F25">
        <w:rPr>
          <w:rFonts w:ascii="Times New Roman" w:hAnsi="Times New Roman"/>
          <w:i/>
        </w:rPr>
        <w:t>MR</w:t>
      </w:r>
      <w:r w:rsidRPr="00147F25">
        <w:rPr>
          <w:rFonts w:ascii="Times New Roman" w:hAnsi="Times New Roman"/>
        </w:rPr>
        <w:t xml:space="preserve"> and </w:t>
      </w:r>
      <w:r w:rsidRPr="00147F25">
        <w:rPr>
          <w:rFonts w:ascii="Times New Roman" w:hAnsi="Times New Roman"/>
          <w:i/>
        </w:rPr>
        <w:t>MC</w:t>
      </w:r>
      <w:r w:rsidRPr="00147F25">
        <w:rPr>
          <w:rFonts w:ascii="Times New Roman" w:hAnsi="Times New Roman"/>
        </w:rPr>
        <w:t xml:space="preserve"> were measured with respect to one more unit of output.</w:t>
      </w:r>
    </w:p>
    <w:p w14:paraId="4BCC14A1" w14:textId="0C217FD6" w:rsidR="00E93ADC" w:rsidRPr="00147F25" w:rsidRDefault="00E93ADC">
      <w:pPr>
        <w:pStyle w:val="a0"/>
        <w:rPr>
          <w:rFonts w:ascii="Times New Roman" w:hAnsi="Times New Roman"/>
        </w:rPr>
      </w:pPr>
      <w:r w:rsidRPr="00147F25">
        <w:rPr>
          <w:rFonts w:ascii="Times New Roman" w:hAnsi="Times New Roman"/>
        </w:rPr>
        <w:t>b.</w:t>
      </w:r>
      <w:r w:rsidRPr="00147F25">
        <w:rPr>
          <w:rFonts w:ascii="Times New Roman" w:hAnsi="Times New Roman"/>
        </w:rPr>
        <w:tab/>
        <w:t>In this chapter the marginal cost and marginal revenue produced by hiring one more unit of an input is being measured.</w:t>
      </w:r>
      <w:r w:rsidR="001A01C1" w:rsidRPr="00147F25">
        <w:rPr>
          <w:rFonts w:ascii="Times New Roman" w:hAnsi="Times New Roman"/>
        </w:rPr>
        <w:t xml:space="preserve"> In </w:t>
      </w:r>
      <w:r w:rsidR="00B96BFD" w:rsidRPr="00147F25">
        <w:rPr>
          <w:rFonts w:ascii="Times New Roman" w:hAnsi="Times New Roman"/>
        </w:rPr>
        <w:t>C</w:t>
      </w:r>
      <w:r w:rsidR="001A01C1" w:rsidRPr="00147F25">
        <w:rPr>
          <w:rFonts w:ascii="Times New Roman" w:hAnsi="Times New Roman"/>
        </w:rPr>
        <w:t>hapter 8 we compared marginal revenue with marginal cost.</w:t>
      </w:r>
      <w:r w:rsidRPr="00147F25">
        <w:rPr>
          <w:rFonts w:ascii="Times New Roman" w:hAnsi="Times New Roman"/>
        </w:rPr>
        <w:t xml:space="preserve"> In both cases, the decision process is the same.</w:t>
      </w:r>
    </w:p>
    <w:p w14:paraId="752B3EB8" w14:textId="77777777" w:rsidR="009C3FE2" w:rsidRPr="00147F25" w:rsidRDefault="009C3FE2" w:rsidP="00D43A72">
      <w:pPr>
        <w:pStyle w:val="A"/>
        <w:keepNext/>
        <w:keepLines/>
        <w:rPr>
          <w:rFonts w:ascii="Times New Roman" w:hAnsi="Times New Roman"/>
        </w:rPr>
      </w:pPr>
      <w:r w:rsidRPr="00147F25">
        <w:rPr>
          <w:rFonts w:ascii="Times New Roman" w:hAnsi="Times New Roman"/>
        </w:rPr>
        <w:t>B.</w:t>
      </w:r>
      <w:r w:rsidRPr="00147F25">
        <w:rPr>
          <w:rFonts w:ascii="Times New Roman" w:hAnsi="Times New Roman"/>
        </w:rPr>
        <w:tab/>
        <w:t>Many Labor Markets</w:t>
      </w:r>
    </w:p>
    <w:p w14:paraId="17120EEF" w14:textId="77777777" w:rsidR="009C3FE2" w:rsidRPr="00147F25" w:rsidRDefault="009C3FE2" w:rsidP="00D43A72">
      <w:pPr>
        <w:pStyle w:val="1"/>
        <w:keepNext/>
        <w:keepLines/>
        <w:rPr>
          <w:rFonts w:ascii="Times New Roman" w:hAnsi="Times New Roman"/>
        </w:rPr>
      </w:pPr>
      <w:r w:rsidRPr="00147F25">
        <w:rPr>
          <w:rFonts w:ascii="Times New Roman" w:hAnsi="Times New Roman"/>
        </w:rPr>
        <w:t>1.</w:t>
      </w:r>
      <w:r w:rsidRPr="00147F25">
        <w:rPr>
          <w:rFonts w:ascii="Times New Roman" w:hAnsi="Times New Roman"/>
        </w:rPr>
        <w:tab/>
        <w:t xml:space="preserve">In the real world there are a great many labor markets. Each has a set of skills demanded and supplied. </w:t>
      </w:r>
    </w:p>
    <w:p w14:paraId="2AD3A47E" w14:textId="77777777" w:rsidR="009C3FE2" w:rsidRPr="00147F25" w:rsidRDefault="009C3FE2" w:rsidP="009C3FE2">
      <w:pPr>
        <w:pStyle w:val="1"/>
        <w:rPr>
          <w:rFonts w:ascii="Times New Roman" w:hAnsi="Times New Roman"/>
        </w:rPr>
      </w:pPr>
      <w:r w:rsidRPr="00147F25">
        <w:rPr>
          <w:rFonts w:ascii="Times New Roman" w:hAnsi="Times New Roman"/>
        </w:rPr>
        <w:t>2.</w:t>
      </w:r>
      <w:r w:rsidRPr="00147F25">
        <w:rPr>
          <w:rFonts w:ascii="Times New Roman" w:hAnsi="Times New Roman"/>
        </w:rPr>
        <w:tab/>
        <w:t>However, the basic point does not change. If markets are competitive, the wage rate in each labor market is determined by supply and demand. Firms will hire more labor in each market in which they participate until the marginal revenue product of that labor is equal to its wage rate.</w:t>
      </w:r>
    </w:p>
    <w:p w14:paraId="007BA520" w14:textId="59A9A673" w:rsidR="00D43A72" w:rsidRPr="00147F25" w:rsidRDefault="00D43A72" w:rsidP="00D43A72">
      <w:pPr>
        <w:pStyle w:val="I"/>
        <w:keepNext/>
        <w:keepLines/>
        <w:rPr>
          <w:rFonts w:ascii="Times New Roman" w:hAnsi="Times New Roman"/>
        </w:rPr>
      </w:pPr>
      <w:r w:rsidRPr="00147F25">
        <w:rPr>
          <w:rFonts w:ascii="Times New Roman" w:hAnsi="Times New Roman"/>
        </w:rPr>
        <w:lastRenderedPageBreak/>
        <w:t>IV.</w:t>
      </w:r>
      <w:r w:rsidRPr="00147F25">
        <w:rPr>
          <w:rFonts w:ascii="Times New Roman" w:hAnsi="Times New Roman"/>
        </w:rPr>
        <w:tab/>
        <w:t>Land Markets</w:t>
      </w:r>
    </w:p>
    <w:p w14:paraId="4F115CC6" w14:textId="77777777" w:rsidR="00D43A72" w:rsidRPr="00147F25" w:rsidRDefault="00D43A72" w:rsidP="00D43A72">
      <w:pPr>
        <w:pStyle w:val="A"/>
        <w:keepNext/>
        <w:keepLines/>
        <w:rPr>
          <w:rFonts w:ascii="Times New Roman" w:hAnsi="Times New Roman"/>
        </w:rPr>
      </w:pPr>
      <w:bookmarkStart w:id="0" w:name="_GoBack"/>
      <w:bookmarkEnd w:id="0"/>
      <w:r w:rsidRPr="00147F25">
        <w:rPr>
          <w:rFonts w:ascii="Times New Roman" w:hAnsi="Times New Roman"/>
        </w:rPr>
        <w:t>A.</w:t>
      </w:r>
      <w:r w:rsidRPr="00147F25">
        <w:rPr>
          <w:rFonts w:ascii="Times New Roman" w:hAnsi="Times New Roman"/>
        </w:rPr>
        <w:tab/>
        <w:t xml:space="preserve">Unlike other resources land is strictly fixed in supply. Thus, its price is demand determined. </w:t>
      </w:r>
    </w:p>
    <w:p w14:paraId="6820E60A" w14:textId="77777777" w:rsidR="00D43A72" w:rsidRPr="00147F25" w:rsidRDefault="00D43A72" w:rsidP="00D43A72">
      <w:pPr>
        <w:pStyle w:val="A"/>
        <w:keepNext/>
        <w:keepLines/>
        <w:ind w:left="2160"/>
        <w:rPr>
          <w:rFonts w:ascii="Times New Roman" w:hAnsi="Times New Roman"/>
        </w:rPr>
      </w:pPr>
      <w:r w:rsidRPr="00147F25">
        <w:rPr>
          <w:rFonts w:ascii="Times New Roman" w:hAnsi="Times New Roman"/>
        </w:rPr>
        <w:t>1.</w:t>
      </w:r>
      <w:r w:rsidRPr="00147F25">
        <w:rPr>
          <w:rFonts w:ascii="Times New Roman" w:hAnsi="Times New Roman"/>
        </w:rPr>
        <w:tab/>
        <w:t xml:space="preserve">A </w:t>
      </w:r>
      <w:r w:rsidRPr="00147F25">
        <w:rPr>
          <w:rFonts w:ascii="Times New Roman" w:hAnsi="Times New Roman"/>
          <w:i/>
          <w:iCs/>
        </w:rPr>
        <w:t>demand-determined price</w:t>
      </w:r>
      <w:r w:rsidRPr="00147F25">
        <w:rPr>
          <w:rFonts w:ascii="Times New Roman" w:hAnsi="Times New Roman"/>
        </w:rPr>
        <w:t xml:space="preserve"> describes the price of a good that is in fixed supply; it is determined exclusively by what households and firms are willing to pay for the good. </w:t>
      </w:r>
    </w:p>
    <w:p w14:paraId="51260884" w14:textId="77777777" w:rsidR="00D43A72" w:rsidRPr="00147F25" w:rsidRDefault="00D43A72" w:rsidP="00D43A72">
      <w:pPr>
        <w:pStyle w:val="A"/>
        <w:ind w:left="2160"/>
        <w:rPr>
          <w:rFonts w:ascii="Times New Roman" w:hAnsi="Times New Roman"/>
        </w:rPr>
      </w:pPr>
      <w:r w:rsidRPr="00147F25">
        <w:rPr>
          <w:rFonts w:ascii="Times New Roman" w:hAnsi="Times New Roman"/>
        </w:rPr>
        <w:t>2.</w:t>
      </w:r>
      <w:r w:rsidRPr="00147F25">
        <w:rPr>
          <w:rFonts w:ascii="Times New Roman" w:hAnsi="Times New Roman"/>
        </w:rPr>
        <w:tab/>
        <w:t>The return to any factor of production that is in fixed supply is called</w:t>
      </w:r>
      <w:r w:rsidRPr="00147F25">
        <w:rPr>
          <w:rFonts w:ascii="Times New Roman" w:hAnsi="Times New Roman"/>
          <w:i/>
          <w:iCs/>
        </w:rPr>
        <w:t xml:space="preserve"> pure rent</w:t>
      </w:r>
      <w:r w:rsidRPr="00147F25">
        <w:rPr>
          <w:rFonts w:ascii="Times New Roman" w:hAnsi="Times New Roman"/>
        </w:rPr>
        <w:t>. Although the supply of land is perfectly inelastic, the supply of land in any given use may not be.</w:t>
      </w:r>
    </w:p>
    <w:p w14:paraId="08D44835" w14:textId="77777777" w:rsidR="001A324F" w:rsidRPr="00147F25" w:rsidRDefault="00E93ADC" w:rsidP="001A324F">
      <w:pPr>
        <w:pStyle w:val="A"/>
        <w:keepNext/>
        <w:rPr>
          <w:rFonts w:ascii="Times New Roman" w:hAnsi="Times New Roman"/>
        </w:rPr>
      </w:pPr>
      <w:r w:rsidRPr="00147F25">
        <w:rPr>
          <w:rFonts w:ascii="Times New Roman" w:hAnsi="Times New Roman"/>
        </w:rPr>
        <w:t>B.</w:t>
      </w:r>
      <w:r w:rsidRPr="00147F25">
        <w:rPr>
          <w:rFonts w:ascii="Times New Roman" w:hAnsi="Times New Roman"/>
        </w:rPr>
        <w:tab/>
        <w:t>Rent and the Va</w:t>
      </w:r>
      <w:r w:rsidR="001A324F" w:rsidRPr="00147F25">
        <w:rPr>
          <w:rFonts w:ascii="Times New Roman" w:hAnsi="Times New Roman"/>
        </w:rPr>
        <w:t>lue of Output Produced on Land</w:t>
      </w:r>
    </w:p>
    <w:p w14:paraId="52E2DD83" w14:textId="77777777" w:rsidR="00E93ADC" w:rsidRPr="00147F25" w:rsidRDefault="001A324F" w:rsidP="001A324F">
      <w:pPr>
        <w:pStyle w:val="A"/>
        <w:keepNext/>
        <w:ind w:left="2160"/>
        <w:rPr>
          <w:rFonts w:ascii="Times New Roman" w:hAnsi="Times New Roman"/>
        </w:rPr>
      </w:pPr>
      <w:r w:rsidRPr="00147F25">
        <w:rPr>
          <w:rFonts w:ascii="Times New Roman" w:hAnsi="Times New Roman"/>
        </w:rPr>
        <w:t>1.</w:t>
      </w:r>
      <w:r w:rsidRPr="00147F25">
        <w:rPr>
          <w:rFonts w:ascii="Times New Roman" w:hAnsi="Times New Roman"/>
        </w:rPr>
        <w:tab/>
      </w:r>
      <w:r w:rsidR="00E93ADC" w:rsidRPr="00147F25">
        <w:rPr>
          <w:rFonts w:ascii="Times New Roman" w:hAnsi="Times New Roman"/>
        </w:rPr>
        <w:t xml:space="preserve">Rent depends on what the potential users of the land are willing to pay for it. A firm will increase land use as long as the </w:t>
      </w:r>
      <w:r w:rsidR="00E93ADC" w:rsidRPr="00147F25">
        <w:rPr>
          <w:rFonts w:ascii="Times New Roman" w:hAnsi="Times New Roman"/>
          <w:i/>
        </w:rPr>
        <w:t>MRP</w:t>
      </w:r>
      <w:r w:rsidR="00E93ADC" w:rsidRPr="00147F25">
        <w:rPr>
          <w:rFonts w:ascii="Times New Roman" w:hAnsi="Times New Roman"/>
        </w:rPr>
        <w:t xml:space="preserve"> of the next acre of land exceeds its price.</w:t>
      </w:r>
    </w:p>
    <w:p w14:paraId="6458D6A2" w14:textId="77777777" w:rsidR="001A324F" w:rsidRPr="00147F25" w:rsidRDefault="001A324F" w:rsidP="001A324F">
      <w:pPr>
        <w:pStyle w:val="A"/>
        <w:ind w:left="2160"/>
        <w:rPr>
          <w:rFonts w:ascii="Times New Roman" w:hAnsi="Times New Roman"/>
        </w:rPr>
      </w:pPr>
      <w:r w:rsidRPr="00147F25">
        <w:rPr>
          <w:rFonts w:ascii="Times New Roman" w:hAnsi="Times New Roman"/>
        </w:rPr>
        <w:t>2.</w:t>
      </w:r>
      <w:r w:rsidRPr="00147F25">
        <w:rPr>
          <w:rFonts w:ascii="Times New Roman" w:hAnsi="Times New Roman"/>
        </w:rPr>
        <w:tab/>
        <w:t>The value of any land parcel depends on the uses to which adjoining parcels are put.</w:t>
      </w:r>
    </w:p>
    <w:p w14:paraId="17686D1B" w14:textId="5E74AFC9" w:rsidR="00C6299E" w:rsidRPr="00A1645B" w:rsidRDefault="009C3FE2" w:rsidP="00A1645B">
      <w:pPr>
        <w:pStyle w:val="I"/>
        <w:keepNext/>
        <w:keepLines/>
        <w:rPr>
          <w:rFonts w:ascii="Times New Roman" w:hAnsi="Times New Roman"/>
        </w:rPr>
      </w:pPr>
      <w:r w:rsidRPr="00147F25">
        <w:rPr>
          <w:rFonts w:ascii="Times New Roman" w:hAnsi="Times New Roman"/>
        </w:rPr>
        <w:t>V.</w:t>
      </w:r>
      <w:r w:rsidRPr="00147F25">
        <w:rPr>
          <w:rFonts w:ascii="Times New Roman" w:hAnsi="Times New Roman"/>
        </w:rPr>
        <w:tab/>
        <w:t>Input Demand Curves</w:t>
      </w:r>
    </w:p>
    <w:p w14:paraId="60DA4311" w14:textId="5D5CE6A1" w:rsidR="009C3FE2" w:rsidRPr="00147F25" w:rsidRDefault="009C3FE2" w:rsidP="00890611">
      <w:pPr>
        <w:pStyle w:val="A"/>
        <w:keepNext/>
        <w:keepLines/>
        <w:rPr>
          <w:rFonts w:ascii="Times New Roman" w:hAnsi="Times New Roman"/>
        </w:rPr>
      </w:pPr>
      <w:r w:rsidRPr="00147F25">
        <w:rPr>
          <w:rFonts w:ascii="Times New Roman" w:hAnsi="Times New Roman"/>
        </w:rPr>
        <w:t>A.</w:t>
      </w:r>
      <w:r w:rsidRPr="00147F25">
        <w:rPr>
          <w:rFonts w:ascii="Times New Roman" w:hAnsi="Times New Roman"/>
        </w:rPr>
        <w:tab/>
        <w:t xml:space="preserve">Shifts in Factor Demand Curves: </w:t>
      </w:r>
      <w:r w:rsidR="00890611" w:rsidRPr="00147F25">
        <w:rPr>
          <w:rFonts w:ascii="Times New Roman" w:hAnsi="Times New Roman"/>
        </w:rPr>
        <w:t xml:space="preserve">Input demand curves are derived from production functions and output price. </w:t>
      </w:r>
      <w:r w:rsidRPr="00147F25">
        <w:rPr>
          <w:rFonts w:ascii="Times New Roman" w:hAnsi="Times New Roman"/>
        </w:rPr>
        <w:t>Shifts in factor demand curves are caused by changes in:</w:t>
      </w:r>
    </w:p>
    <w:p w14:paraId="304BBD8A" w14:textId="2CF753FD" w:rsidR="009C3FE2" w:rsidRPr="00147F25" w:rsidRDefault="009C3FE2" w:rsidP="00890611">
      <w:pPr>
        <w:pStyle w:val="1"/>
        <w:keepNext/>
        <w:keepLines/>
        <w:rPr>
          <w:rFonts w:ascii="Times New Roman" w:hAnsi="Times New Roman"/>
        </w:rPr>
      </w:pPr>
      <w:r w:rsidRPr="00147F25">
        <w:rPr>
          <w:rFonts w:ascii="Times New Roman" w:hAnsi="Times New Roman"/>
        </w:rPr>
        <w:t>1.</w:t>
      </w:r>
      <w:r w:rsidRPr="00147F25">
        <w:rPr>
          <w:rFonts w:ascii="Times New Roman" w:hAnsi="Times New Roman"/>
        </w:rPr>
        <w:tab/>
        <w:t>The Demand for Outputs: Changes in the demand for a product cause factor demand curves to shift and the prices of those inputs to change</w:t>
      </w:r>
      <w:r w:rsidR="00CC215F" w:rsidRPr="00147F25">
        <w:rPr>
          <w:rFonts w:ascii="Times New Roman" w:hAnsi="Times New Roman"/>
        </w:rPr>
        <w:t xml:space="preserve">. </w:t>
      </w:r>
      <w:r w:rsidRPr="00147F25">
        <w:rPr>
          <w:rFonts w:ascii="Times New Roman" w:hAnsi="Times New Roman"/>
        </w:rPr>
        <w:t xml:space="preserve">This is a direct result of the equilibrium condition </w:t>
      </w:r>
      <w:r w:rsidRPr="00147F25">
        <w:rPr>
          <w:rFonts w:ascii="Times New Roman" w:hAnsi="Times New Roman"/>
          <w:i/>
        </w:rPr>
        <w:t>MRP</w:t>
      </w:r>
      <w:r w:rsidRPr="00147F25">
        <w:rPr>
          <w:rFonts w:ascii="Times New Roman" w:hAnsi="Times New Roman"/>
          <w:i/>
          <w:vertAlign w:val="subscript"/>
        </w:rPr>
        <w:t>L</w:t>
      </w:r>
      <w:r w:rsidR="00890611" w:rsidRPr="00147F25">
        <w:rPr>
          <w:rFonts w:ascii="Times New Roman" w:hAnsi="Times New Roman"/>
        </w:rPr>
        <w:t> = </w:t>
      </w:r>
      <w:r w:rsidRPr="00147F25">
        <w:rPr>
          <w:rFonts w:ascii="Times New Roman" w:hAnsi="Times New Roman"/>
          <w:i/>
        </w:rPr>
        <w:t>MP</w:t>
      </w:r>
      <w:r w:rsidRPr="00147F25">
        <w:rPr>
          <w:rFonts w:ascii="Times New Roman" w:hAnsi="Times New Roman"/>
          <w:i/>
          <w:vertAlign w:val="subscript"/>
        </w:rPr>
        <w:t>L</w:t>
      </w:r>
      <w:r w:rsidR="00890611" w:rsidRPr="00147F25">
        <w:rPr>
          <w:rFonts w:ascii="Times New Roman" w:hAnsi="Times New Roman"/>
        </w:rPr>
        <w:t> </w:t>
      </w:r>
      <w:r w:rsidR="00A904C0" w:rsidRPr="00147F25">
        <w:rPr>
          <w:rFonts w:ascii="Times New Roman" w:hAnsi="Times New Roman" w:cstheme="minorHAnsi"/>
        </w:rPr>
        <w:t>×</w:t>
      </w:r>
      <w:r w:rsidR="00890611" w:rsidRPr="00147F25">
        <w:rPr>
          <w:rFonts w:ascii="Times New Roman" w:hAnsi="Times New Roman"/>
        </w:rPr>
        <w:t> </w:t>
      </w:r>
      <w:r w:rsidRPr="00147F25">
        <w:rPr>
          <w:rFonts w:ascii="Times New Roman" w:hAnsi="Times New Roman"/>
          <w:i/>
        </w:rPr>
        <w:t>P</w:t>
      </w:r>
      <w:r w:rsidRPr="00147F25">
        <w:rPr>
          <w:rFonts w:ascii="Times New Roman" w:hAnsi="Times New Roman"/>
          <w:i/>
          <w:vertAlign w:val="subscript"/>
        </w:rPr>
        <w:t>X</w:t>
      </w:r>
      <w:r w:rsidRPr="00147F25">
        <w:rPr>
          <w:rFonts w:ascii="Times New Roman" w:hAnsi="Times New Roman"/>
        </w:rPr>
        <w:t>.</w:t>
      </w:r>
    </w:p>
    <w:p w14:paraId="64B33338" w14:textId="77777777" w:rsidR="009C3FE2" w:rsidRPr="00147F25" w:rsidRDefault="009C3FE2" w:rsidP="009C3FE2">
      <w:pPr>
        <w:pStyle w:val="1"/>
        <w:rPr>
          <w:rFonts w:ascii="Times New Roman" w:hAnsi="Times New Roman"/>
        </w:rPr>
      </w:pPr>
      <w:bookmarkStart w:id="1" w:name="donetohere"/>
      <w:bookmarkEnd w:id="1"/>
      <w:r w:rsidRPr="00147F25">
        <w:rPr>
          <w:rFonts w:ascii="Times New Roman" w:hAnsi="Times New Roman"/>
        </w:rPr>
        <w:t>2.</w:t>
      </w:r>
      <w:r w:rsidRPr="00147F25">
        <w:rPr>
          <w:rFonts w:ascii="Times New Roman" w:hAnsi="Times New Roman"/>
        </w:rPr>
        <w:tab/>
        <w:t>The Quantity of Complementary and Substitutable Inputs</w:t>
      </w:r>
    </w:p>
    <w:p w14:paraId="49C0CE40" w14:textId="77777777" w:rsidR="009C3FE2" w:rsidRPr="00147F25" w:rsidRDefault="009C3FE2" w:rsidP="009C3FE2">
      <w:pPr>
        <w:pStyle w:val="1"/>
        <w:ind w:left="2880"/>
        <w:rPr>
          <w:rFonts w:ascii="Times New Roman" w:hAnsi="Times New Roman"/>
        </w:rPr>
      </w:pPr>
      <w:r w:rsidRPr="00147F25">
        <w:rPr>
          <w:rFonts w:ascii="Times New Roman" w:hAnsi="Times New Roman"/>
        </w:rPr>
        <w:t>a.</w:t>
      </w:r>
      <w:r w:rsidRPr="00147F25">
        <w:rPr>
          <w:rFonts w:ascii="Times New Roman" w:hAnsi="Times New Roman"/>
        </w:rPr>
        <w:tab/>
        <w:t>The productivity of, and thus the demand for, any one factor of production depends on the quality and quantity of the other factors with which it works.</w:t>
      </w:r>
    </w:p>
    <w:p w14:paraId="04B53E1A" w14:textId="77777777" w:rsidR="009C3FE2" w:rsidRPr="00147F25" w:rsidRDefault="009C3FE2" w:rsidP="009C3FE2">
      <w:pPr>
        <w:pStyle w:val="1"/>
        <w:ind w:left="2880"/>
        <w:rPr>
          <w:rFonts w:ascii="Times New Roman" w:hAnsi="Times New Roman"/>
        </w:rPr>
      </w:pPr>
      <w:r w:rsidRPr="00147F25">
        <w:rPr>
          <w:rFonts w:ascii="Times New Roman" w:hAnsi="Times New Roman"/>
        </w:rPr>
        <w:t>b.</w:t>
      </w:r>
      <w:r w:rsidRPr="00147F25">
        <w:rPr>
          <w:rFonts w:ascii="Times New Roman" w:hAnsi="Times New Roman"/>
        </w:rPr>
        <w:tab/>
        <w:t>A great example of complementarity is the long-term impact of capital accumulation on labor productivity.</w:t>
      </w:r>
    </w:p>
    <w:p w14:paraId="29CCB60E" w14:textId="275DEDF9" w:rsidR="009C3FE2" w:rsidRPr="00147F25" w:rsidRDefault="009C3FE2" w:rsidP="009C3FE2">
      <w:pPr>
        <w:pStyle w:val="1"/>
        <w:rPr>
          <w:rFonts w:ascii="Times New Roman" w:hAnsi="Times New Roman"/>
        </w:rPr>
      </w:pPr>
      <w:r w:rsidRPr="00147F25">
        <w:rPr>
          <w:rFonts w:ascii="Times New Roman" w:hAnsi="Times New Roman"/>
        </w:rPr>
        <w:t>3.</w:t>
      </w:r>
      <w:r w:rsidRPr="00147F25">
        <w:rPr>
          <w:rFonts w:ascii="Times New Roman" w:hAnsi="Times New Roman"/>
        </w:rPr>
        <w:tab/>
        <w:t>The Prices of Other Inputs</w:t>
      </w:r>
      <w:r w:rsidR="00463D0F" w:rsidRPr="00147F25">
        <w:rPr>
          <w:rFonts w:ascii="Times New Roman" w:hAnsi="Times New Roman"/>
        </w:rPr>
        <w:t>: the firm</w:t>
      </w:r>
      <w:r w:rsidR="006057D2" w:rsidRPr="00147F25">
        <w:rPr>
          <w:rFonts w:ascii="Times New Roman" w:hAnsi="Times New Roman"/>
        </w:rPr>
        <w:t>’</w:t>
      </w:r>
      <w:r w:rsidR="00463D0F" w:rsidRPr="00147F25">
        <w:rPr>
          <w:rFonts w:ascii="Times New Roman" w:hAnsi="Times New Roman"/>
        </w:rPr>
        <w:t>s choice of a production technology depends, in part, on relative input prices.</w:t>
      </w:r>
    </w:p>
    <w:p w14:paraId="2D70FEB8" w14:textId="77777777" w:rsidR="009C3FE2" w:rsidRPr="00147F25" w:rsidRDefault="009C3FE2" w:rsidP="009C3FE2">
      <w:pPr>
        <w:pStyle w:val="1"/>
        <w:rPr>
          <w:rFonts w:ascii="Times New Roman" w:hAnsi="Times New Roman"/>
        </w:rPr>
      </w:pPr>
      <w:r w:rsidRPr="00147F25">
        <w:rPr>
          <w:rFonts w:ascii="Times New Roman" w:hAnsi="Times New Roman"/>
        </w:rPr>
        <w:t>4.</w:t>
      </w:r>
      <w:r w:rsidRPr="00147F25">
        <w:rPr>
          <w:rFonts w:ascii="Times New Roman" w:hAnsi="Times New Roman"/>
        </w:rPr>
        <w:tab/>
      </w:r>
      <w:r w:rsidRPr="00147F25">
        <w:rPr>
          <w:rFonts w:ascii="Times New Roman" w:hAnsi="Times New Roman"/>
          <w:i/>
          <w:iCs/>
        </w:rPr>
        <w:t>Technological Change</w:t>
      </w:r>
      <w:r w:rsidRPr="00147F25">
        <w:rPr>
          <w:rFonts w:ascii="Times New Roman" w:hAnsi="Times New Roman"/>
        </w:rPr>
        <w:t xml:space="preserve"> is the introduction of new methods of production or new products intended to increase the productivity of existing inputs or to raise marginal products. Changing productivity, in turn, affects the demand for all factors of production.</w:t>
      </w:r>
    </w:p>
    <w:p w14:paraId="2CF4A5EA" w14:textId="18470362" w:rsidR="00E93ADC" w:rsidRPr="00147F25" w:rsidRDefault="00E93ADC">
      <w:pPr>
        <w:pStyle w:val="I"/>
        <w:rPr>
          <w:rFonts w:ascii="Times New Roman" w:hAnsi="Times New Roman"/>
        </w:rPr>
      </w:pPr>
      <w:r w:rsidRPr="00147F25">
        <w:rPr>
          <w:rFonts w:ascii="Times New Roman" w:hAnsi="Times New Roman"/>
        </w:rPr>
        <w:t>V</w:t>
      </w:r>
      <w:r w:rsidR="009C3FE2" w:rsidRPr="00147F25">
        <w:rPr>
          <w:rFonts w:ascii="Times New Roman" w:hAnsi="Times New Roman"/>
        </w:rPr>
        <w:t>I</w:t>
      </w:r>
      <w:r w:rsidRPr="00147F25">
        <w:rPr>
          <w:rFonts w:ascii="Times New Roman" w:hAnsi="Times New Roman"/>
        </w:rPr>
        <w:t>.</w:t>
      </w:r>
      <w:r w:rsidRPr="00147F25">
        <w:rPr>
          <w:rFonts w:ascii="Times New Roman" w:hAnsi="Times New Roman"/>
        </w:rPr>
        <w:tab/>
        <w:t>Profit-Maximiz</w:t>
      </w:r>
      <w:r w:rsidR="00622523" w:rsidRPr="00147F25">
        <w:rPr>
          <w:rFonts w:ascii="Times New Roman" w:hAnsi="Times New Roman"/>
        </w:rPr>
        <w:t>ing</w:t>
      </w:r>
      <w:r w:rsidR="00161A26" w:rsidRPr="00147F25">
        <w:rPr>
          <w:rFonts w:ascii="Times New Roman" w:hAnsi="Times New Roman"/>
        </w:rPr>
        <w:t xml:space="preserve"> Condition in Input Markets</w:t>
      </w:r>
    </w:p>
    <w:p w14:paraId="4921E1A6" w14:textId="77777777" w:rsidR="00C6299E" w:rsidRPr="00147F25" w:rsidRDefault="00C6299E" w:rsidP="007063C3">
      <w:pPr>
        <w:spacing w:after="120"/>
        <w:ind w:left="720"/>
        <w:rPr>
          <w:sz w:val="22"/>
          <w:szCs w:val="22"/>
        </w:rPr>
      </w:pPr>
      <w:r w:rsidRPr="00147F25">
        <w:rPr>
          <w:rFonts w:eastAsiaTheme="minorEastAsia"/>
          <w:color w:val="000000"/>
          <w:sz w:val="22"/>
          <w:szCs w:val="22"/>
        </w:rPr>
        <w:t>Learning Objectives: Understand how the prices of the different inputs relate to their relative productivity.</w:t>
      </w:r>
    </w:p>
    <w:p w14:paraId="408DC272" w14:textId="77777777" w:rsidR="00E93ADC" w:rsidRPr="00147F25" w:rsidRDefault="00650572" w:rsidP="00650572">
      <w:pPr>
        <w:pStyle w:val="I"/>
        <w:ind w:left="1440"/>
        <w:rPr>
          <w:rFonts w:ascii="Times New Roman" w:hAnsi="Times New Roman"/>
        </w:rPr>
      </w:pPr>
      <w:r w:rsidRPr="00147F25">
        <w:rPr>
          <w:rFonts w:ascii="Times New Roman" w:hAnsi="Times New Roman"/>
        </w:rPr>
        <w:t>A.</w:t>
      </w:r>
      <w:r w:rsidR="00E93ADC" w:rsidRPr="00147F25">
        <w:rPr>
          <w:rFonts w:ascii="Times New Roman" w:hAnsi="Times New Roman"/>
        </w:rPr>
        <w:tab/>
        <w:t>Every firm has an incentive to use variable inputs as long as the revenue generated by those inputs covers the costs of those inputs at the margin. More formally, firms will employ each input up to the point that its price equals its marginal revenue product. The optimal combination of inputs is where the marginal product for the last dollar spent on each input are all equal.</w:t>
      </w:r>
    </w:p>
    <w:p w14:paraId="19697159" w14:textId="77777777" w:rsidR="00650572" w:rsidRPr="00147F25" w:rsidRDefault="00650572" w:rsidP="00650572">
      <w:pPr>
        <w:pStyle w:val="I"/>
        <w:ind w:left="1440"/>
        <w:rPr>
          <w:rFonts w:ascii="Times New Roman" w:hAnsi="Times New Roman"/>
        </w:rPr>
      </w:pPr>
      <w:r w:rsidRPr="00147F25">
        <w:rPr>
          <w:rFonts w:ascii="Times New Roman" w:hAnsi="Times New Roman"/>
        </w:rPr>
        <w:t>B.</w:t>
      </w:r>
      <w:r w:rsidRPr="00147F25">
        <w:rPr>
          <w:rFonts w:ascii="Times New Roman" w:hAnsi="Times New Roman"/>
        </w:rPr>
        <w:tab/>
        <w:t>Consider the simple mathematics of profit maximization (</w:t>
      </w:r>
      <w:r w:rsidRPr="00147F25">
        <w:rPr>
          <w:rFonts w:ascii="Times New Roman" w:hAnsi="Times New Roman"/>
          <w:i/>
        </w:rPr>
        <w:t>P</w:t>
      </w:r>
      <w:r w:rsidRPr="00147F25">
        <w:rPr>
          <w:rFonts w:ascii="Times New Roman" w:hAnsi="Times New Roman"/>
          <w:i/>
          <w:vertAlign w:val="subscript"/>
        </w:rPr>
        <w:t>X</w:t>
      </w:r>
      <w:r w:rsidRPr="00147F25">
        <w:rPr>
          <w:rFonts w:ascii="Times New Roman" w:hAnsi="Times New Roman"/>
        </w:rPr>
        <w:t xml:space="preserve"> is the price of output):</w:t>
      </w:r>
    </w:p>
    <w:p w14:paraId="7D2E2651" w14:textId="41A8D28E" w:rsidR="00650572" w:rsidRPr="00147F25" w:rsidRDefault="00E06665" w:rsidP="00650572">
      <w:pPr>
        <w:pStyle w:val="I"/>
        <w:ind w:left="1440"/>
        <w:jc w:val="center"/>
        <w:rPr>
          <w:rFonts w:ascii="Times New Roman" w:hAnsi="Times New Roman"/>
        </w:rPr>
      </w:pPr>
      <w:r w:rsidRPr="00147F25">
        <w:rPr>
          <w:rFonts w:ascii="Times New Roman" w:hAnsi="Times New Roman"/>
          <w:noProof/>
          <w:position w:val="-104"/>
        </w:rPr>
        <w:object w:dxaOrig="5640" w:dyaOrig="2360" w14:anchorId="53869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129.75pt;height:57pt;mso-width-percent:0;mso-height-percent:0;mso-width-percent:0;mso-height-percent:0" o:ole="" filled="t" fillcolor="white [3212]">
            <v:imagedata r:id="rId7" o:title=""/>
          </v:shape>
          <o:OLEObject Type="Embed" ShapeID="_x0000_i1037" DrawAspect="Content" ObjectID="_1628076238" r:id="rId8"/>
        </w:object>
      </w:r>
    </w:p>
    <w:p w14:paraId="6E80DA19" w14:textId="77777777" w:rsidR="00650572" w:rsidRPr="00147F25" w:rsidRDefault="00650572" w:rsidP="00650572">
      <w:pPr>
        <w:pStyle w:val="I"/>
        <w:keepNext/>
        <w:ind w:left="2160"/>
        <w:rPr>
          <w:rFonts w:ascii="Times New Roman" w:hAnsi="Times New Roman"/>
        </w:rPr>
      </w:pPr>
      <w:r w:rsidRPr="00147F25">
        <w:rPr>
          <w:rFonts w:ascii="Times New Roman" w:hAnsi="Times New Roman"/>
        </w:rPr>
        <w:t>Then it is clear that each of the following must equal P</w:t>
      </w:r>
      <w:r w:rsidRPr="00147F25">
        <w:rPr>
          <w:rFonts w:ascii="Times New Roman" w:hAnsi="Times New Roman"/>
          <w:vertAlign w:val="subscript"/>
        </w:rPr>
        <w:t>X</w:t>
      </w:r>
      <w:r w:rsidRPr="00147F25">
        <w:rPr>
          <w:rFonts w:ascii="Times New Roman" w:hAnsi="Times New Roman"/>
        </w:rPr>
        <w:t>:</w:t>
      </w:r>
    </w:p>
    <w:p w14:paraId="603BE7D7" w14:textId="5001B523" w:rsidR="00650572" w:rsidRPr="00147F25" w:rsidRDefault="00E06665" w:rsidP="00650572">
      <w:pPr>
        <w:pStyle w:val="I"/>
        <w:ind w:left="2160"/>
        <w:jc w:val="center"/>
        <w:rPr>
          <w:rFonts w:ascii="Times New Roman" w:hAnsi="Times New Roman"/>
        </w:rPr>
      </w:pPr>
      <w:r w:rsidRPr="00147F25">
        <w:rPr>
          <w:rFonts w:ascii="Times New Roman" w:hAnsi="Times New Roman"/>
          <w:noProof/>
          <w:position w:val="-224"/>
        </w:rPr>
        <w:object w:dxaOrig="2320" w:dyaOrig="4680" w14:anchorId="6CCD0380">
          <v:shape id="_x0000_i1038" type="#_x0000_t75" alt="" style="width:53.25pt;height:113.25pt;mso-width-percent:0;mso-height-percent:0;mso-width-percent:0;mso-height-percent:0" o:ole="" filled="t" fillcolor="white [3212]">
            <v:imagedata r:id="rId9" o:title=""/>
          </v:shape>
          <o:OLEObject Type="Embed" ShapeID="_x0000_i1038" DrawAspect="Content" ObjectID="_1628076239" r:id="rId10"/>
        </w:object>
      </w:r>
    </w:p>
    <w:p w14:paraId="753A1F8F" w14:textId="77777777" w:rsidR="00650572" w:rsidRPr="00147F25" w:rsidRDefault="00650572" w:rsidP="00650572">
      <w:pPr>
        <w:pStyle w:val="I"/>
        <w:ind w:left="2160"/>
        <w:rPr>
          <w:rFonts w:ascii="Times New Roman" w:hAnsi="Times New Roman"/>
        </w:rPr>
      </w:pPr>
      <w:r w:rsidRPr="00147F25">
        <w:rPr>
          <w:rFonts w:ascii="Times New Roman" w:hAnsi="Times New Roman"/>
        </w:rPr>
        <w:t>Since each of these is equal to P</w:t>
      </w:r>
      <w:r w:rsidRPr="00147F25">
        <w:rPr>
          <w:rFonts w:ascii="Times New Roman" w:hAnsi="Times New Roman"/>
          <w:vertAlign w:val="subscript"/>
        </w:rPr>
        <w:t>X</w:t>
      </w:r>
      <w:r w:rsidRPr="00147F25">
        <w:rPr>
          <w:rFonts w:ascii="Times New Roman" w:hAnsi="Times New Roman"/>
        </w:rPr>
        <w:t xml:space="preserve"> the result in the text is obvious:</w:t>
      </w:r>
    </w:p>
    <w:p w14:paraId="51D9A5D6" w14:textId="450376FF" w:rsidR="00650572" w:rsidRPr="00147F25" w:rsidRDefault="00E06665" w:rsidP="00650572">
      <w:pPr>
        <w:pStyle w:val="I"/>
        <w:ind w:left="2160"/>
        <w:jc w:val="center"/>
        <w:rPr>
          <w:rFonts w:ascii="Times New Roman" w:hAnsi="Times New Roman"/>
          <w:position w:val="-62"/>
        </w:rPr>
      </w:pPr>
      <w:r w:rsidRPr="00147F25">
        <w:rPr>
          <w:rFonts w:ascii="Times New Roman" w:hAnsi="Times New Roman"/>
          <w:noProof/>
          <w:position w:val="-62"/>
        </w:rPr>
        <w:object w:dxaOrig="5580" w:dyaOrig="1440" w14:anchorId="100C373F">
          <v:shape id="_x0000_i1039" type="#_x0000_t75" alt="" style="width:132pt;height:33pt;mso-width-percent:0;mso-height-percent:0;mso-width-percent:0;mso-height-percent:0" o:ole="" filled="t" fillcolor="white [3212]">
            <v:imagedata r:id="rId11" o:title=""/>
          </v:shape>
          <o:OLEObject Type="Embed" ShapeID="_x0000_i1039" DrawAspect="Content" ObjectID="_1628076240" r:id="rId12"/>
        </w:object>
      </w:r>
    </w:p>
    <w:p w14:paraId="00ECF93F" w14:textId="77777777" w:rsidR="00E93ADC" w:rsidRPr="00147F25" w:rsidRDefault="00E93ADC">
      <w:pPr>
        <w:tabs>
          <w:tab w:val="left" w:pos="720"/>
        </w:tabs>
        <w:jc w:val="both"/>
        <w:rPr>
          <w:sz w:val="22"/>
          <w:szCs w:val="22"/>
        </w:rPr>
      </w:pPr>
    </w:p>
    <w:p w14:paraId="1E229C36" w14:textId="047A5A1A" w:rsidR="00E93ADC" w:rsidRPr="00147F25" w:rsidRDefault="009C729E">
      <w:pPr>
        <w:pStyle w:val="A-head"/>
        <w:keepNext/>
        <w:keepLines/>
        <w:rPr>
          <w:rFonts w:ascii="Times New Roman" w:hAnsi="Times New Roman"/>
          <w:b/>
        </w:rPr>
      </w:pPr>
      <w:r>
        <w:rPr>
          <w:rFonts w:ascii="Times New Roman" w:hAnsi="Times New Roman"/>
          <w:b/>
          <w:noProof/>
        </w:rPr>
        <w:pict w14:anchorId="1AD25D4D">
          <v:shape id="_x0000_i1043" type="#_x0000_t75" alt="" style="width:307.5pt;height:9pt;mso-width-percent:0;mso-height-percent:0;mso-width-percent:0;mso-height-percent:0">
            <v:imagedata r:id="rId13" o:title=""/>
          </v:shape>
        </w:pict>
      </w:r>
      <w:r w:rsidR="00E93ADC" w:rsidRPr="00147F25">
        <w:rPr>
          <w:rFonts w:ascii="Times New Roman" w:hAnsi="Times New Roman"/>
          <w:b/>
        </w:rPr>
        <w:t> </w:t>
      </w:r>
      <w:r w:rsidR="00E93ADC" w:rsidRPr="00EA76EA">
        <w:rPr>
          <w:rFonts w:ascii="Times New Roman" w:hAnsi="Times New Roman"/>
          <w:sz w:val="24"/>
          <w:szCs w:val="26"/>
        </w:rPr>
        <w:t>Extended Application</w:t>
      </w:r>
      <w:r w:rsidR="00CA5A79" w:rsidRPr="00EA76EA">
        <w:rPr>
          <w:rFonts w:ascii="Times New Roman" w:hAnsi="Times New Roman"/>
          <w:sz w:val="24"/>
          <w:szCs w:val="26"/>
        </w:rPr>
        <w:t>s</w:t>
      </w:r>
    </w:p>
    <w:p w14:paraId="30CF918C" w14:textId="77777777" w:rsidR="00E93ADC" w:rsidRPr="00147F25" w:rsidRDefault="00E93ADC">
      <w:pPr>
        <w:pStyle w:val="B-head"/>
        <w:keepNext/>
        <w:keepLines/>
        <w:rPr>
          <w:rFonts w:ascii="Times New Roman" w:hAnsi="Times New Roman"/>
        </w:rPr>
      </w:pPr>
      <w:r w:rsidRPr="00147F25">
        <w:rPr>
          <w:rFonts w:ascii="Times New Roman" w:hAnsi="Times New Roman"/>
        </w:rPr>
        <w:t>Application 1: Minimum Wage Laws</w:t>
      </w:r>
    </w:p>
    <w:p w14:paraId="260F633E" w14:textId="047A4A13" w:rsidR="00E93ADC" w:rsidRPr="00147F25" w:rsidRDefault="00E93ADC">
      <w:pPr>
        <w:pStyle w:val="IText"/>
        <w:keepNext/>
        <w:keepLines/>
        <w:rPr>
          <w:rFonts w:ascii="Times New Roman" w:hAnsi="Times New Roman"/>
        </w:rPr>
      </w:pPr>
      <w:r w:rsidRPr="00147F25">
        <w:rPr>
          <w:rFonts w:ascii="Times New Roman" w:hAnsi="Times New Roman"/>
        </w:rPr>
        <w:t xml:space="preserve">On </w:t>
      </w:r>
      <w:r w:rsidR="008A25FC" w:rsidRPr="00147F25">
        <w:rPr>
          <w:rFonts w:ascii="Times New Roman" w:hAnsi="Times New Roman"/>
        </w:rPr>
        <w:t>July 24, 2009</w:t>
      </w:r>
      <w:r w:rsidRPr="00147F25">
        <w:rPr>
          <w:rFonts w:ascii="Times New Roman" w:hAnsi="Times New Roman"/>
        </w:rPr>
        <w:t>, the U.S. minimum wage was increased to $</w:t>
      </w:r>
      <w:r w:rsidR="008A25FC" w:rsidRPr="00147F25">
        <w:rPr>
          <w:rFonts w:ascii="Times New Roman" w:hAnsi="Times New Roman"/>
        </w:rPr>
        <w:t>7.25</w:t>
      </w:r>
      <w:r w:rsidRPr="00147F25">
        <w:rPr>
          <w:rFonts w:ascii="Times New Roman" w:hAnsi="Times New Roman"/>
        </w:rPr>
        <w:t xml:space="preserve"> per hour. (The Department of Labor Website has an excellent history of the minimum wage. See </w:t>
      </w:r>
      <w:hyperlink r:id="rId14" w:history="1">
        <w:r w:rsidR="00C6299E" w:rsidRPr="00147F25">
          <w:rPr>
            <w:rStyle w:val="Hyperlink"/>
            <w:rFonts w:ascii="Times New Roman" w:hAnsi="Times New Roman"/>
          </w:rPr>
          <w:t>http://www.dol.gov/whd/minwage/coverage.htm</w:t>
        </w:r>
      </w:hyperlink>
      <w:r w:rsidRPr="00147F25">
        <w:rPr>
          <w:rFonts w:ascii="Times New Roman" w:hAnsi="Times New Roman"/>
        </w:rPr>
        <w:t>.) Although most of the general public seems to believe that “the higher the minimum wage, the better,” economists are somewhat skeptical about the minimum wage. To explore why, make the following simplifying assumptions: (1) there are two types of labor—high-paid skilled labor and low-paid unskilled labor; (2) the minimum wage is set above the equilibrium wage in the unskilled labor market; and (3) in the short run, labor (both types) is a variable input whereas capital is fixed.</w:t>
      </w:r>
    </w:p>
    <w:p w14:paraId="375F0645" w14:textId="77777777" w:rsidR="00E93ADC" w:rsidRPr="00147F25" w:rsidRDefault="00E93ADC">
      <w:pPr>
        <w:pStyle w:val="IText"/>
        <w:rPr>
          <w:rFonts w:ascii="Times New Roman" w:hAnsi="Times New Roman"/>
        </w:rPr>
      </w:pPr>
      <w:r w:rsidRPr="00147F25">
        <w:rPr>
          <w:rFonts w:ascii="Times New Roman" w:hAnsi="Times New Roman"/>
        </w:rPr>
        <w:t xml:space="preserve">The diagram following shows the impact of the minimum wage on the unskilled labor market. In the absence of the minimum, we assume a market wage rate of </w:t>
      </w:r>
      <w:r w:rsidRPr="00147F25">
        <w:rPr>
          <w:rFonts w:ascii="Times New Roman" w:hAnsi="Times New Roman"/>
          <w:i/>
        </w:rPr>
        <w:t>W</w:t>
      </w:r>
      <w:r w:rsidRPr="00147F25">
        <w:rPr>
          <w:rFonts w:ascii="Times New Roman" w:hAnsi="Times New Roman"/>
          <w:i/>
          <w:vertAlign w:val="subscript"/>
        </w:rPr>
        <w:t>1</w:t>
      </w:r>
      <w:r w:rsidRPr="00147F25">
        <w:rPr>
          <w:rFonts w:ascii="Times New Roman" w:hAnsi="Times New Roman"/>
        </w:rPr>
        <w:t xml:space="preserve">, below the minimum. The firm hires labor until </w:t>
      </w:r>
      <w:r w:rsidRPr="00147F25">
        <w:rPr>
          <w:rFonts w:ascii="Times New Roman" w:hAnsi="Times New Roman"/>
          <w:i/>
        </w:rPr>
        <w:t>MRP</w:t>
      </w:r>
      <w:r w:rsidRPr="00147F25">
        <w:rPr>
          <w:rFonts w:ascii="Times New Roman" w:hAnsi="Times New Roman"/>
        </w:rPr>
        <w:t xml:space="preserve"> = </w:t>
      </w:r>
      <w:r w:rsidRPr="00147F25">
        <w:rPr>
          <w:rFonts w:ascii="Times New Roman" w:hAnsi="Times New Roman"/>
          <w:i/>
        </w:rPr>
        <w:t>W</w:t>
      </w:r>
      <w:r w:rsidRPr="00147F25">
        <w:rPr>
          <w:rFonts w:ascii="Times New Roman" w:hAnsi="Times New Roman"/>
          <w:i/>
          <w:vertAlign w:val="subscript"/>
        </w:rPr>
        <w:t>1</w:t>
      </w:r>
      <w:r w:rsidRPr="00147F25">
        <w:rPr>
          <w:rFonts w:ascii="Times New Roman" w:hAnsi="Times New Roman"/>
        </w:rPr>
        <w:t xml:space="preserve">, for total employment of </w:t>
      </w:r>
      <w:r w:rsidRPr="00147F25">
        <w:rPr>
          <w:rFonts w:ascii="Times New Roman" w:hAnsi="Times New Roman"/>
          <w:i/>
        </w:rPr>
        <w:t>F</w:t>
      </w:r>
      <w:r w:rsidRPr="00147F25">
        <w:rPr>
          <w:rFonts w:ascii="Times New Roman" w:hAnsi="Times New Roman"/>
          <w:i/>
          <w:vertAlign w:val="subscript"/>
        </w:rPr>
        <w:t>1</w:t>
      </w:r>
      <w:r w:rsidRPr="00147F25">
        <w:rPr>
          <w:rFonts w:ascii="Times New Roman" w:hAnsi="Times New Roman"/>
        </w:rPr>
        <w:t xml:space="preserve"> (Point </w:t>
      </w:r>
      <w:r w:rsidRPr="00147F25">
        <w:rPr>
          <w:rFonts w:ascii="Times New Roman" w:hAnsi="Times New Roman"/>
          <w:i/>
          <w:iCs/>
        </w:rPr>
        <w:t>A</w:t>
      </w:r>
      <w:r w:rsidRPr="00147F25">
        <w:rPr>
          <w:rFonts w:ascii="Times New Roman" w:hAnsi="Times New Roman"/>
        </w:rPr>
        <w:t xml:space="preserve">). Now, we impose a minimum wage of </w:t>
      </w:r>
      <w:r w:rsidRPr="00147F25">
        <w:rPr>
          <w:rFonts w:ascii="Times New Roman" w:hAnsi="Times New Roman"/>
          <w:i/>
        </w:rPr>
        <w:t>W</w:t>
      </w:r>
      <w:r w:rsidRPr="00147F25">
        <w:rPr>
          <w:rFonts w:ascii="Times New Roman" w:hAnsi="Times New Roman"/>
          <w:i/>
          <w:vertAlign w:val="subscript"/>
        </w:rPr>
        <w:t>min</w:t>
      </w:r>
      <w:r w:rsidRPr="00147F25">
        <w:rPr>
          <w:rFonts w:ascii="Times New Roman" w:hAnsi="Times New Roman"/>
        </w:rPr>
        <w:t xml:space="preserve">. In the short run, it no longer pays for the firm to hire </w:t>
      </w:r>
      <w:r w:rsidRPr="00147F25">
        <w:rPr>
          <w:rFonts w:ascii="Times New Roman" w:hAnsi="Times New Roman"/>
          <w:i/>
        </w:rPr>
        <w:t>F</w:t>
      </w:r>
      <w:r w:rsidRPr="00147F25">
        <w:rPr>
          <w:rFonts w:ascii="Times New Roman" w:hAnsi="Times New Roman"/>
          <w:i/>
          <w:vertAlign w:val="subscript"/>
        </w:rPr>
        <w:t>1</w:t>
      </w:r>
      <w:r w:rsidRPr="00147F25">
        <w:rPr>
          <w:rFonts w:ascii="Times New Roman" w:hAnsi="Times New Roman"/>
        </w:rPr>
        <w:t xml:space="preserve"> workers, as for all workers beyond </w:t>
      </w:r>
      <w:r w:rsidRPr="00147F25">
        <w:rPr>
          <w:rFonts w:ascii="Times New Roman" w:hAnsi="Times New Roman"/>
          <w:i/>
        </w:rPr>
        <w:t>F</w:t>
      </w:r>
      <w:r w:rsidRPr="00147F25">
        <w:rPr>
          <w:rFonts w:ascii="Times New Roman" w:hAnsi="Times New Roman"/>
          <w:i/>
          <w:vertAlign w:val="subscript"/>
        </w:rPr>
        <w:t>s</w:t>
      </w:r>
      <w:r w:rsidRPr="00147F25">
        <w:rPr>
          <w:rFonts w:ascii="Times New Roman" w:hAnsi="Times New Roman"/>
        </w:rPr>
        <w:t xml:space="preserve">, </w:t>
      </w:r>
      <w:r w:rsidRPr="00147F25">
        <w:rPr>
          <w:rFonts w:ascii="Times New Roman" w:hAnsi="Times New Roman"/>
          <w:i/>
        </w:rPr>
        <w:t>MRP</w:t>
      </w:r>
      <w:r w:rsidRPr="00147F25">
        <w:rPr>
          <w:rFonts w:ascii="Times New Roman" w:hAnsi="Times New Roman"/>
        </w:rPr>
        <w:t>&lt;</w:t>
      </w:r>
      <w:r w:rsidRPr="00147F25">
        <w:rPr>
          <w:rFonts w:ascii="Times New Roman" w:hAnsi="Times New Roman"/>
          <w:i/>
        </w:rPr>
        <w:t>W</w:t>
      </w:r>
      <w:r w:rsidRPr="00147F25">
        <w:rPr>
          <w:rFonts w:ascii="Times New Roman" w:hAnsi="Times New Roman"/>
          <w:i/>
          <w:vertAlign w:val="subscript"/>
        </w:rPr>
        <w:t>min</w:t>
      </w:r>
      <w:r w:rsidRPr="00147F25">
        <w:rPr>
          <w:rFonts w:ascii="Times New Roman" w:hAnsi="Times New Roman"/>
        </w:rPr>
        <w:t xml:space="preserve">. Instead, the firm will hire </w:t>
      </w:r>
      <w:r w:rsidRPr="00147F25">
        <w:rPr>
          <w:rFonts w:ascii="Times New Roman" w:hAnsi="Times New Roman"/>
          <w:i/>
        </w:rPr>
        <w:t>F</w:t>
      </w:r>
      <w:r w:rsidRPr="00147F25">
        <w:rPr>
          <w:rFonts w:ascii="Times New Roman" w:hAnsi="Times New Roman"/>
          <w:i/>
          <w:vertAlign w:val="subscript"/>
        </w:rPr>
        <w:t>2</w:t>
      </w:r>
      <w:r w:rsidRPr="00147F25">
        <w:rPr>
          <w:rFonts w:ascii="Times New Roman" w:hAnsi="Times New Roman"/>
        </w:rPr>
        <w:t xml:space="preserve"> workers, which is where </w:t>
      </w:r>
      <w:r w:rsidRPr="00147F25">
        <w:rPr>
          <w:rFonts w:ascii="Times New Roman" w:hAnsi="Times New Roman"/>
          <w:i/>
        </w:rPr>
        <w:t>MRP</w:t>
      </w:r>
      <w:r w:rsidRPr="00147F25">
        <w:rPr>
          <w:rFonts w:ascii="Times New Roman" w:hAnsi="Times New Roman"/>
        </w:rPr>
        <w:t>=</w:t>
      </w:r>
      <w:r w:rsidRPr="00147F25">
        <w:rPr>
          <w:rFonts w:ascii="Times New Roman" w:hAnsi="Times New Roman"/>
          <w:i/>
        </w:rPr>
        <w:t>W</w:t>
      </w:r>
      <w:r w:rsidRPr="00147F25">
        <w:rPr>
          <w:rFonts w:ascii="Times New Roman" w:hAnsi="Times New Roman"/>
          <w:i/>
          <w:vertAlign w:val="subscript"/>
        </w:rPr>
        <w:t>min</w:t>
      </w:r>
      <w:r w:rsidRPr="00147F25">
        <w:rPr>
          <w:rFonts w:ascii="Times New Roman" w:hAnsi="Times New Roman"/>
        </w:rPr>
        <w:t>. The short-run impact of the minimum wage on the unskilled, low-wage sector is a decrease in employment and an increase in wages for those lucky enough to keep their jobs. (Indeed, a long-standing controversy among economists is the relative size of the two groups: the job-losers and the job-keepers. This is a demand elasticity issue.)</w:t>
      </w:r>
    </w:p>
    <w:p w14:paraId="538064DD" w14:textId="62786263" w:rsidR="008F3AE6" w:rsidRPr="00147F25" w:rsidRDefault="008F3AE6" w:rsidP="008F3AE6">
      <w:pPr>
        <w:pStyle w:val="IText"/>
        <w:rPr>
          <w:rFonts w:ascii="Times New Roman" w:hAnsi="Times New Roman"/>
        </w:rPr>
      </w:pPr>
      <w:r w:rsidRPr="00147F25">
        <w:rPr>
          <w:rFonts w:ascii="Times New Roman" w:hAnsi="Times New Roman"/>
        </w:rPr>
        <w:t xml:space="preserve">In the unskilled labor market as a whole, the minimum wage causes employment to decrease from </w:t>
      </w:r>
      <w:r w:rsidRPr="00147F25">
        <w:rPr>
          <w:rFonts w:ascii="Times New Roman" w:hAnsi="Times New Roman"/>
          <w:i/>
        </w:rPr>
        <w:t>M</w:t>
      </w:r>
      <w:r w:rsidRPr="00147F25">
        <w:rPr>
          <w:rFonts w:ascii="Times New Roman" w:hAnsi="Times New Roman"/>
          <w:i/>
          <w:vertAlign w:val="subscript"/>
        </w:rPr>
        <w:t>1</w:t>
      </w:r>
      <w:r w:rsidRPr="00147F25">
        <w:rPr>
          <w:rFonts w:ascii="Times New Roman" w:hAnsi="Times New Roman"/>
        </w:rPr>
        <w:t xml:space="preserve"> to </w:t>
      </w:r>
      <w:r w:rsidRPr="00147F25">
        <w:rPr>
          <w:rFonts w:ascii="Times New Roman" w:hAnsi="Times New Roman"/>
          <w:i/>
        </w:rPr>
        <w:t>M</w:t>
      </w:r>
      <w:r w:rsidRPr="00147F25">
        <w:rPr>
          <w:rFonts w:ascii="Times New Roman" w:hAnsi="Times New Roman"/>
          <w:i/>
          <w:vertAlign w:val="subscript"/>
        </w:rPr>
        <w:t>2</w:t>
      </w:r>
      <w:r w:rsidRPr="00147F25">
        <w:rPr>
          <w:rFonts w:ascii="Times New Roman" w:hAnsi="Times New Roman"/>
        </w:rPr>
        <w:t xml:space="preserve">. It also causes an increase in the number of unskilled workers looking for work—from </w:t>
      </w:r>
      <w:r w:rsidRPr="00147F25">
        <w:rPr>
          <w:rFonts w:ascii="Times New Roman" w:hAnsi="Times New Roman"/>
          <w:i/>
        </w:rPr>
        <w:t>M</w:t>
      </w:r>
      <w:r w:rsidRPr="00147F25">
        <w:rPr>
          <w:rFonts w:ascii="Times New Roman" w:hAnsi="Times New Roman"/>
          <w:i/>
          <w:vertAlign w:val="subscript"/>
        </w:rPr>
        <w:t>1</w:t>
      </w:r>
      <w:r w:rsidRPr="00147F25">
        <w:rPr>
          <w:rFonts w:ascii="Times New Roman" w:hAnsi="Times New Roman"/>
        </w:rPr>
        <w:t xml:space="preserve"> to </w:t>
      </w:r>
      <w:r w:rsidRPr="00147F25">
        <w:rPr>
          <w:rFonts w:ascii="Times New Roman" w:hAnsi="Times New Roman"/>
          <w:i/>
        </w:rPr>
        <w:t>M</w:t>
      </w:r>
      <w:r w:rsidRPr="00147F25">
        <w:rPr>
          <w:rFonts w:ascii="Times New Roman" w:hAnsi="Times New Roman"/>
          <w:i/>
          <w:vertAlign w:val="subscript"/>
        </w:rPr>
        <w:t>S</w:t>
      </w:r>
      <w:r w:rsidRPr="00147F25">
        <w:rPr>
          <w:rFonts w:ascii="Times New Roman" w:hAnsi="Times New Roman"/>
        </w:rPr>
        <w:t xml:space="preserve">. The net result is an increase in unemployment among unskilled workers, from zero to the distance between </w:t>
      </w:r>
      <w:r w:rsidRPr="00147F25">
        <w:rPr>
          <w:rFonts w:ascii="Times New Roman" w:hAnsi="Times New Roman"/>
          <w:i/>
        </w:rPr>
        <w:t>M</w:t>
      </w:r>
      <w:r w:rsidRPr="00147F25">
        <w:rPr>
          <w:rFonts w:ascii="Times New Roman" w:hAnsi="Times New Roman"/>
          <w:i/>
          <w:vertAlign w:val="subscript"/>
        </w:rPr>
        <w:t>2</w:t>
      </w:r>
      <w:r w:rsidRPr="00147F25">
        <w:rPr>
          <w:rFonts w:ascii="Times New Roman" w:hAnsi="Times New Roman"/>
        </w:rPr>
        <w:t xml:space="preserve"> and </w:t>
      </w:r>
      <w:r w:rsidRPr="00147F25">
        <w:rPr>
          <w:rFonts w:ascii="Times New Roman" w:hAnsi="Times New Roman"/>
          <w:i/>
        </w:rPr>
        <w:t>M</w:t>
      </w:r>
      <w:r w:rsidRPr="00147F25">
        <w:rPr>
          <w:rFonts w:ascii="Times New Roman" w:hAnsi="Times New Roman"/>
          <w:i/>
          <w:vertAlign w:val="subscript"/>
        </w:rPr>
        <w:t>S</w:t>
      </w:r>
      <w:r w:rsidRPr="00147F25">
        <w:rPr>
          <w:rFonts w:ascii="Times New Roman" w:hAnsi="Times New Roman"/>
        </w:rPr>
        <w:t xml:space="preserve">. You may wish to point out that some of the newly unemployed were not willing to work at the original wage. (The number of “newly unemployed” created by the minimum wage is </w:t>
      </w:r>
      <w:r w:rsidRPr="00147F25">
        <w:rPr>
          <w:rFonts w:ascii="Times New Roman" w:hAnsi="Times New Roman"/>
          <w:i/>
        </w:rPr>
        <w:t>M</w:t>
      </w:r>
      <w:r w:rsidRPr="00147F25">
        <w:rPr>
          <w:rFonts w:ascii="Times New Roman" w:hAnsi="Times New Roman"/>
          <w:i/>
          <w:vertAlign w:val="subscript"/>
        </w:rPr>
        <w:t>S</w:t>
      </w:r>
      <w:r w:rsidR="00593C63" w:rsidRPr="00147F25">
        <w:rPr>
          <w:rFonts w:ascii="Times New Roman" w:hAnsi="Times New Roman"/>
        </w:rPr>
        <w:t>–</w:t>
      </w:r>
      <w:r w:rsidRPr="00147F25">
        <w:rPr>
          <w:rFonts w:ascii="Times New Roman" w:hAnsi="Times New Roman"/>
          <w:i/>
        </w:rPr>
        <w:t>M</w:t>
      </w:r>
      <w:r w:rsidRPr="00147F25">
        <w:rPr>
          <w:rFonts w:ascii="Times New Roman" w:hAnsi="Times New Roman"/>
          <w:i/>
          <w:vertAlign w:val="subscript"/>
        </w:rPr>
        <w:t>1</w:t>
      </w:r>
      <w:r w:rsidRPr="00147F25">
        <w:rPr>
          <w:rFonts w:ascii="Times New Roman" w:hAnsi="Times New Roman"/>
        </w:rPr>
        <w:t>.)</w:t>
      </w:r>
    </w:p>
    <w:p w14:paraId="7FAA41B5" w14:textId="77777777" w:rsidR="00E93ADC" w:rsidRPr="00147F25" w:rsidRDefault="00E93ADC">
      <w:pPr>
        <w:pStyle w:val="IText"/>
        <w:rPr>
          <w:rFonts w:ascii="Times New Roman" w:hAnsi="Times New Roman"/>
        </w:rPr>
      </w:pPr>
    </w:p>
    <w:p w14:paraId="41A7AB46" w14:textId="0D2551E4" w:rsidR="00E93ADC" w:rsidRPr="00147F25" w:rsidRDefault="00E06665">
      <w:pPr>
        <w:tabs>
          <w:tab w:val="left" w:pos="720"/>
        </w:tabs>
        <w:jc w:val="center"/>
        <w:rPr>
          <w:sz w:val="22"/>
          <w:szCs w:val="22"/>
        </w:rPr>
      </w:pPr>
      <w:r w:rsidRPr="00147F25">
        <w:rPr>
          <w:noProof/>
          <w:sz w:val="22"/>
          <w:szCs w:val="22"/>
        </w:rPr>
        <w:object w:dxaOrig="6223" w:dyaOrig="3548" w14:anchorId="13521EBA">
          <v:shape id="_x0000_i1044" type="#_x0000_t75" alt="" style="width:310.5pt;height:177.75pt;mso-width-percent:0;mso-height-percent:0;mso-width-percent:0;mso-height-percent:0" o:ole="" filled="t" fillcolor="white [3212]">
            <v:imagedata r:id="rId15" o:title=""/>
          </v:shape>
          <o:OLEObject Type="Embed" ProgID="MSDraw" ShapeID="_x0000_i1044" DrawAspect="Content" ObjectID="_1628076241" r:id="rId16">
            <o:FieldCodes>\* mergeformat</o:FieldCodes>
          </o:OLEObject>
        </w:object>
      </w:r>
    </w:p>
    <w:p w14:paraId="58627345" w14:textId="77777777" w:rsidR="00E93ADC" w:rsidRPr="00147F25" w:rsidRDefault="00E93ADC">
      <w:pPr>
        <w:tabs>
          <w:tab w:val="left" w:pos="720"/>
        </w:tabs>
        <w:jc w:val="both"/>
        <w:rPr>
          <w:sz w:val="22"/>
          <w:szCs w:val="22"/>
        </w:rPr>
      </w:pPr>
    </w:p>
    <w:p w14:paraId="53ED0BE9" w14:textId="77777777" w:rsidR="00E93ADC" w:rsidRPr="00147F25" w:rsidRDefault="00E93ADC">
      <w:pPr>
        <w:pStyle w:val="IText"/>
        <w:rPr>
          <w:rFonts w:ascii="Times New Roman" w:hAnsi="Times New Roman"/>
        </w:rPr>
      </w:pPr>
      <w:r w:rsidRPr="00147F25">
        <w:rPr>
          <w:rFonts w:ascii="Times New Roman" w:hAnsi="Times New Roman"/>
        </w:rPr>
        <w:t xml:space="preserve">In the long run, the increase in the cost of unskilled labor will lead firms to adopt more capital-intensive technology. In many cases, the capital acquired—even if complementary with labor—will not be complementary with unskilled labor. That is, the change in technology will likely lead to a decrease in the marginal product of unskilled labor and a leftward shift in the </w:t>
      </w:r>
      <w:r w:rsidRPr="00147F25">
        <w:rPr>
          <w:rFonts w:ascii="Times New Roman" w:hAnsi="Times New Roman"/>
          <w:i/>
          <w:iCs/>
        </w:rPr>
        <w:t>MRP</w:t>
      </w:r>
      <w:r w:rsidRPr="00147F25">
        <w:rPr>
          <w:rFonts w:ascii="Times New Roman" w:hAnsi="Times New Roman"/>
        </w:rPr>
        <w:t xml:space="preserve"> curve for this input. As the next figure shows, this leads to a further shrinkage of low-skilled jobs—to Point </w:t>
      </w:r>
      <w:r w:rsidRPr="00147F25">
        <w:rPr>
          <w:rFonts w:ascii="Times New Roman" w:hAnsi="Times New Roman"/>
          <w:i/>
          <w:iCs/>
        </w:rPr>
        <w:t>C</w:t>
      </w:r>
      <w:r w:rsidRPr="00147F25">
        <w:rPr>
          <w:rFonts w:ascii="Times New Roman" w:hAnsi="Times New Roman"/>
        </w:rPr>
        <w:t xml:space="preserve">, where </w:t>
      </w:r>
      <w:r w:rsidRPr="00147F25">
        <w:rPr>
          <w:rFonts w:ascii="Times New Roman" w:hAnsi="Times New Roman"/>
          <w:i/>
        </w:rPr>
        <w:t>F</w:t>
      </w:r>
      <w:r w:rsidRPr="00147F25">
        <w:rPr>
          <w:rFonts w:ascii="Times New Roman" w:hAnsi="Times New Roman"/>
          <w:i/>
          <w:vertAlign w:val="subscript"/>
        </w:rPr>
        <w:t>3</w:t>
      </w:r>
      <w:r w:rsidRPr="00147F25">
        <w:rPr>
          <w:rFonts w:ascii="Times New Roman" w:hAnsi="Times New Roman"/>
        </w:rPr>
        <w:t xml:space="preserve"> workers are hired in the typical firm and </w:t>
      </w:r>
      <w:r w:rsidRPr="00147F25">
        <w:rPr>
          <w:rFonts w:ascii="Times New Roman" w:hAnsi="Times New Roman"/>
          <w:i/>
        </w:rPr>
        <w:t>M</w:t>
      </w:r>
      <w:r w:rsidRPr="00147F25">
        <w:rPr>
          <w:rFonts w:ascii="Times New Roman" w:hAnsi="Times New Roman"/>
          <w:i/>
          <w:vertAlign w:val="subscript"/>
        </w:rPr>
        <w:t>3</w:t>
      </w:r>
      <w:r w:rsidRPr="00147F25">
        <w:rPr>
          <w:rFonts w:ascii="Times New Roman" w:hAnsi="Times New Roman"/>
        </w:rPr>
        <w:t xml:space="preserve"> workers are hired in the industry.</w:t>
      </w:r>
    </w:p>
    <w:p w14:paraId="47EECE6C" w14:textId="77777777" w:rsidR="00E93ADC" w:rsidRPr="00147F25" w:rsidRDefault="00E93ADC">
      <w:pPr>
        <w:tabs>
          <w:tab w:val="left" w:pos="720"/>
        </w:tabs>
        <w:jc w:val="both"/>
        <w:rPr>
          <w:sz w:val="22"/>
          <w:szCs w:val="22"/>
        </w:rPr>
      </w:pPr>
    </w:p>
    <w:p w14:paraId="2F71EAD7" w14:textId="5DE85F6B" w:rsidR="00E93ADC" w:rsidRPr="00147F25" w:rsidRDefault="00E06665">
      <w:pPr>
        <w:tabs>
          <w:tab w:val="left" w:pos="720"/>
        </w:tabs>
        <w:jc w:val="center"/>
        <w:rPr>
          <w:sz w:val="22"/>
          <w:szCs w:val="22"/>
        </w:rPr>
      </w:pPr>
      <w:r w:rsidRPr="00147F25">
        <w:rPr>
          <w:noProof/>
          <w:sz w:val="22"/>
          <w:szCs w:val="22"/>
        </w:rPr>
        <w:object w:dxaOrig="6253" w:dyaOrig="3645" w14:anchorId="5071918C">
          <v:shape id="_x0000_i1045" type="#_x0000_t75" alt="" style="width:312pt;height:182.25pt;mso-width-percent:0;mso-height-percent:0;mso-width-percent:0;mso-height-percent:0" o:ole="" filled="t" fillcolor="white [3212]">
            <v:imagedata r:id="rId17" o:title=""/>
          </v:shape>
          <o:OLEObject Type="Embed" ProgID="MSDraw" ShapeID="_x0000_i1045" DrawAspect="Content" ObjectID="_1628076242" r:id="rId18">
            <o:FieldCodes>\* mergeformat</o:FieldCodes>
          </o:OLEObject>
        </w:object>
      </w:r>
    </w:p>
    <w:p w14:paraId="404AF945" w14:textId="77777777" w:rsidR="00E93ADC" w:rsidRPr="00147F25" w:rsidRDefault="00E93ADC">
      <w:pPr>
        <w:tabs>
          <w:tab w:val="left" w:pos="720"/>
        </w:tabs>
        <w:jc w:val="both"/>
        <w:rPr>
          <w:sz w:val="22"/>
          <w:szCs w:val="22"/>
        </w:rPr>
      </w:pPr>
    </w:p>
    <w:p w14:paraId="1749AAA1" w14:textId="77777777" w:rsidR="00E93ADC" w:rsidRPr="00147F25" w:rsidRDefault="00E93ADC">
      <w:pPr>
        <w:pStyle w:val="IText"/>
        <w:rPr>
          <w:rFonts w:ascii="Times New Roman" w:hAnsi="Times New Roman"/>
        </w:rPr>
      </w:pPr>
      <w:r w:rsidRPr="00147F25">
        <w:rPr>
          <w:rFonts w:ascii="Times New Roman" w:hAnsi="Times New Roman"/>
        </w:rPr>
        <w:t xml:space="preserve">What about skilled workers? Are they affected by minimum wage legislation? Yes, in two ways. First, capital-intensive technologies usually require skilled rather than unskilled labor to work with the new capital. For example, when office buildings replaced manually operated elevators with automatic ones, elevator operators (unskilled labor) were no longer needed, whereas elevator repair technicians (skilled labor) were in high demand. Second, the production of capital tends to employ skilled rather than unskilled labor. For example, automatic elevators are designed and produced by skilled labor (engineers, metal workers, software consultants), whereas the elevator operators they replaced were mostly unskilled. Thus, an indirect impact of minimum wage legislation is to increase the </w:t>
      </w:r>
      <w:r w:rsidRPr="00147F25">
        <w:rPr>
          <w:rFonts w:ascii="Times New Roman" w:hAnsi="Times New Roman"/>
          <w:i/>
          <w:iCs/>
        </w:rPr>
        <w:t>MRP</w:t>
      </w:r>
      <w:r w:rsidRPr="00147F25">
        <w:rPr>
          <w:rFonts w:ascii="Times New Roman" w:hAnsi="Times New Roman"/>
          <w:iCs/>
        </w:rPr>
        <w:t xml:space="preserve"> </w:t>
      </w:r>
      <w:r w:rsidRPr="00147F25">
        <w:rPr>
          <w:rFonts w:ascii="Times New Roman" w:hAnsi="Times New Roman"/>
        </w:rPr>
        <w:t>of skilled labor in the long run, as firms shift to more capital-intensive technologies. The net effect is greater employment and higher wages for skilled workers in the long run, as shown in the diagram following.</w:t>
      </w:r>
    </w:p>
    <w:p w14:paraId="00239ECF" w14:textId="77777777" w:rsidR="00E93ADC" w:rsidRPr="00147F25" w:rsidRDefault="00E93ADC">
      <w:pPr>
        <w:tabs>
          <w:tab w:val="left" w:pos="720"/>
        </w:tabs>
        <w:jc w:val="both"/>
        <w:rPr>
          <w:sz w:val="22"/>
          <w:szCs w:val="22"/>
        </w:rPr>
      </w:pPr>
    </w:p>
    <w:p w14:paraId="71902724" w14:textId="5B12DB02" w:rsidR="00E93ADC" w:rsidRPr="00147F25" w:rsidRDefault="00E06665">
      <w:pPr>
        <w:tabs>
          <w:tab w:val="left" w:pos="720"/>
        </w:tabs>
        <w:jc w:val="center"/>
        <w:rPr>
          <w:sz w:val="22"/>
          <w:szCs w:val="22"/>
        </w:rPr>
      </w:pPr>
      <w:r w:rsidRPr="00147F25">
        <w:rPr>
          <w:noProof/>
          <w:sz w:val="22"/>
          <w:szCs w:val="22"/>
        </w:rPr>
        <w:object w:dxaOrig="5861" w:dyaOrig="3608" w14:anchorId="2FE988BE">
          <v:shape id="_x0000_i1046" type="#_x0000_t75" alt="" style="width:293.25pt;height:180.75pt;mso-width-percent:0;mso-height-percent:0;mso-width-percent:0;mso-height-percent:0" o:ole="" filled="t" fillcolor="white [3212]">
            <v:imagedata r:id="rId19" o:title=""/>
          </v:shape>
          <o:OLEObject Type="Embed" ProgID="MSDraw" ShapeID="_x0000_i1046" DrawAspect="Content" ObjectID="_1628076243" r:id="rId20">
            <o:FieldCodes>\* mergeformat</o:FieldCodes>
          </o:OLEObject>
        </w:object>
      </w:r>
    </w:p>
    <w:p w14:paraId="423A75E8" w14:textId="77777777" w:rsidR="00E93ADC" w:rsidRPr="00147F25" w:rsidRDefault="00E93ADC">
      <w:pPr>
        <w:tabs>
          <w:tab w:val="left" w:pos="720"/>
        </w:tabs>
        <w:jc w:val="both"/>
        <w:rPr>
          <w:sz w:val="22"/>
          <w:szCs w:val="22"/>
        </w:rPr>
      </w:pPr>
    </w:p>
    <w:p w14:paraId="57CA27D0" w14:textId="77777777" w:rsidR="00E93ADC" w:rsidRPr="00147F25" w:rsidRDefault="00E93ADC">
      <w:pPr>
        <w:pStyle w:val="IText"/>
        <w:rPr>
          <w:rFonts w:ascii="Times New Roman" w:hAnsi="Times New Roman"/>
        </w:rPr>
      </w:pPr>
      <w:r w:rsidRPr="00147F25">
        <w:rPr>
          <w:rFonts w:ascii="Times New Roman" w:hAnsi="Times New Roman"/>
        </w:rPr>
        <w:t>Sometimes it is said that large labor unions have no selfish interest at stake in their support for minimum wage hikes, as virtually all of their membership earns substantially more than the minimum anyway. But this analysis shows that labor unions do indeed have much to gain from these minimum wage hikes, and virtually nothing to lose. Skilled labor can expect an increase in jobs and an increase in pay. Some unskilled workers can expect higher pay as well. The major losers are those unskilled workers laid off because profit-maximizing firms no longer have an incentive to hire them.</w:t>
      </w:r>
    </w:p>
    <w:p w14:paraId="01662AF0" w14:textId="6B167127" w:rsidR="00E93ADC" w:rsidRPr="00147F25" w:rsidRDefault="00E93ADC">
      <w:pPr>
        <w:pStyle w:val="IText"/>
        <w:rPr>
          <w:rFonts w:ascii="Times New Roman" w:hAnsi="Times New Roman"/>
        </w:rPr>
      </w:pPr>
      <w:r w:rsidRPr="00147F25">
        <w:rPr>
          <w:rFonts w:ascii="Times New Roman" w:hAnsi="Times New Roman"/>
        </w:rPr>
        <w:t xml:space="preserve">Compounding the problem, some states have decided the federal minimum wage does not go far enough. Alaska, </w:t>
      </w:r>
      <w:r w:rsidR="00E835AD" w:rsidRPr="00147F25">
        <w:rPr>
          <w:rFonts w:ascii="Times New Roman" w:hAnsi="Times New Roman"/>
        </w:rPr>
        <w:t xml:space="preserve">Arizona, Arkansas, </w:t>
      </w:r>
      <w:r w:rsidRPr="00147F25">
        <w:rPr>
          <w:rFonts w:ascii="Times New Roman" w:hAnsi="Times New Roman"/>
        </w:rPr>
        <w:t xml:space="preserve">California, </w:t>
      </w:r>
      <w:r w:rsidR="00E835AD" w:rsidRPr="00147F25">
        <w:rPr>
          <w:rFonts w:ascii="Times New Roman" w:hAnsi="Times New Roman"/>
        </w:rPr>
        <w:t xml:space="preserve">Colorado, </w:t>
      </w:r>
      <w:r w:rsidRPr="00147F25">
        <w:rPr>
          <w:rFonts w:ascii="Times New Roman" w:hAnsi="Times New Roman"/>
        </w:rPr>
        <w:t>Connecticut,</w:t>
      </w:r>
      <w:r w:rsidR="00E835AD" w:rsidRPr="00147F25">
        <w:rPr>
          <w:rFonts w:ascii="Times New Roman" w:hAnsi="Times New Roman"/>
        </w:rPr>
        <w:t xml:space="preserve"> Delaware, Florida, Hawaii,</w:t>
      </w:r>
      <w:r w:rsidR="00160ECD" w:rsidRPr="00147F25">
        <w:rPr>
          <w:rFonts w:ascii="Times New Roman" w:hAnsi="Times New Roman"/>
        </w:rPr>
        <w:t xml:space="preserve"> Illinois,</w:t>
      </w:r>
      <w:r w:rsidRPr="00147F25">
        <w:rPr>
          <w:rFonts w:ascii="Times New Roman" w:hAnsi="Times New Roman"/>
        </w:rPr>
        <w:t xml:space="preserve"> Maine, Massachusetts, </w:t>
      </w:r>
      <w:r w:rsidR="00160ECD" w:rsidRPr="00147F25">
        <w:rPr>
          <w:rFonts w:ascii="Times New Roman" w:hAnsi="Times New Roman"/>
        </w:rPr>
        <w:t xml:space="preserve">Michigan, </w:t>
      </w:r>
      <w:r w:rsidR="00E835AD" w:rsidRPr="00147F25">
        <w:rPr>
          <w:rFonts w:ascii="Times New Roman" w:hAnsi="Times New Roman"/>
        </w:rPr>
        <w:t xml:space="preserve">Minnesota, Missouri, Montana, Nebraska, </w:t>
      </w:r>
      <w:r w:rsidR="00160ECD" w:rsidRPr="00147F25">
        <w:rPr>
          <w:rFonts w:ascii="Times New Roman" w:hAnsi="Times New Roman"/>
        </w:rPr>
        <w:t xml:space="preserve">Nevada, </w:t>
      </w:r>
      <w:r w:rsidR="00E835AD" w:rsidRPr="00147F25">
        <w:rPr>
          <w:rFonts w:ascii="Times New Roman" w:hAnsi="Times New Roman"/>
        </w:rPr>
        <w:t xml:space="preserve">New Jersey, </w:t>
      </w:r>
      <w:r w:rsidR="00160ECD" w:rsidRPr="00147F25">
        <w:rPr>
          <w:rFonts w:ascii="Times New Roman" w:hAnsi="Times New Roman"/>
        </w:rPr>
        <w:t>New Mexico,</w:t>
      </w:r>
      <w:r w:rsidR="00E835AD" w:rsidRPr="00147F25">
        <w:rPr>
          <w:rFonts w:ascii="Times New Roman" w:hAnsi="Times New Roman"/>
        </w:rPr>
        <w:t xml:space="preserve"> New York,</w:t>
      </w:r>
      <w:r w:rsidR="00160ECD" w:rsidRPr="00147F25">
        <w:rPr>
          <w:rFonts w:ascii="Times New Roman" w:hAnsi="Times New Roman"/>
        </w:rPr>
        <w:t xml:space="preserve"> Ohio, </w:t>
      </w:r>
      <w:r w:rsidRPr="00147F25">
        <w:rPr>
          <w:rFonts w:ascii="Times New Roman" w:hAnsi="Times New Roman"/>
        </w:rPr>
        <w:t xml:space="preserve">Oregon, Rhode Island, </w:t>
      </w:r>
      <w:r w:rsidR="00E835AD" w:rsidRPr="00147F25">
        <w:rPr>
          <w:rFonts w:ascii="Times New Roman" w:hAnsi="Times New Roman"/>
        </w:rPr>
        <w:t xml:space="preserve">South Dakota, </w:t>
      </w:r>
      <w:r w:rsidRPr="00147F25">
        <w:rPr>
          <w:rFonts w:ascii="Times New Roman" w:hAnsi="Times New Roman"/>
        </w:rPr>
        <w:t>Vermont, Washington</w:t>
      </w:r>
      <w:r w:rsidR="008A25FC" w:rsidRPr="00147F25">
        <w:rPr>
          <w:rFonts w:ascii="Times New Roman" w:hAnsi="Times New Roman"/>
        </w:rPr>
        <w:t>, Washington, D.C.</w:t>
      </w:r>
      <w:r w:rsidR="00E835AD" w:rsidRPr="00147F25">
        <w:rPr>
          <w:rFonts w:ascii="Times New Roman" w:hAnsi="Times New Roman"/>
        </w:rPr>
        <w:t>, West Virginia, and Wisconsin</w:t>
      </w:r>
      <w:r w:rsidRPr="00147F25">
        <w:rPr>
          <w:rFonts w:ascii="Times New Roman" w:hAnsi="Times New Roman"/>
        </w:rPr>
        <w:t xml:space="preserve"> all have statewide minimum wage rates exceeding the federal standard. (See </w:t>
      </w:r>
      <w:hyperlink r:id="rId21" w:history="1">
        <w:r w:rsidR="00E835AD" w:rsidRPr="00147F25">
          <w:rPr>
            <w:rStyle w:val="Hyperlink"/>
            <w:rFonts w:ascii="Times New Roman" w:hAnsi="Times New Roman"/>
          </w:rPr>
          <w:t>http://www.dol.gov/whd/minwage/america.htm</w:t>
        </w:r>
      </w:hyperlink>
      <w:r w:rsidRPr="00147F25">
        <w:rPr>
          <w:rFonts w:ascii="Times New Roman" w:hAnsi="Times New Roman"/>
        </w:rPr>
        <w:t xml:space="preserve"> for an interactive map</w:t>
      </w:r>
      <w:r w:rsidR="00CC215F" w:rsidRPr="00147F25">
        <w:rPr>
          <w:rFonts w:ascii="Times New Roman" w:hAnsi="Times New Roman"/>
        </w:rPr>
        <w:t xml:space="preserve">. </w:t>
      </w:r>
      <w:r w:rsidR="00F26712" w:rsidRPr="00147F25">
        <w:rPr>
          <w:rFonts w:ascii="Times New Roman" w:hAnsi="Times New Roman"/>
        </w:rPr>
        <w:t xml:space="preserve">A better presentation, including upcoming minimum wage increases and each city with a different minimum is at the Economic Policy Institute </w:t>
      </w:r>
      <w:hyperlink r:id="rId22" w:history="1">
        <w:r w:rsidR="00F26712" w:rsidRPr="00147F25">
          <w:rPr>
            <w:rStyle w:val="Hyperlink"/>
            <w:rFonts w:ascii="Times New Roman" w:hAnsi="Times New Roman"/>
          </w:rPr>
          <w:t>https://www.epi.org/minimum-wage-tracker/</w:t>
        </w:r>
      </w:hyperlink>
      <w:r w:rsidR="00F26712" w:rsidRPr="00147F25">
        <w:rPr>
          <w:rFonts w:ascii="Times New Roman" w:hAnsi="Times New Roman"/>
        </w:rPr>
        <w:t>.</w:t>
      </w:r>
      <w:r w:rsidRPr="00147F25">
        <w:rPr>
          <w:rFonts w:ascii="Times New Roman" w:hAnsi="Times New Roman"/>
        </w:rPr>
        <w:t>) For example, the California minimum wage is $</w:t>
      </w:r>
      <w:r w:rsidR="001C52E6" w:rsidRPr="00147F25">
        <w:rPr>
          <w:rFonts w:ascii="Times New Roman" w:hAnsi="Times New Roman"/>
        </w:rPr>
        <w:t>10</w:t>
      </w:r>
      <w:r w:rsidR="008A25FC" w:rsidRPr="00147F25">
        <w:rPr>
          <w:rFonts w:ascii="Times New Roman" w:hAnsi="Times New Roman"/>
        </w:rPr>
        <w:t>.</w:t>
      </w:r>
      <w:r w:rsidR="001C52E6" w:rsidRPr="00147F25">
        <w:rPr>
          <w:rFonts w:ascii="Times New Roman" w:hAnsi="Times New Roman"/>
        </w:rPr>
        <w:t>5</w:t>
      </w:r>
      <w:r w:rsidR="008A25FC" w:rsidRPr="00147F25">
        <w:rPr>
          <w:rFonts w:ascii="Times New Roman" w:hAnsi="Times New Roman"/>
        </w:rPr>
        <w:t>0</w:t>
      </w:r>
      <w:r w:rsidR="001C52E6" w:rsidRPr="00147F25">
        <w:rPr>
          <w:rFonts w:ascii="Times New Roman" w:hAnsi="Times New Roman"/>
        </w:rPr>
        <w:t xml:space="preserve"> or $11.00</w:t>
      </w:r>
      <w:r w:rsidRPr="00147F25">
        <w:rPr>
          <w:rFonts w:ascii="Times New Roman" w:hAnsi="Times New Roman"/>
        </w:rPr>
        <w:t xml:space="preserve"> per hour. </w:t>
      </w:r>
      <w:r w:rsidR="001C52E6" w:rsidRPr="00147F25">
        <w:rPr>
          <w:rFonts w:ascii="Times New Roman" w:hAnsi="Times New Roman"/>
        </w:rPr>
        <w:t>Firms with 25 or fewer employees pay the lower minimum wage</w:t>
      </w:r>
      <w:r w:rsidR="00CC215F" w:rsidRPr="00147F25">
        <w:rPr>
          <w:rFonts w:ascii="Times New Roman" w:hAnsi="Times New Roman"/>
        </w:rPr>
        <w:t xml:space="preserve">. </w:t>
      </w:r>
      <w:r w:rsidR="001C52E6" w:rsidRPr="00147F25">
        <w:rPr>
          <w:rFonts w:ascii="Times New Roman" w:hAnsi="Times New Roman"/>
        </w:rPr>
        <w:t xml:space="preserve">Meaning, of course, the marginal cost of worker #26 is relatively large. </w:t>
      </w:r>
      <w:r w:rsidRPr="00147F25">
        <w:rPr>
          <w:rFonts w:ascii="Times New Roman" w:hAnsi="Times New Roman"/>
        </w:rPr>
        <w:t>California is also one of the few states that requires overtime pay for working more than 8 hours in any day. (The usual standard is exceeding 40 hours in a week.)</w:t>
      </w:r>
      <w:r w:rsidR="008A25FC" w:rsidRPr="00147F25">
        <w:rPr>
          <w:rFonts w:ascii="Times New Roman" w:hAnsi="Times New Roman"/>
        </w:rPr>
        <w:t xml:space="preserve">  </w:t>
      </w:r>
    </w:p>
    <w:p w14:paraId="04709D8A" w14:textId="633DA587" w:rsidR="008F3AE6" w:rsidRPr="00147F25" w:rsidRDefault="00DD779A" w:rsidP="009B42B7">
      <w:pPr>
        <w:pStyle w:val="IText"/>
        <w:jc w:val="left"/>
        <w:rPr>
          <w:rFonts w:ascii="Times New Roman" w:hAnsi="Times New Roman"/>
          <w:szCs w:val="25"/>
        </w:rPr>
      </w:pPr>
      <w:r w:rsidRPr="00147F25">
        <w:rPr>
          <w:rFonts w:ascii="Times New Roman" w:hAnsi="Times New Roman"/>
          <w:szCs w:val="25"/>
        </w:rPr>
        <w:t>The most recent trend is the push for a $15 per hour minimum wage in various cities</w:t>
      </w:r>
      <w:r w:rsidR="00CC215F" w:rsidRPr="00147F25">
        <w:rPr>
          <w:rFonts w:ascii="Times New Roman" w:hAnsi="Times New Roman"/>
          <w:szCs w:val="25"/>
        </w:rPr>
        <w:t xml:space="preserve">. </w:t>
      </w:r>
      <w:r w:rsidR="002C72CF" w:rsidRPr="00147F25">
        <w:rPr>
          <w:rFonts w:ascii="Times New Roman" w:hAnsi="Times New Roman"/>
          <w:szCs w:val="25"/>
        </w:rPr>
        <w:t>Los Angeles (city and county)</w:t>
      </w:r>
      <w:r w:rsidR="00F26712" w:rsidRPr="00147F25">
        <w:rPr>
          <w:rFonts w:ascii="Times New Roman" w:hAnsi="Times New Roman"/>
          <w:szCs w:val="25"/>
        </w:rPr>
        <w:t>, San Francisco,</w:t>
      </w:r>
      <w:r w:rsidR="002C72CF" w:rsidRPr="00147F25">
        <w:rPr>
          <w:rFonts w:ascii="Times New Roman" w:hAnsi="Times New Roman"/>
          <w:szCs w:val="25"/>
        </w:rPr>
        <w:t xml:space="preserve"> and </w:t>
      </w:r>
      <w:r w:rsidRPr="00147F25">
        <w:rPr>
          <w:rFonts w:ascii="Times New Roman" w:hAnsi="Times New Roman"/>
          <w:szCs w:val="25"/>
        </w:rPr>
        <w:t>Seattle are examples</w:t>
      </w:r>
      <w:r w:rsidR="00CC215F" w:rsidRPr="00147F25">
        <w:rPr>
          <w:rFonts w:ascii="Times New Roman" w:hAnsi="Times New Roman"/>
          <w:szCs w:val="25"/>
        </w:rPr>
        <w:t xml:space="preserve">. </w:t>
      </w:r>
      <w:r w:rsidR="002C72CF" w:rsidRPr="00147F25">
        <w:rPr>
          <w:rFonts w:ascii="Times New Roman" w:hAnsi="Times New Roman"/>
          <w:szCs w:val="25"/>
        </w:rPr>
        <w:t xml:space="preserve">Most cities have adopted a </w:t>
      </w:r>
      <w:r w:rsidR="006057D2" w:rsidRPr="00147F25">
        <w:rPr>
          <w:rFonts w:ascii="Times New Roman" w:hAnsi="Times New Roman"/>
          <w:szCs w:val="25"/>
        </w:rPr>
        <w:t>“</w:t>
      </w:r>
      <w:r w:rsidR="002C72CF" w:rsidRPr="00147F25">
        <w:rPr>
          <w:rFonts w:ascii="Times New Roman" w:hAnsi="Times New Roman"/>
          <w:szCs w:val="25"/>
        </w:rPr>
        <w:t>phase-in</w:t>
      </w:r>
      <w:r w:rsidR="006057D2" w:rsidRPr="00147F25">
        <w:rPr>
          <w:rFonts w:ascii="Times New Roman" w:hAnsi="Times New Roman"/>
          <w:szCs w:val="25"/>
        </w:rPr>
        <w:t>”</w:t>
      </w:r>
      <w:r w:rsidR="002C72CF" w:rsidRPr="00147F25">
        <w:rPr>
          <w:rFonts w:ascii="Times New Roman" w:hAnsi="Times New Roman"/>
          <w:szCs w:val="25"/>
        </w:rPr>
        <w:t xml:space="preserve"> approach that will gradually raise the minimum wage between now and 2020</w:t>
      </w:r>
      <w:r w:rsidR="00CC215F" w:rsidRPr="00147F25">
        <w:rPr>
          <w:rFonts w:ascii="Times New Roman" w:hAnsi="Times New Roman"/>
          <w:szCs w:val="25"/>
        </w:rPr>
        <w:t xml:space="preserve">. </w:t>
      </w:r>
      <w:r w:rsidR="002C72CF" w:rsidRPr="00147F25">
        <w:rPr>
          <w:rFonts w:ascii="Times New Roman" w:hAnsi="Times New Roman"/>
          <w:szCs w:val="25"/>
        </w:rPr>
        <w:t>And both Seattle and Los Angeles passed their minimum wage laws in April and July, 2015</w:t>
      </w:r>
      <w:r w:rsidR="00CC215F" w:rsidRPr="00147F25">
        <w:rPr>
          <w:rFonts w:ascii="Times New Roman" w:hAnsi="Times New Roman"/>
          <w:szCs w:val="25"/>
        </w:rPr>
        <w:t xml:space="preserve">. </w:t>
      </w:r>
      <w:r w:rsidR="002C72CF" w:rsidRPr="00147F25">
        <w:rPr>
          <w:rFonts w:ascii="Times New Roman" w:hAnsi="Times New Roman"/>
          <w:szCs w:val="25"/>
        </w:rPr>
        <w:t xml:space="preserve">Economists are eagerly awaiting data from these experiments. </w:t>
      </w:r>
    </w:p>
    <w:p w14:paraId="057D32E4" w14:textId="02E2DC7F" w:rsidR="00F26712" w:rsidRPr="00147F25" w:rsidRDefault="00F26712" w:rsidP="009B42B7">
      <w:pPr>
        <w:pStyle w:val="IText"/>
        <w:jc w:val="left"/>
        <w:rPr>
          <w:rFonts w:ascii="Times New Roman" w:hAnsi="Times New Roman"/>
          <w:szCs w:val="25"/>
        </w:rPr>
      </w:pPr>
      <w:r w:rsidRPr="00147F25">
        <w:rPr>
          <w:rFonts w:ascii="Times New Roman" w:hAnsi="Times New Roman"/>
          <w:szCs w:val="25"/>
        </w:rPr>
        <w:t>But one effect is already clear</w:t>
      </w:r>
      <w:r w:rsidR="00CC215F" w:rsidRPr="00147F25">
        <w:rPr>
          <w:rFonts w:ascii="Times New Roman" w:hAnsi="Times New Roman"/>
          <w:szCs w:val="25"/>
        </w:rPr>
        <w:t xml:space="preserve">. </w:t>
      </w:r>
      <w:r w:rsidRPr="00147F25">
        <w:rPr>
          <w:rFonts w:ascii="Times New Roman" w:hAnsi="Times New Roman"/>
          <w:szCs w:val="25"/>
        </w:rPr>
        <w:t xml:space="preserve">McDonald’s has announced that they will gradually phase out workers who take orders, replacing them with kiosks. (This Fortune article is one of many: </w:t>
      </w:r>
      <w:hyperlink r:id="rId23" w:history="1">
        <w:r w:rsidRPr="00147F25">
          <w:rPr>
            <w:rStyle w:val="Hyperlink"/>
            <w:rFonts w:ascii="Times New Roman" w:hAnsi="Times New Roman"/>
            <w:szCs w:val="25"/>
          </w:rPr>
          <w:t>http://fortune.com/2016/11/18/mcdonalds-kiosks-table-service/</w:t>
        </w:r>
      </w:hyperlink>
      <w:r w:rsidRPr="00147F25">
        <w:rPr>
          <w:rFonts w:ascii="Times New Roman" w:hAnsi="Times New Roman"/>
          <w:szCs w:val="25"/>
        </w:rPr>
        <w:t>.)  As always, the true minimum wage is zero, approximately what the former order-takers will be earning.</w:t>
      </w:r>
    </w:p>
    <w:p w14:paraId="044BDBED" w14:textId="77777777" w:rsidR="00991223" w:rsidRPr="00147F25" w:rsidRDefault="00991223" w:rsidP="009B42B7">
      <w:pPr>
        <w:pStyle w:val="IText"/>
        <w:jc w:val="left"/>
        <w:rPr>
          <w:rFonts w:ascii="Times New Roman" w:hAnsi="Times New Roman"/>
          <w:szCs w:val="25"/>
        </w:rPr>
      </w:pPr>
    </w:p>
    <w:p w14:paraId="33C63EDF" w14:textId="0B0F9AD3" w:rsidR="005454CF" w:rsidRPr="00147F25" w:rsidRDefault="00CA5A79" w:rsidP="00D3551C">
      <w:pPr>
        <w:pStyle w:val="B-head"/>
        <w:widowControl w:val="0"/>
        <w:rPr>
          <w:rFonts w:ascii="Times New Roman" w:hAnsi="Times New Roman"/>
        </w:rPr>
      </w:pPr>
      <w:bookmarkStart w:id="2" w:name="LFPR"/>
      <w:bookmarkEnd w:id="2"/>
      <w:r w:rsidRPr="00147F25">
        <w:rPr>
          <w:rFonts w:ascii="Times New Roman" w:hAnsi="Times New Roman"/>
        </w:rPr>
        <w:lastRenderedPageBreak/>
        <w:t>Application 2: The U.S. Labor Force Participation Rate</w:t>
      </w:r>
      <w:r w:rsidR="007D6D2B" w:rsidRPr="00147F25">
        <w:rPr>
          <w:rStyle w:val="FootnoteReference"/>
          <w:rFonts w:ascii="Times New Roman" w:hAnsi="Times New Roman"/>
        </w:rPr>
        <w:footnoteReference w:id="1"/>
      </w:r>
    </w:p>
    <w:p w14:paraId="70B34181" w14:textId="59B2FD7D" w:rsidR="005454CF" w:rsidRPr="00147F25" w:rsidRDefault="005454CF" w:rsidP="00D3551C">
      <w:pPr>
        <w:pStyle w:val="IText"/>
        <w:widowControl w:val="0"/>
        <w:ind w:left="0"/>
        <w:rPr>
          <w:rFonts w:ascii="Times New Roman" w:hAnsi="Times New Roman"/>
        </w:rPr>
      </w:pPr>
      <w:r w:rsidRPr="00147F25">
        <w:rPr>
          <w:rFonts w:ascii="Times New Roman" w:hAnsi="Times New Roman"/>
        </w:rPr>
        <w:t xml:space="preserve">(If you got here by clicking the link in the teaching tip, </w:t>
      </w:r>
      <w:hyperlink w:anchor="TT_LFPR" w:history="1">
        <w:r w:rsidRPr="00147F25">
          <w:rPr>
            <w:rStyle w:val="Hyperlink"/>
            <w:rFonts w:ascii="Times New Roman" w:hAnsi="Times New Roman"/>
          </w:rPr>
          <w:t>click here</w:t>
        </w:r>
      </w:hyperlink>
      <w:r w:rsidRPr="00147F25">
        <w:rPr>
          <w:rFonts w:ascii="Times New Roman" w:hAnsi="Times New Roman"/>
        </w:rPr>
        <w:t xml:space="preserve"> to go back.)</w:t>
      </w:r>
    </w:p>
    <w:p w14:paraId="2FB0C0D1" w14:textId="2D1052D8" w:rsidR="00E93ADC" w:rsidRPr="00147F25" w:rsidRDefault="00CA5A79" w:rsidP="00D3551C">
      <w:pPr>
        <w:pStyle w:val="IText"/>
        <w:widowControl w:val="0"/>
        <w:ind w:left="0"/>
        <w:rPr>
          <w:rFonts w:ascii="Times New Roman" w:hAnsi="Times New Roman"/>
        </w:rPr>
      </w:pPr>
      <w:r w:rsidRPr="00147F25">
        <w:rPr>
          <w:rFonts w:ascii="Times New Roman" w:hAnsi="Times New Roman"/>
        </w:rPr>
        <w:t>This chapter mentions the increase in the labor force participation rate (LFPR) caused by the influx of women in the 1970s</w:t>
      </w:r>
      <w:r w:rsidR="00CC215F" w:rsidRPr="00147F25">
        <w:rPr>
          <w:rFonts w:ascii="Times New Roman" w:hAnsi="Times New Roman"/>
        </w:rPr>
        <w:t xml:space="preserve">. </w:t>
      </w:r>
      <w:r w:rsidRPr="00147F25">
        <w:rPr>
          <w:rFonts w:ascii="Times New Roman" w:hAnsi="Times New Roman"/>
        </w:rPr>
        <w:t>More recent changes have been in the opposite direction.</w:t>
      </w:r>
      <w:r w:rsidR="00B2281B" w:rsidRPr="00147F25">
        <w:rPr>
          <w:rFonts w:ascii="Times New Roman" w:hAnsi="Times New Roman"/>
        </w:rPr>
        <w:t xml:space="preserve"> Since 2000 the rate has fallen</w:t>
      </w:r>
      <w:r w:rsidR="00CC215F" w:rsidRPr="00147F25">
        <w:rPr>
          <w:rFonts w:ascii="Times New Roman" w:hAnsi="Times New Roman"/>
        </w:rPr>
        <w:t xml:space="preserve">. </w:t>
      </w:r>
      <w:r w:rsidR="00B2281B" w:rsidRPr="00147F25">
        <w:rPr>
          <w:rFonts w:ascii="Times New Roman" w:hAnsi="Times New Roman"/>
        </w:rPr>
        <w:t>Since 2008 it has fallen sharply</w:t>
      </w:r>
      <w:r w:rsidR="00CC215F" w:rsidRPr="00147F25">
        <w:rPr>
          <w:rFonts w:ascii="Times New Roman" w:hAnsi="Times New Roman"/>
        </w:rPr>
        <w:t xml:space="preserve">. </w:t>
      </w:r>
      <w:r w:rsidR="00AE713F" w:rsidRPr="00147F25">
        <w:rPr>
          <w:rFonts w:ascii="Times New Roman" w:hAnsi="Times New Roman"/>
        </w:rPr>
        <w:t>Until 2014 t</w:t>
      </w:r>
      <w:r w:rsidR="00B2281B" w:rsidRPr="00147F25">
        <w:rPr>
          <w:rFonts w:ascii="Times New Roman" w:hAnsi="Times New Roman"/>
        </w:rPr>
        <w:t xml:space="preserve">he LFPR </w:t>
      </w:r>
      <w:r w:rsidR="00AE713F" w:rsidRPr="00147F25">
        <w:rPr>
          <w:rFonts w:ascii="Times New Roman" w:hAnsi="Times New Roman"/>
        </w:rPr>
        <w:t>was</w:t>
      </w:r>
      <w:r w:rsidR="00B2281B" w:rsidRPr="00147F25">
        <w:rPr>
          <w:rFonts w:ascii="Times New Roman" w:hAnsi="Times New Roman"/>
        </w:rPr>
        <w:t xml:space="preserve"> at the lowest levels seen since 1978.</w:t>
      </w:r>
      <w:r w:rsidR="00AE713F" w:rsidRPr="00147F25">
        <w:rPr>
          <w:rFonts w:ascii="Times New Roman" w:hAnsi="Times New Roman"/>
        </w:rPr>
        <w:t xml:space="preserve"> After looking at the data we’ll discuss some hypotheses about the recent uptick.</w:t>
      </w:r>
      <w:r w:rsidR="00B2281B" w:rsidRPr="00147F25">
        <w:rPr>
          <w:rFonts w:ascii="Times New Roman" w:hAnsi="Times New Roman"/>
        </w:rPr>
        <w:t xml:space="preserve"> </w:t>
      </w:r>
      <w:r w:rsidR="007D6D2B" w:rsidRPr="00147F25">
        <w:rPr>
          <w:rFonts w:ascii="Times New Roman" w:hAnsi="Times New Roman"/>
        </w:rPr>
        <w:t>(</w:t>
      </w:r>
      <w:r w:rsidR="00B2281B" w:rsidRPr="00147F25">
        <w:rPr>
          <w:rFonts w:ascii="Times New Roman" w:hAnsi="Times New Roman"/>
        </w:rPr>
        <w:t>If you</w:t>
      </w:r>
      <w:r w:rsidR="006057D2" w:rsidRPr="00147F25">
        <w:rPr>
          <w:rFonts w:ascii="Times New Roman" w:hAnsi="Times New Roman"/>
        </w:rPr>
        <w:t>’</w:t>
      </w:r>
      <w:r w:rsidR="00B2281B" w:rsidRPr="00147F25">
        <w:rPr>
          <w:rFonts w:ascii="Times New Roman" w:hAnsi="Times New Roman"/>
        </w:rPr>
        <w:t>re teaching macroeconomics, bookmark this application for your discussion of the unemployment rate.</w:t>
      </w:r>
      <w:r w:rsidR="007D6D2B" w:rsidRPr="00147F25">
        <w:rPr>
          <w:rFonts w:ascii="Times New Roman" w:hAnsi="Times New Roman"/>
        </w:rPr>
        <w:t>)</w:t>
      </w:r>
    </w:p>
    <w:p w14:paraId="37CE5868" w14:textId="48BE1595" w:rsidR="007D6D2B" w:rsidRPr="00147F25" w:rsidRDefault="007D6D2B" w:rsidP="00D3551C">
      <w:pPr>
        <w:pStyle w:val="IText"/>
        <w:widowControl w:val="0"/>
        <w:ind w:left="0"/>
        <w:rPr>
          <w:rFonts w:ascii="Times New Roman" w:hAnsi="Times New Roman"/>
        </w:rPr>
      </w:pPr>
      <w:r w:rsidRPr="00147F25">
        <w:rPr>
          <w:rFonts w:ascii="Times New Roman" w:hAnsi="Times New Roman"/>
        </w:rPr>
        <w:t>It</w:t>
      </w:r>
      <w:r w:rsidR="006057D2" w:rsidRPr="00147F25">
        <w:rPr>
          <w:rFonts w:ascii="Times New Roman" w:hAnsi="Times New Roman"/>
        </w:rPr>
        <w:t>’</w:t>
      </w:r>
      <w:r w:rsidRPr="00147F25">
        <w:rPr>
          <w:rFonts w:ascii="Times New Roman" w:hAnsi="Times New Roman"/>
        </w:rPr>
        <w:t>s tempting to think the decline is being caused by baby boomers retiring</w:t>
      </w:r>
      <w:r w:rsidR="00CC215F" w:rsidRPr="00147F25">
        <w:rPr>
          <w:rFonts w:ascii="Times New Roman" w:hAnsi="Times New Roman"/>
        </w:rPr>
        <w:t xml:space="preserve">. </w:t>
      </w:r>
      <w:r w:rsidRPr="00147F25">
        <w:rPr>
          <w:rFonts w:ascii="Times New Roman" w:hAnsi="Times New Roman"/>
        </w:rPr>
        <w:t>Sadly, that is not the case</w:t>
      </w:r>
      <w:r w:rsidR="00CC215F" w:rsidRPr="00147F25">
        <w:rPr>
          <w:rFonts w:ascii="Times New Roman" w:hAnsi="Times New Roman"/>
        </w:rPr>
        <w:t xml:space="preserve">. </w:t>
      </w:r>
      <w:r w:rsidRPr="00147F25">
        <w:rPr>
          <w:rFonts w:ascii="Times New Roman" w:hAnsi="Times New Roman"/>
        </w:rPr>
        <w:t>According to the best estimates,</w:t>
      </w:r>
      <w:r w:rsidRPr="00147F25">
        <w:rPr>
          <w:rStyle w:val="FootnoteReference"/>
          <w:rFonts w:ascii="Times New Roman" w:hAnsi="Times New Roman"/>
        </w:rPr>
        <w:footnoteReference w:id="2"/>
      </w:r>
      <w:r w:rsidRPr="00147F25">
        <w:rPr>
          <w:rFonts w:ascii="Times New Roman" w:hAnsi="Times New Roman"/>
        </w:rPr>
        <w:t xml:space="preserve"> about half the decline is caused by people in the demographic bulge retiring</w:t>
      </w:r>
      <w:r w:rsidR="00CC215F" w:rsidRPr="00147F25">
        <w:rPr>
          <w:rFonts w:ascii="Times New Roman" w:hAnsi="Times New Roman"/>
        </w:rPr>
        <w:t xml:space="preserve">. </w:t>
      </w:r>
      <w:r w:rsidRPr="00147F25">
        <w:rPr>
          <w:rFonts w:ascii="Times New Roman" w:hAnsi="Times New Roman"/>
        </w:rPr>
        <w:t>The other half remains unexplained</w:t>
      </w:r>
      <w:r w:rsidR="00CC215F" w:rsidRPr="00147F25">
        <w:rPr>
          <w:rFonts w:ascii="Times New Roman" w:hAnsi="Times New Roman"/>
        </w:rPr>
        <w:t xml:space="preserve">. </w:t>
      </w:r>
      <w:r w:rsidRPr="00147F25">
        <w:rPr>
          <w:rFonts w:ascii="Times New Roman" w:hAnsi="Times New Roman"/>
        </w:rPr>
        <w:t>Here</w:t>
      </w:r>
      <w:r w:rsidR="006057D2" w:rsidRPr="00147F25">
        <w:rPr>
          <w:rFonts w:ascii="Times New Roman" w:hAnsi="Times New Roman"/>
        </w:rPr>
        <w:t>’</w:t>
      </w:r>
      <w:r w:rsidRPr="00147F25">
        <w:rPr>
          <w:rFonts w:ascii="Times New Roman" w:hAnsi="Times New Roman"/>
        </w:rPr>
        <w:t>s the big picture:</w:t>
      </w:r>
    </w:p>
    <w:p w14:paraId="4C06CF96" w14:textId="4B5E9734" w:rsidR="00B2281B" w:rsidRPr="00147F25" w:rsidRDefault="00AE713F" w:rsidP="00A95663">
      <w:pPr>
        <w:pStyle w:val="IText"/>
        <w:keepNext/>
        <w:keepLines/>
        <w:jc w:val="center"/>
        <w:rPr>
          <w:rFonts w:ascii="Times New Roman" w:hAnsi="Times New Roman"/>
        </w:rPr>
      </w:pPr>
      <w:r w:rsidRPr="00147F25">
        <w:rPr>
          <w:rFonts w:ascii="Times New Roman" w:hAnsi="Times New Roman"/>
          <w:noProof/>
          <w:lang w:val="en-IN" w:eastAsia="en-IN"/>
        </w:rPr>
        <w:drawing>
          <wp:inline distT="0" distB="0" distL="0" distR="0" wp14:anchorId="06DB8CB2" wp14:editId="523DC118">
            <wp:extent cx="2615399" cy="2254655"/>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1294" cy="2285599"/>
                    </a:xfrm>
                    <a:prstGeom prst="rect">
                      <a:avLst/>
                    </a:prstGeom>
                  </pic:spPr>
                </pic:pic>
              </a:graphicData>
            </a:graphic>
          </wp:inline>
        </w:drawing>
      </w:r>
    </w:p>
    <w:p w14:paraId="196D6B65" w14:textId="3F4EE333" w:rsidR="00A95663" w:rsidRPr="00147F25" w:rsidRDefault="00A95663" w:rsidP="00A95663">
      <w:pPr>
        <w:pStyle w:val="IText"/>
        <w:rPr>
          <w:rFonts w:ascii="Times New Roman" w:hAnsi="Times New Roman"/>
        </w:rPr>
      </w:pPr>
      <w:r w:rsidRPr="00147F25">
        <w:rPr>
          <w:rFonts w:ascii="Times New Roman" w:hAnsi="Times New Roman"/>
        </w:rPr>
        <w:t>In the following graphs the vertical axes are not identical</w:t>
      </w:r>
      <w:r w:rsidR="00CC215F" w:rsidRPr="00147F25">
        <w:rPr>
          <w:rFonts w:ascii="Times New Roman" w:hAnsi="Times New Roman"/>
        </w:rPr>
        <w:t xml:space="preserve">. </w:t>
      </w:r>
      <w:r w:rsidRPr="00147F25">
        <w:rPr>
          <w:rFonts w:ascii="Times New Roman" w:hAnsi="Times New Roman"/>
        </w:rPr>
        <w:t xml:space="preserve">Be careful to point this out if you show this to the class. Focus on the trends, but be sure to mention the percentages as well. </w:t>
      </w:r>
      <w:r w:rsidR="00AE713F" w:rsidRPr="00147F25">
        <w:rPr>
          <w:rFonts w:ascii="Times New Roman" w:hAnsi="Times New Roman"/>
        </w:rPr>
        <w:t>One group economists focus on is the “prime working age” segment, 25</w:t>
      </w:r>
      <w:r w:rsidR="006E1A31" w:rsidRPr="00147F25">
        <w:rPr>
          <w:rFonts w:ascii="Times New Roman" w:hAnsi="Times New Roman"/>
        </w:rPr>
        <w:t>–</w:t>
      </w:r>
      <w:r w:rsidR="00AE713F" w:rsidRPr="00147F25">
        <w:rPr>
          <w:rFonts w:ascii="Times New Roman" w:hAnsi="Times New Roman"/>
        </w:rPr>
        <w:t>54 years old.</w:t>
      </w:r>
    </w:p>
    <w:p w14:paraId="29520A81" w14:textId="08FE95BE" w:rsidR="00A95663" w:rsidRPr="00147F25" w:rsidRDefault="00AE713F" w:rsidP="00A95663">
      <w:pPr>
        <w:pStyle w:val="IText"/>
        <w:jc w:val="center"/>
        <w:rPr>
          <w:rFonts w:ascii="Times New Roman" w:hAnsi="Times New Roman"/>
        </w:rPr>
      </w:pPr>
      <w:r w:rsidRPr="00147F25">
        <w:rPr>
          <w:rFonts w:ascii="Times New Roman" w:hAnsi="Times New Roman"/>
          <w:noProof/>
          <w:lang w:val="en-IN" w:eastAsia="en-IN"/>
        </w:rPr>
        <w:drawing>
          <wp:inline distT="0" distB="0" distL="0" distR="0" wp14:anchorId="29C3475B" wp14:editId="0DEB3739">
            <wp:extent cx="2573130" cy="2206954"/>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5599" cy="2217649"/>
                    </a:xfrm>
                    <a:prstGeom prst="rect">
                      <a:avLst/>
                    </a:prstGeom>
                  </pic:spPr>
                </pic:pic>
              </a:graphicData>
            </a:graphic>
          </wp:inline>
        </w:drawing>
      </w:r>
    </w:p>
    <w:p w14:paraId="0DCCDCFF" w14:textId="44CFF9DA" w:rsidR="00A95663" w:rsidRPr="00147F25" w:rsidRDefault="00A95663" w:rsidP="00A95663">
      <w:pPr>
        <w:pStyle w:val="IText"/>
        <w:keepNext/>
        <w:rPr>
          <w:rFonts w:ascii="Times New Roman" w:hAnsi="Times New Roman"/>
        </w:rPr>
      </w:pPr>
      <w:r w:rsidRPr="00147F25">
        <w:rPr>
          <w:rFonts w:ascii="Times New Roman" w:hAnsi="Times New Roman"/>
        </w:rPr>
        <w:lastRenderedPageBreak/>
        <w:t>If we break this down by age groups the problem becomes clear:</w:t>
      </w:r>
    </w:p>
    <w:tbl>
      <w:tblPr>
        <w:tblStyle w:val="TableGrid"/>
        <w:tblW w:w="0" w:type="auto"/>
        <w:jc w:val="center"/>
        <w:tblLook w:val="04A0" w:firstRow="1" w:lastRow="0" w:firstColumn="1" w:lastColumn="0" w:noHBand="0" w:noVBand="1"/>
      </w:tblPr>
      <w:tblGrid>
        <w:gridCol w:w="3976"/>
        <w:gridCol w:w="3943"/>
      </w:tblGrid>
      <w:tr w:rsidR="000B48A4" w:rsidRPr="00147F25" w14:paraId="10C7002A" w14:textId="77777777" w:rsidTr="000B48A4">
        <w:trPr>
          <w:trHeight w:val="3143"/>
          <w:jc w:val="center"/>
        </w:trPr>
        <w:tc>
          <w:tcPr>
            <w:tcW w:w="2877" w:type="dxa"/>
          </w:tcPr>
          <w:p w14:paraId="4F103280" w14:textId="77777777" w:rsidR="004A7FB2" w:rsidRPr="00147F25" w:rsidRDefault="004A7FB2" w:rsidP="00102481">
            <w:pPr>
              <w:jc w:val="center"/>
            </w:pPr>
            <w:r w:rsidRPr="00147F25">
              <w:rPr>
                <w:noProof/>
                <w:lang w:val="en-IN" w:eastAsia="en-IN"/>
              </w:rPr>
              <w:drawing>
                <wp:inline distT="0" distB="0" distL="0" distR="0" wp14:anchorId="22367531" wp14:editId="634962E4">
                  <wp:extent cx="2354328"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8151" cy="2058181"/>
                          </a:xfrm>
                          <a:prstGeom prst="rect">
                            <a:avLst/>
                          </a:prstGeom>
                        </pic:spPr>
                      </pic:pic>
                    </a:graphicData>
                  </a:graphic>
                </wp:inline>
              </w:drawing>
            </w:r>
          </w:p>
        </w:tc>
        <w:tc>
          <w:tcPr>
            <w:tcW w:w="2877" w:type="dxa"/>
          </w:tcPr>
          <w:p w14:paraId="3B6E47D8" w14:textId="77777777" w:rsidR="004A7FB2" w:rsidRPr="00147F25" w:rsidRDefault="004A7FB2" w:rsidP="00102481">
            <w:pPr>
              <w:jc w:val="center"/>
            </w:pPr>
            <w:r w:rsidRPr="00147F25">
              <w:rPr>
                <w:noProof/>
                <w:lang w:val="en-IN" w:eastAsia="en-IN"/>
              </w:rPr>
              <w:drawing>
                <wp:inline distT="0" distB="0" distL="0" distR="0" wp14:anchorId="4C20980B" wp14:editId="211C2D1B">
                  <wp:extent cx="2366886" cy="2020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7936" cy="2073084"/>
                          </a:xfrm>
                          <a:prstGeom prst="rect">
                            <a:avLst/>
                          </a:prstGeom>
                        </pic:spPr>
                      </pic:pic>
                    </a:graphicData>
                  </a:graphic>
                </wp:inline>
              </w:drawing>
            </w:r>
          </w:p>
        </w:tc>
      </w:tr>
      <w:tr w:rsidR="000B48A4" w:rsidRPr="00147F25" w14:paraId="083DDBA1" w14:textId="77777777" w:rsidTr="000B48A4">
        <w:trPr>
          <w:trHeight w:val="3186"/>
          <w:jc w:val="center"/>
        </w:trPr>
        <w:tc>
          <w:tcPr>
            <w:tcW w:w="2877" w:type="dxa"/>
          </w:tcPr>
          <w:p w14:paraId="3D5E04CE" w14:textId="77777777" w:rsidR="004A7FB2" w:rsidRPr="00147F25" w:rsidRDefault="004A7FB2" w:rsidP="00102481">
            <w:pPr>
              <w:jc w:val="center"/>
            </w:pPr>
            <w:r w:rsidRPr="00147F25">
              <w:rPr>
                <w:noProof/>
                <w:lang w:val="en-IN" w:eastAsia="en-IN"/>
              </w:rPr>
              <w:drawing>
                <wp:inline distT="0" distB="0" distL="0" distR="0" wp14:anchorId="55C98B04" wp14:editId="1BD1394D">
                  <wp:extent cx="2378841" cy="2056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4600" cy="2095681"/>
                          </a:xfrm>
                          <a:prstGeom prst="rect">
                            <a:avLst/>
                          </a:prstGeom>
                        </pic:spPr>
                      </pic:pic>
                    </a:graphicData>
                  </a:graphic>
                </wp:inline>
              </w:drawing>
            </w:r>
          </w:p>
        </w:tc>
        <w:tc>
          <w:tcPr>
            <w:tcW w:w="2877" w:type="dxa"/>
          </w:tcPr>
          <w:p w14:paraId="5AEB197E" w14:textId="77777777" w:rsidR="004A7FB2" w:rsidRPr="00147F25" w:rsidRDefault="004A7FB2" w:rsidP="00102481">
            <w:pPr>
              <w:jc w:val="center"/>
            </w:pPr>
            <w:r w:rsidRPr="00147F25">
              <w:rPr>
                <w:noProof/>
                <w:lang w:val="en-IN" w:eastAsia="en-IN"/>
              </w:rPr>
              <w:drawing>
                <wp:inline distT="0" distB="0" distL="0" distR="0" wp14:anchorId="49320132" wp14:editId="0F3F4B60">
                  <wp:extent cx="2365513" cy="2056176"/>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8753" cy="2085069"/>
                          </a:xfrm>
                          <a:prstGeom prst="rect">
                            <a:avLst/>
                          </a:prstGeom>
                        </pic:spPr>
                      </pic:pic>
                    </a:graphicData>
                  </a:graphic>
                </wp:inline>
              </w:drawing>
            </w:r>
          </w:p>
        </w:tc>
      </w:tr>
      <w:tr w:rsidR="000B48A4" w:rsidRPr="00147F25" w14:paraId="7C960478" w14:textId="77777777" w:rsidTr="000B48A4">
        <w:trPr>
          <w:trHeight w:val="3169"/>
          <w:jc w:val="center"/>
        </w:trPr>
        <w:tc>
          <w:tcPr>
            <w:tcW w:w="2877" w:type="dxa"/>
          </w:tcPr>
          <w:p w14:paraId="481F75B2" w14:textId="77777777" w:rsidR="004A7FB2" w:rsidRPr="00147F25" w:rsidRDefault="004A7FB2" w:rsidP="00102481">
            <w:pPr>
              <w:jc w:val="center"/>
            </w:pPr>
            <w:r w:rsidRPr="00147F25">
              <w:rPr>
                <w:noProof/>
                <w:lang w:val="en-IN" w:eastAsia="en-IN"/>
              </w:rPr>
              <w:drawing>
                <wp:inline distT="0" distB="0" distL="0" distR="0" wp14:anchorId="17B78217" wp14:editId="42675557">
                  <wp:extent cx="2385392" cy="204852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6873" cy="2101322"/>
                          </a:xfrm>
                          <a:prstGeom prst="rect">
                            <a:avLst/>
                          </a:prstGeom>
                        </pic:spPr>
                      </pic:pic>
                    </a:graphicData>
                  </a:graphic>
                </wp:inline>
              </w:drawing>
            </w:r>
          </w:p>
        </w:tc>
        <w:tc>
          <w:tcPr>
            <w:tcW w:w="2877" w:type="dxa"/>
          </w:tcPr>
          <w:p w14:paraId="79F30F11" w14:textId="77777777" w:rsidR="004A7FB2" w:rsidRPr="00147F25" w:rsidRDefault="004A7FB2" w:rsidP="00102481">
            <w:pPr>
              <w:jc w:val="center"/>
            </w:pPr>
            <w:r w:rsidRPr="00147F25">
              <w:rPr>
                <w:noProof/>
                <w:lang w:val="en-IN" w:eastAsia="en-IN"/>
              </w:rPr>
              <w:drawing>
                <wp:inline distT="0" distB="0" distL="0" distR="0" wp14:anchorId="70829E6C" wp14:editId="123A5281">
                  <wp:extent cx="2344824" cy="2011138"/>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2894" cy="2052368"/>
                          </a:xfrm>
                          <a:prstGeom prst="rect">
                            <a:avLst/>
                          </a:prstGeom>
                        </pic:spPr>
                      </pic:pic>
                    </a:graphicData>
                  </a:graphic>
                </wp:inline>
              </w:drawing>
            </w:r>
          </w:p>
        </w:tc>
      </w:tr>
    </w:tbl>
    <w:p w14:paraId="3E1CCC27" w14:textId="6643F726" w:rsidR="00B2281B" w:rsidRPr="00147F25" w:rsidRDefault="000B48A4" w:rsidP="000B48A4">
      <w:pPr>
        <w:pStyle w:val="IText"/>
        <w:keepNext/>
        <w:keepLines/>
        <w:ind w:right="720"/>
        <w:jc w:val="center"/>
        <w:rPr>
          <w:rFonts w:ascii="Times New Roman" w:hAnsi="Times New Roman"/>
          <w:sz w:val="18"/>
          <w:szCs w:val="18"/>
        </w:rPr>
      </w:pPr>
      <w:r w:rsidRPr="00147F25">
        <w:rPr>
          <w:rFonts w:ascii="Times New Roman" w:hAnsi="Times New Roman"/>
          <w:sz w:val="18"/>
          <w:szCs w:val="18"/>
        </w:rPr>
        <w:t>(In a departure from previous editions, each of the charts above is separate from the others, making copying and pasting considerably easier.)</w:t>
      </w:r>
    </w:p>
    <w:p w14:paraId="2AE172BF" w14:textId="59BA4156" w:rsidR="00A95663" w:rsidRPr="00147F25" w:rsidRDefault="00A95663" w:rsidP="00BA3B6A">
      <w:pPr>
        <w:pStyle w:val="IText"/>
        <w:rPr>
          <w:rFonts w:ascii="Times New Roman" w:hAnsi="Times New Roman"/>
        </w:rPr>
      </w:pPr>
      <w:r w:rsidRPr="00147F25">
        <w:rPr>
          <w:rFonts w:ascii="Times New Roman" w:hAnsi="Times New Roman"/>
        </w:rPr>
        <w:t>The LFPR has been declining for every age group except adults aged 55 and older</w:t>
      </w:r>
      <w:r w:rsidR="00CC215F" w:rsidRPr="00147F25">
        <w:rPr>
          <w:rFonts w:ascii="Times New Roman" w:hAnsi="Times New Roman"/>
        </w:rPr>
        <w:t xml:space="preserve">. </w:t>
      </w:r>
      <w:r w:rsidRPr="00147F25">
        <w:rPr>
          <w:rFonts w:ascii="Times New Roman" w:hAnsi="Times New Roman"/>
        </w:rPr>
        <w:t>Granted, the magnitude of the declines is very small for the 35</w:t>
      </w:r>
      <w:r w:rsidR="00593C63" w:rsidRPr="00147F25">
        <w:rPr>
          <w:rFonts w:ascii="Times New Roman" w:hAnsi="Times New Roman"/>
        </w:rPr>
        <w:t>–</w:t>
      </w:r>
      <w:r w:rsidRPr="00147F25">
        <w:rPr>
          <w:rFonts w:ascii="Times New Roman" w:hAnsi="Times New Roman"/>
        </w:rPr>
        <w:t>44 and 45</w:t>
      </w:r>
      <w:r w:rsidR="00593C63" w:rsidRPr="00147F25">
        <w:rPr>
          <w:rFonts w:ascii="Times New Roman" w:hAnsi="Times New Roman"/>
        </w:rPr>
        <w:t>–</w:t>
      </w:r>
      <w:r w:rsidRPr="00147F25">
        <w:rPr>
          <w:rFonts w:ascii="Times New Roman" w:hAnsi="Times New Roman"/>
        </w:rPr>
        <w:t xml:space="preserve">54 groups, about </w:t>
      </w:r>
      <w:r w:rsidR="00E93FB3" w:rsidRPr="00147F25">
        <w:rPr>
          <w:rFonts w:ascii="Times New Roman" w:hAnsi="Times New Roman"/>
        </w:rPr>
        <w:t>3%</w:t>
      </w:r>
      <w:r w:rsidRPr="00147F25">
        <w:rPr>
          <w:rFonts w:ascii="Times New Roman" w:hAnsi="Times New Roman"/>
        </w:rPr>
        <w:t xml:space="preserve"> points each</w:t>
      </w:r>
      <w:r w:rsidR="00CC215F" w:rsidRPr="00147F25">
        <w:rPr>
          <w:rFonts w:ascii="Times New Roman" w:hAnsi="Times New Roman"/>
        </w:rPr>
        <w:t xml:space="preserve">. </w:t>
      </w:r>
      <w:r w:rsidRPr="00147F25">
        <w:rPr>
          <w:rFonts w:ascii="Times New Roman" w:hAnsi="Times New Roman"/>
        </w:rPr>
        <w:t xml:space="preserve">What is really disturbing </w:t>
      </w:r>
      <w:r w:rsidR="00EF226B" w:rsidRPr="00147F25">
        <w:rPr>
          <w:rFonts w:ascii="Times New Roman" w:hAnsi="Times New Roman"/>
        </w:rPr>
        <w:t xml:space="preserve">is the </w:t>
      </w:r>
      <w:r w:rsidR="008B2FD8" w:rsidRPr="00147F25">
        <w:rPr>
          <w:rFonts w:ascii="Times New Roman" w:hAnsi="Times New Roman"/>
        </w:rPr>
        <w:t>4%</w:t>
      </w:r>
      <w:r w:rsidR="00EF226B" w:rsidRPr="00147F25">
        <w:rPr>
          <w:rFonts w:ascii="Times New Roman" w:hAnsi="Times New Roman"/>
        </w:rPr>
        <w:t xml:space="preserve"> point decline in the 25</w:t>
      </w:r>
      <w:r w:rsidR="00593C63" w:rsidRPr="00147F25">
        <w:rPr>
          <w:rFonts w:ascii="Times New Roman" w:hAnsi="Times New Roman"/>
        </w:rPr>
        <w:t>–</w:t>
      </w:r>
      <w:r w:rsidR="00EF226B" w:rsidRPr="00147F25">
        <w:rPr>
          <w:rFonts w:ascii="Times New Roman" w:hAnsi="Times New Roman"/>
        </w:rPr>
        <w:t>34 group</w:t>
      </w:r>
      <w:r w:rsidR="00CC215F" w:rsidRPr="00147F25">
        <w:rPr>
          <w:rFonts w:ascii="Times New Roman" w:hAnsi="Times New Roman"/>
        </w:rPr>
        <w:t xml:space="preserve">. </w:t>
      </w:r>
      <w:r w:rsidR="00EF226B" w:rsidRPr="00147F25">
        <w:rPr>
          <w:rFonts w:ascii="Times New Roman" w:hAnsi="Times New Roman"/>
        </w:rPr>
        <w:t>These young adults are not getting jobs</w:t>
      </w:r>
      <w:r w:rsidR="00CC215F" w:rsidRPr="00147F25">
        <w:rPr>
          <w:rFonts w:ascii="Times New Roman" w:hAnsi="Times New Roman"/>
        </w:rPr>
        <w:t xml:space="preserve">. </w:t>
      </w:r>
      <w:r w:rsidR="00EF226B" w:rsidRPr="00147F25">
        <w:rPr>
          <w:rFonts w:ascii="Times New Roman" w:hAnsi="Times New Roman"/>
        </w:rPr>
        <w:t>And the data is clear: lifetime earnings prospects get smaller for every year starting a first job is postponed. For those of us counting on Social Security to supplement our retirements, this is not good news.</w:t>
      </w:r>
    </w:p>
    <w:p w14:paraId="65FEA21B" w14:textId="3BCE10FD" w:rsidR="00BA3B6A" w:rsidRPr="00147F25" w:rsidRDefault="00EF226B" w:rsidP="00BA3B6A">
      <w:pPr>
        <w:pStyle w:val="IText"/>
        <w:rPr>
          <w:rFonts w:ascii="Times New Roman" w:hAnsi="Times New Roman"/>
        </w:rPr>
      </w:pPr>
      <w:r w:rsidRPr="00147F25">
        <w:rPr>
          <w:rFonts w:ascii="Times New Roman" w:hAnsi="Times New Roman"/>
        </w:rPr>
        <w:t>You might ask your students a question: what are these people doing if they</w:t>
      </w:r>
      <w:r w:rsidR="006057D2" w:rsidRPr="00147F25">
        <w:rPr>
          <w:rFonts w:ascii="Times New Roman" w:hAnsi="Times New Roman"/>
        </w:rPr>
        <w:t>’</w:t>
      </w:r>
      <w:r w:rsidRPr="00147F25">
        <w:rPr>
          <w:rFonts w:ascii="Times New Roman" w:hAnsi="Times New Roman"/>
        </w:rPr>
        <w:t>re not looking for work? The mythology is 30-year-old</w:t>
      </w:r>
      <w:r w:rsidR="00622523" w:rsidRPr="00147F25">
        <w:rPr>
          <w:rFonts w:ascii="Times New Roman" w:hAnsi="Times New Roman"/>
        </w:rPr>
        <w:t>s</w:t>
      </w:r>
      <w:r w:rsidRPr="00147F25">
        <w:rPr>
          <w:rFonts w:ascii="Times New Roman" w:hAnsi="Times New Roman"/>
        </w:rPr>
        <w:t xml:space="preserve"> living in </w:t>
      </w:r>
      <w:r w:rsidR="00622523" w:rsidRPr="00147F25">
        <w:rPr>
          <w:rFonts w:ascii="Times New Roman" w:hAnsi="Times New Roman"/>
        </w:rPr>
        <w:t>their</w:t>
      </w:r>
      <w:r w:rsidRPr="00147F25">
        <w:rPr>
          <w:rFonts w:ascii="Times New Roman" w:hAnsi="Times New Roman"/>
        </w:rPr>
        <w:t xml:space="preserve"> parents</w:t>
      </w:r>
      <w:r w:rsidR="006057D2" w:rsidRPr="00147F25">
        <w:rPr>
          <w:rFonts w:ascii="Times New Roman" w:hAnsi="Times New Roman"/>
        </w:rPr>
        <w:t>’</w:t>
      </w:r>
      <w:r w:rsidRPr="00147F25">
        <w:rPr>
          <w:rFonts w:ascii="Times New Roman" w:hAnsi="Times New Roman"/>
        </w:rPr>
        <w:t xml:space="preserve"> basement</w:t>
      </w:r>
      <w:r w:rsidR="00CC215F" w:rsidRPr="00147F25">
        <w:rPr>
          <w:rFonts w:ascii="Times New Roman" w:hAnsi="Times New Roman"/>
        </w:rPr>
        <w:t xml:space="preserve">. </w:t>
      </w:r>
      <w:r w:rsidRPr="00147F25">
        <w:rPr>
          <w:rFonts w:ascii="Times New Roman" w:hAnsi="Times New Roman"/>
        </w:rPr>
        <w:t xml:space="preserve">While there are certainly </w:t>
      </w:r>
      <w:r w:rsidRPr="00147F25">
        <w:rPr>
          <w:rFonts w:ascii="Times New Roman" w:hAnsi="Times New Roman"/>
        </w:rPr>
        <w:lastRenderedPageBreak/>
        <w:t>a few households that fit that description, it seems unlikely that this explanation can account for the entire decline</w:t>
      </w:r>
      <w:r w:rsidR="00CC215F" w:rsidRPr="00147F25">
        <w:rPr>
          <w:rFonts w:ascii="Times New Roman" w:hAnsi="Times New Roman"/>
        </w:rPr>
        <w:t xml:space="preserve">. </w:t>
      </w:r>
      <w:r w:rsidRPr="00147F25">
        <w:rPr>
          <w:rFonts w:ascii="Times New Roman" w:hAnsi="Times New Roman"/>
        </w:rPr>
        <w:t>To stimulate discussion, suggest two hypotheses</w:t>
      </w:r>
      <w:r w:rsidR="00CC215F" w:rsidRPr="00147F25">
        <w:rPr>
          <w:rFonts w:ascii="Times New Roman" w:hAnsi="Times New Roman"/>
        </w:rPr>
        <w:t xml:space="preserve">. </w:t>
      </w:r>
      <w:r w:rsidRPr="00147F25">
        <w:rPr>
          <w:rFonts w:ascii="Times New Roman" w:hAnsi="Times New Roman"/>
        </w:rPr>
        <w:t>First, some are undoubtedly going through a series of internships, hoping one leads to employment</w:t>
      </w:r>
      <w:r w:rsidR="00CC215F" w:rsidRPr="00147F25">
        <w:rPr>
          <w:rFonts w:ascii="Times New Roman" w:hAnsi="Times New Roman"/>
        </w:rPr>
        <w:t xml:space="preserve">. </w:t>
      </w:r>
      <w:r w:rsidRPr="00147F25">
        <w:rPr>
          <w:rFonts w:ascii="Times New Roman" w:hAnsi="Times New Roman"/>
        </w:rPr>
        <w:t>Second, perhaps they are not truly unemployed, but are instead working in the informal sector (also called the underground economy)</w:t>
      </w:r>
      <w:r w:rsidR="00CC215F" w:rsidRPr="00147F25">
        <w:rPr>
          <w:rFonts w:ascii="Times New Roman" w:hAnsi="Times New Roman"/>
        </w:rPr>
        <w:t xml:space="preserve">. </w:t>
      </w:r>
      <w:r w:rsidRPr="00147F25">
        <w:rPr>
          <w:rFonts w:ascii="Times New Roman" w:hAnsi="Times New Roman"/>
        </w:rPr>
        <w:t>Additional research is needed on this subject.</w:t>
      </w:r>
    </w:p>
    <w:p w14:paraId="75BCFCC5" w14:textId="1F92F7C7" w:rsidR="000B48A4" w:rsidRPr="00147F25" w:rsidRDefault="000B48A4" w:rsidP="00BA3B6A">
      <w:pPr>
        <w:pStyle w:val="IText"/>
        <w:rPr>
          <w:rFonts w:ascii="Times New Roman" w:hAnsi="Times New Roman"/>
        </w:rPr>
      </w:pPr>
      <w:r w:rsidRPr="00147F25">
        <w:rPr>
          <w:rFonts w:ascii="Times New Roman" w:hAnsi="Times New Roman"/>
        </w:rPr>
        <w:t>Now about the upturn</w:t>
      </w:r>
      <w:r w:rsidR="00CC215F" w:rsidRPr="00147F25">
        <w:rPr>
          <w:rFonts w:ascii="Times New Roman" w:hAnsi="Times New Roman"/>
        </w:rPr>
        <w:t xml:space="preserve">. </w:t>
      </w:r>
      <w:r w:rsidRPr="00147F25">
        <w:rPr>
          <w:rFonts w:ascii="Times New Roman" w:hAnsi="Times New Roman"/>
        </w:rPr>
        <w:t xml:space="preserve">Here’s quarterly data </w:t>
      </w:r>
      <w:r w:rsidR="006258AB" w:rsidRPr="00147F25">
        <w:rPr>
          <w:rFonts w:ascii="Times New Roman" w:hAnsi="Times New Roman"/>
        </w:rPr>
        <w:t>since 2014.</w:t>
      </w:r>
    </w:p>
    <w:p w14:paraId="0A5A538B" w14:textId="29A2C269" w:rsidR="006258AB" w:rsidRPr="00147F25" w:rsidRDefault="006258AB" w:rsidP="006258AB">
      <w:pPr>
        <w:pStyle w:val="IText"/>
        <w:jc w:val="center"/>
        <w:rPr>
          <w:rFonts w:ascii="Times New Roman" w:hAnsi="Times New Roman"/>
        </w:rPr>
      </w:pPr>
      <w:r w:rsidRPr="00147F25">
        <w:rPr>
          <w:rFonts w:ascii="Times New Roman" w:hAnsi="Times New Roman"/>
          <w:noProof/>
          <w:lang w:val="en-IN" w:eastAsia="en-IN"/>
        </w:rPr>
        <w:drawing>
          <wp:inline distT="0" distB="0" distL="0" distR="0" wp14:anchorId="6408EDAA" wp14:editId="45928373">
            <wp:extent cx="3302000" cy="2832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2000" cy="2832100"/>
                    </a:xfrm>
                    <a:prstGeom prst="rect">
                      <a:avLst/>
                    </a:prstGeom>
                  </pic:spPr>
                </pic:pic>
              </a:graphicData>
            </a:graphic>
          </wp:inline>
        </w:drawing>
      </w:r>
    </w:p>
    <w:p w14:paraId="5E226602" w14:textId="40D54DE8" w:rsidR="00BA3B6A" w:rsidRPr="00147F25" w:rsidRDefault="006258AB" w:rsidP="00D3551C">
      <w:pPr>
        <w:pStyle w:val="IText"/>
        <w:rPr>
          <w:rFonts w:ascii="Times New Roman" w:hAnsi="Times New Roman"/>
        </w:rPr>
      </w:pPr>
      <w:r w:rsidRPr="00147F25">
        <w:rPr>
          <w:rFonts w:ascii="Times New Roman" w:hAnsi="Times New Roman"/>
        </w:rPr>
        <w:t>The year 2016 was a presidential election year</w:t>
      </w:r>
      <w:r w:rsidR="00CC215F" w:rsidRPr="00147F25">
        <w:rPr>
          <w:rFonts w:ascii="Times New Roman" w:hAnsi="Times New Roman"/>
        </w:rPr>
        <w:t xml:space="preserve">. </w:t>
      </w:r>
      <w:r w:rsidRPr="00147F25">
        <w:rPr>
          <w:rFonts w:ascii="Times New Roman" w:hAnsi="Times New Roman"/>
        </w:rPr>
        <w:t xml:space="preserve">It sure looks like those who had dropped out of the labor force were looking forward to a new administration after </w:t>
      </w:r>
      <w:r w:rsidR="001165DE" w:rsidRPr="00147F25">
        <w:rPr>
          <w:rFonts w:ascii="Times New Roman" w:hAnsi="Times New Roman"/>
        </w:rPr>
        <w:t xml:space="preserve">8 </w:t>
      </w:r>
      <w:r w:rsidRPr="00147F25">
        <w:rPr>
          <w:rFonts w:ascii="Times New Roman" w:hAnsi="Times New Roman"/>
        </w:rPr>
        <w:t>years of the Obama presidency.</w:t>
      </w:r>
    </w:p>
    <w:sectPr w:rsidR="00BA3B6A" w:rsidRPr="00147F25" w:rsidSect="009663BD">
      <w:headerReference w:type="default" r:id="rId33"/>
      <w:footerReference w:type="even" r:id="rId34"/>
      <w:footerReference w:type="default" r:id="rId35"/>
      <w:footerReference w:type="first" r:id="rId36"/>
      <w:pgSz w:w="12240" w:h="15840"/>
      <w:pgMar w:top="1440" w:right="1440" w:bottom="1440" w:left="1440" w:header="1080" w:footer="1080" w:gutter="0"/>
      <w:paperSrc w:first="1191" w:other="1191"/>
      <w:pgNumType w:start="12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47934" w14:textId="77777777" w:rsidR="009C729E" w:rsidRDefault="009C729E">
      <w:r>
        <w:separator/>
      </w:r>
    </w:p>
  </w:endnote>
  <w:endnote w:type="continuationSeparator" w:id="0">
    <w:p w14:paraId="5970A4A4" w14:textId="77777777" w:rsidR="009C729E" w:rsidRDefault="009C7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irch">
    <w:altName w:val="Cambria"/>
    <w:panose1 w:val="00000000000000000000"/>
    <w:charset w:val="4D"/>
    <w:family w:val="script"/>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ouvenir Lt BT">
    <w:altName w:val="Georgia"/>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egacySerif-Bold">
    <w:altName w:val="Cambria"/>
    <w:panose1 w:val="00000000000000000000"/>
    <w:charset w:val="00"/>
    <w:family w:val="roman"/>
    <w:notTrueType/>
    <w:pitch w:val="default"/>
    <w:sig w:usb0="00000003" w:usb1="00000000" w:usb2="00000000" w:usb3="00000000" w:csb0="00000001" w:csb1="00000000"/>
  </w:font>
  <w:font w:name="LegacySerif-BookItalic">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egacySerif-Book">
    <w:panose1 w:val="00000000000000000000"/>
    <w:charset w:val="00"/>
    <w:family w:val="roman"/>
    <w:notTrueType/>
    <w:pitch w:val="default"/>
    <w:sig w:usb0="00000003" w:usb1="00000000" w:usb2="00000000" w:usb3="00000000" w:csb0="00000001" w:csb1="00000000"/>
  </w:font>
  <w:font w:name="Souvenir Light BT">
    <w:altName w:val="Cambria"/>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CD60B" w14:textId="10D5D126" w:rsidR="0037791B" w:rsidRPr="0037791B" w:rsidRDefault="0037791B" w:rsidP="0037791B">
    <w:pPr>
      <w:jc w:val="center"/>
      <w:rPr>
        <w:rFonts w:ascii="Souvenir Light BT" w:hAnsi="Souvenir Light BT"/>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1FA62" w14:textId="5643DF06" w:rsidR="00D43A72" w:rsidRPr="0037791B" w:rsidRDefault="00D43A72" w:rsidP="0037791B">
    <w:pPr>
      <w:jc w:val="center"/>
      <w:rPr>
        <w:rFonts w:ascii="Souvenir Light BT" w:hAnsi="Souvenir Light BT"/>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EB7E0" w14:textId="6DC500A1" w:rsidR="00D43A72" w:rsidRPr="0037791B" w:rsidRDefault="00547C14" w:rsidP="00E013EF">
    <w:pPr>
      <w:tabs>
        <w:tab w:val="left" w:pos="2160"/>
        <w:tab w:val="left" w:pos="9024"/>
      </w:tabs>
      <w:rPr>
        <w:rFonts w:ascii="Souvenir Light BT" w:hAnsi="Souvenir Light BT"/>
        <w:sz w:val="20"/>
      </w:rPr>
    </w:pP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E3617" w14:textId="77777777" w:rsidR="009C729E" w:rsidRDefault="009C729E">
      <w:r>
        <w:separator/>
      </w:r>
    </w:p>
  </w:footnote>
  <w:footnote w:type="continuationSeparator" w:id="0">
    <w:p w14:paraId="419C8A02" w14:textId="77777777" w:rsidR="009C729E" w:rsidRDefault="009C729E">
      <w:r>
        <w:continuationSeparator/>
      </w:r>
    </w:p>
  </w:footnote>
  <w:footnote w:id="1">
    <w:p w14:paraId="4C69DF0F" w14:textId="396D990C" w:rsidR="00D43A72" w:rsidRDefault="00D43A72">
      <w:pPr>
        <w:pStyle w:val="FootnoteText"/>
      </w:pPr>
      <w:r>
        <w:rPr>
          <w:rStyle w:val="FootnoteReference"/>
        </w:rPr>
        <w:footnoteRef/>
      </w:r>
      <w:r>
        <w:t xml:space="preserve"> </w:t>
      </w:r>
      <w:r w:rsidRPr="00A95663">
        <w:rPr>
          <w:rFonts w:ascii="Souvenir Light BT" w:hAnsi="Souvenir Light BT"/>
          <w:sz w:val="18"/>
          <w:szCs w:val="18"/>
        </w:rPr>
        <w:t>There is a separate Excel workbook to go with this application. The file name is CaseFair1</w:t>
      </w:r>
      <w:r w:rsidR="00AE713F">
        <w:rPr>
          <w:rFonts w:ascii="Souvenir Light BT" w:hAnsi="Souvenir Light BT"/>
          <w:sz w:val="18"/>
          <w:szCs w:val="18"/>
        </w:rPr>
        <w:t>3</w:t>
      </w:r>
      <w:r w:rsidRPr="00A95663">
        <w:rPr>
          <w:rFonts w:ascii="Souvenir Light BT" w:hAnsi="Souvenir Light BT"/>
          <w:sz w:val="18"/>
          <w:szCs w:val="18"/>
        </w:rPr>
        <w:t>e_IM_Ch10_LFPR.xlsx.</w:t>
      </w:r>
    </w:p>
  </w:footnote>
  <w:footnote w:id="2">
    <w:p w14:paraId="2AC335DE" w14:textId="3C6AE8DC" w:rsidR="00D43A72" w:rsidRPr="007D6D2B" w:rsidRDefault="00D43A72" w:rsidP="002C72CF">
      <w:pPr>
        <w:pStyle w:val="FootnoteText"/>
        <w:rPr>
          <w:rFonts w:ascii="Souvenir Light BT" w:hAnsi="Souvenir Light BT"/>
          <w:sz w:val="18"/>
          <w:szCs w:val="18"/>
        </w:rPr>
      </w:pPr>
      <w:r>
        <w:rPr>
          <w:rStyle w:val="FootnoteReference"/>
        </w:rPr>
        <w:footnoteRef/>
      </w:r>
      <w:r>
        <w:t xml:space="preserve"> </w:t>
      </w:r>
      <w:r w:rsidRPr="007D6D2B">
        <w:rPr>
          <w:rFonts w:ascii="Souvenir Light BT" w:hAnsi="Souvenir Light BT"/>
          <w:sz w:val="18"/>
          <w:szCs w:val="18"/>
        </w:rPr>
        <w:t xml:space="preserve">Aaronson, Stephanie, </w:t>
      </w:r>
      <w:proofErr w:type="spellStart"/>
      <w:r w:rsidRPr="007D6D2B">
        <w:rPr>
          <w:rFonts w:ascii="Souvenir Light BT" w:hAnsi="Souvenir Light BT"/>
          <w:sz w:val="18"/>
          <w:szCs w:val="18"/>
        </w:rPr>
        <w:t>Tomaz</w:t>
      </w:r>
      <w:proofErr w:type="spellEnd"/>
      <w:r w:rsidRPr="007D6D2B">
        <w:rPr>
          <w:rFonts w:ascii="Souvenir Light BT" w:hAnsi="Souvenir Light BT"/>
          <w:sz w:val="18"/>
          <w:szCs w:val="18"/>
        </w:rPr>
        <w:t xml:space="preserve"> </w:t>
      </w:r>
      <w:proofErr w:type="spellStart"/>
      <w:r w:rsidRPr="007D6D2B">
        <w:rPr>
          <w:rFonts w:ascii="Souvenir Light BT" w:hAnsi="Souvenir Light BT"/>
          <w:sz w:val="18"/>
          <w:szCs w:val="18"/>
        </w:rPr>
        <w:t>Cajner</w:t>
      </w:r>
      <w:proofErr w:type="spellEnd"/>
      <w:r w:rsidRPr="007D6D2B">
        <w:rPr>
          <w:rFonts w:ascii="Souvenir Light BT" w:hAnsi="Souvenir Light BT"/>
          <w:sz w:val="18"/>
          <w:szCs w:val="18"/>
        </w:rPr>
        <w:t xml:space="preserve">, Bruce </w:t>
      </w:r>
      <w:proofErr w:type="spellStart"/>
      <w:r w:rsidRPr="007D6D2B">
        <w:rPr>
          <w:rFonts w:ascii="Souvenir Light BT" w:hAnsi="Souvenir Light BT"/>
          <w:sz w:val="18"/>
          <w:szCs w:val="18"/>
        </w:rPr>
        <w:t>Fallick</w:t>
      </w:r>
      <w:proofErr w:type="spellEnd"/>
      <w:r w:rsidRPr="007D6D2B">
        <w:rPr>
          <w:rFonts w:ascii="Souvenir Light BT" w:hAnsi="Souvenir Light BT"/>
          <w:sz w:val="18"/>
          <w:szCs w:val="18"/>
        </w:rPr>
        <w:t xml:space="preserve">, Felix </w:t>
      </w:r>
      <w:proofErr w:type="spellStart"/>
      <w:r w:rsidRPr="007D6D2B">
        <w:rPr>
          <w:rFonts w:ascii="Souvenir Light BT" w:hAnsi="Souvenir Light BT"/>
          <w:sz w:val="18"/>
          <w:szCs w:val="18"/>
        </w:rPr>
        <w:t>Galbis-Reig</w:t>
      </w:r>
      <w:proofErr w:type="spellEnd"/>
      <w:r w:rsidRPr="007D6D2B">
        <w:rPr>
          <w:rFonts w:ascii="Souvenir Light BT" w:hAnsi="Souvenir Light BT"/>
          <w:sz w:val="18"/>
          <w:szCs w:val="18"/>
        </w:rPr>
        <w:t>, Christopher</w:t>
      </w:r>
      <w:r>
        <w:rPr>
          <w:rFonts w:ascii="Souvenir Light BT" w:hAnsi="Souvenir Light BT"/>
          <w:sz w:val="18"/>
          <w:szCs w:val="18"/>
        </w:rPr>
        <w:t xml:space="preserve"> L. Smith, and William </w:t>
      </w:r>
      <w:proofErr w:type="spellStart"/>
      <w:r>
        <w:rPr>
          <w:rFonts w:ascii="Souvenir Light BT" w:hAnsi="Souvenir Light BT"/>
          <w:sz w:val="18"/>
          <w:szCs w:val="18"/>
        </w:rPr>
        <w:t>Wascher</w:t>
      </w:r>
      <w:proofErr w:type="spellEnd"/>
      <w:r>
        <w:rPr>
          <w:rFonts w:ascii="Souvenir Light BT" w:hAnsi="Souvenir Light BT"/>
          <w:sz w:val="18"/>
          <w:szCs w:val="18"/>
        </w:rPr>
        <w:t xml:space="preserve">, </w:t>
      </w:r>
      <w:r w:rsidR="006057D2">
        <w:rPr>
          <w:rFonts w:ascii="Souvenir Light BT" w:hAnsi="Souvenir Light BT"/>
          <w:sz w:val="18"/>
          <w:szCs w:val="18"/>
        </w:rPr>
        <w:t>“</w:t>
      </w:r>
      <w:r w:rsidRPr="007D6D2B">
        <w:rPr>
          <w:rFonts w:ascii="Souvenir Light BT" w:hAnsi="Souvenir Light BT"/>
          <w:sz w:val="18"/>
          <w:szCs w:val="18"/>
        </w:rPr>
        <w:t>Labor Force Participation: Recent Developments and Future</w:t>
      </w:r>
      <w:r>
        <w:rPr>
          <w:rFonts w:ascii="Souvenir Light BT" w:hAnsi="Souvenir Light BT"/>
          <w:sz w:val="18"/>
          <w:szCs w:val="18"/>
        </w:rPr>
        <w:t xml:space="preserve"> </w:t>
      </w:r>
      <w:r w:rsidRPr="007D6D2B">
        <w:rPr>
          <w:rFonts w:ascii="Souvenir Light BT" w:hAnsi="Souvenir Light BT"/>
          <w:sz w:val="18"/>
          <w:szCs w:val="18"/>
        </w:rPr>
        <w:t>Prospects.</w:t>
      </w:r>
      <w:r w:rsidR="006057D2">
        <w:rPr>
          <w:rFonts w:ascii="Souvenir Light BT" w:hAnsi="Souvenir Light BT"/>
          <w:sz w:val="18"/>
          <w:szCs w:val="18"/>
        </w:rPr>
        <w:t>”</w:t>
      </w:r>
      <w:r w:rsidRPr="007D6D2B">
        <w:rPr>
          <w:rFonts w:ascii="Souvenir Light BT" w:hAnsi="Souvenir Light BT"/>
          <w:sz w:val="18"/>
          <w:szCs w:val="18"/>
        </w:rPr>
        <w:t xml:space="preserve"> 2014</w:t>
      </w:r>
      <w:r w:rsidR="00593C63" w:rsidRPr="0023431E">
        <w:t>–</w:t>
      </w:r>
      <w:r w:rsidRPr="007D6D2B">
        <w:rPr>
          <w:rFonts w:ascii="Souvenir Light BT" w:hAnsi="Souvenir Light BT"/>
          <w:sz w:val="18"/>
          <w:szCs w:val="18"/>
        </w:rPr>
        <w:t>64. Finance and Economics Discussion Series, Divisions of Research &amp; Statistics and Monetary Affairs, Federal Reserve Board, Washington, D.C.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70F0" w14:textId="75C55A5F" w:rsidR="00D43A72" w:rsidRDefault="00D43A72">
    <w:pPr>
      <w:jc w:val="right"/>
      <w:rPr>
        <w:rFonts w:ascii="Souvenir Lt BT" w:hAnsi="Souvenir Lt BT"/>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5039"/>
    <w:rsid w:val="0003063E"/>
    <w:rsid w:val="00050EAC"/>
    <w:rsid w:val="00072777"/>
    <w:rsid w:val="00085C2D"/>
    <w:rsid w:val="000A301B"/>
    <w:rsid w:val="000A6649"/>
    <w:rsid w:val="000B4694"/>
    <w:rsid w:val="000B48A4"/>
    <w:rsid w:val="000C5E24"/>
    <w:rsid w:val="000D1815"/>
    <w:rsid w:val="000D364A"/>
    <w:rsid w:val="00116477"/>
    <w:rsid w:val="001165DE"/>
    <w:rsid w:val="00147F25"/>
    <w:rsid w:val="00160ECD"/>
    <w:rsid w:val="00161259"/>
    <w:rsid w:val="00161348"/>
    <w:rsid w:val="00161A26"/>
    <w:rsid w:val="00170888"/>
    <w:rsid w:val="0018428F"/>
    <w:rsid w:val="001A01C1"/>
    <w:rsid w:val="001A324F"/>
    <w:rsid w:val="001C52E6"/>
    <w:rsid w:val="001D54C4"/>
    <w:rsid w:val="002529D3"/>
    <w:rsid w:val="00261BFC"/>
    <w:rsid w:val="00285D71"/>
    <w:rsid w:val="002C72CF"/>
    <w:rsid w:val="002F5F86"/>
    <w:rsid w:val="0032514F"/>
    <w:rsid w:val="00332787"/>
    <w:rsid w:val="0037791B"/>
    <w:rsid w:val="0037794E"/>
    <w:rsid w:val="00385039"/>
    <w:rsid w:val="00394DEF"/>
    <w:rsid w:val="003C00B1"/>
    <w:rsid w:val="003E2829"/>
    <w:rsid w:val="003E541D"/>
    <w:rsid w:val="00463D0F"/>
    <w:rsid w:val="004801A4"/>
    <w:rsid w:val="004A7FB2"/>
    <w:rsid w:val="004B55C0"/>
    <w:rsid w:val="004D2447"/>
    <w:rsid w:val="00524271"/>
    <w:rsid w:val="005428E7"/>
    <w:rsid w:val="005454CF"/>
    <w:rsid w:val="00547C14"/>
    <w:rsid w:val="00564DAE"/>
    <w:rsid w:val="00583792"/>
    <w:rsid w:val="00593C63"/>
    <w:rsid w:val="005A7639"/>
    <w:rsid w:val="005D2DC5"/>
    <w:rsid w:val="005D74D6"/>
    <w:rsid w:val="006057D2"/>
    <w:rsid w:val="0061641A"/>
    <w:rsid w:val="00622523"/>
    <w:rsid w:val="006258AB"/>
    <w:rsid w:val="00650572"/>
    <w:rsid w:val="00672262"/>
    <w:rsid w:val="0067564F"/>
    <w:rsid w:val="00693889"/>
    <w:rsid w:val="006A326E"/>
    <w:rsid w:val="006A7F84"/>
    <w:rsid w:val="006B2CD1"/>
    <w:rsid w:val="006B4D28"/>
    <w:rsid w:val="006C4FF3"/>
    <w:rsid w:val="006E1A31"/>
    <w:rsid w:val="006F7090"/>
    <w:rsid w:val="007063C3"/>
    <w:rsid w:val="00713EC0"/>
    <w:rsid w:val="0074628F"/>
    <w:rsid w:val="00761474"/>
    <w:rsid w:val="00791171"/>
    <w:rsid w:val="00795622"/>
    <w:rsid w:val="007D6D2B"/>
    <w:rsid w:val="00810F90"/>
    <w:rsid w:val="00836D6E"/>
    <w:rsid w:val="00847B4F"/>
    <w:rsid w:val="0085733D"/>
    <w:rsid w:val="0088292A"/>
    <w:rsid w:val="00884CDD"/>
    <w:rsid w:val="00890611"/>
    <w:rsid w:val="008A25FC"/>
    <w:rsid w:val="008B2FD8"/>
    <w:rsid w:val="008C029D"/>
    <w:rsid w:val="008C11BD"/>
    <w:rsid w:val="008C62D5"/>
    <w:rsid w:val="008C7688"/>
    <w:rsid w:val="008F3AE6"/>
    <w:rsid w:val="00937927"/>
    <w:rsid w:val="009663BD"/>
    <w:rsid w:val="00980675"/>
    <w:rsid w:val="00984B92"/>
    <w:rsid w:val="00991223"/>
    <w:rsid w:val="00996A8E"/>
    <w:rsid w:val="009B42B7"/>
    <w:rsid w:val="009C3FE2"/>
    <w:rsid w:val="009C729E"/>
    <w:rsid w:val="009D4683"/>
    <w:rsid w:val="009E4723"/>
    <w:rsid w:val="00A12EB4"/>
    <w:rsid w:val="00A1645B"/>
    <w:rsid w:val="00A41F7F"/>
    <w:rsid w:val="00A44D47"/>
    <w:rsid w:val="00A50F75"/>
    <w:rsid w:val="00A51321"/>
    <w:rsid w:val="00A5671C"/>
    <w:rsid w:val="00A76103"/>
    <w:rsid w:val="00A904C0"/>
    <w:rsid w:val="00A90C4B"/>
    <w:rsid w:val="00A92668"/>
    <w:rsid w:val="00A95663"/>
    <w:rsid w:val="00A96FE7"/>
    <w:rsid w:val="00AA50AC"/>
    <w:rsid w:val="00AE713F"/>
    <w:rsid w:val="00B145AD"/>
    <w:rsid w:val="00B2191A"/>
    <w:rsid w:val="00B2281B"/>
    <w:rsid w:val="00B4726A"/>
    <w:rsid w:val="00B556CD"/>
    <w:rsid w:val="00B81A8E"/>
    <w:rsid w:val="00B961A5"/>
    <w:rsid w:val="00B96BFD"/>
    <w:rsid w:val="00BA3B6A"/>
    <w:rsid w:val="00BB5D3B"/>
    <w:rsid w:val="00BC06B8"/>
    <w:rsid w:val="00BC5858"/>
    <w:rsid w:val="00BF147E"/>
    <w:rsid w:val="00C6299E"/>
    <w:rsid w:val="00CA5A79"/>
    <w:rsid w:val="00CC215F"/>
    <w:rsid w:val="00D05D9F"/>
    <w:rsid w:val="00D3551C"/>
    <w:rsid w:val="00D43A72"/>
    <w:rsid w:val="00D52BC3"/>
    <w:rsid w:val="00D76C66"/>
    <w:rsid w:val="00D85F6D"/>
    <w:rsid w:val="00DA20E9"/>
    <w:rsid w:val="00DD779A"/>
    <w:rsid w:val="00DF64E9"/>
    <w:rsid w:val="00DF740D"/>
    <w:rsid w:val="00E013EF"/>
    <w:rsid w:val="00E064DE"/>
    <w:rsid w:val="00E06665"/>
    <w:rsid w:val="00E439E6"/>
    <w:rsid w:val="00E835AD"/>
    <w:rsid w:val="00E901A5"/>
    <w:rsid w:val="00E93ADC"/>
    <w:rsid w:val="00E93FB3"/>
    <w:rsid w:val="00EA76EA"/>
    <w:rsid w:val="00EC5B47"/>
    <w:rsid w:val="00ED3AB7"/>
    <w:rsid w:val="00ED50D7"/>
    <w:rsid w:val="00EF226B"/>
    <w:rsid w:val="00F0661C"/>
    <w:rsid w:val="00F10545"/>
    <w:rsid w:val="00F13107"/>
    <w:rsid w:val="00F26712"/>
    <w:rsid w:val="00F8651C"/>
    <w:rsid w:val="00FB36F6"/>
    <w:rsid w:val="00FE09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2E2184"/>
  <w14:defaultImageDpi w14:val="300"/>
  <w15:docId w15:val="{C271537A-B73B-404A-9073-B0EFD21D6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irch" w:eastAsia="Times New Roman" w:hAnsi="Birch"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imes New Roman" w:hAnsi="Times New Roman"/>
      <w:sz w:val="24"/>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overflowPunct w:val="0"/>
      <w:autoSpaceDE w:val="0"/>
      <w:autoSpaceDN w:val="0"/>
      <w:adjustRightInd w:val="0"/>
      <w:spacing w:before="240" w:after="60"/>
      <w:textAlignment w:val="baseline"/>
      <w:outlineLvl w:val="1"/>
    </w:pPr>
    <w:rPr>
      <w:rFonts w:ascii="Arial" w:hAnsi="Arial"/>
      <w:b/>
    </w:rPr>
  </w:style>
  <w:style w:type="paragraph" w:styleId="Heading3">
    <w:name w:val="heading 3"/>
    <w:basedOn w:val="Normal"/>
    <w:next w:val="Normal"/>
    <w:qFormat/>
    <w:pPr>
      <w:keepNext/>
      <w:overflowPunct w:val="0"/>
      <w:autoSpaceDE w:val="0"/>
      <w:autoSpaceDN w:val="0"/>
      <w:adjustRightInd w:val="0"/>
      <w:spacing w:before="240" w:after="60"/>
      <w:textAlignment w:val="baseline"/>
      <w:outlineLvl w:val="2"/>
    </w:pPr>
    <w:rPr>
      <w:b/>
    </w:rPr>
  </w:style>
  <w:style w:type="paragraph" w:styleId="Heading4">
    <w:name w:val="heading 4"/>
    <w:basedOn w:val="Normal"/>
    <w:next w:val="Normal"/>
    <w:qFormat/>
    <w:pPr>
      <w:keepNext/>
      <w:overflowPunct w:val="0"/>
      <w:autoSpaceDE w:val="0"/>
      <w:autoSpaceDN w:val="0"/>
      <w:adjustRightInd w:val="0"/>
      <w:spacing w:before="240" w:after="60"/>
      <w:textAlignment w:val="baseline"/>
      <w:outlineLvl w:val="3"/>
    </w:pPr>
    <w:rPr>
      <w:b/>
      <w:i/>
    </w:rPr>
  </w:style>
  <w:style w:type="paragraph" w:styleId="Heading5">
    <w:name w:val="heading 5"/>
    <w:basedOn w:val="Normal"/>
    <w:next w:val="Normal"/>
    <w:qFormat/>
    <w:pPr>
      <w:overflowPunct w:val="0"/>
      <w:autoSpaceDE w:val="0"/>
      <w:autoSpaceDN w:val="0"/>
      <w:adjustRightInd w:val="0"/>
      <w:spacing w:before="240" w:after="60"/>
      <w:textAlignment w:val="baseline"/>
      <w:outlineLvl w:val="4"/>
    </w:pPr>
    <w:rPr>
      <w:rFonts w:ascii="Arial" w:hAnsi="Arial"/>
      <w:sz w:val="22"/>
    </w:rPr>
  </w:style>
  <w:style w:type="paragraph" w:styleId="Heading6">
    <w:name w:val="heading 6"/>
    <w:basedOn w:val="Normal"/>
    <w:next w:val="Normal"/>
    <w:qFormat/>
    <w:pPr>
      <w:overflowPunct w:val="0"/>
      <w:autoSpaceDE w:val="0"/>
      <w:autoSpaceDN w:val="0"/>
      <w:adjustRightInd w:val="0"/>
      <w:spacing w:before="240" w:after="60"/>
      <w:textAlignment w:val="baseline"/>
      <w:outlineLvl w:val="5"/>
    </w:pPr>
    <w:rPr>
      <w:rFonts w:ascii="Arial" w:hAnsi="Arial"/>
      <w:i/>
      <w:sz w:val="22"/>
    </w:rPr>
  </w:style>
  <w:style w:type="paragraph" w:styleId="Heading7">
    <w:name w:val="heading 7"/>
    <w:basedOn w:val="Normal"/>
    <w:next w:val="Normal"/>
    <w:qFormat/>
    <w:pPr>
      <w:overflowPunct w:val="0"/>
      <w:autoSpaceDE w:val="0"/>
      <w:autoSpaceDN w:val="0"/>
      <w:adjustRightInd w:val="0"/>
      <w:spacing w:before="240" w:after="60"/>
      <w:textAlignment w:val="baseline"/>
      <w:outlineLvl w:val="6"/>
    </w:pPr>
    <w:rPr>
      <w:rFonts w:ascii="Arial" w:hAnsi="Arial"/>
      <w:sz w:val="20"/>
    </w:rPr>
  </w:style>
  <w:style w:type="paragraph" w:styleId="Heading8">
    <w:name w:val="heading 8"/>
    <w:basedOn w:val="Normal"/>
    <w:next w:val="Normal"/>
    <w:qFormat/>
    <w:pPr>
      <w:overflowPunct w:val="0"/>
      <w:autoSpaceDE w:val="0"/>
      <w:autoSpaceDN w:val="0"/>
      <w:adjustRightInd w:val="0"/>
      <w:spacing w:before="240" w:after="60"/>
      <w:textAlignment w:val="baseline"/>
      <w:outlineLvl w:val="7"/>
    </w:pPr>
    <w:rPr>
      <w:rFonts w:ascii="Arial" w:hAnsi="Arial"/>
      <w:i/>
      <w:sz w:val="20"/>
    </w:rPr>
  </w:style>
  <w:style w:type="paragraph" w:styleId="Heading9">
    <w:name w:val="heading 9"/>
    <w:basedOn w:val="Normal"/>
    <w:next w:val="Normal"/>
    <w:qFormat/>
    <w:pPr>
      <w:overflowPunct w:val="0"/>
      <w:autoSpaceDE w:val="0"/>
      <w:autoSpaceDN w:val="0"/>
      <w:adjustRightInd w:val="0"/>
      <w:spacing w:before="240" w:after="60"/>
      <w:textAlignment w:val="baseline"/>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A-head">
    <w:name w:val="A-head"/>
    <w:basedOn w:val="Normal"/>
    <w:pPr>
      <w:tabs>
        <w:tab w:val="left" w:pos="720"/>
      </w:tabs>
      <w:spacing w:after="120"/>
      <w:jc w:val="both"/>
    </w:pPr>
    <w:rPr>
      <w:rFonts w:ascii="Trebuchet MS" w:hAnsi="Trebuchet MS"/>
      <w:caps/>
      <w:sz w:val="22"/>
    </w:rPr>
  </w:style>
  <w:style w:type="paragraph" w:customStyle="1" w:styleId="I">
    <w:name w:val="I"/>
    <w:basedOn w:val="Normal"/>
    <w:pPr>
      <w:tabs>
        <w:tab w:val="left" w:pos="720"/>
      </w:tabs>
      <w:spacing w:after="120"/>
      <w:ind w:left="720" w:hanging="720"/>
      <w:jc w:val="both"/>
    </w:pPr>
    <w:rPr>
      <w:rFonts w:ascii="Souvenir Lt BT" w:hAnsi="Souvenir Lt BT"/>
      <w:sz w:val="22"/>
    </w:rPr>
  </w:style>
  <w:style w:type="paragraph" w:customStyle="1" w:styleId="T-tip">
    <w:name w:val="T-tip"/>
    <w:basedOn w:val="Normal"/>
    <w:pPr>
      <w:tabs>
        <w:tab w:val="left" w:pos="2160"/>
        <w:tab w:val="left" w:pos="9360"/>
      </w:tabs>
      <w:spacing w:after="120"/>
      <w:ind w:left="1440" w:hanging="720"/>
      <w:jc w:val="both"/>
    </w:pPr>
    <w:rPr>
      <w:rFonts w:ascii="Trebuchet MS" w:hAnsi="Trebuchet MS"/>
      <w:sz w:val="18"/>
    </w:rPr>
  </w:style>
  <w:style w:type="paragraph" w:customStyle="1" w:styleId="classdis">
    <w:name w:val="classdis"/>
    <w:basedOn w:val="Normal"/>
    <w:pPr>
      <w:tabs>
        <w:tab w:val="left" w:pos="2160"/>
      </w:tabs>
      <w:spacing w:after="120"/>
      <w:ind w:left="1440"/>
      <w:jc w:val="both"/>
    </w:pPr>
    <w:rPr>
      <w:rFonts w:ascii="Trebuchet MS" w:hAnsi="Trebuchet MS"/>
      <w:sz w:val="18"/>
    </w:rPr>
  </w:style>
  <w:style w:type="paragraph" w:customStyle="1" w:styleId="A">
    <w:name w:val="A"/>
    <w:basedOn w:val="I"/>
    <w:pPr>
      <w:tabs>
        <w:tab w:val="clear" w:pos="720"/>
      </w:tabs>
      <w:ind w:left="1440"/>
    </w:pPr>
  </w:style>
  <w:style w:type="paragraph" w:customStyle="1" w:styleId="1">
    <w:name w:val="1"/>
    <w:basedOn w:val="A"/>
    <w:pPr>
      <w:ind w:left="2160"/>
    </w:pPr>
  </w:style>
  <w:style w:type="paragraph" w:customStyle="1" w:styleId="a0">
    <w:name w:val="a)"/>
    <w:basedOn w:val="1"/>
    <w:pPr>
      <w:ind w:left="2880"/>
    </w:pPr>
  </w:style>
  <w:style w:type="paragraph" w:customStyle="1" w:styleId="other">
    <w:name w:val="other"/>
    <w:basedOn w:val="Normal"/>
    <w:pPr>
      <w:tabs>
        <w:tab w:val="left" w:pos="1440"/>
      </w:tabs>
      <w:ind w:left="720" w:hanging="720"/>
      <w:jc w:val="both"/>
    </w:pPr>
    <w:rPr>
      <w:rFonts w:ascii="Souvenir Lt BT" w:hAnsi="Souvenir Lt BT"/>
      <w:sz w:val="22"/>
    </w:rPr>
  </w:style>
  <w:style w:type="paragraph" w:customStyle="1" w:styleId="B-head">
    <w:name w:val="B-head"/>
    <w:basedOn w:val="Normal"/>
    <w:pPr>
      <w:tabs>
        <w:tab w:val="left" w:pos="720"/>
      </w:tabs>
      <w:spacing w:after="120"/>
      <w:jc w:val="both"/>
    </w:pPr>
    <w:rPr>
      <w:rFonts w:ascii="Trebuchet MS" w:hAnsi="Trebuchet MS"/>
      <w:sz w:val="22"/>
    </w:rPr>
  </w:style>
  <w:style w:type="paragraph" w:customStyle="1" w:styleId="arial">
    <w:name w:val="arial"/>
    <w:basedOn w:val="Normal"/>
    <w:pPr>
      <w:spacing w:before="100" w:beforeAutospacing="1" w:after="100" w:afterAutospacing="1"/>
    </w:pPr>
    <w:rPr>
      <w:rFonts w:ascii="Arial" w:hAnsi="Arial" w:cs="Arial"/>
      <w:szCs w:val="24"/>
    </w:rPr>
  </w:style>
  <w:style w:type="paragraph" w:customStyle="1" w:styleId="arialinner">
    <w:name w:val="arialinner"/>
    <w:basedOn w:val="Normal"/>
    <w:pPr>
      <w:spacing w:before="100" w:beforeAutospacing="1" w:after="100" w:afterAutospacing="1"/>
    </w:pPr>
    <w:rPr>
      <w:rFonts w:ascii="Arial" w:hAnsi="Arial" w:cs="Arial"/>
      <w:szCs w:val="24"/>
    </w:rPr>
  </w:style>
  <w:style w:type="paragraph" w:customStyle="1" w:styleId="arialresize">
    <w:name w:val="arialresize"/>
    <w:basedOn w:val="Normal"/>
    <w:pPr>
      <w:spacing w:before="100" w:beforeAutospacing="1" w:after="100" w:afterAutospacing="1"/>
    </w:pPr>
    <w:rPr>
      <w:rFonts w:ascii="Arial" w:hAnsi="Arial" w:cs="Arial"/>
      <w:sz w:val="19"/>
      <w:szCs w:val="19"/>
    </w:rPr>
  </w:style>
  <w:style w:type="paragraph" w:customStyle="1" w:styleId="arialresizesm">
    <w:name w:val="arialresizesm"/>
    <w:basedOn w:val="Normal"/>
    <w:pPr>
      <w:spacing w:before="100" w:beforeAutospacing="1" w:after="100" w:afterAutospacing="1"/>
    </w:pPr>
    <w:rPr>
      <w:rFonts w:ascii="Arial" w:hAnsi="Arial" w:cs="Arial"/>
      <w:sz w:val="17"/>
      <w:szCs w:val="17"/>
    </w:rPr>
  </w:style>
  <w:style w:type="paragraph" w:customStyle="1" w:styleId="arialseven">
    <w:name w:val="arialseven"/>
    <w:basedOn w:val="Normal"/>
    <w:pPr>
      <w:spacing w:before="100" w:beforeAutospacing="1" w:after="100" w:afterAutospacing="1"/>
    </w:pPr>
    <w:rPr>
      <w:rFonts w:ascii="Arial" w:hAnsi="Arial" w:cs="Arial"/>
      <w:sz w:val="11"/>
      <w:szCs w:val="11"/>
    </w:rPr>
  </w:style>
  <w:style w:type="paragraph" w:customStyle="1" w:styleId="arialten">
    <w:name w:val="arialten"/>
    <w:basedOn w:val="Normal"/>
    <w:pPr>
      <w:spacing w:before="100" w:beforeAutospacing="1" w:after="100" w:afterAutospacing="1"/>
    </w:pPr>
    <w:rPr>
      <w:rFonts w:ascii="Arial" w:hAnsi="Arial" w:cs="Arial"/>
      <w:sz w:val="16"/>
      <w:szCs w:val="16"/>
    </w:rPr>
  </w:style>
  <w:style w:type="paragraph" w:customStyle="1" w:styleId="arialwhitethirteen">
    <w:name w:val="arialwhitethirteen"/>
    <w:basedOn w:val="Normal"/>
    <w:pPr>
      <w:spacing w:before="100" w:beforeAutospacing="1" w:after="100" w:afterAutospacing="1"/>
    </w:pPr>
    <w:rPr>
      <w:rFonts w:ascii="Arial" w:hAnsi="Arial" w:cs="Arial"/>
      <w:color w:val="FFFFFF"/>
      <w:sz w:val="21"/>
      <w:szCs w:val="21"/>
    </w:rPr>
  </w:style>
  <w:style w:type="paragraph" w:customStyle="1" w:styleId="arialwhitethirteenbold">
    <w:name w:val="arialwhitethirteenbold"/>
    <w:basedOn w:val="Normal"/>
    <w:pPr>
      <w:spacing w:before="100" w:beforeAutospacing="1" w:after="100" w:afterAutospacing="1"/>
    </w:pPr>
    <w:rPr>
      <w:rFonts w:ascii="Arial" w:hAnsi="Arial" w:cs="Arial"/>
      <w:b/>
      <w:bCs/>
      <w:color w:val="FFFFFF"/>
      <w:sz w:val="21"/>
      <w:szCs w:val="21"/>
    </w:rPr>
  </w:style>
  <w:style w:type="paragraph" w:customStyle="1" w:styleId="article">
    <w:name w:val="article"/>
    <w:basedOn w:val="Normal"/>
    <w:pPr>
      <w:spacing w:before="100" w:beforeAutospacing="1" w:after="100" w:afterAutospacing="1"/>
    </w:pPr>
    <w:rPr>
      <w:szCs w:val="24"/>
    </w:rPr>
  </w:style>
  <w:style w:type="character" w:customStyle="1" w:styleId="article1">
    <w:name w:val="article1"/>
    <w:rPr>
      <w:rFonts w:ascii="Times New Roman" w:hAnsi="Times New Roman" w:cs="Times New Roman" w:hint="default"/>
      <w:i w:val="0"/>
      <w:iCs w:val="0"/>
    </w:rPr>
  </w:style>
  <w:style w:type="paragraph" w:customStyle="1" w:styleId="articleboldhighline">
    <w:name w:val="articleboldhighline"/>
    <w:basedOn w:val="Normal"/>
    <w:pPr>
      <w:spacing w:before="100" w:beforeAutospacing="1" w:after="100" w:afterAutospacing="1" w:line="348" w:lineRule="atLeast"/>
    </w:pPr>
    <w:rPr>
      <w:b/>
      <w:bCs/>
      <w:szCs w:val="24"/>
    </w:rPr>
  </w:style>
  <w:style w:type="paragraph" w:customStyle="1" w:styleId="articlehighline">
    <w:name w:val="articlehighline"/>
    <w:basedOn w:val="Normal"/>
    <w:pPr>
      <w:spacing w:before="100" w:beforeAutospacing="1" w:after="100" w:afterAutospacing="1" w:line="348" w:lineRule="atLeast"/>
    </w:pPr>
    <w:rPr>
      <w:szCs w:val="24"/>
    </w:rPr>
  </w:style>
  <w:style w:type="paragraph" w:customStyle="1" w:styleId="articletitle">
    <w:name w:val="articletitle"/>
    <w:basedOn w:val="Normal"/>
    <w:pPr>
      <w:spacing w:before="100" w:beforeAutospacing="1" w:after="100" w:afterAutospacing="1"/>
    </w:pPr>
    <w:rPr>
      <w:b/>
      <w:bCs/>
      <w:sz w:val="38"/>
      <w:szCs w:val="38"/>
    </w:rPr>
  </w:style>
  <w:style w:type="paragraph" w:customStyle="1" w:styleId="articletitlehighline">
    <w:name w:val="articletitlehighline"/>
    <w:basedOn w:val="Normal"/>
    <w:pPr>
      <w:spacing w:before="100" w:beforeAutospacing="1" w:after="100" w:afterAutospacing="1" w:line="396" w:lineRule="atLeast"/>
    </w:pPr>
    <w:rPr>
      <w:sz w:val="38"/>
      <w:szCs w:val="38"/>
    </w:rPr>
  </w:style>
  <w:style w:type="paragraph" w:customStyle="1" w:styleId="awtb">
    <w:name w:val="awtb"/>
    <w:basedOn w:val="Normal"/>
    <w:pPr>
      <w:spacing w:before="100" w:beforeAutospacing="1" w:after="100" w:afterAutospacing="1"/>
    </w:pPr>
    <w:rPr>
      <w:rFonts w:ascii="Arial" w:hAnsi="Arial" w:cs="Arial"/>
      <w:b/>
      <w:bCs/>
      <w:color w:val="FFFFFF"/>
      <w:sz w:val="21"/>
      <w:szCs w:val="21"/>
    </w:rPr>
  </w:style>
  <w:style w:type="paragraph" w:customStyle="1" w:styleId="bold100">
    <w:name w:val="bold100"/>
    <w:basedOn w:val="Normal"/>
    <w:pPr>
      <w:spacing w:before="100" w:beforeAutospacing="1" w:after="100" w:afterAutospacing="1"/>
    </w:pPr>
    <w:rPr>
      <w:rFonts w:ascii="Arial" w:hAnsi="Arial" w:cs="Arial"/>
      <w:b/>
      <w:bCs/>
      <w:szCs w:val="24"/>
    </w:rPr>
  </w:style>
  <w:style w:type="paragraph" w:customStyle="1" w:styleId="bold70">
    <w:name w:val="bold70"/>
    <w:basedOn w:val="Normal"/>
    <w:pPr>
      <w:spacing w:before="100" w:beforeAutospacing="1" w:after="100" w:afterAutospacing="1"/>
    </w:pPr>
    <w:rPr>
      <w:rFonts w:ascii="Arial" w:hAnsi="Arial" w:cs="Arial"/>
      <w:b/>
      <w:bCs/>
      <w:sz w:val="17"/>
      <w:szCs w:val="17"/>
    </w:rPr>
  </w:style>
  <w:style w:type="paragraph" w:customStyle="1" w:styleId="bold75">
    <w:name w:val="bold75"/>
    <w:basedOn w:val="Normal"/>
    <w:pPr>
      <w:spacing w:before="100" w:beforeAutospacing="1" w:after="100" w:afterAutospacing="1"/>
    </w:pPr>
    <w:rPr>
      <w:rFonts w:ascii="Arial" w:hAnsi="Arial" w:cs="Arial"/>
      <w:b/>
      <w:bCs/>
      <w:sz w:val="18"/>
      <w:szCs w:val="18"/>
    </w:rPr>
  </w:style>
  <w:style w:type="paragraph" w:customStyle="1" w:styleId="bold80">
    <w:name w:val="bold80"/>
    <w:basedOn w:val="Normal"/>
    <w:pPr>
      <w:spacing w:before="100" w:beforeAutospacing="1" w:after="100" w:afterAutospacing="1"/>
    </w:pPr>
    <w:rPr>
      <w:rFonts w:ascii="Arial" w:hAnsi="Arial" w:cs="Arial"/>
      <w:b/>
      <w:bCs/>
      <w:sz w:val="19"/>
      <w:szCs w:val="19"/>
    </w:rPr>
  </w:style>
  <w:style w:type="paragraph" w:customStyle="1" w:styleId="bold90">
    <w:name w:val="bold90"/>
    <w:basedOn w:val="Normal"/>
    <w:pPr>
      <w:spacing w:before="100" w:beforeAutospacing="1" w:after="100" w:afterAutospacing="1"/>
    </w:pPr>
    <w:rPr>
      <w:rFonts w:ascii="Arial" w:hAnsi="Arial" w:cs="Arial"/>
      <w:b/>
      <w:bCs/>
      <w:sz w:val="22"/>
      <w:szCs w:val="22"/>
    </w:rPr>
  </w:style>
  <w:style w:type="paragraph" w:customStyle="1" w:styleId="boldbluesixteen">
    <w:name w:val="boldbluesixteen"/>
    <w:basedOn w:val="Normal"/>
    <w:pPr>
      <w:spacing w:before="100" w:beforeAutospacing="1" w:after="100" w:afterAutospacing="1"/>
    </w:pPr>
    <w:rPr>
      <w:rFonts w:ascii="Arial" w:hAnsi="Arial" w:cs="Arial"/>
      <w:b/>
      <w:bCs/>
      <w:color w:val="336699"/>
      <w:sz w:val="25"/>
      <w:szCs w:val="25"/>
    </w:rPr>
  </w:style>
  <w:style w:type="paragraph" w:customStyle="1" w:styleId="bolddarkmaroon">
    <w:name w:val="bolddarkmaroon"/>
    <w:basedOn w:val="Normal"/>
    <w:pPr>
      <w:spacing w:before="100" w:beforeAutospacing="1" w:after="100" w:afterAutospacing="1"/>
    </w:pPr>
    <w:rPr>
      <w:rFonts w:ascii="Arial" w:hAnsi="Arial" w:cs="Arial"/>
      <w:b/>
      <w:bCs/>
      <w:color w:val="660000"/>
      <w:sz w:val="19"/>
      <w:szCs w:val="19"/>
    </w:rPr>
  </w:style>
  <w:style w:type="paragraph" w:customStyle="1" w:styleId="boldeighteentimes">
    <w:name w:val="boldeighteentimes"/>
    <w:basedOn w:val="Normal"/>
    <w:pPr>
      <w:spacing w:before="100" w:beforeAutospacing="1" w:after="100" w:afterAutospacing="1"/>
    </w:pPr>
    <w:rPr>
      <w:b/>
      <w:bCs/>
      <w:sz w:val="29"/>
      <w:szCs w:val="29"/>
    </w:rPr>
  </w:style>
  <w:style w:type="paragraph" w:customStyle="1" w:styleId="boldeleven">
    <w:name w:val="boldeleven"/>
    <w:basedOn w:val="Normal"/>
    <w:pPr>
      <w:spacing w:before="100" w:beforeAutospacing="1" w:after="100" w:afterAutospacing="1"/>
    </w:pPr>
    <w:rPr>
      <w:rFonts w:ascii="Arial" w:hAnsi="Arial" w:cs="Arial"/>
      <w:b/>
      <w:bCs/>
      <w:sz w:val="17"/>
      <w:szCs w:val="17"/>
    </w:rPr>
  </w:style>
  <w:style w:type="character" w:customStyle="1" w:styleId="boldeleven1">
    <w:name w:val="boldeleven1"/>
    <w:rPr>
      <w:b/>
      <w:bCs/>
      <w:sz w:val="17"/>
      <w:szCs w:val="17"/>
    </w:rPr>
  </w:style>
  <w:style w:type="paragraph" w:customStyle="1" w:styleId="boldfourteen">
    <w:name w:val="boldfourteen"/>
    <w:basedOn w:val="Normal"/>
    <w:pPr>
      <w:spacing w:before="100" w:beforeAutospacing="1" w:after="100" w:afterAutospacing="1"/>
    </w:pPr>
    <w:rPr>
      <w:rFonts w:ascii="Arial" w:hAnsi="Arial" w:cs="Arial"/>
      <w:b/>
      <w:bCs/>
      <w:sz w:val="22"/>
      <w:szCs w:val="22"/>
    </w:rPr>
  </w:style>
  <w:style w:type="paragraph" w:customStyle="1" w:styleId="boldgreyeleven">
    <w:name w:val="boldgreyeleven"/>
    <w:basedOn w:val="Normal"/>
    <w:pPr>
      <w:spacing w:before="100" w:beforeAutospacing="1" w:after="100" w:afterAutospacing="1"/>
    </w:pPr>
    <w:rPr>
      <w:rFonts w:ascii="Arial" w:hAnsi="Arial" w:cs="Arial"/>
      <w:b/>
      <w:bCs/>
      <w:color w:val="999999"/>
      <w:sz w:val="17"/>
      <w:szCs w:val="17"/>
    </w:rPr>
  </w:style>
  <w:style w:type="paragraph" w:customStyle="1" w:styleId="boldgreynine">
    <w:name w:val="boldgreynine"/>
    <w:basedOn w:val="Normal"/>
    <w:pPr>
      <w:spacing w:before="100" w:beforeAutospacing="1" w:after="100" w:afterAutospacing="1"/>
    </w:pPr>
    <w:rPr>
      <w:rFonts w:ascii="Arial" w:hAnsi="Arial" w:cs="Arial"/>
      <w:b/>
      <w:bCs/>
      <w:color w:val="999999"/>
      <w:sz w:val="14"/>
      <w:szCs w:val="14"/>
    </w:rPr>
  </w:style>
  <w:style w:type="paragraph" w:customStyle="1" w:styleId="boldgreythirteen">
    <w:name w:val="boldgreythirteen"/>
    <w:basedOn w:val="Normal"/>
    <w:pPr>
      <w:spacing w:before="100" w:beforeAutospacing="1" w:after="100" w:afterAutospacing="1"/>
    </w:pPr>
    <w:rPr>
      <w:rFonts w:ascii="Arial" w:hAnsi="Arial" w:cs="Arial"/>
      <w:b/>
      <w:bCs/>
      <w:color w:val="666666"/>
      <w:sz w:val="21"/>
      <w:szCs w:val="21"/>
    </w:rPr>
  </w:style>
  <w:style w:type="paragraph" w:customStyle="1" w:styleId="boldgreytwelve">
    <w:name w:val="boldgreytwelve"/>
    <w:basedOn w:val="Normal"/>
    <w:pPr>
      <w:spacing w:before="100" w:beforeAutospacing="1" w:after="100" w:afterAutospacing="1"/>
    </w:pPr>
    <w:rPr>
      <w:rFonts w:ascii="Arial" w:hAnsi="Arial" w:cs="Arial"/>
      <w:b/>
      <w:bCs/>
      <w:color w:val="999999"/>
      <w:sz w:val="19"/>
      <w:szCs w:val="19"/>
    </w:rPr>
  </w:style>
  <w:style w:type="paragraph" w:customStyle="1" w:styleId="boldlightgreythirteen">
    <w:name w:val="boldlightgreythirteen"/>
    <w:basedOn w:val="Normal"/>
    <w:pPr>
      <w:spacing w:before="100" w:beforeAutospacing="1" w:after="100" w:afterAutospacing="1"/>
    </w:pPr>
    <w:rPr>
      <w:rFonts w:ascii="Arial" w:hAnsi="Arial" w:cs="Arial"/>
      <w:b/>
      <w:bCs/>
      <w:color w:val="999999"/>
      <w:sz w:val="21"/>
      <w:szCs w:val="21"/>
    </w:rPr>
  </w:style>
  <w:style w:type="paragraph" w:customStyle="1" w:styleId="boldnineteentimes">
    <w:name w:val="boldnineteentimes"/>
    <w:basedOn w:val="Normal"/>
    <w:pPr>
      <w:spacing w:before="100" w:beforeAutospacing="1" w:after="100" w:afterAutospacing="1"/>
    </w:pPr>
    <w:rPr>
      <w:b/>
      <w:bCs/>
      <w:sz w:val="30"/>
      <w:szCs w:val="30"/>
    </w:rPr>
  </w:style>
  <w:style w:type="paragraph" w:customStyle="1" w:styleId="boldpumpkinfourteen">
    <w:name w:val="boldpumpkinfourteen"/>
    <w:basedOn w:val="Normal"/>
    <w:pPr>
      <w:spacing w:before="100" w:beforeAutospacing="1" w:after="100" w:afterAutospacing="1"/>
    </w:pPr>
    <w:rPr>
      <w:rFonts w:ascii="Arial" w:hAnsi="Arial" w:cs="Arial"/>
      <w:b/>
      <w:bCs/>
      <w:color w:val="FF9933"/>
      <w:sz w:val="22"/>
      <w:szCs w:val="22"/>
    </w:rPr>
  </w:style>
  <w:style w:type="paragraph" w:customStyle="1" w:styleId="boldpumpkinsixteen">
    <w:name w:val="boldpumpkinsixteen"/>
    <w:basedOn w:val="Normal"/>
    <w:pPr>
      <w:spacing w:before="100" w:beforeAutospacing="1" w:after="100" w:afterAutospacing="1"/>
    </w:pPr>
    <w:rPr>
      <w:rFonts w:ascii="Arial" w:hAnsi="Arial" w:cs="Arial"/>
      <w:b/>
      <w:bCs/>
      <w:color w:val="FF9933"/>
      <w:sz w:val="25"/>
      <w:szCs w:val="25"/>
    </w:rPr>
  </w:style>
  <w:style w:type="paragraph" w:customStyle="1" w:styleId="boldredsixteen">
    <w:name w:val="boldredsixteen"/>
    <w:basedOn w:val="Normal"/>
    <w:pPr>
      <w:spacing w:before="100" w:beforeAutospacing="1" w:after="100" w:afterAutospacing="1"/>
    </w:pPr>
    <w:rPr>
      <w:rFonts w:ascii="Arial" w:hAnsi="Arial" w:cs="Arial"/>
      <w:b/>
      <w:bCs/>
      <w:color w:val="990000"/>
      <w:sz w:val="25"/>
      <w:szCs w:val="25"/>
    </w:rPr>
  </w:style>
  <w:style w:type="paragraph" w:customStyle="1" w:styleId="boldrusttwelve">
    <w:name w:val="boldrusttwelve"/>
    <w:basedOn w:val="Normal"/>
    <w:pPr>
      <w:spacing w:before="100" w:beforeAutospacing="1" w:after="100" w:afterAutospacing="1"/>
    </w:pPr>
    <w:rPr>
      <w:rFonts w:ascii="Arial" w:hAnsi="Arial" w:cs="Arial"/>
      <w:b/>
      <w:bCs/>
      <w:color w:val="660033"/>
      <w:sz w:val="19"/>
      <w:szCs w:val="19"/>
    </w:rPr>
  </w:style>
  <w:style w:type="paragraph" w:customStyle="1" w:styleId="boldsixteen">
    <w:name w:val="boldsixteen"/>
    <w:basedOn w:val="Normal"/>
    <w:pPr>
      <w:spacing w:before="100" w:beforeAutospacing="1" w:after="100" w:afterAutospacing="1"/>
    </w:pPr>
    <w:rPr>
      <w:rFonts w:ascii="Arial" w:hAnsi="Arial" w:cs="Arial"/>
      <w:b/>
      <w:bCs/>
      <w:sz w:val="25"/>
      <w:szCs w:val="25"/>
    </w:rPr>
  </w:style>
  <w:style w:type="paragraph" w:customStyle="1" w:styleId="boldten">
    <w:name w:val="boldten"/>
    <w:basedOn w:val="Normal"/>
    <w:pPr>
      <w:spacing w:before="100" w:beforeAutospacing="1" w:after="100" w:afterAutospacing="1"/>
    </w:pPr>
    <w:rPr>
      <w:rFonts w:ascii="Arial" w:hAnsi="Arial" w:cs="Arial"/>
      <w:b/>
      <w:bCs/>
      <w:sz w:val="16"/>
      <w:szCs w:val="16"/>
    </w:rPr>
  </w:style>
  <w:style w:type="paragraph" w:customStyle="1" w:styleId="boldthirteen">
    <w:name w:val="boldthirteen"/>
    <w:basedOn w:val="Normal"/>
    <w:pPr>
      <w:spacing w:before="100" w:beforeAutospacing="1" w:after="100" w:afterAutospacing="1"/>
    </w:pPr>
    <w:rPr>
      <w:rFonts w:ascii="Arial" w:hAnsi="Arial" w:cs="Arial"/>
      <w:b/>
      <w:bCs/>
      <w:sz w:val="21"/>
      <w:szCs w:val="21"/>
    </w:rPr>
  </w:style>
  <w:style w:type="character" w:customStyle="1" w:styleId="boldthirteen1">
    <w:name w:val="boldthirteen1"/>
    <w:rPr>
      <w:b/>
      <w:bCs/>
      <w:sz w:val="21"/>
      <w:szCs w:val="21"/>
    </w:rPr>
  </w:style>
  <w:style w:type="paragraph" w:customStyle="1" w:styleId="boldtimes22">
    <w:name w:val="boldtimes22"/>
    <w:basedOn w:val="Normal"/>
    <w:pPr>
      <w:spacing w:before="100" w:beforeAutospacing="1" w:after="100" w:afterAutospacing="1"/>
    </w:pPr>
    <w:rPr>
      <w:b/>
      <w:bCs/>
      <w:sz w:val="35"/>
      <w:szCs w:val="35"/>
    </w:rPr>
  </w:style>
  <w:style w:type="paragraph" w:customStyle="1" w:styleId="boldtwelve">
    <w:name w:val="boldtwelve"/>
    <w:basedOn w:val="Normal"/>
    <w:pPr>
      <w:spacing w:before="100" w:beforeAutospacing="1" w:after="100" w:afterAutospacing="1"/>
    </w:pPr>
    <w:rPr>
      <w:rFonts w:ascii="Arial" w:hAnsi="Arial" w:cs="Arial"/>
      <w:b/>
      <w:bCs/>
      <w:sz w:val="19"/>
      <w:szCs w:val="19"/>
    </w:rPr>
  </w:style>
  <w:style w:type="paragraph" w:customStyle="1" w:styleId="boldtwentyfourtimes">
    <w:name w:val="boldtwentyfourtimes"/>
    <w:basedOn w:val="Normal"/>
    <w:pPr>
      <w:spacing w:before="100" w:beforeAutospacing="1" w:after="100" w:afterAutospacing="1"/>
    </w:pPr>
    <w:rPr>
      <w:b/>
      <w:bCs/>
      <w:sz w:val="38"/>
      <w:szCs w:val="38"/>
    </w:rPr>
  </w:style>
  <w:style w:type="paragraph" w:customStyle="1" w:styleId="boldtwentythree">
    <w:name w:val="boldtwentythree"/>
    <w:basedOn w:val="Normal"/>
    <w:pPr>
      <w:spacing w:before="100" w:beforeAutospacing="1" w:after="100" w:afterAutospacing="1"/>
    </w:pPr>
    <w:rPr>
      <w:rFonts w:ascii="Arial" w:hAnsi="Arial" w:cs="Arial"/>
      <w:b/>
      <w:bCs/>
      <w:sz w:val="36"/>
      <w:szCs w:val="36"/>
    </w:rPr>
  </w:style>
  <w:style w:type="paragraph" w:customStyle="1" w:styleId="boldtwentytimes">
    <w:name w:val="boldtwentytimes"/>
    <w:basedOn w:val="Normal"/>
    <w:pPr>
      <w:spacing w:before="100" w:beforeAutospacing="1" w:after="100" w:afterAutospacing="1"/>
    </w:pPr>
    <w:rPr>
      <w:b/>
      <w:bCs/>
      <w:sz w:val="32"/>
      <w:szCs w:val="32"/>
    </w:rPr>
  </w:style>
  <w:style w:type="paragraph" w:customStyle="1" w:styleId="breakingnewsheadline">
    <w:name w:val="breakingnewsheadline"/>
    <w:basedOn w:val="Normal"/>
    <w:pPr>
      <w:spacing w:before="100" w:beforeAutospacing="1" w:after="100" w:afterAutospacing="1"/>
    </w:pPr>
    <w:rPr>
      <w:rFonts w:ascii="Arial" w:hAnsi="Arial" w:cs="Arial"/>
      <w:b/>
      <w:bCs/>
      <w:color w:val="990000"/>
      <w:sz w:val="22"/>
      <w:szCs w:val="22"/>
    </w:rPr>
  </w:style>
  <w:style w:type="paragraph" w:customStyle="1" w:styleId="breakingnewstext">
    <w:name w:val="breakingnewstext"/>
    <w:basedOn w:val="Normal"/>
    <w:pPr>
      <w:spacing w:before="100" w:beforeAutospacing="1" w:after="100" w:afterAutospacing="1"/>
    </w:pPr>
    <w:rPr>
      <w:rFonts w:ascii="Arial" w:hAnsi="Arial" w:cs="Arial"/>
      <w:b/>
      <w:bCs/>
      <w:color w:val="000000"/>
      <w:sz w:val="19"/>
      <w:szCs w:val="19"/>
    </w:rPr>
  </w:style>
  <w:style w:type="paragraph" w:customStyle="1" w:styleId="briefs">
    <w:name w:val="briefs"/>
    <w:basedOn w:val="Normal"/>
    <w:pPr>
      <w:spacing w:before="100" w:beforeAutospacing="1" w:after="100" w:afterAutospacing="1"/>
    </w:pPr>
    <w:rPr>
      <w:rFonts w:ascii="Arial" w:hAnsi="Arial" w:cs="Arial"/>
      <w:color w:val="000000"/>
      <w:sz w:val="21"/>
      <w:szCs w:val="21"/>
    </w:rPr>
  </w:style>
  <w:style w:type="paragraph" w:customStyle="1" w:styleId="changeneg">
    <w:name w:val="changeneg"/>
    <w:basedOn w:val="Normal"/>
    <w:pPr>
      <w:spacing w:before="100" w:beforeAutospacing="1" w:after="100" w:afterAutospacing="1"/>
    </w:pPr>
    <w:rPr>
      <w:rFonts w:ascii="Arial" w:hAnsi="Arial" w:cs="Arial"/>
      <w:color w:val="FF0000"/>
      <w:sz w:val="17"/>
      <w:szCs w:val="17"/>
    </w:rPr>
  </w:style>
  <w:style w:type="paragraph" w:customStyle="1" w:styleId="changenegnosize">
    <w:name w:val="changenegnosize"/>
    <w:basedOn w:val="Normal"/>
    <w:pPr>
      <w:spacing w:before="100" w:beforeAutospacing="1" w:after="100" w:afterAutospacing="1"/>
    </w:pPr>
    <w:rPr>
      <w:rFonts w:ascii="Arial" w:hAnsi="Arial" w:cs="Arial"/>
      <w:color w:val="FF0000"/>
      <w:szCs w:val="24"/>
    </w:rPr>
  </w:style>
  <w:style w:type="paragraph" w:customStyle="1" w:styleId="changenegten">
    <w:name w:val="changenegten"/>
    <w:basedOn w:val="Normal"/>
    <w:pPr>
      <w:spacing w:before="100" w:beforeAutospacing="1" w:after="100" w:afterAutospacing="1"/>
    </w:pPr>
    <w:rPr>
      <w:rFonts w:ascii="Arial" w:hAnsi="Arial" w:cs="Arial"/>
      <w:color w:val="FF0000"/>
      <w:sz w:val="16"/>
      <w:szCs w:val="16"/>
    </w:rPr>
  </w:style>
  <w:style w:type="paragraph" w:customStyle="1" w:styleId="changepos">
    <w:name w:val="changepos"/>
    <w:basedOn w:val="Normal"/>
    <w:pPr>
      <w:spacing w:before="100" w:beforeAutospacing="1" w:after="100" w:afterAutospacing="1"/>
    </w:pPr>
    <w:rPr>
      <w:rFonts w:ascii="Arial" w:hAnsi="Arial" w:cs="Arial"/>
      <w:color w:val="009966"/>
      <w:sz w:val="17"/>
      <w:szCs w:val="17"/>
    </w:rPr>
  </w:style>
  <w:style w:type="paragraph" w:customStyle="1" w:styleId="changeposnosize">
    <w:name w:val="changeposnosize"/>
    <w:basedOn w:val="Normal"/>
    <w:pPr>
      <w:spacing w:before="100" w:beforeAutospacing="1" w:after="100" w:afterAutospacing="1"/>
    </w:pPr>
    <w:rPr>
      <w:rFonts w:ascii="Arial" w:hAnsi="Arial" w:cs="Arial"/>
      <w:color w:val="009966"/>
      <w:szCs w:val="24"/>
    </w:rPr>
  </w:style>
  <w:style w:type="paragraph" w:customStyle="1" w:styleId="changeposten">
    <w:name w:val="changeposten"/>
    <w:basedOn w:val="Normal"/>
    <w:pPr>
      <w:spacing w:before="100" w:beforeAutospacing="1" w:after="100" w:afterAutospacing="1"/>
    </w:pPr>
    <w:rPr>
      <w:rFonts w:ascii="Arial" w:hAnsi="Arial" w:cs="Arial"/>
      <w:color w:val="009966"/>
      <w:sz w:val="16"/>
      <w:szCs w:val="16"/>
    </w:rPr>
  </w:style>
  <w:style w:type="paragraph" w:customStyle="1" w:styleId="elevenpxarial">
    <w:name w:val="elevenpxarial"/>
    <w:basedOn w:val="Normal"/>
    <w:pPr>
      <w:spacing w:before="100" w:beforeAutospacing="1" w:after="100" w:afterAutospacing="1"/>
    </w:pPr>
    <w:rPr>
      <w:rFonts w:ascii="Arial" w:hAnsi="Arial" w:cs="Arial"/>
      <w:color w:val="000000"/>
      <w:sz w:val="17"/>
      <w:szCs w:val="17"/>
    </w:rPr>
  </w:style>
  <w:style w:type="character" w:styleId="FollowedHyperlink">
    <w:name w:val="FollowedHyperlink"/>
    <w:rPr>
      <w:color w:val="800080"/>
      <w:u w:val="single"/>
    </w:rPr>
  </w:style>
  <w:style w:type="paragraph" w:customStyle="1" w:styleId="grey70">
    <w:name w:val="grey70"/>
    <w:basedOn w:val="Normal"/>
    <w:pPr>
      <w:spacing w:before="100" w:beforeAutospacing="1" w:after="100" w:afterAutospacing="1"/>
    </w:pPr>
    <w:rPr>
      <w:rFonts w:ascii="Arial" w:hAnsi="Arial" w:cs="Arial"/>
      <w:color w:val="666666"/>
      <w:sz w:val="17"/>
      <w:szCs w:val="17"/>
    </w:rPr>
  </w:style>
  <w:style w:type="paragraph" w:customStyle="1" w:styleId="greyeleven">
    <w:name w:val="greyeleven"/>
    <w:basedOn w:val="Normal"/>
    <w:pPr>
      <w:spacing w:before="100" w:beforeAutospacing="1" w:after="100" w:afterAutospacing="1"/>
    </w:pPr>
    <w:rPr>
      <w:rFonts w:ascii="Arial" w:hAnsi="Arial" w:cs="Arial"/>
      <w:color w:val="666666"/>
      <w:sz w:val="17"/>
      <w:szCs w:val="17"/>
    </w:rPr>
  </w:style>
  <w:style w:type="paragraph" w:customStyle="1" w:styleId="greynine">
    <w:name w:val="greynine"/>
    <w:basedOn w:val="Normal"/>
    <w:pPr>
      <w:spacing w:before="100" w:beforeAutospacing="1" w:after="100" w:afterAutospacing="1"/>
    </w:pPr>
    <w:rPr>
      <w:rFonts w:ascii="Arial" w:hAnsi="Arial" w:cs="Arial"/>
      <w:color w:val="666666"/>
      <w:sz w:val="14"/>
      <w:szCs w:val="14"/>
    </w:rPr>
  </w:style>
  <w:style w:type="paragraph" w:customStyle="1" w:styleId="greyten">
    <w:name w:val="greyten"/>
    <w:basedOn w:val="Normal"/>
    <w:pPr>
      <w:spacing w:before="100" w:beforeAutospacing="1" w:after="100" w:afterAutospacing="1"/>
    </w:pPr>
    <w:rPr>
      <w:rFonts w:ascii="Arial" w:hAnsi="Arial" w:cs="Arial"/>
      <w:color w:val="666666"/>
      <w:sz w:val="16"/>
      <w:szCs w:val="16"/>
    </w:rPr>
  </w:style>
  <w:style w:type="paragraph" w:customStyle="1" w:styleId="greythirteen">
    <w:name w:val="greythirteen"/>
    <w:basedOn w:val="Normal"/>
    <w:pPr>
      <w:spacing w:before="100" w:beforeAutospacing="1" w:after="100" w:afterAutospacing="1"/>
    </w:pPr>
    <w:rPr>
      <w:rFonts w:ascii="Arial" w:hAnsi="Arial" w:cs="Arial"/>
      <w:color w:val="666666"/>
      <w:sz w:val="21"/>
      <w:szCs w:val="21"/>
    </w:rPr>
  </w:style>
  <w:style w:type="paragraph" w:customStyle="1" w:styleId="greytwelve">
    <w:name w:val="greytwelve"/>
    <w:basedOn w:val="Normal"/>
    <w:pPr>
      <w:spacing w:before="100" w:beforeAutospacing="1" w:after="100" w:afterAutospacing="1"/>
    </w:pPr>
    <w:rPr>
      <w:rFonts w:ascii="Arial" w:hAnsi="Arial" w:cs="Arial"/>
      <w:color w:val="666666"/>
      <w:sz w:val="19"/>
      <w:szCs w:val="19"/>
    </w:rPr>
  </w:style>
  <w:style w:type="paragraph" w:customStyle="1" w:styleId="headsum">
    <w:name w:val="headsum"/>
    <w:basedOn w:val="Normal"/>
    <w:pPr>
      <w:spacing w:before="100" w:beforeAutospacing="1" w:after="100" w:afterAutospacing="1"/>
    </w:pPr>
    <w:rPr>
      <w:rFonts w:ascii="Arial" w:hAnsi="Arial" w:cs="Arial"/>
      <w:b/>
      <w:bCs/>
      <w:color w:val="0066CC"/>
      <w:szCs w:val="24"/>
    </w:rPr>
  </w:style>
  <w:style w:type="character" w:styleId="Hyperlink">
    <w:name w:val="Hyperlink"/>
    <w:rPr>
      <w:color w:val="0000FF"/>
      <w:u w:val="single"/>
    </w:rPr>
  </w:style>
  <w:style w:type="paragraph" w:customStyle="1" w:styleId="IText">
    <w:name w:val="IText"/>
    <w:basedOn w:val="I"/>
    <w:pPr>
      <w:ind w:firstLine="0"/>
    </w:pPr>
  </w:style>
  <w:style w:type="paragraph" w:customStyle="1" w:styleId="lightgreyeleven">
    <w:name w:val="lightgreyeleven"/>
    <w:basedOn w:val="Normal"/>
    <w:pPr>
      <w:spacing w:before="100" w:beforeAutospacing="1" w:after="100" w:afterAutospacing="1"/>
    </w:pPr>
    <w:rPr>
      <w:rFonts w:ascii="Arial" w:hAnsi="Arial" w:cs="Arial"/>
      <w:color w:val="999999"/>
      <w:sz w:val="17"/>
      <w:szCs w:val="17"/>
    </w:rPr>
  </w:style>
  <w:style w:type="paragraph" w:customStyle="1" w:styleId="lightgreynine">
    <w:name w:val="lightgreynine"/>
    <w:basedOn w:val="Normal"/>
    <w:pPr>
      <w:spacing w:before="100" w:beforeAutospacing="1" w:after="100" w:afterAutospacing="1"/>
    </w:pPr>
    <w:rPr>
      <w:rFonts w:ascii="Arial" w:hAnsi="Arial" w:cs="Arial"/>
      <w:color w:val="999999"/>
      <w:sz w:val="14"/>
      <w:szCs w:val="14"/>
    </w:rPr>
  </w:style>
  <w:style w:type="paragraph" w:customStyle="1" w:styleId="lightgreyten">
    <w:name w:val="lightgreyten"/>
    <w:basedOn w:val="Normal"/>
    <w:pPr>
      <w:spacing w:before="100" w:beforeAutospacing="1" w:after="100" w:afterAutospacing="1"/>
    </w:pPr>
    <w:rPr>
      <w:rFonts w:ascii="Arial" w:hAnsi="Arial" w:cs="Arial"/>
      <w:color w:val="999999"/>
      <w:sz w:val="16"/>
      <w:szCs w:val="16"/>
    </w:rPr>
  </w:style>
  <w:style w:type="paragraph" w:customStyle="1" w:styleId="modulelink">
    <w:name w:val="modulelink"/>
    <w:basedOn w:val="Normal"/>
    <w:pPr>
      <w:spacing w:before="100" w:beforeAutospacing="1" w:after="100" w:afterAutospacing="1"/>
    </w:pPr>
    <w:rPr>
      <w:rFonts w:ascii="Arial" w:hAnsi="Arial" w:cs="Arial"/>
      <w:color w:val="0066CC"/>
      <w:sz w:val="17"/>
      <w:szCs w:val="17"/>
    </w:rPr>
  </w:style>
  <w:style w:type="paragraph" w:customStyle="1" w:styleId="moduletitle">
    <w:name w:val="moduletitle"/>
    <w:basedOn w:val="Normal"/>
    <w:pPr>
      <w:spacing w:before="100" w:beforeAutospacing="1" w:after="100" w:afterAutospacing="1"/>
    </w:pPr>
    <w:rPr>
      <w:rFonts w:ascii="Arial" w:hAnsi="Arial" w:cs="Arial"/>
      <w:b/>
      <w:bCs/>
      <w:color w:val="000000"/>
      <w:sz w:val="21"/>
      <w:szCs w:val="21"/>
    </w:rPr>
  </w:style>
  <w:style w:type="paragraph" w:customStyle="1" w:styleId="newstxt">
    <w:name w:val="newstxt"/>
    <w:basedOn w:val="Normal"/>
    <w:pPr>
      <w:spacing w:before="100" w:beforeAutospacing="1" w:after="100" w:afterAutospacing="1"/>
    </w:pPr>
    <w:rPr>
      <w:szCs w:val="24"/>
    </w:rPr>
  </w:style>
  <w:style w:type="paragraph" w:customStyle="1" w:styleId="nochange">
    <w:name w:val="nochange"/>
    <w:basedOn w:val="Normal"/>
    <w:pPr>
      <w:spacing w:before="100" w:beforeAutospacing="1" w:after="100" w:afterAutospacing="1"/>
    </w:pPr>
    <w:rPr>
      <w:rFonts w:ascii="Arial" w:hAnsi="Arial" w:cs="Arial"/>
      <w:color w:val="000000"/>
      <w:sz w:val="17"/>
      <w:szCs w:val="17"/>
    </w:rPr>
  </w:style>
  <w:style w:type="paragraph" w:styleId="NormalWeb">
    <w:name w:val="Normal (Web)"/>
    <w:basedOn w:val="Normal"/>
    <w:pPr>
      <w:spacing w:before="100" w:beforeAutospacing="1" w:after="100" w:afterAutospacing="1"/>
    </w:pPr>
    <w:rPr>
      <w:rFonts w:ascii="Arial" w:hAnsi="Arial" w:cs="Arial"/>
      <w:szCs w:val="24"/>
    </w:rPr>
  </w:style>
  <w:style w:type="paragraph" w:customStyle="1" w:styleId="otherjsites">
    <w:name w:val="otherjsites"/>
    <w:basedOn w:val="Normal"/>
    <w:pPr>
      <w:spacing w:before="100" w:beforeAutospacing="1" w:after="100" w:afterAutospacing="1"/>
    </w:pPr>
    <w:rPr>
      <w:rFonts w:ascii="Arial" w:hAnsi="Arial" w:cs="Arial"/>
      <w:b/>
      <w:bCs/>
      <w:color w:val="336699"/>
      <w:szCs w:val="24"/>
    </w:rPr>
  </w:style>
  <w:style w:type="paragraph" w:customStyle="1" w:styleId="pec">
    <w:name w:val="pec"/>
    <w:basedOn w:val="Normal"/>
    <w:pPr>
      <w:spacing w:before="100" w:beforeAutospacing="1" w:after="100" w:afterAutospacing="1" w:line="190" w:lineRule="atLeast"/>
    </w:pPr>
    <w:rPr>
      <w:rFonts w:ascii="Arial" w:hAnsi="Arial" w:cs="Arial"/>
      <w:sz w:val="17"/>
      <w:szCs w:val="17"/>
    </w:rPr>
  </w:style>
  <w:style w:type="paragraph" w:customStyle="1" w:styleId="pln100">
    <w:name w:val="pln100"/>
    <w:basedOn w:val="Normal"/>
    <w:pPr>
      <w:spacing w:before="100" w:beforeAutospacing="1" w:after="100" w:afterAutospacing="1"/>
    </w:pPr>
    <w:rPr>
      <w:rFonts w:ascii="Arial" w:hAnsi="Arial" w:cs="Arial"/>
      <w:szCs w:val="24"/>
    </w:rPr>
  </w:style>
  <w:style w:type="paragraph" w:customStyle="1" w:styleId="pln70">
    <w:name w:val="pln70"/>
    <w:basedOn w:val="Normal"/>
    <w:pPr>
      <w:spacing w:before="100" w:beforeAutospacing="1" w:after="100" w:afterAutospacing="1"/>
    </w:pPr>
    <w:rPr>
      <w:rFonts w:ascii="Arial" w:hAnsi="Arial" w:cs="Arial"/>
      <w:sz w:val="17"/>
      <w:szCs w:val="17"/>
    </w:rPr>
  </w:style>
  <w:style w:type="paragraph" w:customStyle="1" w:styleId="pln75">
    <w:name w:val="pln75"/>
    <w:basedOn w:val="Normal"/>
    <w:pPr>
      <w:spacing w:before="100" w:beforeAutospacing="1" w:after="100" w:afterAutospacing="1"/>
    </w:pPr>
    <w:rPr>
      <w:rFonts w:ascii="Arial" w:hAnsi="Arial" w:cs="Arial"/>
      <w:sz w:val="18"/>
      <w:szCs w:val="18"/>
    </w:rPr>
  </w:style>
  <w:style w:type="paragraph" w:customStyle="1" w:styleId="pln80">
    <w:name w:val="pln80"/>
    <w:basedOn w:val="Normal"/>
    <w:pPr>
      <w:spacing w:before="100" w:beforeAutospacing="1" w:after="100" w:afterAutospacing="1"/>
    </w:pPr>
    <w:rPr>
      <w:rFonts w:ascii="Arial" w:hAnsi="Arial" w:cs="Arial"/>
      <w:sz w:val="19"/>
      <w:szCs w:val="19"/>
    </w:rPr>
  </w:style>
  <w:style w:type="paragraph" w:customStyle="1" w:styleId="pln90">
    <w:name w:val="pln90"/>
    <w:basedOn w:val="Normal"/>
    <w:pPr>
      <w:spacing w:before="100" w:beforeAutospacing="1" w:after="100" w:afterAutospacing="1"/>
    </w:pPr>
    <w:rPr>
      <w:rFonts w:ascii="Arial" w:hAnsi="Arial" w:cs="Arial"/>
      <w:sz w:val="22"/>
      <w:szCs w:val="22"/>
    </w:rPr>
  </w:style>
  <w:style w:type="paragraph" w:customStyle="1" w:styleId="plneleven">
    <w:name w:val="plneleven"/>
    <w:basedOn w:val="Normal"/>
    <w:pPr>
      <w:spacing w:before="100" w:beforeAutospacing="1" w:after="100" w:afterAutospacing="1"/>
    </w:pPr>
    <w:rPr>
      <w:rFonts w:ascii="Arial" w:hAnsi="Arial" w:cs="Arial"/>
      <w:sz w:val="17"/>
      <w:szCs w:val="17"/>
    </w:rPr>
  </w:style>
  <w:style w:type="character" w:customStyle="1" w:styleId="plneleven1">
    <w:name w:val="plneleven1"/>
    <w:rPr>
      <w:sz w:val="17"/>
      <w:szCs w:val="17"/>
    </w:rPr>
  </w:style>
  <w:style w:type="paragraph" w:customStyle="1" w:styleId="plnelevencomp">
    <w:name w:val="plnelevencomp"/>
    <w:basedOn w:val="Normal"/>
    <w:pPr>
      <w:spacing w:before="100" w:beforeAutospacing="1" w:after="100" w:afterAutospacing="1" w:line="190" w:lineRule="atLeast"/>
    </w:pPr>
    <w:rPr>
      <w:rFonts w:ascii="Arial" w:hAnsi="Arial" w:cs="Arial"/>
      <w:sz w:val="17"/>
      <w:szCs w:val="17"/>
    </w:rPr>
  </w:style>
  <w:style w:type="paragraph" w:customStyle="1" w:styleId="plnfourteen">
    <w:name w:val="plnfourteen"/>
    <w:basedOn w:val="Normal"/>
    <w:pPr>
      <w:spacing w:before="100" w:beforeAutospacing="1" w:after="100" w:afterAutospacing="1"/>
    </w:pPr>
    <w:rPr>
      <w:rFonts w:ascii="Arial" w:hAnsi="Arial" w:cs="Arial"/>
      <w:sz w:val="22"/>
      <w:szCs w:val="22"/>
    </w:rPr>
  </w:style>
  <w:style w:type="paragraph" w:customStyle="1" w:styleId="plnnine">
    <w:name w:val="plnnine"/>
    <w:basedOn w:val="Normal"/>
    <w:pPr>
      <w:spacing w:before="100" w:beforeAutospacing="1" w:after="100" w:afterAutospacing="1"/>
    </w:pPr>
    <w:rPr>
      <w:rFonts w:ascii="Arial" w:hAnsi="Arial" w:cs="Arial"/>
      <w:sz w:val="14"/>
      <w:szCs w:val="14"/>
    </w:rPr>
  </w:style>
  <w:style w:type="paragraph" w:customStyle="1" w:styleId="plnten">
    <w:name w:val="plnten"/>
    <w:basedOn w:val="Normal"/>
    <w:pPr>
      <w:spacing w:before="100" w:beforeAutospacing="1" w:after="100" w:afterAutospacing="1"/>
    </w:pPr>
    <w:rPr>
      <w:rFonts w:ascii="Arial" w:hAnsi="Arial" w:cs="Arial"/>
      <w:sz w:val="16"/>
      <w:szCs w:val="16"/>
    </w:rPr>
  </w:style>
  <w:style w:type="paragraph" w:customStyle="1" w:styleId="plnthirteen">
    <w:name w:val="plnthirteen"/>
    <w:basedOn w:val="Normal"/>
    <w:pPr>
      <w:spacing w:before="100" w:beforeAutospacing="1" w:after="100" w:afterAutospacing="1"/>
    </w:pPr>
    <w:rPr>
      <w:rFonts w:ascii="Arial" w:hAnsi="Arial" w:cs="Arial"/>
      <w:sz w:val="21"/>
      <w:szCs w:val="21"/>
    </w:rPr>
  </w:style>
  <w:style w:type="paragraph" w:customStyle="1" w:styleId="plnthirteencomp">
    <w:name w:val="plnthirteencomp"/>
    <w:basedOn w:val="Normal"/>
    <w:pPr>
      <w:spacing w:before="100" w:beforeAutospacing="1" w:after="100" w:afterAutospacing="1" w:line="222" w:lineRule="atLeast"/>
    </w:pPr>
    <w:rPr>
      <w:rFonts w:ascii="Arial" w:hAnsi="Arial" w:cs="Arial"/>
      <w:sz w:val="21"/>
      <w:szCs w:val="21"/>
    </w:rPr>
  </w:style>
  <w:style w:type="paragraph" w:customStyle="1" w:styleId="plntwelve">
    <w:name w:val="plntwelve"/>
    <w:basedOn w:val="Normal"/>
    <w:pPr>
      <w:spacing w:before="100" w:beforeAutospacing="1" w:after="100" w:afterAutospacing="1"/>
    </w:pPr>
    <w:rPr>
      <w:rFonts w:ascii="Arial" w:hAnsi="Arial" w:cs="Arial"/>
      <w:sz w:val="19"/>
      <w:szCs w:val="19"/>
    </w:rPr>
  </w:style>
  <w:style w:type="paragraph" w:customStyle="1" w:styleId="plntwenty">
    <w:name w:val="plntwenty"/>
    <w:basedOn w:val="Normal"/>
    <w:pPr>
      <w:spacing w:before="100" w:beforeAutospacing="1" w:after="100" w:afterAutospacing="1"/>
    </w:pPr>
    <w:rPr>
      <w:rFonts w:ascii="Arial" w:hAnsi="Arial" w:cs="Arial"/>
      <w:sz w:val="32"/>
      <w:szCs w:val="32"/>
    </w:rPr>
  </w:style>
  <w:style w:type="paragraph" w:customStyle="1" w:styleId="pntsevenem">
    <w:name w:val="pntsevenem"/>
    <w:basedOn w:val="Normal"/>
    <w:pPr>
      <w:spacing w:before="100" w:beforeAutospacing="1" w:after="100" w:afterAutospacing="1"/>
    </w:pPr>
    <w:rPr>
      <w:rFonts w:ascii="Arial" w:hAnsi="Arial" w:cs="Arial"/>
      <w:sz w:val="17"/>
      <w:szCs w:val="17"/>
    </w:rPr>
  </w:style>
  <w:style w:type="paragraph" w:customStyle="1" w:styleId="pntsevenfiveem">
    <w:name w:val="pntsevenfiveem"/>
    <w:basedOn w:val="Normal"/>
    <w:pPr>
      <w:spacing w:before="100" w:beforeAutospacing="1" w:after="100" w:afterAutospacing="1"/>
    </w:pPr>
    <w:rPr>
      <w:rFonts w:ascii="Arial" w:hAnsi="Arial" w:cs="Arial"/>
      <w:sz w:val="18"/>
      <w:szCs w:val="18"/>
    </w:rPr>
  </w:style>
  <w:style w:type="paragraph" w:customStyle="1" w:styleId="pntsevenfiveembold">
    <w:name w:val="pntsevenfiveembold"/>
    <w:basedOn w:val="Normal"/>
    <w:pPr>
      <w:spacing w:before="100" w:beforeAutospacing="1" w:after="100" w:afterAutospacing="1"/>
    </w:pPr>
    <w:rPr>
      <w:rFonts w:ascii="Arial" w:hAnsi="Arial" w:cs="Arial"/>
      <w:b/>
      <w:bCs/>
      <w:sz w:val="18"/>
      <w:szCs w:val="18"/>
    </w:rPr>
  </w:style>
  <w:style w:type="paragraph" w:customStyle="1" w:styleId="pumpkin">
    <w:name w:val="pumpkin"/>
    <w:basedOn w:val="Normal"/>
    <w:pPr>
      <w:spacing w:before="100" w:beforeAutospacing="1" w:after="100" w:afterAutospacing="1"/>
    </w:pPr>
    <w:rPr>
      <w:rFonts w:ascii="Arial" w:hAnsi="Arial" w:cs="Arial"/>
      <w:color w:val="FF9933"/>
      <w:szCs w:val="24"/>
    </w:rPr>
  </w:style>
  <w:style w:type="paragraph" w:customStyle="1" w:styleId="rusttwelve">
    <w:name w:val="rusttwelve"/>
    <w:basedOn w:val="Normal"/>
    <w:pPr>
      <w:spacing w:before="100" w:beforeAutospacing="1" w:after="100" w:afterAutospacing="1"/>
    </w:pPr>
    <w:rPr>
      <w:rFonts w:ascii="Arial" w:hAnsi="Arial" w:cs="Arial"/>
      <w:color w:val="660033"/>
      <w:sz w:val="19"/>
      <w:szCs w:val="19"/>
    </w:rPr>
  </w:style>
  <w:style w:type="paragraph" w:customStyle="1" w:styleId="salmoneleven">
    <w:name w:val="salmoneleven"/>
    <w:basedOn w:val="Normal"/>
    <w:pPr>
      <w:spacing w:before="100" w:beforeAutospacing="1" w:after="100" w:afterAutospacing="1"/>
    </w:pPr>
    <w:rPr>
      <w:rFonts w:ascii="Arial" w:hAnsi="Arial" w:cs="Arial"/>
      <w:color w:val="BE7878"/>
      <w:sz w:val="17"/>
      <w:szCs w:val="17"/>
    </w:rPr>
  </w:style>
  <w:style w:type="paragraph" w:customStyle="1" w:styleId="source">
    <w:name w:val="source"/>
    <w:basedOn w:val="Normal"/>
    <w:pPr>
      <w:spacing w:before="100" w:beforeAutospacing="1" w:after="100" w:afterAutospacing="1"/>
    </w:pPr>
    <w:rPr>
      <w:rFonts w:ascii="Arial" w:hAnsi="Arial" w:cs="Arial"/>
      <w:color w:val="000000"/>
      <w:sz w:val="16"/>
      <w:szCs w:val="16"/>
    </w:rPr>
  </w:style>
  <w:style w:type="paragraph" w:customStyle="1" w:styleId="times">
    <w:name w:val="times"/>
    <w:basedOn w:val="Normal"/>
    <w:pPr>
      <w:spacing w:before="100" w:beforeAutospacing="1" w:after="100" w:afterAutospacing="1"/>
    </w:pPr>
    <w:rPr>
      <w:szCs w:val="24"/>
    </w:rPr>
  </w:style>
  <w:style w:type="paragraph" w:customStyle="1" w:styleId="timesboldfourteen">
    <w:name w:val="timesboldfourteen"/>
    <w:basedOn w:val="Normal"/>
    <w:pPr>
      <w:spacing w:before="100" w:beforeAutospacing="1" w:after="100" w:afterAutospacing="1"/>
    </w:pPr>
    <w:rPr>
      <w:b/>
      <w:bCs/>
      <w:sz w:val="22"/>
      <w:szCs w:val="22"/>
    </w:rPr>
  </w:style>
  <w:style w:type="paragraph" w:customStyle="1" w:styleId="timesboldsixteen">
    <w:name w:val="timesboldsixteen"/>
    <w:basedOn w:val="Normal"/>
    <w:pPr>
      <w:spacing w:before="100" w:beforeAutospacing="1" w:after="100" w:afterAutospacing="1"/>
    </w:pPr>
    <w:rPr>
      <w:b/>
      <w:bCs/>
      <w:sz w:val="25"/>
      <w:szCs w:val="25"/>
    </w:rPr>
  </w:style>
  <w:style w:type="paragraph" w:customStyle="1" w:styleId="timesboldthirteen">
    <w:name w:val="timesboldthirteen"/>
    <w:basedOn w:val="Normal"/>
    <w:pPr>
      <w:spacing w:before="100" w:beforeAutospacing="1" w:after="100" w:afterAutospacing="1"/>
    </w:pPr>
    <w:rPr>
      <w:b/>
      <w:bCs/>
      <w:sz w:val="21"/>
      <w:szCs w:val="21"/>
    </w:rPr>
  </w:style>
  <w:style w:type="paragraph" w:customStyle="1" w:styleId="timesboldtwelve">
    <w:name w:val="timesboldtwelve"/>
    <w:basedOn w:val="Normal"/>
    <w:pPr>
      <w:spacing w:before="100" w:beforeAutospacing="1" w:after="100" w:afterAutospacing="1"/>
    </w:pPr>
    <w:rPr>
      <w:b/>
      <w:bCs/>
      <w:sz w:val="19"/>
      <w:szCs w:val="19"/>
    </w:rPr>
  </w:style>
  <w:style w:type="paragraph" w:customStyle="1" w:styleId="timeseighteen">
    <w:name w:val="timeseighteen"/>
    <w:basedOn w:val="Normal"/>
    <w:pPr>
      <w:spacing w:before="100" w:beforeAutospacing="1" w:after="100" w:afterAutospacing="1"/>
    </w:pPr>
    <w:rPr>
      <w:sz w:val="29"/>
      <w:szCs w:val="29"/>
    </w:rPr>
  </w:style>
  <w:style w:type="paragraph" w:customStyle="1" w:styleId="timeseighteenhighline">
    <w:name w:val="timeseighteenhighline"/>
    <w:basedOn w:val="Normal"/>
    <w:pPr>
      <w:spacing w:before="100" w:beforeAutospacing="1" w:after="100" w:afterAutospacing="1" w:line="475" w:lineRule="atLeast"/>
    </w:pPr>
    <w:rPr>
      <w:sz w:val="29"/>
      <w:szCs w:val="29"/>
    </w:rPr>
  </w:style>
  <w:style w:type="paragraph" w:customStyle="1" w:styleId="timesten">
    <w:name w:val="timesten"/>
    <w:basedOn w:val="Normal"/>
    <w:pPr>
      <w:spacing w:before="100" w:beforeAutospacing="1" w:after="100" w:afterAutospacing="1"/>
    </w:pPr>
    <w:rPr>
      <w:sz w:val="16"/>
      <w:szCs w:val="16"/>
    </w:rPr>
  </w:style>
  <w:style w:type="paragraph" w:customStyle="1" w:styleId="timestwelve">
    <w:name w:val="timestwelve"/>
    <w:basedOn w:val="Normal"/>
    <w:pPr>
      <w:spacing w:before="100" w:beforeAutospacing="1" w:after="100" w:afterAutospacing="1"/>
    </w:pPr>
    <w:rPr>
      <w:sz w:val="19"/>
      <w:szCs w:val="19"/>
    </w:rPr>
  </w:style>
  <w:style w:type="paragraph" w:customStyle="1" w:styleId="white">
    <w:name w:val="white"/>
    <w:basedOn w:val="Normal"/>
    <w:pPr>
      <w:spacing w:before="100" w:beforeAutospacing="1" w:after="100" w:afterAutospacing="1"/>
    </w:pPr>
    <w:rPr>
      <w:rFonts w:ascii="Arial" w:hAnsi="Arial" w:cs="Arial"/>
      <w:color w:val="FFFFFF"/>
      <w:szCs w:val="24"/>
    </w:rPr>
  </w:style>
  <w:style w:type="character" w:customStyle="1" w:styleId="header21">
    <w:name w:val="header21"/>
    <w:rPr>
      <w:rFonts w:ascii="Arial" w:hAnsi="Arial" w:cs="Arial" w:hint="default"/>
      <w:b/>
      <w:bCs/>
      <w:color w:val="CC0000"/>
      <w:sz w:val="25"/>
      <w:szCs w:val="25"/>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styleId="PageNumber">
    <w:name w:val="page number"/>
    <w:basedOn w:val="DefaultParagraphFont"/>
    <w:rsid w:val="00AA50AC"/>
  </w:style>
  <w:style w:type="paragraph" w:styleId="FootnoteText">
    <w:name w:val="footnote text"/>
    <w:basedOn w:val="Normal"/>
    <w:link w:val="FootnoteTextChar"/>
    <w:rsid w:val="007D6D2B"/>
    <w:rPr>
      <w:szCs w:val="24"/>
    </w:rPr>
  </w:style>
  <w:style w:type="character" w:customStyle="1" w:styleId="FootnoteTextChar">
    <w:name w:val="Footnote Text Char"/>
    <w:basedOn w:val="DefaultParagraphFont"/>
    <w:link w:val="FootnoteText"/>
    <w:rsid w:val="007D6D2B"/>
    <w:rPr>
      <w:rFonts w:ascii="Times New Roman" w:hAnsi="Times New Roman"/>
      <w:sz w:val="24"/>
      <w:szCs w:val="24"/>
    </w:rPr>
  </w:style>
  <w:style w:type="character" w:styleId="FootnoteReference">
    <w:name w:val="footnote reference"/>
    <w:basedOn w:val="DefaultParagraphFont"/>
    <w:rsid w:val="007D6D2B"/>
    <w:rPr>
      <w:vertAlign w:val="superscript"/>
    </w:rPr>
  </w:style>
  <w:style w:type="character" w:customStyle="1" w:styleId="UnresolvedMention1">
    <w:name w:val="Unresolved Mention1"/>
    <w:basedOn w:val="DefaultParagraphFont"/>
    <w:uiPriority w:val="99"/>
    <w:semiHidden/>
    <w:unhideWhenUsed/>
    <w:rsid w:val="00F26712"/>
    <w:rPr>
      <w:color w:val="605E5C"/>
      <w:shd w:val="clear" w:color="auto" w:fill="E1DFDD"/>
    </w:rPr>
  </w:style>
  <w:style w:type="table" w:styleId="TableGrid">
    <w:name w:val="Table Grid"/>
    <w:basedOn w:val="TableNormal"/>
    <w:uiPriority w:val="39"/>
    <w:rsid w:val="004A7FB2"/>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242673">
      <w:bodyDiv w:val="1"/>
      <w:marLeft w:val="0"/>
      <w:marRight w:val="0"/>
      <w:marTop w:val="0"/>
      <w:marBottom w:val="0"/>
      <w:divBdr>
        <w:top w:val="none" w:sz="0" w:space="0" w:color="auto"/>
        <w:left w:val="none" w:sz="0" w:space="0" w:color="auto"/>
        <w:bottom w:val="none" w:sz="0" w:space="0" w:color="auto"/>
        <w:right w:val="none" w:sz="0" w:space="0" w:color="auto"/>
      </w:divBdr>
    </w:div>
    <w:div w:id="2085685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image" Target="media/image11.tiff"/><Relationship Id="rId3" Type="http://schemas.openxmlformats.org/officeDocument/2006/relationships/webSettings" Target="webSettings.xml"/><Relationship Id="rId21" Type="http://schemas.openxmlformats.org/officeDocument/2006/relationships/hyperlink" Target="http://www.dol.gov/whd/minwage/america.htm" TargetMode="External"/><Relationship Id="rId34" Type="http://schemas.openxmlformats.org/officeDocument/2006/relationships/footer" Target="footer1.xml"/><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0.tiff"/><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tiff"/><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wmf"/><Relationship Id="rId24" Type="http://schemas.openxmlformats.org/officeDocument/2006/relationships/image" Target="media/image9.tiff"/><Relationship Id="rId32" Type="http://schemas.openxmlformats.org/officeDocument/2006/relationships/image" Target="media/image17.tiff"/><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hyperlink" Target="http://fortune.com/2016/11/18/mcdonalds-kiosks-table-service/" TargetMode="External"/><Relationship Id="rId28" Type="http://schemas.openxmlformats.org/officeDocument/2006/relationships/image" Target="media/image13.tiff"/><Relationship Id="rId36" Type="http://schemas.openxmlformats.org/officeDocument/2006/relationships/footer" Target="footer3.xml"/><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image" Target="media/image16.tiff"/><Relationship Id="rId4" Type="http://schemas.openxmlformats.org/officeDocument/2006/relationships/footnotes" Target="footnotes.xml"/><Relationship Id="rId9" Type="http://schemas.openxmlformats.org/officeDocument/2006/relationships/image" Target="media/image3.wmf"/><Relationship Id="rId14" Type="http://schemas.openxmlformats.org/officeDocument/2006/relationships/hyperlink" Target="http://www.dol.gov/whd/minwage/coverage.htm" TargetMode="External"/><Relationship Id="rId22" Type="http://schemas.openxmlformats.org/officeDocument/2006/relationships/hyperlink" Target="https://www.epi.org/minimum-wage-tracker/" TargetMode="External"/><Relationship Id="rId27" Type="http://schemas.openxmlformats.org/officeDocument/2006/relationships/image" Target="media/image12.tiff"/><Relationship Id="rId30" Type="http://schemas.openxmlformats.org/officeDocument/2006/relationships/image" Target="media/image15.tiff"/><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2469</Words>
  <Characters>14077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Case Fair ye IM Micro ch. 9</vt:lpstr>
    </vt:vector>
  </TitlesOfParts>
  <Company>Tony Lima Associates</Company>
  <LinksUpToDate>false</LinksUpToDate>
  <CharactersWithSpaces>16513</CharactersWithSpaces>
  <SharedDoc>false</SharedDoc>
  <HLinks>
    <vt:vector size="6" baseType="variant">
      <vt:variant>
        <vt:i4>6946891</vt:i4>
      </vt:variant>
      <vt:variant>
        <vt:i4>294</vt:i4>
      </vt:variant>
      <vt:variant>
        <vt:i4>0</vt:i4>
      </vt:variant>
      <vt:variant>
        <vt:i4>5</vt:i4>
      </vt:variant>
      <vt:variant>
        <vt:lpwstr>http://www.cityofsantacruz.com/Modules/ShowDocument.aspx?documentid=782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Fair ye IM Micro ch. 9</dc:title>
  <dc:creator>Tony Lima</dc:creator>
  <cp:lastModifiedBy>Alex Panayides</cp:lastModifiedBy>
  <cp:revision>3</cp:revision>
  <cp:lastPrinted>2015-08-21T01:07:00Z</cp:lastPrinted>
  <dcterms:created xsi:type="dcterms:W3CDTF">2019-08-23T18:37:00Z</dcterms:created>
  <dcterms:modified xsi:type="dcterms:W3CDTF">2019-08-23T18:37:00Z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Prentice Hall</vt:lpwstr>
  </property>
  <property fmtid="{D5CDD505-2E9C-101B-9397-08002B2CF9AE}" pid="3" name="Publisher">
    <vt:lpwstr>Prentice Hall</vt:lpwstr>
  </property>
  <property fmtid="{D5CDD505-2E9C-101B-9397-08002B2CF9AE}" pid="4" name="Project">
    <vt:lpwstr>Case Fair 7e IM</vt:lpwstr>
  </property>
</Properties>
</file>