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6A442" w14:textId="1011BFC0" w:rsidR="00D62A12" w:rsidRPr="00E93087" w:rsidRDefault="008F595D" w:rsidP="00E95E6E">
      <w:pPr>
        <w:jc w:val="right"/>
        <w:rPr>
          <w:sz w:val="22"/>
          <w:szCs w:val="22"/>
        </w:rPr>
      </w:pPr>
      <w:r>
        <w:rPr>
          <w:noProof/>
          <w:sz w:val="22"/>
          <w:szCs w:val="22"/>
          <w:lang w:val="en-IN" w:eastAsia="en-IN"/>
        </w:rPr>
        <w:drawing>
          <wp:inline distT="0" distB="0" distL="0" distR="0" wp14:anchorId="526509D1" wp14:editId="2EA26CCE">
            <wp:extent cx="4089400" cy="2084705"/>
            <wp:effectExtent l="0" t="0" r="6350" b="0"/>
            <wp:docPr id="2" name="Picture 2" descr="Y:\2-Pagination\PearsonUS\09_SUPPLEMENTS\Case-Fair_13e_IRM\Micro\Working File\Images\chapter-opener\CO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2-Pagination\PearsonUS\09_SUPPLEMENTS\Case-Fair_13e_IRM\Micro\Working File\Images\chapter-opener\CO_1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9400" cy="2084705"/>
                    </a:xfrm>
                    <a:prstGeom prst="rect">
                      <a:avLst/>
                    </a:prstGeom>
                    <a:noFill/>
                    <a:ln>
                      <a:noFill/>
                    </a:ln>
                  </pic:spPr>
                </pic:pic>
              </a:graphicData>
            </a:graphic>
          </wp:inline>
        </w:drawing>
      </w:r>
    </w:p>
    <w:p w14:paraId="4EF8090A" w14:textId="77777777" w:rsidR="00387D9D" w:rsidRDefault="00387D9D" w:rsidP="00AA4AAC">
      <w:pPr>
        <w:jc w:val="right"/>
        <w:rPr>
          <w:b/>
          <w:sz w:val="22"/>
          <w:szCs w:val="22"/>
        </w:rPr>
      </w:pPr>
    </w:p>
    <w:p w14:paraId="040828E9" w14:textId="4C03FFA2" w:rsidR="00AA4AAC" w:rsidRPr="00E93087" w:rsidRDefault="00AA4AAC" w:rsidP="00AA4AAC">
      <w:pPr>
        <w:jc w:val="right"/>
        <w:rPr>
          <w:b/>
          <w:sz w:val="22"/>
          <w:szCs w:val="22"/>
        </w:rPr>
      </w:pPr>
    </w:p>
    <w:p w14:paraId="48161736" w14:textId="77777777" w:rsidR="007C39CB" w:rsidRPr="00E93087" w:rsidRDefault="007C39CB">
      <w:pPr>
        <w:rPr>
          <w:sz w:val="22"/>
          <w:szCs w:val="22"/>
        </w:rPr>
      </w:pPr>
    </w:p>
    <w:p w14:paraId="12853EAC" w14:textId="0A958363" w:rsidR="007C39CB" w:rsidRPr="00E93087" w:rsidRDefault="007C39CB" w:rsidP="007C39CB">
      <w:pPr>
        <w:pStyle w:val="A-head"/>
        <w:rPr>
          <w:rFonts w:ascii="Times New Roman" w:hAnsi="Times New Roman"/>
          <w:b/>
          <w:color w:val="000000"/>
        </w:rPr>
      </w:pPr>
      <w:r w:rsidRPr="00E93087">
        <w:rPr>
          <w:rFonts w:ascii="Times New Roman" w:hAnsi="Times New Roman"/>
          <w:b/>
          <w:color w:val="000000"/>
        </w:rPr>
        <w:t>chapter Outline</w:t>
      </w:r>
    </w:p>
    <w:p w14:paraId="1CC20DF9" w14:textId="64781D85" w:rsidR="007C39CB" w:rsidRPr="00E93087" w:rsidRDefault="007C39CB" w:rsidP="007C39CB">
      <w:pPr>
        <w:autoSpaceDE w:val="0"/>
        <w:autoSpaceDN w:val="0"/>
        <w:adjustRightInd w:val="0"/>
        <w:rPr>
          <w:rFonts w:cs="LegacySerif-BookItalic"/>
          <w:b/>
          <w:bCs/>
          <w:i/>
          <w:iCs/>
          <w:sz w:val="22"/>
          <w:szCs w:val="22"/>
        </w:rPr>
      </w:pPr>
      <w:r w:rsidRPr="00E93087">
        <w:rPr>
          <w:rFonts w:cs="LegacySerif-Bold"/>
          <w:b/>
          <w:bCs/>
          <w:sz w:val="22"/>
          <w:szCs w:val="22"/>
        </w:rPr>
        <w:t xml:space="preserve">Industry Characteristics </w:t>
      </w:r>
    </w:p>
    <w:p w14:paraId="6B9E8135" w14:textId="77777777" w:rsidR="00F42A1B" w:rsidRPr="00E93087" w:rsidRDefault="00F42A1B" w:rsidP="00F42A1B">
      <w:pPr>
        <w:rPr>
          <w:rFonts w:eastAsiaTheme="minorEastAsia"/>
          <w:color w:val="000000"/>
          <w:sz w:val="22"/>
          <w:szCs w:val="22"/>
        </w:rPr>
      </w:pPr>
      <w:r w:rsidRPr="00E93087">
        <w:rPr>
          <w:rFonts w:eastAsiaTheme="minorEastAsia"/>
          <w:color w:val="000000"/>
          <w:sz w:val="22"/>
          <w:szCs w:val="22"/>
        </w:rPr>
        <w:t>Identify the characteristics of a monopolistically competitive industry.</w:t>
      </w:r>
    </w:p>
    <w:p w14:paraId="5B9ED9DB" w14:textId="77777777" w:rsidR="007C39CB" w:rsidRPr="00E93087" w:rsidRDefault="007C39CB" w:rsidP="007C39CB">
      <w:pPr>
        <w:autoSpaceDE w:val="0"/>
        <w:autoSpaceDN w:val="0"/>
        <w:adjustRightInd w:val="0"/>
        <w:rPr>
          <w:rFonts w:cs="LegacySerif-BookItalic"/>
          <w:b/>
          <w:bCs/>
          <w:sz w:val="22"/>
          <w:szCs w:val="22"/>
        </w:rPr>
      </w:pPr>
    </w:p>
    <w:p w14:paraId="78187C93" w14:textId="559660FD" w:rsidR="007C39CB" w:rsidRPr="00E93087" w:rsidRDefault="007C39CB" w:rsidP="007C39CB">
      <w:pPr>
        <w:autoSpaceDE w:val="0"/>
        <w:autoSpaceDN w:val="0"/>
        <w:adjustRightInd w:val="0"/>
        <w:rPr>
          <w:rFonts w:cs="LegacySerif-BookItalic"/>
          <w:b/>
          <w:bCs/>
          <w:i/>
          <w:iCs/>
          <w:sz w:val="22"/>
          <w:szCs w:val="22"/>
        </w:rPr>
      </w:pPr>
      <w:r w:rsidRPr="00E93087">
        <w:rPr>
          <w:rFonts w:cs="LegacySerif-Bold"/>
          <w:b/>
          <w:bCs/>
          <w:sz w:val="22"/>
          <w:szCs w:val="22"/>
        </w:rPr>
        <w:t xml:space="preserve">Product Differentiation and Advertising </w:t>
      </w:r>
    </w:p>
    <w:p w14:paraId="39B6A140" w14:textId="77777777" w:rsidR="00F42A1B" w:rsidRPr="00E93087" w:rsidRDefault="00F42A1B" w:rsidP="00F42A1B">
      <w:pPr>
        <w:rPr>
          <w:rFonts w:eastAsiaTheme="minorEastAsia"/>
          <w:color w:val="000000"/>
          <w:sz w:val="22"/>
          <w:szCs w:val="22"/>
        </w:rPr>
      </w:pPr>
      <w:r w:rsidRPr="00E93087">
        <w:rPr>
          <w:rFonts w:eastAsiaTheme="minorEastAsia"/>
          <w:color w:val="000000"/>
          <w:sz w:val="22"/>
          <w:szCs w:val="22"/>
        </w:rPr>
        <w:t>Discuss the methods and implications of product differentiation and advertising in monopolistically competitive industries.</w:t>
      </w:r>
    </w:p>
    <w:p w14:paraId="73F9AE0A" w14:textId="77777777" w:rsidR="007C39CB" w:rsidRPr="00E93087" w:rsidRDefault="007C39CB" w:rsidP="007C39CB">
      <w:pPr>
        <w:autoSpaceDE w:val="0"/>
        <w:autoSpaceDN w:val="0"/>
        <w:adjustRightInd w:val="0"/>
        <w:rPr>
          <w:rFonts w:cs="LegacySerif-Book"/>
          <w:sz w:val="22"/>
          <w:szCs w:val="22"/>
        </w:rPr>
      </w:pPr>
    </w:p>
    <w:p w14:paraId="4C96B768" w14:textId="63B41910" w:rsidR="007C39CB" w:rsidRPr="00E93087" w:rsidRDefault="007C39CB" w:rsidP="007C39CB">
      <w:pPr>
        <w:autoSpaceDE w:val="0"/>
        <w:autoSpaceDN w:val="0"/>
        <w:adjustRightInd w:val="0"/>
        <w:rPr>
          <w:rFonts w:cs="LegacySerif-BookItalic"/>
          <w:b/>
          <w:bCs/>
          <w:i/>
          <w:iCs/>
          <w:sz w:val="22"/>
          <w:szCs w:val="22"/>
        </w:rPr>
      </w:pPr>
      <w:r w:rsidRPr="00E93087">
        <w:rPr>
          <w:rFonts w:cs="LegacySerif-Bold"/>
          <w:b/>
          <w:bCs/>
          <w:sz w:val="22"/>
          <w:szCs w:val="22"/>
        </w:rPr>
        <w:t xml:space="preserve">Price and Output Determination in Monopolistic Competition </w:t>
      </w:r>
    </w:p>
    <w:p w14:paraId="09533025" w14:textId="77777777" w:rsidR="00F42A1B" w:rsidRPr="00E93087" w:rsidRDefault="00F42A1B" w:rsidP="00F42A1B">
      <w:pPr>
        <w:rPr>
          <w:rFonts w:eastAsiaTheme="minorEastAsia"/>
          <w:color w:val="000000"/>
          <w:sz w:val="22"/>
          <w:szCs w:val="22"/>
        </w:rPr>
      </w:pPr>
      <w:r w:rsidRPr="00E93087">
        <w:rPr>
          <w:rFonts w:eastAsiaTheme="minorEastAsia"/>
          <w:color w:val="000000"/>
          <w:sz w:val="22"/>
          <w:szCs w:val="22"/>
        </w:rPr>
        <w:t>Discuss price and output determination for monopolistically competitive firms.</w:t>
      </w:r>
    </w:p>
    <w:p w14:paraId="0B798729" w14:textId="77777777" w:rsidR="007C39CB" w:rsidRPr="00E93087" w:rsidRDefault="007C39CB" w:rsidP="007C39CB">
      <w:pPr>
        <w:autoSpaceDE w:val="0"/>
        <w:autoSpaceDN w:val="0"/>
        <w:adjustRightInd w:val="0"/>
        <w:rPr>
          <w:rFonts w:cs="LegacySerif-Book"/>
          <w:sz w:val="22"/>
          <w:szCs w:val="22"/>
        </w:rPr>
      </w:pPr>
    </w:p>
    <w:p w14:paraId="5042F128" w14:textId="65FFC5A7" w:rsidR="007C39CB" w:rsidRPr="00E93087" w:rsidRDefault="007C39CB" w:rsidP="007C39CB">
      <w:pPr>
        <w:autoSpaceDE w:val="0"/>
        <w:autoSpaceDN w:val="0"/>
        <w:adjustRightInd w:val="0"/>
        <w:rPr>
          <w:rFonts w:cs="LegacySerif-Bold"/>
          <w:b/>
          <w:bCs/>
          <w:sz w:val="22"/>
          <w:szCs w:val="22"/>
        </w:rPr>
      </w:pPr>
      <w:r w:rsidRPr="00E93087">
        <w:rPr>
          <w:rFonts w:cs="LegacySerif-Bold"/>
          <w:b/>
          <w:bCs/>
          <w:sz w:val="22"/>
          <w:szCs w:val="22"/>
        </w:rPr>
        <w:t xml:space="preserve">Economic Efficiency and Resource Allocation </w:t>
      </w:r>
      <w:r w:rsidRPr="00E93087">
        <w:rPr>
          <w:rFonts w:cs="LegacySerif-BookItalic"/>
          <w:b/>
          <w:bCs/>
          <w:i/>
          <w:iCs/>
          <w:sz w:val="22"/>
          <w:szCs w:val="22"/>
        </w:rPr>
        <w:t xml:space="preserve">p. </w:t>
      </w:r>
    </w:p>
    <w:p w14:paraId="34D34761" w14:textId="77777777" w:rsidR="00F42A1B" w:rsidRPr="00E93087" w:rsidRDefault="00F42A1B" w:rsidP="00F42A1B">
      <w:pPr>
        <w:rPr>
          <w:sz w:val="22"/>
          <w:szCs w:val="22"/>
        </w:rPr>
      </w:pPr>
      <w:r w:rsidRPr="00E93087">
        <w:rPr>
          <w:rFonts w:eastAsiaTheme="minorEastAsia"/>
          <w:color w:val="000000"/>
          <w:sz w:val="22"/>
          <w:szCs w:val="22"/>
        </w:rPr>
        <w:t>Summarize the economic advantages and disadvantages of monopolistic competition</w:t>
      </w:r>
      <w:r w:rsidRPr="00E93087">
        <w:rPr>
          <w:sz w:val="22"/>
          <w:szCs w:val="22"/>
        </w:rPr>
        <w:t xml:space="preserve"> </w:t>
      </w:r>
    </w:p>
    <w:p w14:paraId="749A503F" w14:textId="77777777" w:rsidR="006320E4" w:rsidRPr="00E93087" w:rsidRDefault="006320E4">
      <w:pPr>
        <w:rPr>
          <w:sz w:val="22"/>
          <w:szCs w:val="22"/>
        </w:rPr>
      </w:pPr>
    </w:p>
    <w:p w14:paraId="5F056BA8" w14:textId="77777777" w:rsidR="006320E4" w:rsidRPr="00E93087" w:rsidRDefault="006320E4">
      <w:pPr>
        <w:rPr>
          <w:sz w:val="22"/>
          <w:szCs w:val="22"/>
        </w:rPr>
      </w:pPr>
    </w:p>
    <w:p w14:paraId="6E000616" w14:textId="77777777" w:rsidR="006320E4" w:rsidRPr="00E93087" w:rsidRDefault="006320E4">
      <w:pPr>
        <w:rPr>
          <w:sz w:val="22"/>
          <w:szCs w:val="22"/>
        </w:rPr>
      </w:pPr>
    </w:p>
    <w:p w14:paraId="11F67614" w14:textId="77777777" w:rsidR="006320E4" w:rsidRPr="00E93087" w:rsidRDefault="006320E4">
      <w:pPr>
        <w:rPr>
          <w:sz w:val="22"/>
          <w:szCs w:val="22"/>
        </w:rPr>
      </w:pPr>
    </w:p>
    <w:p w14:paraId="371C88F3" w14:textId="77777777" w:rsidR="006320E4" w:rsidRPr="00E93087" w:rsidRDefault="006320E4">
      <w:pPr>
        <w:rPr>
          <w:sz w:val="22"/>
          <w:szCs w:val="22"/>
        </w:rPr>
      </w:pPr>
    </w:p>
    <w:p w14:paraId="5CBEA825" w14:textId="77777777" w:rsidR="006320E4" w:rsidRPr="00E93087" w:rsidRDefault="006320E4">
      <w:pPr>
        <w:rPr>
          <w:sz w:val="22"/>
          <w:szCs w:val="22"/>
        </w:rPr>
      </w:pPr>
    </w:p>
    <w:p w14:paraId="1945736D" w14:textId="77777777" w:rsidR="006320E4" w:rsidRPr="00E93087" w:rsidRDefault="006320E4">
      <w:pPr>
        <w:rPr>
          <w:sz w:val="22"/>
          <w:szCs w:val="22"/>
        </w:rPr>
      </w:pPr>
    </w:p>
    <w:p w14:paraId="1869EA3A" w14:textId="77777777" w:rsidR="006320E4" w:rsidRPr="00E93087" w:rsidRDefault="006320E4">
      <w:pPr>
        <w:rPr>
          <w:sz w:val="22"/>
          <w:szCs w:val="22"/>
        </w:rPr>
      </w:pPr>
    </w:p>
    <w:p w14:paraId="324B6D71" w14:textId="77777777" w:rsidR="006320E4" w:rsidRPr="00E93087" w:rsidRDefault="006320E4">
      <w:pPr>
        <w:rPr>
          <w:sz w:val="22"/>
          <w:szCs w:val="22"/>
        </w:rPr>
      </w:pPr>
    </w:p>
    <w:p w14:paraId="12B24EA3" w14:textId="77777777" w:rsidR="006320E4" w:rsidRPr="00E93087" w:rsidRDefault="006320E4">
      <w:pPr>
        <w:rPr>
          <w:sz w:val="22"/>
          <w:szCs w:val="22"/>
        </w:rPr>
      </w:pPr>
    </w:p>
    <w:p w14:paraId="5D7F7ABC" w14:textId="77777777" w:rsidR="006320E4" w:rsidRPr="00E93087" w:rsidRDefault="006320E4">
      <w:pPr>
        <w:rPr>
          <w:sz w:val="22"/>
          <w:szCs w:val="22"/>
        </w:rPr>
      </w:pPr>
    </w:p>
    <w:p w14:paraId="1F72C0F2" w14:textId="77777777" w:rsidR="006320E4" w:rsidRPr="00E93087" w:rsidRDefault="006320E4">
      <w:pPr>
        <w:rPr>
          <w:sz w:val="22"/>
          <w:szCs w:val="22"/>
        </w:rPr>
      </w:pPr>
    </w:p>
    <w:p w14:paraId="6E6AE3C4" w14:textId="77777777" w:rsidR="00F42A1B" w:rsidRPr="00E93087" w:rsidRDefault="00F42A1B">
      <w:pPr>
        <w:rPr>
          <w:sz w:val="22"/>
          <w:szCs w:val="22"/>
        </w:rPr>
      </w:pPr>
    </w:p>
    <w:p w14:paraId="15B0C4A6" w14:textId="77777777" w:rsidR="00F42A1B" w:rsidRPr="00E93087" w:rsidRDefault="00F42A1B">
      <w:pPr>
        <w:rPr>
          <w:sz w:val="22"/>
          <w:szCs w:val="22"/>
        </w:rPr>
      </w:pPr>
    </w:p>
    <w:p w14:paraId="3974E441" w14:textId="77777777" w:rsidR="00F42A1B" w:rsidRPr="00E93087" w:rsidRDefault="00F42A1B">
      <w:pPr>
        <w:rPr>
          <w:sz w:val="22"/>
          <w:szCs w:val="22"/>
        </w:rPr>
      </w:pPr>
    </w:p>
    <w:p w14:paraId="5465642F" w14:textId="77777777" w:rsidR="00F42A1B" w:rsidRPr="00E93087" w:rsidRDefault="00F42A1B">
      <w:pPr>
        <w:rPr>
          <w:sz w:val="22"/>
          <w:szCs w:val="22"/>
        </w:rPr>
      </w:pPr>
    </w:p>
    <w:p w14:paraId="50C13F5B" w14:textId="77777777" w:rsidR="00F42A1B" w:rsidRPr="00E93087" w:rsidRDefault="00F42A1B">
      <w:pPr>
        <w:rPr>
          <w:sz w:val="22"/>
          <w:szCs w:val="22"/>
        </w:rPr>
      </w:pPr>
    </w:p>
    <w:p w14:paraId="6AB5B9FF" w14:textId="77777777" w:rsidR="006320E4" w:rsidRPr="00E93087" w:rsidRDefault="006320E4">
      <w:pPr>
        <w:rPr>
          <w:sz w:val="22"/>
          <w:szCs w:val="22"/>
        </w:rPr>
      </w:pPr>
    </w:p>
    <w:p w14:paraId="58AD59B5" w14:textId="77777777" w:rsidR="006320E4" w:rsidRPr="00E93087" w:rsidRDefault="006320E4">
      <w:pPr>
        <w:rPr>
          <w:sz w:val="22"/>
          <w:szCs w:val="22"/>
        </w:rPr>
      </w:pPr>
    </w:p>
    <w:p w14:paraId="179CBFC7" w14:textId="77777777" w:rsidR="00D23DC1" w:rsidRDefault="00D23DC1">
      <w:pPr>
        <w:pStyle w:val="A-head"/>
        <w:rPr>
          <w:rFonts w:ascii="Times New Roman" w:hAnsi="Times New Roman"/>
        </w:rPr>
      </w:pPr>
    </w:p>
    <w:p w14:paraId="0D41A150" w14:textId="77777777" w:rsidR="00D23DC1" w:rsidRDefault="00D23DC1">
      <w:pPr>
        <w:pStyle w:val="A-head"/>
        <w:rPr>
          <w:rFonts w:ascii="Times New Roman" w:hAnsi="Times New Roman"/>
        </w:rPr>
      </w:pPr>
    </w:p>
    <w:p w14:paraId="5765F427" w14:textId="7375E791" w:rsidR="00D62A12" w:rsidRPr="00E93087" w:rsidRDefault="007C39CB">
      <w:pPr>
        <w:pStyle w:val="A-head"/>
        <w:rPr>
          <w:rFonts w:ascii="Times New Roman" w:hAnsi="Times New Roman"/>
        </w:rPr>
      </w:pPr>
      <w:r w:rsidRPr="00E93087">
        <w:rPr>
          <w:rFonts w:ascii="Times New Roman" w:hAnsi="Times New Roman"/>
        </w:rPr>
        <w:lastRenderedPageBreak/>
        <w:t>detailed chapter</w:t>
      </w:r>
      <w:r w:rsidR="00F42A1B" w:rsidRPr="00E93087">
        <w:rPr>
          <w:rFonts w:ascii="Times New Roman" w:hAnsi="Times New Roman"/>
        </w:rPr>
        <w:t xml:space="preserve"> outline</w:t>
      </w:r>
    </w:p>
    <w:p w14:paraId="7D544EBC" w14:textId="74048468" w:rsidR="00D62A12" w:rsidRPr="00E93087" w:rsidRDefault="00D62A12">
      <w:pPr>
        <w:pStyle w:val="I"/>
        <w:rPr>
          <w:rFonts w:ascii="Times New Roman" w:hAnsi="Times New Roman"/>
        </w:rPr>
      </w:pPr>
      <w:r w:rsidRPr="00E93087">
        <w:rPr>
          <w:rFonts w:ascii="Times New Roman" w:hAnsi="Times New Roman"/>
        </w:rPr>
        <w:t>I.</w:t>
      </w:r>
      <w:r w:rsidRPr="00E93087">
        <w:rPr>
          <w:rFonts w:ascii="Times New Roman" w:hAnsi="Times New Roman"/>
        </w:rPr>
        <w:tab/>
        <w:t>Introduction</w:t>
      </w:r>
    </w:p>
    <w:p w14:paraId="265D88F2" w14:textId="77777777" w:rsidR="00D62A12" w:rsidRPr="00E93087" w:rsidRDefault="007C39CB" w:rsidP="007C39CB">
      <w:pPr>
        <w:pStyle w:val="I"/>
        <w:ind w:left="1440"/>
        <w:rPr>
          <w:rFonts w:ascii="Times New Roman" w:hAnsi="Times New Roman"/>
        </w:rPr>
      </w:pPr>
      <w:r w:rsidRPr="00E93087">
        <w:rPr>
          <w:rFonts w:ascii="Times New Roman" w:hAnsi="Times New Roman"/>
        </w:rPr>
        <w:t>A.</w:t>
      </w:r>
      <w:r w:rsidR="00D62A12" w:rsidRPr="00E93087">
        <w:rPr>
          <w:rFonts w:ascii="Times New Roman" w:hAnsi="Times New Roman"/>
        </w:rPr>
        <w:tab/>
      </w:r>
      <w:r w:rsidRPr="00E93087">
        <w:rPr>
          <w:rFonts w:ascii="Times New Roman" w:hAnsi="Times New Roman"/>
        </w:rPr>
        <w:t>A monopolistically competitive industry is similar to a perfectly competitive industry in the following ways.</w:t>
      </w:r>
    </w:p>
    <w:p w14:paraId="6D5B6F1F" w14:textId="77777777" w:rsidR="007C39CB" w:rsidRPr="00E93087" w:rsidRDefault="007C39CB" w:rsidP="007C39CB">
      <w:pPr>
        <w:pStyle w:val="I"/>
        <w:ind w:left="2160"/>
        <w:rPr>
          <w:rFonts w:ascii="Times New Roman" w:hAnsi="Times New Roman"/>
        </w:rPr>
      </w:pPr>
      <w:r w:rsidRPr="00E93087">
        <w:rPr>
          <w:rFonts w:ascii="Times New Roman" w:hAnsi="Times New Roman"/>
        </w:rPr>
        <w:t>1.</w:t>
      </w:r>
      <w:r w:rsidRPr="00E93087">
        <w:rPr>
          <w:rFonts w:ascii="Times New Roman" w:hAnsi="Times New Roman"/>
        </w:rPr>
        <w:tab/>
        <w:t>Many small sellers and many small buyers.</w:t>
      </w:r>
    </w:p>
    <w:p w14:paraId="67C2F5D7" w14:textId="77777777" w:rsidR="007C39CB" w:rsidRPr="00E93087" w:rsidRDefault="007C39CB" w:rsidP="007C39CB">
      <w:pPr>
        <w:pStyle w:val="I"/>
        <w:ind w:left="2160"/>
        <w:rPr>
          <w:rFonts w:ascii="Times New Roman" w:hAnsi="Times New Roman"/>
        </w:rPr>
      </w:pPr>
      <w:r w:rsidRPr="00E93087">
        <w:rPr>
          <w:rFonts w:ascii="Times New Roman" w:hAnsi="Times New Roman"/>
        </w:rPr>
        <w:t>2.</w:t>
      </w:r>
      <w:r w:rsidRPr="00E93087">
        <w:rPr>
          <w:rFonts w:ascii="Times New Roman" w:hAnsi="Times New Roman"/>
        </w:rPr>
        <w:tab/>
        <w:t>Low-cost entry and exit.</w:t>
      </w:r>
    </w:p>
    <w:p w14:paraId="3D5E236E" w14:textId="77777777" w:rsidR="007C39CB" w:rsidRPr="00E93087" w:rsidRDefault="007C39CB" w:rsidP="007C39CB">
      <w:pPr>
        <w:pStyle w:val="I"/>
        <w:ind w:left="1440"/>
        <w:rPr>
          <w:rFonts w:ascii="Times New Roman" w:hAnsi="Times New Roman"/>
        </w:rPr>
      </w:pPr>
      <w:r w:rsidRPr="00E93087">
        <w:rPr>
          <w:rFonts w:ascii="Times New Roman" w:hAnsi="Times New Roman"/>
        </w:rPr>
        <w:t>B.</w:t>
      </w:r>
      <w:r w:rsidRPr="00E93087">
        <w:rPr>
          <w:rFonts w:ascii="Times New Roman" w:hAnsi="Times New Roman"/>
        </w:rPr>
        <w:tab/>
        <w:t>The key difference is non-homogeneous output.</w:t>
      </w:r>
    </w:p>
    <w:p w14:paraId="5F820322" w14:textId="77777777" w:rsidR="007C39CB" w:rsidRPr="00E93087" w:rsidRDefault="007C39CB" w:rsidP="007C39CB">
      <w:pPr>
        <w:pStyle w:val="I"/>
        <w:ind w:left="2160"/>
        <w:rPr>
          <w:rFonts w:ascii="Times New Roman" w:hAnsi="Times New Roman"/>
        </w:rPr>
      </w:pPr>
      <w:r w:rsidRPr="00E93087">
        <w:rPr>
          <w:rFonts w:ascii="Times New Roman" w:hAnsi="Times New Roman"/>
        </w:rPr>
        <w:t>1.</w:t>
      </w:r>
      <w:r w:rsidRPr="00E93087">
        <w:rPr>
          <w:rFonts w:ascii="Times New Roman" w:hAnsi="Times New Roman"/>
        </w:rPr>
        <w:tab/>
        <w:t>Monopolistically competitive firms produce differentiated products that are similar, but not identical to each other.</w:t>
      </w:r>
    </w:p>
    <w:p w14:paraId="19BF16D5" w14:textId="77777777" w:rsidR="007C39CB" w:rsidRPr="00E93087" w:rsidRDefault="007C39CB" w:rsidP="007C39CB">
      <w:pPr>
        <w:pStyle w:val="I"/>
        <w:ind w:left="2160"/>
        <w:rPr>
          <w:rFonts w:ascii="Times New Roman" w:hAnsi="Times New Roman"/>
        </w:rPr>
      </w:pPr>
      <w:r w:rsidRPr="00E93087">
        <w:rPr>
          <w:rFonts w:ascii="Times New Roman" w:hAnsi="Times New Roman"/>
        </w:rPr>
        <w:t>2.</w:t>
      </w:r>
      <w:r w:rsidRPr="00E93087">
        <w:rPr>
          <w:rFonts w:ascii="Times New Roman" w:hAnsi="Times New Roman"/>
        </w:rPr>
        <w:tab/>
        <w:t>Since products are differentiated, a firm can potentially raise the price being charged and still not lose too much business.</w:t>
      </w:r>
    </w:p>
    <w:p w14:paraId="52DB96EF" w14:textId="77777777" w:rsidR="007C39CB" w:rsidRPr="00E93087" w:rsidRDefault="007C39CB" w:rsidP="007C39CB">
      <w:pPr>
        <w:pStyle w:val="I"/>
        <w:ind w:left="1440"/>
        <w:rPr>
          <w:rFonts w:ascii="Times New Roman" w:hAnsi="Times New Roman"/>
        </w:rPr>
      </w:pPr>
      <w:r w:rsidRPr="00E93087">
        <w:rPr>
          <w:rFonts w:ascii="Times New Roman" w:hAnsi="Times New Roman"/>
        </w:rPr>
        <w:t>C.</w:t>
      </w:r>
      <w:r w:rsidRPr="00E93087">
        <w:rPr>
          <w:rFonts w:ascii="Times New Roman" w:hAnsi="Times New Roman"/>
        </w:rPr>
        <w:tab/>
        <w:t>Questions we’d like answered:</w:t>
      </w:r>
    </w:p>
    <w:p w14:paraId="4D3A3972" w14:textId="77777777" w:rsidR="007C39CB" w:rsidRPr="00E93087" w:rsidRDefault="007C39CB" w:rsidP="007C39CB">
      <w:pPr>
        <w:pStyle w:val="I"/>
        <w:ind w:left="2880"/>
        <w:rPr>
          <w:rFonts w:ascii="Times New Roman" w:hAnsi="Times New Roman"/>
        </w:rPr>
      </w:pPr>
      <w:r w:rsidRPr="00E93087">
        <w:rPr>
          <w:rFonts w:ascii="Times New Roman" w:hAnsi="Times New Roman"/>
        </w:rPr>
        <w:t>1.</w:t>
      </w:r>
      <w:r w:rsidRPr="00E93087">
        <w:rPr>
          <w:rFonts w:ascii="Times New Roman" w:hAnsi="Times New Roman"/>
        </w:rPr>
        <w:tab/>
        <w:t>Why do we see a dozen different types of shampoo in a store? Is a dozen too many, too few, or just the right amount?</w:t>
      </w:r>
    </w:p>
    <w:p w14:paraId="4DBAB676" w14:textId="77777777" w:rsidR="007C39CB" w:rsidRPr="00E93087" w:rsidRDefault="007C39CB" w:rsidP="007C39CB">
      <w:pPr>
        <w:pStyle w:val="I"/>
        <w:ind w:left="2880"/>
        <w:rPr>
          <w:rFonts w:ascii="Times New Roman" w:hAnsi="Times New Roman"/>
        </w:rPr>
      </w:pPr>
      <w:r w:rsidRPr="00E93087">
        <w:rPr>
          <w:rFonts w:ascii="Times New Roman" w:hAnsi="Times New Roman"/>
        </w:rPr>
        <w:t>2.</w:t>
      </w:r>
      <w:r w:rsidRPr="00E93087">
        <w:rPr>
          <w:rFonts w:ascii="Times New Roman" w:hAnsi="Times New Roman"/>
        </w:rPr>
        <w:tab/>
        <w:t>Why are beverages and automobiles advertised a great deal but semiconductors and economics textbooks are not?</w:t>
      </w:r>
    </w:p>
    <w:p w14:paraId="0EF6A3DD" w14:textId="4C071829" w:rsidR="007C39CB" w:rsidRPr="00E93087" w:rsidRDefault="007C39CB" w:rsidP="007C39CB">
      <w:pPr>
        <w:pStyle w:val="I"/>
        <w:ind w:left="2880"/>
        <w:rPr>
          <w:rFonts w:ascii="Times New Roman" w:hAnsi="Times New Roman"/>
        </w:rPr>
      </w:pPr>
      <w:r w:rsidRPr="00E93087">
        <w:rPr>
          <w:rFonts w:ascii="Times New Roman" w:hAnsi="Times New Roman"/>
        </w:rPr>
        <w:t>3.</w:t>
      </w:r>
      <w:r w:rsidRPr="00E93087">
        <w:rPr>
          <w:rFonts w:ascii="Times New Roman" w:hAnsi="Times New Roman"/>
        </w:rPr>
        <w:tab/>
      </w:r>
      <w:r w:rsidR="00F42A1B" w:rsidRPr="00E93087">
        <w:rPr>
          <w:rFonts w:ascii="Times New Roman" w:hAnsi="Times New Roman"/>
        </w:rPr>
        <w:t>Advertising is expensive.</w:t>
      </w:r>
      <w:r w:rsidRPr="00E93087">
        <w:rPr>
          <w:rFonts w:ascii="Times New Roman" w:hAnsi="Times New Roman"/>
        </w:rPr>
        <w:t xml:space="preserve"> Is it a waste of money, or does it serve some social function?</w:t>
      </w:r>
    </w:p>
    <w:p w14:paraId="26F90458" w14:textId="77777777" w:rsidR="007C39CB" w:rsidRPr="00E93087" w:rsidRDefault="007C39CB" w:rsidP="007C39CB">
      <w:pPr>
        <w:pStyle w:val="I"/>
        <w:ind w:left="2880"/>
        <w:rPr>
          <w:rFonts w:ascii="Times New Roman" w:hAnsi="Times New Roman"/>
        </w:rPr>
      </w:pPr>
      <w:r w:rsidRPr="00E93087">
        <w:rPr>
          <w:rFonts w:ascii="Times New Roman" w:hAnsi="Times New Roman"/>
        </w:rPr>
        <w:t>4.</w:t>
      </w:r>
      <w:r w:rsidRPr="00E93087">
        <w:rPr>
          <w:rFonts w:ascii="Times New Roman" w:hAnsi="Times New Roman"/>
        </w:rPr>
        <w:tab/>
        <w:t xml:space="preserve">Can consumers ever be offered too many choices? Why does nutritional cereal sell better in the </w:t>
      </w:r>
      <w:proofErr w:type="spellStart"/>
      <w:r w:rsidRPr="00E93087">
        <w:rPr>
          <w:rFonts w:ascii="Times New Roman" w:hAnsi="Times New Roman"/>
        </w:rPr>
        <w:t>extra large</w:t>
      </w:r>
      <w:proofErr w:type="spellEnd"/>
      <w:r w:rsidRPr="00E93087">
        <w:rPr>
          <w:rFonts w:ascii="Times New Roman" w:hAnsi="Times New Roman"/>
        </w:rPr>
        <w:t xml:space="preserve"> size while candy sells better by the bar?</w:t>
      </w:r>
    </w:p>
    <w:p w14:paraId="3916FD6E" w14:textId="5CC0CBF2" w:rsidR="00D62A12" w:rsidRPr="00E93087" w:rsidRDefault="00D62A12" w:rsidP="00F42A1B">
      <w:pPr>
        <w:pStyle w:val="I"/>
        <w:keepNext/>
        <w:rPr>
          <w:rFonts w:ascii="Times New Roman" w:hAnsi="Times New Roman"/>
        </w:rPr>
      </w:pPr>
      <w:r w:rsidRPr="00E93087">
        <w:rPr>
          <w:rFonts w:ascii="Times New Roman" w:hAnsi="Times New Roman"/>
        </w:rPr>
        <w:t>II.</w:t>
      </w:r>
      <w:r w:rsidRPr="00E93087">
        <w:rPr>
          <w:rFonts w:ascii="Times New Roman" w:hAnsi="Times New Roman"/>
        </w:rPr>
        <w:tab/>
      </w:r>
      <w:r w:rsidR="000D0E8F" w:rsidRPr="00E93087">
        <w:rPr>
          <w:rFonts w:ascii="Times New Roman" w:hAnsi="Times New Roman"/>
        </w:rPr>
        <w:t>Industry Characteristics</w:t>
      </w:r>
    </w:p>
    <w:p w14:paraId="42054372" w14:textId="34D98FB9" w:rsidR="000D0E8F" w:rsidRPr="00E93087" w:rsidRDefault="000D0E8F" w:rsidP="00381ACC">
      <w:pPr>
        <w:pStyle w:val="I"/>
        <w:keepNext/>
        <w:keepLines/>
        <w:spacing w:after="80"/>
        <w:ind w:left="1440"/>
        <w:rPr>
          <w:rFonts w:ascii="Times New Roman" w:hAnsi="Times New Roman"/>
        </w:rPr>
      </w:pPr>
      <w:r w:rsidRPr="00E93087">
        <w:rPr>
          <w:rFonts w:ascii="Times New Roman" w:hAnsi="Times New Roman"/>
        </w:rPr>
        <w:t>A.</w:t>
      </w:r>
      <w:r w:rsidRPr="00E93087">
        <w:rPr>
          <w:rFonts w:ascii="Times New Roman" w:hAnsi="Times New Roman"/>
        </w:rPr>
        <w:tab/>
      </w:r>
      <w:r w:rsidRPr="00E93087">
        <w:rPr>
          <w:rFonts w:ascii="Times New Roman" w:hAnsi="Times New Roman"/>
          <w:i/>
          <w:iCs/>
        </w:rPr>
        <w:t xml:space="preserve">Monopolistic competition </w:t>
      </w:r>
      <w:r w:rsidRPr="00E93087">
        <w:rPr>
          <w:rFonts w:ascii="Times New Roman" w:hAnsi="Times New Roman"/>
        </w:rPr>
        <w:t xml:space="preserve">is a common form of industry (market) structure characterized by </w:t>
      </w:r>
      <w:proofErr w:type="gramStart"/>
      <w:r w:rsidRPr="00E93087">
        <w:rPr>
          <w:rFonts w:ascii="Times New Roman" w:hAnsi="Times New Roman"/>
        </w:rPr>
        <w:t>a large number of</w:t>
      </w:r>
      <w:proofErr w:type="gramEnd"/>
      <w:r w:rsidRPr="00E93087">
        <w:rPr>
          <w:rFonts w:ascii="Times New Roman" w:hAnsi="Times New Roman"/>
        </w:rPr>
        <w:t xml:space="preserve"> firms, no barriers to entry, and product differentiation.</w:t>
      </w:r>
    </w:p>
    <w:p w14:paraId="1C50DA0E" w14:textId="77777777" w:rsidR="000D0E8F" w:rsidRPr="00E93087" w:rsidRDefault="000D0E8F" w:rsidP="00381ACC">
      <w:pPr>
        <w:pStyle w:val="I"/>
        <w:keepNext/>
        <w:keepLines/>
        <w:spacing w:after="80"/>
        <w:ind w:left="1440"/>
        <w:rPr>
          <w:rFonts w:ascii="Times New Roman" w:hAnsi="Times New Roman"/>
        </w:rPr>
      </w:pPr>
      <w:r w:rsidRPr="00E93087">
        <w:rPr>
          <w:rFonts w:ascii="Times New Roman" w:hAnsi="Times New Roman"/>
        </w:rPr>
        <w:t>B</w:t>
      </w:r>
      <w:r w:rsidRPr="00E93087">
        <w:rPr>
          <w:rFonts w:ascii="Times New Roman" w:hAnsi="Times New Roman"/>
        </w:rPr>
        <w:tab/>
      </w:r>
      <w:proofErr w:type="gramStart"/>
      <w:r w:rsidRPr="00E93087">
        <w:rPr>
          <w:rFonts w:ascii="Times New Roman" w:hAnsi="Times New Roman"/>
        </w:rPr>
        <w:t>A majority of</w:t>
      </w:r>
      <w:proofErr w:type="gramEnd"/>
      <w:r w:rsidRPr="00E93087">
        <w:rPr>
          <w:rFonts w:ascii="Times New Roman" w:hAnsi="Times New Roman"/>
        </w:rPr>
        <w:t xml:space="preserve"> businesses in the U.S. operate in monopolistically competitive industries.</w:t>
      </w:r>
    </w:p>
    <w:p w14:paraId="64CA0A2C" w14:textId="27AA03E5" w:rsidR="000D0E8F" w:rsidRPr="00E93087" w:rsidRDefault="000D0E8F" w:rsidP="00381ACC">
      <w:pPr>
        <w:pStyle w:val="I"/>
        <w:spacing w:after="80"/>
        <w:ind w:left="2160"/>
        <w:rPr>
          <w:rFonts w:ascii="Times New Roman" w:hAnsi="Times New Roman"/>
        </w:rPr>
      </w:pPr>
      <w:r w:rsidRPr="00E93087">
        <w:rPr>
          <w:rFonts w:ascii="Times New Roman" w:hAnsi="Times New Roman"/>
        </w:rPr>
        <w:t>1.</w:t>
      </w:r>
      <w:r w:rsidRPr="00E93087">
        <w:rPr>
          <w:rFonts w:ascii="Times New Roman" w:hAnsi="Times New Roman"/>
        </w:rPr>
        <w:tab/>
        <w:t>There are many, many restaurants in the U</w:t>
      </w:r>
      <w:r w:rsidR="006759C3" w:rsidRPr="00E93087">
        <w:rPr>
          <w:rFonts w:ascii="Times New Roman" w:hAnsi="Times New Roman"/>
        </w:rPr>
        <w:t xml:space="preserve">nited </w:t>
      </w:r>
      <w:r w:rsidRPr="00E93087">
        <w:rPr>
          <w:rFonts w:ascii="Times New Roman" w:hAnsi="Times New Roman"/>
        </w:rPr>
        <w:t>S</w:t>
      </w:r>
      <w:r w:rsidR="006759C3" w:rsidRPr="00E93087">
        <w:rPr>
          <w:rFonts w:ascii="Times New Roman" w:hAnsi="Times New Roman"/>
        </w:rPr>
        <w:t>tates</w:t>
      </w:r>
      <w:r w:rsidRPr="00E93087">
        <w:rPr>
          <w:rFonts w:ascii="Times New Roman" w:hAnsi="Times New Roman"/>
        </w:rPr>
        <w:t>. With the exception of chains and franchises, these restaurants sell similar, but not identical, output.</w:t>
      </w:r>
    </w:p>
    <w:p w14:paraId="35F537F1" w14:textId="6145FE94" w:rsidR="004D784E" w:rsidRPr="00E93087" w:rsidRDefault="000D0E8F" w:rsidP="00381ACC">
      <w:pPr>
        <w:pStyle w:val="I"/>
        <w:spacing w:after="80"/>
        <w:ind w:left="2160"/>
        <w:rPr>
          <w:rFonts w:ascii="Times New Roman" w:hAnsi="Times New Roman"/>
        </w:rPr>
      </w:pPr>
      <w:r w:rsidRPr="00E93087">
        <w:rPr>
          <w:rFonts w:ascii="Times New Roman" w:hAnsi="Times New Roman"/>
        </w:rPr>
        <w:t>2.</w:t>
      </w:r>
      <w:r w:rsidRPr="00E93087">
        <w:rPr>
          <w:rFonts w:ascii="Times New Roman" w:hAnsi="Times New Roman"/>
        </w:rPr>
        <w:tab/>
        <w:t>Entry and exit are clearly possible at low cost as evidenced by the high turnover in the restaurant business. Entry and exit costs are reduced by the presence of an active secondary market for restaurant equipment.</w:t>
      </w:r>
      <w:r w:rsidR="004D784E" w:rsidRPr="00E93087">
        <w:rPr>
          <w:rFonts w:ascii="Times New Roman" w:hAnsi="Times New Roman"/>
        </w:rPr>
        <w:t xml:space="preserve"> (A quick </w:t>
      </w:r>
      <w:r w:rsidR="000F4317" w:rsidRPr="00E93087">
        <w:rPr>
          <w:rFonts w:ascii="Times New Roman" w:hAnsi="Times New Roman"/>
        </w:rPr>
        <w:t>Google</w:t>
      </w:r>
      <w:r w:rsidR="004D784E" w:rsidRPr="00E93087">
        <w:rPr>
          <w:rFonts w:ascii="Times New Roman" w:hAnsi="Times New Roman"/>
        </w:rPr>
        <w:t xml:space="preserve"> search on “used restaurant equipment” turned up many, many hits.) </w:t>
      </w:r>
    </w:p>
    <w:p w14:paraId="1B6FD8FE" w14:textId="0DBF6F3C" w:rsidR="004D784E" w:rsidRPr="00E93087" w:rsidRDefault="004D784E" w:rsidP="00381ACC">
      <w:pPr>
        <w:pStyle w:val="I"/>
        <w:spacing w:after="80"/>
        <w:ind w:left="2160"/>
        <w:rPr>
          <w:rFonts w:ascii="Times New Roman" w:hAnsi="Times New Roman"/>
        </w:rPr>
      </w:pPr>
      <w:r w:rsidRPr="00E93087">
        <w:rPr>
          <w:rFonts w:ascii="Times New Roman" w:hAnsi="Times New Roman"/>
        </w:rPr>
        <w:t>3.</w:t>
      </w:r>
      <w:r w:rsidRPr="00E93087">
        <w:rPr>
          <w:rFonts w:ascii="Times New Roman" w:hAnsi="Times New Roman"/>
        </w:rPr>
        <w:tab/>
        <w:t xml:space="preserve">Despite </w:t>
      </w:r>
      <w:r w:rsidR="00FE5C88" w:rsidRPr="00E93087">
        <w:rPr>
          <w:rFonts w:ascii="Times New Roman" w:hAnsi="Times New Roman"/>
        </w:rPr>
        <w:t>the large number of small firms</w:t>
      </w:r>
      <w:r w:rsidRPr="00E93087">
        <w:rPr>
          <w:rFonts w:ascii="Times New Roman" w:hAnsi="Times New Roman"/>
        </w:rPr>
        <w:t>, most output in the U</w:t>
      </w:r>
      <w:r w:rsidR="006759C3" w:rsidRPr="00E93087">
        <w:rPr>
          <w:rFonts w:ascii="Times New Roman" w:hAnsi="Times New Roman"/>
        </w:rPr>
        <w:t xml:space="preserve">nited </w:t>
      </w:r>
      <w:r w:rsidRPr="00E93087">
        <w:rPr>
          <w:rFonts w:ascii="Times New Roman" w:hAnsi="Times New Roman"/>
        </w:rPr>
        <w:t>S</w:t>
      </w:r>
      <w:r w:rsidR="006759C3" w:rsidRPr="00E93087">
        <w:rPr>
          <w:rFonts w:ascii="Times New Roman" w:hAnsi="Times New Roman"/>
        </w:rPr>
        <w:t>tates</w:t>
      </w:r>
      <w:r w:rsidRPr="00E93087">
        <w:rPr>
          <w:rFonts w:ascii="Times New Roman" w:hAnsi="Times New Roman"/>
        </w:rPr>
        <w:t xml:space="preserve"> is produced by large businesses. Most firms in monopolistically competitive markets are very small.</w:t>
      </w:r>
    </w:p>
    <w:p w14:paraId="20335358" w14:textId="0E83DB16" w:rsidR="00D62A12" w:rsidRPr="00E93087" w:rsidRDefault="000D0E8F" w:rsidP="00917955">
      <w:pPr>
        <w:pStyle w:val="A"/>
        <w:keepNext/>
        <w:ind w:left="720"/>
        <w:rPr>
          <w:rFonts w:ascii="Times New Roman" w:hAnsi="Times New Roman"/>
        </w:rPr>
      </w:pPr>
      <w:r w:rsidRPr="00E93087">
        <w:rPr>
          <w:rFonts w:ascii="Times New Roman" w:hAnsi="Times New Roman"/>
        </w:rPr>
        <w:t>III</w:t>
      </w:r>
      <w:r w:rsidR="00D62A12" w:rsidRPr="00E93087">
        <w:rPr>
          <w:rFonts w:ascii="Times New Roman" w:hAnsi="Times New Roman"/>
        </w:rPr>
        <w:t>.</w:t>
      </w:r>
      <w:r w:rsidR="00D62A12" w:rsidRPr="00E93087">
        <w:rPr>
          <w:rFonts w:ascii="Times New Roman" w:hAnsi="Times New Roman"/>
        </w:rPr>
        <w:tab/>
        <w:t>Product Differentiation</w:t>
      </w:r>
      <w:r w:rsidR="00CE1894" w:rsidRPr="00E93087">
        <w:rPr>
          <w:rFonts w:ascii="Times New Roman" w:hAnsi="Times New Roman"/>
        </w:rPr>
        <w:t xml:space="preserve"> and</w:t>
      </w:r>
      <w:r w:rsidR="00D62A12" w:rsidRPr="00E93087">
        <w:rPr>
          <w:rFonts w:ascii="Times New Roman" w:hAnsi="Times New Roman"/>
        </w:rPr>
        <w:t xml:space="preserve"> Advertising</w:t>
      </w:r>
    </w:p>
    <w:p w14:paraId="6C112BEF" w14:textId="026569BD" w:rsidR="00D62A12" w:rsidRPr="00E93087" w:rsidRDefault="004D784E" w:rsidP="00381ACC">
      <w:pPr>
        <w:pStyle w:val="1"/>
        <w:keepNext/>
        <w:keepLines/>
        <w:spacing w:after="80"/>
        <w:ind w:left="1440"/>
        <w:rPr>
          <w:rFonts w:ascii="Times New Roman" w:hAnsi="Times New Roman"/>
        </w:rPr>
      </w:pPr>
      <w:r w:rsidRPr="00E93087">
        <w:rPr>
          <w:rFonts w:ascii="Times New Roman" w:hAnsi="Times New Roman"/>
        </w:rPr>
        <w:t>A</w:t>
      </w:r>
      <w:r w:rsidR="00D62A12" w:rsidRPr="00E93087">
        <w:rPr>
          <w:rFonts w:ascii="Times New Roman" w:hAnsi="Times New Roman"/>
        </w:rPr>
        <w:t>.</w:t>
      </w:r>
      <w:r w:rsidR="00D62A12" w:rsidRPr="00E93087">
        <w:rPr>
          <w:rFonts w:ascii="Times New Roman" w:hAnsi="Times New Roman"/>
        </w:rPr>
        <w:tab/>
      </w:r>
      <w:r w:rsidR="00D62A12" w:rsidRPr="00E93087">
        <w:rPr>
          <w:rFonts w:ascii="Times New Roman" w:hAnsi="Times New Roman"/>
          <w:i/>
          <w:iCs/>
        </w:rPr>
        <w:t>Product differentiation</w:t>
      </w:r>
      <w:r w:rsidR="00D62A12" w:rsidRPr="00E93087">
        <w:rPr>
          <w:rFonts w:ascii="Times New Roman" w:hAnsi="Times New Roman"/>
        </w:rPr>
        <w:t xml:space="preserve"> is a strategy that firms use to achieve market power. Differentiation is accomplished by producing </w:t>
      </w:r>
      <w:r w:rsidR="00FD71AF" w:rsidRPr="00E93087">
        <w:rPr>
          <w:rFonts w:ascii="Times New Roman" w:hAnsi="Times New Roman"/>
        </w:rPr>
        <w:t>goods that differ from others in the market</w:t>
      </w:r>
      <w:r w:rsidR="00D62A12" w:rsidRPr="00E93087">
        <w:rPr>
          <w:rFonts w:ascii="Times New Roman" w:hAnsi="Times New Roman"/>
        </w:rPr>
        <w:t>.</w:t>
      </w:r>
    </w:p>
    <w:p w14:paraId="69CF6F46" w14:textId="77777777" w:rsidR="00CE1894" w:rsidRPr="00E93087" w:rsidRDefault="00CE1894" w:rsidP="00381ACC">
      <w:pPr>
        <w:pStyle w:val="1"/>
        <w:keepNext/>
        <w:keepLines/>
        <w:spacing w:after="80"/>
        <w:ind w:left="1440"/>
        <w:rPr>
          <w:rFonts w:ascii="Times New Roman" w:hAnsi="Times New Roman"/>
        </w:rPr>
      </w:pPr>
      <w:r w:rsidRPr="00E93087">
        <w:rPr>
          <w:rFonts w:ascii="Times New Roman" w:hAnsi="Times New Roman"/>
        </w:rPr>
        <w:t>B.</w:t>
      </w:r>
      <w:r w:rsidRPr="00E93087">
        <w:rPr>
          <w:rFonts w:ascii="Times New Roman" w:hAnsi="Times New Roman"/>
        </w:rPr>
        <w:tab/>
        <w:t>How Many Varieties?</w:t>
      </w:r>
    </w:p>
    <w:p w14:paraId="55ECCF95" w14:textId="4A9F5295" w:rsidR="00CE1894" w:rsidRPr="00E93087" w:rsidRDefault="00CE1894" w:rsidP="00381ACC">
      <w:pPr>
        <w:pStyle w:val="1"/>
        <w:spacing w:after="80"/>
        <w:rPr>
          <w:rFonts w:ascii="Times New Roman" w:hAnsi="Times New Roman"/>
        </w:rPr>
      </w:pPr>
      <w:r w:rsidRPr="00E93087">
        <w:rPr>
          <w:rFonts w:ascii="Times New Roman" w:hAnsi="Times New Roman"/>
        </w:rPr>
        <w:t>1.</w:t>
      </w:r>
      <w:r w:rsidRPr="00E93087">
        <w:rPr>
          <w:rFonts w:ascii="Times New Roman" w:hAnsi="Times New Roman"/>
        </w:rPr>
        <w:tab/>
        <w:t xml:space="preserve">Why is most concrete gray? Why are different houses painted different colors? The answer is clear: there are huge economies of scale in concrete production </w:t>
      </w:r>
      <w:r w:rsidRPr="00E93087">
        <w:rPr>
          <w:rFonts w:ascii="Times New Roman" w:hAnsi="Times New Roman"/>
          <w:i/>
          <w:iCs/>
        </w:rPr>
        <w:t>and</w:t>
      </w:r>
      <w:r w:rsidRPr="00E93087">
        <w:rPr>
          <w:rFonts w:ascii="Times New Roman" w:hAnsi="Times New Roman"/>
        </w:rPr>
        <w:t xml:space="preserve"> consumers are not willing to pay a higher price for concrete in other colors. </w:t>
      </w:r>
      <w:r w:rsidRPr="00E93087">
        <w:rPr>
          <w:rFonts w:ascii="Times New Roman" w:hAnsi="Times New Roman"/>
        </w:rPr>
        <w:lastRenderedPageBreak/>
        <w:t>There are no such economies of scale in house painting, meaning consumers will pay about the same price no matter which color they choose.</w:t>
      </w:r>
    </w:p>
    <w:p w14:paraId="7735C5F6" w14:textId="77777777" w:rsidR="00004A12" w:rsidRPr="00E93087" w:rsidRDefault="00004A12" w:rsidP="00381ACC">
      <w:pPr>
        <w:pStyle w:val="1"/>
        <w:spacing w:after="80"/>
        <w:rPr>
          <w:rFonts w:ascii="Times New Roman" w:hAnsi="Times New Roman"/>
        </w:rPr>
      </w:pPr>
      <w:r w:rsidRPr="00E93087">
        <w:rPr>
          <w:rFonts w:ascii="Times New Roman" w:hAnsi="Times New Roman"/>
        </w:rPr>
        <w:t>2.</w:t>
      </w:r>
      <w:r w:rsidRPr="00E93087">
        <w:rPr>
          <w:rFonts w:ascii="Times New Roman" w:hAnsi="Times New Roman"/>
        </w:rPr>
        <w:tab/>
        <w:t xml:space="preserve">The concrete example is useful because it introduces </w:t>
      </w:r>
      <w:r w:rsidRPr="00E93087">
        <w:rPr>
          <w:rFonts w:ascii="Times New Roman" w:hAnsi="Times New Roman"/>
          <w:i/>
          <w:iCs/>
        </w:rPr>
        <w:t>coordination needs</w:t>
      </w:r>
      <w:r w:rsidRPr="00E93087">
        <w:rPr>
          <w:rFonts w:ascii="Times New Roman" w:hAnsi="Times New Roman"/>
        </w:rPr>
        <w:t>, the willingness to accept a product as a commodity because costs are lowered dramatically.</w:t>
      </w:r>
    </w:p>
    <w:p w14:paraId="64F86520" w14:textId="5D2FF81E" w:rsidR="00004A12" w:rsidRPr="00E93087" w:rsidRDefault="00004A12" w:rsidP="00381ACC">
      <w:pPr>
        <w:pStyle w:val="1"/>
        <w:spacing w:after="80"/>
        <w:rPr>
          <w:rFonts w:ascii="Times New Roman" w:hAnsi="Times New Roman"/>
        </w:rPr>
      </w:pPr>
      <w:r w:rsidRPr="00E93087">
        <w:rPr>
          <w:rFonts w:ascii="Times New Roman" w:hAnsi="Times New Roman"/>
        </w:rPr>
        <w:t>3.</w:t>
      </w:r>
      <w:r w:rsidRPr="00E93087">
        <w:rPr>
          <w:rFonts w:ascii="Times New Roman" w:hAnsi="Times New Roman"/>
        </w:rPr>
        <w:tab/>
        <w:t>Naturally, network externalities can also reduce variety. The text’s example of word processing software is very good.</w:t>
      </w:r>
      <w:r w:rsidR="00645C63" w:rsidRPr="00E93087">
        <w:rPr>
          <w:rFonts w:ascii="Times New Roman" w:hAnsi="Times New Roman"/>
        </w:rPr>
        <w:t xml:space="preserve">  </w:t>
      </w:r>
      <w:r w:rsidR="00645C63" w:rsidRPr="00E93087">
        <w:rPr>
          <w:rFonts w:ascii="Times New Roman" w:hAnsi="Times New Roman"/>
          <w:i/>
        </w:rPr>
        <w:t>Coordination needs</w:t>
      </w:r>
      <w:r w:rsidR="00645C63" w:rsidRPr="00E93087">
        <w:rPr>
          <w:rFonts w:ascii="Times New Roman" w:hAnsi="Times New Roman"/>
        </w:rPr>
        <w:t xml:space="preserve"> can dramatically narrow product choice.</w:t>
      </w:r>
    </w:p>
    <w:p w14:paraId="4712E9BC" w14:textId="77777777" w:rsidR="00F84D28" w:rsidRPr="00E93087" w:rsidRDefault="00F84D28" w:rsidP="0086133C">
      <w:pPr>
        <w:pStyle w:val="1"/>
        <w:keepLines/>
        <w:rPr>
          <w:rFonts w:ascii="Times New Roman" w:hAnsi="Times New Roman"/>
        </w:rPr>
      </w:pPr>
      <w:r w:rsidRPr="00E93087">
        <w:rPr>
          <w:rFonts w:ascii="Times New Roman" w:hAnsi="Times New Roman"/>
        </w:rPr>
        <w:t>4.</w:t>
      </w:r>
      <w:r w:rsidRPr="00E93087">
        <w:rPr>
          <w:rFonts w:ascii="Times New Roman" w:hAnsi="Times New Roman"/>
        </w:rPr>
        <w:tab/>
        <w:t>In markets that are functioning well, the level of product variety reflects the underlying heterogeneity of consumers’ tastes in that market, the gains if any from coordination, and cost economies from standardization.</w:t>
      </w:r>
    </w:p>
    <w:p w14:paraId="0E8C3830" w14:textId="77777777" w:rsidR="00F84D28" w:rsidRPr="00E93087" w:rsidRDefault="00CE1894" w:rsidP="000D0E8F">
      <w:pPr>
        <w:pStyle w:val="1"/>
        <w:ind w:left="1440"/>
        <w:rPr>
          <w:rFonts w:ascii="Times New Roman" w:hAnsi="Times New Roman"/>
        </w:rPr>
      </w:pPr>
      <w:r w:rsidRPr="00E93087">
        <w:rPr>
          <w:rFonts w:ascii="Times New Roman" w:hAnsi="Times New Roman"/>
        </w:rPr>
        <w:t>C</w:t>
      </w:r>
      <w:r w:rsidR="00D62A12" w:rsidRPr="00E93087">
        <w:rPr>
          <w:rFonts w:ascii="Times New Roman" w:hAnsi="Times New Roman"/>
        </w:rPr>
        <w:t>.</w:t>
      </w:r>
      <w:r w:rsidR="00D62A12" w:rsidRPr="00E93087">
        <w:rPr>
          <w:rFonts w:ascii="Times New Roman" w:hAnsi="Times New Roman"/>
        </w:rPr>
        <w:tab/>
      </w:r>
      <w:r w:rsidR="00F84D28" w:rsidRPr="00E93087">
        <w:rPr>
          <w:rFonts w:ascii="Times New Roman" w:hAnsi="Times New Roman"/>
        </w:rPr>
        <w:t>How Do Firms Differentiate Products?</w:t>
      </w:r>
    </w:p>
    <w:p w14:paraId="34543246" w14:textId="77777777" w:rsidR="00C52CCD" w:rsidRPr="00E93087" w:rsidRDefault="00C52CCD" w:rsidP="00C52CCD">
      <w:pPr>
        <w:pStyle w:val="1"/>
        <w:rPr>
          <w:rFonts w:ascii="Times New Roman" w:hAnsi="Times New Roman"/>
        </w:rPr>
      </w:pPr>
      <w:r w:rsidRPr="00E93087">
        <w:rPr>
          <w:rFonts w:ascii="Times New Roman" w:hAnsi="Times New Roman"/>
        </w:rPr>
        <w:t>1.</w:t>
      </w:r>
      <w:r w:rsidRPr="00E93087">
        <w:rPr>
          <w:rFonts w:ascii="Times New Roman" w:hAnsi="Times New Roman"/>
        </w:rPr>
        <w:tab/>
      </w:r>
      <w:r w:rsidRPr="00E93087">
        <w:rPr>
          <w:rFonts w:ascii="Times New Roman" w:hAnsi="Times New Roman"/>
          <w:i/>
          <w:iCs/>
        </w:rPr>
        <w:t>Horizontal differentiation</w:t>
      </w:r>
      <w:r w:rsidRPr="00E93087">
        <w:rPr>
          <w:rFonts w:ascii="Times New Roman" w:hAnsi="Times New Roman"/>
          <w:b/>
          <w:bCs/>
        </w:rPr>
        <w:t xml:space="preserve"> </w:t>
      </w:r>
      <w:r w:rsidRPr="00E93087">
        <w:rPr>
          <w:rFonts w:ascii="Times New Roman" w:hAnsi="Times New Roman"/>
        </w:rPr>
        <w:t>means products differ in ways that make them better for some people and worse for others.  Continuing the restaurant example, horizontal differentiation might be type of cuisine.</w:t>
      </w:r>
    </w:p>
    <w:p w14:paraId="7FA35358" w14:textId="168466AC" w:rsidR="00FD71AF" w:rsidRPr="00E93087" w:rsidRDefault="00FD71AF" w:rsidP="00FD71AF">
      <w:pPr>
        <w:pStyle w:val="1"/>
        <w:keepNext/>
        <w:keepLines/>
        <w:rPr>
          <w:rFonts w:ascii="Times New Roman" w:hAnsi="Times New Roman"/>
        </w:rPr>
      </w:pPr>
      <w:bookmarkStart w:id="0" w:name="ExtApp3"/>
      <w:bookmarkEnd w:id="0"/>
      <w:r w:rsidRPr="00E93087">
        <w:rPr>
          <w:rFonts w:ascii="Times New Roman" w:hAnsi="Times New Roman"/>
        </w:rPr>
        <w:t>2.</w:t>
      </w:r>
      <w:r w:rsidRPr="00E93087">
        <w:rPr>
          <w:rFonts w:ascii="Times New Roman" w:hAnsi="Times New Roman"/>
        </w:rPr>
        <w:tab/>
      </w:r>
      <w:r w:rsidRPr="00E93087">
        <w:rPr>
          <w:rFonts w:ascii="Times New Roman" w:hAnsi="Times New Roman"/>
          <w:i/>
          <w:iCs/>
        </w:rPr>
        <w:t xml:space="preserve">Vertical differentiation </w:t>
      </w:r>
      <w:r w:rsidRPr="00E93087">
        <w:rPr>
          <w:rFonts w:ascii="Times New Roman" w:hAnsi="Times New Roman"/>
        </w:rPr>
        <w:t xml:space="preserve">is a product difference that, from everyone’s perspective, makes a product better than rival products. The issue then becomes the consumer’s willingness and ability to pay for the improved product.  </w:t>
      </w:r>
    </w:p>
    <w:p w14:paraId="76786620" w14:textId="56B708B3" w:rsidR="00DC377B" w:rsidRPr="00E93087" w:rsidRDefault="00FD71AF" w:rsidP="00FD71AF">
      <w:pPr>
        <w:pStyle w:val="1"/>
        <w:keepNext/>
        <w:rPr>
          <w:rFonts w:ascii="Times New Roman" w:hAnsi="Times New Roman"/>
        </w:rPr>
      </w:pPr>
      <w:r w:rsidRPr="00E93087">
        <w:rPr>
          <w:rFonts w:ascii="Times New Roman" w:hAnsi="Times New Roman"/>
        </w:rPr>
        <w:t>3</w:t>
      </w:r>
      <w:r w:rsidR="00C52CCD" w:rsidRPr="00E93087">
        <w:rPr>
          <w:rFonts w:ascii="Times New Roman" w:hAnsi="Times New Roman"/>
        </w:rPr>
        <w:t>.</w:t>
      </w:r>
      <w:r w:rsidR="00C52CCD" w:rsidRPr="00E93087">
        <w:rPr>
          <w:rFonts w:ascii="Times New Roman" w:hAnsi="Times New Roman"/>
        </w:rPr>
        <w:tab/>
      </w:r>
      <w:r w:rsidR="00DC377B" w:rsidRPr="00E93087">
        <w:rPr>
          <w:rFonts w:ascii="Times New Roman" w:hAnsi="Times New Roman"/>
          <w:i/>
          <w:iCs/>
        </w:rPr>
        <w:t>B</w:t>
      </w:r>
      <w:r w:rsidR="00C52CCD" w:rsidRPr="00E93087">
        <w:rPr>
          <w:rFonts w:ascii="Times New Roman" w:hAnsi="Times New Roman"/>
          <w:i/>
          <w:iCs/>
        </w:rPr>
        <w:t>ehavioral economics</w:t>
      </w:r>
      <w:r w:rsidR="00C52CCD" w:rsidRPr="00E93087">
        <w:rPr>
          <w:rFonts w:ascii="Times New Roman" w:hAnsi="Times New Roman"/>
          <w:b/>
          <w:bCs/>
        </w:rPr>
        <w:t xml:space="preserve"> </w:t>
      </w:r>
      <w:r w:rsidR="00DC377B" w:rsidRPr="00E93087">
        <w:rPr>
          <w:rFonts w:ascii="Times New Roman" w:hAnsi="Times New Roman"/>
        </w:rPr>
        <w:t>is a</w:t>
      </w:r>
      <w:r w:rsidR="00C52CCD" w:rsidRPr="00E93087">
        <w:rPr>
          <w:rFonts w:ascii="Times New Roman" w:hAnsi="Times New Roman"/>
        </w:rPr>
        <w:t xml:space="preserve"> branch of economics that uses the insights of psychology and economics to investigate decision making.</w:t>
      </w:r>
    </w:p>
    <w:p w14:paraId="03F2BF62" w14:textId="77777777" w:rsidR="00C52CCD" w:rsidRPr="00E93087" w:rsidRDefault="00DC377B" w:rsidP="00DC377B">
      <w:pPr>
        <w:pStyle w:val="1"/>
        <w:ind w:left="2880"/>
        <w:rPr>
          <w:rFonts w:ascii="Times New Roman" w:hAnsi="Times New Roman"/>
        </w:rPr>
      </w:pPr>
      <w:r w:rsidRPr="00E93087">
        <w:rPr>
          <w:rFonts w:ascii="Times New Roman" w:hAnsi="Times New Roman"/>
        </w:rPr>
        <w:t>a.</w:t>
      </w:r>
      <w:r w:rsidRPr="00E93087">
        <w:rPr>
          <w:rFonts w:ascii="Times New Roman" w:hAnsi="Times New Roman"/>
        </w:rPr>
        <w:tab/>
        <w:t>One of the key insights from this field is that too much variety may simply confuse consumers, causing them to refuse to make any choice at all.</w:t>
      </w:r>
    </w:p>
    <w:p w14:paraId="12A4B97E" w14:textId="6B419F5D" w:rsidR="00DC377B" w:rsidRPr="00E93087" w:rsidRDefault="00DC377B" w:rsidP="00DC377B">
      <w:pPr>
        <w:pStyle w:val="1"/>
        <w:ind w:left="2880"/>
        <w:rPr>
          <w:rFonts w:ascii="Times New Roman" w:hAnsi="Times New Roman"/>
        </w:rPr>
      </w:pPr>
      <w:r w:rsidRPr="00E93087">
        <w:rPr>
          <w:rFonts w:ascii="Times New Roman" w:hAnsi="Times New Roman"/>
        </w:rPr>
        <w:t>b.</w:t>
      </w:r>
      <w:r w:rsidRPr="00E93087">
        <w:rPr>
          <w:rFonts w:ascii="Times New Roman" w:hAnsi="Times New Roman"/>
        </w:rPr>
        <w:tab/>
        <w:t xml:space="preserve">A second insight is the notion of commitment. A </w:t>
      </w:r>
      <w:r w:rsidRPr="00E93087">
        <w:rPr>
          <w:rFonts w:ascii="Times New Roman" w:hAnsi="Times New Roman"/>
          <w:i/>
          <w:iCs/>
        </w:rPr>
        <w:t xml:space="preserve">commitment device </w:t>
      </w:r>
      <w:r w:rsidRPr="00E93087">
        <w:rPr>
          <w:rFonts w:ascii="Times New Roman" w:hAnsi="Times New Roman"/>
        </w:rPr>
        <w:t>is any action that individuals take in one period to try to control their behavior in a future period. For example, consumers often buy small containers of ice cream but large bottles of vitamins.</w:t>
      </w:r>
    </w:p>
    <w:p w14:paraId="41F9381D" w14:textId="77777777" w:rsidR="00A92B5D" w:rsidRPr="00E93087" w:rsidRDefault="00A92B5D" w:rsidP="00FD71AF">
      <w:pPr>
        <w:pStyle w:val="1"/>
        <w:keepNext/>
        <w:ind w:left="1440"/>
        <w:rPr>
          <w:rFonts w:ascii="Times New Roman" w:hAnsi="Times New Roman"/>
        </w:rPr>
      </w:pPr>
      <w:r w:rsidRPr="00E93087">
        <w:rPr>
          <w:rFonts w:ascii="Times New Roman" w:hAnsi="Times New Roman"/>
        </w:rPr>
        <w:t>D.</w:t>
      </w:r>
      <w:r w:rsidRPr="00E93087">
        <w:rPr>
          <w:rFonts w:ascii="Times New Roman" w:hAnsi="Times New Roman"/>
        </w:rPr>
        <w:tab/>
        <w:t>Advertising</w:t>
      </w:r>
    </w:p>
    <w:p w14:paraId="10EA92C5" w14:textId="07D58E06" w:rsidR="00A92B5D" w:rsidRPr="00E93087" w:rsidRDefault="00A92B5D" w:rsidP="00A92B5D">
      <w:pPr>
        <w:pStyle w:val="1"/>
        <w:rPr>
          <w:rFonts w:ascii="Times New Roman" w:hAnsi="Times New Roman"/>
        </w:rPr>
      </w:pPr>
      <w:r w:rsidRPr="00E93087">
        <w:rPr>
          <w:rFonts w:ascii="Times New Roman" w:hAnsi="Times New Roman"/>
        </w:rPr>
        <w:t>1.</w:t>
      </w:r>
      <w:r w:rsidRPr="00E93087">
        <w:rPr>
          <w:rFonts w:ascii="Times New Roman" w:hAnsi="Times New Roman"/>
        </w:rPr>
        <w:tab/>
        <w:t>Advertising can provide information about a product’s characteristics. Advertising can also create brand images, contributing to perceived product differentiation.</w:t>
      </w:r>
    </w:p>
    <w:p w14:paraId="120D4811" w14:textId="26B62D8F" w:rsidR="00A92B5D" w:rsidRPr="00E93087" w:rsidRDefault="00A92B5D" w:rsidP="00A92B5D">
      <w:pPr>
        <w:pStyle w:val="1"/>
        <w:ind w:left="2880"/>
        <w:rPr>
          <w:rFonts w:ascii="Times New Roman" w:hAnsi="Times New Roman"/>
        </w:rPr>
      </w:pPr>
      <w:r w:rsidRPr="00E93087">
        <w:rPr>
          <w:rFonts w:ascii="Times New Roman" w:hAnsi="Times New Roman"/>
        </w:rPr>
        <w:t>a.</w:t>
      </w:r>
      <w:r w:rsidRPr="00E93087">
        <w:rPr>
          <w:rFonts w:ascii="Times New Roman" w:hAnsi="Times New Roman"/>
        </w:rPr>
        <w:tab/>
        <w:t>In 20</w:t>
      </w:r>
      <w:r w:rsidR="00FD71AF" w:rsidRPr="00E93087">
        <w:rPr>
          <w:rFonts w:ascii="Times New Roman" w:hAnsi="Times New Roman"/>
        </w:rPr>
        <w:t>1</w:t>
      </w:r>
      <w:r w:rsidR="00273A09" w:rsidRPr="00E93087">
        <w:rPr>
          <w:rFonts w:ascii="Times New Roman" w:hAnsi="Times New Roman"/>
        </w:rPr>
        <w:t>6</w:t>
      </w:r>
      <w:r w:rsidRPr="00E93087">
        <w:rPr>
          <w:rFonts w:ascii="Times New Roman" w:hAnsi="Times New Roman"/>
        </w:rPr>
        <w:t xml:space="preserve"> U.S. companies spent about $</w:t>
      </w:r>
      <w:r w:rsidR="00FD71AF" w:rsidRPr="00E93087">
        <w:rPr>
          <w:rFonts w:ascii="Times New Roman" w:hAnsi="Times New Roman"/>
        </w:rPr>
        <w:t>1</w:t>
      </w:r>
      <w:r w:rsidR="00273A09" w:rsidRPr="00E93087">
        <w:rPr>
          <w:rFonts w:ascii="Times New Roman" w:hAnsi="Times New Roman"/>
        </w:rPr>
        <w:t>9</w:t>
      </w:r>
      <w:r w:rsidR="00103803" w:rsidRPr="00E93087">
        <w:rPr>
          <w:rFonts w:ascii="Times New Roman" w:hAnsi="Times New Roman"/>
        </w:rPr>
        <w:t>0</w:t>
      </w:r>
      <w:r w:rsidRPr="00E93087">
        <w:rPr>
          <w:rFonts w:ascii="Times New Roman" w:hAnsi="Times New Roman"/>
        </w:rPr>
        <w:t xml:space="preserve"> billion on advertising. </w:t>
      </w:r>
      <w:r w:rsidR="00FD71AF" w:rsidRPr="00E93087">
        <w:rPr>
          <w:rFonts w:ascii="Times New Roman" w:hAnsi="Times New Roman"/>
        </w:rPr>
        <w:t xml:space="preserve">Television advertising is </w:t>
      </w:r>
      <w:r w:rsidR="003E6BFB" w:rsidRPr="00E93087">
        <w:rPr>
          <w:rFonts w:ascii="Times New Roman" w:hAnsi="Times New Roman"/>
        </w:rPr>
        <w:t>still the largest category of spending.</w:t>
      </w:r>
      <w:r w:rsidR="00103803" w:rsidRPr="00E93087">
        <w:rPr>
          <w:rFonts w:ascii="Times New Roman" w:hAnsi="Times New Roman"/>
        </w:rPr>
        <w:t xml:space="preserve"> The fastest-growth area was mobile, tablets, and smartphones. </w:t>
      </w:r>
    </w:p>
    <w:p w14:paraId="22926601" w14:textId="35FE9553" w:rsidR="00A92B5D" w:rsidRPr="00E93087" w:rsidRDefault="00A92B5D" w:rsidP="00A92B5D">
      <w:pPr>
        <w:pStyle w:val="1"/>
        <w:ind w:left="2880"/>
        <w:rPr>
          <w:rFonts w:ascii="Times New Roman" w:hAnsi="Times New Roman"/>
        </w:rPr>
      </w:pPr>
      <w:r w:rsidRPr="00E93087">
        <w:rPr>
          <w:rFonts w:ascii="Times New Roman" w:hAnsi="Times New Roman"/>
        </w:rPr>
        <w:t>b.</w:t>
      </w:r>
      <w:r w:rsidRPr="00E93087">
        <w:rPr>
          <w:rFonts w:ascii="Times New Roman" w:hAnsi="Times New Roman"/>
        </w:rPr>
        <w:tab/>
        <w:t>The Internet is dramatically altering the advertising model. By allowing specific targeting of individual’s interests, advertisers hope to get more bang for their advertising buck.</w:t>
      </w:r>
    </w:p>
    <w:p w14:paraId="0A3E564C" w14:textId="3816A434" w:rsidR="00103803" w:rsidRPr="00E93087" w:rsidRDefault="003E6BFB" w:rsidP="00A92B5D">
      <w:pPr>
        <w:pStyle w:val="1"/>
        <w:ind w:left="2880"/>
        <w:rPr>
          <w:rFonts w:ascii="Times New Roman" w:hAnsi="Times New Roman"/>
        </w:rPr>
      </w:pPr>
      <w:r w:rsidRPr="00E93087">
        <w:rPr>
          <w:rFonts w:ascii="Times New Roman" w:hAnsi="Times New Roman"/>
        </w:rPr>
        <w:t>c.</w:t>
      </w:r>
      <w:r w:rsidRPr="00E93087">
        <w:rPr>
          <w:rFonts w:ascii="Times New Roman" w:hAnsi="Times New Roman"/>
        </w:rPr>
        <w:tab/>
        <w:t>Google</w:t>
      </w:r>
      <w:r w:rsidR="00E678C4" w:rsidRPr="00E93087">
        <w:rPr>
          <w:rFonts w:ascii="Times New Roman" w:hAnsi="Times New Roman"/>
        </w:rPr>
        <w:t>’</w:t>
      </w:r>
      <w:r w:rsidRPr="00E93087">
        <w:rPr>
          <w:rFonts w:ascii="Times New Roman" w:hAnsi="Times New Roman"/>
        </w:rPr>
        <w:t xml:space="preserve">s </w:t>
      </w:r>
      <w:r w:rsidR="00103803" w:rsidRPr="00E93087">
        <w:rPr>
          <w:rFonts w:ascii="Times New Roman" w:hAnsi="Times New Roman"/>
        </w:rPr>
        <w:t>YouTube lets advertisers actively interact with customers via online contests and brand channels. As a result advertising is moving toward a two-way communications model.</w:t>
      </w:r>
    </w:p>
    <w:p w14:paraId="1087EA93" w14:textId="7F6F8351" w:rsidR="00D62A12" w:rsidRPr="00E93087" w:rsidRDefault="00BF5966" w:rsidP="0086133C">
      <w:pPr>
        <w:pStyle w:val="1"/>
        <w:keepNext/>
        <w:keepLines/>
        <w:rPr>
          <w:rFonts w:ascii="Times New Roman" w:hAnsi="Times New Roman"/>
        </w:rPr>
      </w:pPr>
      <w:bookmarkStart w:id="1" w:name="donetohere"/>
      <w:bookmarkEnd w:id="1"/>
      <w:r w:rsidRPr="00E93087">
        <w:rPr>
          <w:rFonts w:ascii="Times New Roman" w:hAnsi="Times New Roman"/>
        </w:rPr>
        <w:lastRenderedPageBreak/>
        <w:t>2.</w:t>
      </w:r>
      <w:r w:rsidRPr="00E93087">
        <w:rPr>
          <w:rFonts w:ascii="Times New Roman" w:hAnsi="Times New Roman"/>
        </w:rPr>
        <w:tab/>
      </w:r>
      <w:r w:rsidR="00D62A12" w:rsidRPr="00E93087">
        <w:rPr>
          <w:rFonts w:ascii="Times New Roman" w:hAnsi="Times New Roman"/>
        </w:rPr>
        <w:t xml:space="preserve">The Case for Advertising: </w:t>
      </w:r>
      <w:r w:rsidR="00AF358B" w:rsidRPr="00E93087">
        <w:rPr>
          <w:rFonts w:ascii="Times New Roman" w:hAnsi="Times New Roman"/>
        </w:rPr>
        <w:t xml:space="preserve">For product differentiation to be successful consumers must have information about each product’s features and characteristics. Informational advertising supplies this. </w:t>
      </w:r>
      <w:r w:rsidR="00D62A12" w:rsidRPr="00E93087">
        <w:rPr>
          <w:rFonts w:ascii="Times New Roman" w:hAnsi="Times New Roman"/>
        </w:rPr>
        <w:t xml:space="preserve">Advantages are variety, </w:t>
      </w:r>
      <w:r w:rsidR="00D62A12" w:rsidRPr="00E93087">
        <w:rPr>
          <w:rFonts w:ascii="Times New Roman" w:hAnsi="Times New Roman"/>
          <w:i/>
        </w:rPr>
        <w:t>innovation</w:t>
      </w:r>
      <w:r w:rsidR="00D62A12" w:rsidRPr="00E93087">
        <w:rPr>
          <w:rFonts w:ascii="Times New Roman" w:hAnsi="Times New Roman"/>
        </w:rPr>
        <w:t xml:space="preserve"> (which improves the standard of living), and efficiency. Supporters </w:t>
      </w:r>
      <w:r w:rsidR="00234610" w:rsidRPr="00E93087">
        <w:rPr>
          <w:rFonts w:ascii="Times New Roman" w:hAnsi="Times New Roman"/>
        </w:rPr>
        <w:t xml:space="preserve">of advertising </w:t>
      </w:r>
      <w:r w:rsidR="00D62A12" w:rsidRPr="00E93087">
        <w:rPr>
          <w:rFonts w:ascii="Times New Roman" w:hAnsi="Times New Roman"/>
        </w:rPr>
        <w:t xml:space="preserve">argue that </w:t>
      </w:r>
      <w:r w:rsidR="00AF358B" w:rsidRPr="00E93087">
        <w:rPr>
          <w:rFonts w:ascii="Times New Roman" w:hAnsi="Times New Roman"/>
        </w:rPr>
        <w:t xml:space="preserve">it </w:t>
      </w:r>
      <w:r w:rsidR="00D62A12" w:rsidRPr="00E93087">
        <w:rPr>
          <w:rFonts w:ascii="Times New Roman" w:hAnsi="Times New Roman"/>
        </w:rPr>
        <w:t>promote</w:t>
      </w:r>
      <w:r w:rsidR="00AF358B" w:rsidRPr="00E93087">
        <w:rPr>
          <w:rFonts w:ascii="Times New Roman" w:hAnsi="Times New Roman"/>
        </w:rPr>
        <w:t>s</w:t>
      </w:r>
      <w:r w:rsidR="00D62A12" w:rsidRPr="00E93087">
        <w:rPr>
          <w:rFonts w:ascii="Times New Roman" w:hAnsi="Times New Roman"/>
        </w:rPr>
        <w:t xml:space="preserve"> competition</w:t>
      </w:r>
      <w:r w:rsidR="00234610" w:rsidRPr="00E93087">
        <w:rPr>
          <w:rFonts w:ascii="Times New Roman" w:hAnsi="Times New Roman"/>
        </w:rPr>
        <w:t xml:space="preserve"> and that consumers seem willing to pay for product variety</w:t>
      </w:r>
      <w:r w:rsidR="00D62A12" w:rsidRPr="00E93087">
        <w:rPr>
          <w:rFonts w:ascii="Times New Roman" w:hAnsi="Times New Roman"/>
        </w:rPr>
        <w:t>.</w:t>
      </w:r>
    </w:p>
    <w:p w14:paraId="493EBE00" w14:textId="6A950313" w:rsidR="00D62A12" w:rsidRPr="00E93087" w:rsidRDefault="00AF358B" w:rsidP="00A92B5D">
      <w:pPr>
        <w:pStyle w:val="1"/>
        <w:keepLines/>
        <w:rPr>
          <w:rFonts w:ascii="Times New Roman" w:hAnsi="Times New Roman"/>
        </w:rPr>
      </w:pPr>
      <w:r w:rsidRPr="00E93087">
        <w:rPr>
          <w:rFonts w:ascii="Times New Roman" w:hAnsi="Times New Roman"/>
        </w:rPr>
        <w:t>3</w:t>
      </w:r>
      <w:r w:rsidR="00D62A12" w:rsidRPr="00E93087">
        <w:rPr>
          <w:rFonts w:ascii="Times New Roman" w:hAnsi="Times New Roman"/>
        </w:rPr>
        <w:t>.</w:t>
      </w:r>
      <w:r w:rsidR="00D62A12" w:rsidRPr="00E93087">
        <w:rPr>
          <w:rFonts w:ascii="Times New Roman" w:hAnsi="Times New Roman"/>
        </w:rPr>
        <w:tab/>
        <w:t xml:space="preserve">The Case </w:t>
      </w:r>
      <w:r w:rsidR="00603D75" w:rsidRPr="00E93087">
        <w:rPr>
          <w:rFonts w:ascii="Times New Roman" w:hAnsi="Times New Roman"/>
        </w:rPr>
        <w:t>a</w:t>
      </w:r>
      <w:r w:rsidR="00D62A12" w:rsidRPr="00E93087">
        <w:rPr>
          <w:rFonts w:ascii="Times New Roman" w:hAnsi="Times New Roman"/>
        </w:rPr>
        <w:t xml:space="preserve">gainst </w:t>
      </w:r>
      <w:r w:rsidRPr="00E93087">
        <w:rPr>
          <w:rFonts w:ascii="Times New Roman" w:hAnsi="Times New Roman"/>
        </w:rPr>
        <w:t xml:space="preserve">Product Differentiation and </w:t>
      </w:r>
      <w:r w:rsidR="00D62A12" w:rsidRPr="00E93087">
        <w:rPr>
          <w:rFonts w:ascii="Times New Roman" w:hAnsi="Times New Roman"/>
        </w:rPr>
        <w:t>Advertising: They waste society’s scarce resources, their costs add to the prices consumers pay, advertising may be deceptive, and advertising competition can turn into unproductive warfare. Advertising may create a barrier to entry and imposes a cost on society.</w:t>
      </w:r>
      <w:r w:rsidRPr="00E93087">
        <w:rPr>
          <w:rFonts w:ascii="Times New Roman" w:hAnsi="Times New Roman"/>
        </w:rPr>
        <w:t xml:space="preserve"> Do we really need 50 different kinds of soap? But, on the other side of the coin, we may need more than two brands of cola.</w:t>
      </w:r>
    </w:p>
    <w:p w14:paraId="3297A800" w14:textId="25AD8CFB" w:rsidR="00D62A12" w:rsidRPr="00E93087" w:rsidRDefault="00621CFE" w:rsidP="00D23DC1">
      <w:pPr>
        <w:pStyle w:val="1"/>
        <w:rPr>
          <w:rFonts w:ascii="Times New Roman" w:hAnsi="Times New Roman"/>
        </w:rPr>
      </w:pPr>
      <w:r w:rsidRPr="00E93087">
        <w:rPr>
          <w:rFonts w:ascii="Times New Roman" w:hAnsi="Times New Roman"/>
        </w:rPr>
        <w:t>4.</w:t>
      </w:r>
      <w:r w:rsidRPr="00E93087">
        <w:rPr>
          <w:rFonts w:ascii="Times New Roman" w:hAnsi="Times New Roman"/>
        </w:rPr>
        <w:tab/>
        <w:t xml:space="preserve">Open Questions: There are strong arguments on both sides, and even the </w:t>
      </w:r>
    </w:p>
    <w:p w14:paraId="0EE0CAED" w14:textId="42EBE41F" w:rsidR="00D62A12" w:rsidRPr="00E93087" w:rsidRDefault="003D5828" w:rsidP="003D5828">
      <w:pPr>
        <w:pStyle w:val="A"/>
        <w:keepNext/>
        <w:keepLines/>
        <w:ind w:left="720"/>
        <w:rPr>
          <w:rFonts w:ascii="Times New Roman" w:hAnsi="Times New Roman"/>
        </w:rPr>
      </w:pPr>
      <w:r w:rsidRPr="00E93087">
        <w:rPr>
          <w:rFonts w:ascii="Times New Roman" w:hAnsi="Times New Roman"/>
        </w:rPr>
        <w:t>IV</w:t>
      </w:r>
      <w:r w:rsidR="00D62A12" w:rsidRPr="00E93087">
        <w:rPr>
          <w:rFonts w:ascii="Times New Roman" w:hAnsi="Times New Roman"/>
        </w:rPr>
        <w:t>.</w:t>
      </w:r>
      <w:r w:rsidR="00D62A12" w:rsidRPr="00E93087">
        <w:rPr>
          <w:rFonts w:ascii="Times New Roman" w:hAnsi="Times New Roman"/>
        </w:rPr>
        <w:tab/>
        <w:t>Price and Output Determination in Monopolistic Competition</w:t>
      </w:r>
    </w:p>
    <w:p w14:paraId="60D59440" w14:textId="77777777" w:rsidR="00D62A12" w:rsidRPr="00E93087" w:rsidRDefault="003D5828" w:rsidP="003D5828">
      <w:pPr>
        <w:pStyle w:val="1"/>
        <w:keepNext/>
        <w:keepLines/>
        <w:ind w:left="1440"/>
        <w:rPr>
          <w:rFonts w:ascii="Times New Roman" w:hAnsi="Times New Roman"/>
        </w:rPr>
      </w:pPr>
      <w:r w:rsidRPr="00E93087">
        <w:rPr>
          <w:rFonts w:ascii="Times New Roman" w:hAnsi="Times New Roman"/>
        </w:rPr>
        <w:t>A</w:t>
      </w:r>
      <w:r w:rsidR="00D62A12" w:rsidRPr="00E93087">
        <w:rPr>
          <w:rFonts w:ascii="Times New Roman" w:hAnsi="Times New Roman"/>
        </w:rPr>
        <w:t>.</w:t>
      </w:r>
      <w:r w:rsidR="00D62A12" w:rsidRPr="00E93087">
        <w:rPr>
          <w:rFonts w:ascii="Times New Roman" w:hAnsi="Times New Roman"/>
        </w:rPr>
        <w:tab/>
        <w:t>Product Differentiation and Demand Elasticity: Product differentiation makes demand less elastic. A monopolistically competitive firm faces a downward sloping demand curve. However, demand will be more elastic than the demand curve faced by a monopoly.</w:t>
      </w:r>
    </w:p>
    <w:p w14:paraId="7CA55741" w14:textId="02A8C10F" w:rsidR="00D62A12" w:rsidRPr="00E93087" w:rsidRDefault="003D5828" w:rsidP="003D5828">
      <w:pPr>
        <w:pStyle w:val="1"/>
        <w:ind w:left="1440"/>
        <w:rPr>
          <w:rFonts w:ascii="Times New Roman" w:hAnsi="Times New Roman"/>
        </w:rPr>
      </w:pPr>
      <w:r w:rsidRPr="00E93087">
        <w:rPr>
          <w:rFonts w:ascii="Times New Roman" w:hAnsi="Times New Roman"/>
        </w:rPr>
        <w:t>B</w:t>
      </w:r>
      <w:r w:rsidR="00D62A12" w:rsidRPr="00E93087">
        <w:rPr>
          <w:rFonts w:ascii="Times New Roman" w:hAnsi="Times New Roman"/>
        </w:rPr>
        <w:t>.</w:t>
      </w:r>
      <w:r w:rsidR="00D62A12" w:rsidRPr="00E93087">
        <w:rPr>
          <w:rFonts w:ascii="Times New Roman" w:hAnsi="Times New Roman"/>
        </w:rPr>
        <w:tab/>
        <w:t xml:space="preserve">Price/Output Determination in the Short Run: The firm chooses the price/output combination that maximizes profit. This occurs where </w:t>
      </w:r>
      <w:r w:rsidR="00D62A12" w:rsidRPr="00E93087">
        <w:rPr>
          <w:rFonts w:ascii="Times New Roman" w:hAnsi="Times New Roman"/>
          <w:i/>
        </w:rPr>
        <w:t>MR</w:t>
      </w:r>
      <w:r w:rsidR="00D62A12" w:rsidRPr="00E93087">
        <w:rPr>
          <w:rFonts w:ascii="Times New Roman" w:hAnsi="Times New Roman"/>
        </w:rPr>
        <w:t xml:space="preserve"> = </w:t>
      </w:r>
      <w:r w:rsidR="00D62A12" w:rsidRPr="00E93087">
        <w:rPr>
          <w:rFonts w:ascii="Times New Roman" w:hAnsi="Times New Roman"/>
          <w:i/>
        </w:rPr>
        <w:t>MC</w:t>
      </w:r>
      <w:r w:rsidR="00D62A12" w:rsidRPr="00E93087">
        <w:rPr>
          <w:rFonts w:ascii="Times New Roman" w:hAnsi="Times New Roman"/>
        </w:rPr>
        <w:t xml:space="preserve">. Price may or may not be above </w:t>
      </w:r>
      <w:r w:rsidR="00D62A12" w:rsidRPr="00E93087">
        <w:rPr>
          <w:rFonts w:ascii="Times New Roman" w:hAnsi="Times New Roman"/>
          <w:i/>
          <w:iCs/>
        </w:rPr>
        <w:t>ATC</w:t>
      </w:r>
      <w:r w:rsidR="00D62A12" w:rsidRPr="00E93087">
        <w:rPr>
          <w:rFonts w:ascii="Times New Roman" w:hAnsi="Times New Roman"/>
        </w:rPr>
        <w:t>.</w:t>
      </w:r>
      <w:r w:rsidR="00621CFE" w:rsidRPr="00E93087">
        <w:rPr>
          <w:rFonts w:ascii="Times New Roman" w:hAnsi="Times New Roman"/>
        </w:rPr>
        <w:t xml:space="preserve"> There is no guarantee of profits for either monopoly or monopolistically competitive firms.</w:t>
      </w:r>
    </w:p>
    <w:p w14:paraId="2852D53A" w14:textId="47F3D2C3" w:rsidR="00D62A12" w:rsidRPr="00E93087" w:rsidRDefault="003D5828" w:rsidP="003D5828">
      <w:pPr>
        <w:pStyle w:val="1"/>
        <w:ind w:left="1440"/>
        <w:rPr>
          <w:rFonts w:ascii="Times New Roman" w:hAnsi="Times New Roman"/>
        </w:rPr>
      </w:pPr>
      <w:r w:rsidRPr="00E93087">
        <w:rPr>
          <w:rFonts w:ascii="Times New Roman" w:hAnsi="Times New Roman"/>
        </w:rPr>
        <w:t>C</w:t>
      </w:r>
      <w:r w:rsidR="00D62A12" w:rsidRPr="00E93087">
        <w:rPr>
          <w:rFonts w:ascii="Times New Roman" w:hAnsi="Times New Roman"/>
        </w:rPr>
        <w:t>.</w:t>
      </w:r>
      <w:r w:rsidR="00D62A12" w:rsidRPr="00E93087">
        <w:rPr>
          <w:rFonts w:ascii="Times New Roman" w:hAnsi="Times New Roman"/>
        </w:rPr>
        <w:tab/>
        <w:t xml:space="preserve">Price/Output Determination in the Long Run: Firms earning profits provide an incentive for new firms to enter, which drives down demand for the existing firms. New firms enter until excess profits are eliminated; graphically this is the point at which the demand curve is tangent to the </w:t>
      </w:r>
      <w:r w:rsidR="00D62A12" w:rsidRPr="00E93087">
        <w:rPr>
          <w:rFonts w:ascii="Times New Roman" w:hAnsi="Times New Roman"/>
          <w:i/>
        </w:rPr>
        <w:t>ATC</w:t>
      </w:r>
      <w:r w:rsidR="00D62A12" w:rsidRPr="00E93087">
        <w:rPr>
          <w:rFonts w:ascii="Times New Roman" w:hAnsi="Times New Roman"/>
        </w:rPr>
        <w:t xml:space="preserve"> curve. Firms now are just breaking even</w:t>
      </w:r>
      <w:r w:rsidR="00621CFE" w:rsidRPr="00E93087">
        <w:rPr>
          <w:rFonts w:ascii="Times New Roman" w:hAnsi="Times New Roman"/>
        </w:rPr>
        <w:t xml:space="preserve"> (earning zero economic profits)</w:t>
      </w:r>
      <w:r w:rsidR="00D62A12" w:rsidRPr="00E93087">
        <w:rPr>
          <w:rFonts w:ascii="Times New Roman" w:hAnsi="Times New Roman"/>
        </w:rPr>
        <w:t>.</w:t>
      </w:r>
    </w:p>
    <w:p w14:paraId="4B443BB2" w14:textId="627ED0F0" w:rsidR="003D5828" w:rsidRPr="00E93087" w:rsidRDefault="003D5828" w:rsidP="0086133C">
      <w:pPr>
        <w:pStyle w:val="A"/>
        <w:keepNext/>
        <w:keepLines/>
        <w:ind w:left="720"/>
        <w:rPr>
          <w:rFonts w:ascii="Times New Roman" w:hAnsi="Times New Roman"/>
        </w:rPr>
      </w:pPr>
      <w:r w:rsidRPr="00E93087">
        <w:rPr>
          <w:rFonts w:ascii="Times New Roman" w:hAnsi="Times New Roman"/>
        </w:rPr>
        <w:t>V</w:t>
      </w:r>
      <w:r w:rsidR="00D62A12" w:rsidRPr="00E93087">
        <w:rPr>
          <w:rFonts w:ascii="Times New Roman" w:hAnsi="Times New Roman"/>
        </w:rPr>
        <w:t>.</w:t>
      </w:r>
      <w:r w:rsidR="00D62A12" w:rsidRPr="00E93087">
        <w:rPr>
          <w:rFonts w:ascii="Times New Roman" w:hAnsi="Times New Roman"/>
        </w:rPr>
        <w:tab/>
        <w:t>Economic Effi</w:t>
      </w:r>
      <w:r w:rsidRPr="00E93087">
        <w:rPr>
          <w:rFonts w:ascii="Times New Roman" w:hAnsi="Times New Roman"/>
        </w:rPr>
        <w:t>ciency and Resource Allocation</w:t>
      </w:r>
    </w:p>
    <w:p w14:paraId="13B2E998" w14:textId="77777777" w:rsidR="003D5828" w:rsidRPr="00E93087" w:rsidRDefault="003D5828" w:rsidP="003D5828">
      <w:pPr>
        <w:pStyle w:val="A"/>
        <w:keepLines/>
        <w:rPr>
          <w:rFonts w:ascii="Times New Roman" w:hAnsi="Times New Roman"/>
        </w:rPr>
      </w:pPr>
      <w:r w:rsidRPr="00E93087">
        <w:rPr>
          <w:rFonts w:ascii="Times New Roman" w:hAnsi="Times New Roman"/>
        </w:rPr>
        <w:t>A.</w:t>
      </w:r>
      <w:r w:rsidRPr="00E93087">
        <w:rPr>
          <w:rFonts w:ascii="Times New Roman" w:hAnsi="Times New Roman"/>
        </w:rPr>
        <w:tab/>
      </w:r>
      <w:r w:rsidR="00D62A12" w:rsidRPr="00E93087">
        <w:rPr>
          <w:rFonts w:ascii="Times New Roman" w:hAnsi="Times New Roman"/>
        </w:rPr>
        <w:t xml:space="preserve">By holding production down and charging a price above marginal cost, monopolistically competitive firms prevent the efficient use of resources. In the final equilibrium, though firms break even, it is not at </w:t>
      </w:r>
      <w:r w:rsidR="00A62264" w:rsidRPr="00E93087">
        <w:rPr>
          <w:rFonts w:ascii="Times New Roman" w:hAnsi="Times New Roman"/>
        </w:rPr>
        <w:t>minimum</w:t>
      </w:r>
      <w:r w:rsidR="00D62A12" w:rsidRPr="00E93087">
        <w:rPr>
          <w:rFonts w:ascii="Times New Roman" w:hAnsi="Times New Roman"/>
        </w:rPr>
        <w:t xml:space="preserve"> </w:t>
      </w:r>
      <w:r w:rsidR="00D62A12" w:rsidRPr="00E93087">
        <w:rPr>
          <w:rFonts w:ascii="Times New Roman" w:hAnsi="Times New Roman"/>
          <w:i/>
          <w:iCs/>
        </w:rPr>
        <w:t>ATC</w:t>
      </w:r>
      <w:r w:rsidR="00D62A12" w:rsidRPr="00E93087">
        <w:rPr>
          <w:rFonts w:ascii="Times New Roman" w:hAnsi="Times New Roman"/>
        </w:rPr>
        <w:t xml:space="preserve">. Thus, in this industry we end up with many firms each producing a slightly different product at a scale that is less </w:t>
      </w:r>
      <w:r w:rsidRPr="00E93087">
        <w:rPr>
          <w:rFonts w:ascii="Times New Roman" w:hAnsi="Times New Roman"/>
        </w:rPr>
        <w:t>than optimal (excess capacity).</w:t>
      </w:r>
    </w:p>
    <w:p w14:paraId="51B81C19" w14:textId="77777777" w:rsidR="00D62A12" w:rsidRPr="00E93087" w:rsidRDefault="003D5828" w:rsidP="003D5828">
      <w:pPr>
        <w:pStyle w:val="A"/>
        <w:keepLines/>
        <w:rPr>
          <w:rFonts w:ascii="Times New Roman" w:hAnsi="Times New Roman"/>
        </w:rPr>
      </w:pPr>
      <w:r w:rsidRPr="00E93087">
        <w:rPr>
          <w:rFonts w:ascii="Times New Roman" w:hAnsi="Times New Roman"/>
        </w:rPr>
        <w:t>B.</w:t>
      </w:r>
      <w:r w:rsidRPr="00E93087">
        <w:rPr>
          <w:rFonts w:ascii="Times New Roman" w:hAnsi="Times New Roman"/>
        </w:rPr>
        <w:tab/>
      </w:r>
      <w:r w:rsidR="00D62A12" w:rsidRPr="00E93087">
        <w:rPr>
          <w:rFonts w:ascii="Times New Roman" w:hAnsi="Times New Roman"/>
        </w:rPr>
        <w:t>However, aggressive competition among products has benefits: introduction of new products, improvements in old products, and greater variety. This gain in economic welfare may counteract and even outweigh the loss of efficiency.</w:t>
      </w:r>
    </w:p>
    <w:p w14:paraId="397DB816" w14:textId="77777777" w:rsidR="00D62A12" w:rsidRPr="00E93087" w:rsidRDefault="00D62A12">
      <w:pPr>
        <w:tabs>
          <w:tab w:val="left" w:pos="720"/>
        </w:tabs>
        <w:jc w:val="both"/>
        <w:rPr>
          <w:sz w:val="22"/>
          <w:szCs w:val="22"/>
        </w:rPr>
      </w:pPr>
    </w:p>
    <w:p w14:paraId="41BFD95C" w14:textId="63EE42B4" w:rsidR="00D62A12" w:rsidRPr="00E93087" w:rsidRDefault="00D62A12" w:rsidP="003C6CDA">
      <w:pPr>
        <w:rPr>
          <w:sz w:val="22"/>
          <w:szCs w:val="22"/>
        </w:rPr>
      </w:pPr>
      <w:bookmarkStart w:id="2" w:name="_GoBack"/>
      <w:bookmarkEnd w:id="2"/>
    </w:p>
    <w:sectPr w:rsidR="00D62A12" w:rsidRPr="00E93087" w:rsidSect="00FD7293">
      <w:headerReference w:type="default" r:id="rId7"/>
      <w:footerReference w:type="even" r:id="rId8"/>
      <w:footerReference w:type="default" r:id="rId9"/>
      <w:footerReference w:type="first" r:id="rId10"/>
      <w:pgSz w:w="12240" w:h="15840"/>
      <w:pgMar w:top="1440" w:right="1440" w:bottom="1440" w:left="1440" w:header="1080" w:footer="1080" w:gutter="0"/>
      <w:paperSrc w:first="1191" w:other="1191"/>
      <w:pgNumType w:start="19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8C970" w14:textId="77777777" w:rsidR="001B715D" w:rsidRDefault="001B715D">
      <w:r>
        <w:separator/>
      </w:r>
    </w:p>
  </w:endnote>
  <w:endnote w:type="continuationSeparator" w:id="0">
    <w:p w14:paraId="00A0A423" w14:textId="77777777" w:rsidR="001B715D" w:rsidRDefault="001B7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rch">
    <w:altName w:val="Times New Roman"/>
    <w:panose1 w:val="00000000000000000000"/>
    <w:charset w:val="4D"/>
    <w:family w:val="script"/>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 Lt BT">
    <w:altName w:val="Georgia"/>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egacySerif-Bold">
    <w:altName w:val="Cambria"/>
    <w:panose1 w:val="00000000000000000000"/>
    <w:charset w:val="00"/>
    <w:family w:val="roman"/>
    <w:notTrueType/>
    <w:pitch w:val="default"/>
    <w:sig w:usb0="00000003" w:usb1="00000000" w:usb2="00000000" w:usb3="00000000" w:csb0="00000001" w:csb1="00000000"/>
  </w:font>
  <w:font w:name="LegacySerif-Book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egacySerif-Book">
    <w:panose1 w:val="00000000000000000000"/>
    <w:charset w:val="00"/>
    <w:family w:val="roman"/>
    <w:notTrueType/>
    <w:pitch w:val="default"/>
    <w:sig w:usb0="00000003" w:usb1="00000000" w:usb2="00000000" w:usb3="00000000" w:csb0="00000001" w:csb1="00000000"/>
  </w:font>
  <w:font w:name="Souvenir Light BT">
    <w:altName w:val="Cambria"/>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717F0" w14:textId="3C0DFB17" w:rsidR="000178B9" w:rsidRPr="000178B9" w:rsidRDefault="000178B9" w:rsidP="000178B9">
    <w:pPr>
      <w:jc w:val="center"/>
      <w:rPr>
        <w:rFonts w:ascii="Souvenir Light BT" w:hAnsi="Souvenir Light BT"/>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FC304" w14:textId="5F4CF05A" w:rsidR="00004A12" w:rsidRPr="000178B9" w:rsidRDefault="00004A12" w:rsidP="000178B9">
    <w:pPr>
      <w:jc w:val="center"/>
      <w:rPr>
        <w:rFonts w:ascii="Souvenir Light BT" w:hAnsi="Souvenir Light BT"/>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C7593" w14:textId="0345FA8F" w:rsidR="00004A12" w:rsidRPr="0068204E" w:rsidRDefault="0068204E" w:rsidP="007167AF">
    <w:pPr>
      <w:tabs>
        <w:tab w:val="left" w:pos="2844"/>
        <w:tab w:val="left" w:pos="9084"/>
      </w:tabs>
      <w:rPr>
        <w:rFonts w:ascii="Souvenir Light BT" w:hAnsi="Souvenir Light BT"/>
        <w:sz w:val="20"/>
      </w:rPr>
    </w:pPr>
    <w:r>
      <w:rPr>
        <w:rFonts w:ascii="Souvenir Lt BT" w:hAnsi="Souvenir Lt BT"/>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2FA1D" w14:textId="77777777" w:rsidR="001B715D" w:rsidRDefault="001B715D">
      <w:r>
        <w:separator/>
      </w:r>
    </w:p>
  </w:footnote>
  <w:footnote w:type="continuationSeparator" w:id="0">
    <w:p w14:paraId="1B3804DB" w14:textId="77777777" w:rsidR="001B715D" w:rsidRDefault="001B7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488FA" w14:textId="7F667772" w:rsidR="00004A12" w:rsidRDefault="00004A12">
    <w:pPr>
      <w:jc w:val="right"/>
      <w:rPr>
        <w:rFonts w:ascii="Souvenir Lt BT" w:hAnsi="Souvenir Lt BT"/>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425"/>
    <w:rsid w:val="00004A12"/>
    <w:rsid w:val="000169B6"/>
    <w:rsid w:val="000178B9"/>
    <w:rsid w:val="00024CDF"/>
    <w:rsid w:val="0003532E"/>
    <w:rsid w:val="00053C22"/>
    <w:rsid w:val="000926E6"/>
    <w:rsid w:val="000D0E8F"/>
    <w:rsid w:val="000F4317"/>
    <w:rsid w:val="00103803"/>
    <w:rsid w:val="00132C4A"/>
    <w:rsid w:val="00133EE2"/>
    <w:rsid w:val="001979B5"/>
    <w:rsid w:val="001B715D"/>
    <w:rsid w:val="00206363"/>
    <w:rsid w:val="00221851"/>
    <w:rsid w:val="00234610"/>
    <w:rsid w:val="00253054"/>
    <w:rsid w:val="002544DF"/>
    <w:rsid w:val="00273A09"/>
    <w:rsid w:val="002C3388"/>
    <w:rsid w:val="002D076E"/>
    <w:rsid w:val="002D7D25"/>
    <w:rsid w:val="002E62D5"/>
    <w:rsid w:val="00301031"/>
    <w:rsid w:val="00303FB9"/>
    <w:rsid w:val="0034718A"/>
    <w:rsid w:val="00381ACC"/>
    <w:rsid w:val="00387D9D"/>
    <w:rsid w:val="003A4900"/>
    <w:rsid w:val="003C29BC"/>
    <w:rsid w:val="003C6CDA"/>
    <w:rsid w:val="003D5828"/>
    <w:rsid w:val="003E6BFB"/>
    <w:rsid w:val="003F082A"/>
    <w:rsid w:val="00462564"/>
    <w:rsid w:val="004C777F"/>
    <w:rsid w:val="004D750E"/>
    <w:rsid w:val="004D784E"/>
    <w:rsid w:val="005215A9"/>
    <w:rsid w:val="005612C1"/>
    <w:rsid w:val="00562B24"/>
    <w:rsid w:val="0058743F"/>
    <w:rsid w:val="005A7382"/>
    <w:rsid w:val="005B3F65"/>
    <w:rsid w:val="005B7620"/>
    <w:rsid w:val="00603D75"/>
    <w:rsid w:val="00621CFE"/>
    <w:rsid w:val="006320E4"/>
    <w:rsid w:val="00645C63"/>
    <w:rsid w:val="00646BE0"/>
    <w:rsid w:val="006759C3"/>
    <w:rsid w:val="0068204E"/>
    <w:rsid w:val="0069450B"/>
    <w:rsid w:val="00694705"/>
    <w:rsid w:val="006B2D60"/>
    <w:rsid w:val="007167AF"/>
    <w:rsid w:val="00765F38"/>
    <w:rsid w:val="00793BCA"/>
    <w:rsid w:val="007A6894"/>
    <w:rsid w:val="007C39CB"/>
    <w:rsid w:val="007D42D0"/>
    <w:rsid w:val="00810A46"/>
    <w:rsid w:val="0082041A"/>
    <w:rsid w:val="00854926"/>
    <w:rsid w:val="0086133C"/>
    <w:rsid w:val="00892FAF"/>
    <w:rsid w:val="00893250"/>
    <w:rsid w:val="00896409"/>
    <w:rsid w:val="008D2425"/>
    <w:rsid w:val="008F595D"/>
    <w:rsid w:val="00915AB7"/>
    <w:rsid w:val="00917955"/>
    <w:rsid w:val="00925868"/>
    <w:rsid w:val="00941C96"/>
    <w:rsid w:val="00946B94"/>
    <w:rsid w:val="009633C0"/>
    <w:rsid w:val="009A3436"/>
    <w:rsid w:val="009E50FC"/>
    <w:rsid w:val="00A13A76"/>
    <w:rsid w:val="00A62264"/>
    <w:rsid w:val="00A92B5D"/>
    <w:rsid w:val="00AA124F"/>
    <w:rsid w:val="00AA4AAC"/>
    <w:rsid w:val="00AF358B"/>
    <w:rsid w:val="00B037BC"/>
    <w:rsid w:val="00B4057F"/>
    <w:rsid w:val="00BF5966"/>
    <w:rsid w:val="00C12809"/>
    <w:rsid w:val="00C22E43"/>
    <w:rsid w:val="00C32DDC"/>
    <w:rsid w:val="00C36433"/>
    <w:rsid w:val="00C52CCD"/>
    <w:rsid w:val="00C6680C"/>
    <w:rsid w:val="00CB2A76"/>
    <w:rsid w:val="00CD21CD"/>
    <w:rsid w:val="00CD77AB"/>
    <w:rsid w:val="00CE1894"/>
    <w:rsid w:val="00D131C2"/>
    <w:rsid w:val="00D23DC1"/>
    <w:rsid w:val="00D4474B"/>
    <w:rsid w:val="00D54A0D"/>
    <w:rsid w:val="00D62A12"/>
    <w:rsid w:val="00DB7B81"/>
    <w:rsid w:val="00DC0B6C"/>
    <w:rsid w:val="00DC377B"/>
    <w:rsid w:val="00DD3CD6"/>
    <w:rsid w:val="00E144C8"/>
    <w:rsid w:val="00E30AC6"/>
    <w:rsid w:val="00E40A82"/>
    <w:rsid w:val="00E678C4"/>
    <w:rsid w:val="00E84CFE"/>
    <w:rsid w:val="00E93087"/>
    <w:rsid w:val="00E95E6E"/>
    <w:rsid w:val="00ED48E0"/>
    <w:rsid w:val="00ED6A78"/>
    <w:rsid w:val="00EE1668"/>
    <w:rsid w:val="00F170D1"/>
    <w:rsid w:val="00F21754"/>
    <w:rsid w:val="00F42A1B"/>
    <w:rsid w:val="00F73F8F"/>
    <w:rsid w:val="00F84D28"/>
    <w:rsid w:val="00FA1934"/>
    <w:rsid w:val="00FD71AF"/>
    <w:rsid w:val="00FD7293"/>
    <w:rsid w:val="00FE2EC2"/>
    <w:rsid w:val="00FE5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AD67CF"/>
  <w14:defaultImageDpi w14:val="300"/>
  <w15:docId w15:val="{55D777E3-A419-4628-9CBA-3BA4C35D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rch" w:eastAsia="Times New Roman" w:hAnsi="Birch"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b/>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b/>
      <w:i/>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sz w:val="20"/>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sz w:val="20"/>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pPr>
      <w:tabs>
        <w:tab w:val="left" w:pos="720"/>
      </w:tabs>
      <w:spacing w:after="120"/>
      <w:ind w:left="720" w:hanging="720"/>
      <w:jc w:val="both"/>
    </w:pPr>
    <w:rPr>
      <w:rFonts w:ascii="Souvenir Lt BT" w:hAnsi="Souvenir Lt BT"/>
      <w:sz w:val="22"/>
    </w:r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pPr>
      <w:ind w:left="216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paragraph" w:customStyle="1" w:styleId="arial">
    <w:name w:val="arial"/>
    <w:basedOn w:val="Normal"/>
    <w:pPr>
      <w:spacing w:before="100" w:beforeAutospacing="1" w:after="100" w:afterAutospacing="1"/>
    </w:pPr>
    <w:rPr>
      <w:rFonts w:ascii="Arial" w:hAnsi="Arial" w:cs="Arial"/>
      <w:szCs w:val="24"/>
    </w:rPr>
  </w:style>
  <w:style w:type="paragraph" w:customStyle="1" w:styleId="arialinner">
    <w:name w:val="arialinner"/>
    <w:basedOn w:val="Normal"/>
    <w:pPr>
      <w:spacing w:before="100" w:beforeAutospacing="1" w:after="100" w:afterAutospacing="1"/>
    </w:pPr>
    <w:rPr>
      <w:rFonts w:ascii="Arial" w:hAnsi="Arial" w:cs="Arial"/>
      <w:szCs w:val="24"/>
    </w:rPr>
  </w:style>
  <w:style w:type="paragraph" w:customStyle="1" w:styleId="arialresize">
    <w:name w:val="arialresize"/>
    <w:basedOn w:val="Normal"/>
    <w:pPr>
      <w:spacing w:before="100" w:beforeAutospacing="1" w:after="100" w:afterAutospacing="1"/>
    </w:pPr>
    <w:rPr>
      <w:rFonts w:ascii="Arial" w:hAnsi="Arial" w:cs="Arial"/>
      <w:sz w:val="19"/>
      <w:szCs w:val="19"/>
    </w:rPr>
  </w:style>
  <w:style w:type="paragraph" w:customStyle="1" w:styleId="arialresizesm">
    <w:name w:val="arialresizesm"/>
    <w:basedOn w:val="Normal"/>
    <w:pPr>
      <w:spacing w:before="100" w:beforeAutospacing="1" w:after="100" w:afterAutospacing="1"/>
    </w:pPr>
    <w:rPr>
      <w:rFonts w:ascii="Arial" w:hAnsi="Arial" w:cs="Arial"/>
      <w:sz w:val="17"/>
      <w:szCs w:val="17"/>
    </w:rPr>
  </w:style>
  <w:style w:type="paragraph" w:customStyle="1" w:styleId="arialseven">
    <w:name w:val="arialseven"/>
    <w:basedOn w:val="Normal"/>
    <w:pPr>
      <w:spacing w:before="100" w:beforeAutospacing="1" w:after="100" w:afterAutospacing="1"/>
    </w:pPr>
    <w:rPr>
      <w:rFonts w:ascii="Arial" w:hAnsi="Arial" w:cs="Arial"/>
      <w:sz w:val="11"/>
      <w:szCs w:val="11"/>
    </w:rPr>
  </w:style>
  <w:style w:type="paragraph" w:customStyle="1" w:styleId="arialten">
    <w:name w:val="arialten"/>
    <w:basedOn w:val="Normal"/>
    <w:pPr>
      <w:spacing w:before="100" w:beforeAutospacing="1" w:after="100" w:afterAutospacing="1"/>
    </w:pPr>
    <w:rPr>
      <w:rFonts w:ascii="Arial" w:hAnsi="Arial" w:cs="Arial"/>
      <w:sz w:val="16"/>
      <w:szCs w:val="16"/>
    </w:rPr>
  </w:style>
  <w:style w:type="paragraph" w:customStyle="1" w:styleId="arialwhitethirteen">
    <w:name w:val="arialwhitethirteen"/>
    <w:basedOn w:val="Normal"/>
    <w:pPr>
      <w:spacing w:before="100" w:beforeAutospacing="1" w:after="100" w:afterAutospacing="1"/>
    </w:pPr>
    <w:rPr>
      <w:rFonts w:ascii="Arial" w:hAnsi="Arial" w:cs="Arial"/>
      <w:color w:val="FFFFFF"/>
      <w:sz w:val="21"/>
      <w:szCs w:val="21"/>
    </w:rPr>
  </w:style>
  <w:style w:type="paragraph" w:customStyle="1" w:styleId="arialwhitethirteenbold">
    <w:name w:val="arialwhitethirteenbold"/>
    <w:basedOn w:val="Normal"/>
    <w:pPr>
      <w:spacing w:before="100" w:beforeAutospacing="1" w:after="100" w:afterAutospacing="1"/>
    </w:pPr>
    <w:rPr>
      <w:rFonts w:ascii="Arial" w:hAnsi="Arial" w:cs="Arial"/>
      <w:b/>
      <w:bCs/>
      <w:color w:val="FFFFFF"/>
      <w:sz w:val="21"/>
      <w:szCs w:val="21"/>
    </w:rPr>
  </w:style>
  <w:style w:type="paragraph" w:customStyle="1" w:styleId="article">
    <w:name w:val="article"/>
    <w:basedOn w:val="Normal"/>
    <w:pPr>
      <w:spacing w:before="100" w:beforeAutospacing="1" w:after="100" w:afterAutospacing="1"/>
    </w:pPr>
    <w:rPr>
      <w:szCs w:val="24"/>
    </w:rPr>
  </w:style>
  <w:style w:type="character" w:customStyle="1" w:styleId="article1">
    <w:name w:val="article1"/>
    <w:basedOn w:val="DefaultParagraphFont"/>
    <w:rPr>
      <w:rFonts w:ascii="Times New Roman" w:hAnsi="Times New Roman" w:cs="Times New Roman" w:hint="default"/>
      <w:i w:val="0"/>
      <w:iCs w:val="0"/>
    </w:rPr>
  </w:style>
  <w:style w:type="paragraph" w:customStyle="1" w:styleId="articleboldhighline">
    <w:name w:val="articleboldhighline"/>
    <w:basedOn w:val="Normal"/>
    <w:pPr>
      <w:spacing w:before="100" w:beforeAutospacing="1" w:after="100" w:afterAutospacing="1" w:line="348" w:lineRule="atLeast"/>
    </w:pPr>
    <w:rPr>
      <w:b/>
      <w:bCs/>
      <w:szCs w:val="24"/>
    </w:rPr>
  </w:style>
  <w:style w:type="paragraph" w:customStyle="1" w:styleId="articlehighline">
    <w:name w:val="articlehighline"/>
    <w:basedOn w:val="Normal"/>
    <w:pPr>
      <w:spacing w:before="100" w:beforeAutospacing="1" w:after="100" w:afterAutospacing="1" w:line="348" w:lineRule="atLeast"/>
    </w:pPr>
    <w:rPr>
      <w:szCs w:val="24"/>
    </w:rPr>
  </w:style>
  <w:style w:type="paragraph" w:customStyle="1" w:styleId="articletitle">
    <w:name w:val="articletitle"/>
    <w:basedOn w:val="Normal"/>
    <w:pPr>
      <w:spacing w:before="100" w:beforeAutospacing="1" w:after="100" w:afterAutospacing="1"/>
    </w:pPr>
    <w:rPr>
      <w:b/>
      <w:bCs/>
      <w:sz w:val="38"/>
      <w:szCs w:val="38"/>
    </w:rPr>
  </w:style>
  <w:style w:type="paragraph" w:customStyle="1" w:styleId="articletitlehighline">
    <w:name w:val="articletitlehighline"/>
    <w:basedOn w:val="Normal"/>
    <w:pPr>
      <w:spacing w:before="100" w:beforeAutospacing="1" w:after="100" w:afterAutospacing="1" w:line="396" w:lineRule="atLeast"/>
    </w:pPr>
    <w:rPr>
      <w:sz w:val="38"/>
      <w:szCs w:val="38"/>
    </w:rPr>
  </w:style>
  <w:style w:type="paragraph" w:customStyle="1" w:styleId="awtb">
    <w:name w:val="awtb"/>
    <w:basedOn w:val="Normal"/>
    <w:pPr>
      <w:spacing w:before="100" w:beforeAutospacing="1" w:after="100" w:afterAutospacing="1"/>
    </w:pPr>
    <w:rPr>
      <w:rFonts w:ascii="Arial" w:hAnsi="Arial" w:cs="Arial"/>
      <w:b/>
      <w:bCs/>
      <w:color w:val="FFFFFF"/>
      <w:sz w:val="21"/>
      <w:szCs w:val="21"/>
    </w:rPr>
  </w:style>
  <w:style w:type="paragraph" w:customStyle="1" w:styleId="bold100">
    <w:name w:val="bold100"/>
    <w:basedOn w:val="Normal"/>
    <w:pPr>
      <w:spacing w:before="100" w:beforeAutospacing="1" w:after="100" w:afterAutospacing="1"/>
    </w:pPr>
    <w:rPr>
      <w:rFonts w:ascii="Arial" w:hAnsi="Arial" w:cs="Arial"/>
      <w:b/>
      <w:bCs/>
      <w:szCs w:val="24"/>
    </w:rPr>
  </w:style>
  <w:style w:type="paragraph" w:customStyle="1" w:styleId="bold70">
    <w:name w:val="bold70"/>
    <w:basedOn w:val="Normal"/>
    <w:pPr>
      <w:spacing w:before="100" w:beforeAutospacing="1" w:after="100" w:afterAutospacing="1"/>
    </w:pPr>
    <w:rPr>
      <w:rFonts w:ascii="Arial" w:hAnsi="Arial" w:cs="Arial"/>
      <w:b/>
      <w:bCs/>
      <w:sz w:val="17"/>
      <w:szCs w:val="17"/>
    </w:rPr>
  </w:style>
  <w:style w:type="paragraph" w:customStyle="1" w:styleId="bold75">
    <w:name w:val="bold75"/>
    <w:basedOn w:val="Normal"/>
    <w:pPr>
      <w:spacing w:before="100" w:beforeAutospacing="1" w:after="100" w:afterAutospacing="1"/>
    </w:pPr>
    <w:rPr>
      <w:rFonts w:ascii="Arial" w:hAnsi="Arial" w:cs="Arial"/>
      <w:b/>
      <w:bCs/>
      <w:sz w:val="18"/>
      <w:szCs w:val="18"/>
    </w:rPr>
  </w:style>
  <w:style w:type="paragraph" w:customStyle="1" w:styleId="bold80">
    <w:name w:val="bold80"/>
    <w:basedOn w:val="Normal"/>
    <w:pPr>
      <w:spacing w:before="100" w:beforeAutospacing="1" w:after="100" w:afterAutospacing="1"/>
    </w:pPr>
    <w:rPr>
      <w:rFonts w:ascii="Arial" w:hAnsi="Arial" w:cs="Arial"/>
      <w:b/>
      <w:bCs/>
      <w:sz w:val="19"/>
      <w:szCs w:val="19"/>
    </w:rPr>
  </w:style>
  <w:style w:type="paragraph" w:customStyle="1" w:styleId="bold90">
    <w:name w:val="bold90"/>
    <w:basedOn w:val="Normal"/>
    <w:pPr>
      <w:spacing w:before="100" w:beforeAutospacing="1" w:after="100" w:afterAutospacing="1"/>
    </w:pPr>
    <w:rPr>
      <w:rFonts w:ascii="Arial" w:hAnsi="Arial" w:cs="Arial"/>
      <w:b/>
      <w:bCs/>
      <w:sz w:val="22"/>
      <w:szCs w:val="22"/>
    </w:rPr>
  </w:style>
  <w:style w:type="paragraph" w:customStyle="1" w:styleId="boldbluesixteen">
    <w:name w:val="boldbluesixteen"/>
    <w:basedOn w:val="Normal"/>
    <w:pPr>
      <w:spacing w:before="100" w:beforeAutospacing="1" w:after="100" w:afterAutospacing="1"/>
    </w:pPr>
    <w:rPr>
      <w:rFonts w:ascii="Arial" w:hAnsi="Arial" w:cs="Arial"/>
      <w:b/>
      <w:bCs/>
      <w:color w:val="336699"/>
      <w:sz w:val="25"/>
      <w:szCs w:val="25"/>
    </w:rPr>
  </w:style>
  <w:style w:type="paragraph" w:customStyle="1" w:styleId="bolddarkmaroon">
    <w:name w:val="bolddarkmaroon"/>
    <w:basedOn w:val="Normal"/>
    <w:pPr>
      <w:spacing w:before="100" w:beforeAutospacing="1" w:after="100" w:afterAutospacing="1"/>
    </w:pPr>
    <w:rPr>
      <w:rFonts w:ascii="Arial" w:hAnsi="Arial" w:cs="Arial"/>
      <w:b/>
      <w:bCs/>
      <w:color w:val="660000"/>
      <w:sz w:val="19"/>
      <w:szCs w:val="19"/>
    </w:rPr>
  </w:style>
  <w:style w:type="paragraph" w:customStyle="1" w:styleId="boldeighteentimes">
    <w:name w:val="boldeighteentimes"/>
    <w:basedOn w:val="Normal"/>
    <w:pPr>
      <w:spacing w:before="100" w:beforeAutospacing="1" w:after="100" w:afterAutospacing="1"/>
    </w:pPr>
    <w:rPr>
      <w:b/>
      <w:bCs/>
      <w:sz w:val="29"/>
      <w:szCs w:val="29"/>
    </w:rPr>
  </w:style>
  <w:style w:type="paragraph" w:customStyle="1" w:styleId="boldeleven">
    <w:name w:val="boldeleven"/>
    <w:basedOn w:val="Normal"/>
    <w:pPr>
      <w:spacing w:before="100" w:beforeAutospacing="1" w:after="100" w:afterAutospacing="1"/>
    </w:pPr>
    <w:rPr>
      <w:rFonts w:ascii="Arial" w:hAnsi="Arial" w:cs="Arial"/>
      <w:b/>
      <w:bCs/>
      <w:sz w:val="17"/>
      <w:szCs w:val="17"/>
    </w:rPr>
  </w:style>
  <w:style w:type="character" w:customStyle="1" w:styleId="boldeleven1">
    <w:name w:val="boldeleven1"/>
    <w:basedOn w:val="DefaultParagraphFont"/>
    <w:rPr>
      <w:b/>
      <w:bCs/>
      <w:sz w:val="17"/>
      <w:szCs w:val="17"/>
    </w:rPr>
  </w:style>
  <w:style w:type="paragraph" w:customStyle="1" w:styleId="boldfourteen">
    <w:name w:val="boldfourteen"/>
    <w:basedOn w:val="Normal"/>
    <w:pPr>
      <w:spacing w:before="100" w:beforeAutospacing="1" w:after="100" w:afterAutospacing="1"/>
    </w:pPr>
    <w:rPr>
      <w:rFonts w:ascii="Arial" w:hAnsi="Arial" w:cs="Arial"/>
      <w:b/>
      <w:bCs/>
      <w:sz w:val="22"/>
      <w:szCs w:val="22"/>
    </w:rPr>
  </w:style>
  <w:style w:type="paragraph" w:customStyle="1" w:styleId="boldgreyeleven">
    <w:name w:val="boldgreyeleven"/>
    <w:basedOn w:val="Normal"/>
    <w:pPr>
      <w:spacing w:before="100" w:beforeAutospacing="1" w:after="100" w:afterAutospacing="1"/>
    </w:pPr>
    <w:rPr>
      <w:rFonts w:ascii="Arial" w:hAnsi="Arial" w:cs="Arial"/>
      <w:b/>
      <w:bCs/>
      <w:color w:val="999999"/>
      <w:sz w:val="17"/>
      <w:szCs w:val="17"/>
    </w:rPr>
  </w:style>
  <w:style w:type="paragraph" w:customStyle="1" w:styleId="boldgreynine">
    <w:name w:val="boldgreynine"/>
    <w:basedOn w:val="Normal"/>
    <w:pPr>
      <w:spacing w:before="100" w:beforeAutospacing="1" w:after="100" w:afterAutospacing="1"/>
    </w:pPr>
    <w:rPr>
      <w:rFonts w:ascii="Arial" w:hAnsi="Arial" w:cs="Arial"/>
      <w:b/>
      <w:bCs/>
      <w:color w:val="999999"/>
      <w:sz w:val="14"/>
      <w:szCs w:val="14"/>
    </w:rPr>
  </w:style>
  <w:style w:type="paragraph" w:customStyle="1" w:styleId="boldgreythirteen">
    <w:name w:val="boldgreythirteen"/>
    <w:basedOn w:val="Normal"/>
    <w:pPr>
      <w:spacing w:before="100" w:beforeAutospacing="1" w:after="100" w:afterAutospacing="1"/>
    </w:pPr>
    <w:rPr>
      <w:rFonts w:ascii="Arial" w:hAnsi="Arial" w:cs="Arial"/>
      <w:b/>
      <w:bCs/>
      <w:color w:val="666666"/>
      <w:sz w:val="21"/>
      <w:szCs w:val="21"/>
    </w:rPr>
  </w:style>
  <w:style w:type="paragraph" w:customStyle="1" w:styleId="boldgreytwelve">
    <w:name w:val="boldgreytwelve"/>
    <w:basedOn w:val="Normal"/>
    <w:pPr>
      <w:spacing w:before="100" w:beforeAutospacing="1" w:after="100" w:afterAutospacing="1"/>
    </w:pPr>
    <w:rPr>
      <w:rFonts w:ascii="Arial" w:hAnsi="Arial" w:cs="Arial"/>
      <w:b/>
      <w:bCs/>
      <w:color w:val="999999"/>
      <w:sz w:val="19"/>
      <w:szCs w:val="19"/>
    </w:rPr>
  </w:style>
  <w:style w:type="paragraph" w:customStyle="1" w:styleId="boldlightgreythirteen">
    <w:name w:val="boldlightgreythirteen"/>
    <w:basedOn w:val="Normal"/>
    <w:pPr>
      <w:spacing w:before="100" w:beforeAutospacing="1" w:after="100" w:afterAutospacing="1"/>
    </w:pPr>
    <w:rPr>
      <w:rFonts w:ascii="Arial" w:hAnsi="Arial" w:cs="Arial"/>
      <w:b/>
      <w:bCs/>
      <w:color w:val="999999"/>
      <w:sz w:val="21"/>
      <w:szCs w:val="21"/>
    </w:rPr>
  </w:style>
  <w:style w:type="paragraph" w:customStyle="1" w:styleId="boldnineteentimes">
    <w:name w:val="boldnineteentimes"/>
    <w:basedOn w:val="Normal"/>
    <w:pPr>
      <w:spacing w:before="100" w:beforeAutospacing="1" w:after="100" w:afterAutospacing="1"/>
    </w:pPr>
    <w:rPr>
      <w:b/>
      <w:bCs/>
      <w:sz w:val="30"/>
      <w:szCs w:val="30"/>
    </w:rPr>
  </w:style>
  <w:style w:type="paragraph" w:customStyle="1" w:styleId="boldpumpkinfourteen">
    <w:name w:val="boldpumpkinfourteen"/>
    <w:basedOn w:val="Normal"/>
    <w:pPr>
      <w:spacing w:before="100" w:beforeAutospacing="1" w:after="100" w:afterAutospacing="1"/>
    </w:pPr>
    <w:rPr>
      <w:rFonts w:ascii="Arial" w:hAnsi="Arial" w:cs="Arial"/>
      <w:b/>
      <w:bCs/>
      <w:color w:val="FF9933"/>
      <w:sz w:val="22"/>
      <w:szCs w:val="22"/>
    </w:rPr>
  </w:style>
  <w:style w:type="paragraph" w:customStyle="1" w:styleId="boldpumpkinsixteen">
    <w:name w:val="boldpumpkinsixteen"/>
    <w:basedOn w:val="Normal"/>
    <w:pPr>
      <w:spacing w:before="100" w:beforeAutospacing="1" w:after="100" w:afterAutospacing="1"/>
    </w:pPr>
    <w:rPr>
      <w:rFonts w:ascii="Arial" w:hAnsi="Arial" w:cs="Arial"/>
      <w:b/>
      <w:bCs/>
      <w:color w:val="FF9933"/>
      <w:sz w:val="25"/>
      <w:szCs w:val="25"/>
    </w:rPr>
  </w:style>
  <w:style w:type="paragraph" w:customStyle="1" w:styleId="boldredsixteen">
    <w:name w:val="boldredsixteen"/>
    <w:basedOn w:val="Normal"/>
    <w:pPr>
      <w:spacing w:before="100" w:beforeAutospacing="1" w:after="100" w:afterAutospacing="1"/>
    </w:pPr>
    <w:rPr>
      <w:rFonts w:ascii="Arial" w:hAnsi="Arial" w:cs="Arial"/>
      <w:b/>
      <w:bCs/>
      <w:color w:val="990000"/>
      <w:sz w:val="25"/>
      <w:szCs w:val="25"/>
    </w:rPr>
  </w:style>
  <w:style w:type="paragraph" w:customStyle="1" w:styleId="boldrusttwelve">
    <w:name w:val="boldrusttwelve"/>
    <w:basedOn w:val="Normal"/>
    <w:pPr>
      <w:spacing w:before="100" w:beforeAutospacing="1" w:after="100" w:afterAutospacing="1"/>
    </w:pPr>
    <w:rPr>
      <w:rFonts w:ascii="Arial" w:hAnsi="Arial" w:cs="Arial"/>
      <w:b/>
      <w:bCs/>
      <w:color w:val="660033"/>
      <w:sz w:val="19"/>
      <w:szCs w:val="19"/>
    </w:rPr>
  </w:style>
  <w:style w:type="paragraph" w:customStyle="1" w:styleId="boldsixteen">
    <w:name w:val="boldsixteen"/>
    <w:basedOn w:val="Normal"/>
    <w:pPr>
      <w:spacing w:before="100" w:beforeAutospacing="1" w:after="100" w:afterAutospacing="1"/>
    </w:pPr>
    <w:rPr>
      <w:rFonts w:ascii="Arial" w:hAnsi="Arial" w:cs="Arial"/>
      <w:b/>
      <w:bCs/>
      <w:sz w:val="25"/>
      <w:szCs w:val="25"/>
    </w:rPr>
  </w:style>
  <w:style w:type="paragraph" w:customStyle="1" w:styleId="boldten">
    <w:name w:val="boldten"/>
    <w:basedOn w:val="Normal"/>
    <w:pPr>
      <w:spacing w:before="100" w:beforeAutospacing="1" w:after="100" w:afterAutospacing="1"/>
    </w:pPr>
    <w:rPr>
      <w:rFonts w:ascii="Arial" w:hAnsi="Arial" w:cs="Arial"/>
      <w:b/>
      <w:bCs/>
      <w:sz w:val="16"/>
      <w:szCs w:val="16"/>
    </w:rPr>
  </w:style>
  <w:style w:type="paragraph" w:customStyle="1" w:styleId="boldthirteen">
    <w:name w:val="boldthirteen"/>
    <w:basedOn w:val="Normal"/>
    <w:pPr>
      <w:spacing w:before="100" w:beforeAutospacing="1" w:after="100" w:afterAutospacing="1"/>
    </w:pPr>
    <w:rPr>
      <w:rFonts w:ascii="Arial" w:hAnsi="Arial" w:cs="Arial"/>
      <w:b/>
      <w:bCs/>
      <w:sz w:val="21"/>
      <w:szCs w:val="21"/>
    </w:rPr>
  </w:style>
  <w:style w:type="character" w:customStyle="1" w:styleId="boldthirteen1">
    <w:name w:val="boldthirteen1"/>
    <w:basedOn w:val="DefaultParagraphFont"/>
    <w:rPr>
      <w:b/>
      <w:bCs/>
      <w:sz w:val="21"/>
      <w:szCs w:val="21"/>
    </w:rPr>
  </w:style>
  <w:style w:type="paragraph" w:customStyle="1" w:styleId="boldtimes22">
    <w:name w:val="boldtimes22"/>
    <w:basedOn w:val="Normal"/>
    <w:pPr>
      <w:spacing w:before="100" w:beforeAutospacing="1" w:after="100" w:afterAutospacing="1"/>
    </w:pPr>
    <w:rPr>
      <w:b/>
      <w:bCs/>
      <w:sz w:val="35"/>
      <w:szCs w:val="35"/>
    </w:rPr>
  </w:style>
  <w:style w:type="paragraph" w:customStyle="1" w:styleId="boldtwelve">
    <w:name w:val="boldtwelve"/>
    <w:basedOn w:val="Normal"/>
    <w:pPr>
      <w:spacing w:before="100" w:beforeAutospacing="1" w:after="100" w:afterAutospacing="1"/>
    </w:pPr>
    <w:rPr>
      <w:rFonts w:ascii="Arial" w:hAnsi="Arial" w:cs="Arial"/>
      <w:b/>
      <w:bCs/>
      <w:sz w:val="19"/>
      <w:szCs w:val="19"/>
    </w:rPr>
  </w:style>
  <w:style w:type="paragraph" w:customStyle="1" w:styleId="boldtwentyfourtimes">
    <w:name w:val="boldtwentyfourtimes"/>
    <w:basedOn w:val="Normal"/>
    <w:pPr>
      <w:spacing w:before="100" w:beforeAutospacing="1" w:after="100" w:afterAutospacing="1"/>
    </w:pPr>
    <w:rPr>
      <w:b/>
      <w:bCs/>
      <w:sz w:val="38"/>
      <w:szCs w:val="38"/>
    </w:rPr>
  </w:style>
  <w:style w:type="paragraph" w:customStyle="1" w:styleId="boldtwentythree">
    <w:name w:val="boldtwentythree"/>
    <w:basedOn w:val="Normal"/>
    <w:pPr>
      <w:spacing w:before="100" w:beforeAutospacing="1" w:after="100" w:afterAutospacing="1"/>
    </w:pPr>
    <w:rPr>
      <w:rFonts w:ascii="Arial" w:hAnsi="Arial" w:cs="Arial"/>
      <w:b/>
      <w:bCs/>
      <w:sz w:val="36"/>
      <w:szCs w:val="36"/>
    </w:rPr>
  </w:style>
  <w:style w:type="paragraph" w:customStyle="1" w:styleId="boldtwentytimes">
    <w:name w:val="boldtwentytimes"/>
    <w:basedOn w:val="Normal"/>
    <w:pPr>
      <w:spacing w:before="100" w:beforeAutospacing="1" w:after="100" w:afterAutospacing="1"/>
    </w:pPr>
    <w:rPr>
      <w:b/>
      <w:bCs/>
      <w:sz w:val="32"/>
      <w:szCs w:val="32"/>
    </w:rPr>
  </w:style>
  <w:style w:type="paragraph" w:customStyle="1" w:styleId="breakingnewsheadline">
    <w:name w:val="breakingnewsheadline"/>
    <w:basedOn w:val="Normal"/>
    <w:pPr>
      <w:spacing w:before="100" w:beforeAutospacing="1" w:after="100" w:afterAutospacing="1"/>
    </w:pPr>
    <w:rPr>
      <w:rFonts w:ascii="Arial" w:hAnsi="Arial" w:cs="Arial"/>
      <w:b/>
      <w:bCs/>
      <w:color w:val="990000"/>
      <w:sz w:val="22"/>
      <w:szCs w:val="22"/>
    </w:rPr>
  </w:style>
  <w:style w:type="paragraph" w:customStyle="1" w:styleId="breakingnewstext">
    <w:name w:val="breakingnewstext"/>
    <w:basedOn w:val="Normal"/>
    <w:pPr>
      <w:spacing w:before="100" w:beforeAutospacing="1" w:after="100" w:afterAutospacing="1"/>
    </w:pPr>
    <w:rPr>
      <w:rFonts w:ascii="Arial" w:hAnsi="Arial" w:cs="Arial"/>
      <w:b/>
      <w:bCs/>
      <w:color w:val="000000"/>
      <w:sz w:val="19"/>
      <w:szCs w:val="19"/>
    </w:rPr>
  </w:style>
  <w:style w:type="paragraph" w:customStyle="1" w:styleId="briefs">
    <w:name w:val="briefs"/>
    <w:basedOn w:val="Normal"/>
    <w:pPr>
      <w:spacing w:before="100" w:beforeAutospacing="1" w:after="100" w:afterAutospacing="1"/>
    </w:pPr>
    <w:rPr>
      <w:rFonts w:ascii="Arial" w:hAnsi="Arial" w:cs="Arial"/>
      <w:color w:val="000000"/>
      <w:sz w:val="21"/>
      <w:szCs w:val="21"/>
    </w:rPr>
  </w:style>
  <w:style w:type="paragraph" w:customStyle="1" w:styleId="changeneg">
    <w:name w:val="changeneg"/>
    <w:basedOn w:val="Normal"/>
    <w:pPr>
      <w:spacing w:before="100" w:beforeAutospacing="1" w:after="100" w:afterAutospacing="1"/>
    </w:pPr>
    <w:rPr>
      <w:rFonts w:ascii="Arial" w:hAnsi="Arial" w:cs="Arial"/>
      <w:color w:val="FF0000"/>
      <w:sz w:val="17"/>
      <w:szCs w:val="17"/>
    </w:rPr>
  </w:style>
  <w:style w:type="paragraph" w:customStyle="1" w:styleId="changenegnosize">
    <w:name w:val="changenegnosize"/>
    <w:basedOn w:val="Normal"/>
    <w:pPr>
      <w:spacing w:before="100" w:beforeAutospacing="1" w:after="100" w:afterAutospacing="1"/>
    </w:pPr>
    <w:rPr>
      <w:rFonts w:ascii="Arial" w:hAnsi="Arial" w:cs="Arial"/>
      <w:color w:val="FF0000"/>
      <w:szCs w:val="24"/>
    </w:rPr>
  </w:style>
  <w:style w:type="paragraph" w:customStyle="1" w:styleId="changenegten">
    <w:name w:val="changenegten"/>
    <w:basedOn w:val="Normal"/>
    <w:pPr>
      <w:spacing w:before="100" w:beforeAutospacing="1" w:after="100" w:afterAutospacing="1"/>
    </w:pPr>
    <w:rPr>
      <w:rFonts w:ascii="Arial" w:hAnsi="Arial" w:cs="Arial"/>
      <w:color w:val="FF0000"/>
      <w:sz w:val="16"/>
      <w:szCs w:val="16"/>
    </w:rPr>
  </w:style>
  <w:style w:type="paragraph" w:customStyle="1" w:styleId="changepos">
    <w:name w:val="changepos"/>
    <w:basedOn w:val="Normal"/>
    <w:pPr>
      <w:spacing w:before="100" w:beforeAutospacing="1" w:after="100" w:afterAutospacing="1"/>
    </w:pPr>
    <w:rPr>
      <w:rFonts w:ascii="Arial" w:hAnsi="Arial" w:cs="Arial"/>
      <w:color w:val="009966"/>
      <w:sz w:val="17"/>
      <w:szCs w:val="17"/>
    </w:rPr>
  </w:style>
  <w:style w:type="paragraph" w:customStyle="1" w:styleId="changeposnosize">
    <w:name w:val="changeposnosize"/>
    <w:basedOn w:val="Normal"/>
    <w:pPr>
      <w:spacing w:before="100" w:beforeAutospacing="1" w:after="100" w:afterAutospacing="1"/>
    </w:pPr>
    <w:rPr>
      <w:rFonts w:ascii="Arial" w:hAnsi="Arial" w:cs="Arial"/>
      <w:color w:val="009966"/>
      <w:szCs w:val="24"/>
    </w:rPr>
  </w:style>
  <w:style w:type="paragraph" w:customStyle="1" w:styleId="changeposten">
    <w:name w:val="changeposten"/>
    <w:basedOn w:val="Normal"/>
    <w:pPr>
      <w:spacing w:before="100" w:beforeAutospacing="1" w:after="100" w:afterAutospacing="1"/>
    </w:pPr>
    <w:rPr>
      <w:rFonts w:ascii="Arial" w:hAnsi="Arial" w:cs="Arial"/>
      <w:color w:val="009966"/>
      <w:sz w:val="16"/>
      <w:szCs w:val="16"/>
    </w:rPr>
  </w:style>
  <w:style w:type="paragraph" w:customStyle="1" w:styleId="elevenpxarial">
    <w:name w:val="elevenpxarial"/>
    <w:basedOn w:val="Normal"/>
    <w:pPr>
      <w:spacing w:before="100" w:beforeAutospacing="1" w:after="100" w:afterAutospacing="1"/>
    </w:pPr>
    <w:rPr>
      <w:rFonts w:ascii="Arial" w:hAnsi="Arial" w:cs="Arial"/>
      <w:color w:val="000000"/>
      <w:sz w:val="17"/>
      <w:szCs w:val="17"/>
    </w:rPr>
  </w:style>
  <w:style w:type="character" w:styleId="FollowedHyperlink">
    <w:name w:val="FollowedHyperlink"/>
    <w:basedOn w:val="DefaultParagraphFont"/>
    <w:rPr>
      <w:color w:val="800080"/>
      <w:u w:val="single"/>
    </w:rPr>
  </w:style>
  <w:style w:type="paragraph" w:customStyle="1" w:styleId="grey70">
    <w:name w:val="grey70"/>
    <w:basedOn w:val="Normal"/>
    <w:pPr>
      <w:spacing w:before="100" w:beforeAutospacing="1" w:after="100" w:afterAutospacing="1"/>
    </w:pPr>
    <w:rPr>
      <w:rFonts w:ascii="Arial" w:hAnsi="Arial" w:cs="Arial"/>
      <w:color w:val="666666"/>
      <w:sz w:val="17"/>
      <w:szCs w:val="17"/>
    </w:rPr>
  </w:style>
  <w:style w:type="paragraph" w:customStyle="1" w:styleId="greyeleven">
    <w:name w:val="greyeleven"/>
    <w:basedOn w:val="Normal"/>
    <w:pPr>
      <w:spacing w:before="100" w:beforeAutospacing="1" w:after="100" w:afterAutospacing="1"/>
    </w:pPr>
    <w:rPr>
      <w:rFonts w:ascii="Arial" w:hAnsi="Arial" w:cs="Arial"/>
      <w:color w:val="666666"/>
      <w:sz w:val="17"/>
      <w:szCs w:val="17"/>
    </w:rPr>
  </w:style>
  <w:style w:type="paragraph" w:customStyle="1" w:styleId="greynine">
    <w:name w:val="greynine"/>
    <w:basedOn w:val="Normal"/>
    <w:pPr>
      <w:spacing w:before="100" w:beforeAutospacing="1" w:after="100" w:afterAutospacing="1"/>
    </w:pPr>
    <w:rPr>
      <w:rFonts w:ascii="Arial" w:hAnsi="Arial" w:cs="Arial"/>
      <w:color w:val="666666"/>
      <w:sz w:val="14"/>
      <w:szCs w:val="14"/>
    </w:rPr>
  </w:style>
  <w:style w:type="paragraph" w:customStyle="1" w:styleId="greyten">
    <w:name w:val="greyten"/>
    <w:basedOn w:val="Normal"/>
    <w:pPr>
      <w:spacing w:before="100" w:beforeAutospacing="1" w:after="100" w:afterAutospacing="1"/>
    </w:pPr>
    <w:rPr>
      <w:rFonts w:ascii="Arial" w:hAnsi="Arial" w:cs="Arial"/>
      <w:color w:val="666666"/>
      <w:sz w:val="16"/>
      <w:szCs w:val="16"/>
    </w:rPr>
  </w:style>
  <w:style w:type="paragraph" w:customStyle="1" w:styleId="greythirteen">
    <w:name w:val="greythirteen"/>
    <w:basedOn w:val="Normal"/>
    <w:pPr>
      <w:spacing w:before="100" w:beforeAutospacing="1" w:after="100" w:afterAutospacing="1"/>
    </w:pPr>
    <w:rPr>
      <w:rFonts w:ascii="Arial" w:hAnsi="Arial" w:cs="Arial"/>
      <w:color w:val="666666"/>
      <w:sz w:val="21"/>
      <w:szCs w:val="21"/>
    </w:rPr>
  </w:style>
  <w:style w:type="paragraph" w:customStyle="1" w:styleId="greytwelve">
    <w:name w:val="greytwelve"/>
    <w:basedOn w:val="Normal"/>
    <w:pPr>
      <w:spacing w:before="100" w:beforeAutospacing="1" w:after="100" w:afterAutospacing="1"/>
    </w:pPr>
    <w:rPr>
      <w:rFonts w:ascii="Arial" w:hAnsi="Arial" w:cs="Arial"/>
      <w:color w:val="666666"/>
      <w:sz w:val="19"/>
      <w:szCs w:val="19"/>
    </w:rPr>
  </w:style>
  <w:style w:type="character" w:customStyle="1" w:styleId="header21">
    <w:name w:val="header21"/>
    <w:basedOn w:val="DefaultParagraphFont"/>
    <w:rPr>
      <w:rFonts w:ascii="Arial" w:hAnsi="Arial" w:cs="Arial" w:hint="default"/>
      <w:b/>
      <w:bCs/>
      <w:color w:val="CC0000"/>
      <w:sz w:val="25"/>
      <w:szCs w:val="25"/>
    </w:rPr>
  </w:style>
  <w:style w:type="paragraph" w:customStyle="1" w:styleId="headsum">
    <w:name w:val="headsum"/>
    <w:basedOn w:val="Normal"/>
    <w:pPr>
      <w:spacing w:before="100" w:beforeAutospacing="1" w:after="100" w:afterAutospacing="1"/>
    </w:pPr>
    <w:rPr>
      <w:rFonts w:ascii="Arial" w:hAnsi="Arial" w:cs="Arial"/>
      <w:b/>
      <w:bCs/>
      <w:color w:val="0066CC"/>
      <w:szCs w:val="24"/>
    </w:rPr>
  </w:style>
  <w:style w:type="character" w:styleId="Hyperlink">
    <w:name w:val="Hyperlink"/>
    <w:basedOn w:val="DefaultParagraphFont"/>
    <w:rPr>
      <w:color w:val="0000FF"/>
      <w:u w:val="single"/>
    </w:rPr>
  </w:style>
  <w:style w:type="paragraph" w:customStyle="1" w:styleId="IText">
    <w:name w:val="IText"/>
    <w:basedOn w:val="I"/>
    <w:pPr>
      <w:ind w:firstLine="0"/>
    </w:pPr>
  </w:style>
  <w:style w:type="paragraph" w:customStyle="1" w:styleId="lightgreyeleven">
    <w:name w:val="lightgreyeleven"/>
    <w:basedOn w:val="Normal"/>
    <w:pPr>
      <w:spacing w:before="100" w:beforeAutospacing="1" w:after="100" w:afterAutospacing="1"/>
    </w:pPr>
    <w:rPr>
      <w:rFonts w:ascii="Arial" w:hAnsi="Arial" w:cs="Arial"/>
      <w:color w:val="999999"/>
      <w:sz w:val="17"/>
      <w:szCs w:val="17"/>
    </w:rPr>
  </w:style>
  <w:style w:type="paragraph" w:customStyle="1" w:styleId="lightgreynine">
    <w:name w:val="lightgreynine"/>
    <w:basedOn w:val="Normal"/>
    <w:pPr>
      <w:spacing w:before="100" w:beforeAutospacing="1" w:after="100" w:afterAutospacing="1"/>
    </w:pPr>
    <w:rPr>
      <w:rFonts w:ascii="Arial" w:hAnsi="Arial" w:cs="Arial"/>
      <w:color w:val="999999"/>
      <w:sz w:val="14"/>
      <w:szCs w:val="14"/>
    </w:rPr>
  </w:style>
  <w:style w:type="paragraph" w:customStyle="1" w:styleId="lightgreyten">
    <w:name w:val="lightgreyten"/>
    <w:basedOn w:val="Normal"/>
    <w:pPr>
      <w:spacing w:before="100" w:beforeAutospacing="1" w:after="100" w:afterAutospacing="1"/>
    </w:pPr>
    <w:rPr>
      <w:rFonts w:ascii="Arial" w:hAnsi="Arial" w:cs="Arial"/>
      <w:color w:val="999999"/>
      <w:sz w:val="16"/>
      <w:szCs w:val="16"/>
    </w:rPr>
  </w:style>
  <w:style w:type="paragraph" w:customStyle="1" w:styleId="modulelink">
    <w:name w:val="modulelink"/>
    <w:basedOn w:val="Normal"/>
    <w:pPr>
      <w:spacing w:before="100" w:beforeAutospacing="1" w:after="100" w:afterAutospacing="1"/>
    </w:pPr>
    <w:rPr>
      <w:rFonts w:ascii="Arial" w:hAnsi="Arial" w:cs="Arial"/>
      <w:color w:val="0066CC"/>
      <w:sz w:val="17"/>
      <w:szCs w:val="17"/>
    </w:rPr>
  </w:style>
  <w:style w:type="paragraph" w:customStyle="1" w:styleId="moduletitle">
    <w:name w:val="moduletitle"/>
    <w:basedOn w:val="Normal"/>
    <w:pPr>
      <w:spacing w:before="100" w:beforeAutospacing="1" w:after="100" w:afterAutospacing="1"/>
    </w:pPr>
    <w:rPr>
      <w:rFonts w:ascii="Arial" w:hAnsi="Arial" w:cs="Arial"/>
      <w:b/>
      <w:bCs/>
      <w:color w:val="000000"/>
      <w:sz w:val="21"/>
      <w:szCs w:val="21"/>
    </w:rPr>
  </w:style>
  <w:style w:type="paragraph" w:customStyle="1" w:styleId="newstxt">
    <w:name w:val="newstxt"/>
    <w:basedOn w:val="Normal"/>
    <w:pPr>
      <w:spacing w:before="100" w:beforeAutospacing="1" w:after="100" w:afterAutospacing="1"/>
    </w:pPr>
    <w:rPr>
      <w:szCs w:val="24"/>
    </w:rPr>
  </w:style>
  <w:style w:type="paragraph" w:customStyle="1" w:styleId="nochange">
    <w:name w:val="nochange"/>
    <w:basedOn w:val="Normal"/>
    <w:pPr>
      <w:spacing w:before="100" w:beforeAutospacing="1" w:after="100" w:afterAutospacing="1"/>
    </w:pPr>
    <w:rPr>
      <w:rFonts w:ascii="Arial" w:hAnsi="Arial" w:cs="Arial"/>
      <w:color w:val="000000"/>
      <w:sz w:val="17"/>
      <w:szCs w:val="17"/>
    </w:rPr>
  </w:style>
  <w:style w:type="paragraph" w:styleId="NormalWeb">
    <w:name w:val="Normal (Web)"/>
    <w:basedOn w:val="Normal"/>
    <w:pPr>
      <w:spacing w:before="100" w:beforeAutospacing="1" w:after="100" w:afterAutospacing="1"/>
    </w:pPr>
    <w:rPr>
      <w:rFonts w:ascii="Arial" w:hAnsi="Arial" w:cs="Arial"/>
      <w:szCs w:val="24"/>
    </w:rPr>
  </w:style>
  <w:style w:type="paragraph" w:customStyle="1" w:styleId="otherjsites">
    <w:name w:val="otherjsites"/>
    <w:basedOn w:val="Normal"/>
    <w:pPr>
      <w:spacing w:before="100" w:beforeAutospacing="1" w:after="100" w:afterAutospacing="1"/>
    </w:pPr>
    <w:rPr>
      <w:rFonts w:ascii="Arial" w:hAnsi="Arial" w:cs="Arial"/>
      <w:b/>
      <w:bCs/>
      <w:color w:val="336699"/>
      <w:szCs w:val="24"/>
    </w:rPr>
  </w:style>
  <w:style w:type="paragraph" w:customStyle="1" w:styleId="pec">
    <w:name w:val="pec"/>
    <w:basedOn w:val="Normal"/>
    <w:pPr>
      <w:spacing w:before="100" w:beforeAutospacing="1" w:after="100" w:afterAutospacing="1" w:line="190" w:lineRule="atLeast"/>
    </w:pPr>
    <w:rPr>
      <w:rFonts w:ascii="Arial" w:hAnsi="Arial" w:cs="Arial"/>
      <w:sz w:val="17"/>
      <w:szCs w:val="17"/>
    </w:rPr>
  </w:style>
  <w:style w:type="paragraph" w:customStyle="1" w:styleId="pln100">
    <w:name w:val="pln100"/>
    <w:basedOn w:val="Normal"/>
    <w:pPr>
      <w:spacing w:before="100" w:beforeAutospacing="1" w:after="100" w:afterAutospacing="1"/>
    </w:pPr>
    <w:rPr>
      <w:rFonts w:ascii="Arial" w:hAnsi="Arial" w:cs="Arial"/>
      <w:szCs w:val="24"/>
    </w:rPr>
  </w:style>
  <w:style w:type="paragraph" w:customStyle="1" w:styleId="pln70">
    <w:name w:val="pln70"/>
    <w:basedOn w:val="Normal"/>
    <w:pPr>
      <w:spacing w:before="100" w:beforeAutospacing="1" w:after="100" w:afterAutospacing="1"/>
    </w:pPr>
    <w:rPr>
      <w:rFonts w:ascii="Arial" w:hAnsi="Arial" w:cs="Arial"/>
      <w:sz w:val="17"/>
      <w:szCs w:val="17"/>
    </w:rPr>
  </w:style>
  <w:style w:type="paragraph" w:customStyle="1" w:styleId="pln75">
    <w:name w:val="pln75"/>
    <w:basedOn w:val="Normal"/>
    <w:pPr>
      <w:spacing w:before="100" w:beforeAutospacing="1" w:after="100" w:afterAutospacing="1"/>
    </w:pPr>
    <w:rPr>
      <w:rFonts w:ascii="Arial" w:hAnsi="Arial" w:cs="Arial"/>
      <w:sz w:val="18"/>
      <w:szCs w:val="18"/>
    </w:rPr>
  </w:style>
  <w:style w:type="paragraph" w:customStyle="1" w:styleId="pln80">
    <w:name w:val="pln80"/>
    <w:basedOn w:val="Normal"/>
    <w:pPr>
      <w:spacing w:before="100" w:beforeAutospacing="1" w:after="100" w:afterAutospacing="1"/>
    </w:pPr>
    <w:rPr>
      <w:rFonts w:ascii="Arial" w:hAnsi="Arial" w:cs="Arial"/>
      <w:sz w:val="19"/>
      <w:szCs w:val="19"/>
    </w:rPr>
  </w:style>
  <w:style w:type="paragraph" w:customStyle="1" w:styleId="pln90">
    <w:name w:val="pln90"/>
    <w:basedOn w:val="Normal"/>
    <w:pPr>
      <w:spacing w:before="100" w:beforeAutospacing="1" w:after="100" w:afterAutospacing="1"/>
    </w:pPr>
    <w:rPr>
      <w:rFonts w:ascii="Arial" w:hAnsi="Arial" w:cs="Arial"/>
      <w:sz w:val="22"/>
      <w:szCs w:val="22"/>
    </w:rPr>
  </w:style>
  <w:style w:type="paragraph" w:customStyle="1" w:styleId="plneleven">
    <w:name w:val="plneleven"/>
    <w:basedOn w:val="Normal"/>
    <w:pPr>
      <w:spacing w:before="100" w:beforeAutospacing="1" w:after="100" w:afterAutospacing="1"/>
    </w:pPr>
    <w:rPr>
      <w:rFonts w:ascii="Arial" w:hAnsi="Arial" w:cs="Arial"/>
      <w:sz w:val="17"/>
      <w:szCs w:val="17"/>
    </w:rPr>
  </w:style>
  <w:style w:type="character" w:customStyle="1" w:styleId="plneleven1">
    <w:name w:val="plneleven1"/>
    <w:basedOn w:val="DefaultParagraphFont"/>
    <w:rPr>
      <w:sz w:val="17"/>
      <w:szCs w:val="17"/>
    </w:rPr>
  </w:style>
  <w:style w:type="paragraph" w:customStyle="1" w:styleId="plnelevencomp">
    <w:name w:val="plnelevencomp"/>
    <w:basedOn w:val="Normal"/>
    <w:pPr>
      <w:spacing w:before="100" w:beforeAutospacing="1" w:after="100" w:afterAutospacing="1" w:line="190" w:lineRule="atLeast"/>
    </w:pPr>
    <w:rPr>
      <w:rFonts w:ascii="Arial" w:hAnsi="Arial" w:cs="Arial"/>
      <w:sz w:val="17"/>
      <w:szCs w:val="17"/>
    </w:rPr>
  </w:style>
  <w:style w:type="paragraph" w:customStyle="1" w:styleId="plnfourteen">
    <w:name w:val="plnfourteen"/>
    <w:basedOn w:val="Normal"/>
    <w:pPr>
      <w:spacing w:before="100" w:beforeAutospacing="1" w:after="100" w:afterAutospacing="1"/>
    </w:pPr>
    <w:rPr>
      <w:rFonts w:ascii="Arial" w:hAnsi="Arial" w:cs="Arial"/>
      <w:sz w:val="22"/>
      <w:szCs w:val="22"/>
    </w:rPr>
  </w:style>
  <w:style w:type="paragraph" w:customStyle="1" w:styleId="plnnine">
    <w:name w:val="plnnine"/>
    <w:basedOn w:val="Normal"/>
    <w:pPr>
      <w:spacing w:before="100" w:beforeAutospacing="1" w:after="100" w:afterAutospacing="1"/>
    </w:pPr>
    <w:rPr>
      <w:rFonts w:ascii="Arial" w:hAnsi="Arial" w:cs="Arial"/>
      <w:sz w:val="14"/>
      <w:szCs w:val="14"/>
    </w:rPr>
  </w:style>
  <w:style w:type="paragraph" w:customStyle="1" w:styleId="plnten">
    <w:name w:val="plnten"/>
    <w:basedOn w:val="Normal"/>
    <w:pPr>
      <w:spacing w:before="100" w:beforeAutospacing="1" w:after="100" w:afterAutospacing="1"/>
    </w:pPr>
    <w:rPr>
      <w:rFonts w:ascii="Arial" w:hAnsi="Arial" w:cs="Arial"/>
      <w:sz w:val="16"/>
      <w:szCs w:val="16"/>
    </w:rPr>
  </w:style>
  <w:style w:type="paragraph" w:customStyle="1" w:styleId="plnthirteen">
    <w:name w:val="plnthirteen"/>
    <w:basedOn w:val="Normal"/>
    <w:pPr>
      <w:spacing w:before="100" w:beforeAutospacing="1" w:after="100" w:afterAutospacing="1"/>
    </w:pPr>
    <w:rPr>
      <w:rFonts w:ascii="Arial" w:hAnsi="Arial" w:cs="Arial"/>
      <w:sz w:val="21"/>
      <w:szCs w:val="21"/>
    </w:rPr>
  </w:style>
  <w:style w:type="paragraph" w:customStyle="1" w:styleId="plnthirteencomp">
    <w:name w:val="plnthirteencomp"/>
    <w:basedOn w:val="Normal"/>
    <w:pPr>
      <w:spacing w:before="100" w:beforeAutospacing="1" w:after="100" w:afterAutospacing="1" w:line="222" w:lineRule="atLeast"/>
    </w:pPr>
    <w:rPr>
      <w:rFonts w:ascii="Arial" w:hAnsi="Arial" w:cs="Arial"/>
      <w:sz w:val="21"/>
      <w:szCs w:val="21"/>
    </w:rPr>
  </w:style>
  <w:style w:type="paragraph" w:customStyle="1" w:styleId="plntwelve">
    <w:name w:val="plntwelve"/>
    <w:basedOn w:val="Normal"/>
    <w:pPr>
      <w:spacing w:before="100" w:beforeAutospacing="1" w:after="100" w:afterAutospacing="1"/>
    </w:pPr>
    <w:rPr>
      <w:rFonts w:ascii="Arial" w:hAnsi="Arial" w:cs="Arial"/>
      <w:sz w:val="19"/>
      <w:szCs w:val="19"/>
    </w:rPr>
  </w:style>
  <w:style w:type="paragraph" w:customStyle="1" w:styleId="plntwenty">
    <w:name w:val="plntwenty"/>
    <w:basedOn w:val="Normal"/>
    <w:pPr>
      <w:spacing w:before="100" w:beforeAutospacing="1" w:after="100" w:afterAutospacing="1"/>
    </w:pPr>
    <w:rPr>
      <w:rFonts w:ascii="Arial" w:hAnsi="Arial" w:cs="Arial"/>
      <w:sz w:val="32"/>
      <w:szCs w:val="32"/>
    </w:rPr>
  </w:style>
  <w:style w:type="paragraph" w:customStyle="1" w:styleId="pntsevenem">
    <w:name w:val="pntsevenem"/>
    <w:basedOn w:val="Normal"/>
    <w:pPr>
      <w:spacing w:before="100" w:beforeAutospacing="1" w:after="100" w:afterAutospacing="1"/>
    </w:pPr>
    <w:rPr>
      <w:rFonts w:ascii="Arial" w:hAnsi="Arial" w:cs="Arial"/>
      <w:sz w:val="17"/>
      <w:szCs w:val="17"/>
    </w:rPr>
  </w:style>
  <w:style w:type="paragraph" w:customStyle="1" w:styleId="pntsevenfiveem">
    <w:name w:val="pntsevenfiveem"/>
    <w:basedOn w:val="Normal"/>
    <w:pPr>
      <w:spacing w:before="100" w:beforeAutospacing="1" w:after="100" w:afterAutospacing="1"/>
    </w:pPr>
    <w:rPr>
      <w:rFonts w:ascii="Arial" w:hAnsi="Arial" w:cs="Arial"/>
      <w:sz w:val="18"/>
      <w:szCs w:val="18"/>
    </w:rPr>
  </w:style>
  <w:style w:type="paragraph" w:customStyle="1" w:styleId="pntsevenfiveembold">
    <w:name w:val="pntsevenfiveembold"/>
    <w:basedOn w:val="Normal"/>
    <w:pPr>
      <w:spacing w:before="100" w:beforeAutospacing="1" w:after="100" w:afterAutospacing="1"/>
    </w:pPr>
    <w:rPr>
      <w:rFonts w:ascii="Arial" w:hAnsi="Arial" w:cs="Arial"/>
      <w:b/>
      <w:bCs/>
      <w:sz w:val="18"/>
      <w:szCs w:val="18"/>
    </w:rPr>
  </w:style>
  <w:style w:type="paragraph" w:customStyle="1" w:styleId="pumpkin">
    <w:name w:val="pumpkin"/>
    <w:basedOn w:val="Normal"/>
    <w:pPr>
      <w:spacing w:before="100" w:beforeAutospacing="1" w:after="100" w:afterAutospacing="1"/>
    </w:pPr>
    <w:rPr>
      <w:rFonts w:ascii="Arial" w:hAnsi="Arial" w:cs="Arial"/>
      <w:color w:val="FF9933"/>
      <w:szCs w:val="24"/>
    </w:rPr>
  </w:style>
  <w:style w:type="paragraph" w:customStyle="1" w:styleId="rusttwelve">
    <w:name w:val="rusttwelve"/>
    <w:basedOn w:val="Normal"/>
    <w:pPr>
      <w:spacing w:before="100" w:beforeAutospacing="1" w:after="100" w:afterAutospacing="1"/>
    </w:pPr>
    <w:rPr>
      <w:rFonts w:ascii="Arial" w:hAnsi="Arial" w:cs="Arial"/>
      <w:color w:val="660033"/>
      <w:sz w:val="19"/>
      <w:szCs w:val="19"/>
    </w:rPr>
  </w:style>
  <w:style w:type="paragraph" w:customStyle="1" w:styleId="salmoneleven">
    <w:name w:val="salmoneleven"/>
    <w:basedOn w:val="Normal"/>
    <w:pPr>
      <w:spacing w:before="100" w:beforeAutospacing="1" w:after="100" w:afterAutospacing="1"/>
    </w:pPr>
    <w:rPr>
      <w:rFonts w:ascii="Arial" w:hAnsi="Arial" w:cs="Arial"/>
      <w:color w:val="BE7878"/>
      <w:sz w:val="17"/>
      <w:szCs w:val="17"/>
    </w:rPr>
  </w:style>
  <w:style w:type="paragraph" w:customStyle="1" w:styleId="source">
    <w:name w:val="source"/>
    <w:basedOn w:val="Normal"/>
    <w:pPr>
      <w:spacing w:before="100" w:beforeAutospacing="1" w:after="100" w:afterAutospacing="1"/>
    </w:pPr>
    <w:rPr>
      <w:rFonts w:ascii="Arial" w:hAnsi="Arial" w:cs="Arial"/>
      <w:color w:val="000000"/>
      <w:sz w:val="16"/>
      <w:szCs w:val="16"/>
    </w:rPr>
  </w:style>
  <w:style w:type="paragraph" w:customStyle="1" w:styleId="times">
    <w:name w:val="times"/>
    <w:basedOn w:val="Normal"/>
    <w:pPr>
      <w:spacing w:before="100" w:beforeAutospacing="1" w:after="100" w:afterAutospacing="1"/>
    </w:pPr>
    <w:rPr>
      <w:szCs w:val="24"/>
    </w:rPr>
  </w:style>
  <w:style w:type="paragraph" w:customStyle="1" w:styleId="timesboldfourteen">
    <w:name w:val="timesboldfourteen"/>
    <w:basedOn w:val="Normal"/>
    <w:pPr>
      <w:spacing w:before="100" w:beforeAutospacing="1" w:after="100" w:afterAutospacing="1"/>
    </w:pPr>
    <w:rPr>
      <w:b/>
      <w:bCs/>
      <w:sz w:val="22"/>
      <w:szCs w:val="22"/>
    </w:rPr>
  </w:style>
  <w:style w:type="paragraph" w:customStyle="1" w:styleId="timesboldsixteen">
    <w:name w:val="timesboldsixteen"/>
    <w:basedOn w:val="Normal"/>
    <w:pPr>
      <w:spacing w:before="100" w:beforeAutospacing="1" w:after="100" w:afterAutospacing="1"/>
    </w:pPr>
    <w:rPr>
      <w:b/>
      <w:bCs/>
      <w:sz w:val="25"/>
      <w:szCs w:val="25"/>
    </w:rPr>
  </w:style>
  <w:style w:type="paragraph" w:customStyle="1" w:styleId="timesboldthirteen">
    <w:name w:val="timesboldthirteen"/>
    <w:basedOn w:val="Normal"/>
    <w:pPr>
      <w:spacing w:before="100" w:beforeAutospacing="1" w:after="100" w:afterAutospacing="1"/>
    </w:pPr>
    <w:rPr>
      <w:b/>
      <w:bCs/>
      <w:sz w:val="21"/>
      <w:szCs w:val="21"/>
    </w:rPr>
  </w:style>
  <w:style w:type="paragraph" w:customStyle="1" w:styleId="timesboldtwelve">
    <w:name w:val="timesboldtwelve"/>
    <w:basedOn w:val="Normal"/>
    <w:pPr>
      <w:spacing w:before="100" w:beforeAutospacing="1" w:after="100" w:afterAutospacing="1"/>
    </w:pPr>
    <w:rPr>
      <w:b/>
      <w:bCs/>
      <w:sz w:val="19"/>
      <w:szCs w:val="19"/>
    </w:rPr>
  </w:style>
  <w:style w:type="paragraph" w:customStyle="1" w:styleId="timeseighteen">
    <w:name w:val="timeseighteen"/>
    <w:basedOn w:val="Normal"/>
    <w:pPr>
      <w:spacing w:before="100" w:beforeAutospacing="1" w:after="100" w:afterAutospacing="1"/>
    </w:pPr>
    <w:rPr>
      <w:sz w:val="29"/>
      <w:szCs w:val="29"/>
    </w:rPr>
  </w:style>
  <w:style w:type="paragraph" w:customStyle="1" w:styleId="timeseighteenhighline">
    <w:name w:val="timeseighteenhighline"/>
    <w:basedOn w:val="Normal"/>
    <w:pPr>
      <w:spacing w:before="100" w:beforeAutospacing="1" w:after="100" w:afterAutospacing="1" w:line="475" w:lineRule="atLeast"/>
    </w:pPr>
    <w:rPr>
      <w:sz w:val="29"/>
      <w:szCs w:val="29"/>
    </w:rPr>
  </w:style>
  <w:style w:type="paragraph" w:customStyle="1" w:styleId="timesten">
    <w:name w:val="timesten"/>
    <w:basedOn w:val="Normal"/>
    <w:pPr>
      <w:spacing w:before="100" w:beforeAutospacing="1" w:after="100" w:afterAutospacing="1"/>
    </w:pPr>
    <w:rPr>
      <w:sz w:val="16"/>
      <w:szCs w:val="16"/>
    </w:rPr>
  </w:style>
  <w:style w:type="paragraph" w:customStyle="1" w:styleId="timestwelve">
    <w:name w:val="timestwelve"/>
    <w:basedOn w:val="Normal"/>
    <w:pPr>
      <w:spacing w:before="100" w:beforeAutospacing="1" w:after="100" w:afterAutospacing="1"/>
    </w:pPr>
    <w:rPr>
      <w:sz w:val="19"/>
      <w:szCs w:val="19"/>
    </w:rPr>
  </w:style>
  <w:style w:type="paragraph" w:customStyle="1" w:styleId="white">
    <w:name w:val="white"/>
    <w:basedOn w:val="Normal"/>
    <w:pPr>
      <w:spacing w:before="100" w:beforeAutospacing="1" w:after="100" w:afterAutospacing="1"/>
    </w:pPr>
    <w:rPr>
      <w:rFonts w:ascii="Arial" w:hAnsi="Arial" w:cs="Arial"/>
      <w:color w:val="FFFFFF"/>
      <w:szCs w:val="24"/>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Subtitle1">
    <w:name w:val="Subtitle1"/>
    <w:basedOn w:val="DefaultParagraphFont"/>
    <w:rsid w:val="00B4057F"/>
  </w:style>
  <w:style w:type="paragraph" w:styleId="Revision">
    <w:name w:val="Revision"/>
    <w:hidden/>
    <w:uiPriority w:val="99"/>
    <w:semiHidden/>
    <w:rsid w:val="006759C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489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Case Fair 7e IM Micro ch. 13</vt:lpstr>
    </vt:vector>
  </TitlesOfParts>
  <Company>Tony Lima Associates</Company>
  <LinksUpToDate>false</LinksUpToDate>
  <CharactersWithSpaces>8017</CharactersWithSpaces>
  <SharedDoc>false</SharedDoc>
  <HLinks>
    <vt:vector size="24" baseType="variant">
      <vt:variant>
        <vt:i4>5374060</vt:i4>
      </vt:variant>
      <vt:variant>
        <vt:i4>135</vt:i4>
      </vt:variant>
      <vt:variant>
        <vt:i4>0</vt:i4>
      </vt:variant>
      <vt:variant>
        <vt:i4>5</vt:i4>
      </vt:variant>
      <vt:variant>
        <vt:lpwstr>http://www.sec.gov/Archives/edgar/data/1288776/000119312508111739/d10q.htm</vt:lpwstr>
      </vt:variant>
      <vt:variant>
        <vt:lpwstr>tx33364_2</vt:lpwstr>
      </vt:variant>
      <vt:variant>
        <vt:i4>2621539</vt:i4>
      </vt:variant>
      <vt:variant>
        <vt:i4>126</vt:i4>
      </vt:variant>
      <vt:variant>
        <vt:i4>0</vt:i4>
      </vt:variant>
      <vt:variant>
        <vt:i4>5</vt:i4>
      </vt:variant>
      <vt:variant>
        <vt:lpwstr>http://www.fundinguniverse.com/company-histories/Lever-Brothers-Company-Company-History.html accessed August 7</vt:lpwstr>
      </vt:variant>
      <vt:variant>
        <vt:lpwstr/>
      </vt:variant>
      <vt:variant>
        <vt:i4>3211325</vt:i4>
      </vt:variant>
      <vt:variant>
        <vt:i4>123</vt:i4>
      </vt:variant>
      <vt:variant>
        <vt:i4>0</vt:i4>
      </vt:variant>
      <vt:variant>
        <vt:i4>5</vt:i4>
      </vt:variant>
      <vt:variant>
        <vt:lpwstr>http://www.time.com/time/magazine/article/0,9171,897126,00.html</vt:lpwstr>
      </vt:variant>
      <vt:variant>
        <vt:lpwstr/>
      </vt:variant>
      <vt:variant>
        <vt:i4>1703953</vt:i4>
      </vt:variant>
      <vt:variant>
        <vt:i4>48</vt:i4>
      </vt:variant>
      <vt:variant>
        <vt:i4>0</vt:i4>
      </vt:variant>
      <vt:variant>
        <vt:i4>5</vt:i4>
      </vt:variant>
      <vt:variant>
        <vt:lpwstr>http://gocalifornia.about.com/od/californiapictures1/ig/Victorian-Houses.-Npr/1447-McAllister.htm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Fair 7e IM Micro ch. 13</dc:title>
  <dc:creator>Tony Lima</dc:creator>
  <cp:lastModifiedBy>Alex Panayides</cp:lastModifiedBy>
  <cp:revision>2</cp:revision>
  <dcterms:created xsi:type="dcterms:W3CDTF">2019-08-24T00:14:00Z</dcterms:created>
  <dcterms:modified xsi:type="dcterms:W3CDTF">2019-08-24T00:14:00Z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Prentice Hall</vt:lpwstr>
  </property>
  <property fmtid="{D5CDD505-2E9C-101B-9397-08002B2CF9AE}" pid="3" name="Publisher">
    <vt:lpwstr>Prentice Hall</vt:lpwstr>
  </property>
  <property fmtid="{D5CDD505-2E9C-101B-9397-08002B2CF9AE}" pid="4" name="Project">
    <vt:lpwstr>Case Fair 7e IM</vt:lpwstr>
  </property>
</Properties>
</file>