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94" w:rsidRDefault="00DA5FB3">
      <w:pPr>
        <w:rPr>
          <w:rFonts w:ascii="Times New Roman" w:hAnsi="Times New Roman" w:cs="Times New Roman"/>
          <w:b/>
          <w:sz w:val="24"/>
          <w:szCs w:val="24"/>
          <w:u w:val="single"/>
        </w:rPr>
      </w:pPr>
      <w:r>
        <w:rPr>
          <w:rFonts w:ascii="Times New Roman" w:hAnsi="Times New Roman" w:cs="Times New Roman"/>
          <w:b/>
          <w:sz w:val="24"/>
          <w:szCs w:val="24"/>
          <w:u w:val="single"/>
        </w:rPr>
        <w:t>Assignment 1</w:t>
      </w:r>
      <w:bookmarkStart w:id="0" w:name="_GoBack"/>
      <w:bookmarkEnd w:id="0"/>
      <w:r w:rsidR="00E936A3" w:rsidRPr="00E936A3">
        <w:rPr>
          <w:rFonts w:ascii="Times New Roman" w:hAnsi="Times New Roman" w:cs="Times New Roman"/>
          <w:b/>
          <w:sz w:val="24"/>
          <w:szCs w:val="24"/>
          <w:u w:val="single"/>
        </w:rPr>
        <w:t xml:space="preserve"> – Solutions</w:t>
      </w:r>
    </w:p>
    <w:p w:rsidR="00BB73C6" w:rsidRPr="00BB73C6" w:rsidRDefault="00BB73C6">
      <w:pPr>
        <w:rPr>
          <w:rFonts w:ascii="Times New Roman" w:hAnsi="Times New Roman" w:cs="Times New Roman"/>
          <w:b/>
          <w:sz w:val="24"/>
          <w:szCs w:val="24"/>
        </w:rPr>
      </w:pPr>
      <w:r w:rsidRPr="00BB73C6">
        <w:rPr>
          <w:rFonts w:ascii="Times New Roman" w:hAnsi="Times New Roman" w:cs="Times New Roman"/>
          <w:b/>
          <w:sz w:val="24"/>
          <w:szCs w:val="24"/>
        </w:rPr>
        <w:t>5.4</w:t>
      </w:r>
    </w:p>
    <w:p w:rsidR="00BB73C6" w:rsidRDefault="00BB73C6">
      <w:pPr>
        <w:rPr>
          <w:rFonts w:ascii="Times New Roman" w:hAnsi="Times New Roman" w:cs="Times New Roman"/>
          <w:b/>
          <w:sz w:val="24"/>
          <w:szCs w:val="24"/>
          <w:u w:val="single"/>
        </w:rPr>
      </w:pPr>
      <w:r w:rsidRPr="0078023D">
        <w:rPr>
          <w:noProof/>
          <w:lang w:val="en-IN" w:eastAsia="en-IN"/>
        </w:rPr>
        <w:drawing>
          <wp:inline distT="0" distB="0" distL="0" distR="0" wp14:anchorId="155180A7" wp14:editId="72C13F63">
            <wp:extent cx="4865109" cy="4547616"/>
            <wp:effectExtent l="0" t="0" r="0" b="5715"/>
            <wp:docPr id="24" name="Picture 10" descr="AAILQJD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AILQJD0.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1110" cy="4553226"/>
                    </a:xfrm>
                    <a:prstGeom prst="rect">
                      <a:avLst/>
                    </a:prstGeom>
                    <a:noFill/>
                    <a:ln>
                      <a:noFill/>
                    </a:ln>
                  </pic:spPr>
                </pic:pic>
              </a:graphicData>
            </a:graphic>
          </wp:inline>
        </w:drawing>
      </w: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Pr="008024F8" w:rsidRDefault="00BB73C6" w:rsidP="00BB73C6">
      <w:pPr>
        <w:pStyle w:val="NL"/>
        <w:keepNext/>
        <w:spacing w:before="60"/>
        <w:ind w:left="1077" w:hanging="1077"/>
        <w:rPr>
          <w:b/>
        </w:rPr>
      </w:pPr>
      <w:r w:rsidRPr="008024F8">
        <w:rPr>
          <w:b/>
        </w:rPr>
        <w:t>5.</w:t>
      </w:r>
      <w:r>
        <w:rPr>
          <w:b/>
        </w:rPr>
        <w:t>5</w:t>
      </w:r>
      <w:r w:rsidRPr="008024F8">
        <w:rPr>
          <w:b/>
        </w:rPr>
        <w:tab/>
      </w:r>
    </w:p>
    <w:tbl>
      <w:tblPr>
        <w:tblW w:w="0" w:type="auto"/>
        <w:tblInd w:w="378" w:type="dxa"/>
        <w:tblLook w:val="01E0" w:firstRow="1" w:lastRow="1" w:firstColumn="1" w:lastColumn="1" w:noHBand="0" w:noVBand="0"/>
      </w:tblPr>
      <w:tblGrid>
        <w:gridCol w:w="606"/>
        <w:gridCol w:w="718"/>
        <w:gridCol w:w="2030"/>
        <w:gridCol w:w="1822"/>
      </w:tblGrid>
      <w:tr w:rsidR="00BB73C6" w:rsidRPr="0078023D" w:rsidTr="00CE70C2">
        <w:tc>
          <w:tcPr>
            <w:tcW w:w="606" w:type="dxa"/>
            <w:tcBorders>
              <w:right w:val="single" w:sz="4" w:space="0" w:color="auto"/>
            </w:tcBorders>
          </w:tcPr>
          <w:p w:rsidR="00BB73C6" w:rsidRPr="0078023D" w:rsidRDefault="00BB73C6" w:rsidP="00CE70C2">
            <w:pPr>
              <w:spacing w:before="120"/>
              <w:jc w:val="both"/>
            </w:pPr>
            <w:r w:rsidRPr="0078023D">
              <w:t>(a)</w:t>
            </w:r>
          </w:p>
        </w:tc>
        <w:tc>
          <w:tcPr>
            <w:tcW w:w="0" w:type="auto"/>
            <w:tcBorders>
              <w:top w:val="single" w:sz="4" w:space="0" w:color="auto"/>
              <w:left w:val="single" w:sz="4" w:space="0" w:color="auto"/>
              <w:bottom w:val="single" w:sz="4" w:space="0" w:color="auto"/>
              <w:right w:val="single" w:sz="4" w:space="0" w:color="auto"/>
            </w:tcBorders>
            <w:vAlign w:val="bottom"/>
          </w:tcPr>
          <w:p w:rsidR="00BB73C6" w:rsidRPr="0078023D" w:rsidRDefault="00BB73C6" w:rsidP="00CE70C2">
            <w:pPr>
              <w:spacing w:before="120"/>
              <w:jc w:val="center"/>
            </w:pPr>
            <w:r w:rsidRPr="0078023D">
              <w:t>Price</w:t>
            </w:r>
          </w:p>
        </w:tc>
        <w:tc>
          <w:tcPr>
            <w:tcW w:w="0" w:type="auto"/>
            <w:tcBorders>
              <w:top w:val="single" w:sz="4" w:space="0" w:color="auto"/>
              <w:left w:val="single" w:sz="4" w:space="0" w:color="auto"/>
              <w:bottom w:val="single" w:sz="4" w:space="0" w:color="auto"/>
              <w:right w:val="single" w:sz="4" w:space="0" w:color="auto"/>
            </w:tcBorders>
            <w:vAlign w:val="bottom"/>
          </w:tcPr>
          <w:p w:rsidR="00BB73C6" w:rsidRPr="0078023D" w:rsidRDefault="00BB73C6" w:rsidP="00CE70C2">
            <w:pPr>
              <w:spacing w:before="120"/>
              <w:jc w:val="center"/>
            </w:pPr>
            <w:r w:rsidRPr="0078023D">
              <w:t xml:space="preserve">Quantity Demanded </w:t>
            </w:r>
            <w:r w:rsidRPr="0078023D">
              <w:br/>
              <w:t>(in Millions)</w:t>
            </w:r>
          </w:p>
        </w:tc>
        <w:tc>
          <w:tcPr>
            <w:tcW w:w="0" w:type="auto"/>
            <w:tcBorders>
              <w:top w:val="single" w:sz="4" w:space="0" w:color="auto"/>
              <w:left w:val="single" w:sz="4" w:space="0" w:color="auto"/>
              <w:bottom w:val="single" w:sz="4" w:space="0" w:color="auto"/>
              <w:right w:val="single" w:sz="4" w:space="0" w:color="auto"/>
            </w:tcBorders>
            <w:vAlign w:val="bottom"/>
          </w:tcPr>
          <w:p w:rsidR="00BB73C6" w:rsidRPr="0078023D" w:rsidRDefault="00BB73C6" w:rsidP="00CE70C2">
            <w:pPr>
              <w:spacing w:before="120"/>
              <w:jc w:val="center"/>
            </w:pPr>
            <w:r w:rsidRPr="0078023D">
              <w:t xml:space="preserve">Quantity Supplied </w:t>
            </w:r>
            <w:r w:rsidRPr="0078023D">
              <w:br/>
              <w:t>(in Millions)</w:t>
            </w:r>
          </w:p>
        </w:tc>
      </w:tr>
      <w:tr w:rsidR="00BB73C6" w:rsidRPr="0078023D" w:rsidTr="00CE70C2">
        <w:tc>
          <w:tcPr>
            <w:tcW w:w="606" w:type="dxa"/>
            <w:tcBorders>
              <w:right w:val="single" w:sz="4" w:space="0" w:color="auto"/>
            </w:tcBorders>
          </w:tcPr>
          <w:p w:rsidR="00BB73C6" w:rsidRPr="0078023D" w:rsidRDefault="00BB73C6" w:rsidP="00CE70C2">
            <w:pPr>
              <w:jc w:val="both"/>
            </w:pP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both"/>
            </w:pPr>
            <w:r w:rsidRPr="0078023D">
              <w:t> $.50</w:t>
            </w: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center"/>
            </w:pPr>
            <w:r w:rsidRPr="0078023D">
              <w:t>90</w:t>
            </w:r>
          </w:p>
        </w:tc>
        <w:tc>
          <w:tcPr>
            <w:tcW w:w="0" w:type="auto"/>
            <w:tcBorders>
              <w:top w:val="single" w:sz="4" w:space="0" w:color="auto"/>
              <w:left w:val="single" w:sz="4" w:space="0" w:color="auto"/>
              <w:bottom w:val="single" w:sz="4" w:space="0" w:color="auto"/>
              <w:right w:val="single" w:sz="4" w:space="0" w:color="auto"/>
            </w:tcBorders>
            <w:vAlign w:val="center"/>
          </w:tcPr>
          <w:p w:rsidR="00BB73C6" w:rsidRPr="0078023D" w:rsidRDefault="00BB73C6" w:rsidP="00CE70C2">
            <w:pPr>
              <w:jc w:val="center"/>
            </w:pPr>
            <w:r w:rsidRPr="0078023D">
              <w:t>30</w:t>
            </w:r>
          </w:p>
        </w:tc>
      </w:tr>
      <w:tr w:rsidR="00BB73C6" w:rsidRPr="0078023D" w:rsidTr="00CE70C2">
        <w:tc>
          <w:tcPr>
            <w:tcW w:w="606" w:type="dxa"/>
            <w:tcBorders>
              <w:right w:val="single" w:sz="4" w:space="0" w:color="auto"/>
            </w:tcBorders>
          </w:tcPr>
          <w:p w:rsidR="00BB73C6" w:rsidRPr="0078023D" w:rsidRDefault="00BB73C6" w:rsidP="00CE70C2">
            <w:pPr>
              <w:jc w:val="both"/>
            </w:pP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both"/>
            </w:pPr>
            <w:r w:rsidRPr="0078023D">
              <w:t>$1.00</w:t>
            </w: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center"/>
            </w:pPr>
            <w:r w:rsidRPr="0078023D">
              <w:t>80</w:t>
            </w:r>
          </w:p>
        </w:tc>
        <w:tc>
          <w:tcPr>
            <w:tcW w:w="0" w:type="auto"/>
            <w:tcBorders>
              <w:top w:val="single" w:sz="4" w:space="0" w:color="auto"/>
              <w:left w:val="single" w:sz="4" w:space="0" w:color="auto"/>
              <w:bottom w:val="single" w:sz="4" w:space="0" w:color="auto"/>
              <w:right w:val="single" w:sz="4" w:space="0" w:color="auto"/>
            </w:tcBorders>
            <w:vAlign w:val="center"/>
          </w:tcPr>
          <w:p w:rsidR="00BB73C6" w:rsidRPr="0078023D" w:rsidRDefault="00BB73C6" w:rsidP="00CE70C2">
            <w:pPr>
              <w:jc w:val="center"/>
            </w:pPr>
            <w:r w:rsidRPr="0078023D">
              <w:t>50</w:t>
            </w:r>
          </w:p>
        </w:tc>
      </w:tr>
      <w:tr w:rsidR="00BB73C6" w:rsidRPr="0078023D" w:rsidTr="00CE70C2">
        <w:tc>
          <w:tcPr>
            <w:tcW w:w="606" w:type="dxa"/>
            <w:tcBorders>
              <w:right w:val="single" w:sz="4" w:space="0" w:color="auto"/>
            </w:tcBorders>
          </w:tcPr>
          <w:p w:rsidR="00BB73C6" w:rsidRPr="0078023D" w:rsidRDefault="00BB73C6" w:rsidP="00CE70C2">
            <w:pPr>
              <w:jc w:val="both"/>
            </w:pP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both"/>
            </w:pPr>
            <w:r w:rsidRPr="0078023D">
              <w:t>$1.50</w:t>
            </w: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center"/>
            </w:pPr>
            <w:r w:rsidRPr="0078023D">
              <w:t>70</w:t>
            </w:r>
          </w:p>
        </w:tc>
        <w:tc>
          <w:tcPr>
            <w:tcW w:w="0" w:type="auto"/>
            <w:tcBorders>
              <w:top w:val="single" w:sz="4" w:space="0" w:color="auto"/>
              <w:left w:val="single" w:sz="4" w:space="0" w:color="auto"/>
              <w:bottom w:val="single" w:sz="4" w:space="0" w:color="auto"/>
              <w:right w:val="single" w:sz="4" w:space="0" w:color="auto"/>
            </w:tcBorders>
            <w:vAlign w:val="center"/>
          </w:tcPr>
          <w:p w:rsidR="00BB73C6" w:rsidRPr="0078023D" w:rsidRDefault="00BB73C6" w:rsidP="00CE70C2">
            <w:pPr>
              <w:jc w:val="center"/>
            </w:pPr>
            <w:r w:rsidRPr="0078023D">
              <w:t>70</w:t>
            </w:r>
          </w:p>
        </w:tc>
      </w:tr>
      <w:tr w:rsidR="00BB73C6" w:rsidRPr="0078023D" w:rsidTr="00CE70C2">
        <w:tc>
          <w:tcPr>
            <w:tcW w:w="606" w:type="dxa"/>
            <w:tcBorders>
              <w:right w:val="single" w:sz="4" w:space="0" w:color="auto"/>
            </w:tcBorders>
          </w:tcPr>
          <w:p w:rsidR="00BB73C6" w:rsidRPr="0078023D" w:rsidRDefault="00BB73C6" w:rsidP="00CE70C2">
            <w:pPr>
              <w:jc w:val="both"/>
            </w:pP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both"/>
            </w:pPr>
            <w:r w:rsidRPr="0078023D">
              <w:t>$2.00</w:t>
            </w: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center"/>
            </w:pPr>
            <w:r w:rsidRPr="0078023D">
              <w:t>60</w:t>
            </w:r>
          </w:p>
        </w:tc>
        <w:tc>
          <w:tcPr>
            <w:tcW w:w="0" w:type="auto"/>
            <w:tcBorders>
              <w:top w:val="single" w:sz="4" w:space="0" w:color="auto"/>
              <w:left w:val="single" w:sz="4" w:space="0" w:color="auto"/>
              <w:bottom w:val="single" w:sz="4" w:space="0" w:color="auto"/>
              <w:right w:val="single" w:sz="4" w:space="0" w:color="auto"/>
            </w:tcBorders>
            <w:vAlign w:val="center"/>
          </w:tcPr>
          <w:p w:rsidR="00BB73C6" w:rsidRPr="0078023D" w:rsidRDefault="00BB73C6" w:rsidP="00CE70C2">
            <w:pPr>
              <w:jc w:val="center"/>
            </w:pPr>
            <w:r w:rsidRPr="0078023D">
              <w:t>90</w:t>
            </w:r>
          </w:p>
        </w:tc>
      </w:tr>
      <w:tr w:rsidR="00BB73C6" w:rsidRPr="0078023D" w:rsidTr="00CE70C2">
        <w:tc>
          <w:tcPr>
            <w:tcW w:w="606" w:type="dxa"/>
            <w:tcBorders>
              <w:right w:val="single" w:sz="4" w:space="0" w:color="auto"/>
            </w:tcBorders>
          </w:tcPr>
          <w:p w:rsidR="00BB73C6" w:rsidRPr="0078023D" w:rsidRDefault="00BB73C6" w:rsidP="00CE70C2">
            <w:pPr>
              <w:jc w:val="both"/>
            </w:pP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both"/>
            </w:pPr>
            <w:r w:rsidRPr="0078023D">
              <w:t>$2.50</w:t>
            </w:r>
          </w:p>
        </w:tc>
        <w:tc>
          <w:tcPr>
            <w:tcW w:w="0" w:type="auto"/>
            <w:tcBorders>
              <w:top w:val="single" w:sz="4" w:space="0" w:color="auto"/>
              <w:left w:val="single" w:sz="4" w:space="0" w:color="auto"/>
              <w:bottom w:val="single" w:sz="4" w:space="0" w:color="auto"/>
              <w:right w:val="single" w:sz="4" w:space="0" w:color="auto"/>
            </w:tcBorders>
          </w:tcPr>
          <w:p w:rsidR="00BB73C6" w:rsidRPr="0078023D" w:rsidRDefault="00BB73C6" w:rsidP="00CE70C2">
            <w:pPr>
              <w:jc w:val="center"/>
            </w:pPr>
            <w:r w:rsidRPr="0078023D">
              <w:t>50</w:t>
            </w:r>
          </w:p>
        </w:tc>
        <w:tc>
          <w:tcPr>
            <w:tcW w:w="0" w:type="auto"/>
            <w:tcBorders>
              <w:top w:val="single" w:sz="4" w:space="0" w:color="auto"/>
              <w:left w:val="single" w:sz="4" w:space="0" w:color="auto"/>
              <w:bottom w:val="single" w:sz="4" w:space="0" w:color="auto"/>
              <w:right w:val="single" w:sz="4" w:space="0" w:color="auto"/>
            </w:tcBorders>
            <w:vAlign w:val="center"/>
          </w:tcPr>
          <w:p w:rsidR="00BB73C6" w:rsidRPr="0078023D" w:rsidRDefault="00BB73C6" w:rsidP="00CE70C2">
            <w:pPr>
              <w:jc w:val="center"/>
            </w:pPr>
            <w:r w:rsidRPr="0078023D">
              <w:t>110 </w:t>
            </w:r>
          </w:p>
        </w:tc>
      </w:tr>
    </w:tbl>
    <w:p w:rsidR="00BB73C6" w:rsidRPr="0078023D" w:rsidRDefault="00BB73C6" w:rsidP="00BB73C6">
      <w:pPr>
        <w:pStyle w:val="a"/>
      </w:pPr>
      <w:r w:rsidRPr="0078023D">
        <w:t>(b)</w:t>
      </w:r>
      <w:r w:rsidRPr="0078023D">
        <w:tab/>
        <w:t xml:space="preserve">Quantity demanded equals quantity supplied at </w:t>
      </w:r>
      <w:r w:rsidRPr="0078023D">
        <w:rPr>
          <w:i/>
        </w:rPr>
        <w:t>P</w:t>
      </w:r>
      <w:r w:rsidRPr="0078023D">
        <w:t xml:space="preserve"> = $1.50, with quantity = 70 million dozen eggs.</w:t>
      </w:r>
    </w:p>
    <w:p w:rsidR="00BB73C6" w:rsidRPr="0078023D" w:rsidRDefault="00BB73C6" w:rsidP="00BB73C6">
      <w:pPr>
        <w:pStyle w:val="a"/>
        <w:keepNext/>
      </w:pPr>
      <w:r w:rsidRPr="0078023D">
        <w:t xml:space="preserve">(c) </w:t>
      </w:r>
    </w:p>
    <w:p w:rsidR="00BB73C6" w:rsidRPr="0078023D" w:rsidRDefault="00BB73C6" w:rsidP="00BB73C6">
      <w:pPr>
        <w:pStyle w:val="a"/>
      </w:pPr>
      <w:r w:rsidRPr="0078023D">
        <w:tab/>
      </w:r>
      <w:r w:rsidRPr="0078023D">
        <w:tab/>
      </w:r>
      <w:r w:rsidRPr="0078023D">
        <w:rPr>
          <w:noProof/>
          <w:lang w:val="en-IN" w:eastAsia="en-IN"/>
        </w:rPr>
        <w:drawing>
          <wp:inline distT="0" distB="0" distL="0" distR="0" wp14:anchorId="4F40BA0A" wp14:editId="012DE5C8">
            <wp:extent cx="1876425" cy="1790700"/>
            <wp:effectExtent l="0" t="0" r="9525" b="0"/>
            <wp:docPr id="25" name="Picture 25" descr="SO03_009_013222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03_009_01322271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1790700"/>
                    </a:xfrm>
                    <a:prstGeom prst="rect">
                      <a:avLst/>
                    </a:prstGeom>
                    <a:noFill/>
                    <a:ln>
                      <a:noFill/>
                    </a:ln>
                  </pic:spPr>
                </pic:pic>
              </a:graphicData>
            </a:graphic>
          </wp:inline>
        </w:drawing>
      </w: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Pr="0078023D" w:rsidRDefault="00BB73C6" w:rsidP="00DA5FB3">
      <w:pPr>
        <w:pStyle w:val="NLwa"/>
        <w:keepNext/>
        <w:ind w:left="0" w:firstLine="0"/>
      </w:pPr>
      <w:r w:rsidRPr="008024F8">
        <w:rPr>
          <w:b/>
        </w:rPr>
        <w:lastRenderedPageBreak/>
        <w:t>5.</w:t>
      </w:r>
      <w:r>
        <w:rPr>
          <w:b/>
        </w:rPr>
        <w:t>7</w:t>
      </w:r>
      <w:r w:rsidRPr="0078023D">
        <w:tab/>
        <w:t>(a)</w:t>
      </w:r>
    </w:p>
    <w:p w:rsidR="00BB73C6" w:rsidRPr="0078023D" w:rsidRDefault="00BB73C6" w:rsidP="00BB73C6">
      <w:pPr>
        <w:pStyle w:val="a"/>
      </w:pPr>
      <w:r w:rsidRPr="0078023D">
        <w:tab/>
      </w:r>
      <w:r w:rsidRPr="0078023D">
        <w:rPr>
          <w:noProof/>
          <w:lang w:val="en-IN" w:eastAsia="en-IN"/>
        </w:rPr>
        <w:drawing>
          <wp:inline distT="0" distB="0" distL="0" distR="0" wp14:anchorId="18C85B04" wp14:editId="59585D5A">
            <wp:extent cx="2114550" cy="2066925"/>
            <wp:effectExtent l="0" t="0" r="0" b="9525"/>
            <wp:docPr id="28" name="Picture 28" descr="SO03_011_0132227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03_011_01322271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BB73C6" w:rsidRPr="0078023D" w:rsidRDefault="00BB73C6" w:rsidP="00BB73C6">
      <w:pPr>
        <w:pStyle w:val="a"/>
      </w:pPr>
      <w:r w:rsidRPr="0078023D">
        <w:t>(b)</w:t>
      </w:r>
      <w:r w:rsidRPr="0078023D">
        <w:tab/>
      </w:r>
      <w:proofErr w:type="spellStart"/>
      <w:r w:rsidRPr="0078023D">
        <w:rPr>
          <w:i/>
        </w:rPr>
        <w:t>Q</w:t>
      </w:r>
      <w:r w:rsidRPr="0078023D">
        <w:rPr>
          <w:i/>
          <w:vertAlign w:val="subscript"/>
        </w:rPr>
        <w:t>d</w:t>
      </w:r>
      <w:proofErr w:type="spellEnd"/>
      <w:r w:rsidRPr="0078023D">
        <w:rPr>
          <w:i/>
          <w:vertAlign w:val="subscript"/>
        </w:rPr>
        <w:t xml:space="preserve"> </w:t>
      </w:r>
      <w:r w:rsidRPr="0078023D">
        <w:t xml:space="preserve">= </w:t>
      </w:r>
      <w:r w:rsidRPr="0078023D">
        <w:rPr>
          <w:i/>
        </w:rPr>
        <w:t>Q</w:t>
      </w:r>
      <w:r w:rsidRPr="0078023D">
        <w:rPr>
          <w:i/>
          <w:vertAlign w:val="subscript"/>
        </w:rPr>
        <w:t>s</w:t>
      </w:r>
      <w:r w:rsidRPr="0078023D">
        <w:rPr>
          <w:position w:val="-6"/>
        </w:rPr>
        <w:object w:dxaOrig="279"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DSMT4" ShapeID="_x0000_i1025" DrawAspect="Content" ObjectID="_1629871261" r:id="rId8"/>
        </w:object>
      </w:r>
      <w:r w:rsidRPr="0078023D">
        <w:t xml:space="preserve">300 – 20 </w:t>
      </w:r>
      <w:r w:rsidRPr="0078023D">
        <w:rPr>
          <w:i/>
        </w:rPr>
        <w:t xml:space="preserve">P = </w:t>
      </w:r>
      <w:r w:rsidRPr="0078023D">
        <w:t>20</w:t>
      </w:r>
      <w:r>
        <w:t xml:space="preserve"> </w:t>
      </w:r>
      <w:r w:rsidRPr="0078023D">
        <w:rPr>
          <w:i/>
        </w:rPr>
        <w:t xml:space="preserve">P – </w:t>
      </w:r>
      <w:r w:rsidRPr="0078023D">
        <w:t xml:space="preserve">100 </w:t>
      </w:r>
      <w:r w:rsidRPr="0078023D">
        <w:rPr>
          <w:position w:val="-6"/>
        </w:rPr>
        <w:object w:dxaOrig="279" w:dyaOrig="200">
          <v:shape id="_x0000_i1026" type="#_x0000_t75" style="width:12pt;height:12.75pt" o:ole="">
            <v:imagedata r:id="rId7" o:title=""/>
          </v:shape>
          <o:OLEObject Type="Embed" ProgID="Equation.DSMT4" ShapeID="_x0000_i1026" DrawAspect="Content" ObjectID="_1629871262" r:id="rId9"/>
        </w:object>
      </w:r>
      <w:r w:rsidRPr="0078023D">
        <w:t xml:space="preserve"> </w:t>
      </w:r>
      <w:r w:rsidRPr="0078023D">
        <w:rPr>
          <w:i/>
        </w:rPr>
        <w:t>P</w:t>
      </w:r>
      <w:r w:rsidRPr="0078023D">
        <w:t xml:space="preserve"> = $10. Substitute </w:t>
      </w:r>
      <w:r w:rsidRPr="0078023D">
        <w:rPr>
          <w:i/>
        </w:rPr>
        <w:t>P</w:t>
      </w:r>
      <w:r w:rsidRPr="0078023D">
        <w:t xml:space="preserve"> = $10 into either the demand or supply equation to get </w:t>
      </w:r>
      <w:r w:rsidRPr="0078023D">
        <w:rPr>
          <w:i/>
        </w:rPr>
        <w:t>Q</w:t>
      </w:r>
      <w:r w:rsidRPr="0078023D">
        <w:t xml:space="preserve"> = 100.</w:t>
      </w:r>
      <w:r w:rsidRPr="0078023D">
        <w:rPr>
          <w:position w:val="-12"/>
        </w:rPr>
        <w:t xml:space="preserve"> </w:t>
      </w:r>
    </w:p>
    <w:p w:rsidR="00BB73C6" w:rsidRPr="0078023D" w:rsidRDefault="00BB73C6" w:rsidP="00BB73C6">
      <w:pPr>
        <w:pStyle w:val="a"/>
      </w:pPr>
      <w:r w:rsidRPr="0078023D">
        <w:t>(c)</w:t>
      </w:r>
      <w:r w:rsidRPr="0078023D">
        <w:tab/>
        <w:t xml:space="preserve">With </w:t>
      </w:r>
      <w:r w:rsidRPr="0078023D">
        <w:rPr>
          <w:i/>
        </w:rPr>
        <w:t>P</w:t>
      </w:r>
      <w:r w:rsidRPr="0078023D">
        <w:t xml:space="preserve"> = $15, producers would want to supply 20 </w:t>
      </w:r>
      <w:r w:rsidRPr="0078023D">
        <w:rPr>
          <w:noProof/>
          <w:lang w:val="en-IN" w:eastAsia="en-IN"/>
        </w:rPr>
        <w:drawing>
          <wp:inline distT="0" distB="0" distL="0" distR="0" wp14:anchorId="2E0228AD" wp14:editId="23DF4CAA">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023D">
        <w:t xml:space="preserve"> 15 – 100 = 200 pizzas, but consumers would want to buy 300 – 20 </w:t>
      </w:r>
      <w:r w:rsidRPr="0078023D">
        <w:rPr>
          <w:noProof/>
          <w:lang w:val="en-IN" w:eastAsia="en-IN"/>
        </w:rPr>
        <w:drawing>
          <wp:inline distT="0" distB="0" distL="0" distR="0" wp14:anchorId="488CEB1A" wp14:editId="61241A03">
            <wp:extent cx="11430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8023D">
        <w:t xml:space="preserve"> 15 = 0 pizzas. There would be an excess supply of pizzas, which would bring the price down. As the price decreased, quantity supplied would decrease while quantity demanded would increase until both were equal at a price of $10 and a quantity of 100.</w:t>
      </w:r>
    </w:p>
    <w:p w:rsidR="00BB73C6" w:rsidRPr="0078023D" w:rsidRDefault="00BB73C6" w:rsidP="00BB73C6">
      <w:pPr>
        <w:pStyle w:val="a"/>
      </w:pPr>
      <w:r w:rsidRPr="0078023D">
        <w:t>(d)</w:t>
      </w:r>
      <w:r w:rsidRPr="0078023D">
        <w:tab/>
        <w:t xml:space="preserve">The new market demand for pizzas would be </w:t>
      </w:r>
      <w:proofErr w:type="spellStart"/>
      <w:r w:rsidRPr="0078023D">
        <w:rPr>
          <w:i/>
        </w:rPr>
        <w:t>Q</w:t>
      </w:r>
      <w:r w:rsidRPr="0078023D">
        <w:rPr>
          <w:i/>
          <w:vertAlign w:val="subscript"/>
        </w:rPr>
        <w:t>d</w:t>
      </w:r>
      <w:proofErr w:type="spellEnd"/>
      <w:r w:rsidRPr="0078023D">
        <w:t xml:space="preserve"> = 600 – 40 </w:t>
      </w:r>
      <w:r w:rsidRPr="0078023D">
        <w:rPr>
          <w:i/>
        </w:rPr>
        <w:t>P</w:t>
      </w:r>
      <w:r w:rsidRPr="0078023D">
        <w:t>.</w:t>
      </w:r>
    </w:p>
    <w:p w:rsidR="00BB73C6" w:rsidRPr="0078023D" w:rsidRDefault="00BB73C6" w:rsidP="00BB73C6">
      <w:pPr>
        <w:pStyle w:val="a"/>
      </w:pPr>
      <w:r w:rsidRPr="0078023D">
        <w:t>(e)</w:t>
      </w:r>
      <w:r w:rsidRPr="0078023D">
        <w:tab/>
      </w:r>
      <w:proofErr w:type="spellStart"/>
      <w:r w:rsidRPr="0078023D">
        <w:rPr>
          <w:i/>
        </w:rPr>
        <w:t>Q</w:t>
      </w:r>
      <w:r w:rsidRPr="0078023D">
        <w:rPr>
          <w:i/>
          <w:vertAlign w:val="subscript"/>
        </w:rPr>
        <w:t>d</w:t>
      </w:r>
      <w:proofErr w:type="spellEnd"/>
      <w:r w:rsidRPr="0078023D">
        <w:rPr>
          <w:i/>
          <w:vertAlign w:val="subscript"/>
        </w:rPr>
        <w:t xml:space="preserve"> </w:t>
      </w:r>
      <w:r w:rsidRPr="0078023D">
        <w:t xml:space="preserve">= </w:t>
      </w:r>
      <w:r w:rsidRPr="0078023D">
        <w:rPr>
          <w:i/>
        </w:rPr>
        <w:t>Q</w:t>
      </w:r>
      <w:r w:rsidRPr="0078023D">
        <w:rPr>
          <w:i/>
          <w:vertAlign w:val="subscript"/>
        </w:rPr>
        <w:t>s</w:t>
      </w:r>
      <w:r w:rsidRPr="0078023D">
        <w:rPr>
          <w:position w:val="-6"/>
        </w:rPr>
        <w:object w:dxaOrig="279" w:dyaOrig="200">
          <v:shape id="_x0000_i1027" type="#_x0000_t75" style="width:12pt;height:12.75pt" o:ole="">
            <v:imagedata r:id="rId7" o:title=""/>
          </v:shape>
          <o:OLEObject Type="Embed" ProgID="Equation.DSMT4" ShapeID="_x0000_i1027" DrawAspect="Content" ObjectID="_1629871263" r:id="rId11"/>
        </w:object>
      </w:r>
      <w:r w:rsidRPr="0078023D">
        <w:t xml:space="preserve">600 – 40 </w:t>
      </w:r>
      <w:r w:rsidRPr="0078023D">
        <w:rPr>
          <w:i/>
        </w:rPr>
        <w:t>P</w:t>
      </w:r>
      <w:r w:rsidRPr="0078023D">
        <w:t xml:space="preserve"> = 20 </w:t>
      </w:r>
      <w:r w:rsidRPr="0078023D">
        <w:rPr>
          <w:i/>
        </w:rPr>
        <w:t xml:space="preserve">P – </w:t>
      </w:r>
      <w:r w:rsidRPr="0078023D">
        <w:t>100</w:t>
      </w:r>
      <w:r w:rsidRPr="0078023D">
        <w:rPr>
          <w:i/>
        </w:rPr>
        <w:t xml:space="preserve"> </w:t>
      </w:r>
      <w:r w:rsidRPr="0078023D">
        <w:rPr>
          <w:position w:val="-6"/>
        </w:rPr>
        <w:object w:dxaOrig="279" w:dyaOrig="200">
          <v:shape id="_x0000_i1028" type="#_x0000_t75" style="width:12pt;height:12.75pt" o:ole="">
            <v:imagedata r:id="rId7" o:title=""/>
          </v:shape>
          <o:OLEObject Type="Embed" ProgID="Equation.DSMT4" ShapeID="_x0000_i1028" DrawAspect="Content" ObjectID="_1629871264" r:id="rId12"/>
        </w:object>
      </w:r>
      <w:r w:rsidRPr="0078023D">
        <w:t xml:space="preserve">700/60 = $11.67. Substitute </w:t>
      </w:r>
      <w:r w:rsidRPr="0078023D">
        <w:rPr>
          <w:noProof/>
          <w:position w:val="-6"/>
          <w:lang w:val="en-IN" w:eastAsia="en-IN"/>
        </w:rPr>
        <w:drawing>
          <wp:inline distT="0" distB="0" distL="0" distR="0" wp14:anchorId="4106CF90" wp14:editId="3D55A56C">
            <wp:extent cx="6096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152400"/>
                    </a:xfrm>
                    <a:prstGeom prst="rect">
                      <a:avLst/>
                    </a:prstGeom>
                    <a:noFill/>
                    <a:ln>
                      <a:noFill/>
                    </a:ln>
                  </pic:spPr>
                </pic:pic>
              </a:graphicData>
            </a:graphic>
          </wp:inline>
        </w:drawing>
      </w:r>
      <w:r w:rsidRPr="0078023D">
        <w:t xml:space="preserve"> into either the demand or supply equation to get </w:t>
      </w:r>
      <w:r w:rsidRPr="0078023D">
        <w:rPr>
          <w:i/>
        </w:rPr>
        <w:t>Q</w:t>
      </w:r>
      <w:r w:rsidRPr="0078023D">
        <w:t xml:space="preserve"> = 133.</w:t>
      </w: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Default="00BB73C6">
      <w:pPr>
        <w:rPr>
          <w:rFonts w:ascii="Times New Roman" w:hAnsi="Times New Roman" w:cs="Times New Roman"/>
          <w:b/>
          <w:sz w:val="24"/>
          <w:szCs w:val="24"/>
          <w:u w:val="single"/>
        </w:rPr>
      </w:pPr>
    </w:p>
    <w:p w:rsidR="00BB73C6" w:rsidRPr="008024F8" w:rsidRDefault="00BB73C6" w:rsidP="00BB73C6">
      <w:pPr>
        <w:pStyle w:val="NL"/>
      </w:pPr>
      <w:r w:rsidRPr="008024F8">
        <w:rPr>
          <w:b/>
          <w:bCs/>
        </w:rPr>
        <w:lastRenderedPageBreak/>
        <w:t>5.</w:t>
      </w:r>
      <w:r>
        <w:rPr>
          <w:b/>
          <w:bCs/>
        </w:rPr>
        <w:t>9</w:t>
      </w:r>
      <w:r w:rsidRPr="008024F8">
        <w:rPr>
          <w:b/>
          <w:bCs/>
        </w:rPr>
        <w:tab/>
      </w:r>
      <w:r w:rsidRPr="008024F8">
        <w:t xml:space="preserve">The equilibrium price is </w:t>
      </w:r>
      <w:proofErr w:type="gramStart"/>
      <w:r w:rsidRPr="008024F8">
        <w:t>$50</w:t>
      </w:r>
      <w:proofErr w:type="gramEnd"/>
      <w:r w:rsidRPr="008024F8">
        <w:t xml:space="preserve"> and the equilibrium quantity is 12 keyboards.</w:t>
      </w:r>
      <w:r>
        <w:t xml:space="preserve"> </w:t>
      </w:r>
      <w:r w:rsidRPr="008024F8">
        <w:t>If the market price is $60, a surplus of (15 − 8) = 7 keyboards would occur.</w:t>
      </w:r>
      <w:r>
        <w:t xml:space="preserve"> </w:t>
      </w:r>
      <w:r w:rsidRPr="008024F8">
        <w:t>If the market price is $30, a shortage of (20</w:t>
      </w:r>
      <w:r>
        <w:t> </w:t>
      </w:r>
      <w:r w:rsidRPr="008024F8">
        <w:t>− 6) = 14 keyboards would occur.</w:t>
      </w:r>
    </w:p>
    <w:p w:rsidR="00BB73C6" w:rsidRPr="008024F8" w:rsidRDefault="00BB73C6" w:rsidP="00BB73C6">
      <w:pPr>
        <w:pStyle w:val="NL"/>
        <w:rPr>
          <w:b/>
        </w:rPr>
      </w:pPr>
      <w:r>
        <w:tab/>
      </w:r>
      <w:r w:rsidRPr="008024F8">
        <w:rPr>
          <w:noProof/>
          <w:lang w:val="en-IN" w:eastAsia="en-IN"/>
        </w:rPr>
        <w:drawing>
          <wp:inline distT="0" distB="0" distL="0" distR="0" wp14:anchorId="1641AFC8" wp14:editId="71013DDB">
            <wp:extent cx="4242816" cy="3118104"/>
            <wp:effectExtent l="0" t="0" r="5715" b="6350"/>
            <wp:docPr id="2768" name="Picture 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 3_Art 5.jpeg"/>
                    <pic:cNvPicPr/>
                  </pic:nvPicPr>
                  <pic:blipFill rotWithShape="1">
                    <a:blip r:embed="rId14" cstate="print">
                      <a:extLst>
                        <a:ext uri="{28A0092B-C50C-407E-A947-70E740481C1C}">
                          <a14:useLocalDpi xmlns:a14="http://schemas.microsoft.com/office/drawing/2010/main" val="0"/>
                        </a:ext>
                      </a:extLst>
                    </a:blip>
                    <a:srcRect l="10762" t="18947" r="34878" b="50207"/>
                    <a:stretch/>
                  </pic:blipFill>
                  <pic:spPr bwMode="auto">
                    <a:xfrm>
                      <a:off x="0" y="0"/>
                      <a:ext cx="4242816" cy="3118104"/>
                    </a:xfrm>
                    <a:prstGeom prst="rect">
                      <a:avLst/>
                    </a:prstGeom>
                    <a:ln>
                      <a:noFill/>
                    </a:ln>
                    <a:extLst>
                      <a:ext uri="{53640926-AAD7-44D8-BBD7-CCE9431645EC}">
                        <a14:shadowObscured xmlns:a14="http://schemas.microsoft.com/office/drawing/2010/main"/>
                      </a:ext>
                    </a:extLst>
                  </pic:spPr>
                </pic:pic>
              </a:graphicData>
            </a:graphic>
          </wp:inline>
        </w:drawing>
      </w:r>
    </w:p>
    <w:p w:rsidR="00BB73C6" w:rsidRDefault="00BB73C6">
      <w:pPr>
        <w:rPr>
          <w:rFonts w:ascii="Times New Roman" w:hAnsi="Times New Roman" w:cs="Times New Roman"/>
          <w:b/>
          <w:sz w:val="24"/>
          <w:szCs w:val="24"/>
          <w:u w:val="single"/>
        </w:rPr>
      </w:pPr>
    </w:p>
    <w:p w:rsidR="00BB73C6" w:rsidRPr="00E936A3" w:rsidRDefault="00BB73C6">
      <w:pPr>
        <w:rPr>
          <w:rFonts w:ascii="Times New Roman" w:hAnsi="Times New Roman" w:cs="Times New Roman"/>
          <w:b/>
          <w:sz w:val="24"/>
          <w:szCs w:val="24"/>
          <w:u w:val="single"/>
        </w:rPr>
      </w:pPr>
    </w:p>
    <w:sectPr w:rsidR="00BB73C6" w:rsidRPr="00E9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A3"/>
    <w:rsid w:val="004111FC"/>
    <w:rsid w:val="00BB73C6"/>
    <w:rsid w:val="00DA5FB3"/>
    <w:rsid w:val="00DB2D94"/>
    <w:rsid w:val="00E9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E5DA"/>
  <w15:chartTrackingRefBased/>
  <w15:docId w15:val="{C59640AE-B1BE-4F3A-B88D-435E0F6D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link w:val="aChar"/>
    <w:rsid w:val="00E936A3"/>
    <w:pPr>
      <w:spacing w:before="120" w:after="0" w:line="240" w:lineRule="auto"/>
      <w:ind w:left="1080" w:hanging="360"/>
      <w:jc w:val="both"/>
    </w:pPr>
    <w:rPr>
      <w:rFonts w:ascii="Times New Roman" w:eastAsia="Times New Roman" w:hAnsi="Times New Roman" w:cs="Times New Roman"/>
    </w:rPr>
  </w:style>
  <w:style w:type="character" w:customStyle="1" w:styleId="aChar">
    <w:name w:val="(a) Char"/>
    <w:link w:val="a"/>
    <w:rsid w:val="00E936A3"/>
    <w:rPr>
      <w:rFonts w:ascii="Times New Roman" w:eastAsia="Times New Roman" w:hAnsi="Times New Roman" w:cs="Times New Roman"/>
    </w:rPr>
  </w:style>
  <w:style w:type="paragraph" w:customStyle="1" w:styleId="NLwa">
    <w:name w:val="NL_w(a)"/>
    <w:basedOn w:val="Normal"/>
    <w:qFormat/>
    <w:rsid w:val="00E936A3"/>
    <w:pPr>
      <w:tabs>
        <w:tab w:val="left" w:pos="720"/>
      </w:tabs>
      <w:spacing w:before="120" w:after="0" w:line="240" w:lineRule="auto"/>
      <w:ind w:left="1080" w:hanging="108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93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6A3"/>
    <w:rPr>
      <w:rFonts w:ascii="Segoe UI" w:hAnsi="Segoe UI" w:cs="Segoe UI"/>
      <w:sz w:val="18"/>
      <w:szCs w:val="18"/>
    </w:rPr>
  </w:style>
  <w:style w:type="paragraph" w:customStyle="1" w:styleId="NL">
    <w:name w:val="NL"/>
    <w:basedOn w:val="Normal"/>
    <w:link w:val="NLChar"/>
    <w:rsid w:val="00BB73C6"/>
    <w:pPr>
      <w:spacing w:before="120" w:after="0" w:line="240" w:lineRule="auto"/>
      <w:ind w:left="720" w:hanging="720"/>
      <w:jc w:val="both"/>
    </w:pPr>
    <w:rPr>
      <w:rFonts w:ascii="Times New Roman" w:eastAsia="Times New Roman" w:hAnsi="Times New Roman" w:cs="Times New Roman"/>
    </w:rPr>
  </w:style>
  <w:style w:type="character" w:customStyle="1" w:styleId="NLChar">
    <w:name w:val="NL Char"/>
    <w:link w:val="NL"/>
    <w:rsid w:val="00BB73C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image" Target="media/image1.emf"/><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Panayides</dc:creator>
  <cp:keywords/>
  <dc:description/>
  <cp:lastModifiedBy>Alex Panayides</cp:lastModifiedBy>
  <cp:revision>2</cp:revision>
  <dcterms:created xsi:type="dcterms:W3CDTF">2019-09-13T13:15:00Z</dcterms:created>
  <dcterms:modified xsi:type="dcterms:W3CDTF">2019-09-13T13:15:00Z</dcterms:modified>
</cp:coreProperties>
</file>