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5295" w:rsidRPr="00D57A3A" w:rsidRDefault="000A1FF7" w:rsidP="000A1FF7">
      <w:pPr>
        <w:jc w:val="center"/>
        <w:rPr>
          <w:rFonts w:ascii="Times New Roman" w:hAnsi="Times New Roman" w:cs="Times New Roman"/>
          <w:lang w:val="en-US"/>
        </w:rPr>
      </w:pPr>
      <w:r w:rsidRPr="00D57A3A">
        <w:rPr>
          <w:rFonts w:ascii="Times New Roman" w:hAnsi="Times New Roman" w:cs="Times New Roman"/>
        </w:rPr>
        <w:t>S</w:t>
      </w:r>
      <w:r w:rsidRPr="00D57A3A">
        <w:rPr>
          <w:rFonts w:ascii="Times New Roman" w:hAnsi="Times New Roman" w:cs="Times New Roman"/>
          <w:lang w:val="en-US"/>
        </w:rPr>
        <w:t>ET 5 A3</w:t>
      </w:r>
    </w:p>
    <w:p w:rsidR="000A1FF7" w:rsidRPr="00D57A3A" w:rsidRDefault="000A1FF7" w:rsidP="000A1FF7">
      <w:pPr>
        <w:jc w:val="center"/>
        <w:rPr>
          <w:rFonts w:ascii="Times New Roman" w:hAnsi="Times New Roman" w:cs="Times New Roman"/>
        </w:rPr>
      </w:pPr>
      <w:r w:rsidRPr="00D57A3A">
        <w:rPr>
          <w:rFonts w:ascii="Times New Roman" w:hAnsi="Times New Roman" w:cs="Times New Roman"/>
        </w:rPr>
        <w:t>Этап 3</w:t>
      </w:r>
    </w:p>
    <w:p w:rsidR="000A1FF7" w:rsidRPr="000A1FF7" w:rsidRDefault="000A1FF7" w:rsidP="000A1F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Точность разработанного алгоритма</w:t>
      </w:r>
    </w:p>
    <w:p w:rsidR="000A1FF7" w:rsidRPr="000A1FF7" w:rsidRDefault="000A1FF7" w:rsidP="000A1F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первом наборе графиков представлено сравнение точного количества уникальных элементов 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Ft</w:t>
      </w:r>
      <w:proofErr w:type="spellEnd"/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^0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оценки 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Nt</w:t>
      </w:r>
      <w:proofErr w:type="spellEnd"/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​, получаемой алгоритмом 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HyperLogLog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для трёх потоков различного масштаба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stream_small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stream_medium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stream_large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A1FF7" w:rsidRPr="000A1FF7" w:rsidRDefault="000A1FF7" w:rsidP="000A1F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Наблюдения по графикам</w:t>
      </w:r>
    </w:p>
    <w:p w:rsidR="000A1FF7" w:rsidRPr="000A1FF7" w:rsidRDefault="000A1FF7" w:rsidP="000A1F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всех трёх потоках оценка 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</w:t>
      </w:r>
      <w:r w:rsidR="00B0548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​:</w:t>
      </w:r>
    </w:p>
    <w:p w:rsidR="000A1FF7" w:rsidRPr="00D57A3A" w:rsidRDefault="000A1FF7" w:rsidP="000A1FF7">
      <w:pPr>
        <w:pStyle w:val="a5"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корректно повторяет линейный рост точного значения;</w:t>
      </w:r>
    </w:p>
    <w:p w:rsidR="000A1FF7" w:rsidRPr="00D57A3A" w:rsidRDefault="000A1FF7" w:rsidP="000A1FF7">
      <w:pPr>
        <w:pStyle w:val="a5"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имеет систематического смещения (нет устойчивого </w:t>
      </w:r>
      <w:proofErr w:type="spellStart"/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переоценивания</w:t>
      </w:r>
      <w:proofErr w:type="spellEnd"/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proofErr w:type="spellStart"/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недооценивания</w:t>
      </w:r>
      <w:proofErr w:type="spellEnd"/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);</w:t>
      </w:r>
    </w:p>
    <w:p w:rsidR="000A1FF7" w:rsidRPr="00D57A3A" w:rsidRDefault="000A1FF7" w:rsidP="000A1FF7">
      <w:pPr>
        <w:pStyle w:val="a5"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отклонения носят случайный характер.</w:t>
      </w:r>
    </w:p>
    <w:p w:rsidR="000A1FF7" w:rsidRPr="000A1FF7" w:rsidRDefault="000A1FF7" w:rsidP="000A1F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финальной точке</w:t>
      </w:r>
      <w:r w:rsid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0A1FF7" w:rsidRPr="00D57A3A" w:rsidRDefault="000A1FF7" w:rsidP="000A1FF7">
      <w:pPr>
        <w:pStyle w:val="a5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точное значение: 10 000,</w:t>
      </w:r>
    </w:p>
    <w:p w:rsidR="000A1FF7" w:rsidRPr="00D57A3A" w:rsidRDefault="000A1FF7" w:rsidP="000A1FF7">
      <w:pPr>
        <w:pStyle w:val="a5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оценка </w:t>
      </w:r>
      <w:proofErr w:type="spellStart"/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HyperLogLog</w:t>
      </w:r>
      <w:proofErr w:type="spellEnd"/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10 208,</w:t>
      </w:r>
    </w:p>
    <w:p w:rsidR="000A1FF7" w:rsidRPr="00D57A3A" w:rsidRDefault="000A1FF7" w:rsidP="000A1FF7">
      <w:pPr>
        <w:pStyle w:val="a5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относительная ошибка: ≈ 2.1%.</w:t>
      </w:r>
    </w:p>
    <w:p w:rsidR="000A1FF7" w:rsidRPr="000A1FF7" w:rsidRDefault="000A1FF7" w:rsidP="000A1FF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Аналогичное поведение наблюдается на всех промежуточных шагах (10%, 30%, 50%, 70%, 90%).</w:t>
      </w:r>
    </w:p>
    <w:p w:rsidR="000A1FF7" w:rsidRPr="000A1FF7" w:rsidRDefault="000A1FF7" w:rsidP="000A1F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Сравнение с теоретической оценкой ошибки</w:t>
      </w:r>
    </w:p>
    <w:p w:rsidR="000A1FF7" w:rsidRPr="000A1FF7" w:rsidRDefault="000A1FF7" w:rsidP="000A1F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HyperLogLog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теоретическое стандартное отклонение имеет вид:</w:t>
      </w:r>
    </w:p>
    <w:p w:rsidR="000A1FF7" w:rsidRPr="000A1FF7" w:rsidRDefault="000A1FF7" w:rsidP="000A1FF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σ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≈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Pr="00D57A3A">
        <w:rPr>
          <w:rFonts w:ascii="Times New Roman" w:hAnsi="Times New Roman" w:cs="Times New Roman"/>
          <w:color w:val="0A0A0A"/>
          <w:shd w:val="clear" w:color="auto" w:fill="FFFFFF"/>
        </w:rPr>
        <w:t>√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B =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 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число регистров,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 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константа алгоритма.</w:t>
      </w:r>
    </w:p>
    <w:p w:rsidR="000A1FF7" w:rsidRPr="000A1FF7" w:rsidRDefault="000A1FF7" w:rsidP="000A1F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литературе используются две оценки:</w:t>
      </w:r>
    </w:p>
    <w:p w:rsidR="000A1FF7" w:rsidRPr="000A1FF7" w:rsidRDefault="000A1FF7" w:rsidP="000A1F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базовая: 1.042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Pr="00D57A3A">
        <w:rPr>
          <w:rFonts w:ascii="Times New Roman" w:hAnsi="Times New Roman" w:cs="Times New Roman"/>
          <w:color w:val="0A0A0A"/>
          <w:shd w:val="clear" w:color="auto" w:fill="FFFFFF"/>
        </w:rPr>
        <w:t>√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</w:t>
      </w:r>
    </w:p>
    <w:p w:rsidR="000A1FF7" w:rsidRPr="000A1FF7" w:rsidRDefault="000A1FF7" w:rsidP="000A1FF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более консервативная: 1.32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r w:rsidRPr="00D57A3A">
        <w:rPr>
          <w:rFonts w:ascii="Times New Roman" w:hAnsi="Times New Roman" w:cs="Times New Roman"/>
          <w:color w:val="0A0A0A"/>
          <w:shd w:val="clear" w:color="auto" w:fill="FFFFFF"/>
        </w:rPr>
        <w:t>√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</w:t>
      </w:r>
    </w:p>
    <w:p w:rsidR="000A1FF7" w:rsidRPr="000A1FF7" w:rsidRDefault="000A1FF7" w:rsidP="000A1F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Фактически наблюдаемая относительная ошибка ≈ 2.1%:</w:t>
      </w:r>
    </w:p>
    <w:p w:rsidR="000A1FF7" w:rsidRPr="000A1FF7" w:rsidRDefault="000A1FF7" w:rsidP="000A1F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уверенно укладывается в интервал, задаваемый обеими теоретическими оценками;</w:t>
      </w:r>
    </w:p>
    <w:p w:rsidR="000A1FF7" w:rsidRPr="000A1FF7" w:rsidRDefault="000A1FF7" w:rsidP="000A1FF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ближе к оценке 1.042/</w:t>
      </w:r>
      <w:r w:rsidRPr="00D57A3A">
        <w:rPr>
          <w:rFonts w:ascii="Times New Roman" w:hAnsi="Times New Roman" w:cs="Times New Roman"/>
          <w:color w:val="0A0A0A"/>
          <w:shd w:val="clear" w:color="auto" w:fill="FFFFFF"/>
        </w:rPr>
        <w:t>√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​, что указывает на корректную реализацию и отсутствие ошибок в хешировании или обновлении регистров.</w:t>
      </w:r>
    </w:p>
    <w:p w:rsidR="000A1FF7" w:rsidRPr="000A1FF7" w:rsidRDefault="000A1FF7" w:rsidP="000A1F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Вывод: точность алгоритма соответствует теоретическим гарантиям 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HyperLogLog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A1FF7" w:rsidRPr="000A1FF7" w:rsidRDefault="000A1FF7" w:rsidP="000A1FF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A1FF7" w:rsidRPr="000A1FF7" w:rsidRDefault="000A1FF7" w:rsidP="000A1F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Стабильность оценки и дисперсия</w:t>
      </w:r>
    </w:p>
    <w:p w:rsidR="000A1FF7" w:rsidRPr="000A1FF7" w:rsidRDefault="000A1FF7" w:rsidP="000A1F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Вторая группа графиков иллюстрирует:</w:t>
      </w:r>
    </w:p>
    <w:p w:rsidR="000A1FF7" w:rsidRPr="000A1FF7" w:rsidRDefault="000A1FF7" w:rsidP="000A1F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математическое ожидание оценки E[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Nt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</w:p>
    <w:p w:rsidR="000A1FF7" w:rsidRPr="000A1FF7" w:rsidRDefault="000A1FF7" w:rsidP="000A1FF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область неопределённости E[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Nt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</w:t>
      </w:r>
      <w:r w:rsid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±</w:t>
      </w:r>
      <w:r w:rsid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σNt</w:t>
      </w:r>
      <w:proofErr w:type="spellEnd"/>
    </w:p>
    <w:p w:rsidR="000A1FF7" w:rsidRPr="000A1FF7" w:rsidRDefault="000A1FF7" w:rsidP="000A1F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Наблюдения</w:t>
      </w:r>
    </w:p>
    <w:p w:rsidR="000A1FF7" w:rsidRPr="000A1FF7" w:rsidRDefault="000A1FF7" w:rsidP="000A1F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Ширина доверительной области:</w:t>
      </w:r>
    </w:p>
    <w:p w:rsidR="000A1FF7" w:rsidRPr="00D57A3A" w:rsidRDefault="000A1FF7" w:rsidP="000A1FF7">
      <w:pPr>
        <w:pStyle w:val="a5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растёт пропорционально величине потока,</w:t>
      </w:r>
    </w:p>
    <w:p w:rsidR="000A1FF7" w:rsidRPr="00D57A3A" w:rsidRDefault="000A1FF7" w:rsidP="000A1FF7">
      <w:pPr>
        <w:pStyle w:val="a5"/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относительная ширина остаётся примерно постоянной, что соответствует теории.</w:t>
      </w:r>
    </w:p>
    <w:p w:rsidR="000A1FF7" w:rsidRPr="000A1FF7" w:rsidRDefault="000A1FF7" w:rsidP="000A1F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 всех потоках:</w:t>
      </w:r>
    </w:p>
    <w:p w:rsidR="000A1FF7" w:rsidRPr="00D57A3A" w:rsidRDefault="000A1FF7" w:rsidP="000A1FF7">
      <w:pPr>
        <w:pStyle w:val="a5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реальное значение Ft^0 (по первому графику) находится внутри доверительного интервала;</w:t>
      </w:r>
    </w:p>
    <w:p w:rsidR="000A1FF7" w:rsidRPr="00D57A3A" w:rsidRDefault="000A1FF7" w:rsidP="000A1FF7">
      <w:pPr>
        <w:pStyle w:val="a5"/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флуктуации оценки симметричны относительно среднего.</w:t>
      </w:r>
    </w:p>
    <w:p w:rsidR="000A1FF7" w:rsidRPr="000A1FF7" w:rsidRDefault="000A1FF7" w:rsidP="000A1FF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Отсутствуют резкие скачки дисперсии при росте потока.</w:t>
      </w:r>
    </w:p>
    <w:p w:rsidR="000A1FF7" w:rsidRPr="000A1FF7" w:rsidRDefault="000A1FF7" w:rsidP="000A1F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Вывод: алгоритм демонстрирует устойчивую дисперсию и статистически стабильную оценку</w:t>
      </w:r>
    </w:p>
    <w:p w:rsidR="000A1FF7" w:rsidRPr="000A1FF7" w:rsidRDefault="000A1FF7" w:rsidP="000A1F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Эффективность выбора параметра B</w:t>
      </w:r>
    </w:p>
    <w:p w:rsidR="000A1FF7" w:rsidRPr="000A1FF7" w:rsidRDefault="000A1FF7" w:rsidP="000A1F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 B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был выбран исходя из следующего компромисса:</w:t>
      </w:r>
    </w:p>
    <w:p w:rsidR="000A1FF7" w:rsidRPr="000A1FF7" w:rsidRDefault="000A1FF7" w:rsidP="000A1FF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уменьшение ошибки как O(1/</w:t>
      </w:r>
      <w:r w:rsidRPr="00D57A3A">
        <w:rPr>
          <w:rFonts w:ascii="Times New Roman" w:hAnsi="Times New Roman" w:cs="Times New Roman"/>
          <w:color w:val="0A0A0A"/>
          <w:shd w:val="clear" w:color="auto" w:fill="FFFFFF"/>
        </w:rPr>
        <w:t>√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B)</w:t>
      </w:r>
    </w:p>
    <w:p w:rsidR="000A1FF7" w:rsidRPr="000A1FF7" w:rsidRDefault="000A1FF7" w:rsidP="000A1FF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линейный рост памяти O(B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:rsidR="000A1FF7" w:rsidRPr="000A1FF7" w:rsidRDefault="000A1FF7" w:rsidP="000A1FF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Основания выбора B</w:t>
      </w:r>
    </w:p>
    <w:p w:rsidR="000A1FF7" w:rsidRPr="00C94308" w:rsidRDefault="000A1FF7" w:rsidP="00C943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выбранном </w:t>
      </w:r>
      <w:r w:rsid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r w:rsidRP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достигнута ошибка порядка 2%, что подтверждено экспериментально</w:t>
      </w:r>
      <w:r w:rsid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И </w:t>
      </w:r>
      <w:r w:rsidRP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соответствует практическим рекомендациям для </w:t>
      </w:r>
      <w:proofErr w:type="spellStart"/>
      <w:r w:rsidRP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HyperLogLog</w:t>
      </w:r>
      <w:proofErr w:type="spellEnd"/>
      <w:r w:rsid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A1FF7" w:rsidRPr="00C94308" w:rsidRDefault="000A1FF7" w:rsidP="00C943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Увеличение B</w:t>
      </w:r>
      <w:r w:rsid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дало бы лишь незначительное улучшение точности</w:t>
      </w:r>
      <w:r w:rsid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этом увеличило бы потребление памяти без пропорционального выигрыш</w:t>
      </w:r>
      <w:r w:rsidRP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</w:t>
      </w:r>
      <w:r w:rsid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A1FF7" w:rsidRPr="00C94308" w:rsidRDefault="000A1FF7" w:rsidP="00C9430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Уменьшение B</w:t>
      </w:r>
      <w:r w:rsid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привело бы к заметному росту дисперсии</w:t>
      </w:r>
      <w:r w:rsid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 ухудшило бы качество оценки на промежуточных шагах</w:t>
      </w:r>
      <w:r w:rsidR="00C9430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0A1FF7" w:rsidRPr="000A1FF7" w:rsidRDefault="000A1FF7" w:rsidP="000A1F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Вывод: выбранное значение B является сбалансированным и эффективно реализует компромисс между точностью и памятью.</w:t>
      </w:r>
    </w:p>
    <w:p w:rsidR="000A1FF7" w:rsidRPr="000A1FF7" w:rsidRDefault="000A1FF7" w:rsidP="000A1FF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0A1FF7" w:rsidRPr="000A1FF7" w:rsidRDefault="000A1FF7" w:rsidP="000A1FF7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kern w:val="36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36"/>
          <w:lang w:eastAsia="ru-RU"/>
          <w14:ligatures w14:val="none"/>
        </w:rPr>
        <w:t>Этап 4</w:t>
      </w:r>
    </w:p>
    <w:p w:rsidR="000A1FF7" w:rsidRPr="000A1FF7" w:rsidRDefault="000A1FF7" w:rsidP="000A1F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улучшения характеристик алгоритма предлагается 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спользование 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sparse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-представления регистров на малых мощностях</w:t>
      </w:r>
    </w:p>
    <w:p w:rsidR="000A1FF7" w:rsidRPr="000A1FF7" w:rsidRDefault="000A1FF7" w:rsidP="000A1F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Суть идеи:</w:t>
      </w:r>
    </w:p>
    <w:p w:rsidR="000A1FF7" w:rsidRPr="000A1FF7" w:rsidRDefault="000A1FF7" w:rsidP="000A1FF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ранних этапах потока большинство регистров имеют нулевые значения</w:t>
      </w:r>
    </w:p>
    <w:p w:rsidR="000A1FF7" w:rsidRPr="000A1FF7" w:rsidRDefault="000A1FF7" w:rsidP="000A1FF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вместо хранения полного массива регистров используется разреженная структура (например, </w:t>
      </w:r>
      <w:proofErr w:type="spellStart"/>
      <w:proofErr w:type="gram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std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::</w:t>
      </w:r>
      <w:proofErr w:type="spellStart"/>
      <w:proofErr w:type="gram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unordered_map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битовая упаковка)</w:t>
      </w:r>
    </w:p>
    <w:p w:rsidR="000A1FF7" w:rsidRPr="000A1FF7" w:rsidRDefault="000A1FF7" w:rsidP="000A1F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Эффект:</w:t>
      </w:r>
    </w:p>
    <w:p w:rsidR="000A1FF7" w:rsidRPr="000A1FF7" w:rsidRDefault="000A1FF7" w:rsidP="000A1FF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значительное снижение потребления памяти на малых 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Nt</w:t>
      </w:r>
      <w:proofErr w:type="spellEnd"/>
    </w:p>
    <w:p w:rsidR="000A1FF7" w:rsidRPr="000A1FF7" w:rsidRDefault="000A1FF7" w:rsidP="000A1FF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достижении порога выполняется переход к стандартному массиву регистров</w:t>
      </w:r>
    </w:p>
    <w:p w:rsidR="000A1FF7" w:rsidRPr="000A1FF7" w:rsidRDefault="000A1FF7" w:rsidP="000A1FF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Альтернативная оптимизация памяти</w:t>
      </w:r>
    </w:p>
    <w:p w:rsidR="000A1FF7" w:rsidRPr="00D57A3A" w:rsidRDefault="000A1FF7" w:rsidP="00D57A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Вместо </w:t>
      </w:r>
      <w:proofErr w:type="spellStart"/>
      <w:proofErr w:type="gram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std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::</w:t>
      </w:r>
      <w:proofErr w:type="spellStart"/>
      <w:proofErr w:type="gram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vector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&lt;uint8_t&gt;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использовать битовую упаковку регистров (например, 5–6 бит на регистр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или 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std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::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bitset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proofErr w:type="spellStart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кастомный</w:t>
      </w:r>
      <w:proofErr w:type="spellEnd"/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битовый массив.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дает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снижение памяти в 1.5–2 раза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не влияет </w:t>
      </w:r>
      <w:r w:rsidRPr="000A1FF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точность и дисперсию</w:t>
      </w:r>
      <w:r w:rsidRPr="00D57A3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sectPr w:rsidR="000A1FF7" w:rsidRPr="00D57A3A" w:rsidSect="007D4A85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E33EF"/>
    <w:multiLevelType w:val="hybridMultilevel"/>
    <w:tmpl w:val="1B607D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09271F"/>
    <w:multiLevelType w:val="multilevel"/>
    <w:tmpl w:val="369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E0AF7"/>
    <w:multiLevelType w:val="hybridMultilevel"/>
    <w:tmpl w:val="B6FA02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ED3647"/>
    <w:multiLevelType w:val="hybridMultilevel"/>
    <w:tmpl w:val="1F88F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D13A70"/>
    <w:multiLevelType w:val="multilevel"/>
    <w:tmpl w:val="4FBC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B0E02"/>
    <w:multiLevelType w:val="hybridMultilevel"/>
    <w:tmpl w:val="435A43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14388F"/>
    <w:multiLevelType w:val="multilevel"/>
    <w:tmpl w:val="F21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446F9"/>
    <w:multiLevelType w:val="hybridMultilevel"/>
    <w:tmpl w:val="1A34A4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BF2916"/>
    <w:multiLevelType w:val="multilevel"/>
    <w:tmpl w:val="BA967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0B6937"/>
    <w:multiLevelType w:val="multilevel"/>
    <w:tmpl w:val="8558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429B9"/>
    <w:multiLevelType w:val="hybridMultilevel"/>
    <w:tmpl w:val="A23423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575282C"/>
    <w:multiLevelType w:val="multilevel"/>
    <w:tmpl w:val="B48E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92C31"/>
    <w:multiLevelType w:val="multilevel"/>
    <w:tmpl w:val="0CB2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E742FB"/>
    <w:multiLevelType w:val="multilevel"/>
    <w:tmpl w:val="92E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409DD"/>
    <w:multiLevelType w:val="hybridMultilevel"/>
    <w:tmpl w:val="4C2A4C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DD0064F"/>
    <w:multiLevelType w:val="multilevel"/>
    <w:tmpl w:val="570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2510D"/>
    <w:multiLevelType w:val="multilevel"/>
    <w:tmpl w:val="68F6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85900"/>
    <w:multiLevelType w:val="multilevel"/>
    <w:tmpl w:val="1D08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A72D1"/>
    <w:multiLevelType w:val="multilevel"/>
    <w:tmpl w:val="094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C3A8C"/>
    <w:multiLevelType w:val="multilevel"/>
    <w:tmpl w:val="83F4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75890">
    <w:abstractNumId w:val="12"/>
  </w:num>
  <w:num w:numId="2" w16cid:durableId="2108501114">
    <w:abstractNumId w:val="17"/>
  </w:num>
  <w:num w:numId="3" w16cid:durableId="1209680442">
    <w:abstractNumId w:val="16"/>
  </w:num>
  <w:num w:numId="4" w16cid:durableId="897789128">
    <w:abstractNumId w:val="19"/>
  </w:num>
  <w:num w:numId="5" w16cid:durableId="1247694066">
    <w:abstractNumId w:val="6"/>
  </w:num>
  <w:num w:numId="6" w16cid:durableId="1534540640">
    <w:abstractNumId w:val="8"/>
  </w:num>
  <w:num w:numId="7" w16cid:durableId="193468968">
    <w:abstractNumId w:val="1"/>
  </w:num>
  <w:num w:numId="8" w16cid:durableId="1364135749">
    <w:abstractNumId w:val="4"/>
  </w:num>
  <w:num w:numId="9" w16cid:durableId="1047879471">
    <w:abstractNumId w:val="15"/>
  </w:num>
  <w:num w:numId="10" w16cid:durableId="1810897013">
    <w:abstractNumId w:val="11"/>
  </w:num>
  <w:num w:numId="11" w16cid:durableId="554662345">
    <w:abstractNumId w:val="18"/>
  </w:num>
  <w:num w:numId="12" w16cid:durableId="1865560224">
    <w:abstractNumId w:val="13"/>
  </w:num>
  <w:num w:numId="13" w16cid:durableId="1535967803">
    <w:abstractNumId w:val="9"/>
  </w:num>
  <w:num w:numId="14" w16cid:durableId="1726754606">
    <w:abstractNumId w:val="10"/>
  </w:num>
  <w:num w:numId="15" w16cid:durableId="554701965">
    <w:abstractNumId w:val="0"/>
  </w:num>
  <w:num w:numId="16" w16cid:durableId="1426612217">
    <w:abstractNumId w:val="5"/>
  </w:num>
  <w:num w:numId="17" w16cid:durableId="899176364">
    <w:abstractNumId w:val="7"/>
  </w:num>
  <w:num w:numId="18" w16cid:durableId="463498496">
    <w:abstractNumId w:val="14"/>
  </w:num>
  <w:num w:numId="19" w16cid:durableId="294456187">
    <w:abstractNumId w:val="3"/>
  </w:num>
  <w:num w:numId="20" w16cid:durableId="351539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F7"/>
    <w:rsid w:val="000A1FF7"/>
    <w:rsid w:val="0032177D"/>
    <w:rsid w:val="006A5295"/>
    <w:rsid w:val="006D2446"/>
    <w:rsid w:val="007D4A85"/>
    <w:rsid w:val="00B05481"/>
    <w:rsid w:val="00C94308"/>
    <w:rsid w:val="00D5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8D709F"/>
  <w15:chartTrackingRefBased/>
  <w15:docId w15:val="{07B65DAF-4BB3-944D-B8DE-FB953A9A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1FF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0A1FF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0A1FF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F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0A1FF7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0A1FF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0A1FF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-mathml">
    <w:name w:val="katex-mathml"/>
    <w:basedOn w:val="a0"/>
    <w:rsid w:val="000A1FF7"/>
  </w:style>
  <w:style w:type="character" w:customStyle="1" w:styleId="mord">
    <w:name w:val="mord"/>
    <w:basedOn w:val="a0"/>
    <w:rsid w:val="000A1FF7"/>
  </w:style>
  <w:style w:type="character" w:customStyle="1" w:styleId="vlist-s">
    <w:name w:val="vlist-s"/>
    <w:basedOn w:val="a0"/>
    <w:rsid w:val="000A1FF7"/>
  </w:style>
  <w:style w:type="character" w:styleId="a4">
    <w:name w:val="Strong"/>
    <w:basedOn w:val="a0"/>
    <w:uiPriority w:val="22"/>
    <w:qFormat/>
    <w:rsid w:val="000A1FF7"/>
    <w:rPr>
      <w:b/>
      <w:bCs/>
    </w:rPr>
  </w:style>
  <w:style w:type="character" w:customStyle="1" w:styleId="mopen">
    <w:name w:val="mopen"/>
    <w:basedOn w:val="a0"/>
    <w:rsid w:val="000A1FF7"/>
  </w:style>
  <w:style w:type="character" w:customStyle="1" w:styleId="mclose">
    <w:name w:val="mclose"/>
    <w:basedOn w:val="a0"/>
    <w:rsid w:val="000A1FF7"/>
  </w:style>
  <w:style w:type="character" w:customStyle="1" w:styleId="mrel">
    <w:name w:val="mrel"/>
    <w:basedOn w:val="a0"/>
    <w:rsid w:val="000A1FF7"/>
  </w:style>
  <w:style w:type="character" w:customStyle="1" w:styleId="mpunct">
    <w:name w:val="mpunct"/>
    <w:basedOn w:val="a0"/>
    <w:rsid w:val="000A1FF7"/>
  </w:style>
  <w:style w:type="character" w:customStyle="1" w:styleId="mbin">
    <w:name w:val="mbin"/>
    <w:basedOn w:val="a0"/>
    <w:rsid w:val="000A1FF7"/>
  </w:style>
  <w:style w:type="character" w:styleId="HTML">
    <w:name w:val="HTML Code"/>
    <w:basedOn w:val="a0"/>
    <w:uiPriority w:val="99"/>
    <w:semiHidden/>
    <w:unhideWhenUsed/>
    <w:rsid w:val="000A1FF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0A1F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4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2026-02-08T22:33:00Z</dcterms:created>
  <dcterms:modified xsi:type="dcterms:W3CDTF">2026-02-08T22:47:00Z</dcterms:modified>
</cp:coreProperties>
</file>