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661742150"/>
        <w:docPartObj>
          <w:docPartGallery w:val="Table of Contents"/>
          <w:docPartUnique/>
        </w:docPartObj>
      </w:sdtPr>
      <w:sdtEndPr>
        <w:rPr>
          <w:b/>
          <w:bCs/>
        </w:rPr>
      </w:sdtEndPr>
      <w:sdtContent>
        <w:p w:rsidR="004305D8" w:rsidRDefault="004305D8" w:rsidP="004305D8">
          <w:pPr>
            <w:pStyle w:val="TOC"/>
            <w:ind w:firstLine="420"/>
          </w:pPr>
          <w:r>
            <w:rPr>
              <w:lang w:val="zh-CN"/>
            </w:rPr>
            <w:t>目录</w:t>
          </w:r>
        </w:p>
        <w:p w:rsidR="00437D18" w:rsidRDefault="004305D8">
          <w:pPr>
            <w:pStyle w:val="10"/>
            <w:tabs>
              <w:tab w:val="right" w:leader="dot" w:pos="8296"/>
            </w:tabs>
            <w:ind w:firstLine="420"/>
            <w:rPr>
              <w:noProof/>
            </w:rPr>
          </w:pPr>
          <w:r>
            <w:fldChar w:fldCharType="begin"/>
          </w:r>
          <w:r>
            <w:instrText xml:space="preserve"> TOC \o "1-3" \h \z \u </w:instrText>
          </w:r>
          <w:r>
            <w:fldChar w:fldCharType="separate"/>
          </w:r>
          <w:hyperlink w:anchor="_Toc480361609" w:history="1">
            <w:r w:rsidR="00437D18" w:rsidRPr="00C5661F">
              <w:rPr>
                <w:rStyle w:val="a5"/>
                <w:rFonts w:hint="eastAsia"/>
                <w:noProof/>
              </w:rPr>
              <w:t>一、通用模块</w:t>
            </w:r>
            <w:r w:rsidR="00437D18" w:rsidRPr="00C5661F">
              <w:rPr>
                <w:rStyle w:val="a5"/>
                <w:noProof/>
              </w:rPr>
              <w:t>-common</w:t>
            </w:r>
            <w:r w:rsidR="00437D18">
              <w:rPr>
                <w:noProof/>
                <w:webHidden/>
              </w:rPr>
              <w:tab/>
            </w:r>
            <w:r w:rsidR="00437D18">
              <w:rPr>
                <w:noProof/>
                <w:webHidden/>
              </w:rPr>
              <w:fldChar w:fldCharType="begin"/>
            </w:r>
            <w:r w:rsidR="00437D18">
              <w:rPr>
                <w:noProof/>
                <w:webHidden/>
              </w:rPr>
              <w:instrText xml:space="preserve"> PAGEREF _Toc480361609 \h </w:instrText>
            </w:r>
            <w:r w:rsidR="00437D18">
              <w:rPr>
                <w:noProof/>
                <w:webHidden/>
              </w:rPr>
            </w:r>
            <w:r w:rsidR="00437D18">
              <w:rPr>
                <w:noProof/>
                <w:webHidden/>
              </w:rPr>
              <w:fldChar w:fldCharType="separate"/>
            </w:r>
            <w:r w:rsidR="00437D18">
              <w:rPr>
                <w:noProof/>
                <w:webHidden/>
              </w:rPr>
              <w:t>1</w:t>
            </w:r>
            <w:r w:rsidR="00437D18">
              <w:rPr>
                <w:noProof/>
                <w:webHidden/>
              </w:rPr>
              <w:fldChar w:fldCharType="end"/>
            </w:r>
          </w:hyperlink>
        </w:p>
        <w:p w:rsidR="00437D18" w:rsidRDefault="00DA6F4E">
          <w:pPr>
            <w:pStyle w:val="20"/>
            <w:tabs>
              <w:tab w:val="right" w:leader="dot" w:pos="8296"/>
            </w:tabs>
            <w:ind w:firstLine="420"/>
            <w:rPr>
              <w:noProof/>
            </w:rPr>
          </w:pPr>
          <w:hyperlink w:anchor="_Toc480361610" w:history="1">
            <w:r w:rsidR="00437D18" w:rsidRPr="00C5661F">
              <w:rPr>
                <w:rStyle w:val="a5"/>
                <w:noProof/>
              </w:rPr>
              <w:t>1.1 PO</w:t>
            </w:r>
            <w:r w:rsidR="00437D18" w:rsidRPr="00C5661F">
              <w:rPr>
                <w:rStyle w:val="a5"/>
                <w:rFonts w:hint="eastAsia"/>
                <w:noProof/>
              </w:rPr>
              <w:t>类设计</w:t>
            </w:r>
            <w:r w:rsidR="00437D18">
              <w:rPr>
                <w:noProof/>
                <w:webHidden/>
              </w:rPr>
              <w:tab/>
            </w:r>
            <w:r w:rsidR="00437D18">
              <w:rPr>
                <w:noProof/>
                <w:webHidden/>
              </w:rPr>
              <w:fldChar w:fldCharType="begin"/>
            </w:r>
            <w:r w:rsidR="00437D18">
              <w:rPr>
                <w:noProof/>
                <w:webHidden/>
              </w:rPr>
              <w:instrText xml:space="preserve"> PAGEREF _Toc480361610 \h </w:instrText>
            </w:r>
            <w:r w:rsidR="00437D18">
              <w:rPr>
                <w:noProof/>
                <w:webHidden/>
              </w:rPr>
            </w:r>
            <w:r w:rsidR="00437D18">
              <w:rPr>
                <w:noProof/>
                <w:webHidden/>
              </w:rPr>
              <w:fldChar w:fldCharType="separate"/>
            </w:r>
            <w:r w:rsidR="00437D18">
              <w:rPr>
                <w:noProof/>
                <w:webHidden/>
              </w:rPr>
              <w:t>1</w:t>
            </w:r>
            <w:r w:rsidR="00437D18">
              <w:rPr>
                <w:noProof/>
                <w:webHidden/>
              </w:rPr>
              <w:fldChar w:fldCharType="end"/>
            </w:r>
          </w:hyperlink>
        </w:p>
        <w:p w:rsidR="004305D8" w:rsidRDefault="004305D8" w:rsidP="00864E9F">
          <w:pPr>
            <w:ind w:firstLineChars="0" w:firstLine="0"/>
          </w:pPr>
          <w:r>
            <w:rPr>
              <w:b/>
              <w:bCs/>
              <w:lang w:val="zh-CN"/>
            </w:rPr>
            <w:fldChar w:fldCharType="end"/>
          </w:r>
        </w:p>
      </w:sdtContent>
    </w:sdt>
    <w:p w:rsidR="00BC0A7D" w:rsidRDefault="00BC0A7D">
      <w:pPr>
        <w:widowControl/>
        <w:ind w:firstLine="420"/>
        <w:jc w:val="left"/>
        <w:sectPr w:rsidR="00BC0A7D">
          <w:footerReference w:type="default" r:id="rId8"/>
          <w:pgSz w:w="11906" w:h="16838"/>
          <w:pgMar w:top="1440" w:right="1800" w:bottom="1440" w:left="1800" w:header="851" w:footer="992" w:gutter="0"/>
          <w:cols w:space="425"/>
          <w:docGrid w:type="lines" w:linePitch="312"/>
        </w:sectPr>
      </w:pPr>
    </w:p>
    <w:p w:rsidR="004305D8" w:rsidRDefault="00AD3DFA" w:rsidP="00C44CFD">
      <w:pPr>
        <w:pStyle w:val="1"/>
        <w:numPr>
          <w:ilvl w:val="0"/>
          <w:numId w:val="2"/>
        </w:numPr>
        <w:ind w:firstLineChars="0"/>
      </w:pPr>
      <w:bookmarkStart w:id="0" w:name="_Toc477702254"/>
      <w:bookmarkStart w:id="1" w:name="_Toc480361609"/>
      <w:r>
        <w:rPr>
          <w:rFonts w:hint="eastAsia"/>
        </w:rPr>
        <w:lastRenderedPageBreak/>
        <w:t>通用</w:t>
      </w:r>
      <w:r w:rsidR="004305D8" w:rsidRPr="007440BF">
        <w:rPr>
          <w:rFonts w:hint="eastAsia"/>
        </w:rPr>
        <w:t>模块</w:t>
      </w:r>
      <w:bookmarkEnd w:id="0"/>
      <w:r w:rsidR="001A4BE3">
        <w:rPr>
          <w:rFonts w:hint="eastAsia"/>
        </w:rPr>
        <w:t>-</w:t>
      </w:r>
      <w:r w:rsidR="00322672">
        <w:rPr>
          <w:rFonts w:hint="eastAsia"/>
        </w:rPr>
        <w:t>common</w:t>
      </w:r>
      <w:bookmarkEnd w:id="1"/>
    </w:p>
    <w:p w:rsidR="00C44CFD" w:rsidRDefault="00C44CFD" w:rsidP="00C44CFD">
      <w:pPr>
        <w:pStyle w:val="2"/>
        <w:ind w:firstLineChars="62" w:firstLine="199"/>
      </w:pPr>
      <w:r>
        <w:rPr>
          <w:rFonts w:hint="eastAsia"/>
        </w:rPr>
        <w:t>1.1</w:t>
      </w:r>
      <w:r>
        <w:t xml:space="preserve"> </w:t>
      </w:r>
      <w:r>
        <w:t>包结构</w:t>
      </w:r>
    </w:p>
    <w:p w:rsidR="00F353AC" w:rsidRDefault="00F353AC" w:rsidP="00157137">
      <w:pPr>
        <w:ind w:left="425" w:firstLineChars="0" w:firstLine="0"/>
      </w:pPr>
      <w:r>
        <w:t>org.common.RBAC</w:t>
      </w:r>
      <w:r>
        <w:rPr>
          <w:rFonts w:hint="eastAsia"/>
        </w:rPr>
        <w:t>：该包下是关于</w:t>
      </w:r>
      <w:bookmarkStart w:id="2" w:name="OLE_LINK125"/>
      <w:r>
        <w:rPr>
          <w:kern w:val="0"/>
        </w:rPr>
        <w:t>RBAC</w:t>
      </w:r>
      <w:bookmarkEnd w:id="2"/>
      <w:r>
        <w:rPr>
          <w:rFonts w:hint="eastAsia"/>
          <w:kern w:val="0"/>
        </w:rPr>
        <w:t>（基于角色的访问控制）的所有操作</w:t>
      </w:r>
    </w:p>
    <w:p w:rsidR="00C44CFD" w:rsidRDefault="00F353AC" w:rsidP="00157137">
      <w:pPr>
        <w:ind w:left="420" w:firstLineChars="0" w:firstLine="0"/>
      </w:pPr>
      <w:r>
        <w:rPr>
          <w:kern w:val="0"/>
        </w:rPr>
        <w:t>org.common.RBAC.domain</w:t>
      </w:r>
      <w:r>
        <w:rPr>
          <w:rFonts w:hint="eastAsia"/>
          <w:kern w:val="0"/>
        </w:rPr>
        <w:t>：该包下是所有数据库表对应的</w:t>
      </w:r>
      <w:r>
        <w:rPr>
          <w:kern w:val="0"/>
        </w:rPr>
        <w:t>PO</w:t>
      </w:r>
      <w:r w:rsidR="009F6D34">
        <w:rPr>
          <w:kern w:val="0"/>
        </w:rPr>
        <w:t>(</w:t>
      </w:r>
      <w:r w:rsidR="009F6D34">
        <w:rPr>
          <w:kern w:val="0"/>
        </w:rPr>
        <w:t>持久化类</w:t>
      </w:r>
      <w:r w:rsidR="009F6D34">
        <w:rPr>
          <w:kern w:val="0"/>
        </w:rPr>
        <w:t>)</w:t>
      </w:r>
      <w:r>
        <w:rPr>
          <w:rFonts w:hint="eastAsia"/>
          <w:kern w:val="0"/>
        </w:rPr>
        <w:t>类</w:t>
      </w:r>
    </w:p>
    <w:p w:rsidR="00F353AC" w:rsidRDefault="009E5610" w:rsidP="00157137">
      <w:pPr>
        <w:ind w:left="420" w:firstLineChars="0" w:firstLine="0"/>
      </w:pPr>
      <w:bookmarkStart w:id="3" w:name="OLE_LINK126"/>
      <w:bookmarkStart w:id="4" w:name="OLE_LINK127"/>
      <w:r w:rsidRPr="009E5610">
        <w:t>org.common.RBAC.dao</w:t>
      </w:r>
      <w:bookmarkEnd w:id="3"/>
      <w:bookmarkEnd w:id="4"/>
      <w:r>
        <w:rPr>
          <w:rFonts w:hint="eastAsia"/>
        </w:rPr>
        <w:t>：</w:t>
      </w:r>
      <w:r>
        <w:t>该包下保存的是所有</w:t>
      </w:r>
      <w:r>
        <w:t>DAO</w:t>
      </w:r>
      <w:r>
        <w:t>组件的接口</w:t>
      </w:r>
    </w:p>
    <w:p w:rsidR="009E5610" w:rsidRDefault="009E5610" w:rsidP="00157137">
      <w:pPr>
        <w:ind w:left="420" w:firstLineChars="0" w:firstLine="0"/>
      </w:pPr>
      <w:r w:rsidRPr="009E5610">
        <w:t>org.common.RBAC.dao</w:t>
      </w:r>
      <w:r>
        <w:rPr>
          <w:rFonts w:hint="eastAsia"/>
        </w:rPr>
        <w:t>.impl</w:t>
      </w:r>
      <w:r>
        <w:rPr>
          <w:rFonts w:hint="eastAsia"/>
        </w:rPr>
        <w:t>：该包下保存的是所有</w:t>
      </w:r>
      <w:r>
        <w:rPr>
          <w:rFonts w:hint="eastAsia"/>
        </w:rPr>
        <w:t>DAO</w:t>
      </w:r>
      <w:r>
        <w:rPr>
          <w:rFonts w:hint="eastAsia"/>
        </w:rPr>
        <w:t>组件的实现</w:t>
      </w:r>
    </w:p>
    <w:p w:rsidR="00F353AC" w:rsidRDefault="00F353AC" w:rsidP="00157137">
      <w:pPr>
        <w:ind w:left="420" w:firstLineChars="0" w:firstLine="0"/>
      </w:pPr>
    </w:p>
    <w:p w:rsidR="00F353AC" w:rsidRDefault="00F353AC" w:rsidP="00157137">
      <w:pPr>
        <w:ind w:left="420" w:firstLineChars="0" w:firstLine="0"/>
      </w:pPr>
    </w:p>
    <w:p w:rsidR="00F353AC" w:rsidRPr="00C44CFD" w:rsidRDefault="00F353AC" w:rsidP="00157137">
      <w:pPr>
        <w:ind w:left="420" w:firstLineChars="0" w:firstLine="0"/>
      </w:pPr>
    </w:p>
    <w:p w:rsidR="00AD2820" w:rsidRDefault="001722DF" w:rsidP="008A5B6F">
      <w:pPr>
        <w:pStyle w:val="2"/>
        <w:ind w:firstLineChars="62" w:firstLine="199"/>
      </w:pPr>
      <w:bookmarkStart w:id="5" w:name="_Toc480361610"/>
      <w:r>
        <w:rPr>
          <w:rFonts w:hint="eastAsia"/>
        </w:rPr>
        <w:t>1.</w:t>
      </w:r>
      <w:r w:rsidR="00C44CFD">
        <w:t>2</w:t>
      </w:r>
      <w:r>
        <w:rPr>
          <w:rFonts w:hint="eastAsia"/>
        </w:rPr>
        <w:t xml:space="preserve"> PO</w:t>
      </w:r>
      <w:r w:rsidR="00DD3791">
        <w:t>(</w:t>
      </w:r>
      <w:r w:rsidR="00DD3791">
        <w:t>持久化</w:t>
      </w:r>
      <w:r w:rsidR="00DD3791">
        <w:t>)</w:t>
      </w:r>
      <w:r>
        <w:rPr>
          <w:rFonts w:hint="eastAsia"/>
        </w:rPr>
        <w:t>类设计</w:t>
      </w:r>
      <w:bookmarkEnd w:id="5"/>
    </w:p>
    <w:p w:rsidR="00DD09D6" w:rsidRDefault="00DD09D6" w:rsidP="00DD09D6">
      <w:pPr>
        <w:pStyle w:val="3"/>
        <w:ind w:firstLineChars="62" w:firstLine="199"/>
      </w:pPr>
      <w:r>
        <w:rPr>
          <w:rFonts w:hint="eastAsia"/>
        </w:rPr>
        <w:t xml:space="preserve">1.2.1 </w:t>
      </w:r>
      <w:r>
        <w:rPr>
          <w:kern w:val="0"/>
        </w:rPr>
        <w:t>RBAC</w:t>
      </w:r>
      <w:r>
        <w:rPr>
          <w:kern w:val="0"/>
        </w:rPr>
        <w:t>模块</w:t>
      </w:r>
    </w:p>
    <w:p w:rsidR="00284BA6" w:rsidRDefault="00284BA6" w:rsidP="00284BA6">
      <w:pPr>
        <w:ind w:firstLine="420"/>
      </w:pPr>
      <w:bookmarkStart w:id="6" w:name="OLE_LINK145"/>
      <w:bookmarkStart w:id="7" w:name="OLE_LINK146"/>
      <w:r>
        <w:t>从数据库建模角度来</w:t>
      </w:r>
      <w:bookmarkStart w:id="8" w:name="OLE_LINK147"/>
      <w:bookmarkEnd w:id="6"/>
      <w:bookmarkEnd w:id="7"/>
      <w:r>
        <w:t>看</w:t>
      </w:r>
      <w:r w:rsidRPr="00420496">
        <w:rPr>
          <w:rFonts w:hint="eastAsia"/>
        </w:rPr>
        <w:t>账户、角色、权限三者</w:t>
      </w:r>
      <w:r>
        <w:rPr>
          <w:rFonts w:hint="eastAsia"/>
        </w:rPr>
        <w:t>中，账户与角色是</w:t>
      </w:r>
      <w:r>
        <w:rPr>
          <w:rFonts w:hint="eastAsia"/>
        </w:rPr>
        <w:t>N-N</w:t>
      </w:r>
      <w:bookmarkEnd w:id="8"/>
      <w:r>
        <w:rPr>
          <w:rFonts w:hint="eastAsia"/>
        </w:rPr>
        <w:t>关系，而角色与权限是</w:t>
      </w:r>
      <w:r>
        <w:rPr>
          <w:rFonts w:hint="eastAsia"/>
        </w:rPr>
        <w:t>N-N</w:t>
      </w:r>
      <w:r>
        <w:rPr>
          <w:rFonts w:hint="eastAsia"/>
        </w:rPr>
        <w:t>关系。</w:t>
      </w:r>
    </w:p>
    <w:p w:rsidR="00284BA6" w:rsidRPr="00284BA6" w:rsidRDefault="00284BA6" w:rsidP="00284BA6">
      <w:pPr>
        <w:ind w:firstLine="420"/>
      </w:pPr>
      <w:r>
        <w:t>从面相对象建模角度来看</w:t>
      </w:r>
      <w:r w:rsidR="00055198">
        <w:rPr>
          <w:rFonts w:hint="eastAsia"/>
        </w:rPr>
        <w:t>，</w:t>
      </w:r>
      <w:r w:rsidR="00055198">
        <w:t>账户管理与角色</w:t>
      </w:r>
      <w:bookmarkStart w:id="9" w:name="OLE_LINK1"/>
      <w:bookmarkStart w:id="10" w:name="OLE_LINK2"/>
      <w:r w:rsidR="00055198">
        <w:t>的关联关系</w:t>
      </w:r>
      <w:bookmarkEnd w:id="9"/>
      <w:bookmarkEnd w:id="10"/>
      <w:r w:rsidR="00055198">
        <w:rPr>
          <w:rFonts w:hint="eastAsia"/>
        </w:rPr>
        <w:t>，</w:t>
      </w:r>
      <w:r w:rsidR="00055198">
        <w:t>角色管理与权限的关联关系</w:t>
      </w:r>
      <w:r w:rsidR="00055198">
        <w:rPr>
          <w:rFonts w:hint="eastAsia"/>
        </w:rPr>
        <w:t>，</w:t>
      </w:r>
      <w:r w:rsidR="00055198">
        <w:t>因此</w:t>
      </w:r>
      <w:r>
        <w:t>账户与角色是单向</w:t>
      </w:r>
      <w:r w:rsidR="001D1CAA">
        <w:rPr>
          <w:rFonts w:hint="eastAsia"/>
        </w:rPr>
        <w:t>N</w:t>
      </w:r>
      <w:r>
        <w:rPr>
          <w:rFonts w:hint="eastAsia"/>
        </w:rPr>
        <w:t>-</w:t>
      </w:r>
      <w:r w:rsidR="008A06FF">
        <w:rPr>
          <w:rFonts w:hint="eastAsia"/>
        </w:rPr>
        <w:t>N</w:t>
      </w:r>
      <w:r>
        <w:rPr>
          <w:rFonts w:hint="eastAsia"/>
        </w:rPr>
        <w:t>关系</w:t>
      </w:r>
      <w:r w:rsidR="0064692F">
        <w:rPr>
          <w:rFonts w:hint="eastAsia"/>
        </w:rPr>
        <w:t>，角色和权限是单向</w:t>
      </w:r>
      <w:r w:rsidR="001D1CAA">
        <w:t>N</w:t>
      </w:r>
      <w:r w:rsidR="0064692F">
        <w:rPr>
          <w:rFonts w:hint="eastAsia"/>
        </w:rPr>
        <w:t>-N</w:t>
      </w:r>
      <w:r w:rsidR="0064692F">
        <w:rPr>
          <w:rFonts w:hint="eastAsia"/>
        </w:rPr>
        <w:t>关系。</w:t>
      </w:r>
    </w:p>
    <w:p w:rsidR="001722DF" w:rsidRDefault="007C584B" w:rsidP="007C584B">
      <w:pPr>
        <w:pStyle w:val="a6"/>
        <w:numPr>
          <w:ilvl w:val="0"/>
          <w:numId w:val="1"/>
        </w:numPr>
        <w:ind w:firstLineChars="0"/>
      </w:pPr>
      <w:bookmarkStart w:id="11" w:name="OLE_LINK3"/>
      <w:bookmarkStart w:id="12" w:name="OLE_LINK4"/>
      <w:r>
        <w:rPr>
          <w:rFonts w:hint="eastAsia"/>
        </w:rPr>
        <w:t>Account</w:t>
      </w:r>
      <w:bookmarkEnd w:id="11"/>
      <w:bookmarkEnd w:id="12"/>
      <w:r w:rsidR="00ED41FA">
        <w:rPr>
          <w:rFonts w:hint="eastAsia"/>
        </w:rPr>
        <w:t>：账户基本信息</w:t>
      </w:r>
      <w:r>
        <w:rPr>
          <w:rFonts w:hint="eastAsia"/>
        </w:rPr>
        <w:t>，对应底层数据库的</w:t>
      </w:r>
      <w:r w:rsidRPr="007C584B">
        <w:t>t_customer</w:t>
      </w:r>
      <w:r>
        <w:t>表</w:t>
      </w:r>
    </w:p>
    <w:p w:rsidR="00ED41FA" w:rsidRDefault="00ED41FA" w:rsidP="00ED41FA">
      <w:pPr>
        <w:pStyle w:val="a6"/>
        <w:numPr>
          <w:ilvl w:val="0"/>
          <w:numId w:val="1"/>
        </w:numPr>
        <w:ind w:firstLineChars="0"/>
      </w:pPr>
      <w:r>
        <w:rPr>
          <w:rFonts w:hint="eastAsia"/>
        </w:rPr>
        <w:t>R</w:t>
      </w:r>
      <w:r w:rsidRPr="00754B21">
        <w:t>ole</w:t>
      </w:r>
      <w:r>
        <w:rPr>
          <w:rFonts w:hint="eastAsia"/>
        </w:rPr>
        <w:t>：</w:t>
      </w:r>
      <w:r>
        <w:t>角色信息</w:t>
      </w:r>
      <w:r w:rsidR="007C584B">
        <w:rPr>
          <w:rFonts w:hint="eastAsia"/>
        </w:rPr>
        <w:t>，对应底层的</w:t>
      </w:r>
      <w:r w:rsidR="007C584B">
        <w:rPr>
          <w:rFonts w:hint="eastAsia"/>
        </w:rPr>
        <w:t>t</w:t>
      </w:r>
      <w:r w:rsidR="007C584B">
        <w:t>_role</w:t>
      </w:r>
      <w:r w:rsidR="007C584B">
        <w:t>表</w:t>
      </w:r>
    </w:p>
    <w:p w:rsidR="008A5B6F" w:rsidRDefault="008A5B6F" w:rsidP="005C5AF1">
      <w:pPr>
        <w:pStyle w:val="a6"/>
        <w:numPr>
          <w:ilvl w:val="0"/>
          <w:numId w:val="1"/>
        </w:numPr>
        <w:ind w:firstLineChars="0"/>
      </w:pPr>
      <w:r>
        <w:rPr>
          <w:rFonts w:hint="eastAsia"/>
        </w:rPr>
        <w:t>P</w:t>
      </w:r>
      <w:r w:rsidRPr="00754B21">
        <w:t>ower</w:t>
      </w:r>
      <w:r>
        <w:rPr>
          <w:rFonts w:hint="eastAsia"/>
        </w:rPr>
        <w:t>：</w:t>
      </w:r>
      <w:r>
        <w:t>权限信息</w:t>
      </w:r>
      <w:r w:rsidR="007C584B">
        <w:rPr>
          <w:rFonts w:hint="eastAsia"/>
        </w:rPr>
        <w:t>，</w:t>
      </w:r>
      <w:r w:rsidR="007C584B">
        <w:t>对应底层的</w:t>
      </w:r>
      <w:r w:rsidR="007C584B">
        <w:t>t_power</w:t>
      </w:r>
      <w:r w:rsidR="007C584B">
        <w:t>表</w:t>
      </w:r>
    </w:p>
    <w:p w:rsidR="00EC6075" w:rsidRDefault="00420496">
      <w:pPr>
        <w:ind w:firstLine="420"/>
      </w:pPr>
      <w:r w:rsidRPr="00420496">
        <w:rPr>
          <w:rFonts w:hint="eastAsia"/>
        </w:rPr>
        <w:t>账户、角色、权限三者是基于中间表进行关联的，而使用</w:t>
      </w:r>
      <w:r w:rsidR="0064692F">
        <w:rPr>
          <w:rFonts w:hint="eastAsia"/>
        </w:rPr>
        <w:t>Account</w:t>
      </w:r>
      <w:r w:rsidRPr="00420496">
        <w:rPr>
          <w:rFonts w:hint="eastAsia"/>
        </w:rPr>
        <w:t>管理与</w:t>
      </w:r>
      <w:r w:rsidRPr="00420496">
        <w:rPr>
          <w:rFonts w:hint="eastAsia"/>
        </w:rPr>
        <w:t>Role</w:t>
      </w:r>
      <w:r w:rsidRPr="00420496">
        <w:rPr>
          <w:rFonts w:hint="eastAsia"/>
        </w:rPr>
        <w:t>的关联，而</w:t>
      </w:r>
      <w:r w:rsidRPr="00420496">
        <w:rPr>
          <w:rFonts w:hint="eastAsia"/>
        </w:rPr>
        <w:t>Role</w:t>
      </w:r>
      <w:r w:rsidRPr="00420496">
        <w:rPr>
          <w:rFonts w:hint="eastAsia"/>
        </w:rPr>
        <w:t>管理与</w:t>
      </w:r>
      <w:r w:rsidR="0064692F">
        <w:rPr>
          <w:rFonts w:hint="eastAsia"/>
        </w:rPr>
        <w:t>Power</w:t>
      </w:r>
      <w:r w:rsidR="0064692F">
        <w:rPr>
          <w:rFonts w:hint="eastAsia"/>
        </w:rPr>
        <w:t>的关联。</w:t>
      </w:r>
    </w:p>
    <w:p w:rsidR="00377017" w:rsidRDefault="00120340" w:rsidP="00377017">
      <w:pPr>
        <w:keepNext/>
        <w:ind w:firstLineChars="0" w:firstLine="0"/>
        <w:jc w:val="center"/>
      </w:pPr>
      <w:r w:rsidRPr="00120340">
        <w:rPr>
          <w:noProof/>
        </w:rPr>
        <w:drawing>
          <wp:inline distT="0" distB="0" distL="0" distR="0">
            <wp:extent cx="5274310" cy="2475697"/>
            <wp:effectExtent l="0" t="0" r="2540" b="1270"/>
            <wp:docPr id="1" name="图片 1" descr="C:\Users\fx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xb\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75697"/>
                    </a:xfrm>
                    <a:prstGeom prst="rect">
                      <a:avLst/>
                    </a:prstGeom>
                    <a:noFill/>
                    <a:ln>
                      <a:noFill/>
                    </a:ln>
                  </pic:spPr>
                </pic:pic>
              </a:graphicData>
            </a:graphic>
          </wp:inline>
        </w:drawing>
      </w:r>
    </w:p>
    <w:p w:rsidR="00977883" w:rsidRDefault="00377017" w:rsidP="00377017">
      <w:pPr>
        <w:pStyle w:val="a7"/>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E6FE5">
        <w:rPr>
          <w:noProof/>
        </w:rPr>
        <w:t>1</w:t>
      </w:r>
      <w:r>
        <w:fldChar w:fldCharType="end"/>
      </w:r>
    </w:p>
    <w:p w:rsidR="0064692F" w:rsidRDefault="00985B12">
      <w:pPr>
        <w:ind w:firstLine="420"/>
      </w:pPr>
      <w:r>
        <w:lastRenderedPageBreak/>
        <w:t>Account</w:t>
      </w:r>
      <w:r>
        <w:t>账户还单向关联图片表实体</w:t>
      </w:r>
      <w:r>
        <w:rPr>
          <w:rFonts w:hint="eastAsia"/>
        </w:rPr>
        <w:t>，用来保存用户头像。</w:t>
      </w:r>
    </w:p>
    <w:p w:rsidR="00F962BE" w:rsidRDefault="00F962BE" w:rsidP="00BA6F0D">
      <w:pPr>
        <w:pStyle w:val="3"/>
        <w:ind w:firstLineChars="62" w:firstLine="199"/>
      </w:pPr>
      <w:r>
        <w:rPr>
          <w:rFonts w:hint="eastAsia"/>
        </w:rPr>
        <w:t xml:space="preserve">1.2.2 </w:t>
      </w:r>
      <w:r>
        <w:rPr>
          <w:rFonts w:hint="eastAsia"/>
        </w:rPr>
        <w:t>信息记录模块</w:t>
      </w:r>
    </w:p>
    <w:p w:rsidR="00F962BE" w:rsidRDefault="00DC32B6" w:rsidP="00BA6F0D">
      <w:pPr>
        <w:pStyle w:val="4"/>
        <w:ind w:firstLineChars="71"/>
      </w:pPr>
      <w:r>
        <w:rPr>
          <w:rFonts w:hint="eastAsia"/>
        </w:rPr>
        <w:t>&lt;1&gt;</w:t>
      </w:r>
      <w:r w:rsidR="00E320C1">
        <w:rPr>
          <w:rFonts w:hint="eastAsia"/>
        </w:rPr>
        <w:t>登录信息记录</w:t>
      </w:r>
    </w:p>
    <w:p w:rsidR="00FB48FF" w:rsidRDefault="006F4C84" w:rsidP="00FB48FF">
      <w:pPr>
        <w:ind w:firstLine="420"/>
      </w:pPr>
      <w:r>
        <w:t>从数据库建模角度来看</w:t>
      </w:r>
      <w:r>
        <w:rPr>
          <w:rFonts w:hint="eastAsia"/>
        </w:rPr>
        <w:t>，</w:t>
      </w:r>
      <w:r>
        <w:t>这部分</w:t>
      </w:r>
      <w:r w:rsidR="004E6040">
        <w:t>不与其它表进行关联</w:t>
      </w:r>
      <w:r w:rsidR="004E6040">
        <w:rPr>
          <w:rFonts w:hint="eastAsia"/>
        </w:rPr>
        <w:t>。而不与账户关联的主要目的是记录那些不存在的账户以及已经删除的账户</w:t>
      </w:r>
      <w:r w:rsidR="000961DF">
        <w:rPr>
          <w:rFonts w:hint="eastAsia"/>
        </w:rPr>
        <w:t>所产生的登录历史</w:t>
      </w:r>
      <w:r w:rsidR="004E6040">
        <w:rPr>
          <w:rFonts w:hint="eastAsia"/>
        </w:rPr>
        <w:t>。</w:t>
      </w:r>
    </w:p>
    <w:p w:rsidR="00372C30" w:rsidRDefault="00372C30" w:rsidP="00FB48FF">
      <w:pPr>
        <w:ind w:firstLine="420"/>
      </w:pPr>
      <w:r>
        <w:t>从面相对象建模角度来看</w:t>
      </w:r>
      <w:r>
        <w:rPr>
          <w:rFonts w:hint="eastAsia"/>
        </w:rPr>
        <w:t>，</w:t>
      </w:r>
      <w:r w:rsidR="000629FE">
        <w:rPr>
          <w:rFonts w:hint="eastAsia"/>
        </w:rPr>
        <w:t>LoginInfo</w:t>
      </w:r>
      <w:r w:rsidR="000629FE">
        <w:rPr>
          <w:rFonts w:hint="eastAsia"/>
        </w:rPr>
        <w:t>与</w:t>
      </w:r>
      <w:r w:rsidR="000629FE">
        <w:t>LoginInfoStatus</w:t>
      </w:r>
      <w:r w:rsidR="000629FE">
        <w:t>是单向</w:t>
      </w:r>
      <w:r w:rsidR="000629FE">
        <w:t>N</w:t>
      </w:r>
      <w:r w:rsidR="000629FE">
        <w:t>对</w:t>
      </w:r>
      <w:r w:rsidR="000629FE">
        <w:rPr>
          <w:rFonts w:hint="eastAsia"/>
        </w:rPr>
        <w:t>1</w:t>
      </w:r>
      <w:r w:rsidR="000629FE">
        <w:rPr>
          <w:rFonts w:hint="eastAsia"/>
        </w:rPr>
        <w:t>的关系。</w:t>
      </w:r>
    </w:p>
    <w:p w:rsidR="004E6040" w:rsidRDefault="00663961" w:rsidP="00663961">
      <w:pPr>
        <w:pStyle w:val="a6"/>
        <w:numPr>
          <w:ilvl w:val="0"/>
          <w:numId w:val="8"/>
        </w:numPr>
        <w:ind w:firstLineChars="0"/>
      </w:pPr>
      <w:bookmarkStart w:id="13" w:name="OLE_LINK151"/>
      <w:bookmarkStart w:id="14" w:name="OLE_LINK152"/>
      <w:bookmarkStart w:id="15" w:name="OLE_LINK157"/>
      <w:r>
        <w:rPr>
          <w:rFonts w:hint="eastAsia"/>
        </w:rPr>
        <w:t>LoginInfo</w:t>
      </w:r>
      <w:bookmarkEnd w:id="13"/>
      <w:bookmarkEnd w:id="14"/>
      <w:bookmarkEnd w:id="15"/>
      <w:r>
        <w:rPr>
          <w:rFonts w:hint="eastAsia"/>
        </w:rPr>
        <w:t>：登录信息记录，对应底层数据库的</w:t>
      </w:r>
      <w:r w:rsidRPr="00663961">
        <w:t>t_logininfo</w:t>
      </w:r>
      <w:r>
        <w:rPr>
          <w:rFonts w:hint="eastAsia"/>
        </w:rPr>
        <w:t>表</w:t>
      </w:r>
    </w:p>
    <w:p w:rsidR="00AA2CAB" w:rsidRDefault="00AA2CAB" w:rsidP="005720C0">
      <w:pPr>
        <w:pStyle w:val="a6"/>
        <w:numPr>
          <w:ilvl w:val="0"/>
          <w:numId w:val="8"/>
        </w:numPr>
        <w:ind w:firstLineChars="0"/>
      </w:pPr>
      <w:bookmarkStart w:id="16" w:name="OLE_LINK148"/>
      <w:bookmarkStart w:id="17" w:name="OLE_LINK149"/>
      <w:bookmarkStart w:id="18" w:name="OLE_LINK150"/>
      <w:bookmarkStart w:id="19" w:name="OLE_LINK158"/>
      <w:bookmarkStart w:id="20" w:name="OLE_LINK161"/>
      <w:bookmarkStart w:id="21" w:name="OLE_LINK171"/>
      <w:r>
        <w:t>LoginInfoStatus</w:t>
      </w:r>
      <w:bookmarkEnd w:id="16"/>
      <w:bookmarkEnd w:id="17"/>
      <w:bookmarkEnd w:id="18"/>
      <w:bookmarkEnd w:id="19"/>
      <w:bookmarkEnd w:id="20"/>
      <w:bookmarkEnd w:id="21"/>
      <w:r w:rsidR="005720C0">
        <w:rPr>
          <w:rFonts w:hint="eastAsia"/>
        </w:rPr>
        <w:t>：登录信息中记录登录状态，对应底层数据库的</w:t>
      </w:r>
      <w:r w:rsidR="005720C0" w:rsidRPr="005720C0">
        <w:t>t_logininfo_ status</w:t>
      </w:r>
      <w:r w:rsidR="005720C0">
        <w:t>表</w:t>
      </w:r>
    </w:p>
    <w:p w:rsidR="00FB48FF" w:rsidRDefault="005720C0" w:rsidP="005674E6">
      <w:pPr>
        <w:ind w:firstLineChars="0"/>
      </w:pPr>
      <w:r>
        <w:rPr>
          <w:rFonts w:hint="eastAsia"/>
        </w:rPr>
        <w:t xml:space="preserve">  </w:t>
      </w:r>
      <w:r w:rsidR="005674E6">
        <w:t>LoginInfoStatus</w:t>
      </w:r>
      <w:r w:rsidR="005674E6">
        <w:t>存在的意义就是用来区别登录信息所产生的状态</w:t>
      </w:r>
      <w:r w:rsidR="005674E6">
        <w:rPr>
          <w:rFonts w:hint="eastAsia"/>
        </w:rPr>
        <w:t>，</w:t>
      </w:r>
      <w:r w:rsidR="005674E6">
        <w:t>例如</w:t>
      </w:r>
      <w:r w:rsidR="005674E6">
        <w:rPr>
          <w:rFonts w:hint="eastAsia"/>
        </w:rPr>
        <w:t>：</w:t>
      </w:r>
      <w:r w:rsidR="005674E6">
        <w:t>账号不存在</w:t>
      </w:r>
      <w:r w:rsidR="005674E6">
        <w:rPr>
          <w:rFonts w:hint="eastAsia"/>
        </w:rPr>
        <w:t>，</w:t>
      </w:r>
      <w:r w:rsidR="005674E6">
        <w:t>密码错误</w:t>
      </w:r>
      <w:r w:rsidR="005674E6">
        <w:rPr>
          <w:rFonts w:hint="eastAsia"/>
        </w:rPr>
        <w:t>等</w:t>
      </w:r>
      <w:r w:rsidR="002E4C47">
        <w:rPr>
          <w:rFonts w:hint="eastAsia"/>
        </w:rPr>
        <w:t>。</w:t>
      </w:r>
    </w:p>
    <w:p w:rsidR="006E6FE5" w:rsidRDefault="002E4C47" w:rsidP="006E6FE5">
      <w:pPr>
        <w:keepNext/>
        <w:ind w:firstLineChars="0"/>
      </w:pPr>
      <w:r w:rsidRPr="002E4C47">
        <w:rPr>
          <w:noProof/>
        </w:rPr>
        <w:drawing>
          <wp:inline distT="0" distB="0" distL="0" distR="0">
            <wp:extent cx="4333875" cy="1619250"/>
            <wp:effectExtent l="0" t="0" r="9525" b="0"/>
            <wp:docPr id="6" name="图片 6" descr="C:\Users\fx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xb\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1619250"/>
                    </a:xfrm>
                    <a:prstGeom prst="rect">
                      <a:avLst/>
                    </a:prstGeom>
                    <a:noFill/>
                    <a:ln>
                      <a:noFill/>
                    </a:ln>
                  </pic:spPr>
                </pic:pic>
              </a:graphicData>
            </a:graphic>
          </wp:inline>
        </w:drawing>
      </w:r>
    </w:p>
    <w:p w:rsidR="005674E6" w:rsidRPr="00FB48FF" w:rsidRDefault="006E6FE5" w:rsidP="006E6FE5">
      <w:pPr>
        <w:pStyle w:val="a7"/>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rsidR="00DC32B6" w:rsidRDefault="00DC32B6" w:rsidP="00BA6F0D">
      <w:pPr>
        <w:pStyle w:val="4"/>
        <w:ind w:firstLineChars="71"/>
      </w:pPr>
      <w:r>
        <w:t>&lt;2&gt;</w:t>
      </w:r>
      <w:bookmarkStart w:id="22" w:name="OLE_LINK181"/>
      <w:bookmarkStart w:id="23" w:name="OLE_LINK182"/>
      <w:bookmarkStart w:id="24" w:name="OLE_LINK183"/>
      <w:r w:rsidR="003060B0">
        <w:rPr>
          <w:rFonts w:hint="eastAsia"/>
        </w:rPr>
        <w:t>账户信息修改记录</w:t>
      </w:r>
      <w:bookmarkEnd w:id="22"/>
      <w:bookmarkEnd w:id="23"/>
      <w:bookmarkEnd w:id="24"/>
    </w:p>
    <w:p w:rsidR="00DC32B6" w:rsidRDefault="003D10F1" w:rsidP="00F962BE">
      <w:pPr>
        <w:ind w:firstLine="420"/>
      </w:pPr>
      <w:r>
        <w:t>从数据库建模</w:t>
      </w:r>
      <w:r>
        <w:rPr>
          <w:rFonts w:hint="eastAsia"/>
        </w:rPr>
        <w:t>来看，</w:t>
      </w:r>
      <w:r w:rsidR="0081232D">
        <w:rPr>
          <w:rFonts w:hint="eastAsia"/>
        </w:rPr>
        <w:t>这部分不与其它表进行关联。其不与账户关联的原因，与上面一样。只不过该部分针对的角度</w:t>
      </w:r>
      <w:r w:rsidR="00AB4D9E">
        <w:rPr>
          <w:rFonts w:hint="eastAsia"/>
        </w:rPr>
        <w:t>是账户信息修改。</w:t>
      </w:r>
    </w:p>
    <w:p w:rsidR="00AB4D9E" w:rsidRDefault="00657447" w:rsidP="00AB4D9E">
      <w:pPr>
        <w:pStyle w:val="a6"/>
        <w:numPr>
          <w:ilvl w:val="0"/>
          <w:numId w:val="9"/>
        </w:numPr>
        <w:ind w:firstLineChars="0"/>
      </w:pPr>
      <w:bookmarkStart w:id="25" w:name="OLE_LINK179"/>
      <w:bookmarkStart w:id="26" w:name="OLE_LINK180"/>
      <w:r>
        <w:rPr>
          <w:szCs w:val="30"/>
        </w:rPr>
        <w:t>account_modify</w:t>
      </w:r>
    </w:p>
    <w:bookmarkEnd w:id="25"/>
    <w:bookmarkEnd w:id="26"/>
    <w:p w:rsidR="00A6542B" w:rsidRPr="00F962BE" w:rsidRDefault="002F2C54" w:rsidP="00F962BE">
      <w:pPr>
        <w:ind w:firstLine="420"/>
      </w:pPr>
      <w:r w:rsidRPr="002F2C54">
        <w:rPr>
          <w:noProof/>
        </w:rPr>
        <w:drawing>
          <wp:inline distT="0" distB="0" distL="0" distR="0">
            <wp:extent cx="1781175" cy="2190750"/>
            <wp:effectExtent l="0" t="0" r="9525" b="0"/>
            <wp:docPr id="7" name="图片 7" descr="C:\Users\fx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xb\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2190750"/>
                    </a:xfrm>
                    <a:prstGeom prst="rect">
                      <a:avLst/>
                    </a:prstGeom>
                    <a:noFill/>
                    <a:ln>
                      <a:noFill/>
                    </a:ln>
                  </pic:spPr>
                </pic:pic>
              </a:graphicData>
            </a:graphic>
          </wp:inline>
        </w:drawing>
      </w:r>
    </w:p>
    <w:p w:rsidR="00120340" w:rsidRDefault="00033132" w:rsidP="00033132">
      <w:pPr>
        <w:pStyle w:val="2"/>
        <w:ind w:firstLineChars="62" w:firstLine="199"/>
      </w:pPr>
      <w:r>
        <w:rPr>
          <w:rFonts w:hint="eastAsia"/>
        </w:rPr>
        <w:lastRenderedPageBreak/>
        <w:t xml:space="preserve">1.3 </w:t>
      </w:r>
      <w:r w:rsidR="00B354EB">
        <w:rPr>
          <w:rFonts w:hint="eastAsia"/>
        </w:rPr>
        <w:t>DAO</w:t>
      </w:r>
      <w:r>
        <w:rPr>
          <w:rFonts w:hint="eastAsia"/>
        </w:rPr>
        <w:t>组件设计</w:t>
      </w:r>
    </w:p>
    <w:p w:rsidR="00437D18" w:rsidRPr="00377017" w:rsidRDefault="00B354EB" w:rsidP="00D84817">
      <w:pPr>
        <w:pStyle w:val="3"/>
        <w:ind w:firstLineChars="62" w:firstLine="199"/>
      </w:pPr>
      <w:r>
        <w:rPr>
          <w:rFonts w:hint="eastAsia"/>
        </w:rPr>
        <w:t>1.3.1 RBAC</w:t>
      </w:r>
      <w:r>
        <w:rPr>
          <w:rFonts w:hint="eastAsia"/>
        </w:rPr>
        <w:t>模块</w:t>
      </w:r>
    </w:p>
    <w:p w:rsidR="00EC6075" w:rsidRDefault="00A65BB2">
      <w:pPr>
        <w:ind w:firstLine="420"/>
      </w:pPr>
      <w:r>
        <w:rPr>
          <w:rFonts w:hint="eastAsia"/>
        </w:rPr>
        <w:t>采用面向接口的方式进行定义，</w:t>
      </w:r>
      <w:r w:rsidR="009B31ED">
        <w:rPr>
          <w:rFonts w:hint="eastAsia"/>
        </w:rPr>
        <w:t>并将</w:t>
      </w:r>
      <w:r>
        <w:rPr>
          <w:rFonts w:hint="eastAsia"/>
        </w:rPr>
        <w:t>其中将所有通用的操作提取出来。</w:t>
      </w:r>
      <w:r w:rsidR="00230169">
        <w:rPr>
          <w:rFonts w:hint="eastAsia"/>
        </w:rPr>
        <w:t>下面是各接口的详细定义：</w:t>
      </w:r>
    </w:p>
    <w:p w:rsidR="00230169" w:rsidRDefault="00230169" w:rsidP="009B31ED">
      <w:pPr>
        <w:pStyle w:val="4"/>
        <w:ind w:firstLine="562"/>
      </w:pPr>
      <w:r>
        <w:rPr>
          <w:rFonts w:hint="eastAsia"/>
        </w:rPr>
        <w:t>&lt;1&gt;</w:t>
      </w:r>
      <w:r w:rsidR="00924E5D">
        <w:rPr>
          <w:highlight w:val="lightGray"/>
        </w:rPr>
        <w:t>BaseDao</w:t>
      </w:r>
      <w:r w:rsidR="00924E5D">
        <w:rPr>
          <w:highlight w:val="lightGray"/>
        </w:rPr>
        <w:t>接口</w:t>
      </w:r>
    </w:p>
    <w:p w:rsidR="00EC6075" w:rsidRDefault="009B31ED">
      <w:pPr>
        <w:ind w:firstLine="420"/>
      </w:pPr>
      <w:r>
        <w:t>该接口包含了所有的通用的操作</w:t>
      </w:r>
      <w:r>
        <w:rPr>
          <w:rFonts w:hint="eastAsia"/>
        </w:rPr>
        <w:t>，</w:t>
      </w:r>
      <w:r>
        <w:t>其包含以下几个方法</w:t>
      </w:r>
      <w:r>
        <w:rPr>
          <w:rFonts w:hint="eastAsia"/>
        </w:rPr>
        <w:t>：</w:t>
      </w:r>
    </w:p>
    <w:p w:rsidR="009B31ED" w:rsidRDefault="009B31ED" w:rsidP="009B31ED">
      <w:pPr>
        <w:pStyle w:val="a6"/>
        <w:numPr>
          <w:ilvl w:val="0"/>
          <w:numId w:val="7"/>
        </w:numPr>
        <w:ind w:firstLineChars="0"/>
      </w:pPr>
      <w:r>
        <w:t>T get(Class&lt;T&gt; entityClazz, Serializable id)</w:t>
      </w:r>
      <w:r>
        <w:rPr>
          <w:rFonts w:hint="eastAsia"/>
        </w:rPr>
        <w:t>：根据</w:t>
      </w:r>
      <w:r>
        <w:rPr>
          <w:rFonts w:hint="eastAsia"/>
        </w:rPr>
        <w:t>ID</w:t>
      </w:r>
      <w:r>
        <w:rPr>
          <w:rFonts w:hint="eastAsia"/>
        </w:rPr>
        <w:t>加载实体</w:t>
      </w:r>
    </w:p>
    <w:p w:rsidR="009B31ED" w:rsidRDefault="009B31ED" w:rsidP="009B31ED">
      <w:pPr>
        <w:pStyle w:val="a6"/>
        <w:numPr>
          <w:ilvl w:val="0"/>
          <w:numId w:val="7"/>
        </w:numPr>
        <w:ind w:firstLineChars="0"/>
      </w:pPr>
      <w:r>
        <w:t>Serializable save(T entity)</w:t>
      </w:r>
      <w:r>
        <w:rPr>
          <w:rFonts w:hint="eastAsia"/>
        </w:rPr>
        <w:t>：</w:t>
      </w:r>
      <w:r w:rsidR="008E1D62">
        <w:rPr>
          <w:rFonts w:hint="eastAsia"/>
        </w:rPr>
        <w:t>保存实体</w:t>
      </w:r>
    </w:p>
    <w:p w:rsidR="00363D97" w:rsidRDefault="00363D97" w:rsidP="009B31ED">
      <w:pPr>
        <w:pStyle w:val="a6"/>
        <w:numPr>
          <w:ilvl w:val="0"/>
          <w:numId w:val="7"/>
        </w:numPr>
        <w:ind w:firstLineChars="0"/>
      </w:pPr>
      <w:r>
        <w:t>update(T entity)</w:t>
      </w:r>
      <w:r>
        <w:rPr>
          <w:rFonts w:hint="eastAsia"/>
        </w:rPr>
        <w:t>：</w:t>
      </w:r>
      <w:r>
        <w:t>更新实体</w:t>
      </w:r>
    </w:p>
    <w:p w:rsidR="00363D97" w:rsidRDefault="00363D97" w:rsidP="009B31ED">
      <w:pPr>
        <w:pStyle w:val="a6"/>
        <w:numPr>
          <w:ilvl w:val="0"/>
          <w:numId w:val="7"/>
        </w:numPr>
        <w:ind w:firstLineChars="0"/>
      </w:pPr>
      <w:r>
        <w:t>void delete(T entity)</w:t>
      </w:r>
      <w:r>
        <w:rPr>
          <w:rFonts w:hint="eastAsia"/>
        </w:rPr>
        <w:t>：</w:t>
      </w:r>
      <w:r>
        <w:t>删除实体</w:t>
      </w:r>
    </w:p>
    <w:p w:rsidR="00363D97" w:rsidRDefault="00363D97" w:rsidP="009B31ED">
      <w:pPr>
        <w:pStyle w:val="a6"/>
        <w:numPr>
          <w:ilvl w:val="0"/>
          <w:numId w:val="7"/>
        </w:numPr>
        <w:ind w:firstLineChars="0"/>
      </w:pPr>
      <w:r>
        <w:t>void delete(Class&lt;T&gt; entityClazz, Serializable id)</w:t>
      </w:r>
      <w:r>
        <w:rPr>
          <w:rFonts w:hint="eastAsia"/>
        </w:rPr>
        <w:t>：</w:t>
      </w:r>
      <w:r>
        <w:t>根据</w:t>
      </w:r>
      <w:r>
        <w:t>ID</w:t>
      </w:r>
      <w:r>
        <w:t>删除实体</w:t>
      </w:r>
    </w:p>
    <w:p w:rsidR="00363D97" w:rsidRDefault="00363D97" w:rsidP="009B31ED">
      <w:pPr>
        <w:pStyle w:val="a6"/>
        <w:numPr>
          <w:ilvl w:val="0"/>
          <w:numId w:val="7"/>
        </w:numPr>
        <w:ind w:firstLineChars="0"/>
      </w:pPr>
      <w:r>
        <w:t>List&lt;T&gt; findAll(Class&lt;T&gt; entityClazz)</w:t>
      </w:r>
      <w:r>
        <w:rPr>
          <w:rFonts w:hint="eastAsia"/>
        </w:rPr>
        <w:t>：</w:t>
      </w:r>
      <w:r>
        <w:t>获取所有实体</w:t>
      </w:r>
    </w:p>
    <w:p w:rsidR="00363D97" w:rsidRDefault="00363D97" w:rsidP="009B31ED">
      <w:pPr>
        <w:pStyle w:val="a6"/>
        <w:numPr>
          <w:ilvl w:val="0"/>
          <w:numId w:val="7"/>
        </w:numPr>
        <w:ind w:firstLineChars="0"/>
      </w:pPr>
      <w:r>
        <w:t>long findCount(Class&lt;T&gt; entityClazz)</w:t>
      </w:r>
      <w:r>
        <w:rPr>
          <w:rFonts w:hint="eastAsia"/>
        </w:rPr>
        <w:t>：</w:t>
      </w:r>
      <w:r>
        <w:t>获取所有实体总数</w:t>
      </w:r>
    </w:p>
    <w:p w:rsidR="009B31ED" w:rsidRPr="00230169" w:rsidRDefault="00EF495F" w:rsidP="00363D97">
      <w:pPr>
        <w:ind w:firstLine="420"/>
      </w:pPr>
      <w:r>
        <w:rPr>
          <w:rFonts w:hint="eastAsia"/>
        </w:rPr>
        <w:t>注：所有</w:t>
      </w:r>
      <w:r w:rsidRPr="009E5610">
        <w:t>org.common.RBAC.dao</w:t>
      </w:r>
      <w:r>
        <w:t>下定义的接口都继承这个接口</w:t>
      </w:r>
    </w:p>
    <w:p w:rsidR="00EC6075" w:rsidRDefault="00AD5C58" w:rsidP="00AD5C58">
      <w:pPr>
        <w:pStyle w:val="4"/>
        <w:ind w:firstLine="562"/>
      </w:pPr>
      <w:r>
        <w:rPr>
          <w:rFonts w:hint="eastAsia"/>
        </w:rPr>
        <w:t xml:space="preserve">&lt;2&gt; </w:t>
      </w:r>
      <w:r>
        <w:rPr>
          <w:rFonts w:hint="eastAsia"/>
        </w:rPr>
        <w:t>测试用例</w:t>
      </w:r>
    </w:p>
    <w:p w:rsidR="00AD5C58" w:rsidRDefault="00AD5C58">
      <w:pPr>
        <w:ind w:firstLine="420"/>
        <w:rPr>
          <w:rFonts w:hint="eastAsia"/>
        </w:rPr>
      </w:pPr>
      <w:bookmarkStart w:id="27" w:name="_GoBack"/>
      <w:bookmarkEnd w:id="27"/>
    </w:p>
    <w:p w:rsidR="00EC6075" w:rsidRDefault="00EC6075">
      <w:pPr>
        <w:ind w:firstLine="420"/>
      </w:pPr>
    </w:p>
    <w:p w:rsidR="002F2C54" w:rsidRDefault="002F2C54">
      <w:pPr>
        <w:ind w:firstLine="420"/>
      </w:pPr>
    </w:p>
    <w:p w:rsidR="002F2C54" w:rsidRDefault="002F2C54">
      <w:pPr>
        <w:ind w:firstLine="420"/>
      </w:pPr>
    </w:p>
    <w:p w:rsidR="002F2C54" w:rsidRDefault="002F2C54">
      <w:pPr>
        <w:ind w:firstLine="420"/>
      </w:pPr>
    </w:p>
    <w:p w:rsidR="002F2C54" w:rsidRDefault="002F2C54">
      <w:pPr>
        <w:ind w:firstLine="420"/>
      </w:pPr>
    </w:p>
    <w:p w:rsidR="002F2C54" w:rsidRDefault="002F2C54">
      <w:pPr>
        <w:ind w:firstLine="420"/>
      </w:pPr>
    </w:p>
    <w:p w:rsidR="002F2C54" w:rsidRDefault="002F2C54">
      <w:pPr>
        <w:ind w:firstLine="420"/>
      </w:pPr>
    </w:p>
    <w:p w:rsidR="002F2C54" w:rsidRDefault="002F2C54">
      <w:pPr>
        <w:ind w:firstLine="420"/>
      </w:pPr>
    </w:p>
    <w:p w:rsidR="002F2C54" w:rsidRDefault="002F2C54">
      <w:pPr>
        <w:ind w:firstLine="420"/>
      </w:pPr>
    </w:p>
    <w:p w:rsidR="002F2C54" w:rsidRDefault="002F2C54">
      <w:pPr>
        <w:ind w:firstLine="420"/>
      </w:pPr>
    </w:p>
    <w:p w:rsidR="002F2C54" w:rsidRDefault="002F2C54">
      <w:pPr>
        <w:ind w:firstLine="420"/>
      </w:pPr>
    </w:p>
    <w:p w:rsidR="002F2C54" w:rsidRDefault="002F2C54">
      <w:pPr>
        <w:ind w:firstLine="420"/>
      </w:pPr>
    </w:p>
    <w:p w:rsidR="002F2C54" w:rsidRDefault="002F2C54">
      <w:pPr>
        <w:ind w:firstLine="420"/>
      </w:pPr>
    </w:p>
    <w:p w:rsidR="002F2C54" w:rsidRDefault="002F2C54">
      <w:pPr>
        <w:ind w:firstLine="420"/>
      </w:pPr>
    </w:p>
    <w:p w:rsidR="00EC6075" w:rsidRDefault="00EC6075">
      <w:pPr>
        <w:ind w:firstLine="420"/>
      </w:pPr>
    </w:p>
    <w:p w:rsidR="00EC6075" w:rsidRDefault="00EC6075">
      <w:pPr>
        <w:ind w:firstLine="420"/>
      </w:pPr>
    </w:p>
    <w:p w:rsidR="00AD2820" w:rsidRDefault="00AD2820">
      <w:pPr>
        <w:ind w:firstLine="420"/>
      </w:pPr>
    </w:p>
    <w:p w:rsidR="00AD2820" w:rsidRDefault="00AD2820">
      <w:pPr>
        <w:ind w:firstLine="420"/>
      </w:pPr>
    </w:p>
    <w:p w:rsidR="00AD2820" w:rsidRDefault="00AD2820">
      <w:pPr>
        <w:ind w:firstLine="420"/>
      </w:pPr>
    </w:p>
    <w:p w:rsidR="00AD2820" w:rsidRDefault="00AD2820">
      <w:pPr>
        <w:ind w:firstLine="420"/>
      </w:pPr>
    </w:p>
    <w:sectPr w:rsidR="00AD2820" w:rsidSect="00BC0A7D">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F4E" w:rsidRDefault="00DA6F4E" w:rsidP="004305D8">
      <w:pPr>
        <w:ind w:firstLine="420"/>
      </w:pPr>
      <w:r>
        <w:separator/>
      </w:r>
    </w:p>
  </w:endnote>
  <w:endnote w:type="continuationSeparator" w:id="0">
    <w:p w:rsidR="00DA6F4E" w:rsidRDefault="00DA6F4E" w:rsidP="004305D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A7D" w:rsidRDefault="00BC0A7D" w:rsidP="00BC0A7D">
    <w:pPr>
      <w:pStyle w:val="a4"/>
      <w:ind w:firstLine="360"/>
      <w:jc w:val="center"/>
    </w:pPr>
  </w:p>
  <w:p w:rsidR="00BC0A7D" w:rsidRDefault="00BC0A7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450284"/>
      <w:docPartObj>
        <w:docPartGallery w:val="Page Numbers (Bottom of Page)"/>
        <w:docPartUnique/>
      </w:docPartObj>
    </w:sdtPr>
    <w:sdtEndPr/>
    <w:sdtContent>
      <w:p w:rsidR="00BC0A7D" w:rsidRDefault="00BC0A7D">
        <w:pPr>
          <w:pStyle w:val="a4"/>
          <w:ind w:firstLine="360"/>
          <w:jc w:val="center"/>
        </w:pPr>
        <w:r>
          <w:fldChar w:fldCharType="begin"/>
        </w:r>
        <w:r>
          <w:instrText>PAGE   \* MERGEFORMAT</w:instrText>
        </w:r>
        <w:r>
          <w:fldChar w:fldCharType="separate"/>
        </w:r>
        <w:r w:rsidR="00AD5C58" w:rsidRPr="00AD5C58">
          <w:rPr>
            <w:noProof/>
            <w:lang w:val="zh-CN"/>
          </w:rPr>
          <w:t>4</w:t>
        </w:r>
        <w:r>
          <w:fldChar w:fldCharType="end"/>
        </w:r>
      </w:p>
    </w:sdtContent>
  </w:sdt>
  <w:p w:rsidR="00BC0A7D" w:rsidRDefault="00BC0A7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F4E" w:rsidRDefault="00DA6F4E" w:rsidP="004305D8">
      <w:pPr>
        <w:ind w:firstLine="420"/>
      </w:pPr>
      <w:r>
        <w:separator/>
      </w:r>
    </w:p>
  </w:footnote>
  <w:footnote w:type="continuationSeparator" w:id="0">
    <w:p w:rsidR="00DA6F4E" w:rsidRDefault="00DA6F4E" w:rsidP="004305D8">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150D"/>
    <w:multiLevelType w:val="hybridMultilevel"/>
    <w:tmpl w:val="B532C8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210D05"/>
    <w:multiLevelType w:val="hybridMultilevel"/>
    <w:tmpl w:val="25C0C050"/>
    <w:lvl w:ilvl="0" w:tplc="ACD4EA82">
      <w:start w:val="1"/>
      <w:numFmt w:val="japaneseCounting"/>
      <w:lvlText w:val="%1、"/>
      <w:lvlJc w:val="left"/>
      <w:pPr>
        <w:ind w:left="1099" w:hanging="90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30B311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5AB1708"/>
    <w:multiLevelType w:val="hybridMultilevel"/>
    <w:tmpl w:val="6D8CF3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C3E5DBD"/>
    <w:multiLevelType w:val="hybridMultilevel"/>
    <w:tmpl w:val="CBC83B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E6508F2"/>
    <w:multiLevelType w:val="hybridMultilevel"/>
    <w:tmpl w:val="3DCE95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1FD0473"/>
    <w:multiLevelType w:val="hybridMultilevel"/>
    <w:tmpl w:val="C68453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1CF654D"/>
    <w:multiLevelType w:val="hybridMultilevel"/>
    <w:tmpl w:val="20942E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63067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1"/>
  </w:num>
  <w:num w:numId="3">
    <w:abstractNumId w:val="4"/>
  </w:num>
  <w:num w:numId="4">
    <w:abstractNumId w:val="0"/>
  </w:num>
  <w:num w:numId="5">
    <w:abstractNumId w:val="8"/>
  </w:num>
  <w:num w:numId="6">
    <w:abstractNumId w:val="2"/>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8EF"/>
    <w:rsid w:val="00010A08"/>
    <w:rsid w:val="0001185E"/>
    <w:rsid w:val="00013219"/>
    <w:rsid w:val="000170F2"/>
    <w:rsid w:val="00033132"/>
    <w:rsid w:val="00055198"/>
    <w:rsid w:val="000629FE"/>
    <w:rsid w:val="000961DF"/>
    <w:rsid w:val="000B236E"/>
    <w:rsid w:val="000B28F3"/>
    <w:rsid w:val="00120340"/>
    <w:rsid w:val="00157137"/>
    <w:rsid w:val="001722DF"/>
    <w:rsid w:val="001944E9"/>
    <w:rsid w:val="001A4BE3"/>
    <w:rsid w:val="001D1CAA"/>
    <w:rsid w:val="00230169"/>
    <w:rsid w:val="00284BA6"/>
    <w:rsid w:val="002D0B6E"/>
    <w:rsid w:val="002E4C47"/>
    <w:rsid w:val="002F2C54"/>
    <w:rsid w:val="003060B0"/>
    <w:rsid w:val="00322672"/>
    <w:rsid w:val="00363D97"/>
    <w:rsid w:val="00372C30"/>
    <w:rsid w:val="00377017"/>
    <w:rsid w:val="00394225"/>
    <w:rsid w:val="003A6D81"/>
    <w:rsid w:val="003D10F1"/>
    <w:rsid w:val="00420496"/>
    <w:rsid w:val="00423EC2"/>
    <w:rsid w:val="004305D8"/>
    <w:rsid w:val="00437D18"/>
    <w:rsid w:val="004E6040"/>
    <w:rsid w:val="00564D10"/>
    <w:rsid w:val="005674E6"/>
    <w:rsid w:val="005720C0"/>
    <w:rsid w:val="005750B9"/>
    <w:rsid w:val="005C5AF1"/>
    <w:rsid w:val="0064692F"/>
    <w:rsid w:val="00657447"/>
    <w:rsid w:val="00663961"/>
    <w:rsid w:val="006E6FE5"/>
    <w:rsid w:val="006F4C84"/>
    <w:rsid w:val="0075337C"/>
    <w:rsid w:val="007848EF"/>
    <w:rsid w:val="00790C25"/>
    <w:rsid w:val="007C584B"/>
    <w:rsid w:val="007C75BF"/>
    <w:rsid w:val="0081232D"/>
    <w:rsid w:val="00864E9F"/>
    <w:rsid w:val="008A06FF"/>
    <w:rsid w:val="008A5B6F"/>
    <w:rsid w:val="008E1D62"/>
    <w:rsid w:val="008F5283"/>
    <w:rsid w:val="00915A84"/>
    <w:rsid w:val="00924E5D"/>
    <w:rsid w:val="00977883"/>
    <w:rsid w:val="00985B12"/>
    <w:rsid w:val="009B31ED"/>
    <w:rsid w:val="009E5610"/>
    <w:rsid w:val="009F6D34"/>
    <w:rsid w:val="00A10E56"/>
    <w:rsid w:val="00A52085"/>
    <w:rsid w:val="00A53720"/>
    <w:rsid w:val="00A554FB"/>
    <w:rsid w:val="00A6542B"/>
    <w:rsid w:val="00A65BB2"/>
    <w:rsid w:val="00AA2CAB"/>
    <w:rsid w:val="00AB4D9E"/>
    <w:rsid w:val="00AB6058"/>
    <w:rsid w:val="00AD2820"/>
    <w:rsid w:val="00AD3DFA"/>
    <w:rsid w:val="00AD5C58"/>
    <w:rsid w:val="00AE0F1F"/>
    <w:rsid w:val="00B03604"/>
    <w:rsid w:val="00B354EB"/>
    <w:rsid w:val="00B80184"/>
    <w:rsid w:val="00B86204"/>
    <w:rsid w:val="00BA6F0D"/>
    <w:rsid w:val="00BC0A7D"/>
    <w:rsid w:val="00BD7E38"/>
    <w:rsid w:val="00BE75D7"/>
    <w:rsid w:val="00C44CFD"/>
    <w:rsid w:val="00C60FDA"/>
    <w:rsid w:val="00D14AA5"/>
    <w:rsid w:val="00D84817"/>
    <w:rsid w:val="00DA6F4E"/>
    <w:rsid w:val="00DC32B6"/>
    <w:rsid w:val="00DD09D6"/>
    <w:rsid w:val="00DD3791"/>
    <w:rsid w:val="00E320C1"/>
    <w:rsid w:val="00E930DC"/>
    <w:rsid w:val="00EB1265"/>
    <w:rsid w:val="00EC6075"/>
    <w:rsid w:val="00ED41FA"/>
    <w:rsid w:val="00EE1A16"/>
    <w:rsid w:val="00EF495F"/>
    <w:rsid w:val="00F353AC"/>
    <w:rsid w:val="00F53E24"/>
    <w:rsid w:val="00F962BE"/>
    <w:rsid w:val="00FA2BB3"/>
    <w:rsid w:val="00FA73AB"/>
    <w:rsid w:val="00FB48FF"/>
    <w:rsid w:val="00FC2C3A"/>
    <w:rsid w:val="00FE2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867DD6-0ABF-4BA0-9BD9-87F2DE88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496"/>
    <w:pPr>
      <w:widowControl w:val="0"/>
      <w:ind w:firstLineChars="200" w:firstLine="200"/>
      <w:jc w:val="both"/>
    </w:pPr>
  </w:style>
  <w:style w:type="paragraph" w:styleId="1">
    <w:name w:val="heading 1"/>
    <w:basedOn w:val="a"/>
    <w:next w:val="a"/>
    <w:link w:val="1Char"/>
    <w:uiPriority w:val="9"/>
    <w:qFormat/>
    <w:rsid w:val="004305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05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05D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5B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5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05D8"/>
    <w:rPr>
      <w:sz w:val="18"/>
      <w:szCs w:val="18"/>
    </w:rPr>
  </w:style>
  <w:style w:type="paragraph" w:styleId="a4">
    <w:name w:val="footer"/>
    <w:basedOn w:val="a"/>
    <w:link w:val="Char0"/>
    <w:uiPriority w:val="99"/>
    <w:unhideWhenUsed/>
    <w:rsid w:val="004305D8"/>
    <w:pPr>
      <w:tabs>
        <w:tab w:val="center" w:pos="4153"/>
        <w:tab w:val="right" w:pos="8306"/>
      </w:tabs>
      <w:snapToGrid w:val="0"/>
      <w:jc w:val="left"/>
    </w:pPr>
    <w:rPr>
      <w:sz w:val="18"/>
      <w:szCs w:val="18"/>
    </w:rPr>
  </w:style>
  <w:style w:type="character" w:customStyle="1" w:styleId="Char0">
    <w:name w:val="页脚 Char"/>
    <w:basedOn w:val="a0"/>
    <w:link w:val="a4"/>
    <w:uiPriority w:val="99"/>
    <w:rsid w:val="004305D8"/>
    <w:rPr>
      <w:sz w:val="18"/>
      <w:szCs w:val="18"/>
    </w:rPr>
  </w:style>
  <w:style w:type="character" w:customStyle="1" w:styleId="1Char">
    <w:name w:val="标题 1 Char"/>
    <w:basedOn w:val="a0"/>
    <w:link w:val="1"/>
    <w:uiPriority w:val="9"/>
    <w:rsid w:val="004305D8"/>
    <w:rPr>
      <w:b/>
      <w:bCs/>
      <w:kern w:val="44"/>
      <w:sz w:val="44"/>
      <w:szCs w:val="44"/>
    </w:rPr>
  </w:style>
  <w:style w:type="character" w:customStyle="1" w:styleId="2Char">
    <w:name w:val="标题 2 Char"/>
    <w:basedOn w:val="a0"/>
    <w:link w:val="2"/>
    <w:uiPriority w:val="9"/>
    <w:rsid w:val="004305D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305D8"/>
    <w:rPr>
      <w:b/>
      <w:bCs/>
      <w:sz w:val="32"/>
      <w:szCs w:val="32"/>
    </w:rPr>
  </w:style>
  <w:style w:type="paragraph" w:styleId="TOC">
    <w:name w:val="TOC Heading"/>
    <w:basedOn w:val="1"/>
    <w:next w:val="a"/>
    <w:uiPriority w:val="39"/>
    <w:unhideWhenUsed/>
    <w:qFormat/>
    <w:rsid w:val="004305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305D8"/>
  </w:style>
  <w:style w:type="paragraph" w:styleId="20">
    <w:name w:val="toc 2"/>
    <w:basedOn w:val="a"/>
    <w:next w:val="a"/>
    <w:autoRedefine/>
    <w:uiPriority w:val="39"/>
    <w:unhideWhenUsed/>
    <w:rsid w:val="004305D8"/>
    <w:pPr>
      <w:ind w:leftChars="200" w:left="420"/>
    </w:pPr>
  </w:style>
  <w:style w:type="paragraph" w:styleId="30">
    <w:name w:val="toc 3"/>
    <w:basedOn w:val="a"/>
    <w:next w:val="a"/>
    <w:autoRedefine/>
    <w:uiPriority w:val="39"/>
    <w:unhideWhenUsed/>
    <w:rsid w:val="004305D8"/>
    <w:pPr>
      <w:ind w:leftChars="400" w:left="840"/>
    </w:pPr>
  </w:style>
  <w:style w:type="character" w:styleId="a5">
    <w:name w:val="Hyperlink"/>
    <w:basedOn w:val="a0"/>
    <w:uiPriority w:val="99"/>
    <w:unhideWhenUsed/>
    <w:rsid w:val="004305D8"/>
    <w:rPr>
      <w:color w:val="0563C1" w:themeColor="hyperlink"/>
      <w:u w:val="single"/>
    </w:rPr>
  </w:style>
  <w:style w:type="paragraph" w:styleId="a6">
    <w:name w:val="List Paragraph"/>
    <w:basedOn w:val="a"/>
    <w:uiPriority w:val="34"/>
    <w:qFormat/>
    <w:rsid w:val="00ED41FA"/>
    <w:pPr>
      <w:ind w:firstLine="420"/>
    </w:pPr>
  </w:style>
  <w:style w:type="paragraph" w:styleId="a7">
    <w:name w:val="caption"/>
    <w:basedOn w:val="a"/>
    <w:next w:val="a"/>
    <w:uiPriority w:val="35"/>
    <w:unhideWhenUsed/>
    <w:qFormat/>
    <w:rsid w:val="00120340"/>
    <w:rPr>
      <w:rFonts w:asciiTheme="majorHAnsi" w:eastAsia="黑体" w:hAnsiTheme="majorHAnsi" w:cstheme="majorBidi"/>
      <w:sz w:val="20"/>
      <w:szCs w:val="20"/>
    </w:rPr>
  </w:style>
  <w:style w:type="character" w:customStyle="1" w:styleId="4Char">
    <w:name w:val="标题 4 Char"/>
    <w:basedOn w:val="a0"/>
    <w:link w:val="4"/>
    <w:uiPriority w:val="9"/>
    <w:rsid w:val="00A65BB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99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44AD0-DDAE-4543-BF40-B4F60EC5A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5</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fxb</dc:creator>
  <cp:keywords/>
  <dc:description/>
  <cp:lastModifiedBy>fxb</cp:lastModifiedBy>
  <cp:revision>104</cp:revision>
  <dcterms:created xsi:type="dcterms:W3CDTF">2017-04-06T06:35:00Z</dcterms:created>
  <dcterms:modified xsi:type="dcterms:W3CDTF">2017-04-20T02:02:00Z</dcterms:modified>
</cp:coreProperties>
</file>