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40A" w:rsidRDefault="0056140A" w:rsidP="0056140A">
      <w:pPr>
        <w:pStyle w:val="1"/>
      </w:pPr>
      <w:r>
        <w:rPr>
          <w:rFonts w:hint="eastAsia"/>
        </w:rPr>
        <w:t>原理阶段</w:t>
      </w:r>
    </w:p>
    <w:p w:rsidR="004324DF" w:rsidRPr="00A8012C" w:rsidRDefault="0055475C" w:rsidP="0055475C">
      <w:pPr>
        <w:pStyle w:val="a7"/>
        <w:numPr>
          <w:ilvl w:val="0"/>
          <w:numId w:val="1"/>
        </w:numPr>
        <w:ind w:firstLineChars="0"/>
        <w:rPr>
          <w:b/>
        </w:rPr>
      </w:pPr>
      <w:r w:rsidRPr="00A8012C">
        <w:rPr>
          <w:rFonts w:hint="eastAsia"/>
          <w:b/>
        </w:rPr>
        <w:t>回归模型的评估指标：</w:t>
      </w:r>
    </w:p>
    <w:p w:rsidR="00A8012C" w:rsidRDefault="00A8012C" w:rsidP="00A8012C">
      <w:pPr>
        <w:ind w:leftChars="171" w:left="359"/>
      </w:pPr>
      <w:r>
        <w:rPr>
          <w:rFonts w:hint="eastAsia"/>
        </w:rPr>
        <w:t>解释方差（</w:t>
      </w:r>
      <w:r>
        <w:t>explained_variance）</w:t>
      </w:r>
    </w:p>
    <w:p w:rsidR="00A8012C" w:rsidRDefault="00A8012C" w:rsidP="00A8012C">
      <w:pPr>
        <w:ind w:leftChars="171" w:left="359"/>
      </w:pPr>
      <w:r>
        <w:rPr>
          <w:rFonts w:hint="eastAsia"/>
        </w:rPr>
        <w:t>平均绝对值误差（</w:t>
      </w:r>
      <w:r>
        <w:t>MAE）</w:t>
      </w:r>
    </w:p>
    <w:p w:rsidR="00A8012C" w:rsidRDefault="00A8012C" w:rsidP="00A8012C">
      <w:pPr>
        <w:ind w:leftChars="171" w:left="359"/>
      </w:pPr>
      <w:r>
        <w:rPr>
          <w:rFonts w:hint="eastAsia"/>
        </w:rPr>
        <w:t>平均绝对百分比误差（</w:t>
      </w:r>
      <w:r>
        <w:t>MAPE）</w:t>
      </w:r>
    </w:p>
    <w:p w:rsidR="00A8012C" w:rsidRDefault="00A8012C" w:rsidP="00A8012C">
      <w:pPr>
        <w:ind w:leftChars="171" w:left="359"/>
      </w:pPr>
      <w:r>
        <w:rPr>
          <w:rFonts w:hint="eastAsia"/>
        </w:rPr>
        <w:t>均方误差（</w:t>
      </w:r>
      <w:r>
        <w:t>MSE）</w:t>
      </w:r>
    </w:p>
    <w:p w:rsidR="00A8012C" w:rsidRDefault="00A8012C" w:rsidP="00A8012C">
      <w:pPr>
        <w:ind w:leftChars="171" w:left="359"/>
      </w:pPr>
      <w:r>
        <w:rPr>
          <w:rFonts w:hint="eastAsia"/>
        </w:rPr>
        <w:t>均方根误差（</w:t>
      </w:r>
      <w:r>
        <w:t>RMSE）</w:t>
      </w:r>
    </w:p>
    <w:p w:rsidR="0095516A" w:rsidRDefault="00A8012C" w:rsidP="00A8012C">
      <w:pPr>
        <w:ind w:leftChars="171" w:left="359"/>
      </w:pPr>
      <w:r>
        <w:rPr>
          <w:rFonts w:hint="eastAsia"/>
        </w:rPr>
        <w:t>可决系数（</w:t>
      </w:r>
      <w:r>
        <w:t>R²）</w:t>
      </w:r>
    </w:p>
    <w:p w:rsidR="0095516A" w:rsidRDefault="0095516A" w:rsidP="0095516A"/>
    <w:p w:rsidR="0095516A" w:rsidRDefault="00A8012C" w:rsidP="0095516A">
      <w:r>
        <w:rPr>
          <w:noProof/>
        </w:rPr>
        <w:drawing>
          <wp:inline distT="0" distB="0" distL="0" distR="0" wp14:anchorId="0ABEE7AD" wp14:editId="3A7CB73F">
            <wp:extent cx="3927764" cy="1414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234" cy="14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6A" w:rsidRDefault="00866878" w:rsidP="0095516A">
      <w:r>
        <w:rPr>
          <w:noProof/>
        </w:rPr>
        <w:drawing>
          <wp:inline distT="0" distB="0" distL="0" distR="0" wp14:anchorId="04FA7262" wp14:editId="3FBB3947">
            <wp:extent cx="5274310" cy="1142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6A" w:rsidRDefault="0095516A" w:rsidP="0095516A"/>
    <w:p w:rsidR="0095516A" w:rsidRDefault="00CA4422" w:rsidP="0095516A">
      <w:r>
        <w:rPr>
          <w:noProof/>
        </w:rPr>
        <w:drawing>
          <wp:inline distT="0" distB="0" distL="0" distR="0" wp14:anchorId="12FC5BB5" wp14:editId="6D8D59D0">
            <wp:extent cx="5274310" cy="1729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6A" w:rsidRDefault="00C84488" w:rsidP="0095516A">
      <w:r>
        <w:rPr>
          <w:noProof/>
        </w:rPr>
        <w:drawing>
          <wp:inline distT="0" distB="0" distL="0" distR="0" wp14:anchorId="3C6315DF" wp14:editId="1FBBEEE8">
            <wp:extent cx="5274310" cy="1032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88" w:rsidRDefault="008E3C88" w:rsidP="0095516A"/>
    <w:p w:rsidR="008E3C88" w:rsidRDefault="008E3C88" w:rsidP="0095516A">
      <w:bookmarkStart w:id="0" w:name="_GoBack"/>
      <w:r>
        <w:rPr>
          <w:noProof/>
        </w:rPr>
        <w:lastRenderedPageBreak/>
        <w:drawing>
          <wp:inline distT="0" distB="0" distL="0" distR="0" wp14:anchorId="05B551A5" wp14:editId="31CEE24C">
            <wp:extent cx="2625436" cy="1153971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477" cy="116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3C88" w:rsidRDefault="008E3C88" w:rsidP="0095516A">
      <w:pPr>
        <w:rPr>
          <w:rFonts w:hint="eastAsia"/>
        </w:rPr>
      </w:pPr>
    </w:p>
    <w:p w:rsidR="0095516A" w:rsidRDefault="00C84488" w:rsidP="0095516A">
      <w:r>
        <w:rPr>
          <w:noProof/>
        </w:rPr>
        <w:drawing>
          <wp:inline distT="0" distB="0" distL="0" distR="0" wp14:anchorId="6B21C344" wp14:editId="65CA9379">
            <wp:extent cx="4177145" cy="12638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569" cy="126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6A" w:rsidRDefault="0095516A" w:rsidP="0095516A"/>
    <w:p w:rsidR="0095516A" w:rsidRDefault="00CF7CA0" w:rsidP="0095516A">
      <w:r>
        <w:rPr>
          <w:noProof/>
        </w:rPr>
        <w:drawing>
          <wp:inline distT="0" distB="0" distL="0" distR="0" wp14:anchorId="0396B7A6" wp14:editId="7F09DF75">
            <wp:extent cx="5274310" cy="1032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6A" w:rsidRDefault="0095516A" w:rsidP="0095516A"/>
    <w:p w:rsidR="0095516A" w:rsidRDefault="0095516A" w:rsidP="0095516A"/>
    <w:sectPr w:rsidR="00955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64B" w:rsidRDefault="00FD464B" w:rsidP="0056140A">
      <w:r>
        <w:separator/>
      </w:r>
    </w:p>
  </w:endnote>
  <w:endnote w:type="continuationSeparator" w:id="0">
    <w:p w:rsidR="00FD464B" w:rsidRDefault="00FD464B" w:rsidP="0056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64B" w:rsidRDefault="00FD464B" w:rsidP="0056140A">
      <w:r>
        <w:separator/>
      </w:r>
    </w:p>
  </w:footnote>
  <w:footnote w:type="continuationSeparator" w:id="0">
    <w:p w:rsidR="00FD464B" w:rsidRDefault="00FD464B" w:rsidP="00561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F6BE0"/>
    <w:multiLevelType w:val="hybridMultilevel"/>
    <w:tmpl w:val="FCE6A534"/>
    <w:lvl w:ilvl="0" w:tplc="C90EB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78"/>
    <w:rsid w:val="001A79FF"/>
    <w:rsid w:val="002831BE"/>
    <w:rsid w:val="004324DF"/>
    <w:rsid w:val="0055475C"/>
    <w:rsid w:val="0056140A"/>
    <w:rsid w:val="005A7974"/>
    <w:rsid w:val="007A43BD"/>
    <w:rsid w:val="00866878"/>
    <w:rsid w:val="008E3C88"/>
    <w:rsid w:val="00916232"/>
    <w:rsid w:val="0095516A"/>
    <w:rsid w:val="009973FA"/>
    <w:rsid w:val="00A8012C"/>
    <w:rsid w:val="00B119ED"/>
    <w:rsid w:val="00C84488"/>
    <w:rsid w:val="00CA4422"/>
    <w:rsid w:val="00CF7CA0"/>
    <w:rsid w:val="00DF0378"/>
    <w:rsid w:val="00E31BDB"/>
    <w:rsid w:val="00F23A6E"/>
    <w:rsid w:val="00F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633C6"/>
  <w15:chartTrackingRefBased/>
  <w15:docId w15:val="{EFC639BD-DBFB-40CD-917F-7708D1A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4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4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140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54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</Words>
  <Characters>104</Characters>
  <Application>Microsoft Office Word</Application>
  <DocSecurity>0</DocSecurity>
  <Lines>1</Lines>
  <Paragraphs>1</Paragraphs>
  <ScaleCrop>false</ScaleCrop>
  <Company>China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2022-04-08T02:00:00Z</dcterms:created>
  <dcterms:modified xsi:type="dcterms:W3CDTF">2022-04-08T02:45:00Z</dcterms:modified>
</cp:coreProperties>
</file>