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shd w:val="clear" w:fill="FFFFFF"/>
        </w:rPr>
        <w:t>Kubernetes简介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t>课程简介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K8s概念和架构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从零搭建K8s集群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基于客户端工具kubeadm搭建（简单，最多半小时）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基于二进制包方式（能看到内部的架构）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K8s核心概念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Pod：K8s管理的最小单位级，是所有业务类型的基础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Controller：控制器，有状态，无状态，一次任务，定时任务，守护进程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Service Ingress：对外暴露端口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RBAC：安全机制，权限模型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Helm：下载机制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持久化存储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搭建集群监控平台系统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从零搭建高可用K8s集群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在集群环境部署项目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right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架构细节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master节点架构图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19"/>
          <w:szCs w:val="19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19"/>
          <w:szCs w:val="19"/>
          <w:lang w:eastAsia="zh-CN"/>
        </w:rPr>
        <w:drawing>
          <wp:inline distT="0" distB="0" distL="114300" distR="114300">
            <wp:extent cx="3205480" cy="2320925"/>
            <wp:effectExtent l="0" t="0" r="10160" b="10795"/>
            <wp:docPr id="8" name="图片 8" descr="1657539877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575398772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Node节点架构图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19"/>
          <w:szCs w:val="19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19"/>
          <w:szCs w:val="19"/>
          <w:lang w:eastAsia="zh-CN"/>
        </w:rPr>
        <w:drawing>
          <wp:inline distT="0" distB="0" distL="114300" distR="114300">
            <wp:extent cx="4010660" cy="2687955"/>
            <wp:effectExtent l="0" t="0" r="12700" b="9525"/>
            <wp:docPr id="9" name="图片 9" descr="165753988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575398851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k8s 集群控制节点，对集群进行调度管理，接受集群外用户去集群操作请求；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：主控节点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API Server：集群统一入口，以restful风格进行操作，同时交给etcd存储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提供认证、授权、访问控制、API注册和发现等机制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scheduler：节点的调度，选择node节点应用部署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controller-manager：处理集群中常规后台任务，一个资源对应一个控制器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etcd：存储系统，用于保存集群中的相关数据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Work node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：工作节点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Kubelet：master派到node节点代表，管理本机容器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一个集群中每个节点上运行的代理，它保证容器都运行在Pod中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负责维护容器的生命周期，同时也负责Volume(CSI) 和 网络(CNI)的管理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kube-proxy：提供网络代理，负载均衡等操作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容器运行环境【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Container Runtime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】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容器运行环境是负责运行容器的软件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Kubernetes支持多个容器运行环境：Docker、containerd、cri-o、rktlet以及任何实现Kubernetes CRI (容器运行环境接口) 的软件。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 w:line="19" w:lineRule="atLeast"/>
        <w:ind w:left="72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fluentd：是一个守护进程，它有助于提升 集群层面日志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t>K8S核心概念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Pod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Pod是K8s中最小的单元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一组容器的集合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共享网络【一个Pod中的所有容器共享同一网络】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生命周期是短暂的（服务器重启后，就找不到了）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instrText xml:space="preserve"> HYPERLINK "https://gitee.com/moxi159753/LearningNotes/tree/master/K8S/1_Kubernetes%E7%AE%80%E4%BB%8B" \l "volume"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Volume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声明在Pod容器中可访问的文件目录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可以被挂载到Pod中一个或多个容器指定路径下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支持多种后端存储抽象【本地存储、分布式存储、云存储】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instrText xml:space="preserve"> HYPERLINK "https://gitee.com/moxi159753/LearningNotes/tree/master/K8S/1_Kubernetes%E7%AE%80%E4%BB%8B" \l "controller"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Controller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确保预期的pod副本数量【ReplicaSet】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无状态应用部署【Deployment】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无状态就是指，不需要依赖于网络或者ip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有状态应用部署【StatefulSet】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有状态需要特定的条件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确保所有的node运行同一个pod 【DaemonSet】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一次性任务和定时任务【Job和CronJob】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instrText xml:space="preserve"> HYPERLINK "https://gitee.com/moxi159753/LearningNotes/tree/master/K8S/1_Kubernetes%E7%AE%80%E4%BB%8B" \l "deployment"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Deployment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定义一组Pod副本数目，版本等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通过控制器【Controller】维持Pod数目【自动回复失败的Pod】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通过控制器以指定的策略控制版本【滚动升级、回滚等】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Service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定义一组pod的访问规则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Pod的负载均衡，提供一个或多个Pod的稳定访问地址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支持多种方式【ClusterIP、NodePort、LoadBalancer】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Label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label：标签，用于对象资源查询，筛选</w:t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43425" cy="2181225"/>
            <wp:effectExtent l="0" t="0" r="13335" b="13335"/>
            <wp:docPr id="10" name="图片 10" descr="1657540053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575400535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Namespace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命名空间，逻辑隔离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一个集群内部的逻辑隔离机制【鉴权、资源】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每个资源都属于一个namespace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同一个namespace所有资源不能重复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不同namespace可以资源名重复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instrText xml:space="preserve"> HYPERLINK "https://gitee.com/moxi159753/LearningNotes/tree/master/K8S/1_Kubernetes%E7%AE%80%E4%BB%8B" \l "api"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5EAB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t>API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我们通过Kubernetes的API来操作整个集群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同时我们可以通过 kubectl 、ui、curl 最终发送 http + json/yaml 方式的请求给API Server，然后控制整个K8S集群，K8S中所有的资源对象都可以采用 yaml 或 json 格式的文件定义或描述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如下：使用yaml部署一个nginx的pod</w:t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757170"/>
            <wp:effectExtent l="0" t="0" r="635" b="1270"/>
            <wp:docPr id="12" name="图片 12" descr="165754010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57540105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shd w:val="clear" w:fill="FFFFFF"/>
        </w:rPr>
        <w:t>完整流程</w:t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163320"/>
            <wp:effectExtent l="0" t="0" r="2540" b="10160"/>
            <wp:docPr id="13" name="图片 13" descr="165754017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575401758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通过Kubectl提交一个创建RC（Replication Controller）的请求，该请求通过APlserver写入etcd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此时Controller Manager通过API Server的监听资源变化的接口监听到此RC事件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分析之后，发现当前集群中还没有它所对应的Pod实例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于是根据RC里的Pod模板定义一个生成Pod对象，通过APIServer写入etcd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此事件被Scheduler发现，它立即执行执行一个复杂的调度流程，为这个新的Pod选定一个落户的Node，然后通过API Server讲这一结果写入etcd中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目标Node上运行的Kubelet进程通过APiserver监测到这个"新生的Pod.并按照它的定义，启动该Pod并任劳任怨地负责它的下半生，直到Pod的生命结束</w:t>
      </w:r>
    </w:p>
    <w:bookmarkEnd w:id="0"/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随后，我们通过Kubectl提交一个新的映射到该Pod的Service的创建请求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ControllerManager通过Label标签查询到关联的Pod实例，然后生成Service的Endpoints信息，并通过APIServer写入到etod中，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9"/>
          <w:szCs w:val="19"/>
          <w:shd w:val="clear" w:fill="FFFFFF"/>
        </w:rPr>
        <w:t>接下来，所有Node上运行的Proxy进程通过APIServer查询并监听Service对象与其对应的Endponts信息，建立一个软件方式的负载均衡器来实现Service访问到后端Pod的流量转发功能</w:t>
      </w: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p>
      <w:pPr>
        <w:tabs>
          <w:tab w:val="left" w:pos="1823"/>
        </w:tabs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1058A"/>
    <w:multiLevelType w:val="multilevel"/>
    <w:tmpl w:val="81B105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A040E9A"/>
    <w:multiLevelType w:val="multilevel"/>
    <w:tmpl w:val="FA040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1B59858"/>
    <w:multiLevelType w:val="multilevel"/>
    <w:tmpl w:val="01B598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52EE07"/>
    <w:multiLevelType w:val="multilevel"/>
    <w:tmpl w:val="0552EE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9FAE83D"/>
    <w:multiLevelType w:val="multilevel"/>
    <w:tmpl w:val="09FAE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DD1634E"/>
    <w:multiLevelType w:val="multilevel"/>
    <w:tmpl w:val="0DD16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9ACFAB7"/>
    <w:multiLevelType w:val="multilevel"/>
    <w:tmpl w:val="39ACF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E1D7EF0"/>
    <w:multiLevelType w:val="multilevel"/>
    <w:tmpl w:val="3E1D7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AFFB602"/>
    <w:multiLevelType w:val="multilevel"/>
    <w:tmpl w:val="7AFFB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03323B24"/>
    <w:rsid w:val="09D21BBD"/>
    <w:rsid w:val="164A0935"/>
    <w:rsid w:val="1BCD2FBD"/>
    <w:rsid w:val="1E802B32"/>
    <w:rsid w:val="21D56638"/>
    <w:rsid w:val="23096797"/>
    <w:rsid w:val="32BB04B4"/>
    <w:rsid w:val="37FA1680"/>
    <w:rsid w:val="3C385A93"/>
    <w:rsid w:val="47A82838"/>
    <w:rsid w:val="56BD5578"/>
    <w:rsid w:val="6EF33E60"/>
    <w:rsid w:val="6F97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1362</Words>
  <Characters>2052</Characters>
  <Lines>0</Lines>
  <Paragraphs>0</Paragraphs>
  <TotalTime>136</TotalTime>
  <ScaleCrop>false</ScaleCrop>
  <LinksUpToDate>false</LinksUpToDate>
  <CharactersWithSpaces>2080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2022-07-11T10:14:00Z</dcterms:created>
  <dc:creator>Administrator</dc:creator>
  <cp:lastModifiedBy>WPS_1655622585</cp:lastModifiedBy>
  <dcterms:modified xsi:type="dcterms:W3CDTF">2022-07-12T12:09:31Z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941052E90D474265A940FF9B61DCF4DC</vt:lpwstr>
  </property>
</Properties>
</file>