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797" w:rsidRDefault="00300492">
      <w:pPr>
        <w:spacing w:after="120"/>
        <w:jc w:val="center"/>
      </w:pPr>
      <w:r>
        <w:rPr>
          <w:noProof/>
        </w:rPr>
        <w:drawing>
          <wp:inline distT="0" distB="0" distL="0" distR="0">
            <wp:extent cx="5732749" cy="1110343"/>
            <wp:effectExtent l="0" t="0" r="1905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60" cy="113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97" w:rsidRDefault="00300492">
      <w:pPr>
        <w:spacing w:line="276" w:lineRule="auto"/>
        <w:jc w:val="center"/>
      </w:pPr>
      <w:r>
        <w:rPr>
          <w:b/>
          <w:bCs/>
        </w:rPr>
        <w:t>Національний технічний університет України</w:t>
      </w:r>
    </w:p>
    <w:p w:rsidR="00E71797" w:rsidRDefault="00300492">
      <w:pPr>
        <w:spacing w:line="276" w:lineRule="auto"/>
        <w:jc w:val="center"/>
      </w:pPr>
      <w:r>
        <w:rPr>
          <w:b/>
          <w:bCs/>
        </w:rPr>
        <w:t>“Київський політехнічний інститут імені Ігоря Сікорського”</w:t>
      </w:r>
    </w:p>
    <w:p w:rsidR="00E71797" w:rsidRDefault="00300492">
      <w:pPr>
        <w:spacing w:line="276" w:lineRule="auto"/>
        <w:jc w:val="center"/>
      </w:pPr>
      <w:r>
        <w:rPr>
          <w:b/>
          <w:bCs/>
        </w:rPr>
        <w:t>Факультет програмних систем та прикладної математики</w:t>
      </w:r>
    </w:p>
    <w:p w:rsidR="00E71797" w:rsidRDefault="00300492">
      <w:pPr>
        <w:spacing w:line="276" w:lineRule="auto"/>
        <w:jc w:val="center"/>
      </w:pPr>
      <w:r>
        <w:rPr>
          <w:b/>
          <w:bCs/>
        </w:rPr>
        <w:t>Кафедра системного програмування і спеціалізованих комп’ютерних систем</w:t>
      </w:r>
    </w:p>
    <w:p w:rsidR="00E71797" w:rsidRDefault="00E71797"/>
    <w:p w:rsidR="00E71797" w:rsidRDefault="00E71797"/>
    <w:p w:rsidR="00E71797" w:rsidRDefault="00E71797"/>
    <w:p w:rsidR="00E71797" w:rsidRDefault="00E71797"/>
    <w:p w:rsidR="00E71797" w:rsidRDefault="00300492">
      <w:pPr>
        <w:spacing w:line="276" w:lineRule="auto"/>
        <w:jc w:val="center"/>
      </w:pPr>
      <w:r>
        <w:rPr>
          <w:b/>
          <w:bCs/>
          <w:sz w:val="32"/>
          <w:szCs w:val="32"/>
        </w:rPr>
        <w:t>ЛАБОРАТОРНА РОБОТА №4</w:t>
      </w:r>
    </w:p>
    <w:p w:rsidR="00E71797" w:rsidRDefault="00300492">
      <w:pPr>
        <w:spacing w:line="276" w:lineRule="auto"/>
        <w:jc w:val="center"/>
      </w:pPr>
      <w:r>
        <w:rPr>
          <w:sz w:val="32"/>
          <w:szCs w:val="32"/>
        </w:rPr>
        <w:t>з дисципліни</w:t>
      </w:r>
    </w:p>
    <w:p w:rsidR="00E71797" w:rsidRDefault="00300492">
      <w:pPr>
        <w:spacing w:line="276" w:lineRule="auto"/>
        <w:jc w:val="center"/>
      </w:pPr>
      <w:r>
        <w:rPr>
          <w:b/>
          <w:bCs/>
          <w:sz w:val="32"/>
          <w:szCs w:val="32"/>
        </w:rPr>
        <w:t>“Автоматизоване проєктування КС”</w:t>
      </w:r>
    </w:p>
    <w:p w:rsidR="00E71797" w:rsidRDefault="00300492" w:rsidP="00D55F83">
      <w:pPr>
        <w:spacing w:before="240" w:line="360" w:lineRule="auto"/>
        <w:jc w:val="center"/>
      </w:pPr>
      <w:r>
        <w:rPr>
          <w:b/>
          <w:bCs/>
          <w:sz w:val="40"/>
          <w:szCs w:val="40"/>
        </w:rPr>
        <w:t>Тема: «Побудова моделі мікропрограмного автомата»</w:t>
      </w:r>
    </w:p>
    <w:p w:rsidR="00E71797" w:rsidRDefault="00E71797"/>
    <w:p w:rsidR="00E71797" w:rsidRDefault="00E71797"/>
    <w:p w:rsidR="00E71797" w:rsidRDefault="00300492" w:rsidP="00300492">
      <w:pPr>
        <w:ind w:left="4320"/>
      </w:pPr>
      <w:r>
        <w:t xml:space="preserve">                      </w:t>
      </w:r>
      <w:r>
        <w:t>Виконав: Ляшенко Д.Д.</w:t>
      </w:r>
    </w:p>
    <w:p w:rsidR="00E71797" w:rsidRDefault="00300492" w:rsidP="00300492">
      <w:pPr>
        <w:ind w:left="4320"/>
      </w:pPr>
      <w:r>
        <w:t xml:space="preserve">                      </w:t>
      </w:r>
      <w:bookmarkStart w:id="0" w:name="_GoBack"/>
      <w:bookmarkEnd w:id="0"/>
      <w:r>
        <w:t>Студент групи КВ-33</w:t>
      </w:r>
    </w:p>
    <w:p w:rsidR="00E71797" w:rsidRDefault="00E71797"/>
    <w:p w:rsidR="00E71797" w:rsidRDefault="00E71797"/>
    <w:p w:rsidR="00E71797" w:rsidRDefault="00E71797"/>
    <w:p w:rsidR="00E71797" w:rsidRDefault="00E71797"/>
    <w:p w:rsidR="00E71797" w:rsidRDefault="00E71797"/>
    <w:p w:rsidR="00E71797" w:rsidRDefault="00E71797"/>
    <w:p w:rsidR="00E71797" w:rsidRDefault="00300492">
      <w:pPr>
        <w:spacing w:line="276" w:lineRule="auto"/>
        <w:jc w:val="center"/>
      </w:pPr>
      <w:r>
        <w:rPr>
          <w:b/>
          <w:bCs/>
        </w:rPr>
        <w:t>Київ 2026</w:t>
      </w:r>
    </w:p>
    <w:p w:rsidR="00E71797" w:rsidRDefault="00300492">
      <w:r>
        <w:br w:type="page"/>
      </w:r>
    </w:p>
    <w:p w:rsidR="00E71797" w:rsidRDefault="00300492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lastRenderedPageBreak/>
        <w:t>План виконання лабораторної роботи:</w:t>
      </w:r>
    </w:p>
    <w:p w:rsidR="00E71797" w:rsidRDefault="00300492">
      <w:pPr>
        <w:pStyle w:val="a4"/>
        <w:numPr>
          <w:ilvl w:val="0"/>
          <w:numId w:val="2"/>
        </w:numPr>
        <w:spacing w:line="360" w:lineRule="auto"/>
      </w:pPr>
      <w:r>
        <w:t>За заданою ЛСА побудувати ГСА. Провести розмітку ГСА для автомата Мура. Побудувати граф автомата Мура.</w:t>
      </w:r>
    </w:p>
    <w:p w:rsidR="00E71797" w:rsidRDefault="00300492">
      <w:pPr>
        <w:pStyle w:val="a4"/>
        <w:numPr>
          <w:ilvl w:val="0"/>
          <w:numId w:val="2"/>
        </w:numPr>
        <w:spacing w:line="360" w:lineRule="auto"/>
      </w:pPr>
      <w:r>
        <w:t xml:space="preserve">Описати граф використовуючи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Editor</w:t>
      </w:r>
      <w:proofErr w:type="spellEnd"/>
      <w:r>
        <w:t>, після чого згенерувати код мовою A-HDL.</w:t>
      </w:r>
    </w:p>
    <w:p w:rsidR="00E71797" w:rsidRDefault="00300492">
      <w:pPr>
        <w:pStyle w:val="a4"/>
        <w:numPr>
          <w:ilvl w:val="0"/>
          <w:numId w:val="2"/>
        </w:numPr>
        <w:spacing w:line="360" w:lineRule="auto"/>
      </w:pPr>
      <w:r>
        <w:t>Перевірити правильність роботи на часових діаграмах та за графо</w:t>
      </w:r>
      <w:r>
        <w:t>м переходів.</w:t>
      </w:r>
    </w:p>
    <w:p w:rsidR="00E71797" w:rsidRDefault="00300492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t>Варіант завдання: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9"/>
      </w:tblGrid>
      <w:tr w:rsidR="00E7179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1797" w:rsidRDefault="0030049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1797" w:rsidRDefault="0030049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ЛСА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proofErr w:type="spellStart"/>
            <w:r>
              <w:rPr>
                <w:sz w:val="32"/>
                <w:szCs w:val="32"/>
              </w:rPr>
              <w:t>U</w:t>
            </w:r>
            <w:r>
              <w:rPr>
                <w:sz w:val="32"/>
                <w:szCs w:val="32"/>
                <w:vertAlign w:val="subscript"/>
              </w:rPr>
              <w:t>n</w:t>
            </w:r>
            <w:proofErr w:type="spellEnd"/>
            <w:r>
              <w:rPr>
                <w:sz w:val="32"/>
                <w:szCs w:val="32"/>
              </w:rPr>
              <w:t xml:space="preserve"> Z</w:t>
            </w:r>
            <w:r>
              <w:rPr>
                <w:sz w:val="32"/>
                <w:szCs w:val="32"/>
                <w:vertAlign w:val="subscript"/>
              </w:rPr>
              <w:t>1</w:t>
            </w:r>
            <w:r>
              <w:rPr>
                <w:sz w:val="32"/>
                <w:szCs w:val="32"/>
              </w:rPr>
              <w:t>↑</w:t>
            </w:r>
            <w:r>
              <w:rPr>
                <w:sz w:val="32"/>
                <w:szCs w:val="32"/>
                <w:vertAlign w:val="superscript"/>
              </w:rPr>
              <w:t>1</w:t>
            </w:r>
            <w:r>
              <w:rPr>
                <w:sz w:val="32"/>
                <w:szCs w:val="32"/>
              </w:rPr>
              <w:t xml:space="preserve"> ↓</w:t>
            </w:r>
            <w:r>
              <w:rPr>
                <w:sz w:val="32"/>
                <w:szCs w:val="32"/>
                <w:vertAlign w:val="superscript"/>
              </w:rPr>
              <w:t>3</w:t>
            </w:r>
            <w:r>
              <w:rPr>
                <w:sz w:val="32"/>
                <w:szCs w:val="32"/>
              </w:rPr>
              <w:t xml:space="preserve"> U</w:t>
            </w:r>
            <w:r>
              <w:rPr>
                <w:sz w:val="32"/>
                <w:szCs w:val="32"/>
                <w:vertAlign w:val="subscript"/>
              </w:rPr>
              <w:t>1</w:t>
            </w:r>
            <w:r>
              <w:rPr>
                <w:sz w:val="32"/>
                <w:szCs w:val="32"/>
              </w:rPr>
              <w:t xml:space="preserve"> ↓</w:t>
            </w:r>
            <w:r>
              <w:rPr>
                <w:sz w:val="32"/>
                <w:szCs w:val="32"/>
                <w:vertAlign w:val="superscript"/>
              </w:rPr>
              <w:t>1</w:t>
            </w:r>
            <w:r>
              <w:rPr>
                <w:sz w:val="32"/>
                <w:szCs w:val="32"/>
              </w:rPr>
              <w:t xml:space="preserve"> U</w:t>
            </w:r>
            <w:r>
              <w:rPr>
                <w:sz w:val="32"/>
                <w:szCs w:val="32"/>
                <w:vertAlign w:val="subscript"/>
              </w:rPr>
              <w:t>2</w:t>
            </w:r>
            <w:r>
              <w:rPr>
                <w:sz w:val="32"/>
                <w:szCs w:val="32"/>
              </w:rPr>
              <w:t xml:space="preserve"> Z</w:t>
            </w:r>
            <w:r>
              <w:rPr>
                <w:sz w:val="32"/>
                <w:szCs w:val="32"/>
                <w:vertAlign w:val="subscript"/>
              </w:rPr>
              <w:t>2</w:t>
            </w:r>
            <w:r>
              <w:rPr>
                <w:sz w:val="32"/>
                <w:szCs w:val="32"/>
              </w:rPr>
              <w:t xml:space="preserve"> ↑</w:t>
            </w:r>
            <w:r>
              <w:rPr>
                <w:sz w:val="32"/>
                <w:szCs w:val="32"/>
                <w:vertAlign w:val="superscript"/>
              </w:rPr>
              <w:t>2</w:t>
            </w:r>
            <w:r>
              <w:rPr>
                <w:sz w:val="32"/>
                <w:szCs w:val="32"/>
              </w:rPr>
              <w:t xml:space="preserve"> U</w:t>
            </w:r>
            <w:r>
              <w:rPr>
                <w:sz w:val="32"/>
                <w:szCs w:val="32"/>
                <w:vertAlign w:val="subscript"/>
              </w:rPr>
              <w:t>3</w:t>
            </w:r>
            <w:r>
              <w:rPr>
                <w:sz w:val="32"/>
                <w:szCs w:val="32"/>
              </w:rPr>
              <w:t xml:space="preserve"> ↓</w:t>
            </w:r>
            <w:r>
              <w:rPr>
                <w:sz w:val="32"/>
                <w:szCs w:val="32"/>
                <w:vertAlign w:val="superscript"/>
              </w:rPr>
              <w:t>4</w:t>
            </w:r>
            <w:r>
              <w:rPr>
                <w:sz w:val="32"/>
                <w:szCs w:val="32"/>
              </w:rPr>
              <w:t xml:space="preserve"> U</w:t>
            </w:r>
            <w:r>
              <w:rPr>
                <w:sz w:val="32"/>
                <w:szCs w:val="32"/>
                <w:vertAlign w:val="subscript"/>
              </w:rPr>
              <w:t>4</w:t>
            </w:r>
            <w:r>
              <w:rPr>
                <w:sz w:val="32"/>
                <w:szCs w:val="32"/>
              </w:rPr>
              <w:t xml:space="preserve"> Z</w:t>
            </w:r>
            <w:r>
              <w:rPr>
                <w:sz w:val="32"/>
                <w:szCs w:val="32"/>
                <w:vertAlign w:val="subscript"/>
              </w:rPr>
              <w:t>3</w:t>
            </w:r>
            <w:r>
              <w:rPr>
                <w:sz w:val="32"/>
                <w:szCs w:val="32"/>
              </w:rPr>
              <w:t xml:space="preserve"> ↑</w:t>
            </w:r>
            <w:r>
              <w:rPr>
                <w:sz w:val="32"/>
                <w:szCs w:val="32"/>
                <w:vertAlign w:val="superscript"/>
              </w:rPr>
              <w:t>3</w:t>
            </w:r>
            <w:r>
              <w:rPr>
                <w:sz w:val="32"/>
                <w:szCs w:val="32"/>
              </w:rPr>
              <w:t xml:space="preserve"> U</w:t>
            </w:r>
            <w:r>
              <w:rPr>
                <w:sz w:val="32"/>
                <w:szCs w:val="32"/>
                <w:vertAlign w:val="subscript"/>
              </w:rPr>
              <w:t>5</w:t>
            </w:r>
            <w:r>
              <w:rPr>
                <w:sz w:val="32"/>
                <w:szCs w:val="32"/>
              </w:rPr>
              <w:t xml:space="preserve"> ↓</w:t>
            </w:r>
            <w:r>
              <w:rPr>
                <w:sz w:val="32"/>
                <w:szCs w:val="32"/>
                <w:vertAlign w:val="superscript"/>
              </w:rPr>
              <w:t>2</w:t>
            </w:r>
            <w:r>
              <w:rPr>
                <w:sz w:val="32"/>
                <w:szCs w:val="32"/>
              </w:rPr>
              <w:t xml:space="preserve"> Z</w:t>
            </w:r>
            <w:r>
              <w:rPr>
                <w:sz w:val="32"/>
                <w:szCs w:val="32"/>
                <w:vertAlign w:val="subscript"/>
              </w:rPr>
              <w:t>4</w:t>
            </w:r>
            <w:r>
              <w:rPr>
                <w:sz w:val="32"/>
                <w:szCs w:val="32"/>
              </w:rPr>
              <w:t xml:space="preserve"> ↑</w:t>
            </w:r>
            <w:r>
              <w:rPr>
                <w:sz w:val="32"/>
                <w:szCs w:val="32"/>
                <w:vertAlign w:val="superscript"/>
              </w:rPr>
              <w:t>4</w:t>
            </w:r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U</w:t>
            </w:r>
            <w:r>
              <w:rPr>
                <w:sz w:val="32"/>
                <w:szCs w:val="32"/>
                <w:vertAlign w:val="subscript"/>
              </w:rPr>
              <w:t>k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</w:tc>
      </w:tr>
    </w:tbl>
    <w:p w:rsidR="00E71797" w:rsidRDefault="00300492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t>Хід виконання лабораторної роботи:</w:t>
      </w:r>
    </w:p>
    <w:p w:rsidR="00E71797" w:rsidRDefault="00300492">
      <w:pPr>
        <w:keepNext/>
        <w:spacing w:before="200" w:after="80"/>
      </w:pPr>
      <w:r>
        <w:t>1. Аналіз ЛСА та побудова ГСА</w:t>
      </w:r>
    </w:p>
    <w:p w:rsidR="00E71797" w:rsidRDefault="00300492">
      <w:pPr>
        <w:spacing w:line="360" w:lineRule="auto"/>
        <w:ind w:firstLine="709"/>
        <w:jc w:val="both"/>
      </w:pPr>
      <w:r>
        <w:t xml:space="preserve">Стрілка ↑ з номером i, що стоїть після логічної умови </w:t>
      </w:r>
      <w:proofErr w:type="spellStart"/>
      <w:r>
        <w:t>Zj</w:t>
      </w:r>
      <w:proofErr w:type="spellEnd"/>
      <w:r>
        <w:t xml:space="preserve">, означає перехід до стрілки ↓ з тим самим номером при </w:t>
      </w:r>
      <w:proofErr w:type="spellStart"/>
      <w:r>
        <w:t>Zj</w:t>
      </w:r>
      <w:proofErr w:type="spellEnd"/>
      <w:r>
        <w:t xml:space="preserve"> = 1; при </w:t>
      </w:r>
      <w:proofErr w:type="spellStart"/>
      <w:r>
        <w:t>Zj</w:t>
      </w:r>
      <w:proofErr w:type="spellEnd"/>
      <w:r>
        <w:t xml:space="preserve"> = 0 виконується наступний за порядком елемент ЛСА. Стрілка ↓ позначає точку, до якої виконується перехід. Для заданої ЛСА пари стр</w:t>
      </w:r>
      <w:r>
        <w:t>ілок такі:</w:t>
      </w:r>
    </w:p>
    <w:p w:rsidR="00E71797" w:rsidRDefault="00E71797">
      <w:pPr>
        <w:spacing w:after="8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739"/>
      </w:tblGrid>
      <w:tr w:rsidR="00E717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Перехід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Умова (↑)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Точка входу (↓)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після Z1 (при Z1 = 1)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між U1 та U2 (перехід до U2)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після Z2 (при Z2 = 1)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між U5 та Z4 (перехід до перевірки Z4)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після Z3 (при Z3 = 1)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між Z1 та U1 (перехід до U1)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після Z4 (при Z4 = 1)</w:t>
            </w:r>
          </w:p>
        </w:tc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між U3 та U4 (перехід до U4)</w:t>
            </w:r>
          </w:p>
        </w:tc>
      </w:tr>
    </w:tbl>
    <w:p w:rsidR="00E71797" w:rsidRDefault="00300492">
      <w:pPr>
        <w:spacing w:line="360" w:lineRule="auto"/>
        <w:ind w:firstLine="709"/>
        <w:jc w:val="both"/>
      </w:pPr>
      <w:r>
        <w:t>За цією ЛСА побудовано ГСА та виконано розмітку для автомата Мура: початкова та кінцева вершини (</w:t>
      </w:r>
      <w:proofErr w:type="spellStart"/>
      <w:r>
        <w:t>Un</w:t>
      </w:r>
      <w:proofErr w:type="spellEnd"/>
      <w:r>
        <w:t xml:space="preserve">, </w:t>
      </w:r>
      <w:proofErr w:type="spellStart"/>
      <w:r>
        <w:t>Uk</w:t>
      </w:r>
      <w:proofErr w:type="spellEnd"/>
      <w:r>
        <w:t>) позначені станом q0, кожен оператор U1…U5 – станом q1…q5 (рисунок 1). Усього автомат має 6 станів, для кодування виходу д</w:t>
      </w:r>
      <w:r>
        <w:t>остатньо 3 розрядів (Y[0:2]).</w:t>
      </w:r>
    </w:p>
    <w:p w:rsidR="00E71797" w:rsidRDefault="0030049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2524125" cy="8582025"/>
            <wp:effectExtent l="0" t="0" r="0" b="0"/>
            <wp:docPr id="2" name="gsa.png" descr="gsa.png" title="g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97" w:rsidRDefault="00300492">
      <w:pPr>
        <w:spacing w:after="160"/>
        <w:jc w:val="center"/>
      </w:pPr>
      <w:r>
        <w:rPr>
          <w:i/>
          <w:iCs/>
          <w:sz w:val="24"/>
          <w:szCs w:val="24"/>
        </w:rPr>
        <w:t>Рисунок 1 – ГСА з розміткою для автомата Мура</w:t>
      </w:r>
    </w:p>
    <w:p w:rsidR="00E71797" w:rsidRDefault="00300492">
      <w:pPr>
        <w:keepNext/>
        <w:spacing w:before="200" w:after="80"/>
      </w:pPr>
      <w:r>
        <w:lastRenderedPageBreak/>
        <w:t>2. Таблиця переходів та граф автомата Мура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3900"/>
        <w:gridCol w:w="1700"/>
        <w:gridCol w:w="1739"/>
      </w:tblGrid>
      <w:tr w:rsidR="00E717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Зі стану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Умова переходу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 стан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Вихід Y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Z1 =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Z1 =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Z2 =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Z2 = 1 та Z4 =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Z2 = 1 та Z4 =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Z3 =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Z3 =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Z4 =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Z4 =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</w:tr>
    </w:tbl>
    <w:p w:rsidR="00E71797" w:rsidRDefault="00E71797">
      <w:pPr>
        <w:spacing w:after="80"/>
      </w:pPr>
    </w:p>
    <w:p w:rsidR="00E71797" w:rsidRDefault="0030049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572000" cy="5629275"/>
            <wp:effectExtent l="0" t="0" r="0" b="0"/>
            <wp:docPr id="3" name="moore.png" descr="moore.png" title="mo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97" w:rsidRDefault="00300492">
      <w:pPr>
        <w:spacing w:after="160"/>
        <w:jc w:val="center"/>
      </w:pPr>
      <w:r>
        <w:rPr>
          <w:i/>
          <w:iCs/>
          <w:sz w:val="24"/>
          <w:szCs w:val="24"/>
        </w:rPr>
        <w:t>Рисунок 2 – Граф автомата Мура</w:t>
      </w:r>
    </w:p>
    <w:p w:rsidR="00E71797" w:rsidRDefault="00300492">
      <w:pPr>
        <w:keepNext/>
        <w:spacing w:before="200" w:after="80"/>
      </w:pPr>
      <w:r>
        <w:lastRenderedPageBreak/>
        <w:t xml:space="preserve">3. Опис графа в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Editor</w:t>
      </w:r>
      <w:proofErr w:type="spellEnd"/>
    </w:p>
    <w:p w:rsidR="00E71797" w:rsidRDefault="00300492">
      <w:pPr>
        <w:spacing w:line="360" w:lineRule="auto"/>
        <w:ind w:firstLine="709"/>
        <w:jc w:val="both"/>
      </w:pPr>
      <w:r>
        <w:t xml:space="preserve">У середовищі </w:t>
      </w:r>
      <w:proofErr w:type="spellStart"/>
      <w:r>
        <w:t>Active</w:t>
      </w:r>
      <w:proofErr w:type="spellEnd"/>
      <w:r>
        <w:t xml:space="preserve">-HDL створено файл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(мова генерації VHDL, ім’я lab4). Додано порти: вхід CLK, вхід Z[1:4] (умови Z1…Z4), вхід </w:t>
      </w:r>
      <w:proofErr w:type="spellStart"/>
      <w:r>
        <w:t>Reset</w:t>
      </w:r>
      <w:proofErr w:type="spellEnd"/>
      <w:r>
        <w:t xml:space="preserve"> та вихідну шину Y[0:2]. Створено вершини q0…q5, дуги з умовами переходів та дії станів Y&lt;="…" (на виході вид</w:t>
      </w:r>
      <w:r>
        <w:t xml:space="preserve">ається номер вершини). У властивостях автомата початковим станом (скидання) встановлено q0 при </w:t>
      </w:r>
      <w:proofErr w:type="spellStart"/>
      <w:r>
        <w:t>Reset</w:t>
      </w:r>
      <w:proofErr w:type="spellEnd"/>
      <w:r>
        <w:t xml:space="preserve"> = ‘1’ (синхронне, активний високий рівень). Кінцевий вигляд графа наведено на рисунку 3.</w:t>
      </w:r>
    </w:p>
    <w:p w:rsidR="00E71797" w:rsidRDefault="0030049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715000" cy="5362575"/>
            <wp:effectExtent l="0" t="0" r="0" b="0"/>
            <wp:docPr id="4" name="fsm.png" descr="fsm.png" title="f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97" w:rsidRDefault="00300492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3 – Кінцевий вигляд графа в </w:t>
      </w:r>
      <w:proofErr w:type="spellStart"/>
      <w:r>
        <w:rPr>
          <w:i/>
          <w:iCs/>
          <w:sz w:val="24"/>
          <w:szCs w:val="24"/>
        </w:rPr>
        <w:t>State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Diagram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Editor</w:t>
      </w:r>
      <w:proofErr w:type="spellEnd"/>
    </w:p>
    <w:p w:rsidR="00E71797" w:rsidRDefault="00300492">
      <w:pPr>
        <w:keepNext/>
        <w:spacing w:before="200" w:after="80"/>
      </w:pPr>
      <w:r>
        <w:t>LAB4 (код, згенерований за графом):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library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IEEE;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IEEE.std_logic_1164.all;</w:t>
      </w:r>
    </w:p>
    <w:p w:rsidR="00E71797" w:rsidRDefault="00E71797"/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lab4 is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CLK   : in  STD_LOGIC;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in  STD_LOGIC;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Z     : in  STD_LOGIC_VECTOR (1 to 4);   -- логічні умови Z1..Z4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Y     :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STD_LOGIC_VECTOR (0 to 2)    -- код стану (номер вершини)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lab4;</w:t>
      </w:r>
    </w:p>
    <w:p w:rsidR="00E71797" w:rsidRDefault="00E71797"/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lab4 of lab4 is</w:t>
      </w:r>
    </w:p>
    <w:p w:rsidR="00E71797" w:rsidRDefault="00E71797"/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 стани автомата Мура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Sreg0_type is (q0, q1, q2, q3, q4, q5);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Sreg0, NextState_Sreg0 : Sreg0_type;</w:t>
      </w:r>
    </w:p>
    <w:p w:rsidR="00E71797" w:rsidRDefault="00E71797"/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E71797" w:rsidRDefault="00E71797"/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-------------------------</w:t>
      </w:r>
      <w:r>
        <w:rPr>
          <w:rFonts w:ascii="Courier New" w:eastAsia="Courier New" w:hAnsi="Courier New" w:cs="Courier New"/>
          <w:sz w:val="18"/>
          <w:szCs w:val="18"/>
        </w:rPr>
        <w:t>---------------------------------------------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 регістр стану: синхронне скидання в q0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'1')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----------------------------------------------------------------------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Sreg0_machine : process (CLK)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CLK'event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CLK = '1'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'1'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Sreg0 &lt;= q0;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else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Sreg0 &lt;= NextState_Sreg0;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if;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if;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process;</w:t>
      </w:r>
    </w:p>
    <w:p w:rsidR="00E71797" w:rsidRDefault="00E71797"/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----------------------------------------------------------------------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 функція переходів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------------------</w:t>
      </w:r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Sreg0_next : process (Sreg0, Z)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NextState_Sreg0 &lt;= Sreg0;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Sreg0 is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q0 =&gt;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if Z(1) = '0'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NextState_Sreg0 &lt;= q1;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Z(1) = '1'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NextState_Sreg0 &lt;= q2;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if;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q1 =&gt;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NextState_Sreg0 &lt;= q2;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q2 =&gt;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if Z(2) = '0'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NextState_Sreg0 &lt;= q3;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Z(2) = '1' and Z(4) = '1'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NextState_Sreg0 &lt;= q4;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Z(2) = '1' and Z(4) = '0'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NextState_Sreg0 &lt;= q0;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if;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q3 =&gt;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NextState_Sreg0 &lt;= q4;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q4 =&gt;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if Z(3) = '1'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NextState_Sreg0 &lt;= q1;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Z(3) = '0'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NextState_Sreg0 &lt;= q5;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if;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q5 =&gt;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if Z(4) = '1'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</w:t>
      </w:r>
      <w:r>
        <w:rPr>
          <w:rFonts w:ascii="Courier New" w:eastAsia="Courier New" w:hAnsi="Courier New" w:cs="Courier New"/>
          <w:sz w:val="18"/>
          <w:szCs w:val="18"/>
        </w:rPr>
        <w:t>0 &lt;= q4;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Z(4) = '0'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NextState_Sreg0 &lt;= q0;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if;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others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process;</w:t>
      </w:r>
    </w:p>
    <w:p w:rsidR="00E71797" w:rsidRDefault="00E71797"/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----------------------------------------------------------------------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 функція виходів автомат</w:t>
      </w:r>
      <w:r>
        <w:rPr>
          <w:rFonts w:ascii="Courier New" w:eastAsia="Courier New" w:hAnsi="Courier New" w:cs="Courier New"/>
          <w:sz w:val="18"/>
          <w:szCs w:val="18"/>
        </w:rPr>
        <w:t>а Мура (залежить лише від стану)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>----------------------------------------------------------------------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lastRenderedPageBreak/>
        <w:t>Sreg0_output : process (Sreg0)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Sreg0 is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q0 =&gt; Y &lt;= "000";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q1 =&gt; Y &lt;= "001";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q2 =&gt; Y &lt;= "010";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q3 =&gt; Y &lt;= "011";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q4 =&gt; Y &lt;= "100";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q5 =&gt; Y &lt;= "101";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others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 Y &lt;= "000";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process;</w:t>
      </w:r>
    </w:p>
    <w:p w:rsidR="00E71797" w:rsidRDefault="00E71797"/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lab4;</w:t>
      </w:r>
    </w:p>
    <w:p w:rsidR="00E71797" w:rsidRDefault="00300492">
      <w:pPr>
        <w:keepNext/>
        <w:spacing w:before="200" w:after="80"/>
      </w:pPr>
      <w:r>
        <w:t>TB_LAB4 (тестове оточення):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library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IEEE;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IEEE.std_logic_1164.all;</w:t>
      </w:r>
    </w:p>
    <w:p w:rsidR="00E71797" w:rsidRDefault="00E71797"/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tb_lab4 is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tb_lab4;</w:t>
      </w:r>
    </w:p>
    <w:p w:rsidR="00E71797" w:rsidRDefault="00E71797"/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tb_lab4 is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lab4 is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CLK   : in  STD_LOGIC;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in  STD_LOGIC;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Z     : in  STD_LOGIC_VECTOR (1 to 4);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Y    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STD_LOGIC_VECTOR (0 to 2)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E71797"/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CLK   : STD_LOGIC := '0';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 := '1';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Z     : STD_LOGIC_VECTOR (1 to 4) := "0000";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    : STD_LOGIC_VECTOR (0 to 2);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UUT : lab4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(CLK,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Z, Y);</w:t>
      </w:r>
    </w:p>
    <w:p w:rsidR="00E71797" w:rsidRDefault="00E71797"/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-- тактовий сигнал: період 10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(100 МГц), робочий фронт 5, 15, 25 ...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clk_gen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process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CLK &lt;= '0';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CLK &lt;= '1';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process;</w:t>
      </w:r>
    </w:p>
    <w:p w:rsidR="00E71797" w:rsidRDefault="00E71797"/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process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procedure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STD_LOGIC_</w:t>
      </w:r>
      <w:r>
        <w:rPr>
          <w:rFonts w:ascii="Courier New" w:eastAsia="Courier New" w:hAnsi="Courier New" w:cs="Courier New"/>
          <w:sz w:val="18"/>
          <w:szCs w:val="18"/>
        </w:rPr>
        <w:t>VECTOR(1 to 4);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STD_LOGIC_VECTOR(0 to 2)) is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Z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                -- умови задаються до робочого фронту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rising_edge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(CLK);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after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procedure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'1';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rising_edge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(CLK);          -- синхронне скидання в q0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= "000"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'0';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("1000", "010");   --  1: q0 -&gt; q2   (Z1=1)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("0100", "000");   --  2: q2 -&gt; q0   (Z2=1, Z4=0)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("0000", "001");   --  3: q0 -&gt; q1   (Z1=0)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("0000", "010");   --  4: q1 -&gt; q2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("0000", "011");   --  5: q2 -&gt; q3   (Z2=0)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("0000", "100");   --  6: q3 -&gt; q4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("0000", "101");   --  7: q4 -&gt; q5   (</w:t>
      </w:r>
      <w:r>
        <w:rPr>
          <w:rFonts w:ascii="Courier New" w:eastAsia="Courier New" w:hAnsi="Courier New" w:cs="Courier New"/>
          <w:sz w:val="18"/>
          <w:szCs w:val="18"/>
        </w:rPr>
        <w:t>Z3=0)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("0001", "100");   --  8: q5 -&gt; q4   (Z4=1)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("0010", "001");   --  9: q4 -&gt; q1   (Z3=1)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("0000", "010");   -- 10: q1 -&gt; q2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("0101", "100");   -- 11: q2 -&gt; q4   (Z2=1, Z4=1)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("0000", "101"); </w:t>
      </w:r>
      <w:r>
        <w:rPr>
          <w:rFonts w:ascii="Courier New" w:eastAsia="Courier New" w:hAnsi="Courier New" w:cs="Courier New"/>
          <w:sz w:val="18"/>
          <w:szCs w:val="18"/>
        </w:rPr>
        <w:t xml:space="preserve">  -- 12: q4 -&gt; q5   (Z3=0)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("0000", "000");   -- 13: q5 -&gt; q0   (Z4=0)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20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finished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process;</w:t>
      </w:r>
    </w:p>
    <w:p w:rsidR="00E71797" w:rsidRDefault="00300492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E71797" w:rsidRDefault="00300492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t>Моделювання:</w:t>
      </w:r>
    </w:p>
    <w:p w:rsidR="00E71797" w:rsidRDefault="00300492">
      <w:pPr>
        <w:spacing w:line="360" w:lineRule="auto"/>
        <w:ind w:firstLine="709"/>
        <w:jc w:val="both"/>
      </w:pPr>
      <w:r>
        <w:t>Для моделювання модулю lab4 встановлено стату</w:t>
      </w:r>
      <w:r>
        <w:t>с Top-</w:t>
      </w:r>
      <w:proofErr w:type="spellStart"/>
      <w:r>
        <w:t>Level</w:t>
      </w:r>
      <w:proofErr w:type="spellEnd"/>
      <w:r>
        <w:t xml:space="preserve">, виконано ініціалізацію моделювання та створено вікно </w:t>
      </w:r>
      <w:proofErr w:type="spellStart"/>
      <w:r>
        <w:t>Waveform</w:t>
      </w:r>
      <w:proofErr w:type="spellEnd"/>
      <w:r>
        <w:t xml:space="preserve"> із сигналами CLK, </w:t>
      </w:r>
      <w:proofErr w:type="spellStart"/>
      <w:r>
        <w:t>Reset</w:t>
      </w:r>
      <w:proofErr w:type="spellEnd"/>
      <w:r>
        <w:t xml:space="preserve">, Z, Sreg0 (поточний стан) та Y. Тактовий сигнал має період 10 </w:t>
      </w:r>
      <w:proofErr w:type="spellStart"/>
      <w:r>
        <w:t>нс</w:t>
      </w:r>
      <w:proofErr w:type="spellEnd"/>
      <w:r>
        <w:t xml:space="preserve"> (100 МГц), робочий фронт – наростаючий. Значення Z змінюються між робочими фронтами. Тестова</w:t>
      </w:r>
      <w:r>
        <w:t xml:space="preserve"> послідовність підібрана так, щоб пройти всі 11 переходів графа (таблиця нижче).</w:t>
      </w:r>
    </w:p>
    <w:p w:rsidR="00E71797" w:rsidRDefault="00300492">
      <w:pPr>
        <w:keepNext/>
        <w:spacing w:before="200" w:after="80"/>
      </w:pPr>
      <w:r>
        <w:t>Загальна часова діаграма:</w:t>
      </w:r>
    </w:p>
    <w:p w:rsidR="00E71797" w:rsidRDefault="0030049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2085975"/>
            <wp:effectExtent l="0" t="0" r="0" b="0"/>
            <wp:docPr id="5" name="wave_full.png" descr="wave_full.png" title="wave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97" w:rsidRDefault="00300492">
      <w:pPr>
        <w:spacing w:after="160"/>
        <w:jc w:val="center"/>
      </w:pPr>
      <w:r>
        <w:rPr>
          <w:i/>
          <w:iCs/>
          <w:sz w:val="24"/>
          <w:szCs w:val="24"/>
        </w:rPr>
        <w:t>Рисунок 4 – Часова діаграма роботи автомата (цифрами позначено робочі фронти CLK)</w:t>
      </w:r>
    </w:p>
    <w:p w:rsidR="00E71797" w:rsidRDefault="00300492">
      <w:pPr>
        <w:spacing w:line="360" w:lineRule="auto"/>
        <w:ind w:firstLine="709"/>
        <w:jc w:val="both"/>
      </w:pPr>
      <w:r>
        <w:t xml:space="preserve">На рисунку 5 показано умовний перехід q2 → q4 при Z2 = 1 та Z4 = 1 на фронті 115 </w:t>
      </w:r>
      <w:proofErr w:type="spellStart"/>
      <w:r>
        <w:t>нс</w:t>
      </w:r>
      <w:proofErr w:type="spellEnd"/>
      <w:r>
        <w:t>: автомат переходить зі стану q2 (Y = 010) у стан q4 (Y = 100).</w:t>
      </w:r>
    </w:p>
    <w:p w:rsidR="00E71797" w:rsidRDefault="0030049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334000" cy="2133600"/>
            <wp:effectExtent l="0" t="0" r="0" b="0"/>
            <wp:docPr id="6" name="wave_zoom.png" descr="wave_zoom.png" title="wave_z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97" w:rsidRDefault="00300492">
      <w:pPr>
        <w:spacing w:after="160"/>
        <w:jc w:val="center"/>
      </w:pPr>
      <w:r>
        <w:rPr>
          <w:i/>
          <w:iCs/>
          <w:sz w:val="24"/>
          <w:szCs w:val="24"/>
        </w:rPr>
        <w:t>Рисунок 5 – Перехід q2 → q4 (Z2 = 1, Z4 = 1)</w:t>
      </w:r>
    </w:p>
    <w:p w:rsidR="00E71797" w:rsidRDefault="00300492">
      <w:pPr>
        <w:keepNext/>
        <w:spacing w:before="200" w:after="80"/>
      </w:pPr>
      <w:r>
        <w:t>Результати перевірки переходів: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1500"/>
        <w:gridCol w:w="2339"/>
        <w:gridCol w:w="1400"/>
        <w:gridCol w:w="1400"/>
        <w:gridCol w:w="1400"/>
      </w:tblGrid>
      <w:tr w:rsidR="00E717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Фронт, </w:t>
            </w:r>
            <w:proofErr w:type="spellStart"/>
            <w:r>
              <w:rPr>
                <w:b/>
                <w:bCs/>
                <w:sz w:val="22"/>
                <w:szCs w:val="22"/>
              </w:rPr>
              <w:t>нс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Z1Z2Z3Z4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Перехід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</w:t>
            </w:r>
            <w:r>
              <w:rPr>
                <w:b/>
                <w:bCs/>
                <w:sz w:val="22"/>
                <w:szCs w:val="22"/>
              </w:rPr>
              <w:t>чікуваний 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Отриманий 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Збіг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скидання → q0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q0 → q2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q2 → q0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q0 → q1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q1 → q2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q2 → q3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q3 → q4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q4 → q5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q5 → q4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0010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q4 → q1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q1 → q2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0101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q2 → q4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q4 → q5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E717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q5 → q0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71797" w:rsidRDefault="00300492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</w:tbl>
    <w:p w:rsidR="00E71797" w:rsidRDefault="00300492">
      <w:pPr>
        <w:spacing w:before="160" w:line="360" w:lineRule="auto"/>
      </w:pPr>
      <w:r>
        <w:t xml:space="preserve">Усі переходи збігаються з графом автомата Мура; перевірка виконана також автоматично за допомогою оператора </w:t>
      </w:r>
      <w:proofErr w:type="spellStart"/>
      <w:r>
        <w:t>assert</w:t>
      </w:r>
      <w:proofErr w:type="spellEnd"/>
      <w:r>
        <w:t xml:space="preserve"> у тестовому оточенні (повідомлень про помилки немає).</w:t>
      </w:r>
    </w:p>
    <w:p w:rsidR="00E71797" w:rsidRDefault="00300492">
      <w:r>
        <w:br w:type="page"/>
      </w:r>
    </w:p>
    <w:p w:rsidR="00E71797" w:rsidRDefault="00300492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lastRenderedPageBreak/>
        <w:t>Висновок до лабораторної роботи:</w:t>
      </w:r>
    </w:p>
    <w:p w:rsidR="00E71797" w:rsidRDefault="00300492">
      <w:pPr>
        <w:spacing w:line="360" w:lineRule="auto"/>
        <w:ind w:firstLine="709"/>
        <w:jc w:val="both"/>
      </w:pPr>
      <w:r>
        <w:t xml:space="preserve">У ході лабораторної роботи №4 в середовищі </w:t>
      </w:r>
      <w:proofErr w:type="spellStart"/>
      <w:r>
        <w:t>Active</w:t>
      </w:r>
      <w:proofErr w:type="spellEnd"/>
      <w:r>
        <w:t>-HDL було побудовано та досліджено модель мікропрограмного автомата Мура за заданою ЛСА (варіант 9). За ЛСА побудовано ГСА, виконано її розмітку (початкова та кінцева вершини – стан q0, оператори U1…U5 – ста</w:t>
      </w:r>
      <w:r>
        <w:t xml:space="preserve">ни q1…q5) та складено таблицю з 11 переходів і граф автомата Мура з 6 станами та умовами Z1…Z4. Граф описано в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Editor</w:t>
      </w:r>
      <w:proofErr w:type="spellEnd"/>
      <w:r>
        <w:t>, за ним згенеровано код мовою VHDL: регістр стану з синхронним скиданням у q0, функцію переходів та функцію виходів, яка вид</w:t>
      </w:r>
      <w:r>
        <w:t>ає на шину Y двійковий номер поточного стану. Під час моделювання підібрано тестову послідовність, що проходить усі переходи графа, зокрема умовні переходи з вершин q0, q2, q4 та q5. Часові діаграми та таблиця результатів показали, що автомат змінює стан л</w:t>
      </w:r>
      <w:r>
        <w:t>ише по робочому фронту синхросигналу, значення виходу Y відповідає поточному стану (автомат Мура), а всі переходи збігаються з графом, наприклад q2 → q4 при Z2 = 1 і Z4 = 1 та q5 → q0 при Z4 = 0. Отже, побудований автомат працює правильно та відповідає зад</w:t>
      </w:r>
      <w:r>
        <w:t>аній ЛСА, що підтверджує коректність виконання лабораторної роботи.</w:t>
      </w:r>
    </w:p>
    <w:sectPr w:rsidR="00E71797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670F0"/>
    <w:multiLevelType w:val="hybridMultilevel"/>
    <w:tmpl w:val="0906AC1A"/>
    <w:lvl w:ilvl="0" w:tplc="FCB45364">
      <w:start w:val="1"/>
      <w:numFmt w:val="bullet"/>
      <w:lvlText w:val="●"/>
      <w:lvlJc w:val="left"/>
      <w:pPr>
        <w:ind w:left="720" w:hanging="360"/>
      </w:pPr>
    </w:lvl>
    <w:lvl w:ilvl="1" w:tplc="B060F2DC">
      <w:start w:val="1"/>
      <w:numFmt w:val="bullet"/>
      <w:lvlText w:val="○"/>
      <w:lvlJc w:val="left"/>
      <w:pPr>
        <w:ind w:left="1440" w:hanging="360"/>
      </w:pPr>
    </w:lvl>
    <w:lvl w:ilvl="2" w:tplc="81D09A38">
      <w:start w:val="1"/>
      <w:numFmt w:val="bullet"/>
      <w:lvlText w:val="■"/>
      <w:lvlJc w:val="left"/>
      <w:pPr>
        <w:ind w:left="2160" w:hanging="360"/>
      </w:pPr>
    </w:lvl>
    <w:lvl w:ilvl="3" w:tplc="F414405A">
      <w:start w:val="1"/>
      <w:numFmt w:val="bullet"/>
      <w:lvlText w:val="●"/>
      <w:lvlJc w:val="left"/>
      <w:pPr>
        <w:ind w:left="2880" w:hanging="360"/>
      </w:pPr>
    </w:lvl>
    <w:lvl w:ilvl="4" w:tplc="2050E7CA">
      <w:start w:val="1"/>
      <w:numFmt w:val="bullet"/>
      <w:lvlText w:val="○"/>
      <w:lvlJc w:val="left"/>
      <w:pPr>
        <w:ind w:left="3600" w:hanging="360"/>
      </w:pPr>
    </w:lvl>
    <w:lvl w:ilvl="5" w:tplc="ECBCAB90">
      <w:start w:val="1"/>
      <w:numFmt w:val="bullet"/>
      <w:lvlText w:val="■"/>
      <w:lvlJc w:val="left"/>
      <w:pPr>
        <w:ind w:left="4320" w:hanging="360"/>
      </w:pPr>
    </w:lvl>
    <w:lvl w:ilvl="6" w:tplc="3112DB5E">
      <w:start w:val="1"/>
      <w:numFmt w:val="bullet"/>
      <w:lvlText w:val="●"/>
      <w:lvlJc w:val="left"/>
      <w:pPr>
        <w:ind w:left="5040" w:hanging="360"/>
      </w:pPr>
    </w:lvl>
    <w:lvl w:ilvl="7" w:tplc="22FC9076">
      <w:start w:val="1"/>
      <w:numFmt w:val="bullet"/>
      <w:lvlText w:val="●"/>
      <w:lvlJc w:val="left"/>
      <w:pPr>
        <w:ind w:left="5760" w:hanging="360"/>
      </w:pPr>
    </w:lvl>
    <w:lvl w:ilvl="8" w:tplc="7A7A2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4A6CD5"/>
    <w:multiLevelType w:val="hybridMultilevel"/>
    <w:tmpl w:val="1020F526"/>
    <w:lvl w:ilvl="0" w:tplc="6388C38E">
      <w:start w:val="1"/>
      <w:numFmt w:val="decimal"/>
      <w:lvlText w:val="%1."/>
      <w:lvlJc w:val="left"/>
      <w:pPr>
        <w:ind w:left="720" w:hanging="360"/>
      </w:pPr>
    </w:lvl>
    <w:lvl w:ilvl="1" w:tplc="BA26B8FA">
      <w:numFmt w:val="decimal"/>
      <w:lvlText w:val=""/>
      <w:lvlJc w:val="left"/>
    </w:lvl>
    <w:lvl w:ilvl="2" w:tplc="EA042820">
      <w:numFmt w:val="decimal"/>
      <w:lvlText w:val=""/>
      <w:lvlJc w:val="left"/>
    </w:lvl>
    <w:lvl w:ilvl="3" w:tplc="BC6E5B88">
      <w:numFmt w:val="decimal"/>
      <w:lvlText w:val=""/>
      <w:lvlJc w:val="left"/>
    </w:lvl>
    <w:lvl w:ilvl="4" w:tplc="E3EC5B42">
      <w:numFmt w:val="decimal"/>
      <w:lvlText w:val=""/>
      <w:lvlJc w:val="left"/>
    </w:lvl>
    <w:lvl w:ilvl="5" w:tplc="4FC8191A">
      <w:numFmt w:val="decimal"/>
      <w:lvlText w:val=""/>
      <w:lvlJc w:val="left"/>
    </w:lvl>
    <w:lvl w:ilvl="6" w:tplc="46929B82">
      <w:numFmt w:val="decimal"/>
      <w:lvlText w:val=""/>
      <w:lvlJc w:val="left"/>
    </w:lvl>
    <w:lvl w:ilvl="7" w:tplc="3C1430DC">
      <w:numFmt w:val="decimal"/>
      <w:lvlText w:val=""/>
      <w:lvlJc w:val="left"/>
    </w:lvl>
    <w:lvl w:ilvl="8" w:tplc="F4E201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797"/>
    <w:rsid w:val="00300492"/>
    <w:rsid w:val="00D55F83"/>
    <w:rsid w:val="00E7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1339"/>
  <w15:docId w15:val="{78C4F87E-2BD3-47B6-B088-05E5E24E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6428</Words>
  <Characters>3664</Characters>
  <Application>Microsoft Office Word</Application>
  <DocSecurity>0</DocSecurity>
  <Lines>30</Lines>
  <Paragraphs>20</Paragraphs>
  <ScaleCrop>false</ScaleCrop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Даня</cp:lastModifiedBy>
  <cp:revision>3</cp:revision>
  <dcterms:created xsi:type="dcterms:W3CDTF">2026-10-13T05:48:00Z</dcterms:created>
  <dcterms:modified xsi:type="dcterms:W3CDTF">2026-10-13T05:55:00Z</dcterms:modified>
</cp:coreProperties>
</file>