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F9908" w14:textId="39D25194" w:rsidR="00F14C9C" w:rsidRPr="00F14C9C" w:rsidRDefault="00F14C9C" w:rsidP="00F14C9C">
      <w:pPr>
        <w:pStyle w:val="Title"/>
        <w:rPr>
          <w:sz w:val="40"/>
          <w:szCs w:val="40"/>
          <w:lang w:val="en-CA"/>
        </w:rPr>
      </w:pPr>
      <w:r w:rsidRPr="00F14C9C">
        <w:rPr>
          <w:sz w:val="40"/>
          <w:szCs w:val="40"/>
          <w:lang w:val="en-CA"/>
        </w:rPr>
        <w:t xml:space="preserve">Submission </w:t>
      </w:r>
      <w:r w:rsidRPr="00F14C9C">
        <w:rPr>
          <w:sz w:val="40"/>
          <w:szCs w:val="40"/>
          <w:lang w:val="en-CA"/>
        </w:rPr>
        <w:t>#4212</w:t>
      </w:r>
      <w:r w:rsidRPr="00F14C9C">
        <w:rPr>
          <w:sz w:val="40"/>
          <w:szCs w:val="40"/>
          <w:lang w:val="en-CA"/>
        </w:rPr>
        <w:t>:</w:t>
      </w:r>
      <w:r w:rsidRPr="00F14C9C">
        <w:rPr>
          <w:sz w:val="40"/>
          <w:szCs w:val="40"/>
          <w:lang w:val="en-CA"/>
        </w:rPr>
        <w:t xml:space="preserve"> Evaluating a Goal-Oriented AI Explainability System</w:t>
      </w:r>
    </w:p>
    <w:p w14:paraId="434DD777" w14:textId="08B6F194" w:rsidR="00A4433B" w:rsidRDefault="00F14C9C" w:rsidP="00F14C9C">
      <w:pPr>
        <w:pStyle w:val="Subtitle"/>
        <w:rPr>
          <w:sz w:val="32"/>
          <w:szCs w:val="32"/>
          <w:lang w:val="en-CA"/>
        </w:rPr>
      </w:pPr>
      <w:r w:rsidRPr="00F14C9C">
        <w:rPr>
          <w:sz w:val="32"/>
          <w:szCs w:val="32"/>
          <w:lang w:val="en-CA"/>
        </w:rPr>
        <w:t xml:space="preserve">Response </w:t>
      </w:r>
      <w:r>
        <w:rPr>
          <w:sz w:val="32"/>
          <w:szCs w:val="32"/>
          <w:lang w:val="en-CA"/>
        </w:rPr>
        <w:t>to</w:t>
      </w:r>
      <w:r w:rsidRPr="00F14C9C">
        <w:rPr>
          <w:sz w:val="32"/>
          <w:szCs w:val="32"/>
          <w:lang w:val="en-CA"/>
        </w:rPr>
        <w:t xml:space="preserve"> </w:t>
      </w:r>
      <w:r>
        <w:rPr>
          <w:sz w:val="32"/>
          <w:szCs w:val="32"/>
          <w:lang w:val="en-CA"/>
        </w:rPr>
        <w:t>c</w:t>
      </w:r>
      <w:r w:rsidRPr="00F14C9C">
        <w:rPr>
          <w:sz w:val="32"/>
          <w:szCs w:val="32"/>
          <w:lang w:val="en-CA"/>
        </w:rPr>
        <w:t>ommittee</w:t>
      </w:r>
      <w:r>
        <w:rPr>
          <w:sz w:val="32"/>
          <w:szCs w:val="32"/>
          <w:lang w:val="en-CA"/>
        </w:rPr>
        <w:t xml:space="preserve"> questions/comments</w:t>
      </w:r>
    </w:p>
    <w:p w14:paraId="42C06A4E" w14:textId="77777777" w:rsidR="00F14C9C" w:rsidRDefault="00F14C9C" w:rsidP="00F14C9C">
      <w:pPr>
        <w:rPr>
          <w:sz w:val="24"/>
          <w:szCs w:val="24"/>
          <w:lang w:val="en-CA"/>
        </w:rPr>
      </w:pPr>
    </w:p>
    <w:p w14:paraId="2967EA01" w14:textId="6410BFAC" w:rsidR="00F14C9C" w:rsidRDefault="00F14C9C" w:rsidP="00F14C9C">
      <w:pPr>
        <w:rPr>
          <w:sz w:val="24"/>
          <w:szCs w:val="24"/>
          <w:lang w:val="en-CA"/>
        </w:rPr>
      </w:pPr>
      <w:r>
        <w:rPr>
          <w:sz w:val="24"/>
          <w:szCs w:val="24"/>
          <w:lang w:val="en-CA"/>
        </w:rPr>
        <w:t xml:space="preserve">Below please find responses to the ERB committee review of my protocol submission </w:t>
      </w:r>
      <w:r w:rsidRPr="00F14C9C">
        <w:rPr>
          <w:sz w:val="24"/>
          <w:szCs w:val="24"/>
          <w:lang w:val="en-CA"/>
        </w:rPr>
        <w:t xml:space="preserve">#4212: </w:t>
      </w:r>
      <w:r w:rsidRPr="00F14C9C">
        <w:rPr>
          <w:i/>
          <w:iCs/>
          <w:sz w:val="24"/>
          <w:szCs w:val="24"/>
          <w:lang w:val="en-CA"/>
        </w:rPr>
        <w:t>“</w:t>
      </w:r>
      <w:r w:rsidRPr="00F14C9C">
        <w:rPr>
          <w:i/>
          <w:iCs/>
          <w:sz w:val="24"/>
          <w:szCs w:val="24"/>
          <w:lang w:val="en-CA"/>
        </w:rPr>
        <w:t>Evaluating a Goal-Oriented AI Explainability System</w:t>
      </w:r>
      <w:r w:rsidRPr="00F14C9C">
        <w:rPr>
          <w:i/>
          <w:iCs/>
          <w:sz w:val="24"/>
          <w:szCs w:val="24"/>
          <w:lang w:val="en-CA"/>
        </w:rPr>
        <w:t>”</w:t>
      </w:r>
      <w:r>
        <w:rPr>
          <w:sz w:val="24"/>
          <w:szCs w:val="24"/>
          <w:lang w:val="en-CA"/>
        </w:rPr>
        <w:t>. Below, the committee’s comments are provided as quotes and my response right underneath.</w:t>
      </w:r>
    </w:p>
    <w:p w14:paraId="257B6443" w14:textId="77777777" w:rsidR="00F14C9C" w:rsidRDefault="00F14C9C" w:rsidP="00F14C9C">
      <w:pPr>
        <w:rPr>
          <w:sz w:val="24"/>
          <w:szCs w:val="24"/>
          <w:lang w:val="en-CA"/>
        </w:rPr>
      </w:pPr>
    </w:p>
    <w:p w14:paraId="18517EE5" w14:textId="541FD3E4" w:rsidR="00F14C9C" w:rsidRPr="00F14C9C" w:rsidRDefault="00F14C9C" w:rsidP="00F14C9C">
      <w:pPr>
        <w:pStyle w:val="IntenseQuote"/>
        <w:rPr>
          <w:lang w:val="en-CA"/>
        </w:rPr>
      </w:pPr>
      <w:r w:rsidRPr="00F14C9C">
        <w:rPr>
          <w:lang w:val="en-CA"/>
        </w:rPr>
        <w:t>1. For Part B, Question 3 b) – will the study be advertised on Prolific/</w:t>
      </w:r>
      <w:proofErr w:type="spellStart"/>
      <w:r w:rsidRPr="00F14C9C">
        <w:rPr>
          <w:lang w:val="en-CA"/>
        </w:rPr>
        <w:t>MTurk</w:t>
      </w:r>
      <w:proofErr w:type="spellEnd"/>
      <w:r w:rsidRPr="00F14C9C">
        <w:rPr>
          <w:lang w:val="en-CA"/>
        </w:rPr>
        <w:t>?</w:t>
      </w:r>
      <w:r>
        <w:rPr>
          <w:lang w:val="en-CA"/>
        </w:rPr>
        <w:t xml:space="preserve"> </w:t>
      </w:r>
      <w:r w:rsidRPr="00F14C9C">
        <w:rPr>
          <w:lang w:val="en-CA"/>
        </w:rPr>
        <w:t>If so, please indicate the information that will be included in the advertisement.</w:t>
      </w:r>
    </w:p>
    <w:p w14:paraId="3C1979AB" w14:textId="2BE071C9" w:rsidR="00F14C9C" w:rsidRDefault="00F14C9C" w:rsidP="00F14C9C">
      <w:pPr>
        <w:rPr>
          <w:color w:val="000000" w:themeColor="text1"/>
          <w:sz w:val="24"/>
          <w:szCs w:val="24"/>
        </w:rPr>
      </w:pPr>
      <w:r w:rsidRPr="00F14C9C">
        <w:rPr>
          <w:color w:val="000000" w:themeColor="text1"/>
          <w:sz w:val="24"/>
          <w:szCs w:val="24"/>
        </w:rPr>
        <w:t xml:space="preserve">Answered </w:t>
      </w:r>
      <w:r>
        <w:rPr>
          <w:color w:val="000000" w:themeColor="text1"/>
          <w:sz w:val="24"/>
          <w:szCs w:val="24"/>
        </w:rPr>
        <w:t xml:space="preserve">in HPRC form. </w:t>
      </w:r>
      <w:r w:rsidRPr="00F14C9C">
        <w:rPr>
          <w:color w:val="000000" w:themeColor="text1"/>
          <w:sz w:val="24"/>
          <w:szCs w:val="24"/>
        </w:rPr>
        <w:t>The studies in pools such as prolific are not exactly "</w:t>
      </w:r>
      <w:proofErr w:type="spellStart"/>
      <w:r w:rsidRPr="00F14C9C">
        <w:rPr>
          <w:color w:val="000000" w:themeColor="text1"/>
          <w:sz w:val="24"/>
          <w:szCs w:val="24"/>
        </w:rPr>
        <w:t>advertized</w:t>
      </w:r>
      <w:proofErr w:type="spellEnd"/>
      <w:r w:rsidRPr="00F14C9C">
        <w:rPr>
          <w:color w:val="000000" w:themeColor="text1"/>
          <w:sz w:val="24"/>
          <w:szCs w:val="24"/>
        </w:rPr>
        <w:t>". They appear in a list of studies which the members of the pool can engage with. Once selecting our study, participants will be taken to a page that contain the identity of the study (title, PI) and the first two paragraphs of the informed consent ("Purpose of the Research" and What You Will be Asked to Do in the Research") followed by a button that takes them to the actual survey page -- which starts with the informed consent.</w:t>
      </w:r>
    </w:p>
    <w:p w14:paraId="24AE05F2" w14:textId="77777777" w:rsidR="00F14C9C" w:rsidRPr="00F14C9C" w:rsidRDefault="00F14C9C" w:rsidP="00F14C9C">
      <w:pPr>
        <w:rPr>
          <w:color w:val="000000" w:themeColor="text1"/>
          <w:sz w:val="24"/>
          <w:szCs w:val="24"/>
          <w:lang w:val="en-CA"/>
        </w:rPr>
      </w:pPr>
    </w:p>
    <w:p w14:paraId="6A5B81D7" w14:textId="77777777" w:rsidR="00F14C9C" w:rsidRPr="00F14C9C" w:rsidRDefault="00F14C9C" w:rsidP="00F14C9C">
      <w:pPr>
        <w:pStyle w:val="IntenseQuote"/>
        <w:rPr>
          <w:lang w:val="en-CA"/>
        </w:rPr>
      </w:pPr>
      <w:r w:rsidRPr="00F14C9C">
        <w:rPr>
          <w:lang w:val="en-CA"/>
        </w:rPr>
        <w:t>2. For Part B, Question 4 – please clarify the exact inducement amount participants will receive. The consent form states this as £4.5.</w:t>
      </w:r>
    </w:p>
    <w:p w14:paraId="5390F47D" w14:textId="77777777" w:rsidR="00F14C9C" w:rsidRPr="00F14C9C" w:rsidRDefault="00F14C9C" w:rsidP="00F14C9C">
      <w:pPr>
        <w:pStyle w:val="IntenseQuote"/>
        <w:rPr>
          <w:lang w:val="en-CA"/>
        </w:rPr>
      </w:pPr>
      <w:r w:rsidRPr="00F14C9C">
        <w:rPr>
          <w:lang w:val="en-CA"/>
        </w:rPr>
        <w:t>a. Please be consistent about the inducement for participants. In the protocol, it says “$8 CAD for 30' task - $12 CAD if 45' task is needed”, but in the consent form it's GBP4.5.</w:t>
      </w:r>
    </w:p>
    <w:p w14:paraId="53F16ECA" w14:textId="45AB333D" w:rsidR="00F14C9C" w:rsidRPr="00F14C9C" w:rsidRDefault="00F14C9C" w:rsidP="00F14C9C">
      <w:pPr>
        <w:rPr>
          <w:color w:val="000000" w:themeColor="text1"/>
          <w:sz w:val="24"/>
          <w:szCs w:val="24"/>
          <w:lang w:val="en-CA"/>
        </w:rPr>
      </w:pPr>
      <w:r w:rsidRPr="00F14C9C">
        <w:rPr>
          <w:color w:val="000000" w:themeColor="text1"/>
          <w:sz w:val="24"/>
          <w:szCs w:val="24"/>
          <w:lang w:val="en-CA"/>
        </w:rPr>
        <w:t xml:space="preserve">Corrected </w:t>
      </w:r>
      <w:r>
        <w:rPr>
          <w:color w:val="000000" w:themeColor="text1"/>
          <w:sz w:val="24"/>
          <w:szCs w:val="24"/>
        </w:rPr>
        <w:t>in HPRC form</w:t>
      </w:r>
      <w:r>
        <w:rPr>
          <w:color w:val="000000" w:themeColor="text1"/>
          <w:sz w:val="24"/>
          <w:szCs w:val="24"/>
        </w:rPr>
        <w:t xml:space="preserve"> </w:t>
      </w:r>
      <w:r w:rsidRPr="00F14C9C">
        <w:rPr>
          <w:color w:val="000000" w:themeColor="text1"/>
          <w:sz w:val="24"/>
          <w:szCs w:val="24"/>
          <w:lang w:val="en-CA"/>
        </w:rPr>
        <w:t>to “</w:t>
      </w:r>
      <w:r w:rsidRPr="00F14C9C">
        <w:rPr>
          <w:color w:val="000000" w:themeColor="text1"/>
          <w:sz w:val="24"/>
          <w:szCs w:val="24"/>
        </w:rPr>
        <w:t>GBP 4.5 ($8 CAD) for 30' involvement”</w:t>
      </w:r>
    </w:p>
    <w:p w14:paraId="70342567" w14:textId="77777777" w:rsidR="00F14C9C" w:rsidRPr="00F14C9C" w:rsidRDefault="00F14C9C" w:rsidP="00F14C9C">
      <w:pPr>
        <w:rPr>
          <w:sz w:val="24"/>
          <w:szCs w:val="24"/>
          <w:lang w:val="en-CA"/>
        </w:rPr>
      </w:pPr>
    </w:p>
    <w:p w14:paraId="1B8BE172" w14:textId="77777777" w:rsidR="00F14C9C" w:rsidRPr="00F14C9C" w:rsidRDefault="00F14C9C" w:rsidP="00F14C9C">
      <w:pPr>
        <w:pStyle w:val="IntenseQuote"/>
        <w:rPr>
          <w:lang w:val="en-CA"/>
        </w:rPr>
      </w:pPr>
      <w:r w:rsidRPr="00F14C9C">
        <w:rPr>
          <w:lang w:val="en-CA"/>
        </w:rPr>
        <w:lastRenderedPageBreak/>
        <w:t>3. For Part B, Question 5 a) – you have checked “Secondary Data Analysis”, however, the described research activities (in 5 c) are not consistent with the use of secondary data analysis (see Part B, Question 8). Will this method be used in this current project? If not, please select all methods appropriate for your current project.</w:t>
      </w:r>
    </w:p>
    <w:p w14:paraId="2A2A9941" w14:textId="38EEA29C" w:rsidR="00F14C9C" w:rsidRPr="00F14C9C" w:rsidRDefault="00F14C9C" w:rsidP="00F14C9C">
      <w:pPr>
        <w:rPr>
          <w:sz w:val="24"/>
          <w:szCs w:val="24"/>
          <w:lang w:val="en-CA"/>
        </w:rPr>
      </w:pPr>
      <w:r w:rsidRPr="00F14C9C">
        <w:rPr>
          <w:sz w:val="24"/>
          <w:szCs w:val="24"/>
          <w:lang w:val="en-CA"/>
        </w:rPr>
        <w:t>Corrected</w:t>
      </w:r>
      <w:r>
        <w:rPr>
          <w:sz w:val="24"/>
          <w:szCs w:val="24"/>
          <w:lang w:val="en-CA"/>
        </w:rPr>
        <w:t xml:space="preserve"> </w:t>
      </w:r>
      <w:r>
        <w:rPr>
          <w:color w:val="000000" w:themeColor="text1"/>
          <w:sz w:val="24"/>
          <w:szCs w:val="24"/>
        </w:rPr>
        <w:t>in HPRC form</w:t>
      </w:r>
      <w:r>
        <w:rPr>
          <w:sz w:val="24"/>
          <w:szCs w:val="24"/>
          <w:lang w:val="en-CA"/>
        </w:rPr>
        <w:t>.</w:t>
      </w:r>
      <w:r w:rsidRPr="00F14C9C">
        <w:rPr>
          <w:sz w:val="24"/>
          <w:szCs w:val="24"/>
          <w:lang w:val="en-CA"/>
        </w:rPr>
        <w:t xml:space="preserve"> Not sure why this was selected. The research is better described as a “Survey” study.</w:t>
      </w:r>
    </w:p>
    <w:p w14:paraId="3F461CB8" w14:textId="77777777" w:rsidR="00F14C9C" w:rsidRPr="00F14C9C" w:rsidRDefault="00F14C9C" w:rsidP="00F14C9C">
      <w:pPr>
        <w:rPr>
          <w:sz w:val="24"/>
          <w:szCs w:val="24"/>
          <w:lang w:val="en-CA"/>
        </w:rPr>
      </w:pPr>
    </w:p>
    <w:p w14:paraId="7FC88AF8" w14:textId="77777777" w:rsidR="00F14C9C" w:rsidRPr="00F14C9C" w:rsidRDefault="00F14C9C" w:rsidP="00F14C9C">
      <w:pPr>
        <w:pStyle w:val="IntenseQuote"/>
        <w:rPr>
          <w:lang w:val="en-CA"/>
        </w:rPr>
      </w:pPr>
      <w:r w:rsidRPr="00F14C9C">
        <w:rPr>
          <w:lang w:val="en-CA"/>
        </w:rPr>
        <w:t>4. For Part B, Question 5 c) – what is the estimated time commitment for participants?</w:t>
      </w:r>
    </w:p>
    <w:p w14:paraId="4448EF5C" w14:textId="13B7DB7A" w:rsidR="00F14C9C" w:rsidRPr="00F14C9C" w:rsidRDefault="00F14C9C" w:rsidP="00F14C9C">
      <w:pPr>
        <w:rPr>
          <w:sz w:val="24"/>
          <w:szCs w:val="24"/>
          <w:lang w:val="en-CA"/>
        </w:rPr>
      </w:pPr>
      <w:r w:rsidRPr="00F14C9C">
        <w:rPr>
          <w:sz w:val="24"/>
          <w:szCs w:val="24"/>
          <w:lang w:val="en-CA"/>
        </w:rPr>
        <w:t xml:space="preserve">Added </w:t>
      </w:r>
      <w:r>
        <w:rPr>
          <w:color w:val="000000" w:themeColor="text1"/>
          <w:sz w:val="24"/>
          <w:szCs w:val="24"/>
        </w:rPr>
        <w:t xml:space="preserve">in HPRC form </w:t>
      </w:r>
      <w:r w:rsidRPr="00F14C9C">
        <w:rPr>
          <w:sz w:val="24"/>
          <w:szCs w:val="24"/>
          <w:lang w:val="en-CA"/>
        </w:rPr>
        <w:t>– about 30’</w:t>
      </w:r>
    </w:p>
    <w:p w14:paraId="3D1379C8" w14:textId="77777777" w:rsidR="00F14C9C" w:rsidRPr="00F14C9C" w:rsidRDefault="00F14C9C" w:rsidP="00F14C9C">
      <w:pPr>
        <w:rPr>
          <w:sz w:val="24"/>
          <w:szCs w:val="24"/>
          <w:lang w:val="en-CA"/>
        </w:rPr>
      </w:pPr>
    </w:p>
    <w:p w14:paraId="2F33D3EF" w14:textId="77777777" w:rsidR="00F14C9C" w:rsidRPr="00F14C9C" w:rsidRDefault="00F14C9C" w:rsidP="00F14C9C">
      <w:pPr>
        <w:pStyle w:val="IntenseQuote"/>
        <w:rPr>
          <w:lang w:val="en-CA"/>
        </w:rPr>
      </w:pPr>
      <w:r w:rsidRPr="00F14C9C">
        <w:rPr>
          <w:lang w:val="en-CA"/>
        </w:rPr>
        <w:t>5. For Part B, Question 10 e) – as you have checked “Online Consent Form”, please indicate the website where the questionnaire/survey/experiment will be hosted.</w:t>
      </w:r>
    </w:p>
    <w:p w14:paraId="742E9C70" w14:textId="5ABE3E55" w:rsidR="00F14C9C" w:rsidRDefault="00F14C9C" w:rsidP="00F14C9C">
      <w:pPr>
        <w:rPr>
          <w:sz w:val="24"/>
          <w:szCs w:val="24"/>
          <w:lang w:val="en-CA"/>
        </w:rPr>
      </w:pPr>
      <w:r>
        <w:rPr>
          <w:color w:val="000000" w:themeColor="text1"/>
          <w:sz w:val="24"/>
          <w:szCs w:val="24"/>
        </w:rPr>
        <w:t xml:space="preserve">Added </w:t>
      </w:r>
      <w:r>
        <w:rPr>
          <w:color w:val="000000" w:themeColor="text1"/>
          <w:sz w:val="24"/>
          <w:szCs w:val="24"/>
        </w:rPr>
        <w:t xml:space="preserve">in HPRC form </w:t>
      </w:r>
      <w:r w:rsidRPr="00F14C9C">
        <w:rPr>
          <w:sz w:val="24"/>
          <w:szCs w:val="24"/>
          <w:lang w:val="en-CA"/>
        </w:rPr>
        <w:t xml:space="preserve">– </w:t>
      </w:r>
      <w:proofErr w:type="spellStart"/>
      <w:r w:rsidRPr="00F14C9C">
        <w:rPr>
          <w:sz w:val="24"/>
          <w:szCs w:val="24"/>
          <w:lang w:val="en-CA"/>
        </w:rPr>
        <w:t>Psytoolkit</w:t>
      </w:r>
      <w:proofErr w:type="spellEnd"/>
      <w:r w:rsidRPr="00F14C9C">
        <w:rPr>
          <w:sz w:val="24"/>
          <w:szCs w:val="24"/>
          <w:lang w:val="en-CA"/>
        </w:rPr>
        <w:t xml:space="preserve"> or York University’s </w:t>
      </w:r>
      <w:proofErr w:type="spellStart"/>
      <w:r w:rsidRPr="00F14C9C">
        <w:rPr>
          <w:sz w:val="24"/>
          <w:szCs w:val="24"/>
          <w:lang w:val="en-CA"/>
        </w:rPr>
        <w:t>Machform</w:t>
      </w:r>
      <w:proofErr w:type="spellEnd"/>
      <w:r w:rsidRPr="00F14C9C">
        <w:rPr>
          <w:sz w:val="24"/>
          <w:szCs w:val="24"/>
          <w:lang w:val="en-CA"/>
        </w:rPr>
        <w:t>.</w:t>
      </w:r>
    </w:p>
    <w:p w14:paraId="43A2E1D3" w14:textId="77777777" w:rsidR="00F14C9C" w:rsidRPr="00F14C9C" w:rsidRDefault="00F14C9C" w:rsidP="00F14C9C">
      <w:pPr>
        <w:rPr>
          <w:sz w:val="24"/>
          <w:szCs w:val="24"/>
          <w:lang w:val="en-CA"/>
        </w:rPr>
      </w:pPr>
    </w:p>
    <w:p w14:paraId="628CCD94" w14:textId="77777777" w:rsidR="00F14C9C" w:rsidRPr="00F14C9C" w:rsidRDefault="00F14C9C" w:rsidP="00F14C9C">
      <w:pPr>
        <w:pStyle w:val="IntenseQuote"/>
        <w:rPr>
          <w:lang w:val="en-CA"/>
        </w:rPr>
      </w:pPr>
      <w:r w:rsidRPr="00F14C9C">
        <w:rPr>
          <w:lang w:val="en-CA"/>
        </w:rPr>
        <w:t>6. For Part B, Question 11 a) – based on the response provided, confidentiality will be maintained. As such, we recommend revising your response to “Y” for this question, however, you may leave the rationale/explanation provided.</w:t>
      </w:r>
    </w:p>
    <w:p w14:paraId="73FB0761" w14:textId="4DF6117F" w:rsidR="00F14C9C" w:rsidRDefault="00F14C9C" w:rsidP="00F14C9C">
      <w:pPr>
        <w:rPr>
          <w:color w:val="000000" w:themeColor="text1"/>
          <w:sz w:val="24"/>
          <w:szCs w:val="24"/>
        </w:rPr>
      </w:pPr>
      <w:r>
        <w:rPr>
          <w:sz w:val="24"/>
          <w:szCs w:val="24"/>
          <w:lang w:val="en-CA"/>
        </w:rPr>
        <w:t xml:space="preserve">Revised </w:t>
      </w:r>
      <w:r>
        <w:rPr>
          <w:color w:val="000000" w:themeColor="text1"/>
          <w:sz w:val="24"/>
          <w:szCs w:val="24"/>
        </w:rPr>
        <w:t>in HPRC form.</w:t>
      </w:r>
    </w:p>
    <w:p w14:paraId="3F7916FC" w14:textId="77777777" w:rsidR="00F14C9C" w:rsidRPr="00F14C9C" w:rsidRDefault="00F14C9C" w:rsidP="00F14C9C">
      <w:pPr>
        <w:rPr>
          <w:sz w:val="24"/>
          <w:szCs w:val="24"/>
          <w:lang w:val="en-CA"/>
        </w:rPr>
      </w:pPr>
    </w:p>
    <w:p w14:paraId="7590BFAA" w14:textId="77777777" w:rsidR="00F14C9C" w:rsidRDefault="00F14C9C" w:rsidP="00F14C9C">
      <w:pPr>
        <w:pStyle w:val="IntenseQuote"/>
        <w:rPr>
          <w:lang w:val="en-CA"/>
        </w:rPr>
      </w:pPr>
      <w:r w:rsidRPr="00F14C9C">
        <w:rPr>
          <w:lang w:val="en-CA"/>
        </w:rPr>
        <w:t xml:space="preserve">7. For Part B, Question 11 b) – you state, “The participants are anonymous from the very beginning. Nevertheless, the researchers will take additional steps to safeguard </w:t>
      </w:r>
      <w:r w:rsidRPr="00F14C9C">
        <w:rPr>
          <w:lang w:val="en-CA"/>
        </w:rPr>
        <w:lastRenderedPageBreak/>
        <w:t xml:space="preserve">against highly improbable attacks and eventualities, such as, for example, the oldest person in the country, who is probably identifiable, participates in this experiment, or original participant ID are leaked and then used in combination with other leaked data to reconstruct profiles of respondents.” Please clarify what is meant by this statement – how will “the oldest person in the country” be identifiable through </w:t>
      </w:r>
      <w:proofErr w:type="spellStart"/>
      <w:r w:rsidRPr="00F14C9C">
        <w:rPr>
          <w:lang w:val="en-CA"/>
        </w:rPr>
        <w:t>MTurk</w:t>
      </w:r>
      <w:proofErr w:type="spellEnd"/>
      <w:r w:rsidRPr="00F14C9C">
        <w:rPr>
          <w:lang w:val="en-CA"/>
        </w:rPr>
        <w:t>/Prolific, especially if the survey is anonymous and/or if identifying information will be removed from the dataset?</w:t>
      </w:r>
    </w:p>
    <w:p w14:paraId="5ADBDA56" w14:textId="6944A50E" w:rsidR="00F14C9C" w:rsidRDefault="00F14C9C" w:rsidP="00F14C9C">
      <w:pPr>
        <w:rPr>
          <w:sz w:val="24"/>
          <w:szCs w:val="24"/>
          <w:lang w:val="en-CA"/>
        </w:rPr>
      </w:pPr>
      <w:r w:rsidRPr="00F14C9C">
        <w:rPr>
          <w:sz w:val="24"/>
          <w:szCs w:val="24"/>
          <w:lang w:val="en-CA"/>
        </w:rPr>
        <w:t>Have now simplified the description</w:t>
      </w:r>
      <w:r>
        <w:rPr>
          <w:sz w:val="24"/>
          <w:szCs w:val="24"/>
          <w:lang w:val="en-CA"/>
        </w:rPr>
        <w:t xml:space="preserve"> </w:t>
      </w:r>
      <w:r>
        <w:rPr>
          <w:color w:val="000000" w:themeColor="text1"/>
          <w:sz w:val="24"/>
          <w:szCs w:val="24"/>
        </w:rPr>
        <w:t>in HPRC fo</w:t>
      </w:r>
      <w:r>
        <w:rPr>
          <w:color w:val="000000" w:themeColor="text1"/>
          <w:sz w:val="24"/>
          <w:szCs w:val="24"/>
        </w:rPr>
        <w:t>r</w:t>
      </w:r>
      <w:r>
        <w:rPr>
          <w:color w:val="000000" w:themeColor="text1"/>
          <w:sz w:val="24"/>
          <w:szCs w:val="24"/>
        </w:rPr>
        <w:t>m</w:t>
      </w:r>
      <w:r w:rsidRPr="00F14C9C">
        <w:rPr>
          <w:sz w:val="24"/>
          <w:szCs w:val="24"/>
          <w:lang w:val="en-CA"/>
        </w:rPr>
        <w:t>. The described attack is not plausible.</w:t>
      </w:r>
    </w:p>
    <w:p w14:paraId="362161E7" w14:textId="77777777" w:rsidR="00F14C9C" w:rsidRPr="00F14C9C" w:rsidRDefault="00F14C9C" w:rsidP="00F14C9C">
      <w:pPr>
        <w:rPr>
          <w:sz w:val="24"/>
          <w:szCs w:val="24"/>
          <w:lang w:val="en-CA"/>
        </w:rPr>
      </w:pPr>
    </w:p>
    <w:p w14:paraId="150D0784" w14:textId="692A2444" w:rsidR="00F14C9C" w:rsidRPr="00F14C9C" w:rsidRDefault="00F14C9C" w:rsidP="00F14C9C">
      <w:pPr>
        <w:pStyle w:val="IntenseQuote"/>
        <w:rPr>
          <w:lang w:val="en-CA"/>
        </w:rPr>
      </w:pPr>
      <w:r w:rsidRPr="00F14C9C">
        <w:rPr>
          <w:lang w:val="en-CA"/>
        </w:rPr>
        <w:t>8. For Part B, Question 11 e) – please provide a response as to how electronic data will be stored during data collection/analysis.</w:t>
      </w:r>
    </w:p>
    <w:p w14:paraId="2718958E" w14:textId="097CE700" w:rsidR="00F14C9C" w:rsidRPr="00F14C9C" w:rsidRDefault="00F14C9C" w:rsidP="00F14C9C">
      <w:pPr>
        <w:rPr>
          <w:sz w:val="24"/>
          <w:szCs w:val="24"/>
          <w:lang w:val="en-CA"/>
        </w:rPr>
      </w:pPr>
      <w:r w:rsidRPr="00F14C9C">
        <w:rPr>
          <w:sz w:val="24"/>
          <w:szCs w:val="24"/>
          <w:lang w:val="en-CA"/>
        </w:rPr>
        <w:t xml:space="preserve">Added a statement </w:t>
      </w:r>
      <w:r>
        <w:rPr>
          <w:color w:val="000000" w:themeColor="text1"/>
          <w:sz w:val="24"/>
          <w:szCs w:val="24"/>
        </w:rPr>
        <w:t>in HPRC form.</w:t>
      </w:r>
    </w:p>
    <w:p w14:paraId="752E4019" w14:textId="77777777" w:rsidR="00F14C9C" w:rsidRPr="00F14C9C" w:rsidRDefault="00F14C9C" w:rsidP="00F14C9C">
      <w:pPr>
        <w:rPr>
          <w:sz w:val="24"/>
          <w:szCs w:val="24"/>
          <w:lang w:val="en-CA"/>
        </w:rPr>
      </w:pPr>
    </w:p>
    <w:p w14:paraId="0A5E0548" w14:textId="77777777" w:rsidR="00F14C9C" w:rsidRPr="00F14C9C" w:rsidRDefault="00F14C9C" w:rsidP="00F14C9C">
      <w:pPr>
        <w:pStyle w:val="IntenseQuote"/>
        <w:rPr>
          <w:lang w:val="en-CA"/>
        </w:rPr>
      </w:pPr>
      <w:r w:rsidRPr="00F14C9C">
        <w:rPr>
          <w:lang w:val="en-CA"/>
        </w:rPr>
        <w:t xml:space="preserve">9. For Part B, Question 11 h) – you state, “Data will be made available in Dataverse and potentially the PIs personal </w:t>
      </w:r>
      <w:proofErr w:type="gramStart"/>
      <w:r w:rsidRPr="00F14C9C">
        <w:rPr>
          <w:lang w:val="en-CA"/>
        </w:rPr>
        <w:t>web-page</w:t>
      </w:r>
      <w:proofErr w:type="gramEnd"/>
      <w:r w:rsidRPr="00F14C9C">
        <w:rPr>
          <w:lang w:val="en-CA"/>
        </w:rPr>
        <w:t xml:space="preserve"> and retained there indefinitely.” Please clarify how the data will be stored on the PI’s personal webpage.</w:t>
      </w:r>
    </w:p>
    <w:p w14:paraId="3995D951" w14:textId="55437079" w:rsidR="00F14C9C" w:rsidRPr="00F14C9C" w:rsidRDefault="00F14C9C" w:rsidP="00F14C9C">
      <w:pPr>
        <w:rPr>
          <w:sz w:val="24"/>
          <w:szCs w:val="24"/>
          <w:lang w:val="en-CA"/>
        </w:rPr>
      </w:pPr>
      <w:r w:rsidRPr="00F14C9C">
        <w:rPr>
          <w:sz w:val="24"/>
          <w:szCs w:val="24"/>
          <w:lang w:val="en-CA"/>
        </w:rPr>
        <w:t xml:space="preserve">Added </w:t>
      </w:r>
      <w:r>
        <w:rPr>
          <w:color w:val="000000" w:themeColor="text1"/>
          <w:sz w:val="24"/>
          <w:szCs w:val="24"/>
        </w:rPr>
        <w:t xml:space="preserve">in HPRC form </w:t>
      </w:r>
      <w:r w:rsidRPr="00F14C9C">
        <w:rPr>
          <w:sz w:val="24"/>
          <w:szCs w:val="24"/>
          <w:lang w:val="en-CA"/>
        </w:rPr>
        <w:t xml:space="preserve">the following: </w:t>
      </w:r>
      <w:r w:rsidRPr="00F14C9C">
        <w:rPr>
          <w:i/>
          <w:iCs/>
          <w:sz w:val="24"/>
          <w:szCs w:val="24"/>
          <w:lang w:val="en-CA"/>
        </w:rPr>
        <w:t>“</w:t>
      </w:r>
      <w:r w:rsidRPr="00F14C9C">
        <w:rPr>
          <w:i/>
          <w:iCs/>
          <w:sz w:val="24"/>
          <w:szCs w:val="24"/>
        </w:rPr>
        <w:t xml:space="preserve">The PIs personal </w:t>
      </w:r>
      <w:proofErr w:type="gramStart"/>
      <w:r w:rsidRPr="00F14C9C">
        <w:rPr>
          <w:i/>
          <w:iCs/>
          <w:sz w:val="24"/>
          <w:szCs w:val="24"/>
        </w:rPr>
        <w:t>web-page</w:t>
      </w:r>
      <w:proofErr w:type="gramEnd"/>
      <w:r w:rsidRPr="00F14C9C">
        <w:rPr>
          <w:i/>
          <w:iCs/>
          <w:sz w:val="24"/>
          <w:szCs w:val="24"/>
        </w:rPr>
        <w:t xml:space="preserve"> contains a list of his publications. The PI may (in addition or instead of a Dataverse entry) upload a CSV file with the data on that server and refer to the file through a hyperlink next to the corresponding publication entry.”</w:t>
      </w:r>
    </w:p>
    <w:p w14:paraId="44BEBA23" w14:textId="77777777" w:rsidR="00F14C9C" w:rsidRPr="00F14C9C" w:rsidRDefault="00F14C9C" w:rsidP="00F14C9C">
      <w:pPr>
        <w:rPr>
          <w:sz w:val="24"/>
          <w:szCs w:val="24"/>
          <w:lang w:val="en-CA"/>
        </w:rPr>
      </w:pPr>
    </w:p>
    <w:p w14:paraId="63F7B604" w14:textId="37BB67A1" w:rsidR="00F14C9C" w:rsidRPr="00F14C9C" w:rsidRDefault="00F14C9C" w:rsidP="00F14C9C">
      <w:pPr>
        <w:pStyle w:val="Heading1"/>
        <w:rPr>
          <w:lang w:val="en-CA"/>
        </w:rPr>
      </w:pPr>
      <w:r w:rsidRPr="00F14C9C">
        <w:rPr>
          <w:lang w:val="en-CA"/>
        </w:rPr>
        <w:t>Informed Consent Form</w:t>
      </w:r>
    </w:p>
    <w:p w14:paraId="1A3B95A4" w14:textId="77777777" w:rsidR="00F14C9C" w:rsidRPr="00F14C9C" w:rsidRDefault="00F14C9C" w:rsidP="00F14C9C">
      <w:pPr>
        <w:pStyle w:val="IntenseQuote"/>
        <w:rPr>
          <w:lang w:val="en-CA"/>
        </w:rPr>
      </w:pPr>
      <w:r w:rsidRPr="00F14C9C">
        <w:rPr>
          <w:lang w:val="en-CA"/>
        </w:rPr>
        <w:t>In the ‘What You Will Be Asked to Do in the Research’ section, indicate the estimated time commitment.</w:t>
      </w:r>
    </w:p>
    <w:p w14:paraId="42066616" w14:textId="55578910" w:rsidR="00F14C9C" w:rsidRPr="00F14C9C" w:rsidRDefault="00F14C9C" w:rsidP="00F14C9C">
      <w:pPr>
        <w:rPr>
          <w:sz w:val="24"/>
          <w:szCs w:val="24"/>
          <w:lang w:val="en-CA"/>
        </w:rPr>
      </w:pPr>
      <w:r>
        <w:rPr>
          <w:sz w:val="24"/>
          <w:szCs w:val="24"/>
          <w:lang w:val="en-CA"/>
        </w:rPr>
        <w:lastRenderedPageBreak/>
        <w:t>Added in the Informed Consent form</w:t>
      </w:r>
      <w:r w:rsidRPr="00F14C9C">
        <w:rPr>
          <w:sz w:val="24"/>
          <w:szCs w:val="24"/>
          <w:lang w:val="en-CA"/>
        </w:rPr>
        <w:t>.</w:t>
      </w:r>
    </w:p>
    <w:p w14:paraId="0A871F28" w14:textId="77777777" w:rsidR="00F14C9C" w:rsidRPr="00F14C9C" w:rsidRDefault="00F14C9C" w:rsidP="00F14C9C">
      <w:pPr>
        <w:rPr>
          <w:sz w:val="24"/>
          <w:szCs w:val="24"/>
          <w:lang w:val="en-CA"/>
        </w:rPr>
      </w:pPr>
    </w:p>
    <w:p w14:paraId="7CC2E7BE" w14:textId="760111A2" w:rsidR="00F14C9C" w:rsidRPr="00F14C9C" w:rsidRDefault="00F14C9C" w:rsidP="00F14C9C">
      <w:pPr>
        <w:pStyle w:val="IntenseQuote"/>
        <w:rPr>
          <w:lang w:val="en-CA"/>
        </w:rPr>
      </w:pPr>
      <w:r w:rsidRPr="00F14C9C">
        <w:rPr>
          <w:lang w:val="en-CA"/>
        </w:rPr>
        <w:t>b. In the ‘Voluntary Participation and Withdrawal’ section, you state that participants can withdraw their data up until analysis is complete. If the online questionnaire is anonymous, how will you be able to identify the participant’s</w:t>
      </w:r>
      <w:r>
        <w:rPr>
          <w:lang w:val="en-CA"/>
        </w:rPr>
        <w:t xml:space="preserve"> </w:t>
      </w:r>
      <w:r w:rsidRPr="00F14C9C">
        <w:rPr>
          <w:lang w:val="en-CA"/>
        </w:rPr>
        <w:t>response/questionnaire? If, due to the anonymous nature of the survey, data cannot be withdrawn as the researchers will not know who the participants are, this can be stated.</w:t>
      </w:r>
    </w:p>
    <w:p w14:paraId="2A6B9A60" w14:textId="5AD2319C" w:rsidR="00F14C9C" w:rsidRDefault="00F14C9C" w:rsidP="00F14C9C">
      <w:pPr>
        <w:rPr>
          <w:sz w:val="24"/>
          <w:szCs w:val="24"/>
          <w:lang w:val="en-CA"/>
        </w:rPr>
      </w:pPr>
      <w:r w:rsidRPr="00F14C9C">
        <w:rPr>
          <w:sz w:val="24"/>
          <w:szCs w:val="24"/>
          <w:lang w:val="en-CA"/>
        </w:rPr>
        <w:t>Sentence removed</w:t>
      </w:r>
      <w:r>
        <w:rPr>
          <w:sz w:val="24"/>
          <w:szCs w:val="24"/>
          <w:lang w:val="en-CA"/>
        </w:rPr>
        <w:t xml:space="preserve"> from the</w:t>
      </w:r>
      <w:r>
        <w:rPr>
          <w:sz w:val="24"/>
          <w:szCs w:val="24"/>
          <w:lang w:val="en-CA"/>
        </w:rPr>
        <w:t xml:space="preserve"> Informed Consent form</w:t>
      </w:r>
      <w:r w:rsidRPr="00F14C9C">
        <w:rPr>
          <w:sz w:val="24"/>
          <w:szCs w:val="24"/>
          <w:lang w:val="en-CA"/>
        </w:rPr>
        <w:t>.</w:t>
      </w:r>
    </w:p>
    <w:p w14:paraId="0A06F21C" w14:textId="77777777" w:rsidR="00F14C9C" w:rsidRPr="00F14C9C" w:rsidRDefault="00F14C9C" w:rsidP="00F14C9C">
      <w:pPr>
        <w:rPr>
          <w:sz w:val="24"/>
          <w:szCs w:val="24"/>
          <w:lang w:val="en-CA"/>
        </w:rPr>
      </w:pPr>
    </w:p>
    <w:p w14:paraId="07BA4D9F" w14:textId="7E665251" w:rsidR="00F14C9C" w:rsidRPr="00F14C9C" w:rsidRDefault="00F14C9C" w:rsidP="00F14C9C">
      <w:pPr>
        <w:pStyle w:val="IntenseQuote"/>
        <w:rPr>
          <w:lang w:val="en-CA"/>
        </w:rPr>
      </w:pPr>
      <w:r w:rsidRPr="00F14C9C">
        <w:rPr>
          <w:lang w:val="en-CA"/>
        </w:rPr>
        <w:t>11. The consent form mentions there will be a video presenting the research.</w:t>
      </w:r>
      <w:r>
        <w:rPr>
          <w:lang w:val="en-CA"/>
        </w:rPr>
        <w:t xml:space="preserve"> </w:t>
      </w:r>
      <w:r w:rsidRPr="00F14C9C">
        <w:rPr>
          <w:lang w:val="en-CA"/>
        </w:rPr>
        <w:t>Has this video been created yet? If so, please provide a copy for our records.</w:t>
      </w:r>
    </w:p>
    <w:p w14:paraId="75199816" w14:textId="77777777" w:rsidR="00F14C9C" w:rsidRPr="00F14C9C" w:rsidRDefault="00F14C9C" w:rsidP="00F14C9C">
      <w:pPr>
        <w:rPr>
          <w:sz w:val="24"/>
          <w:szCs w:val="24"/>
          <w:lang w:val="en-CA"/>
        </w:rPr>
      </w:pPr>
      <w:proofErr w:type="gramStart"/>
      <w:r w:rsidRPr="00F14C9C">
        <w:rPr>
          <w:sz w:val="24"/>
          <w:szCs w:val="24"/>
          <w:lang w:val="en-CA"/>
        </w:rPr>
        <w:t>No</w:t>
      </w:r>
      <w:proofErr w:type="gramEnd"/>
      <w:r w:rsidRPr="00F14C9C">
        <w:rPr>
          <w:sz w:val="24"/>
          <w:szCs w:val="24"/>
          <w:lang w:val="en-CA"/>
        </w:rPr>
        <w:t xml:space="preserve"> it has not.</w:t>
      </w:r>
    </w:p>
    <w:p w14:paraId="71EC689E" w14:textId="77777777" w:rsidR="00F14C9C" w:rsidRPr="00F14C9C" w:rsidRDefault="00F14C9C" w:rsidP="00F14C9C">
      <w:pPr>
        <w:rPr>
          <w:sz w:val="24"/>
          <w:szCs w:val="24"/>
          <w:lang w:val="en-CA"/>
        </w:rPr>
      </w:pPr>
    </w:p>
    <w:p w14:paraId="78516CA4" w14:textId="77777777" w:rsidR="00F14C9C" w:rsidRPr="00F14C9C" w:rsidRDefault="00F14C9C" w:rsidP="00F14C9C">
      <w:pPr>
        <w:rPr>
          <w:sz w:val="24"/>
          <w:szCs w:val="24"/>
          <w:lang w:val="en-CA"/>
        </w:rPr>
      </w:pPr>
    </w:p>
    <w:sectPr w:rsidR="00F14C9C" w:rsidRPr="00F14C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636A4F"/>
    <w:multiLevelType w:val="hybridMultilevel"/>
    <w:tmpl w:val="CC2EB13E"/>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260576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F3C2F"/>
    <w:rsid w:val="00256176"/>
    <w:rsid w:val="004F3C2F"/>
    <w:rsid w:val="00885285"/>
    <w:rsid w:val="00A4433B"/>
    <w:rsid w:val="00F1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46749"/>
  <w15:chartTrackingRefBased/>
  <w15:docId w15:val="{4FBE2D3A-633F-4530-A418-C418732E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C2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F3C2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F3C2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F3C2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F3C2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F3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C2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F3C2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F3C2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F3C2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F3C2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F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C2F"/>
    <w:rPr>
      <w:rFonts w:eastAsiaTheme="majorEastAsia" w:cstheme="majorBidi"/>
      <w:color w:val="272727" w:themeColor="text1" w:themeTint="D8"/>
    </w:rPr>
  </w:style>
  <w:style w:type="paragraph" w:styleId="Title">
    <w:name w:val="Title"/>
    <w:basedOn w:val="Normal"/>
    <w:next w:val="Normal"/>
    <w:link w:val="TitleChar"/>
    <w:uiPriority w:val="10"/>
    <w:qFormat/>
    <w:rsid w:val="004F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C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C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3C2F"/>
    <w:rPr>
      <w:i/>
      <w:iCs/>
      <w:color w:val="404040" w:themeColor="text1" w:themeTint="BF"/>
    </w:rPr>
  </w:style>
  <w:style w:type="paragraph" w:styleId="ListParagraph">
    <w:name w:val="List Paragraph"/>
    <w:basedOn w:val="Normal"/>
    <w:uiPriority w:val="34"/>
    <w:qFormat/>
    <w:rsid w:val="004F3C2F"/>
    <w:pPr>
      <w:ind w:left="720"/>
      <w:contextualSpacing/>
    </w:pPr>
  </w:style>
  <w:style w:type="character" w:styleId="IntenseEmphasis">
    <w:name w:val="Intense Emphasis"/>
    <w:basedOn w:val="DefaultParagraphFont"/>
    <w:uiPriority w:val="21"/>
    <w:qFormat/>
    <w:rsid w:val="004F3C2F"/>
    <w:rPr>
      <w:i/>
      <w:iCs/>
      <w:color w:val="365F91" w:themeColor="accent1" w:themeShade="BF"/>
    </w:rPr>
  </w:style>
  <w:style w:type="paragraph" w:styleId="IntenseQuote">
    <w:name w:val="Intense Quote"/>
    <w:basedOn w:val="Normal"/>
    <w:next w:val="Normal"/>
    <w:link w:val="IntenseQuoteChar"/>
    <w:uiPriority w:val="30"/>
    <w:qFormat/>
    <w:rsid w:val="004F3C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3C2F"/>
    <w:rPr>
      <w:i/>
      <w:iCs/>
      <w:color w:val="365F91" w:themeColor="accent1" w:themeShade="BF"/>
    </w:rPr>
  </w:style>
  <w:style w:type="character" w:styleId="IntenseReference">
    <w:name w:val="Intense Reference"/>
    <w:basedOn w:val="DefaultParagraphFont"/>
    <w:uiPriority w:val="32"/>
    <w:qFormat/>
    <w:rsid w:val="004F3C2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307867">
      <w:bodyDiv w:val="1"/>
      <w:marLeft w:val="0"/>
      <w:marRight w:val="0"/>
      <w:marTop w:val="0"/>
      <w:marBottom w:val="0"/>
      <w:divBdr>
        <w:top w:val="none" w:sz="0" w:space="0" w:color="auto"/>
        <w:left w:val="none" w:sz="0" w:space="0" w:color="auto"/>
        <w:bottom w:val="none" w:sz="0" w:space="0" w:color="auto"/>
        <w:right w:val="none" w:sz="0" w:space="0" w:color="auto"/>
      </w:divBdr>
    </w:div>
    <w:div w:id="205653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Sotirios Liaskos</dc:creator>
  <cp:keywords/>
  <dc:description/>
  <cp:lastModifiedBy>Sotirios Liaskos</cp:lastModifiedBy>
  <cp:revision>2</cp:revision>
  <dcterms:created xsi:type="dcterms:W3CDTF">2024-12-03T23:50:00Z</dcterms:created>
  <dcterms:modified xsi:type="dcterms:W3CDTF">2024-12-04T00:00:00Z</dcterms:modified>
</cp:coreProperties>
</file>