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: 3.5.9.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לרמן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: 54914.20</w:t>
        <w:br w:type="textWrapping"/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: 14.05.22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591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475"/>
        <w:gridCol w:w="1485"/>
        <w:gridCol w:w="1800"/>
        <w:gridCol w:w="1915"/>
        <w:gridCol w:w="1916"/>
        <w:tblGridChange w:id="0">
          <w:tblGrid>
            <w:gridCol w:w="2475"/>
            <w:gridCol w:w="1485"/>
            <w:gridCol w:w="1800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bidi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גירסת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שמות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הכותבים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תאריך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עדכון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מאשרים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ליאת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לרמן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14.05.22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דוד</w:t>
            </w:r>
          </w:p>
        </w:tc>
      </w:tr>
    </w:tbl>
    <w:p w:rsidR="00000000" w:rsidDel="00000000" w:rsidP="00000000" w:rsidRDefault="00000000" w:rsidRPr="00000000" w14:paraId="00000011">
      <w:pPr>
        <w:bidi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0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1.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עניינים</w:t>
      </w:r>
    </w:p>
    <w:p w:rsidR="00000000" w:rsidDel="00000000" w:rsidP="00000000" w:rsidRDefault="00000000" w:rsidRPr="00000000" w14:paraId="00000013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  <w:r w:rsidDel="00000000" w:rsidR="00000000" w:rsidRPr="00000000">
        <w:rPr>
          <w:rtl w:val="1"/>
        </w:rPr>
        <w:tab/>
        <w:t xml:space="preserve">1</w:t>
      </w:r>
      <w:r w:rsidDel="00000000" w:rsidR="00000000" w:rsidRPr="00000000">
        <w:fldChar w:fldCharType="begin"/>
        <w:instrText xml:space="preserve"> HYPERLINK "https://docs.google.com/document/d/121vcg9rjWDqaLPGPcHbDNgiTjRRLfIL3/edit#heading=h.30j0zll"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ab/>
        <w:t xml:space="preserve">2</w:t>
      </w:r>
      <w:r w:rsidDel="00000000" w:rsidR="00000000" w:rsidRPr="00000000">
        <w:fldChar w:fldCharType="begin"/>
        <w:instrText xml:space="preserve"> HYPERLINK "https://docs.google.com/document/d/121vcg9rjWDqaLPGPcHbDNgiTjRRLfIL3/edit#heading=h.1fob9te"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350"/>
        </w:tabs>
        <w:bidi w:val="1"/>
        <w:spacing w:after="100" w:line="276" w:lineRule="auto"/>
        <w:ind w:left="2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2.1 </w:t>
      </w:r>
      <w:r w:rsidDel="00000000" w:rsidR="00000000" w:rsidRPr="00000000">
        <w:rPr>
          <w:rtl w:val="1"/>
        </w:rPr>
        <w:t xml:space="preserve">סימוכין</w:t>
      </w:r>
      <w:r w:rsidDel="00000000" w:rsidR="00000000" w:rsidRPr="00000000">
        <w:rPr>
          <w:rtl w:val="1"/>
        </w:rPr>
        <w:tab/>
        <w:t xml:space="preserve">2</w:t>
      </w:r>
      <w:r w:rsidDel="00000000" w:rsidR="00000000" w:rsidRPr="00000000">
        <w:fldChar w:fldCharType="begin"/>
        <w:instrText xml:space="preserve"> HYPERLINK "https://docs.google.com/document/d/121vcg9rjWDqaLPGPcHbDNgiTjRRLfIL3/edit#heading=h.3znysh7"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350"/>
        </w:tabs>
        <w:bidi w:val="1"/>
        <w:spacing w:after="100" w:line="276" w:lineRule="auto"/>
        <w:ind w:left="2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2.2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ab/>
        <w:t xml:space="preserve">2</w:t>
      </w:r>
      <w:r w:rsidDel="00000000" w:rsidR="00000000" w:rsidRPr="00000000">
        <w:fldChar w:fldCharType="begin"/>
        <w:instrText xml:space="preserve"> HYPERLINK "https://docs.google.com/document/d/121vcg9rjWDqaLPGPcHbDNgiTjRRLfIL3/edit#heading=h.2et92p0"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ab/>
        <w:t xml:space="preserve">2</w:t>
      </w:r>
      <w:r w:rsidDel="00000000" w:rsidR="00000000" w:rsidRPr="00000000">
        <w:fldChar w:fldCharType="begin"/>
        <w:instrText xml:space="preserve"> HYPERLINK "https://docs.google.com/document/d/121vcg9rjWDqaLPGPcHbDNgiTjRRLfIL3/edit#heading=h.tyjcwt"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שייבדקו</w:t>
      </w:r>
      <w:r w:rsidDel="00000000" w:rsidR="00000000" w:rsidRPr="00000000">
        <w:rPr>
          <w:rtl w:val="1"/>
        </w:rPr>
        <w:tab/>
        <w:t xml:space="preserve">2</w:t>
      </w:r>
      <w:r w:rsidDel="00000000" w:rsidR="00000000" w:rsidRPr="00000000">
        <w:fldChar w:fldCharType="begin"/>
        <w:instrText xml:space="preserve"> HYPERLINK "https://docs.google.com/document/d/121vcg9rjWDqaLPGPcHbDNgiTjRRLfIL3/edit#heading=h.3dy6vkm"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ייבדקו</w:t>
      </w:r>
      <w:r w:rsidDel="00000000" w:rsidR="00000000" w:rsidRPr="00000000">
        <w:rPr>
          <w:rtl w:val="1"/>
        </w:rPr>
        <w:tab/>
        <w:t xml:space="preserve">3</w:t>
      </w:r>
      <w:r w:rsidDel="00000000" w:rsidR="00000000" w:rsidRPr="00000000">
        <w:fldChar w:fldCharType="begin"/>
        <w:instrText xml:space="preserve"> HYPERLINK "https://docs.google.com/document/d/121vcg9rjWDqaLPGPcHbDNgiTjRRLfIL3/edit#heading=h.1t3h5sf"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ab/>
        <w:t xml:space="preserve">4</w:t>
      </w:r>
      <w:r w:rsidDel="00000000" w:rsidR="00000000" w:rsidRPr="00000000">
        <w:fldChar w:fldCharType="begin"/>
        <w:instrText xml:space="preserve"> HYPERLINK "https://docs.google.com/document/d/121vcg9rjWDqaLPGPcHbDNgiTjRRLfIL3/edit#heading=h.4d34og8"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350"/>
        </w:tabs>
        <w:bidi w:val="1"/>
        <w:spacing w:after="100" w:line="276" w:lineRule="auto"/>
        <w:ind w:left="44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6.1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ab/>
        <w:t xml:space="preserve">4</w:t>
      </w:r>
      <w:r w:rsidDel="00000000" w:rsidR="00000000" w:rsidRPr="00000000">
        <w:fldChar w:fldCharType="begin"/>
        <w:instrText xml:space="preserve"> HYPERLINK "https://docs.google.com/document/d/121vcg9rjWDqaLPGPcHbDNgiTjRRLfIL3/edit#heading=h.17dp8vu"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350"/>
        </w:tabs>
        <w:bidi w:val="1"/>
        <w:spacing w:after="100" w:line="276" w:lineRule="auto"/>
        <w:ind w:left="44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6.2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כשלים</w:t>
      </w:r>
      <w:r w:rsidDel="00000000" w:rsidR="00000000" w:rsidRPr="00000000">
        <w:rPr>
          <w:rtl w:val="1"/>
        </w:rPr>
        <w:tab/>
      </w:r>
      <w:r w:rsidDel="00000000" w:rsidR="00000000" w:rsidRPr="00000000">
        <w:fldChar w:fldCharType="begin"/>
        <w:instrText xml:space="preserve"> HYPERLINK "https://docs.google.com/document/d/121vcg9rjWDqaLPGPcHbDNgiTjRRLfIL3/edit#heading=h.3rdcrjn" </w:instrText>
        <w:fldChar w:fldCharType="separate"/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D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קריטריוני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וכישלון</w:t>
      </w:r>
      <w:r w:rsidDel="00000000" w:rsidR="00000000" w:rsidRPr="00000000">
        <w:rPr>
          <w:rtl w:val="1"/>
        </w:rPr>
        <w:tab/>
        <w:t xml:space="preserve">6</w:t>
      </w:r>
      <w:r w:rsidDel="00000000" w:rsidR="00000000" w:rsidRPr="00000000">
        <w:fldChar w:fldCharType="begin"/>
        <w:instrText xml:space="preserve"> HYPERLINK "https://docs.google.com/document/d/121vcg9rjWDqaLPGPcHbDNgiTjRRLfIL3/edit#heading=h.3j2qqm3"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קריטריוני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ab/>
      </w:r>
      <w:r w:rsidDel="00000000" w:rsidR="00000000" w:rsidRPr="00000000">
        <w:fldChar w:fldCharType="begin"/>
        <w:instrText xml:space="preserve"> HYPERLINK "https://docs.google.com/document/d/121vcg9rjWDqaLPGPcHbDNgiTjRRLfIL3/edit#heading=h.1y810tw" </w:instrText>
        <w:fldChar w:fldCharType="separate"/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F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תוצרי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ab/>
        <w:t xml:space="preserve">7</w:t>
      </w:r>
      <w:r w:rsidDel="00000000" w:rsidR="00000000" w:rsidRPr="00000000">
        <w:fldChar w:fldCharType="begin"/>
        <w:instrText xml:space="preserve"> HYPERLINK "https://docs.google.com/document/d/121vcg9rjWDqaLPGPcHbDNgiTjRRLfIL3/edit#heading=h.4i7ojhp"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ab/>
        <w:t xml:space="preserve">7</w:t>
      </w:r>
      <w:r w:rsidDel="00000000" w:rsidR="00000000" w:rsidRPr="00000000">
        <w:fldChar w:fldCharType="begin"/>
        <w:instrText xml:space="preserve"> HYPERLINK \l "_2xcytpi"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ab/>
        <w:t xml:space="preserve">7</w:t>
      </w:r>
      <w:r w:rsidDel="00000000" w:rsidR="00000000" w:rsidRPr="00000000">
        <w:fldChar w:fldCharType="begin"/>
        <w:instrText xml:space="preserve"> HYPERLINK \l "_1ci93xb"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12. </w:t>
      </w: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האחריות</w:t>
      </w:r>
      <w:r w:rsidDel="00000000" w:rsidR="00000000" w:rsidRPr="00000000">
        <w:rPr>
          <w:rtl w:val="1"/>
        </w:rPr>
        <w:tab/>
        <w:t xml:space="preserve">7</w:t>
      </w:r>
      <w:r w:rsidDel="00000000" w:rsidR="00000000" w:rsidRPr="00000000">
        <w:fldChar w:fldCharType="begin"/>
        <w:instrText xml:space="preserve"> HYPERLINK "https://docs.google.com/document/d/121vcg9rjWDqaLPGPcHbDNgiTjRRLfIL3/edit#heading=h.3whwml4"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13.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והדרכות</w:t>
      </w:r>
      <w:r w:rsidDel="00000000" w:rsidR="00000000" w:rsidRPr="00000000">
        <w:rPr>
          <w:rtl w:val="1"/>
        </w:rPr>
        <w:tab/>
        <w:t xml:space="preserve">7</w:t>
      </w:r>
      <w:r w:rsidDel="00000000" w:rsidR="00000000" w:rsidRPr="00000000">
        <w:fldChar w:fldCharType="begin"/>
        <w:instrText xml:space="preserve"> HYPERLINK "https://docs.google.com/document/d/121vcg9rjWDqaLPGPcHbDNgiTjRRLfIL3/edit#heading=h.qsh70q"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14. </w:t>
      </w:r>
      <w:r w:rsidDel="00000000" w:rsidR="00000000" w:rsidRPr="00000000">
        <w:rPr>
          <w:rtl w:val="1"/>
        </w:rPr>
        <w:t xml:space="preserve">לוחות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ab/>
        <w:t xml:space="preserve">8</w:t>
      </w:r>
      <w:r w:rsidDel="00000000" w:rsidR="00000000" w:rsidRPr="00000000">
        <w:fldChar w:fldCharType="begin"/>
        <w:instrText xml:space="preserve"> HYPERLINK \l "_49x2ik5"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50"/>
        </w:tabs>
        <w:bidi w:val="1"/>
        <w:spacing w:after="100"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15.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ab/>
        <w:t xml:space="preserve">9</w:t>
      </w:r>
      <w:r w:rsidDel="00000000" w:rsidR="00000000" w:rsidRPr="00000000">
        <w:fldChar w:fldCharType="begin"/>
        <w:instrText xml:space="preserve"> HYPERLINK "https://docs.google.com/document/d/121vcg9rjWDqaLPGPcHbDNgiTjRRLfIL3/edit#heading=h.2p2csry"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50"/>
        </w:tabs>
        <w:bidi w:val="1"/>
        <w:spacing w:after="100" w:line="276" w:lineRule="auto"/>
        <w:ind w:right="-40.8661417322827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16. </w:t>
      </w:r>
      <w:r w:rsidDel="00000000" w:rsidR="00000000" w:rsidRPr="00000000">
        <w:rPr>
          <w:rtl w:val="1"/>
        </w:rPr>
        <w:t xml:space="preserve">אישורים</w:t>
      </w:r>
      <w:r w:rsidDel="00000000" w:rsidR="00000000" w:rsidRPr="00000000">
        <w:rPr>
          <w:rtl w:val="1"/>
        </w:rPr>
        <w:t xml:space="preserve">                                                                                                                                 9 </w:t>
      </w:r>
    </w:p>
    <w:p w:rsidR="00000000" w:rsidDel="00000000" w:rsidP="00000000" w:rsidRDefault="00000000" w:rsidRPr="00000000" w14:paraId="00000027">
      <w:pPr>
        <w:bidi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2. </w:t>
      </w:r>
      <w:r w:rsidDel="00000000" w:rsidR="00000000" w:rsidRPr="00000000">
        <w:rPr>
          <w:b w:val="1"/>
          <w:u w:val="single"/>
          <w:rtl w:val="1"/>
        </w:rPr>
        <w:t xml:space="preserve">מבוא</w:t>
      </w:r>
    </w:p>
    <w:p w:rsidR="00000000" w:rsidDel="00000000" w:rsidP="00000000" w:rsidRDefault="00000000" w:rsidRPr="00000000" w14:paraId="0000002C">
      <w:pPr>
        <w:bidi w:val="1"/>
        <w:spacing w:after="200" w:line="276" w:lineRule="auto"/>
        <w:rPr>
          <w:u w:val="single"/>
        </w:rPr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JPetStore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זוחלים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חתולים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ציפורים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לרמן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u w:val="single"/>
          <w:rtl w:val="1"/>
        </w:rPr>
        <w:t xml:space="preserve">סימוכין</w:t>
      </w:r>
    </w:p>
    <w:p w:rsidR="00000000" w:rsidDel="00000000" w:rsidP="00000000" w:rsidRDefault="00000000" w:rsidRPr="00000000" w14:paraId="0000002D">
      <w:pPr>
        <w:bidi w:val="1"/>
        <w:spacing w:after="200" w:line="276" w:lineRule="auto"/>
        <w:rPr>
          <w:color w:val="202124"/>
          <w:highlight w:val="whit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3</w:t>
        <w:br w:type="textWrapping"/>
      </w:r>
      <w:r w:rsidDel="00000000" w:rsidR="00000000" w:rsidRPr="00000000">
        <w:rPr>
          <w:rtl w:val="1"/>
        </w:rPr>
        <w:t xml:space="preserve">גרסת</w:t>
      </w:r>
      <w:r w:rsidDel="00000000" w:rsidR="00000000" w:rsidRPr="00000000">
        <w:rPr>
          <w:rtl w:val="1"/>
        </w:rPr>
        <w:t xml:space="preserve"> 3.5.9.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u w:val="single"/>
          <w:rtl w:val="1"/>
        </w:rPr>
        <w:t xml:space="preserve">מושגים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פונקציונליות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יבחנו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עיצוביות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GUI -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ממשק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משתמש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גרפי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ממשק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משתמש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לתוכנה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לאתר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אינטרנט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המבוסס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עיצוב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גרפי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של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המסך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המוצג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למשתמש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מתוך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מסמכי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הדרישות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אפיון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ועיצוב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).</w:t>
        <w:br w:type="textWrapping"/>
      </w:r>
      <w:r w:rsidDel="00000000" w:rsidR="00000000" w:rsidRPr="00000000">
        <w:rPr>
          <w:b w:val="1"/>
          <w:highlight w:val="white"/>
          <w:rtl w:val="1"/>
        </w:rPr>
        <w:t xml:space="preserve">חומרה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Hardware</w:t>
      </w:r>
      <w:r w:rsidDel="00000000" w:rsidR="00000000" w:rsidRPr="00000000">
        <w:rPr>
          <w:b w:val="1"/>
          <w:highlight w:val="white"/>
          <w:rtl w:val="0"/>
        </w:rPr>
        <w:t xml:space="preserve">: </w:t>
      </w:r>
      <w:r w:rsidDel="00000000" w:rsidR="00000000" w:rsidRPr="00000000">
        <w:rPr>
          <w:color w:val="202122"/>
          <w:highlight w:val="white"/>
          <w:rtl w:val="1"/>
        </w:rPr>
        <w:t xml:space="preserve">אוסף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כל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הרכיבים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ה</w:t>
      </w:r>
      <w:r w:rsidDel="00000000" w:rsidR="00000000" w:rsidRPr="00000000">
        <w:rPr>
          <w:color w:val="333333"/>
          <w:highlight w:val="white"/>
          <w:rtl w:val="1"/>
        </w:rPr>
        <w:t xml:space="preserve">פיזיים</w:t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highlight w:val="white"/>
          <w:rtl w:val="1"/>
        </w:rPr>
        <w:t xml:space="preserve">ב</w:t>
      </w:r>
      <w:hyperlink r:id="rId6">
        <w:r w:rsidDel="00000000" w:rsidR="00000000" w:rsidRPr="00000000">
          <w:rPr>
            <w:color w:val="333333"/>
            <w:highlight w:val="white"/>
            <w:rtl w:val="1"/>
          </w:rPr>
          <w:t xml:space="preserve">מחשב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highlight w:val="white"/>
          <w:rtl w:val="1"/>
        </w:rPr>
        <w:t xml:space="preserve">או</w:t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highlight w:val="white"/>
          <w:rtl w:val="1"/>
        </w:rPr>
        <w:t xml:space="preserve">בהתקן</w:t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color w:val="333333"/>
            <w:highlight w:val="white"/>
            <w:rtl w:val="1"/>
          </w:rPr>
          <w:t xml:space="preserve">אלקטרוני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highlight w:val="white"/>
          <w:rtl w:val="1"/>
        </w:rPr>
        <w:t xml:space="preserve">אחר</w:t>
      </w:r>
      <w:r w:rsidDel="00000000" w:rsidR="00000000" w:rsidRPr="00000000">
        <w:rPr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color w:val="333333"/>
          <w:highlight w:val="white"/>
          <w:rtl w:val="1"/>
        </w:rPr>
        <w:t xml:space="preserve">כמו</w:t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hyperlink r:id="rId8">
        <w:r w:rsidDel="00000000" w:rsidR="00000000" w:rsidRPr="00000000">
          <w:rPr>
            <w:color w:val="333333"/>
            <w:highlight w:val="white"/>
            <w:rtl w:val="1"/>
          </w:rPr>
          <w:t xml:space="preserve">טלפון</w:t>
        </w:r>
      </w:hyperlink>
      <w:hyperlink r:id="rId9">
        <w:r w:rsidDel="00000000" w:rsidR="00000000" w:rsidRPr="00000000">
          <w:rPr>
            <w:color w:val="333333"/>
            <w:highlight w:val="white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333333"/>
            <w:highlight w:val="white"/>
            <w:rtl w:val="1"/>
          </w:rPr>
          <w:t xml:space="preserve">סלולרי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highlight w:val="white"/>
          <w:rtl w:val="1"/>
        </w:rPr>
        <w:t xml:space="preserve">או</w:t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hyperlink r:id="rId11">
        <w:r w:rsidDel="00000000" w:rsidR="00000000" w:rsidRPr="00000000">
          <w:rPr>
            <w:color w:val="333333"/>
            <w:highlight w:val="white"/>
            <w:rtl w:val="1"/>
          </w:rPr>
          <w:t xml:space="preserve">ציוד</w:t>
        </w:r>
      </w:hyperlink>
      <w:hyperlink r:id="rId12">
        <w:r w:rsidDel="00000000" w:rsidR="00000000" w:rsidRPr="00000000">
          <w:rPr>
            <w:color w:val="333333"/>
            <w:highlight w:val="whit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333333"/>
            <w:highlight w:val="white"/>
            <w:rtl w:val="1"/>
          </w:rPr>
          <w:t xml:space="preserve">תקשורת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b w:val="1"/>
          <w:color w:val="333333"/>
          <w:highlight w:val="white"/>
          <w:rtl w:val="1"/>
        </w:rPr>
        <w:t xml:space="preserve">באג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כשל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טכני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במערכת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מבוססת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תוכנה</w:t>
      </w:r>
      <w:r w:rsidDel="00000000" w:rsidR="00000000" w:rsidRPr="00000000">
        <w:rPr>
          <w:color w:val="202124"/>
          <w:highlight w:val="white"/>
          <w:rtl w:val="1"/>
        </w:rPr>
        <w:t xml:space="preserve">, </w:t>
      </w:r>
      <w:r w:rsidDel="00000000" w:rsidR="00000000" w:rsidRPr="00000000">
        <w:rPr>
          <w:color w:val="202124"/>
          <w:highlight w:val="white"/>
          <w:rtl w:val="1"/>
        </w:rPr>
        <w:t xml:space="preserve">שמתנהגת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בצורה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שגויה</w:t>
      </w:r>
      <w:r w:rsidDel="00000000" w:rsidR="00000000" w:rsidRPr="00000000">
        <w:rPr>
          <w:color w:val="202124"/>
          <w:highlight w:val="white"/>
          <w:rtl w:val="1"/>
        </w:rPr>
        <w:t xml:space="preserve">, </w:t>
      </w:r>
      <w:r w:rsidDel="00000000" w:rsidR="00000000" w:rsidRPr="00000000">
        <w:rPr>
          <w:color w:val="202124"/>
          <w:highlight w:val="white"/>
          <w:rtl w:val="1"/>
        </w:rPr>
        <w:t xml:space="preserve">לא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צפויה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או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שאיננה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מתוכננת</w:t>
      </w:r>
      <w:r w:rsidDel="00000000" w:rsidR="00000000" w:rsidRPr="00000000">
        <w:rPr>
          <w:color w:val="202124"/>
          <w:highlight w:val="white"/>
          <w:rtl w:val="1"/>
        </w:rPr>
        <w:t xml:space="preserve">. </w:t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גישת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Agile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: </w:t>
      </w:r>
      <w:r w:rsidDel="00000000" w:rsidR="00000000" w:rsidRPr="00000000">
        <w:rPr>
          <w:color w:val="202124"/>
          <w:highlight w:val="white"/>
          <w:rtl w:val="1"/>
        </w:rPr>
        <w:t xml:space="preserve">גישת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פיתוח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מהירה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שמה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דגש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יכולת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התגובה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לשינוי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יעילות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ואיכות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202124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טכניקות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קופסה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שחורה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בדיקות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הנעשות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כאשר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מבנה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הקוד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אינו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ידוע</w:t>
      </w:r>
      <w:r w:rsidDel="00000000" w:rsidR="00000000" w:rsidRPr="00000000">
        <w:rPr>
          <w:color w:val="202124"/>
          <w:highlight w:val="white"/>
          <w:rtl w:val="1"/>
        </w:rPr>
        <w:t xml:space="preserve">, </w:t>
      </w:r>
      <w:r w:rsidDel="00000000" w:rsidR="00000000" w:rsidRPr="00000000">
        <w:rPr>
          <w:color w:val="202124"/>
          <w:highlight w:val="white"/>
          <w:rtl w:val="1"/>
        </w:rPr>
        <w:t xml:space="preserve">מבוססות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על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הדרישות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הפונקציונליות</w:t>
      </w:r>
      <w:r w:rsidDel="00000000" w:rsidR="00000000" w:rsidRPr="00000000">
        <w:rPr>
          <w:color w:val="202124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טכניקות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קופסה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לבנה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white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box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technique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: </w:t>
      </w:r>
      <w:r w:rsidDel="00000000" w:rsidR="00000000" w:rsidRPr="00000000">
        <w:rPr>
          <w:color w:val="202124"/>
          <w:highlight w:val="white"/>
          <w:rtl w:val="1"/>
        </w:rPr>
        <w:t xml:space="preserve">בדיקות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מבניות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המבוססות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על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קוד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המערכת</w:t>
      </w:r>
      <w:r w:rsidDel="00000000" w:rsidR="00000000" w:rsidRPr="00000000">
        <w:rPr>
          <w:color w:val="202124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בדיקות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עומסים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: </w:t>
      </w:r>
      <w:r w:rsidDel="00000000" w:rsidR="00000000" w:rsidRPr="00000000">
        <w:rPr>
          <w:color w:val="202124"/>
          <w:highlight w:val="white"/>
          <w:rtl w:val="1"/>
        </w:rPr>
        <w:t xml:space="preserve">בודקות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את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התנהגות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וגבולות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המערכת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תחת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הצפת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המערכת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בנתונים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מעבר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לצפוי</w:t>
      </w:r>
      <w:r w:rsidDel="00000000" w:rsidR="00000000" w:rsidRPr="00000000">
        <w:rPr>
          <w:color w:val="202124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בדיקות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תחזוקה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: </w:t>
      </w:r>
      <w:r w:rsidDel="00000000" w:rsidR="00000000" w:rsidRPr="00000000">
        <w:rPr>
          <w:color w:val="202124"/>
          <w:highlight w:val="white"/>
          <w:rtl w:val="1"/>
        </w:rPr>
        <w:t xml:space="preserve">בודקות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את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היכולת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לתחזק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את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המערכת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ואת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קלות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התחזוקה</w:t>
      </w:r>
      <w:r w:rsidDel="00000000" w:rsidR="00000000" w:rsidRPr="00000000">
        <w:rPr>
          <w:color w:val="202124"/>
          <w:highlight w:val="white"/>
          <w:rtl w:val="1"/>
        </w:rPr>
        <w:t xml:space="preserve"> (</w:t>
      </w:r>
      <w:r w:rsidDel="00000000" w:rsidR="00000000" w:rsidRPr="00000000">
        <w:rPr>
          <w:color w:val="202124"/>
          <w:highlight w:val="white"/>
          <w:rtl w:val="1"/>
        </w:rPr>
        <w:t xml:space="preserve">קלות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יישום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השינויים</w:t>
      </w:r>
      <w:r w:rsidDel="00000000" w:rsidR="00000000" w:rsidRPr="00000000">
        <w:rPr>
          <w:color w:val="202124"/>
          <w:highlight w:val="white"/>
          <w:rtl w:val="1"/>
        </w:rPr>
        <w:t xml:space="preserve">).</w:t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בדיקות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שימושיות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highlight w:val="white"/>
          <w:rtl w:val="1"/>
        </w:rPr>
        <w:t xml:space="preserve">: </w:t>
      </w:r>
      <w:r w:rsidDel="00000000" w:rsidR="00000000" w:rsidRPr="00000000">
        <w:rPr>
          <w:color w:val="202124"/>
          <w:highlight w:val="white"/>
          <w:rtl w:val="1"/>
        </w:rPr>
        <w:t xml:space="preserve">מאבחנות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האם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המערכת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ידידותית</w:t>
      </w:r>
      <w:r w:rsidDel="00000000" w:rsidR="00000000" w:rsidRPr="00000000">
        <w:rPr>
          <w:color w:val="202124"/>
          <w:highlight w:val="white"/>
          <w:rtl w:val="1"/>
        </w:rPr>
        <w:t xml:space="preserve">, </w:t>
      </w:r>
      <w:r w:rsidDel="00000000" w:rsidR="00000000" w:rsidRPr="00000000">
        <w:rPr>
          <w:color w:val="202124"/>
          <w:highlight w:val="white"/>
          <w:rtl w:val="1"/>
        </w:rPr>
        <w:t xml:space="preserve">נוחה</w:t>
      </w:r>
      <w:r w:rsidDel="00000000" w:rsidR="00000000" w:rsidRPr="00000000">
        <w:rPr>
          <w:color w:val="202124"/>
          <w:highlight w:val="white"/>
          <w:rtl w:val="1"/>
        </w:rPr>
        <w:t xml:space="preserve">, </w:t>
      </w:r>
      <w:r w:rsidDel="00000000" w:rsidR="00000000" w:rsidRPr="00000000">
        <w:rPr>
          <w:color w:val="202124"/>
          <w:highlight w:val="white"/>
          <w:rtl w:val="1"/>
        </w:rPr>
        <w:t xml:space="preserve">קלה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ללימוד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והעיצוב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נגיש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למשתמש</w:t>
      </w:r>
      <w:r w:rsidDel="00000000" w:rsidR="00000000" w:rsidRPr="00000000">
        <w:rPr>
          <w:color w:val="202124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תנאי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מקדים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תנאי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שצריך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להתקיים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כדי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שהתסריט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יעבור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בהצלחה</w:t>
      </w:r>
      <w:r w:rsidDel="00000000" w:rsidR="00000000" w:rsidRPr="00000000">
        <w:rPr>
          <w:color w:val="202124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אב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: </w:t>
      </w:r>
      <w:r w:rsidDel="00000000" w:rsidR="00000000" w:rsidRPr="00000000">
        <w:rPr>
          <w:color w:val="202124"/>
          <w:highlight w:val="white"/>
          <w:rtl w:val="1"/>
        </w:rPr>
        <w:t xml:space="preserve">הדרישות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הבסיסיות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שמתארות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את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הרכיבים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הפונקציונליים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הראשיים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של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המערכת</w:t>
      </w:r>
      <w:r w:rsidDel="00000000" w:rsidR="00000000" w:rsidRPr="00000000">
        <w:rPr>
          <w:color w:val="202124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בן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דרישות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המשנה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שנגזרות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מדרישות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האב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ומתארות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את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הפונקציונליות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של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כל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רכיב</w:t>
      </w:r>
      <w:r w:rsidDel="00000000" w:rsidR="00000000" w:rsidRPr="00000000">
        <w:rPr>
          <w:color w:val="202124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תסריט</w:t>
      </w:r>
      <w:r w:rsidDel="00000000" w:rsidR="00000000" w:rsidRPr="00000000">
        <w:rPr>
          <w:b w:val="1"/>
          <w:color w:val="2021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הצעדים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של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בדיקת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רכיב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ספציפי</w:t>
      </w:r>
      <w:r w:rsidDel="00000000" w:rsidR="00000000" w:rsidRPr="00000000">
        <w:rPr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highlight w:val="white"/>
          <w:rtl w:val="1"/>
        </w:rPr>
        <w:t xml:space="preserve">במערכת</w:t>
      </w:r>
      <w:r w:rsidDel="00000000" w:rsidR="00000000" w:rsidRPr="00000000">
        <w:rPr>
          <w:color w:val="2021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3.  </w:t>
      </w:r>
      <w:r w:rsidDel="00000000" w:rsidR="00000000" w:rsidRPr="00000000">
        <w:rPr>
          <w:b w:val="1"/>
          <w:u w:val="single"/>
          <w:rtl w:val="1"/>
        </w:rPr>
        <w:t xml:space="preserve">רכיבי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2F">
      <w:pPr>
        <w:bidi w:val="1"/>
        <w:spacing w:after="200" w:line="276" w:lineRule="auto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גרסת</w:t>
      </w:r>
      <w:r w:rsidDel="00000000" w:rsidR="00000000" w:rsidRPr="00000000">
        <w:rPr>
          <w:rtl w:val="1"/>
        </w:rPr>
        <w:t xml:space="preserve"> 3.5.9.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</w:p>
    <w:p w:rsidR="00000000" w:rsidDel="00000000" w:rsidP="00000000" w:rsidRDefault="00000000" w:rsidRPr="00000000" w14:paraId="00000030">
      <w:pPr>
        <w:bidi w:val="1"/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4. </w:t>
      </w:r>
      <w:r w:rsidDel="00000000" w:rsidR="00000000" w:rsidRPr="00000000">
        <w:rPr>
          <w:b w:val="1"/>
          <w:u w:val="single"/>
          <w:rtl w:val="1"/>
        </w:rPr>
        <w:t xml:space="preserve">מאפיינים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שייבדקו</w:t>
      </w:r>
    </w:p>
    <w:p w:rsidR="00000000" w:rsidDel="00000000" w:rsidP="00000000" w:rsidRDefault="00000000" w:rsidRPr="00000000" w14:paraId="00000031">
      <w:pPr>
        <w:bidi w:val="1"/>
        <w:spacing w:after="200" w:line="276" w:lineRule="auto"/>
        <w:rPr/>
      </w:pPr>
      <w:r w:rsidDel="00000000" w:rsidR="00000000" w:rsidRPr="00000000">
        <w:rPr>
          <w:u w:val="single"/>
          <w:rtl w:val="1"/>
        </w:rPr>
        <w:t xml:space="preserve">מסכים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וחלוניות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u w:val="single"/>
          <w:rtl w:val="1"/>
        </w:rPr>
        <w:t xml:space="preserve">שדות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חישוביים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u w:val="single"/>
          <w:rtl w:val="1"/>
        </w:rPr>
        <w:t xml:space="preserve">שחקנים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</w:p>
    <w:p w:rsidR="00000000" w:rsidDel="00000000" w:rsidP="00000000" w:rsidRDefault="00000000" w:rsidRPr="00000000" w14:paraId="00000032">
      <w:pPr>
        <w:bidi w:val="1"/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5. </w:t>
      </w:r>
      <w:r w:rsidDel="00000000" w:rsidR="00000000" w:rsidRPr="00000000">
        <w:rPr>
          <w:b w:val="1"/>
          <w:u w:val="single"/>
          <w:rtl w:val="1"/>
        </w:rPr>
        <w:t xml:space="preserve">מאפיינים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ייבדקו</w:t>
      </w:r>
    </w:p>
    <w:p w:rsidR="00000000" w:rsidDel="00000000" w:rsidP="00000000" w:rsidRDefault="00000000" w:rsidRPr="00000000" w14:paraId="00000033">
      <w:pPr>
        <w:bidi w:val="1"/>
        <w:spacing w:after="200" w:line="276" w:lineRule="auto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עומסים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שימושיות</w:t>
      </w:r>
    </w:p>
    <w:p w:rsidR="00000000" w:rsidDel="00000000" w:rsidP="00000000" w:rsidRDefault="00000000" w:rsidRPr="00000000" w14:paraId="00000034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6.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גישת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וטכניקות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276" w:lineRule="auto"/>
        <w:rPr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u w:val="single"/>
          <w:rtl w:val="1"/>
        </w:rPr>
        <w:t xml:space="preserve">מתודולוגיות</w:t>
      </w:r>
    </w:p>
    <w:p w:rsidR="00000000" w:rsidDel="00000000" w:rsidP="00000000" w:rsidRDefault="00000000" w:rsidRPr="00000000" w14:paraId="00000037">
      <w:pPr>
        <w:bidi w:val="1"/>
        <w:spacing w:line="276" w:lineRule="auto"/>
        <w:ind w:left="141.7322834645671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כלליות</w:t>
      </w:r>
    </w:p>
    <w:p w:rsidR="00000000" w:rsidDel="00000000" w:rsidP="00000000" w:rsidRDefault="00000000" w:rsidRPr="00000000" w14:paraId="00000038">
      <w:pPr>
        <w:bidi w:val="1"/>
        <w:spacing w:line="276" w:lineRule="auto"/>
        <w:ind w:firstLine="36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bidi w:val="1"/>
        <w:spacing w:line="276" w:lineRule="auto"/>
        <w:rPr>
          <w:b w:val="1"/>
        </w:rPr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תכנון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</w:p>
    <w:p w:rsidR="00000000" w:rsidDel="00000000" w:rsidP="00000000" w:rsidRDefault="00000000" w:rsidRPr="00000000" w14:paraId="0000003A">
      <w:pPr>
        <w:bidi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00" w:line="276" w:lineRule="auto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וכתיבתם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תיגזרנה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ייגזרו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spacing w:after="200" w:line="276" w:lineRule="auto"/>
        <w:rPr/>
      </w:pP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-2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ותסריטים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200" w:line="276" w:lineRule="auto"/>
        <w:rPr/>
      </w:pPr>
      <w:r w:rsidDel="00000000" w:rsidR="00000000" w:rsidRPr="00000000">
        <w:rPr>
          <w:b w:val="1"/>
          <w:rtl w:val="1"/>
        </w:rPr>
        <w:t xml:space="preserve">תכנון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00" w:line="276" w:lineRule="auto"/>
        <w:rPr/>
      </w:pP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תורצנה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תתבססנה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הרצת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ודיווח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כשלים</w:t>
      </w:r>
    </w:p>
    <w:p w:rsidR="00000000" w:rsidDel="00000000" w:rsidP="00000000" w:rsidRDefault="00000000" w:rsidRPr="00000000" w14:paraId="00000040">
      <w:pPr>
        <w:bidi w:val="1"/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לתסריטים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לתסריטים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להשבתת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40" w:lineRule="auto"/>
        <w:rPr>
          <w:b w:val="1"/>
          <w:color w:val="36609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באגים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206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6"/>
        <w:gridCol w:w="1800"/>
        <w:gridCol w:w="1800"/>
        <w:gridCol w:w="1980"/>
        <w:gridCol w:w="2700"/>
        <w:tblGridChange w:id="0">
          <w:tblGrid>
            <w:gridCol w:w="1926"/>
            <w:gridCol w:w="1800"/>
            <w:gridCol w:w="1800"/>
            <w:gridCol w:w="198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4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מסטאטוס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לסטאטוס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4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סטאטוס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4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במעבר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4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במעבר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4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New&gt;Assigned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צוותים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Assigned&gt; Open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מפתחים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estimation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Open&gt;inTest</w:t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מפתחים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InTest</w:t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InTest&gt;re-opened</w:t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Re-opened 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Re-opened&gt;open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מפתחים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InTest&gt;rejected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Rejected </w:t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Rejected&gt;open</w:t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צוותים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InTest&gt;verified 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צוותים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Verified </w:t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Verified&gt;closed </w:t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צוותים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Closed </w:t>
            </w:r>
          </w:p>
        </w:tc>
        <w:tc>
          <w:tcPr/>
          <w:p w:rsidR="00000000" w:rsidDel="00000000" w:rsidP="00000000" w:rsidRDefault="00000000" w:rsidRPr="00000000" w14:paraId="0000007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Closed&gt;open</w:t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צוותים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bidi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bidi w:val="1"/>
        <w:spacing w:after="0" w:before="480" w:line="276" w:lineRule="auto"/>
        <w:rPr>
          <w:sz w:val="24"/>
          <w:szCs w:val="24"/>
        </w:rPr>
      </w:pPr>
      <w:bookmarkStart w:colFirst="0" w:colLast="0" w:name="_hswlaa536pa4" w:id="1"/>
      <w:bookmarkEnd w:id="1"/>
      <w:r w:rsidDel="00000000" w:rsidR="00000000" w:rsidRPr="00000000">
        <w:rPr>
          <w:b w:val="1"/>
          <w:color w:val="366091"/>
          <w:sz w:val="28"/>
          <w:szCs w:val="28"/>
        </w:rPr>
        <w:drawing>
          <wp:inline distB="0" distT="0" distL="0" distR="0">
            <wp:extent cx="4678688" cy="4204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8" cy="4204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bidi w:val="1"/>
        <w:spacing w:after="2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–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bidi w:val="1"/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CRITICAL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bidi w:val="1"/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bidi w:val="1"/>
        <w:spacing w:line="276" w:lineRule="auto"/>
        <w:ind w:left="10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להיבדק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bidi w:val="1"/>
        <w:spacing w:after="200" w:line="276" w:lineRule="auto"/>
        <w:ind w:left="1080" w:hanging="360"/>
      </w:pP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82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3">
      <w:pPr>
        <w:bidi w:val="1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7.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קריטריוני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כניסה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ויציאה</w:t>
      </w:r>
    </w:p>
    <w:p w:rsidR="00000000" w:rsidDel="00000000" w:rsidP="00000000" w:rsidRDefault="00000000" w:rsidRPr="00000000" w14:paraId="0000008A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800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3105"/>
        <w:gridCol w:w="4185"/>
        <w:gridCol w:w="1890"/>
        <w:tblGridChange w:id="0">
          <w:tblGrid>
            <w:gridCol w:w="1620"/>
            <w:gridCol w:w="3105"/>
            <w:gridCol w:w="4185"/>
            <w:gridCol w:w="18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bidi w:val="1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בדיקות</w:t>
            </w:r>
          </w:p>
        </w:tc>
        <w:tc>
          <w:tcPr/>
          <w:p w:rsidR="00000000" w:rsidDel="00000000" w:rsidP="00000000" w:rsidRDefault="00000000" w:rsidRPr="00000000" w14:paraId="0000008C">
            <w:pPr>
              <w:bidi w:val="1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קריטריון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כניסה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קריטריון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יציאה</w:t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הערות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bidi w:val="1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System Test</w:t>
            </w:r>
          </w:p>
        </w:tc>
        <w:tc>
          <w:tcPr/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הדרישות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מכוסות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ע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י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Test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Test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100%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מדרישות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הבן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נכתבו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100%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TCs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נכתבו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80%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TCs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רצו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קריטיות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פתוחות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- 25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תסריטים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br w:type="textWrapping"/>
              <w:t xml:space="preserve">-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לפחות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30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rtl w:val="1"/>
              </w:rPr>
              <w:t xml:space="preserve">נמצאו</w:t>
            </w:r>
          </w:p>
        </w:tc>
      </w:tr>
    </w:tbl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8. </w:t>
      </w:r>
      <w:r w:rsidDel="00000000" w:rsidR="00000000" w:rsidRPr="00000000">
        <w:rPr>
          <w:b w:val="1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להשהיית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ודרישות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לחידוש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099">
      <w:pPr>
        <w:bidi w:val="1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בלוקרים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33"/>
          <w:u w:val="single"/>
          <w:rtl w:val="1"/>
        </w:rPr>
        <w:t xml:space="preserve">9. 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תוצרי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09D">
      <w:pPr>
        <w:bidi w:val="1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200" w:line="276" w:lineRule="auto"/>
        <w:rPr>
          <w:color w:val="333333"/>
        </w:rPr>
      </w:pPr>
      <w:r w:rsidDel="00000000" w:rsidR="00000000" w:rsidRPr="00000000">
        <w:rPr>
          <w:color w:val="333333"/>
          <w:rtl w:val="1"/>
        </w:rPr>
        <w:t xml:space="preserve">בסיום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הבדיקות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יוזנו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הנתונים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בטבלת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פירוק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פונקציונלי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רשימת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תסריטים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ודו</w:t>
      </w:r>
      <w:r w:rsidDel="00000000" w:rsidR="00000000" w:rsidRPr="00000000">
        <w:rPr>
          <w:color w:val="333333"/>
          <w:rtl w:val="1"/>
        </w:rPr>
        <w:t xml:space="preserve">"</w:t>
      </w:r>
      <w:r w:rsidDel="00000000" w:rsidR="00000000" w:rsidRPr="00000000">
        <w:rPr>
          <w:color w:val="333333"/>
          <w:rtl w:val="1"/>
        </w:rPr>
        <w:t xml:space="preserve">ח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באגים</w:t>
      </w:r>
      <w:r w:rsidDel="00000000" w:rsidR="00000000" w:rsidRPr="00000000">
        <w:rPr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9F">
      <w:pPr>
        <w:pStyle w:val="Heading1"/>
        <w:bidi w:val="1"/>
        <w:spacing w:after="0" w:before="480" w:line="276" w:lineRule="auto"/>
        <w:rPr>
          <w:b w:val="1"/>
          <w:color w:val="333333"/>
          <w:sz w:val="22"/>
          <w:szCs w:val="22"/>
          <w:u w:val="single"/>
        </w:rPr>
      </w:pPr>
      <w:bookmarkStart w:colFirst="0" w:colLast="0" w:name="_2xcytpi" w:id="2"/>
      <w:bookmarkEnd w:id="2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10. 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משימות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וחלוקת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אחריות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200" w:line="276" w:lineRule="auto"/>
        <w:rPr/>
      </w:pPr>
      <w:r w:rsidDel="00000000" w:rsidR="00000000" w:rsidRPr="00000000">
        <w:rPr>
          <w:color w:val="333333"/>
          <w:rtl w:val="1"/>
        </w:rPr>
        <w:t xml:space="preserve">משימה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ראשונה</w:t>
      </w:r>
      <w:r w:rsidDel="00000000" w:rsidR="00000000" w:rsidRPr="00000000">
        <w:rPr>
          <w:color w:val="333333"/>
          <w:rtl w:val="1"/>
        </w:rPr>
        <w:t xml:space="preserve">: </w:t>
      </w:r>
      <w:r w:rsidDel="00000000" w:rsidR="00000000" w:rsidRPr="00000000">
        <w:rPr>
          <w:color w:val="333333"/>
          <w:rtl w:val="1"/>
        </w:rPr>
        <w:t xml:space="preserve">פירוק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פונקציונלי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של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המערכת</w:t>
      </w:r>
      <w:r w:rsidDel="00000000" w:rsidR="00000000" w:rsidRPr="00000000">
        <w:rPr>
          <w:color w:val="333333"/>
          <w:rtl w:val="1"/>
        </w:rPr>
        <w:t xml:space="preserve"> - </w:t>
      </w:r>
      <w:r w:rsidDel="00000000" w:rsidR="00000000" w:rsidRPr="00000000">
        <w:rPr>
          <w:color w:val="333333"/>
          <w:rtl w:val="1"/>
        </w:rPr>
        <w:t xml:space="preserve">דרישות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אב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דרישות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בן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ותסריטים</w:t>
      </w:r>
      <w:r w:rsidDel="00000000" w:rsidR="00000000" w:rsidRPr="00000000">
        <w:rPr>
          <w:color w:val="333333"/>
          <w:rtl w:val="1"/>
        </w:rPr>
        <w:t xml:space="preserve"> - </w:t>
      </w:r>
      <w:r w:rsidDel="00000000" w:rsidR="00000000" w:rsidRPr="00000000">
        <w:rPr>
          <w:color w:val="333333"/>
          <w:rtl w:val="1"/>
        </w:rPr>
        <w:t xml:space="preserve">חודש</w:t>
      </w:r>
      <w:r w:rsidDel="00000000" w:rsidR="00000000" w:rsidRPr="00000000">
        <w:rPr>
          <w:color w:val="333333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rtl w:val="1"/>
        </w:rPr>
        <w:t xml:space="preserve">משימה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שנייה</w:t>
      </w:r>
      <w:r w:rsidDel="00000000" w:rsidR="00000000" w:rsidRPr="00000000">
        <w:rPr>
          <w:color w:val="333333"/>
          <w:rtl w:val="1"/>
        </w:rPr>
        <w:t xml:space="preserve">: </w:t>
      </w:r>
      <w:r w:rsidDel="00000000" w:rsidR="00000000" w:rsidRPr="00000000">
        <w:rPr>
          <w:color w:val="333333"/>
          <w:rtl w:val="1"/>
        </w:rPr>
        <w:t xml:space="preserve">כתיבת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דו</w:t>
      </w:r>
      <w:r w:rsidDel="00000000" w:rsidR="00000000" w:rsidRPr="00000000">
        <w:rPr>
          <w:color w:val="333333"/>
          <w:rtl w:val="1"/>
        </w:rPr>
        <w:t xml:space="preserve">"</w:t>
      </w:r>
      <w:r w:rsidDel="00000000" w:rsidR="00000000" w:rsidRPr="00000000">
        <w:rPr>
          <w:color w:val="333333"/>
          <w:rtl w:val="1"/>
        </w:rPr>
        <w:t xml:space="preserve">ח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באגים</w:t>
      </w:r>
      <w:r w:rsidDel="00000000" w:rsidR="00000000" w:rsidRPr="00000000">
        <w:rPr>
          <w:color w:val="333333"/>
          <w:rtl w:val="1"/>
        </w:rPr>
        <w:t xml:space="preserve"> - </w:t>
      </w:r>
      <w:r w:rsidDel="00000000" w:rsidR="00000000" w:rsidRPr="00000000">
        <w:rPr>
          <w:color w:val="333333"/>
          <w:rtl w:val="1"/>
        </w:rPr>
        <w:t xml:space="preserve">חודש</w:t>
      </w:r>
      <w:r w:rsidDel="00000000" w:rsidR="00000000" w:rsidRPr="00000000">
        <w:rPr>
          <w:color w:val="333333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rtl w:val="1"/>
        </w:rPr>
        <w:t xml:space="preserve">משימה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שלישית</w:t>
      </w:r>
      <w:r w:rsidDel="00000000" w:rsidR="00000000" w:rsidRPr="00000000">
        <w:rPr>
          <w:color w:val="333333"/>
          <w:rtl w:val="1"/>
        </w:rPr>
        <w:t xml:space="preserve">: </w:t>
      </w:r>
      <w:r w:rsidDel="00000000" w:rsidR="00000000" w:rsidRPr="00000000">
        <w:rPr>
          <w:color w:val="333333"/>
          <w:rtl w:val="1"/>
        </w:rPr>
        <w:t xml:space="preserve">כתיבת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מסמכי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STP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</w:t>
      </w:r>
      <w:r w:rsidDel="00000000" w:rsidR="00000000" w:rsidRPr="00000000">
        <w:rPr>
          <w:color w:val="333333"/>
          <w:rtl w:val="1"/>
        </w:rPr>
        <w:t xml:space="preserve">- </w:t>
      </w:r>
      <w:r w:rsidDel="00000000" w:rsidR="00000000" w:rsidRPr="00000000">
        <w:rPr>
          <w:color w:val="333333"/>
          <w:rtl w:val="0"/>
        </w:rPr>
        <w:t xml:space="preserve">STR</w:t>
      </w:r>
      <w:r w:rsidDel="00000000" w:rsidR="00000000" w:rsidRPr="00000000">
        <w:rPr>
          <w:color w:val="333333"/>
          <w:rtl w:val="1"/>
        </w:rPr>
        <w:t xml:space="preserve"> - </w:t>
      </w:r>
      <w:r w:rsidDel="00000000" w:rsidR="00000000" w:rsidRPr="00000000">
        <w:rPr>
          <w:color w:val="333333"/>
          <w:rtl w:val="1"/>
        </w:rPr>
        <w:t xml:space="preserve">שבוע</w:t>
      </w:r>
      <w:r w:rsidDel="00000000" w:rsidR="00000000" w:rsidRPr="00000000">
        <w:rPr>
          <w:color w:val="333333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color w:val="333333"/>
          <w:rtl w:val="1"/>
        </w:rPr>
        <w:t xml:space="preserve">משאבים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נדרשים</w:t>
      </w:r>
      <w:r w:rsidDel="00000000" w:rsidR="00000000" w:rsidRPr="00000000">
        <w:rPr>
          <w:color w:val="333333"/>
          <w:rtl w:val="1"/>
        </w:rPr>
        <w:t xml:space="preserve">: </w:t>
      </w:r>
      <w:r w:rsidDel="00000000" w:rsidR="00000000" w:rsidRPr="00000000">
        <w:rPr>
          <w:color w:val="333333"/>
          <w:rtl w:val="1"/>
        </w:rPr>
        <w:t xml:space="preserve">מחשב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נייח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מחשב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נייד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סמארטפון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טאבלט</w:t>
      </w:r>
      <w:r w:rsidDel="00000000" w:rsidR="00000000" w:rsidRPr="00000000">
        <w:rPr>
          <w:color w:val="333333"/>
          <w:rtl w:val="1"/>
        </w:rPr>
        <w:t xml:space="preserve">, 5 </w:t>
      </w:r>
      <w:r w:rsidDel="00000000" w:rsidR="00000000" w:rsidRPr="00000000">
        <w:rPr>
          <w:color w:val="333333"/>
          <w:rtl w:val="1"/>
        </w:rPr>
        <w:t xml:space="preserve">דפדפנים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תוכנת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אקסל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תוכנת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וורד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תוכנת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powerpoint</w:t>
      </w:r>
      <w:r w:rsidDel="00000000" w:rsidR="00000000" w:rsidRPr="00000000">
        <w:rPr>
          <w:color w:val="333333"/>
          <w:rtl w:val="1"/>
        </w:rPr>
        <w:br w:type="textWrapping"/>
      </w:r>
      <w:r w:rsidDel="00000000" w:rsidR="00000000" w:rsidRPr="00000000">
        <w:rPr>
          <w:color w:val="333333"/>
          <w:rtl w:val="1"/>
        </w:rPr>
        <w:t xml:space="preserve">כוח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אדם</w:t>
      </w:r>
      <w:r w:rsidDel="00000000" w:rsidR="00000000" w:rsidRPr="00000000">
        <w:rPr>
          <w:color w:val="333333"/>
          <w:rtl w:val="1"/>
        </w:rPr>
        <w:t xml:space="preserve">: </w:t>
      </w:r>
      <w:r w:rsidDel="00000000" w:rsidR="00000000" w:rsidRPr="00000000">
        <w:rPr>
          <w:color w:val="333333"/>
          <w:rtl w:val="1"/>
        </w:rPr>
        <w:t xml:space="preserve">בודקת</w:t>
      </w:r>
      <w:r w:rsidDel="00000000" w:rsidR="00000000" w:rsidRPr="00000000">
        <w:rPr>
          <w:color w:val="333333"/>
          <w:rtl w:val="1"/>
        </w:rPr>
        <w:t xml:space="preserve"> - </w:t>
      </w:r>
      <w:r w:rsidDel="00000000" w:rsidR="00000000" w:rsidRPr="00000000">
        <w:rPr>
          <w:color w:val="333333"/>
          <w:rtl w:val="1"/>
        </w:rPr>
        <w:t xml:space="preserve">ליא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pStyle w:val="Heading1"/>
        <w:bidi w:val="1"/>
        <w:spacing w:after="0" w:before="480" w:line="276" w:lineRule="auto"/>
        <w:rPr>
          <w:b w:val="1"/>
          <w:color w:val="202124"/>
          <w:sz w:val="22"/>
          <w:szCs w:val="22"/>
          <w:u w:val="single"/>
        </w:rPr>
      </w:pPr>
      <w:bookmarkStart w:colFirst="0" w:colLast="0" w:name="_1ci93xb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2"/>
          <w:szCs w:val="22"/>
          <w:u w:val="single"/>
          <w:rtl w:val="1"/>
        </w:rPr>
        <w:t xml:space="preserve">11. </w:t>
      </w:r>
      <w:r w:rsidDel="00000000" w:rsidR="00000000" w:rsidRPr="00000000">
        <w:rPr>
          <w:b w:val="1"/>
          <w:color w:val="202124"/>
          <w:sz w:val="22"/>
          <w:szCs w:val="22"/>
          <w:u w:val="single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2"/>
          <w:szCs w:val="22"/>
          <w:u w:val="single"/>
          <w:rtl w:val="1"/>
        </w:rPr>
        <w:t xml:space="preserve">סביבה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סמארטפון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טאבלט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</w:p>
    <w:p w:rsidR="00000000" w:rsidDel="00000000" w:rsidP="00000000" w:rsidRDefault="00000000" w:rsidRPr="00000000" w14:paraId="000000A5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סמאטרפון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וטאבלטים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A6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דפדפנים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אקספלורר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פיירפוקס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אופרה</w:t>
      </w:r>
    </w:p>
    <w:p w:rsidR="00000000" w:rsidDel="00000000" w:rsidP="00000000" w:rsidRDefault="00000000" w:rsidRPr="00000000" w14:paraId="000000A7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ומעלה</w:t>
      </w:r>
    </w:p>
    <w:p w:rsidR="00000000" w:rsidDel="00000000" w:rsidP="00000000" w:rsidRDefault="00000000" w:rsidRPr="00000000" w14:paraId="000000A8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– 500 </w:t>
      </w:r>
      <w:r w:rsidDel="00000000" w:rsidR="00000000" w:rsidRPr="00000000">
        <w:rPr>
          <w:rtl w:val="1"/>
        </w:rPr>
        <w:t xml:space="preserve">מגה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</w:p>
    <w:p w:rsidR="00000000" w:rsidDel="00000000" w:rsidP="00000000" w:rsidRDefault="00000000" w:rsidRPr="00000000" w14:paraId="000000A9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רישיון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office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0AA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30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</w:p>
    <w:p w:rsidR="00000000" w:rsidDel="00000000" w:rsidP="00000000" w:rsidRDefault="00000000" w:rsidRPr="00000000" w14:paraId="000000AB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33"/>
          <w:u w:val="single"/>
          <w:rtl w:val="1"/>
        </w:rPr>
        <w:t xml:space="preserve">12. 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תחומי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האחריות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200" w:line="276" w:lineRule="auto"/>
        <w:rPr>
          <w:color w:val="333333"/>
        </w:rPr>
      </w:pP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color w:val="333333"/>
          <w:rtl w:val="1"/>
        </w:rPr>
        <w:t xml:space="preserve">פירוק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פונקציונלי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של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המערכת</w:t>
      </w:r>
      <w:r w:rsidDel="00000000" w:rsidR="00000000" w:rsidRPr="00000000">
        <w:rPr>
          <w:color w:val="333333"/>
          <w:rtl w:val="1"/>
        </w:rPr>
        <w:t xml:space="preserve"> - </w:t>
      </w:r>
      <w:r w:rsidDel="00000000" w:rsidR="00000000" w:rsidRPr="00000000">
        <w:rPr>
          <w:color w:val="333333"/>
          <w:rtl w:val="1"/>
        </w:rPr>
        <w:t xml:space="preserve">דרישות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אב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דרישות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בן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ותסריטים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מציאת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וכתיבת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באגים</w:t>
      </w:r>
      <w:r w:rsidDel="00000000" w:rsidR="00000000" w:rsidRPr="00000000">
        <w:rPr>
          <w:color w:val="333333"/>
          <w:rtl w:val="1"/>
        </w:rPr>
        <w:t xml:space="preserve">, </w:t>
      </w:r>
      <w:r w:rsidDel="00000000" w:rsidR="00000000" w:rsidRPr="00000000">
        <w:rPr>
          <w:color w:val="333333"/>
          <w:rtl w:val="1"/>
        </w:rPr>
        <w:t xml:space="preserve">הזנת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הנתונים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באקסל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וכתיבת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מסמכי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STP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</w:t>
      </w:r>
      <w:r w:rsidDel="00000000" w:rsidR="00000000" w:rsidRPr="00000000">
        <w:rPr>
          <w:color w:val="333333"/>
          <w:rtl w:val="1"/>
        </w:rPr>
        <w:t xml:space="preserve">- </w:t>
      </w:r>
      <w:r w:rsidDel="00000000" w:rsidR="00000000" w:rsidRPr="00000000">
        <w:rPr>
          <w:color w:val="333333"/>
          <w:rtl w:val="0"/>
        </w:rPr>
        <w:t xml:space="preserve">STR</w:t>
      </w:r>
      <w:r w:rsidDel="00000000" w:rsidR="00000000" w:rsidRPr="00000000">
        <w:rPr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after="200" w:line="276" w:lineRule="auto"/>
        <w:rPr>
          <w:b w:val="1"/>
          <w:color w:val="333333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33"/>
          <w:u w:val="single"/>
          <w:rtl w:val="1"/>
        </w:rPr>
        <w:t xml:space="preserve">13. 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דרישות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משאבים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u w:val="single"/>
          <w:rtl w:val="1"/>
        </w:rPr>
        <w:t xml:space="preserve">והדרכות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לרמן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סמארטפון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טאבלט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רישיונות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רישיון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לאקסל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powerpoint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bidi w:val="1"/>
        <w:spacing w:after="200" w:line="24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color w:val="333333"/>
          <w:rtl w:val="1"/>
        </w:rPr>
        <w:t xml:space="preserve">רשימת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הפעילויות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וכוח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האדם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הנדרש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עבור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כל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פעילות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בתהליך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הבדיקות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עבור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גרסה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זו</w:t>
      </w:r>
      <w:r w:rsidDel="00000000" w:rsidR="00000000" w:rsidRPr="00000000">
        <w:rPr>
          <w:color w:val="333333"/>
          <w:rtl w:val="1"/>
        </w:rPr>
        <w:t xml:space="preserve">:</w:t>
      </w:r>
    </w:p>
    <w:tbl>
      <w:tblPr>
        <w:tblStyle w:val="Table4"/>
        <w:tblW w:w="89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4"/>
        <w:gridCol w:w="3611"/>
        <w:gridCol w:w="2923"/>
        <w:tblGridChange w:id="0">
          <w:tblGrid>
            <w:gridCol w:w="2454"/>
            <w:gridCol w:w="3611"/>
            <w:gridCol w:w="292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הערות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כוח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אדם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נדרש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פעילות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כתיבת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Rules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bidi w:val="1"/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הכנת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TCs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הכנת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TCs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bidi w:val="1"/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הכנת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TCs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bidi w:val="1"/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הכנת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bidi w:val="1"/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הרצת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bidi w:val="1"/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הרצת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bidi w:val="1"/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הרצת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bidi w:val="1"/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צוותי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הבדיקות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bidi w:val="1"/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פרויקט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הבדיקות</w:t>
            </w:r>
          </w:p>
        </w:tc>
      </w:tr>
    </w:tbl>
    <w:p w:rsidR="00000000" w:rsidDel="00000000" w:rsidP="00000000" w:rsidRDefault="00000000" w:rsidRPr="00000000" w14:paraId="000000D1">
      <w:pPr>
        <w:bidi w:val="1"/>
        <w:spacing w:after="200" w:line="276" w:lineRule="auto"/>
        <w:rPr>
          <w:b w:val="1"/>
          <w:u w:val="single"/>
        </w:rPr>
      </w:pPr>
      <w:bookmarkStart w:colFirst="0" w:colLast="0" w:name="_cky14cy8egb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200" w:line="276" w:lineRule="auto"/>
        <w:rPr>
          <w:b w:val="1"/>
        </w:rPr>
      </w:pPr>
      <w:bookmarkStart w:colFirst="0" w:colLast="0" w:name="_vp5r0z1se510" w:id="5"/>
      <w:bookmarkEnd w:id="5"/>
      <w:r w:rsidDel="00000000" w:rsidR="00000000" w:rsidRPr="00000000">
        <w:rPr>
          <w:b w:val="1"/>
          <w:rtl w:val="1"/>
        </w:rPr>
        <w:t xml:space="preserve">סביבות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</w:p>
    <w:p w:rsidR="00000000" w:rsidDel="00000000" w:rsidP="00000000" w:rsidRDefault="00000000" w:rsidRPr="00000000" w14:paraId="000000D3">
      <w:pPr>
        <w:bidi w:val="1"/>
        <w:spacing w:after="200" w:line="240" w:lineRule="auto"/>
        <w:rPr>
          <w:color w:val="333333"/>
        </w:rPr>
      </w:pPr>
      <w:r w:rsidDel="00000000" w:rsidR="00000000" w:rsidRPr="00000000">
        <w:rPr>
          <w:color w:val="333333"/>
          <w:rtl w:val="1"/>
        </w:rPr>
        <w:t xml:space="preserve">להלן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רשימת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הסביבות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ואפיונן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עבור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רמות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Integration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Test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</w:t>
      </w:r>
      <w:r w:rsidDel="00000000" w:rsidR="00000000" w:rsidRPr="00000000">
        <w:rPr>
          <w:color w:val="333333"/>
          <w:rtl w:val="1"/>
        </w:rPr>
        <w:t xml:space="preserve">-</w:t>
      </w:r>
      <w:r w:rsidDel="00000000" w:rsidR="00000000" w:rsidRPr="00000000">
        <w:rPr>
          <w:color w:val="333333"/>
          <w:rtl w:val="0"/>
        </w:rPr>
        <w:t xml:space="preserve">System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Test</w:t>
      </w:r>
      <w:r w:rsidDel="00000000" w:rsidR="00000000" w:rsidRPr="00000000">
        <w:rPr>
          <w:color w:val="333333"/>
          <w:rtl w:val="1"/>
        </w:rPr>
        <w:t xml:space="preserve">:</w:t>
      </w:r>
    </w:p>
    <w:tbl>
      <w:tblPr>
        <w:tblStyle w:val="Table5"/>
        <w:tblW w:w="11390.000000000002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8"/>
        <w:gridCol w:w="1339"/>
        <w:gridCol w:w="1524"/>
        <w:gridCol w:w="1141"/>
        <w:gridCol w:w="991"/>
        <w:gridCol w:w="1267"/>
        <w:gridCol w:w="1146"/>
        <w:gridCol w:w="1041"/>
        <w:gridCol w:w="1613"/>
        <w:tblGridChange w:id="0">
          <w:tblGrid>
            <w:gridCol w:w="1328"/>
            <w:gridCol w:w="1339"/>
            <w:gridCol w:w="1524"/>
            <w:gridCol w:w="1141"/>
            <w:gridCol w:w="991"/>
            <w:gridCol w:w="1267"/>
            <w:gridCol w:w="1146"/>
            <w:gridCol w:w="1041"/>
            <w:gridCol w:w="1613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הערות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נדרש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לתאריך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סביבות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קונפיגורציה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0"/>
              </w:rPr>
              <w:t xml:space="preserve">DB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 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פלטפורמה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סביבת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אינטגרציה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מודול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bidi w:val="1"/>
              <w:spacing w:after="40" w:before="40" w:line="240" w:lineRule="auto"/>
              <w:rPr>
                <w:b w:val="1"/>
                <w:color w:val="0033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3366"/>
                <w:sz w:val="18"/>
                <w:szCs w:val="18"/>
                <w:rtl w:val="1"/>
              </w:rPr>
              <w:t xml:space="preserve">בדיקה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5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Test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Test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bidi w:val="1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environment</w:t>
            </w:r>
          </w:p>
        </w:tc>
      </w:tr>
    </w:tbl>
    <w:p w:rsidR="00000000" w:rsidDel="00000000" w:rsidP="00000000" w:rsidRDefault="00000000" w:rsidRPr="00000000" w14:paraId="000000F8">
      <w:pPr>
        <w:pStyle w:val="Heading1"/>
        <w:bidi w:val="1"/>
        <w:spacing w:after="0" w:before="480" w:line="276" w:lineRule="auto"/>
        <w:rPr>
          <w:b w:val="1"/>
          <w:color w:val="333333"/>
          <w:sz w:val="22"/>
          <w:szCs w:val="22"/>
          <w:u w:val="single"/>
        </w:rPr>
      </w:pPr>
      <w:bookmarkStart w:colFirst="0" w:colLast="0" w:name="_49x2ik5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14. 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לוחות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זמנים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576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8"/>
        <w:gridCol w:w="1907"/>
        <w:gridCol w:w="2000"/>
        <w:gridCol w:w="1928"/>
        <w:gridCol w:w="1823"/>
        <w:tblGridChange w:id="0">
          <w:tblGrid>
            <w:gridCol w:w="1918"/>
            <w:gridCol w:w="1907"/>
            <w:gridCol w:w="2000"/>
            <w:gridCol w:w="1928"/>
            <w:gridCol w:w="1823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F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אבני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F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התחלה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F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F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משך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F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באחריות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ימים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Review Requirements documents</w:t>
            </w:r>
          </w:p>
        </w:tc>
        <w:tc>
          <w:tcPr/>
          <w:p w:rsidR="00000000" w:rsidDel="00000000" w:rsidP="00000000" w:rsidRDefault="00000000" w:rsidRPr="00000000" w14:paraId="0000010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ימים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Unit testing </w:t>
            </w:r>
          </w:p>
        </w:tc>
        <w:tc>
          <w:tcPr/>
          <w:p w:rsidR="00000000" w:rsidDel="00000000" w:rsidP="00000000" w:rsidRDefault="00000000" w:rsidRPr="00000000" w14:paraId="0000010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ימים</w:t>
            </w:r>
          </w:p>
        </w:tc>
        <w:tc>
          <w:tcPr/>
          <w:p w:rsidR="00000000" w:rsidDel="00000000" w:rsidP="00000000" w:rsidRDefault="00000000" w:rsidRPr="00000000" w14:paraId="0000010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פיתוח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/>
          <w:p w:rsidR="00000000" w:rsidDel="00000000" w:rsidP="00000000" w:rsidRDefault="00000000" w:rsidRPr="00000000" w14:paraId="0000011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ימים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</w:p>
          <w:p w:rsidR="00000000" w:rsidDel="00000000" w:rsidP="00000000" w:rsidRDefault="00000000" w:rsidRPr="00000000" w14:paraId="0000011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System Testing</w:t>
            </w:r>
          </w:p>
        </w:tc>
        <w:tc>
          <w:tcPr/>
          <w:p w:rsidR="00000000" w:rsidDel="00000000" w:rsidP="00000000" w:rsidRDefault="00000000" w:rsidRPr="00000000" w14:paraId="0000011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30/03/22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 </w:t>
            </w:r>
            <w:r w:rsidDel="00000000" w:rsidR="00000000" w:rsidRPr="00000000">
              <w:rPr>
                <w:rtl w:val="1"/>
              </w:rPr>
              <w:t xml:space="preserve">ימים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31/04/22</w:t>
            </w:r>
          </w:p>
        </w:tc>
        <w:tc>
          <w:tcPr/>
          <w:p w:rsidR="00000000" w:rsidDel="00000000" w:rsidP="00000000" w:rsidRDefault="00000000" w:rsidRPr="00000000" w14:paraId="0000011C">
            <w:pPr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02/05/22</w:t>
            </w:r>
          </w:p>
        </w:tc>
        <w:tc>
          <w:tcPr/>
          <w:p w:rsidR="00000000" w:rsidDel="00000000" w:rsidP="00000000" w:rsidRDefault="00000000" w:rsidRPr="00000000" w14:paraId="0000011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ימים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</w:p>
        </w:tc>
      </w:tr>
    </w:tbl>
    <w:p w:rsidR="00000000" w:rsidDel="00000000" w:rsidP="00000000" w:rsidRDefault="00000000" w:rsidRPr="00000000" w14:paraId="0000011F">
      <w:pPr>
        <w:pStyle w:val="Heading1"/>
        <w:bidi w:val="1"/>
        <w:spacing w:after="0" w:before="480" w:line="276" w:lineRule="auto"/>
        <w:rPr/>
      </w:pPr>
      <w:bookmarkStart w:colFirst="0" w:colLast="0" w:name="_jx5udytz9g68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15. 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ניהול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2"/>
          <w:szCs w:val="22"/>
          <w:u w:val="single"/>
          <w:rtl w:val="1"/>
        </w:rPr>
        <w:t xml:space="preserve">סיכונים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1700.0" w:type="dxa"/>
        <w:jc w:val="left"/>
        <w:tblInd w:w="-12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245"/>
        <w:gridCol w:w="645"/>
        <w:gridCol w:w="840"/>
        <w:gridCol w:w="705"/>
        <w:gridCol w:w="2430"/>
        <w:gridCol w:w="1710"/>
        <w:gridCol w:w="1125"/>
        <w:gridCol w:w="1125"/>
        <w:tblGridChange w:id="0">
          <w:tblGrid>
            <w:gridCol w:w="1875"/>
            <w:gridCol w:w="1245"/>
            <w:gridCol w:w="645"/>
            <w:gridCol w:w="840"/>
            <w:gridCol w:w="705"/>
            <w:gridCol w:w="2430"/>
            <w:gridCol w:w="171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2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גורם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סיכון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סיכון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סיכוי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חומרה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רמה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Contingency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סיכון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סטאטוס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תזמון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אספקת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2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לעקוב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ולכלול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סקירת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3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בקשות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הזמנים</w:t>
            </w:r>
          </w:p>
        </w:tc>
        <w:tc>
          <w:tcPr/>
          <w:p w:rsidR="00000000" w:rsidDel="00000000" w:rsidP="00000000" w:rsidRDefault="00000000" w:rsidRPr="00000000" w14:paraId="00000132">
            <w:pPr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פרויקט</w:t>
            </w:r>
          </w:p>
        </w:tc>
        <w:tc>
          <w:tcPr/>
          <w:p w:rsidR="00000000" w:rsidDel="00000000" w:rsidP="00000000" w:rsidRDefault="00000000" w:rsidRPr="00000000" w14:paraId="0000013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87109375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תיבדק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-5 </w:t>
            </w:r>
            <w:r w:rsidDel="00000000" w:rsidR="00000000" w:rsidRPr="00000000">
              <w:rPr>
                <w:rtl w:val="1"/>
              </w:rPr>
              <w:t xml:space="preserve">דפדפנים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3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חוויית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בציפיות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  <w:tc>
          <w:tcPr/>
          <w:p w:rsidR="00000000" w:rsidDel="00000000" w:rsidP="00000000" w:rsidRDefault="00000000" w:rsidRPr="00000000" w14:paraId="0000013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תאימות</w:t>
            </w:r>
            <w:r w:rsidDel="00000000" w:rsidR="00000000" w:rsidRPr="00000000">
              <w:rPr>
                <w:rtl w:val="1"/>
              </w:rPr>
              <w:t xml:space="preserve"> 5 </w:t>
            </w:r>
            <w:r w:rsidDel="00000000" w:rsidR="00000000" w:rsidRPr="00000000">
              <w:rPr>
                <w:rtl w:val="1"/>
              </w:rPr>
              <w:t xml:space="preserve">דפדפנים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בגדלי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ורזולוציות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</w:p>
        </w:tc>
        <w:tc>
          <w:tcPr/>
          <w:p w:rsidR="00000000" w:rsidDel="00000000" w:rsidP="00000000" w:rsidRDefault="00000000" w:rsidRPr="00000000" w14:paraId="0000013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הזמנים</w:t>
            </w:r>
          </w:p>
          <w:p w:rsidR="00000000" w:rsidDel="00000000" w:rsidP="00000000" w:rsidRDefault="00000000" w:rsidRPr="00000000" w14:paraId="0000013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מוצר</w:t>
            </w:r>
          </w:p>
        </w:tc>
        <w:tc>
          <w:tcPr/>
          <w:p w:rsidR="00000000" w:rsidDel="00000000" w:rsidP="00000000" w:rsidRDefault="00000000" w:rsidRPr="00000000" w14:paraId="0000013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אספקת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4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הפועלים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לקידום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</w:p>
        </w:tc>
        <w:tc>
          <w:tcPr/>
          <w:p w:rsidR="00000000" w:rsidDel="00000000" w:rsidP="00000000" w:rsidRDefault="00000000" w:rsidRPr="00000000" w14:paraId="0000014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בקשת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חיצוני</w:t>
            </w:r>
          </w:p>
        </w:tc>
        <w:tc>
          <w:tcPr/>
          <w:p w:rsidR="00000000" w:rsidDel="00000000" w:rsidP="00000000" w:rsidRDefault="00000000" w:rsidRPr="00000000" w14:paraId="00000145">
            <w:pPr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פרויקט</w:t>
            </w:r>
          </w:p>
        </w:tc>
        <w:tc>
          <w:tcPr/>
          <w:p w:rsidR="00000000" w:rsidDel="00000000" w:rsidP="00000000" w:rsidRDefault="00000000" w:rsidRPr="00000000" w14:paraId="0000014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892578125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מחסור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בציוד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טאבלט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נייח</w:t>
            </w:r>
          </w:p>
        </w:tc>
        <w:tc>
          <w:tcPr/>
          <w:p w:rsidR="00000000" w:rsidDel="00000000" w:rsidP="00000000" w:rsidRDefault="00000000" w:rsidRPr="00000000" w14:paraId="0000014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חווית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בציפיות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  <w:tc>
          <w:tcPr/>
          <w:p w:rsidR="00000000" w:rsidDel="00000000" w:rsidP="00000000" w:rsidRDefault="00000000" w:rsidRPr="00000000" w14:paraId="0000014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טאבלט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בגדלי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ורזולוציות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</w:p>
        </w:tc>
        <w:tc>
          <w:tcPr/>
          <w:p w:rsidR="00000000" w:rsidDel="00000000" w:rsidP="00000000" w:rsidRDefault="00000000" w:rsidRPr="00000000" w14:paraId="0000014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בקשות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לשינויים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בתקציב</w:t>
            </w:r>
          </w:p>
        </w:tc>
        <w:tc>
          <w:tcPr/>
          <w:p w:rsidR="00000000" w:rsidDel="00000000" w:rsidP="00000000" w:rsidRDefault="00000000" w:rsidRPr="00000000" w14:paraId="0000014F">
            <w:pPr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1"/>
              </w:rPr>
              <w:t xml:space="preserve">מוצר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תיבדק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חווית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בציפיות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  <w:tc>
          <w:tcPr/>
          <w:p w:rsidR="00000000" w:rsidDel="00000000" w:rsidP="00000000" w:rsidRDefault="00000000" w:rsidRPr="00000000" w14:paraId="0000015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לכבדי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ראייה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בעלי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מוגבלות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פיזית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5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בקשות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ותקציב</w:t>
            </w:r>
          </w:p>
        </w:tc>
        <w:tc>
          <w:tcPr/>
          <w:p w:rsidR="00000000" w:rsidDel="00000000" w:rsidP="00000000" w:rsidRDefault="00000000" w:rsidRPr="00000000" w14:paraId="0000015A">
            <w:pPr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1"/>
              </w:rPr>
              <w:t xml:space="preserve">מוצר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תבוצענה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אבטחה</w:t>
            </w:r>
          </w:p>
        </w:tc>
        <w:tc>
          <w:tcPr/>
          <w:p w:rsidR="00000000" w:rsidDel="00000000" w:rsidP="00000000" w:rsidRDefault="00000000" w:rsidRPr="00000000" w14:paraId="0000015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הרשאה</w:t>
            </w:r>
          </w:p>
        </w:tc>
        <w:tc>
          <w:tcPr/>
          <w:p w:rsidR="00000000" w:rsidDel="00000000" w:rsidP="00000000" w:rsidRDefault="00000000" w:rsidRPr="00000000" w14:paraId="0000015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6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ליצור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feature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/>
          <w:p w:rsidR="00000000" w:rsidDel="00000000" w:rsidP="00000000" w:rsidRDefault="00000000" w:rsidRPr="00000000" w14:paraId="0000016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בקשות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תקציב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6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מוצר</w:t>
            </w:r>
          </w:p>
        </w:tc>
        <w:tc>
          <w:tcPr/>
          <w:p w:rsidR="00000000" w:rsidDel="00000000" w:rsidP="00000000" w:rsidRDefault="00000000" w:rsidRPr="00000000" w14:paraId="0000016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Style w:val="Heading1"/>
        <w:bidi w:val="1"/>
        <w:spacing w:after="0" w:before="480" w:line="276" w:lineRule="auto"/>
        <w:rPr>
          <w:b w:val="1"/>
          <w:color w:val="202124"/>
          <w:sz w:val="24"/>
          <w:szCs w:val="24"/>
          <w:u w:val="single"/>
        </w:rPr>
      </w:pPr>
      <w:bookmarkStart w:colFirst="0" w:colLast="0" w:name="_147n2zr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u w:val="single"/>
          <w:rtl w:val="1"/>
        </w:rPr>
        <w:t xml:space="preserve">16. </w:t>
      </w:r>
      <w:r w:rsidDel="00000000" w:rsidR="00000000" w:rsidRPr="00000000">
        <w:rPr>
          <w:b w:val="1"/>
          <w:color w:val="202124"/>
          <w:sz w:val="24"/>
          <w:szCs w:val="24"/>
          <w:u w:val="single"/>
          <w:rtl w:val="1"/>
        </w:rPr>
        <w:t xml:space="preserve">אישורים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spacing w:after="200" w:line="276" w:lineRule="auto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.wikipedia.org/w/index.php?title=%D7%A6%D7%99%D7%95%D7%93_%D7%AA%D7%A7%D7%A9%D7%95%D7%A8%D7%AA&amp;action=edit&amp;redlink=1" TargetMode="External"/><Relationship Id="rId10" Type="http://schemas.openxmlformats.org/officeDocument/2006/relationships/hyperlink" Target="https://he.wikipedia.org/wiki/%D7%98%D7%9C%D7%A4%D7%95%D7%9F_%D7%A1%D7%9C%D7%95%D7%9C%D7%A8%D7%99" TargetMode="External"/><Relationship Id="rId13" Type="http://schemas.openxmlformats.org/officeDocument/2006/relationships/hyperlink" Target="https://he.wikipedia.org/w/index.php?title=%D7%A6%D7%99%D7%95%D7%93_%D7%AA%D7%A7%D7%A9%D7%95%D7%A8%D7%AA&amp;action=edit&amp;redlink=1" TargetMode="External"/><Relationship Id="rId12" Type="http://schemas.openxmlformats.org/officeDocument/2006/relationships/hyperlink" Target="https://he.wikipedia.org/w/index.php?title=%D7%A6%D7%99%D7%95%D7%93_%D7%AA%D7%A7%D7%A9%D7%95%D7%A8%D7%AA&amp;action=edit&amp;redlin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.wikipedia.org/wiki/%D7%98%D7%9C%D7%A4%D7%95%D7%9F_%D7%A1%D7%9C%D7%95%D7%9C%D7%A8%D7%99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he.wikipedia.org/wiki/%D7%9E%D7%97%D7%A9%D7%91" TargetMode="External"/><Relationship Id="rId7" Type="http://schemas.openxmlformats.org/officeDocument/2006/relationships/hyperlink" Target="https://he.wikipedia.org/wiki/%D7%90%D7%9C%D7%A7%D7%98%D7%A8%D7%95%D7%A0%D7%99%D7%A7%D7%94" TargetMode="External"/><Relationship Id="rId8" Type="http://schemas.openxmlformats.org/officeDocument/2006/relationships/hyperlink" Target="https://he.wikipedia.org/wiki/%D7%98%D7%9C%D7%A4%D7%95%D7%9F_%D7%A1%D7%9C%D7%95%D7%9C%D7%A8%D7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