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</w:t>
      </w:r>
      <w:r>
        <w:rPr>
          <w:rFonts w:hint="default" w:ascii="Times New Roman" w:hAnsi="Times New Roman" w:cs="Times New Roman"/>
          <w:sz w:val="24"/>
          <w:szCs w:val="24"/>
        </w:rPr>
        <w:t>орм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</w:t>
      </w:r>
      <w:r>
        <w:rPr>
          <w:rFonts w:hint="default" w:ascii="Times New Roman" w:hAnsi="Times New Roman" w:cs="Times New Roman"/>
          <w:sz w:val="24"/>
          <w:szCs w:val="24"/>
        </w:rPr>
        <w:t xml:space="preserve"> и содержани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е</w:t>
      </w:r>
      <w:r>
        <w:rPr>
          <w:rFonts w:hint="default" w:ascii="Times New Roman" w:hAnsi="Times New Roman" w:cs="Times New Roman"/>
          <w:sz w:val="24"/>
          <w:szCs w:val="24"/>
        </w:rPr>
        <w:t xml:space="preserve"> курсовой работы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Целью работы является формирование следующих практических навыков:</w:t>
      </w:r>
    </w:p>
    <w:p>
      <w:pPr>
        <w:pStyle w:val="16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88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анализ типовых бизнес-процессов, их алгоритмизация и представление в виде формальных моделей</w:t>
      </w:r>
      <w:bookmarkStart w:id="0" w:name="_GoBack"/>
      <w:bookmarkEnd w:id="0"/>
    </w:p>
    <w:p>
      <w:pPr>
        <w:pStyle w:val="16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88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 логических и физических моделей баз данных</w:t>
      </w:r>
    </w:p>
    <w:p>
      <w:pPr>
        <w:pStyle w:val="16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88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практическая работа по созданию баз данных в реляционных СУБД</w:t>
      </w:r>
    </w:p>
    <w:p>
      <w:pPr>
        <w:pStyle w:val="16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88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разработка прикладных эргономичных интерфейсов в различных средах программирования (в первую очередь,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Access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Delphi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CodeGear</w:t>
      </w:r>
      <w:r>
        <w:rPr>
          <w:rFonts w:hint="default" w:ascii="Times New Roman" w:hAnsi="Times New Roman" w:cs="Times New Roman"/>
          <w:sz w:val="24"/>
          <w:szCs w:val="24"/>
        </w:rPr>
        <w:t>) и их привязка к базам данных</w:t>
      </w:r>
    </w:p>
    <w:p>
      <w:pPr>
        <w:pStyle w:val="16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88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методы реализации бизнес-логики на стороне клиента </w:t>
      </w:r>
    </w:p>
    <w:p>
      <w:pPr>
        <w:pStyle w:val="16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88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практическая работа со структурированным языком запросов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SQL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Рекомендованный объем работы: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не менее </w:t>
      </w:r>
      <w:r>
        <w:rPr>
          <w:rFonts w:hint="default" w:ascii="Times New Roman" w:hAnsi="Times New Roman" w:cs="Times New Roman"/>
          <w:sz w:val="24"/>
          <w:szCs w:val="24"/>
        </w:rPr>
        <w:t>30-35 страниц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Типовой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примерный план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Аннотация. </w:t>
      </w:r>
      <w:r>
        <w:rPr>
          <w:rFonts w:hint="default" w:ascii="Times New Roman" w:hAnsi="Times New Roman" w:cs="Times New Roman"/>
          <w:sz w:val="24"/>
          <w:szCs w:val="24"/>
        </w:rPr>
        <w:t>На русском и английском языке, по 0.5 страницы.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Ключевые слова. </w:t>
      </w:r>
      <w:r>
        <w:rPr>
          <w:rFonts w:hint="default" w:ascii="Times New Roman" w:hAnsi="Times New Roman" w:cs="Times New Roman"/>
          <w:sz w:val="24"/>
          <w:szCs w:val="24"/>
        </w:rPr>
        <w:t>До 6 слов или словосочетаний.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Введение</w:t>
      </w:r>
      <w:r>
        <w:rPr>
          <w:rFonts w:hint="default" w:ascii="Times New Roman" w:hAnsi="Times New Roman" w:cs="Times New Roman"/>
          <w:sz w:val="24"/>
          <w:szCs w:val="24"/>
        </w:rPr>
        <w:t xml:space="preserve"> (2 стр). В качестве объекта выступает учебный бизнес-процесс (например, "Рабочее место библиотекаря"). Целью является создание программного инструмента, в основе которого лежит специально спроектированная база данных (как правило, реляционная). Методы: анализ и моделирование бизнес-процессов, технологии проектирования баз данных и программных комплексов, методология программирования в конкретной среде разработки. Используемый инструментарий, например: среда программирования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Delphi</w:t>
      </w:r>
      <w:r>
        <w:rPr>
          <w:rFonts w:hint="default" w:ascii="Times New Roman" w:hAnsi="Times New Roman" w:cs="Times New Roman"/>
          <w:sz w:val="24"/>
          <w:szCs w:val="24"/>
        </w:rPr>
        <w:t xml:space="preserve"> 2007, язык манипуляции данными и управления СУБД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SQL</w:t>
      </w:r>
      <w:r>
        <w:rPr>
          <w:rFonts w:hint="default" w:ascii="Times New Roman" w:hAnsi="Times New Roman" w:cs="Times New Roman"/>
          <w:sz w:val="24"/>
          <w:szCs w:val="24"/>
        </w:rPr>
        <w:t xml:space="preserve">, программы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BPWin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ERWin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Анализ объекта исследования</w:t>
      </w:r>
      <w:r>
        <w:rPr>
          <w:rFonts w:hint="default" w:ascii="Times New Roman" w:hAnsi="Times New Roman" w:cs="Times New Roman"/>
          <w:sz w:val="24"/>
          <w:szCs w:val="24"/>
        </w:rPr>
        <w:t xml:space="preserve"> (~ 7 стр)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Детальное описание и модель бизнес-процесса "как есть" в нотациях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SADT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DFD</w:t>
      </w:r>
      <w:r>
        <w:rPr>
          <w:rFonts w:hint="default" w:ascii="Times New Roman" w:hAnsi="Times New Roman" w:cs="Times New Roman"/>
          <w:sz w:val="24"/>
          <w:szCs w:val="24"/>
        </w:rPr>
        <w:t xml:space="preserve"> (допустимы любые другие обоснованные нотации), краткий анализ модели (5 стр)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Постановка задачи на проектирование и создание программы (2 стр)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Описание технологии проектирования и программирования </w:t>
      </w:r>
      <w:r>
        <w:rPr>
          <w:rFonts w:hint="default" w:ascii="Times New Roman" w:hAnsi="Times New Roman" w:cs="Times New Roman"/>
          <w:sz w:val="24"/>
          <w:szCs w:val="24"/>
        </w:rPr>
        <w:t xml:space="preserve">(~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24</w:t>
      </w:r>
      <w:r>
        <w:rPr>
          <w:rFonts w:hint="default" w:ascii="Times New Roman" w:hAnsi="Times New Roman" w:cs="Times New Roman"/>
          <w:sz w:val="24"/>
          <w:szCs w:val="24"/>
        </w:rPr>
        <w:t xml:space="preserve"> стр)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Детальное описание функциональности и бизнес-логики задачи (3 стр)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Обоснование выбора инструментария (в разрезе адекватности задачи, доступности, затратности, личных предпочтений) (2 стр)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Логическое и физическое проектирование базы данных: структура БД, реляционные связи (с использование графических нотаций)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t xml:space="preserve"> стр)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Описание программной реализации: с использованием скриншотов, эргономикой и дизайнерскими решениями, математическое обеспечение (1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стр)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Сравнение программы с аналогами, анализ ее сильных и слабых сторон (1 стр)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Заключение </w:t>
      </w:r>
      <w:r>
        <w:rPr>
          <w:rFonts w:hint="default" w:ascii="Times New Roman" w:hAnsi="Times New Roman" w:cs="Times New Roman"/>
          <w:sz w:val="24"/>
          <w:szCs w:val="24"/>
        </w:rPr>
        <w:t>(2 стр). Наиболее интересные выводы и результаты, перспективы дальнейшей разработки темы.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Список использованной литературы</w:t>
      </w:r>
      <w:r>
        <w:rPr>
          <w:rFonts w:hint="default" w:ascii="Times New Roman" w:hAnsi="Times New Roman" w:cs="Times New Roman"/>
          <w:sz w:val="24"/>
          <w:szCs w:val="24"/>
        </w:rPr>
        <w:t xml:space="preserve"> (на менее 10 источников с обязательной ссылкой на них в тексте)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Приложения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(рекомендации)</w:t>
      </w:r>
    </w:p>
    <w:p>
      <w:pPr>
        <w:pStyle w:val="16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88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1. Руководство пользователя программой.</w:t>
      </w:r>
    </w:p>
    <w:p>
      <w:pPr>
        <w:pStyle w:val="16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88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2. Раскоментированный код основных модулей.</w:t>
      </w:r>
    </w:p>
    <w:p>
      <w:pPr>
        <w:pStyle w:val="16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88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3. Глоссарий (тезаурус, определения базовых терминов).</w:t>
      </w:r>
    </w:p>
    <w:p>
      <w:pPr>
        <w:pStyle w:val="16"/>
        <w:keepLines w:val="0"/>
        <w:pageBreakBefore w:val="0"/>
        <w:kinsoku/>
        <w:wordWrap/>
        <w:overflowPunct/>
        <w:topLinePunct w:val="0"/>
        <w:bidi w:val="0"/>
        <w:snapToGrid/>
        <w:spacing w:after="0" w:line="288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Требования к программному модулю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(рекомендации)</w:t>
      </w:r>
    </w:p>
    <w:p>
      <w:pPr>
        <w:pStyle w:val="16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88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завершенность в части базы данных, работоспособность </w:t>
      </w:r>
    </w:p>
    <w:p>
      <w:pPr>
        <w:pStyle w:val="16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0" w:line="288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наличие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help</w:t>
      </w:r>
      <w:r>
        <w:rPr>
          <w:rFonts w:hint="default" w:ascii="Times New Roman" w:hAnsi="Times New Roman" w:cs="Times New Roman"/>
          <w:sz w:val="24"/>
          <w:szCs w:val="24"/>
        </w:rPr>
        <w:t>-системы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CDC16B"/>
    <w:multiLevelType w:val="singleLevel"/>
    <w:tmpl w:val="D0CDC16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318"/>
    <w:rsid w:val="000010DA"/>
    <w:rsid w:val="00021E73"/>
    <w:rsid w:val="00033F6C"/>
    <w:rsid w:val="00040043"/>
    <w:rsid w:val="00041394"/>
    <w:rsid w:val="00072CF9"/>
    <w:rsid w:val="000B5B76"/>
    <w:rsid w:val="000C3082"/>
    <w:rsid w:val="000C4948"/>
    <w:rsid w:val="000D5C0A"/>
    <w:rsid w:val="000D76B2"/>
    <w:rsid w:val="000E07FC"/>
    <w:rsid w:val="000E2F8B"/>
    <w:rsid w:val="00100952"/>
    <w:rsid w:val="00101D8C"/>
    <w:rsid w:val="00105E9F"/>
    <w:rsid w:val="00112661"/>
    <w:rsid w:val="001152EC"/>
    <w:rsid w:val="0012220B"/>
    <w:rsid w:val="0012538D"/>
    <w:rsid w:val="001412C8"/>
    <w:rsid w:val="001422D5"/>
    <w:rsid w:val="00152694"/>
    <w:rsid w:val="001746E3"/>
    <w:rsid w:val="00176DC8"/>
    <w:rsid w:val="0019390B"/>
    <w:rsid w:val="001940E1"/>
    <w:rsid w:val="0019732E"/>
    <w:rsid w:val="001A457C"/>
    <w:rsid w:val="001A532D"/>
    <w:rsid w:val="001B6A13"/>
    <w:rsid w:val="001C104B"/>
    <w:rsid w:val="001C2B0B"/>
    <w:rsid w:val="001C6CE0"/>
    <w:rsid w:val="001D6F83"/>
    <w:rsid w:val="001E5F93"/>
    <w:rsid w:val="001F42F3"/>
    <w:rsid w:val="001F5AF3"/>
    <w:rsid w:val="00221597"/>
    <w:rsid w:val="0022358D"/>
    <w:rsid w:val="0023019F"/>
    <w:rsid w:val="00231350"/>
    <w:rsid w:val="00240472"/>
    <w:rsid w:val="002509B9"/>
    <w:rsid w:val="00272038"/>
    <w:rsid w:val="0027442A"/>
    <w:rsid w:val="00274A20"/>
    <w:rsid w:val="00287D43"/>
    <w:rsid w:val="00291DA6"/>
    <w:rsid w:val="002A5B5C"/>
    <w:rsid w:val="002C593D"/>
    <w:rsid w:val="002C641A"/>
    <w:rsid w:val="002C6C20"/>
    <w:rsid w:val="002E3C06"/>
    <w:rsid w:val="0031484F"/>
    <w:rsid w:val="00340677"/>
    <w:rsid w:val="00345A38"/>
    <w:rsid w:val="00362839"/>
    <w:rsid w:val="00386F9D"/>
    <w:rsid w:val="00394CD1"/>
    <w:rsid w:val="0039725C"/>
    <w:rsid w:val="003D1A84"/>
    <w:rsid w:val="003E74B5"/>
    <w:rsid w:val="003F689A"/>
    <w:rsid w:val="00412E91"/>
    <w:rsid w:val="004229BD"/>
    <w:rsid w:val="00434425"/>
    <w:rsid w:val="00435B48"/>
    <w:rsid w:val="00442A7A"/>
    <w:rsid w:val="004454A0"/>
    <w:rsid w:val="004467FB"/>
    <w:rsid w:val="004518D3"/>
    <w:rsid w:val="00457BDA"/>
    <w:rsid w:val="00465F4F"/>
    <w:rsid w:val="004710A1"/>
    <w:rsid w:val="00472919"/>
    <w:rsid w:val="00496904"/>
    <w:rsid w:val="004C10BE"/>
    <w:rsid w:val="004D717C"/>
    <w:rsid w:val="004E5E13"/>
    <w:rsid w:val="004E6C58"/>
    <w:rsid w:val="00500613"/>
    <w:rsid w:val="00501270"/>
    <w:rsid w:val="00506007"/>
    <w:rsid w:val="005066D8"/>
    <w:rsid w:val="00506E7E"/>
    <w:rsid w:val="00507775"/>
    <w:rsid w:val="00523E66"/>
    <w:rsid w:val="005301D6"/>
    <w:rsid w:val="00532227"/>
    <w:rsid w:val="005474B5"/>
    <w:rsid w:val="005644A1"/>
    <w:rsid w:val="00567F6B"/>
    <w:rsid w:val="00570221"/>
    <w:rsid w:val="005816BB"/>
    <w:rsid w:val="005A4DE5"/>
    <w:rsid w:val="005A6F6F"/>
    <w:rsid w:val="005D3BBD"/>
    <w:rsid w:val="005D3C25"/>
    <w:rsid w:val="005E7254"/>
    <w:rsid w:val="006228C7"/>
    <w:rsid w:val="0064103D"/>
    <w:rsid w:val="00670318"/>
    <w:rsid w:val="0067191B"/>
    <w:rsid w:val="0067291A"/>
    <w:rsid w:val="00693BD0"/>
    <w:rsid w:val="00694E45"/>
    <w:rsid w:val="006A52A2"/>
    <w:rsid w:val="006B6673"/>
    <w:rsid w:val="006C01CD"/>
    <w:rsid w:val="006C7375"/>
    <w:rsid w:val="006D2BE4"/>
    <w:rsid w:val="007150FA"/>
    <w:rsid w:val="00730C13"/>
    <w:rsid w:val="007656D7"/>
    <w:rsid w:val="0077239A"/>
    <w:rsid w:val="007A269F"/>
    <w:rsid w:val="007A292A"/>
    <w:rsid w:val="007A3C8B"/>
    <w:rsid w:val="007B0635"/>
    <w:rsid w:val="007B41DE"/>
    <w:rsid w:val="007C59BF"/>
    <w:rsid w:val="007E0F8A"/>
    <w:rsid w:val="007E330B"/>
    <w:rsid w:val="007E3D09"/>
    <w:rsid w:val="007F2E8D"/>
    <w:rsid w:val="007F7525"/>
    <w:rsid w:val="00816E47"/>
    <w:rsid w:val="008351ED"/>
    <w:rsid w:val="0084509B"/>
    <w:rsid w:val="0085663D"/>
    <w:rsid w:val="00857956"/>
    <w:rsid w:val="00880698"/>
    <w:rsid w:val="008949D5"/>
    <w:rsid w:val="008B47A1"/>
    <w:rsid w:val="008E2612"/>
    <w:rsid w:val="008E6FF4"/>
    <w:rsid w:val="00913070"/>
    <w:rsid w:val="009321D7"/>
    <w:rsid w:val="00955EC8"/>
    <w:rsid w:val="00980DA9"/>
    <w:rsid w:val="00990EF4"/>
    <w:rsid w:val="00993A53"/>
    <w:rsid w:val="009968F0"/>
    <w:rsid w:val="009A343B"/>
    <w:rsid w:val="009B543C"/>
    <w:rsid w:val="009B74B0"/>
    <w:rsid w:val="009C0C5B"/>
    <w:rsid w:val="00A3206A"/>
    <w:rsid w:val="00A3710E"/>
    <w:rsid w:val="00A51D31"/>
    <w:rsid w:val="00A52D47"/>
    <w:rsid w:val="00A531A9"/>
    <w:rsid w:val="00A605EC"/>
    <w:rsid w:val="00A87231"/>
    <w:rsid w:val="00A906A0"/>
    <w:rsid w:val="00AB3FAC"/>
    <w:rsid w:val="00AC1606"/>
    <w:rsid w:val="00AC2E4A"/>
    <w:rsid w:val="00AE19F2"/>
    <w:rsid w:val="00AE5D51"/>
    <w:rsid w:val="00B05845"/>
    <w:rsid w:val="00B12C56"/>
    <w:rsid w:val="00B17DFE"/>
    <w:rsid w:val="00B2140A"/>
    <w:rsid w:val="00B21D01"/>
    <w:rsid w:val="00B41A7F"/>
    <w:rsid w:val="00B71281"/>
    <w:rsid w:val="00B715E7"/>
    <w:rsid w:val="00B71912"/>
    <w:rsid w:val="00B7501A"/>
    <w:rsid w:val="00B8053F"/>
    <w:rsid w:val="00BB5054"/>
    <w:rsid w:val="00BC32D7"/>
    <w:rsid w:val="00BF0ACA"/>
    <w:rsid w:val="00C029B5"/>
    <w:rsid w:val="00C02A2E"/>
    <w:rsid w:val="00C04E66"/>
    <w:rsid w:val="00C129E0"/>
    <w:rsid w:val="00C14CC9"/>
    <w:rsid w:val="00C225E7"/>
    <w:rsid w:val="00C34AEE"/>
    <w:rsid w:val="00C47BFF"/>
    <w:rsid w:val="00C61A0F"/>
    <w:rsid w:val="00C73CE8"/>
    <w:rsid w:val="00CC02EE"/>
    <w:rsid w:val="00CE01EF"/>
    <w:rsid w:val="00D05B09"/>
    <w:rsid w:val="00D27646"/>
    <w:rsid w:val="00D32F90"/>
    <w:rsid w:val="00D33CE3"/>
    <w:rsid w:val="00D4156B"/>
    <w:rsid w:val="00D54D16"/>
    <w:rsid w:val="00D7427E"/>
    <w:rsid w:val="00D879B4"/>
    <w:rsid w:val="00D97270"/>
    <w:rsid w:val="00DB5452"/>
    <w:rsid w:val="00DB6ED4"/>
    <w:rsid w:val="00DB7815"/>
    <w:rsid w:val="00DD7D7B"/>
    <w:rsid w:val="00DF5E43"/>
    <w:rsid w:val="00E020D4"/>
    <w:rsid w:val="00E03841"/>
    <w:rsid w:val="00E05203"/>
    <w:rsid w:val="00E05B5B"/>
    <w:rsid w:val="00E17802"/>
    <w:rsid w:val="00E61A3B"/>
    <w:rsid w:val="00E660B3"/>
    <w:rsid w:val="00E71E74"/>
    <w:rsid w:val="00E92DE3"/>
    <w:rsid w:val="00E939AC"/>
    <w:rsid w:val="00E9767F"/>
    <w:rsid w:val="00EB0EAC"/>
    <w:rsid w:val="00EB6687"/>
    <w:rsid w:val="00EB6F03"/>
    <w:rsid w:val="00EE5B92"/>
    <w:rsid w:val="00EF3A6D"/>
    <w:rsid w:val="00EF6B70"/>
    <w:rsid w:val="00F04DC4"/>
    <w:rsid w:val="00F10125"/>
    <w:rsid w:val="00F17867"/>
    <w:rsid w:val="00F2083D"/>
    <w:rsid w:val="00F32A76"/>
    <w:rsid w:val="00F602D8"/>
    <w:rsid w:val="00F62EAC"/>
    <w:rsid w:val="00F75E41"/>
    <w:rsid w:val="00FA3C81"/>
    <w:rsid w:val="00FB6C2A"/>
    <w:rsid w:val="00FC3293"/>
    <w:rsid w:val="00FD2D5E"/>
    <w:rsid w:val="00FD60C0"/>
    <w:rsid w:val="00FD6DF1"/>
    <w:rsid w:val="00FD7A66"/>
    <w:rsid w:val="206F08EE"/>
    <w:rsid w:val="26C67BD8"/>
    <w:rsid w:val="291F39C0"/>
    <w:rsid w:val="29DA5954"/>
    <w:rsid w:val="574345F2"/>
    <w:rsid w:val="67BE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spacing w:before="240" w:after="60" w:line="240" w:lineRule="auto"/>
      <w:jc w:val="left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styleId="7">
    <w:name w:val="Strong"/>
    <w:qFormat/>
    <w:uiPriority w:val="22"/>
    <w:rPr>
      <w:b/>
      <w:bCs/>
    </w:rPr>
  </w:style>
  <w:style w:type="paragraph" w:styleId="8">
    <w:name w:val="Body Text 2"/>
    <w:basedOn w:val="1"/>
    <w:link w:val="32"/>
    <w:semiHidden/>
    <w:unhideWhenUsed/>
    <w:uiPriority w:val="99"/>
    <w:pPr>
      <w:spacing w:after="120" w:line="480" w:lineRule="auto"/>
    </w:pPr>
  </w:style>
  <w:style w:type="paragraph" w:styleId="9">
    <w:name w:val="Plain Text"/>
    <w:basedOn w:val="1"/>
    <w:link w:val="25"/>
    <w:unhideWhenUsed/>
    <w:qFormat/>
    <w:uiPriority w:val="0"/>
    <w:pPr>
      <w:spacing w:after="0" w:line="240" w:lineRule="auto"/>
      <w:jc w:val="left"/>
    </w:pPr>
    <w:rPr>
      <w:rFonts w:ascii="Courier New" w:hAnsi="Courier New"/>
      <w:sz w:val="20"/>
      <w:szCs w:val="20"/>
      <w:lang w:eastAsia="ru-RU"/>
    </w:rPr>
  </w:style>
  <w:style w:type="paragraph" w:styleId="10">
    <w:name w:val="footnote text"/>
    <w:basedOn w:val="1"/>
    <w:link w:val="30"/>
    <w:semiHidden/>
    <w:qFormat/>
    <w:uiPriority w:val="0"/>
    <w:pPr>
      <w:spacing w:after="0" w:line="240" w:lineRule="auto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11">
    <w:name w:val="header"/>
    <w:basedOn w:val="1"/>
    <w:link w:val="23"/>
    <w:qFormat/>
    <w:uiPriority w:val="0"/>
    <w:pPr>
      <w:tabs>
        <w:tab w:val="center" w:pos="4677"/>
        <w:tab w:val="right" w:pos="9355"/>
      </w:tabs>
      <w:spacing w:after="0" w:line="240" w:lineRule="auto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12">
    <w:name w:val="Body Text 3"/>
    <w:basedOn w:val="1"/>
    <w:link w:val="26"/>
    <w:semiHidden/>
    <w:unhideWhenUsed/>
    <w:qFormat/>
    <w:uiPriority w:val="0"/>
    <w:pPr>
      <w:widowControl w:val="0"/>
      <w:autoSpaceDE w:val="0"/>
      <w:autoSpaceDN w:val="0"/>
      <w:adjustRightInd w:val="0"/>
      <w:spacing w:after="120" w:line="240" w:lineRule="auto"/>
      <w:jc w:val="left"/>
    </w:pPr>
    <w:rPr>
      <w:rFonts w:ascii="Times New Roman" w:hAnsi="Times New Roman"/>
      <w:sz w:val="16"/>
      <w:szCs w:val="16"/>
      <w:lang w:eastAsia="ru-RU"/>
    </w:rPr>
  </w:style>
  <w:style w:type="table" w:styleId="13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Абзац списка1"/>
    <w:basedOn w:val="1"/>
    <w:qFormat/>
    <w:uiPriority w:val="0"/>
    <w:pPr>
      <w:ind w:left="720"/>
    </w:pPr>
  </w:style>
  <w:style w:type="paragraph" w:customStyle="1" w:styleId="15">
    <w:name w:val="Абзац списка11"/>
    <w:basedOn w:val="1"/>
    <w:qFormat/>
    <w:uiPriority w:val="0"/>
    <w:pPr>
      <w:ind w:left="720"/>
      <w:jc w:val="left"/>
    </w:pPr>
    <w:rPr>
      <w:rFonts w:eastAsia="Calibri"/>
    </w:rPr>
  </w:style>
  <w:style w:type="paragraph" w:customStyle="1" w:styleId="16">
    <w:name w:val="ConsPlusNormal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0"/>
      <w:szCs w:val="20"/>
      <w:lang w:val="ru-RU" w:eastAsia="en-US" w:bidi="ar-SA"/>
    </w:rPr>
  </w:style>
  <w:style w:type="paragraph" w:styleId="17">
    <w:name w:val="List Paragraph"/>
    <w:basedOn w:val="1"/>
    <w:qFormat/>
    <w:uiPriority w:val="34"/>
    <w:pPr>
      <w:widowControl w:val="0"/>
      <w:spacing w:after="0" w:line="240" w:lineRule="auto"/>
      <w:ind w:left="720"/>
      <w:contextualSpacing/>
      <w:jc w:val="left"/>
    </w:pPr>
    <w:rPr>
      <w:rFonts w:ascii="Courier New" w:hAnsi="Courier New" w:eastAsia="Courier New" w:cs="Courier New"/>
      <w:color w:val="000000"/>
      <w:sz w:val="24"/>
      <w:szCs w:val="24"/>
      <w:lang w:eastAsia="ru-RU"/>
    </w:rPr>
  </w:style>
  <w:style w:type="paragraph" w:customStyle="1" w:styleId="18">
    <w:name w:val="ConsPlusTitlePage"/>
    <w:qFormat/>
    <w:uiPriority w:val="0"/>
    <w:pPr>
      <w:widowControl w:val="0"/>
      <w:autoSpaceDE w:val="0"/>
      <w:autoSpaceDN w:val="0"/>
      <w:spacing w:after="0" w:line="240" w:lineRule="auto"/>
    </w:pPr>
    <w:rPr>
      <w:rFonts w:ascii="Tahoma" w:hAnsi="Tahoma" w:eastAsia="Times New Roman" w:cs="Tahoma"/>
      <w:sz w:val="20"/>
      <w:szCs w:val="20"/>
      <w:lang w:val="ru-RU" w:eastAsia="ru-RU" w:bidi="ar-SA"/>
    </w:rPr>
  </w:style>
  <w:style w:type="table" w:customStyle="1" w:styleId="19">
    <w:name w:val="Сетка таблицы1"/>
    <w:basedOn w:val="5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0">
    <w:name w:val="List Paragraph1"/>
    <w:basedOn w:val="1"/>
    <w:qFormat/>
    <w:uiPriority w:val="99"/>
    <w:pPr>
      <w:spacing w:after="0" w:line="240" w:lineRule="auto"/>
      <w:ind w:left="720"/>
      <w:jc w:val="left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apple-converted-space"/>
    <w:basedOn w:val="4"/>
    <w:qFormat/>
    <w:uiPriority w:val="0"/>
  </w:style>
  <w:style w:type="table" w:customStyle="1" w:styleId="22">
    <w:name w:val="Сетка таблицы11"/>
    <w:basedOn w:val="5"/>
    <w:qFormat/>
    <w:uiPriority w:val="5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Верхний колонтитул Знак"/>
    <w:basedOn w:val="4"/>
    <w:link w:val="11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25">
    <w:name w:val="Текст Знак"/>
    <w:basedOn w:val="4"/>
    <w:link w:val="9"/>
    <w:qFormat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26">
    <w:name w:val="Основной текст 3 Знак"/>
    <w:basedOn w:val="4"/>
    <w:link w:val="12"/>
    <w:semiHidden/>
    <w:qFormat/>
    <w:uiPriority w:val="0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customStyle="1" w:styleId="27">
    <w:name w:val="Заголовок 2 Знак"/>
    <w:basedOn w:val="4"/>
    <w:link w:val="3"/>
    <w:qFormat/>
    <w:uiPriority w:val="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customStyle="1" w:styleId="28">
    <w:name w:val="Основной текст + Полужирный3"/>
    <w:qFormat/>
    <w:uiPriority w:val="0"/>
    <w:rPr>
      <w:rFonts w:hint="default" w:ascii="Times New Roman" w:hAnsi="Times New Roman" w:cs="Times New Roman"/>
      <w:b/>
      <w:bCs/>
      <w:spacing w:val="2"/>
      <w:sz w:val="20"/>
      <w:szCs w:val="20"/>
      <w:u w:val="none"/>
      <w:lang w:bidi="ar-SA"/>
    </w:rPr>
  </w:style>
  <w:style w:type="character" w:customStyle="1" w:styleId="29">
    <w:name w:val="Основной текст + Полужирный"/>
    <w:qFormat/>
    <w:uiPriority w:val="0"/>
    <w:rPr>
      <w:rFonts w:hint="default" w:ascii="Times New Roman" w:hAnsi="Times New Roman" w:cs="Times New Roman"/>
      <w:b/>
      <w:bCs/>
      <w:spacing w:val="3"/>
      <w:sz w:val="20"/>
      <w:szCs w:val="20"/>
      <w:u w:val="none"/>
      <w:lang w:bidi="ar-SA"/>
    </w:rPr>
  </w:style>
  <w:style w:type="character" w:customStyle="1" w:styleId="30">
    <w:name w:val="Текст сноски Знак"/>
    <w:basedOn w:val="4"/>
    <w:link w:val="10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1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2">
    <w:name w:val="Основной текст 2 Знак"/>
    <w:basedOn w:val="4"/>
    <w:link w:val="8"/>
    <w:semiHidden/>
    <w:qFormat/>
    <w:uiPriority w:val="99"/>
    <w:rPr>
      <w:rFonts w:ascii="Calibri" w:hAnsi="Calibri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34C16C-5B20-4CAE-9F53-3A81BD34CD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3324</Words>
  <Characters>18947</Characters>
  <Lines>157</Lines>
  <Paragraphs>44</Paragraphs>
  <TotalTime>7</TotalTime>
  <ScaleCrop>false</ScaleCrop>
  <LinksUpToDate>false</LinksUpToDate>
  <CharactersWithSpaces>22227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2017-12-05T07:30:00Z</dcterms:created>
  <dc:creator>Удалов Сергей Валерьевич</dc:creator>
  <cp:lastModifiedBy>Пользователь</cp:lastModifiedBy>
  <dcterms:modified xsi:type="dcterms:W3CDTF">2021-03-31T10:41:44Z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