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2E4" w14:textId="504D1290" w:rsidR="00023C8F" w:rsidRPr="00FB7004" w:rsidRDefault="00023C8F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7E11FE70" w14:textId="3DCB9E28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26E417C0" w14:textId="4EF20451" w:rsidR="00735E2E" w:rsidRPr="00FB7004" w:rsidRDefault="00735E2E" w:rsidP="009E082B">
      <w:pPr>
        <w:jc w:val="both"/>
        <w:rPr>
          <w:rFonts w:cstheme="minorHAnsi"/>
          <w:b/>
          <w:bCs/>
          <w:color w:val="FFBE00"/>
          <w:sz w:val="40"/>
          <w:szCs w:val="40"/>
        </w:rPr>
      </w:pPr>
    </w:p>
    <w:p w14:paraId="3ADC87D5" w14:textId="615A242F" w:rsidR="00735E2E" w:rsidRPr="00FB7004" w:rsidRDefault="00735E2E" w:rsidP="009E082B">
      <w:pPr>
        <w:jc w:val="both"/>
        <w:rPr>
          <w:rFonts w:cstheme="minorHAnsi"/>
          <w:b/>
          <w:bCs/>
          <w:color w:val="000729"/>
          <w:sz w:val="40"/>
          <w:szCs w:val="40"/>
        </w:rPr>
      </w:pPr>
    </w:p>
    <w:p w14:paraId="61369131" w14:textId="1AC98F9D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192B75DB" w14:textId="54ACED53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40A27D57" w14:textId="34AF46D3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433CECC9" w14:textId="1354B696" w:rsidR="00735E2E" w:rsidRPr="00FB7004" w:rsidRDefault="00735E2E" w:rsidP="009E082B">
      <w:pPr>
        <w:jc w:val="both"/>
        <w:rPr>
          <w:rFonts w:cstheme="minorHAnsi"/>
          <w:b/>
          <w:bCs/>
          <w:sz w:val="40"/>
          <w:szCs w:val="40"/>
        </w:rPr>
      </w:pPr>
    </w:p>
    <w:p w14:paraId="1914E4B6" w14:textId="77777777" w:rsidR="00735E2E" w:rsidRPr="00FB7004" w:rsidRDefault="00735E2E" w:rsidP="009E082B">
      <w:pPr>
        <w:jc w:val="center"/>
        <w:rPr>
          <w:rFonts w:cstheme="minorHAnsi"/>
          <w:b/>
          <w:bCs/>
          <w:sz w:val="40"/>
          <w:szCs w:val="40"/>
        </w:rPr>
      </w:pPr>
    </w:p>
    <w:p w14:paraId="24CF6A0F" w14:textId="77777777" w:rsidR="00735E2E" w:rsidRPr="00FB7004" w:rsidRDefault="00735E2E" w:rsidP="009E082B">
      <w:pPr>
        <w:jc w:val="center"/>
        <w:rPr>
          <w:rFonts w:cstheme="minorHAnsi"/>
          <w:b/>
          <w:bCs/>
          <w:sz w:val="40"/>
          <w:szCs w:val="40"/>
        </w:rPr>
      </w:pPr>
    </w:p>
    <w:p w14:paraId="3C2A4061" w14:textId="3BF495E4" w:rsidR="00D10882" w:rsidRPr="00FB7004" w:rsidRDefault="00735E2E" w:rsidP="009E082B">
      <w:pPr>
        <w:jc w:val="center"/>
        <w:rPr>
          <w:rFonts w:cstheme="minorHAnsi"/>
          <w:b/>
          <w:bCs/>
          <w:color w:val="FFBE00"/>
          <w:sz w:val="72"/>
          <w:szCs w:val="72"/>
        </w:rPr>
      </w:pPr>
      <w:r w:rsidRPr="00FB7004">
        <w:rPr>
          <w:rFonts w:cstheme="minorHAnsi"/>
          <w:b/>
          <w:bCs/>
          <w:color w:val="FFBE00"/>
          <w:sz w:val="72"/>
          <w:szCs w:val="72"/>
        </w:rPr>
        <w:t>Lending Report</w:t>
      </w:r>
    </w:p>
    <w:p w14:paraId="3E966D15" w14:textId="77777777" w:rsidR="00D10882" w:rsidRPr="00FB7004" w:rsidRDefault="00D10882" w:rsidP="009E082B">
      <w:pPr>
        <w:jc w:val="center"/>
        <w:rPr>
          <w:rFonts w:cstheme="minorHAnsi"/>
          <w:b/>
          <w:bCs/>
          <w:sz w:val="20"/>
          <w:szCs w:val="20"/>
        </w:rPr>
      </w:pPr>
    </w:p>
    <w:p w14:paraId="4AD67E05" w14:textId="2768214F" w:rsidR="00110B58" w:rsidRPr="00FB7004" w:rsidRDefault="00735E2E" w:rsidP="009E082B">
      <w:pPr>
        <w:jc w:val="center"/>
        <w:rPr>
          <w:rFonts w:cstheme="minorHAnsi"/>
          <w:b/>
          <w:bCs/>
          <w:color w:val="000729"/>
          <w:sz w:val="46"/>
          <w:szCs w:val="46"/>
        </w:rPr>
      </w:pPr>
      <w:r w:rsidRPr="00FB7004">
        <w:rPr>
          <w:rFonts w:cstheme="minorHAnsi"/>
          <w:b/>
          <w:bCs/>
          <w:color w:val="000729"/>
          <w:sz w:val="46"/>
          <w:szCs w:val="46"/>
        </w:rPr>
        <w:t>ABC Company</w:t>
      </w:r>
    </w:p>
    <w:p w14:paraId="60D2A871" w14:textId="77777777" w:rsidR="00110B58" w:rsidRPr="00FB7004" w:rsidRDefault="00110B58" w:rsidP="009E082B">
      <w:pPr>
        <w:jc w:val="center"/>
        <w:rPr>
          <w:rFonts w:cstheme="minorHAnsi"/>
          <w:b/>
          <w:bCs/>
          <w:sz w:val="46"/>
          <w:szCs w:val="46"/>
        </w:rPr>
      </w:pPr>
      <w:r w:rsidRPr="00FB7004">
        <w:rPr>
          <w:rFonts w:cstheme="minorHAnsi"/>
          <w:b/>
          <w:bCs/>
          <w:sz w:val="46"/>
          <w:szCs w:val="46"/>
        </w:rPr>
        <w:br w:type="page"/>
      </w:r>
    </w:p>
    <w:sdt>
      <w:sdtPr>
        <w:rPr>
          <w:rFonts w:asciiTheme="minorHAnsi" w:hAnsiTheme="minorHAnsi" w:cstheme="minorHAnsi"/>
        </w:rPr>
        <w:id w:val="-134130791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000729"/>
          <w:sz w:val="24"/>
          <w:szCs w:val="24"/>
          <w:lang w:val="en-GB"/>
        </w:rPr>
      </w:sdtEndPr>
      <w:sdtContent>
        <w:p w14:paraId="04C65811" w14:textId="030FB79A" w:rsidR="00394756" w:rsidRPr="00FB7004" w:rsidRDefault="00394756" w:rsidP="009E082B">
          <w:pPr>
            <w:pStyle w:val="TOCHeading"/>
            <w:jc w:val="both"/>
            <w:rPr>
              <w:rFonts w:asciiTheme="minorHAnsi" w:hAnsiTheme="minorHAnsi" w:cstheme="minorHAnsi"/>
              <w:color w:val="FFBE00"/>
            </w:rPr>
          </w:pPr>
          <w:r w:rsidRPr="00FB7004">
            <w:rPr>
              <w:rFonts w:asciiTheme="minorHAnsi" w:hAnsiTheme="minorHAnsi" w:cstheme="minorHAnsi"/>
              <w:color w:val="FFBE00"/>
            </w:rPr>
            <w:t>Table of Contents</w:t>
          </w:r>
        </w:p>
        <w:p w14:paraId="0D033B3B" w14:textId="77777777" w:rsidR="00040F23" w:rsidRPr="00260631" w:rsidRDefault="00040F23" w:rsidP="009E082B">
          <w:pPr>
            <w:jc w:val="both"/>
            <w:rPr>
              <w:rFonts w:cstheme="minorHAnsi"/>
              <w:color w:val="000729"/>
              <w:lang w:val="en-US"/>
            </w:rPr>
          </w:pPr>
        </w:p>
        <w:p w14:paraId="56D97FB9" w14:textId="7A35CEC1" w:rsidR="00260631" w:rsidRPr="00260631" w:rsidRDefault="00394756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260631">
            <w:rPr>
              <w:b w:val="0"/>
              <w:bCs w:val="0"/>
              <w:color w:val="000729"/>
            </w:rPr>
            <w:fldChar w:fldCharType="begin"/>
          </w:r>
          <w:r w:rsidRPr="00260631">
            <w:rPr>
              <w:b w:val="0"/>
              <w:bCs w:val="0"/>
              <w:color w:val="000729"/>
            </w:rPr>
            <w:instrText xml:space="preserve"> TOC \o "1-3" \h \z \u </w:instrText>
          </w:r>
          <w:r w:rsidRPr="00260631">
            <w:rPr>
              <w:b w:val="0"/>
              <w:bCs w:val="0"/>
              <w:color w:val="000729"/>
            </w:rPr>
            <w:fldChar w:fldCharType="separate"/>
          </w:r>
          <w:hyperlink w:anchor="_Toc127114234" w:history="1">
            <w:r w:rsidR="00260631" w:rsidRPr="00260631">
              <w:rPr>
                <w:rStyle w:val="Hyperlink"/>
                <w:b w:val="0"/>
                <w:bCs w:val="0"/>
                <w:noProof/>
              </w:rPr>
              <w:t>Financial Statements Insights</w:t>
            </w:r>
            <w:r w:rsidR="00260631" w:rsidRPr="00260631">
              <w:rPr>
                <w:b w:val="0"/>
                <w:bCs w:val="0"/>
                <w:noProof/>
                <w:webHidden/>
              </w:rPr>
              <w:tab/>
            </w:r>
            <w:r w:rsidR="00260631"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="00260631" w:rsidRPr="00260631">
              <w:rPr>
                <w:b w:val="0"/>
                <w:bCs w:val="0"/>
                <w:noProof/>
                <w:webHidden/>
              </w:rPr>
              <w:instrText xml:space="preserve"> PAGEREF _Toc127114234 \h </w:instrText>
            </w:r>
            <w:r w:rsidR="00260631" w:rsidRPr="00260631">
              <w:rPr>
                <w:b w:val="0"/>
                <w:bCs w:val="0"/>
                <w:noProof/>
                <w:webHidden/>
              </w:rPr>
            </w:r>
            <w:r w:rsidR="00260631"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="00260631" w:rsidRPr="00260631">
              <w:rPr>
                <w:b w:val="0"/>
                <w:bCs w:val="0"/>
                <w:noProof/>
                <w:webHidden/>
              </w:rPr>
              <w:t>3</w:t>
            </w:r>
            <w:r w:rsidR="00260631"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105BAD7" w14:textId="4282B730" w:rsidR="00260631" w:rsidRPr="00260631" w:rsidRDefault="002606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114235" w:history="1">
            <w:r w:rsidRPr="00260631">
              <w:rPr>
                <w:rStyle w:val="Hyperlink"/>
                <w:b w:val="0"/>
                <w:bCs w:val="0"/>
                <w:noProof/>
              </w:rPr>
              <w:t>Total Current Assets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_Toc127114235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3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DDB3C2" w14:textId="6EB4BA99" w:rsidR="00260631" w:rsidRPr="00260631" w:rsidRDefault="002606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114236" w:history="1">
            <w:r w:rsidRPr="00260631">
              <w:rPr>
                <w:rStyle w:val="Hyperlink"/>
                <w:b w:val="0"/>
                <w:bCs w:val="0"/>
                <w:noProof/>
              </w:rPr>
              <w:t>Total Liquid Assets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_Toc127114236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3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45D172" w14:textId="60317A6C" w:rsidR="00260631" w:rsidRPr="00260631" w:rsidRDefault="002606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114237" w:history="1">
            <w:r w:rsidRPr="00260631">
              <w:rPr>
                <w:rStyle w:val="Hyperlink"/>
                <w:b w:val="0"/>
                <w:bCs w:val="0"/>
                <w:noProof/>
              </w:rPr>
              <w:t>Total Fixed Assets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_Toc127114237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3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080F68D" w14:textId="143DFC25" w:rsidR="00260631" w:rsidRPr="00260631" w:rsidRDefault="002606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114238" w:history="1">
            <w:r w:rsidRPr="00260631">
              <w:rPr>
                <w:rStyle w:val="Hyperlink"/>
                <w:b w:val="0"/>
                <w:bCs w:val="0"/>
                <w:noProof/>
              </w:rPr>
              <w:t>Loss in the Profit &amp; Loss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_Toc127114238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3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7F6E0B" w14:textId="40DDF912" w:rsidR="00260631" w:rsidRPr="00260631" w:rsidRDefault="0026063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27114239" w:history="1">
            <w:r w:rsidRPr="00260631">
              <w:rPr>
                <w:rStyle w:val="Hyperlink"/>
                <w:b w:val="0"/>
                <w:bCs w:val="0"/>
                <w:noProof/>
              </w:rPr>
              <w:t>Financial Statements as a Snapshot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_Toc127114239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4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9AD685A" w14:textId="5E02CF58" w:rsidR="00260631" w:rsidRPr="00260631" w:rsidRDefault="002606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114240" w:history="1">
            <w:r w:rsidRPr="00260631">
              <w:rPr>
                <w:rStyle w:val="Hyperlink"/>
                <w:b w:val="0"/>
                <w:bCs w:val="0"/>
                <w:noProof/>
              </w:rPr>
              <w:t>Current Account Insights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_Toc127114240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6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88FBB2" w14:textId="6F679AEA" w:rsidR="00260631" w:rsidRPr="00260631" w:rsidRDefault="0026063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27114241" w:history="1">
            <w:r w:rsidRPr="00260631">
              <w:rPr>
                <w:rStyle w:val="Hyperlink"/>
                <w:b w:val="0"/>
                <w:bCs w:val="0"/>
                <w:noProof/>
              </w:rPr>
              <w:t>Suggestions</w:t>
            </w:r>
            <w:r w:rsidRPr="00260631">
              <w:rPr>
                <w:b w:val="0"/>
                <w:bCs w:val="0"/>
                <w:noProof/>
                <w:webHidden/>
              </w:rPr>
              <w:tab/>
            </w:r>
            <w:r w:rsidRPr="00260631">
              <w:rPr>
                <w:b w:val="0"/>
                <w:bCs w:val="0"/>
                <w:noProof/>
                <w:webHidden/>
              </w:rPr>
              <w:fldChar w:fldCharType="begin"/>
            </w:r>
            <w:r w:rsidRPr="00260631">
              <w:rPr>
                <w:b w:val="0"/>
                <w:bCs w:val="0"/>
                <w:noProof/>
                <w:webHidden/>
              </w:rPr>
              <w:instrText xml:space="preserve"> PAGEREF _Toc127114241 \h </w:instrText>
            </w:r>
            <w:r w:rsidRPr="00260631">
              <w:rPr>
                <w:b w:val="0"/>
                <w:bCs w:val="0"/>
                <w:noProof/>
                <w:webHidden/>
              </w:rPr>
            </w:r>
            <w:r w:rsidRPr="00260631">
              <w:rPr>
                <w:b w:val="0"/>
                <w:bCs w:val="0"/>
                <w:noProof/>
                <w:webHidden/>
              </w:rPr>
              <w:fldChar w:fldCharType="separate"/>
            </w:r>
            <w:r w:rsidRPr="00260631">
              <w:rPr>
                <w:b w:val="0"/>
                <w:bCs w:val="0"/>
                <w:noProof/>
                <w:webHidden/>
              </w:rPr>
              <w:t>7</w:t>
            </w:r>
            <w:r w:rsidRPr="00260631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82D25E5" w14:textId="1E2C9B95" w:rsidR="00394756" w:rsidRPr="00FB7004" w:rsidRDefault="00394756" w:rsidP="009E082B">
          <w:pPr>
            <w:jc w:val="both"/>
            <w:rPr>
              <w:rFonts w:cstheme="minorHAnsi"/>
              <w:color w:val="000729"/>
            </w:rPr>
          </w:pPr>
          <w:r w:rsidRPr="00260631">
            <w:rPr>
              <w:rFonts w:cstheme="minorHAnsi"/>
              <w:noProof/>
              <w:color w:val="000729"/>
            </w:rPr>
            <w:fldChar w:fldCharType="end"/>
          </w:r>
        </w:p>
      </w:sdtContent>
    </w:sdt>
    <w:p w14:paraId="7A3D941D" w14:textId="33E50054" w:rsidR="00394756" w:rsidRPr="00FB7004" w:rsidRDefault="00394756" w:rsidP="009E082B">
      <w:pPr>
        <w:jc w:val="both"/>
        <w:rPr>
          <w:rFonts w:cstheme="minorHAnsi"/>
          <w:b/>
          <w:bCs/>
          <w:color w:val="000729"/>
          <w:sz w:val="32"/>
          <w:szCs w:val="32"/>
        </w:rPr>
      </w:pPr>
      <w:r w:rsidRPr="00FB7004">
        <w:rPr>
          <w:rFonts w:cstheme="minorHAnsi"/>
          <w:b/>
          <w:bCs/>
          <w:color w:val="000729"/>
          <w:sz w:val="32"/>
          <w:szCs w:val="32"/>
        </w:rPr>
        <w:br w:type="page"/>
      </w:r>
    </w:p>
    <w:p w14:paraId="56C5E914" w14:textId="1D08B565" w:rsidR="009A0478" w:rsidRPr="00FB7004" w:rsidRDefault="009A0478" w:rsidP="009E082B">
      <w:pPr>
        <w:pStyle w:val="Heading1"/>
        <w:jc w:val="both"/>
        <w:rPr>
          <w:rFonts w:asciiTheme="minorHAnsi" w:hAnsiTheme="minorHAnsi" w:cstheme="minorHAnsi"/>
          <w:b/>
          <w:bCs/>
          <w:color w:val="FFBE00"/>
        </w:rPr>
      </w:pPr>
      <w:bookmarkStart w:id="0" w:name="_Toc127114234"/>
      <w:r w:rsidRPr="00FB7004">
        <w:rPr>
          <w:rFonts w:asciiTheme="minorHAnsi" w:hAnsiTheme="minorHAnsi" w:cstheme="minorHAnsi"/>
          <w:b/>
          <w:bCs/>
          <w:color w:val="FFBE00"/>
        </w:rPr>
        <w:lastRenderedPageBreak/>
        <w:t>Financial Statements Insights</w:t>
      </w:r>
      <w:bookmarkEnd w:id="0"/>
    </w:p>
    <w:p w14:paraId="7223B31D" w14:textId="7EB7B242" w:rsidR="009A0478" w:rsidRPr="00FB7004" w:rsidRDefault="009A0478" w:rsidP="009E082B">
      <w:pPr>
        <w:jc w:val="both"/>
        <w:rPr>
          <w:rFonts w:cstheme="minorHAnsi"/>
          <w:color w:val="000729"/>
        </w:rPr>
      </w:pPr>
    </w:p>
    <w:p w14:paraId="532CA7A9" w14:textId="5EDB8AF3" w:rsidR="008153E4" w:rsidRPr="00FB7004" w:rsidRDefault="00AA1E41" w:rsidP="008153E4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t xml:space="preserve">To understand whether ABC Company is suited for a short-term loan, we first needed to analyse the company’s financial position with the provided Financial Statements as of 2021. There were a few </w:t>
      </w:r>
      <w:r w:rsidR="008153E4" w:rsidRPr="008153E4">
        <w:rPr>
          <w:rFonts w:cstheme="minorHAnsi"/>
          <w:color w:val="000729"/>
        </w:rPr>
        <w:t>highlight</w:t>
      </w:r>
      <w:r w:rsidRPr="00FB7004">
        <w:rPr>
          <w:rFonts w:cstheme="minorHAnsi"/>
          <w:color w:val="000729"/>
        </w:rPr>
        <w:t>ed</w:t>
      </w:r>
      <w:r w:rsidR="008153E4" w:rsidRPr="008153E4">
        <w:rPr>
          <w:rFonts w:cstheme="minorHAnsi"/>
          <w:color w:val="000729"/>
        </w:rPr>
        <w:t xml:space="preserve"> key factors that may impact its future performance</w:t>
      </w:r>
      <w:r w:rsidRPr="00FB7004">
        <w:rPr>
          <w:rFonts w:cstheme="minorHAnsi"/>
          <w:color w:val="000729"/>
        </w:rPr>
        <w:t xml:space="preserve"> and thus our decision</w:t>
      </w:r>
      <w:r w:rsidR="008153E4" w:rsidRPr="008153E4">
        <w:rPr>
          <w:rFonts w:cstheme="minorHAnsi"/>
          <w:color w:val="000729"/>
        </w:rPr>
        <w:t>.</w:t>
      </w:r>
    </w:p>
    <w:p w14:paraId="0C087E5D" w14:textId="77777777" w:rsidR="00AA1E41" w:rsidRPr="008153E4" w:rsidRDefault="00AA1E41" w:rsidP="008153E4">
      <w:pPr>
        <w:jc w:val="both"/>
        <w:rPr>
          <w:rFonts w:cstheme="minorHAnsi"/>
          <w:color w:val="000729"/>
        </w:rPr>
      </w:pPr>
    </w:p>
    <w:p w14:paraId="50F580D2" w14:textId="703D353A" w:rsidR="008109B6" w:rsidRPr="00FB7004" w:rsidRDefault="00D22874" w:rsidP="00FB7004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bookmarkStart w:id="1" w:name="_Toc127114235"/>
      <w:r w:rsidRPr="00FB7004">
        <w:rPr>
          <w:rFonts w:asciiTheme="minorHAnsi" w:hAnsiTheme="minorHAnsi" w:cstheme="minorHAnsi"/>
          <w:b/>
          <w:bCs/>
          <w:color w:val="000729"/>
          <w:u w:val="single"/>
        </w:rPr>
        <w:t>Total Current Assets</w:t>
      </w:r>
      <w:bookmarkEnd w:id="1"/>
    </w:p>
    <w:p w14:paraId="088EC171" w14:textId="6E87E409" w:rsidR="00D22874" w:rsidRPr="00FB7004" w:rsidRDefault="000A5F7D" w:rsidP="00D22874">
      <w:p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>The financial statements of ABC Company reveal that the company ha</w:t>
      </w:r>
      <w:r w:rsidR="00D22874" w:rsidRPr="008153E4">
        <w:rPr>
          <w:rFonts w:cstheme="minorHAnsi"/>
          <w:color w:val="000729"/>
        </w:rPr>
        <w:t xml:space="preserve">s a total of </w:t>
      </w:r>
      <w:r w:rsidRPr="00FB7004">
        <w:rPr>
          <w:rFonts w:cstheme="minorHAnsi"/>
          <w:color w:val="000729"/>
        </w:rPr>
        <w:t>€</w:t>
      </w:r>
      <w:r w:rsidR="00D22874" w:rsidRPr="008153E4">
        <w:rPr>
          <w:rFonts w:cstheme="minorHAnsi"/>
          <w:color w:val="000729"/>
        </w:rPr>
        <w:t>145</w:t>
      </w:r>
      <w:r w:rsidRPr="00FB7004">
        <w:rPr>
          <w:rFonts w:cstheme="minorHAnsi"/>
          <w:color w:val="000729"/>
        </w:rPr>
        <w:t>,</w:t>
      </w:r>
      <w:r w:rsidR="00D22874" w:rsidRPr="008153E4">
        <w:rPr>
          <w:rFonts w:cstheme="minorHAnsi"/>
          <w:color w:val="000729"/>
        </w:rPr>
        <w:t xml:space="preserve">786 in current assets, which are assets that are expected to be converted into cash or used up in the normal course of business within one year. This is a strong indication that the company has the resources to repay </w:t>
      </w:r>
      <w:r w:rsidR="00695D29" w:rsidRPr="00FB7004">
        <w:rPr>
          <w:rFonts w:cstheme="minorHAnsi"/>
          <w:color w:val="000729"/>
        </w:rPr>
        <w:t xml:space="preserve">the potential </w:t>
      </w:r>
      <w:r w:rsidR="00D22874" w:rsidRPr="008153E4">
        <w:rPr>
          <w:rFonts w:cstheme="minorHAnsi"/>
          <w:color w:val="000729"/>
        </w:rPr>
        <w:t>loan.</w:t>
      </w:r>
    </w:p>
    <w:p w14:paraId="77554645" w14:textId="77777777" w:rsidR="00D22874" w:rsidRPr="00FB7004" w:rsidRDefault="00D22874" w:rsidP="008153E4">
      <w:pPr>
        <w:jc w:val="both"/>
        <w:rPr>
          <w:rFonts w:cstheme="minorHAnsi"/>
          <w:color w:val="000729"/>
        </w:rPr>
      </w:pPr>
    </w:p>
    <w:p w14:paraId="7317CD3D" w14:textId="772FEA07" w:rsidR="008109B6" w:rsidRPr="00FB7004" w:rsidRDefault="008153E4" w:rsidP="00FB7004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bookmarkStart w:id="2" w:name="_Toc127114236"/>
      <w:r w:rsidRPr="00FB7004">
        <w:rPr>
          <w:rFonts w:asciiTheme="minorHAnsi" w:hAnsiTheme="minorHAnsi" w:cstheme="minorHAnsi"/>
          <w:b/>
          <w:bCs/>
          <w:color w:val="000729"/>
          <w:u w:val="single"/>
        </w:rPr>
        <w:t>Total Liquid Assets</w:t>
      </w:r>
      <w:bookmarkEnd w:id="2"/>
    </w:p>
    <w:p w14:paraId="7328E891" w14:textId="41930EEF" w:rsidR="008153E4" w:rsidRPr="00FB7004" w:rsidRDefault="000A5F7D" w:rsidP="008153E4">
      <w:p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 xml:space="preserve">In addition to the </w:t>
      </w:r>
      <w:r w:rsidRPr="00FB7004">
        <w:rPr>
          <w:rFonts w:cstheme="minorHAnsi"/>
          <w:color w:val="000729"/>
        </w:rPr>
        <w:t>current</w:t>
      </w:r>
      <w:r w:rsidRPr="008153E4">
        <w:rPr>
          <w:rFonts w:cstheme="minorHAnsi"/>
          <w:color w:val="000729"/>
        </w:rPr>
        <w:t xml:space="preserve"> assets, ABC Company also has a total </w:t>
      </w:r>
      <w:r w:rsidR="008153E4" w:rsidRPr="008153E4">
        <w:rPr>
          <w:rFonts w:cstheme="minorHAnsi"/>
          <w:color w:val="000729"/>
        </w:rPr>
        <w:t xml:space="preserve">of </w:t>
      </w:r>
      <w:r w:rsidR="00D22874" w:rsidRPr="00FB7004">
        <w:rPr>
          <w:rFonts w:cstheme="minorHAnsi"/>
          <w:color w:val="000729"/>
        </w:rPr>
        <w:t>€</w:t>
      </w:r>
      <w:r w:rsidR="008153E4" w:rsidRPr="008153E4">
        <w:rPr>
          <w:rFonts w:cstheme="minorHAnsi"/>
          <w:color w:val="000729"/>
        </w:rPr>
        <w:t>54</w:t>
      </w:r>
      <w:r w:rsidR="00D22874" w:rsidRPr="00FB7004">
        <w:rPr>
          <w:rFonts w:cstheme="minorHAnsi"/>
          <w:color w:val="000729"/>
        </w:rPr>
        <w:t>,</w:t>
      </w:r>
      <w:r w:rsidR="008153E4" w:rsidRPr="008153E4">
        <w:rPr>
          <w:rFonts w:cstheme="minorHAnsi"/>
          <w:color w:val="000729"/>
        </w:rPr>
        <w:t xml:space="preserve">891 in liquid assets, which are assets that can be easily converted into cash. This </w:t>
      </w:r>
      <w:r w:rsidR="00D22874" w:rsidRPr="00FB7004">
        <w:rPr>
          <w:rFonts w:cstheme="minorHAnsi"/>
          <w:color w:val="000729"/>
        </w:rPr>
        <w:t xml:space="preserve">signalises that there </w:t>
      </w:r>
      <w:r w:rsidR="008153E4" w:rsidRPr="008153E4">
        <w:rPr>
          <w:rFonts w:cstheme="minorHAnsi"/>
          <w:color w:val="000729"/>
        </w:rPr>
        <w:t>is a significant amount that can be used to repay</w:t>
      </w:r>
      <w:r w:rsidR="00D22874" w:rsidRPr="00FB7004">
        <w:rPr>
          <w:rFonts w:cstheme="minorHAnsi"/>
          <w:color w:val="000729"/>
        </w:rPr>
        <w:t xml:space="preserve"> the</w:t>
      </w:r>
      <w:r w:rsidR="008153E4" w:rsidRPr="008153E4">
        <w:rPr>
          <w:rFonts w:cstheme="minorHAnsi"/>
          <w:color w:val="000729"/>
        </w:rPr>
        <w:t xml:space="preserve"> </w:t>
      </w:r>
      <w:r w:rsidR="00D22874" w:rsidRPr="00FB7004">
        <w:rPr>
          <w:rFonts w:cstheme="minorHAnsi"/>
          <w:color w:val="000729"/>
        </w:rPr>
        <w:t xml:space="preserve">loan at any point and </w:t>
      </w:r>
      <w:r w:rsidR="008153E4" w:rsidRPr="008153E4">
        <w:rPr>
          <w:rFonts w:cstheme="minorHAnsi"/>
          <w:color w:val="000729"/>
        </w:rPr>
        <w:t>in case of any sho</w:t>
      </w:r>
      <w:r w:rsidR="00D22874" w:rsidRPr="00FB7004">
        <w:rPr>
          <w:rFonts w:cstheme="minorHAnsi"/>
          <w:color w:val="000729"/>
        </w:rPr>
        <w:t>rtage in the current account</w:t>
      </w:r>
      <w:r w:rsidR="008153E4" w:rsidRPr="008153E4">
        <w:rPr>
          <w:rFonts w:cstheme="minorHAnsi"/>
          <w:color w:val="000729"/>
        </w:rPr>
        <w:t>.</w:t>
      </w:r>
    </w:p>
    <w:p w14:paraId="6AB076B6" w14:textId="77777777" w:rsidR="00AA1E41" w:rsidRPr="008153E4" w:rsidRDefault="00AA1E41" w:rsidP="008153E4">
      <w:pPr>
        <w:jc w:val="both"/>
        <w:rPr>
          <w:rFonts w:cstheme="minorHAnsi"/>
          <w:color w:val="000729"/>
        </w:rPr>
      </w:pPr>
    </w:p>
    <w:p w14:paraId="1A1D1D6F" w14:textId="04320768" w:rsidR="008109B6" w:rsidRPr="00FB7004" w:rsidRDefault="008153E4" w:rsidP="00FB7004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bookmarkStart w:id="3" w:name="_Toc127114237"/>
      <w:r w:rsidRPr="00FB7004">
        <w:rPr>
          <w:rFonts w:asciiTheme="minorHAnsi" w:hAnsiTheme="minorHAnsi" w:cstheme="minorHAnsi"/>
          <w:b/>
          <w:bCs/>
          <w:color w:val="000729"/>
          <w:u w:val="single"/>
        </w:rPr>
        <w:t>Total Fixed Assets</w:t>
      </w:r>
      <w:bookmarkEnd w:id="3"/>
    </w:p>
    <w:p w14:paraId="5144CC26" w14:textId="73D99693" w:rsidR="008153E4" w:rsidRDefault="008153E4" w:rsidP="008153E4">
      <w:p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 xml:space="preserve">The financial statements also show that ABC Company has a total of </w:t>
      </w:r>
      <w:r w:rsidR="000A5F7D" w:rsidRPr="00FB7004">
        <w:rPr>
          <w:rFonts w:cstheme="minorHAnsi"/>
          <w:color w:val="000729"/>
        </w:rPr>
        <w:t>€</w:t>
      </w:r>
      <w:r w:rsidRPr="008153E4">
        <w:rPr>
          <w:rFonts w:cstheme="minorHAnsi"/>
          <w:color w:val="000729"/>
        </w:rPr>
        <w:t>77</w:t>
      </w:r>
      <w:r w:rsidR="000A5F7D" w:rsidRPr="00FB7004">
        <w:rPr>
          <w:rFonts w:cstheme="minorHAnsi"/>
          <w:color w:val="000729"/>
        </w:rPr>
        <w:t>,</w:t>
      </w:r>
      <w:r w:rsidRPr="008153E4">
        <w:rPr>
          <w:rFonts w:cstheme="minorHAnsi"/>
          <w:color w:val="000729"/>
        </w:rPr>
        <w:t xml:space="preserve">584 in fixed assets, which are assets that are used in the long-term operations of the company. These assets can also be liquified in case of an emergency to repay </w:t>
      </w:r>
      <w:r w:rsidR="006E5F20" w:rsidRPr="00FB7004">
        <w:rPr>
          <w:rFonts w:cstheme="minorHAnsi"/>
          <w:color w:val="000729"/>
        </w:rPr>
        <w:t xml:space="preserve">the </w:t>
      </w:r>
      <w:r w:rsidRPr="008153E4">
        <w:rPr>
          <w:rFonts w:cstheme="minorHAnsi"/>
          <w:color w:val="000729"/>
        </w:rPr>
        <w:t>loan.</w:t>
      </w:r>
    </w:p>
    <w:p w14:paraId="7D728DB2" w14:textId="77777777" w:rsidR="00E13289" w:rsidRPr="00FB7004" w:rsidRDefault="00E13289" w:rsidP="008153E4">
      <w:pPr>
        <w:jc w:val="both"/>
        <w:rPr>
          <w:rFonts w:cstheme="minorHAnsi"/>
          <w:color w:val="000729"/>
        </w:rPr>
      </w:pPr>
    </w:p>
    <w:p w14:paraId="1E46E468" w14:textId="6E9E228F" w:rsidR="00AA1E41" w:rsidRPr="00FB7004" w:rsidRDefault="00AA1E41" w:rsidP="008153E4">
      <w:pPr>
        <w:jc w:val="both"/>
        <w:rPr>
          <w:rFonts w:cstheme="minorHAnsi"/>
          <w:color w:val="000729"/>
        </w:rPr>
      </w:pPr>
    </w:p>
    <w:p w14:paraId="106407D7" w14:textId="53BA3ACF" w:rsidR="00761297" w:rsidRPr="00FB7004" w:rsidRDefault="00B953D7" w:rsidP="00761297">
      <w:pPr>
        <w:jc w:val="center"/>
        <w:rPr>
          <w:rFonts w:cstheme="minorHAnsi"/>
          <w:color w:val="000729"/>
        </w:rPr>
      </w:pPr>
      <w:r w:rsidRPr="00B953D7">
        <w:rPr>
          <w:rFonts w:cstheme="minorHAnsi"/>
          <w:color w:val="000729"/>
        </w:rPr>
        <w:drawing>
          <wp:inline distT="0" distB="0" distL="0" distR="0" wp14:anchorId="4E5A7B34" wp14:editId="5422824F">
            <wp:extent cx="5943600" cy="3094892"/>
            <wp:effectExtent l="0" t="0" r="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 rotWithShape="1">
                    <a:blip r:embed="rId7"/>
                    <a:srcRect b="3240"/>
                    <a:stretch/>
                  </pic:blipFill>
                  <pic:spPr bwMode="auto">
                    <a:xfrm>
                      <a:off x="0" y="0"/>
                      <a:ext cx="5943600" cy="309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D8664" w14:textId="77777777" w:rsidR="00761297" w:rsidRPr="00FB7004" w:rsidRDefault="00761297" w:rsidP="00761297">
      <w:pPr>
        <w:jc w:val="center"/>
        <w:rPr>
          <w:rFonts w:cstheme="minorHAnsi"/>
          <w:color w:val="000729"/>
          <w:sz w:val="13"/>
          <w:szCs w:val="13"/>
        </w:rPr>
      </w:pPr>
    </w:p>
    <w:p w14:paraId="18698884" w14:textId="77B92867" w:rsidR="00761297" w:rsidRPr="00FB7004" w:rsidRDefault="00761297" w:rsidP="00761297">
      <w:pPr>
        <w:jc w:val="center"/>
        <w:rPr>
          <w:rFonts w:cstheme="minorHAnsi"/>
          <w:color w:val="000729"/>
          <w:sz w:val="20"/>
          <w:szCs w:val="20"/>
        </w:rPr>
      </w:pP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Figure 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1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 w:rsidRPr="00FB7004">
        <w:rPr>
          <w:rFonts w:cstheme="minorHAnsi"/>
          <w:i/>
          <w:iCs/>
          <w:color w:val="000729"/>
          <w:sz w:val="20"/>
          <w:szCs w:val="20"/>
        </w:rPr>
        <w:t>ABC Company – Balance Sheet as of 31</w:t>
      </w:r>
      <w:r w:rsidRPr="00FB7004">
        <w:rPr>
          <w:rFonts w:cstheme="minorHAnsi"/>
          <w:i/>
          <w:iCs/>
          <w:color w:val="000729"/>
          <w:sz w:val="20"/>
          <w:szCs w:val="20"/>
          <w:vertAlign w:val="superscript"/>
        </w:rPr>
        <w:t>st</w:t>
      </w:r>
      <w:r w:rsidRPr="00FB7004">
        <w:rPr>
          <w:rFonts w:cstheme="minorHAnsi"/>
          <w:i/>
          <w:iCs/>
          <w:color w:val="000729"/>
          <w:sz w:val="20"/>
          <w:szCs w:val="20"/>
        </w:rPr>
        <w:t xml:space="preserve"> of December 2021</w:t>
      </w:r>
    </w:p>
    <w:p w14:paraId="43A0BCEA" w14:textId="087C2551" w:rsidR="00761297" w:rsidRPr="00FB7004" w:rsidRDefault="00761297" w:rsidP="008153E4">
      <w:pPr>
        <w:jc w:val="both"/>
        <w:rPr>
          <w:rFonts w:cstheme="minorHAnsi"/>
          <w:color w:val="000729"/>
        </w:rPr>
      </w:pPr>
    </w:p>
    <w:p w14:paraId="1297D1FE" w14:textId="69779C2F" w:rsidR="0012711B" w:rsidRPr="00FB7004" w:rsidRDefault="00B357AF" w:rsidP="0012711B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r>
        <w:rPr>
          <w:rFonts w:asciiTheme="minorHAnsi" w:hAnsiTheme="minorHAnsi" w:cstheme="minorHAnsi"/>
          <w:b/>
          <w:bCs/>
          <w:color w:val="000729"/>
          <w:u w:val="single"/>
        </w:rPr>
        <w:lastRenderedPageBreak/>
        <w:t>Debt-to-</w:t>
      </w:r>
      <w:r w:rsidR="0012711B" w:rsidRPr="00FB7004">
        <w:rPr>
          <w:rFonts w:asciiTheme="minorHAnsi" w:hAnsiTheme="minorHAnsi" w:cstheme="minorHAnsi"/>
          <w:b/>
          <w:bCs/>
          <w:color w:val="000729"/>
          <w:u w:val="single"/>
        </w:rPr>
        <w:t>Assets</w:t>
      </w:r>
      <w:r>
        <w:rPr>
          <w:rFonts w:asciiTheme="minorHAnsi" w:hAnsiTheme="minorHAnsi" w:cstheme="minorHAnsi"/>
          <w:b/>
          <w:bCs/>
          <w:color w:val="000729"/>
          <w:u w:val="single"/>
        </w:rPr>
        <w:t xml:space="preserve"> Ratio</w:t>
      </w:r>
    </w:p>
    <w:p w14:paraId="1DB052C5" w14:textId="2BA9BB91" w:rsidR="00761297" w:rsidRDefault="00BE03DF" w:rsidP="008153E4">
      <w:pPr>
        <w:jc w:val="both"/>
        <w:rPr>
          <w:rFonts w:cstheme="minorHAnsi"/>
          <w:color w:val="000729"/>
        </w:rPr>
      </w:pPr>
      <w:r w:rsidRPr="00BE03DF">
        <w:rPr>
          <w:rFonts w:cstheme="minorHAnsi"/>
          <w:color w:val="000729"/>
        </w:rPr>
        <w:t xml:space="preserve">This ratio measures the amount of debt a company has compared to its assets. A high debt to asset ratio </w:t>
      </w:r>
      <w:r w:rsidR="005C2237">
        <w:rPr>
          <w:rFonts w:cstheme="minorHAnsi"/>
          <w:color w:val="000729"/>
        </w:rPr>
        <w:t xml:space="preserve">(above 1) </w:t>
      </w:r>
      <w:r w:rsidRPr="00BE03DF">
        <w:rPr>
          <w:rFonts w:cstheme="minorHAnsi"/>
          <w:color w:val="000729"/>
        </w:rPr>
        <w:t>indicate</w:t>
      </w:r>
      <w:r w:rsidR="005C2237">
        <w:rPr>
          <w:rFonts w:cstheme="minorHAnsi"/>
          <w:color w:val="000729"/>
        </w:rPr>
        <w:t>s</w:t>
      </w:r>
      <w:r w:rsidRPr="00BE03DF">
        <w:rPr>
          <w:rFonts w:cstheme="minorHAnsi"/>
          <w:color w:val="000729"/>
        </w:rPr>
        <w:t xml:space="preserve"> that the company is highly leveraged, making it less likely to repay a loan.</w:t>
      </w:r>
      <w:r>
        <w:rPr>
          <w:rFonts w:cstheme="minorHAnsi"/>
          <w:color w:val="000729"/>
        </w:rPr>
        <w:t xml:space="preserve"> </w:t>
      </w:r>
      <w:r w:rsidR="005C2237">
        <w:rPr>
          <w:rFonts w:cstheme="minorHAnsi"/>
          <w:color w:val="000729"/>
        </w:rPr>
        <w:t xml:space="preserve">In the case of ABC Company, we clearly see that the assets are almost twice the value of the debts, with a ratio of 0.62. Hence the company seems to be in a good enough financial state for </w:t>
      </w:r>
      <w:r w:rsidR="009A2B2A">
        <w:rPr>
          <w:rFonts w:cstheme="minorHAnsi"/>
          <w:color w:val="000729"/>
        </w:rPr>
        <w:t xml:space="preserve">repaying a new </w:t>
      </w:r>
      <w:r w:rsidR="005C2237">
        <w:rPr>
          <w:rFonts w:cstheme="minorHAnsi"/>
          <w:color w:val="000729"/>
        </w:rPr>
        <w:t>loan</w:t>
      </w:r>
      <w:r w:rsidR="009A2B2A">
        <w:rPr>
          <w:rFonts w:cstheme="minorHAnsi"/>
          <w:color w:val="000729"/>
        </w:rPr>
        <w:t>.</w:t>
      </w:r>
    </w:p>
    <w:p w14:paraId="298D76B5" w14:textId="4D2CFF06" w:rsidR="008E0353" w:rsidRDefault="008E0353" w:rsidP="008153E4">
      <w:pPr>
        <w:jc w:val="both"/>
        <w:rPr>
          <w:rFonts w:cstheme="minorHAnsi"/>
          <w:color w:val="000729"/>
        </w:rPr>
      </w:pPr>
      <m:oMathPara>
        <m:oMath>
          <m:r>
            <w:rPr>
              <w:rFonts w:ascii="Cambria Math" w:hAnsi="Cambria Math" w:cstheme="minorHAnsi"/>
              <w:color w:val="000729"/>
            </w:rPr>
            <m:t>ratio=</m:t>
          </m:r>
          <m:f>
            <m:fPr>
              <m:ctrlPr>
                <w:rPr>
                  <w:rFonts w:ascii="Cambria Math" w:hAnsi="Cambria Math" w:cstheme="minorHAnsi"/>
                  <w:i/>
                  <w:color w:val="000729"/>
                </w:rPr>
              </m:ctrlPr>
            </m:fPr>
            <m:num>
              <m:r>
                <w:rPr>
                  <w:rFonts w:ascii="Cambria Math" w:hAnsi="Cambria Math" w:cstheme="minorHAnsi"/>
                  <w:color w:val="000729"/>
                </w:rPr>
                <m:t>total assets</m:t>
              </m:r>
            </m:num>
            <m:den>
              <m:r>
                <w:rPr>
                  <w:rFonts w:ascii="Cambria Math" w:hAnsi="Cambria Math" w:cstheme="minorHAnsi"/>
                  <w:color w:val="000729"/>
                </w:rPr>
                <m:t>total debts</m:t>
              </m:r>
            </m:den>
          </m:f>
          <m:r>
            <w:rPr>
              <w:rFonts w:ascii="Cambria Math" w:hAnsi="Cambria Math" w:cstheme="minorHAnsi"/>
              <w:color w:val="000729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729"/>
                </w:rPr>
              </m:ctrlPr>
            </m:fPr>
            <m:num>
              <m:r>
                <w:rPr>
                  <w:rFonts w:ascii="Cambria Math" w:hAnsi="Cambria Math" w:cstheme="minorHAnsi"/>
                  <w:color w:val="000729"/>
                </w:rPr>
                <m:t>225,168</m:t>
              </m:r>
            </m:num>
            <m:den>
              <m:r>
                <w:rPr>
                  <w:rFonts w:ascii="Cambria Math" w:hAnsi="Cambria Math" w:cstheme="minorHAnsi"/>
                  <w:color w:val="000729"/>
                </w:rPr>
                <m:t>139,241</m:t>
              </m:r>
            </m:den>
          </m:f>
          <m:r>
            <w:rPr>
              <w:rFonts w:ascii="Cambria Math" w:hAnsi="Cambria Math" w:cstheme="minorHAnsi"/>
              <w:color w:val="000729"/>
            </w:rPr>
            <m:t>=0.62</m:t>
          </m:r>
        </m:oMath>
      </m:oMathPara>
    </w:p>
    <w:p w14:paraId="672BBE3E" w14:textId="142E30BC" w:rsidR="0012711B" w:rsidRDefault="0012711B" w:rsidP="008153E4">
      <w:pPr>
        <w:jc w:val="both"/>
        <w:rPr>
          <w:rFonts w:cstheme="minorHAnsi"/>
          <w:color w:val="000729"/>
        </w:rPr>
      </w:pPr>
    </w:p>
    <w:p w14:paraId="4B105877" w14:textId="77777777" w:rsidR="0012711B" w:rsidRPr="008153E4" w:rsidRDefault="0012711B" w:rsidP="008153E4">
      <w:pPr>
        <w:jc w:val="both"/>
        <w:rPr>
          <w:rFonts w:cstheme="minorHAnsi"/>
          <w:color w:val="000729"/>
        </w:rPr>
      </w:pPr>
    </w:p>
    <w:p w14:paraId="61E6D9C5" w14:textId="0E52D3D0" w:rsidR="00FB7004" w:rsidRPr="00FB7004" w:rsidRDefault="008153E4" w:rsidP="00FB7004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bookmarkStart w:id="4" w:name="_Toc127114238"/>
      <w:r w:rsidRPr="00FB7004">
        <w:rPr>
          <w:rFonts w:asciiTheme="minorHAnsi" w:hAnsiTheme="minorHAnsi" w:cstheme="minorHAnsi"/>
          <w:b/>
          <w:bCs/>
          <w:color w:val="000729"/>
          <w:u w:val="single"/>
        </w:rPr>
        <w:t>Loss in the Profit &amp; Loss</w:t>
      </w:r>
      <w:bookmarkEnd w:id="4"/>
    </w:p>
    <w:p w14:paraId="7EE7BBBF" w14:textId="77777777" w:rsidR="00701877" w:rsidRPr="00FB7004" w:rsidRDefault="00483591" w:rsidP="008153E4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t>However, i</w:t>
      </w:r>
      <w:r w:rsidR="008153E4" w:rsidRPr="008153E4">
        <w:rPr>
          <w:rFonts w:cstheme="minorHAnsi"/>
          <w:color w:val="000729"/>
        </w:rPr>
        <w:t>t is important to note that ABC Company experienced a loss of</w:t>
      </w:r>
      <w:r w:rsidR="000A5F7D" w:rsidRPr="00FB7004">
        <w:rPr>
          <w:rFonts w:cstheme="minorHAnsi"/>
          <w:color w:val="000729"/>
        </w:rPr>
        <w:t xml:space="preserve"> –</w:t>
      </w:r>
      <w:r w:rsidR="000A5F7D" w:rsidRPr="00FB7004">
        <w:rPr>
          <w:rFonts w:cstheme="minorHAnsi"/>
          <w:color w:val="000729"/>
        </w:rPr>
        <w:t>€</w:t>
      </w:r>
      <w:r w:rsidR="008153E4" w:rsidRPr="008153E4">
        <w:rPr>
          <w:rFonts w:cstheme="minorHAnsi"/>
          <w:color w:val="000729"/>
        </w:rPr>
        <w:t>94</w:t>
      </w:r>
      <w:r w:rsidR="000A5F7D" w:rsidRPr="00FB7004">
        <w:rPr>
          <w:rFonts w:cstheme="minorHAnsi"/>
          <w:color w:val="000729"/>
        </w:rPr>
        <w:t>,</w:t>
      </w:r>
      <w:r w:rsidR="008153E4" w:rsidRPr="008153E4">
        <w:rPr>
          <w:rFonts w:cstheme="minorHAnsi"/>
          <w:color w:val="000729"/>
        </w:rPr>
        <w:t xml:space="preserve">264 </w:t>
      </w:r>
      <w:r w:rsidR="00BD4CAF" w:rsidRPr="00FB7004">
        <w:rPr>
          <w:rFonts w:cstheme="minorHAnsi"/>
          <w:color w:val="000729"/>
        </w:rPr>
        <w:t>as stated in</w:t>
      </w:r>
      <w:r w:rsidR="008153E4" w:rsidRPr="008153E4">
        <w:rPr>
          <w:rFonts w:cstheme="minorHAnsi"/>
          <w:color w:val="000729"/>
        </w:rPr>
        <w:t xml:space="preserve"> the profit &amp; loss for the year 2021. This may be a cause for concern and may impact the company's future performance. However, it is also important to understand that this loss was for a specific year and may not be reflective of the company's current position.</w:t>
      </w:r>
    </w:p>
    <w:p w14:paraId="658F4095" w14:textId="77777777" w:rsidR="00701877" w:rsidRPr="00FB7004" w:rsidRDefault="00701877" w:rsidP="008153E4">
      <w:pPr>
        <w:jc w:val="both"/>
        <w:rPr>
          <w:rFonts w:cstheme="minorHAnsi"/>
          <w:color w:val="000729"/>
        </w:rPr>
      </w:pPr>
    </w:p>
    <w:p w14:paraId="5758A0F9" w14:textId="447D8FA8" w:rsidR="008153E4" w:rsidRPr="00FB7004" w:rsidRDefault="00701877" w:rsidP="008153E4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t>There could be a lot of assumption</w:t>
      </w:r>
      <w:r w:rsidR="004443D7" w:rsidRPr="00FB7004">
        <w:rPr>
          <w:rFonts w:cstheme="minorHAnsi"/>
          <w:color w:val="000729"/>
        </w:rPr>
        <w:t>s</w:t>
      </w:r>
      <w:r w:rsidRPr="00FB7004">
        <w:rPr>
          <w:rFonts w:cstheme="minorHAnsi"/>
          <w:color w:val="000729"/>
        </w:rPr>
        <w:t xml:space="preserve"> on why the company did not perform well in the year 2021. For example, if the nature of the company </w:t>
      </w:r>
      <w:r w:rsidR="002C473F" w:rsidRPr="00FB7004">
        <w:rPr>
          <w:rFonts w:cstheme="minorHAnsi"/>
          <w:color w:val="000729"/>
        </w:rPr>
        <w:t>is such that people need to be physically there, for example a restaurant, then Covid-19 could have made a huge impact in the company’s revenues.</w:t>
      </w:r>
    </w:p>
    <w:p w14:paraId="3C32B488" w14:textId="0044A5B1" w:rsidR="004443D7" w:rsidRPr="00FB7004" w:rsidRDefault="004443D7" w:rsidP="008153E4">
      <w:pPr>
        <w:jc w:val="both"/>
        <w:rPr>
          <w:rFonts w:cstheme="minorHAnsi"/>
          <w:color w:val="000729"/>
        </w:rPr>
      </w:pPr>
    </w:p>
    <w:p w14:paraId="57CEFD64" w14:textId="015CC524" w:rsidR="00AA1E41" w:rsidRDefault="004443D7" w:rsidP="008153E4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t xml:space="preserve">Furthermore, we can see that the costs of production are quite high, so if the company lowers the </w:t>
      </w:r>
      <w:r w:rsidR="00921A73" w:rsidRPr="00FB7004">
        <w:rPr>
          <w:rFonts w:cstheme="minorHAnsi"/>
          <w:color w:val="000729"/>
        </w:rPr>
        <w:t>costs,</w:t>
      </w:r>
      <w:r w:rsidRPr="00FB7004">
        <w:rPr>
          <w:rFonts w:cstheme="minorHAnsi"/>
          <w:color w:val="000729"/>
        </w:rPr>
        <w:t xml:space="preserve"> then there is a higher chance of a profit for future years.</w:t>
      </w:r>
    </w:p>
    <w:p w14:paraId="5F03959F" w14:textId="77777777" w:rsidR="00E349AF" w:rsidRPr="00FB7004" w:rsidRDefault="00E349AF" w:rsidP="008153E4">
      <w:pPr>
        <w:jc w:val="both"/>
        <w:rPr>
          <w:rFonts w:cstheme="minorHAnsi"/>
          <w:color w:val="000729"/>
        </w:rPr>
      </w:pPr>
    </w:p>
    <w:p w14:paraId="1443645B" w14:textId="786DA9EF" w:rsidR="00206A95" w:rsidRPr="00FB7004" w:rsidRDefault="00206A95" w:rsidP="009E082B">
      <w:pPr>
        <w:jc w:val="both"/>
        <w:rPr>
          <w:rFonts w:cstheme="minorHAnsi"/>
          <w:color w:val="000729"/>
        </w:rPr>
      </w:pPr>
    </w:p>
    <w:p w14:paraId="221D1C7A" w14:textId="4095F1B6" w:rsidR="00206A95" w:rsidRPr="00FB7004" w:rsidRDefault="00206A95" w:rsidP="009E082B">
      <w:pPr>
        <w:jc w:val="both"/>
        <w:rPr>
          <w:rFonts w:cstheme="minorHAnsi"/>
          <w:color w:val="000729"/>
        </w:rPr>
      </w:pPr>
      <w:r w:rsidRPr="00FB7004">
        <w:rPr>
          <w:rFonts w:cstheme="minorHAnsi"/>
          <w:color w:val="000729"/>
        </w:rPr>
        <w:drawing>
          <wp:inline distT="0" distB="0" distL="0" distR="0" wp14:anchorId="53669E0B" wp14:editId="01BC94FC">
            <wp:extent cx="5952249" cy="2098431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 rotWithShape="1">
                    <a:blip r:embed="rId8"/>
                    <a:srcRect b="3963"/>
                    <a:stretch/>
                  </pic:blipFill>
                  <pic:spPr bwMode="auto">
                    <a:xfrm>
                      <a:off x="0" y="0"/>
                      <a:ext cx="5952698" cy="2098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FD173" w14:textId="0932C9CB" w:rsidR="00206A95" w:rsidRPr="00FB7004" w:rsidRDefault="006F50CD" w:rsidP="00206A95">
      <w:pPr>
        <w:jc w:val="center"/>
        <w:rPr>
          <w:rFonts w:cstheme="minorHAnsi"/>
          <w:color w:val="000729"/>
          <w:sz w:val="20"/>
          <w:szCs w:val="20"/>
        </w:rPr>
      </w:pP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 xml:space="preserve">Figure </w:t>
      </w:r>
      <w:r w:rsidR="00BF1312"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2</w:t>
      </w:r>
      <w:r w:rsidRPr="00FB7004">
        <w:rPr>
          <w:rFonts w:cstheme="minorHAnsi"/>
          <w:b/>
          <w:bCs/>
          <w:i/>
          <w:iCs/>
          <w:color w:val="000729"/>
          <w:sz w:val="20"/>
          <w:szCs w:val="20"/>
        </w:rPr>
        <w:t>:</w:t>
      </w:r>
      <w:r w:rsidRPr="00FB7004">
        <w:rPr>
          <w:rFonts w:cstheme="minorHAnsi"/>
          <w:color w:val="000729"/>
          <w:sz w:val="20"/>
          <w:szCs w:val="20"/>
        </w:rPr>
        <w:t xml:space="preserve"> </w:t>
      </w:r>
      <w:r w:rsidR="00206A95" w:rsidRPr="00FB7004">
        <w:rPr>
          <w:rFonts w:cstheme="minorHAnsi"/>
          <w:i/>
          <w:iCs/>
          <w:color w:val="000729"/>
          <w:sz w:val="20"/>
          <w:szCs w:val="20"/>
        </w:rPr>
        <w:t>ABC Company - Profit &amp; Loss as of 31</w:t>
      </w:r>
      <w:r w:rsidR="00206A95" w:rsidRPr="00FB7004">
        <w:rPr>
          <w:rFonts w:cstheme="minorHAnsi"/>
          <w:i/>
          <w:iCs/>
          <w:color w:val="000729"/>
          <w:sz w:val="20"/>
          <w:szCs w:val="20"/>
          <w:vertAlign w:val="superscript"/>
        </w:rPr>
        <w:t>st</w:t>
      </w:r>
      <w:r w:rsidR="00206A95" w:rsidRPr="00FB7004">
        <w:rPr>
          <w:rFonts w:cstheme="minorHAnsi"/>
          <w:i/>
          <w:iCs/>
          <w:color w:val="000729"/>
          <w:sz w:val="20"/>
          <w:szCs w:val="20"/>
        </w:rPr>
        <w:t xml:space="preserve"> of December 2021</w:t>
      </w:r>
    </w:p>
    <w:p w14:paraId="4DCBEA80" w14:textId="64B0E1E2" w:rsidR="00206A95" w:rsidRPr="00FB7004" w:rsidRDefault="00206A95" w:rsidP="00206A95">
      <w:pPr>
        <w:jc w:val="center"/>
        <w:rPr>
          <w:rFonts w:cstheme="minorHAnsi"/>
          <w:color w:val="000729"/>
        </w:rPr>
      </w:pPr>
    </w:p>
    <w:p w14:paraId="39C639B1" w14:textId="77777777" w:rsidR="00761297" w:rsidRPr="008153E4" w:rsidRDefault="00761297" w:rsidP="00761297">
      <w:pPr>
        <w:jc w:val="both"/>
        <w:rPr>
          <w:rFonts w:cstheme="minorHAnsi"/>
          <w:color w:val="000729"/>
        </w:rPr>
      </w:pPr>
    </w:p>
    <w:p w14:paraId="4D707C9F" w14:textId="1A947A6D" w:rsidR="008109B6" w:rsidRPr="00FB7004" w:rsidRDefault="00761297" w:rsidP="00FB7004">
      <w:pPr>
        <w:pStyle w:val="Heading2"/>
        <w:rPr>
          <w:rFonts w:asciiTheme="minorHAnsi" w:hAnsiTheme="minorHAnsi" w:cstheme="minorHAnsi"/>
          <w:b/>
          <w:bCs/>
          <w:color w:val="000729"/>
          <w:u w:val="single"/>
        </w:rPr>
      </w:pPr>
      <w:bookmarkStart w:id="5" w:name="_Toc127114239"/>
      <w:r w:rsidRPr="00FB7004">
        <w:rPr>
          <w:rFonts w:asciiTheme="minorHAnsi" w:hAnsiTheme="minorHAnsi" w:cstheme="minorHAnsi"/>
          <w:b/>
          <w:bCs/>
          <w:color w:val="000729"/>
          <w:u w:val="single"/>
        </w:rPr>
        <w:t>Financial Statements as a Snapshot</w:t>
      </w:r>
      <w:bookmarkEnd w:id="5"/>
    </w:p>
    <w:p w14:paraId="0BA59FC6" w14:textId="77777777" w:rsidR="00761297" w:rsidRPr="00FB7004" w:rsidRDefault="00761297" w:rsidP="00761297">
      <w:p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 xml:space="preserve">Finally, it is crucial to remember that financial statements are just a snapshot of the company's financial position at a specific point in time. </w:t>
      </w:r>
      <w:r w:rsidRPr="00FB7004">
        <w:rPr>
          <w:rFonts w:cstheme="minorHAnsi"/>
          <w:color w:val="000729"/>
        </w:rPr>
        <w:t>Additionally, i</w:t>
      </w:r>
      <w:r w:rsidRPr="008153E4">
        <w:rPr>
          <w:rFonts w:cstheme="minorHAnsi"/>
          <w:color w:val="000729"/>
        </w:rPr>
        <w:t xml:space="preserve">t </w:t>
      </w:r>
      <w:r w:rsidRPr="00FB7004">
        <w:rPr>
          <w:rFonts w:cstheme="minorHAnsi"/>
          <w:color w:val="000729"/>
        </w:rPr>
        <w:t>i</w:t>
      </w:r>
      <w:r w:rsidRPr="008153E4">
        <w:rPr>
          <w:rFonts w:cstheme="minorHAnsi"/>
          <w:color w:val="000729"/>
        </w:rPr>
        <w:t>s essential to keep in mind that the financial statements</w:t>
      </w:r>
      <w:r w:rsidRPr="00FB7004">
        <w:rPr>
          <w:rFonts w:cstheme="minorHAnsi"/>
          <w:color w:val="000729"/>
        </w:rPr>
        <w:t xml:space="preserve"> that we have used are as of the end of 2021, and thus</w:t>
      </w:r>
      <w:r w:rsidRPr="008153E4">
        <w:rPr>
          <w:rFonts w:cstheme="minorHAnsi"/>
          <w:color w:val="000729"/>
        </w:rPr>
        <w:t xml:space="preserve"> may not reflect the </w:t>
      </w:r>
      <w:r w:rsidRPr="008153E4">
        <w:rPr>
          <w:rFonts w:cstheme="minorHAnsi"/>
          <w:color w:val="000729"/>
        </w:rPr>
        <w:lastRenderedPageBreak/>
        <w:t xml:space="preserve">current position of the company, and </w:t>
      </w:r>
      <w:r w:rsidRPr="00FB7004">
        <w:rPr>
          <w:rFonts w:cstheme="minorHAnsi"/>
          <w:color w:val="000729"/>
        </w:rPr>
        <w:t>further</w:t>
      </w:r>
      <w:r w:rsidRPr="008153E4">
        <w:rPr>
          <w:rFonts w:cstheme="minorHAnsi"/>
          <w:color w:val="000729"/>
        </w:rPr>
        <w:t xml:space="preserve"> analysis </w:t>
      </w:r>
      <w:r w:rsidRPr="00FB7004">
        <w:rPr>
          <w:rFonts w:cstheme="minorHAnsi"/>
          <w:color w:val="000729"/>
        </w:rPr>
        <w:t>is</w:t>
      </w:r>
      <w:r w:rsidRPr="008153E4">
        <w:rPr>
          <w:rFonts w:cstheme="minorHAnsi"/>
          <w:color w:val="000729"/>
        </w:rPr>
        <w:t xml:space="preserve"> required to understand the company's current financial position.</w:t>
      </w:r>
    </w:p>
    <w:p w14:paraId="6BEF14EA" w14:textId="77777777" w:rsidR="00761297" w:rsidRPr="008153E4" w:rsidRDefault="00761297" w:rsidP="00761297">
      <w:pPr>
        <w:jc w:val="both"/>
        <w:rPr>
          <w:rFonts w:cstheme="minorHAnsi"/>
          <w:color w:val="000729"/>
        </w:rPr>
      </w:pPr>
    </w:p>
    <w:p w14:paraId="4E0258BB" w14:textId="77777777" w:rsidR="00761297" w:rsidRPr="00FB7004" w:rsidRDefault="00761297" w:rsidP="00761297">
      <w:pPr>
        <w:jc w:val="both"/>
        <w:rPr>
          <w:rFonts w:cstheme="minorHAnsi"/>
          <w:color w:val="000729"/>
        </w:rPr>
      </w:pPr>
      <w:r w:rsidRPr="008153E4">
        <w:rPr>
          <w:rFonts w:cstheme="minorHAnsi"/>
          <w:color w:val="000729"/>
        </w:rPr>
        <w:t xml:space="preserve">In conclusion, ABC Company has a strong financial position, with significant liquid and current assets that can be used to repay loans. The loss in the profit &amp; loss for the year 2021 may be a cause for concern, but it is important to understand that it </w:t>
      </w:r>
      <w:r w:rsidRPr="00FB7004">
        <w:rPr>
          <w:rFonts w:cstheme="minorHAnsi"/>
          <w:color w:val="000729"/>
        </w:rPr>
        <w:t>is referring to more than one year ago</w:t>
      </w:r>
      <w:r w:rsidRPr="008153E4">
        <w:rPr>
          <w:rFonts w:cstheme="minorHAnsi"/>
          <w:color w:val="000729"/>
        </w:rPr>
        <w:t xml:space="preserve"> and may not be reflective of the company's current position.</w:t>
      </w:r>
    </w:p>
    <w:p w14:paraId="7D39A34C" w14:textId="4B12E45C" w:rsidR="00294C76" w:rsidRPr="00FB7004" w:rsidRDefault="00294C76" w:rsidP="009E082B">
      <w:pPr>
        <w:jc w:val="both"/>
        <w:rPr>
          <w:rFonts w:cstheme="minorHAnsi"/>
          <w:color w:val="000729"/>
        </w:rPr>
      </w:pPr>
    </w:p>
    <w:p w14:paraId="2ECF82E0" w14:textId="77777777" w:rsidR="00761297" w:rsidRPr="00FB7004" w:rsidRDefault="00761297" w:rsidP="009E082B">
      <w:pPr>
        <w:jc w:val="both"/>
        <w:rPr>
          <w:rFonts w:cstheme="minorHAnsi"/>
          <w:color w:val="000729"/>
        </w:rPr>
      </w:pPr>
    </w:p>
    <w:p w14:paraId="2F072DC8" w14:textId="3DB7A992" w:rsidR="006D4857" w:rsidRPr="00FB7004" w:rsidRDefault="006D4857" w:rsidP="009E082B">
      <w:pPr>
        <w:jc w:val="both"/>
        <w:rPr>
          <w:rFonts w:cstheme="minorHAnsi"/>
          <w:i/>
          <w:iCs/>
          <w:color w:val="000729"/>
          <w:u w:val="single"/>
        </w:rPr>
      </w:pPr>
      <w:r w:rsidRPr="00FB7004">
        <w:rPr>
          <w:rFonts w:cstheme="minorHAnsi"/>
          <w:i/>
          <w:iCs/>
          <w:color w:val="000729"/>
          <w:u w:val="single"/>
        </w:rPr>
        <w:t>Notes</w:t>
      </w:r>
      <w:r w:rsidRPr="00FB7004">
        <w:rPr>
          <w:rFonts w:cstheme="minorHAnsi"/>
          <w:i/>
          <w:iCs/>
          <w:color w:val="000729"/>
        </w:rPr>
        <w:t>:</w:t>
      </w:r>
    </w:p>
    <w:p w14:paraId="04304486" w14:textId="51606574" w:rsidR="006D4857" w:rsidRPr="00FB7004" w:rsidRDefault="00B75C0D" w:rsidP="009E082B">
      <w:pPr>
        <w:pStyle w:val="ListParagraph"/>
        <w:numPr>
          <w:ilvl w:val="0"/>
          <w:numId w:val="7"/>
        </w:numPr>
        <w:jc w:val="both"/>
        <w:rPr>
          <w:rFonts w:cstheme="minorHAnsi"/>
          <w:i/>
          <w:iCs/>
          <w:color w:val="000729"/>
        </w:rPr>
      </w:pPr>
      <w:r w:rsidRPr="00FB7004">
        <w:rPr>
          <w:rFonts w:cstheme="minorHAnsi"/>
          <w:i/>
          <w:iCs/>
          <w:color w:val="000729"/>
        </w:rPr>
        <w:t>Xml file was missing one essential line to be readable at the top, so I added it.</w:t>
      </w:r>
    </w:p>
    <w:p w14:paraId="49F114B7" w14:textId="3ECD0BF8" w:rsidR="006D4857" w:rsidRPr="00FB7004" w:rsidRDefault="006D4857" w:rsidP="009E082B">
      <w:pPr>
        <w:pStyle w:val="ListParagraph"/>
        <w:numPr>
          <w:ilvl w:val="0"/>
          <w:numId w:val="7"/>
        </w:numPr>
        <w:jc w:val="both"/>
        <w:rPr>
          <w:rFonts w:cstheme="minorHAnsi"/>
          <w:i/>
          <w:iCs/>
          <w:color w:val="000729"/>
        </w:rPr>
      </w:pPr>
      <w:r w:rsidRPr="00FB7004">
        <w:rPr>
          <w:rFonts w:cstheme="minorHAnsi"/>
          <w:i/>
          <w:iCs/>
          <w:color w:val="000729"/>
        </w:rPr>
        <w:t xml:space="preserve">Figures in the statement didn’t balance, i.e. total assets and total liabilities did not match. Total assets showed </w:t>
      </w:r>
      <w:r w:rsidRPr="00FB7004">
        <w:rPr>
          <w:rFonts w:cstheme="minorHAnsi"/>
          <w:i/>
          <w:iCs/>
          <w:color w:val="000729"/>
        </w:rPr>
        <w:t>€</w:t>
      </w:r>
      <w:r w:rsidRPr="00FB7004">
        <w:rPr>
          <w:rFonts w:cstheme="minorHAnsi"/>
          <w:i/>
          <w:iCs/>
          <w:color w:val="000729"/>
        </w:rPr>
        <w:t xml:space="preserve">22,516,800 and total liabilities showed </w:t>
      </w:r>
      <w:r w:rsidRPr="00FB7004">
        <w:rPr>
          <w:rFonts w:cstheme="minorHAnsi"/>
          <w:i/>
          <w:iCs/>
          <w:color w:val="000729"/>
        </w:rPr>
        <w:t>€</w:t>
      </w:r>
      <w:r w:rsidRPr="00FB7004">
        <w:rPr>
          <w:rFonts w:cstheme="minorHAnsi"/>
          <w:i/>
          <w:iCs/>
          <w:color w:val="000729"/>
        </w:rPr>
        <w:t xml:space="preserve">225,168. </w:t>
      </w:r>
      <w:r w:rsidR="006163AD" w:rsidRPr="00FB7004">
        <w:rPr>
          <w:rFonts w:cstheme="minorHAnsi"/>
          <w:i/>
          <w:iCs/>
          <w:color w:val="000729"/>
        </w:rPr>
        <w:t xml:space="preserve">Therefore, assumed that there was a typo and the two should have </w:t>
      </w:r>
      <w:r w:rsidR="009E082B" w:rsidRPr="00FB7004">
        <w:rPr>
          <w:rFonts w:cstheme="minorHAnsi"/>
          <w:i/>
          <w:iCs/>
          <w:color w:val="000729"/>
        </w:rPr>
        <w:t>matched</w:t>
      </w:r>
      <w:r w:rsidR="006163AD" w:rsidRPr="00FB7004">
        <w:rPr>
          <w:rFonts w:cstheme="minorHAnsi"/>
          <w:i/>
          <w:iCs/>
          <w:color w:val="000729"/>
        </w:rPr>
        <w:t xml:space="preserve"> at </w:t>
      </w:r>
      <w:r w:rsidR="006163AD" w:rsidRPr="00FB7004">
        <w:rPr>
          <w:rFonts w:cstheme="minorHAnsi"/>
          <w:i/>
          <w:iCs/>
          <w:color w:val="000729"/>
        </w:rPr>
        <w:t>€</w:t>
      </w:r>
      <w:r w:rsidR="006163AD" w:rsidRPr="00FB7004">
        <w:rPr>
          <w:rFonts w:cstheme="minorHAnsi"/>
          <w:i/>
          <w:iCs/>
          <w:color w:val="000729"/>
        </w:rPr>
        <w:t>225,168.</w:t>
      </w:r>
    </w:p>
    <w:p w14:paraId="1C1C607D" w14:textId="07AE5003" w:rsidR="00040F23" w:rsidRPr="00FB7004" w:rsidRDefault="00040F23" w:rsidP="009E082B">
      <w:pPr>
        <w:jc w:val="both"/>
        <w:rPr>
          <w:rFonts w:cstheme="minorHAnsi"/>
          <w:color w:val="000729"/>
        </w:rPr>
      </w:pPr>
    </w:p>
    <w:p w14:paraId="3AB53C54" w14:textId="50040753" w:rsidR="009A0478" w:rsidRPr="00FB7004" w:rsidRDefault="009A0478" w:rsidP="009E082B">
      <w:pPr>
        <w:jc w:val="both"/>
        <w:rPr>
          <w:rFonts w:cstheme="minorHAnsi"/>
          <w:color w:val="000729"/>
        </w:rPr>
      </w:pPr>
    </w:p>
    <w:p w14:paraId="65538C6D" w14:textId="513F1028" w:rsidR="009A0478" w:rsidRPr="00FB7004" w:rsidRDefault="009A0478" w:rsidP="009E082B">
      <w:pPr>
        <w:jc w:val="both"/>
        <w:rPr>
          <w:rFonts w:cstheme="minorHAnsi"/>
          <w:color w:val="000729"/>
        </w:rPr>
      </w:pPr>
    </w:p>
    <w:p w14:paraId="7B5BB135" w14:textId="38F9F088" w:rsidR="009A0478" w:rsidRPr="00FB7004" w:rsidRDefault="002E3C36" w:rsidP="009E082B">
      <w:pPr>
        <w:pStyle w:val="Heading1"/>
        <w:jc w:val="both"/>
        <w:rPr>
          <w:rFonts w:asciiTheme="minorHAnsi" w:hAnsiTheme="minorHAnsi" w:cstheme="minorHAnsi"/>
          <w:b/>
          <w:bCs/>
          <w:color w:val="FFBE00"/>
        </w:rPr>
      </w:pPr>
      <w:bookmarkStart w:id="6" w:name="_Toc127114240"/>
      <w:r w:rsidRPr="00FB7004">
        <w:rPr>
          <w:rFonts w:asciiTheme="minorHAnsi" w:hAnsiTheme="minorHAnsi" w:cstheme="minorHAnsi"/>
          <w:b/>
          <w:bCs/>
          <w:color w:val="FFBE00"/>
        </w:rPr>
        <w:t>Current Account Insights</w:t>
      </w:r>
      <w:bookmarkEnd w:id="6"/>
    </w:p>
    <w:p w14:paraId="4BDEBD27" w14:textId="3B0B70D0" w:rsidR="002E3C36" w:rsidRPr="00FB7004" w:rsidRDefault="002E3C36" w:rsidP="009E082B">
      <w:pPr>
        <w:jc w:val="both"/>
        <w:rPr>
          <w:rFonts w:cstheme="minorHAnsi"/>
        </w:rPr>
      </w:pPr>
    </w:p>
    <w:p w14:paraId="4403EE54" w14:textId="77777777" w:rsidR="000D60F4" w:rsidRDefault="005F4939" w:rsidP="005F4939">
      <w:pPr>
        <w:jc w:val="both"/>
        <w:rPr>
          <w:rFonts w:cstheme="minorHAnsi"/>
          <w:color w:val="000729"/>
        </w:rPr>
      </w:pPr>
      <w:bookmarkStart w:id="7" w:name="_Toc127114241"/>
      <w:r>
        <w:rPr>
          <w:rFonts w:cstheme="minorHAnsi"/>
          <w:color w:val="000729"/>
        </w:rPr>
        <w:t xml:space="preserve">We can also </w:t>
      </w:r>
      <w:r w:rsidRPr="005F4939">
        <w:rPr>
          <w:rFonts w:cstheme="minorHAnsi"/>
          <w:color w:val="000729"/>
        </w:rPr>
        <w:t>gain insight</w:t>
      </w:r>
      <w:r>
        <w:rPr>
          <w:rFonts w:cstheme="minorHAnsi"/>
          <w:color w:val="000729"/>
        </w:rPr>
        <w:t>s</w:t>
      </w:r>
      <w:r w:rsidRPr="005F4939">
        <w:rPr>
          <w:rFonts w:cstheme="minorHAnsi"/>
          <w:color w:val="000729"/>
        </w:rPr>
        <w:t xml:space="preserve"> into a company's financial situation to determine the likelihood of loan repayment by </w:t>
      </w:r>
      <w:r w:rsidRPr="005F4939">
        <w:rPr>
          <w:rFonts w:cstheme="minorHAnsi"/>
          <w:color w:val="000729"/>
        </w:rPr>
        <w:t>analysing</w:t>
      </w:r>
      <w:r w:rsidRPr="005F4939">
        <w:rPr>
          <w:rFonts w:cstheme="minorHAnsi"/>
          <w:color w:val="000729"/>
        </w:rPr>
        <w:t xml:space="preserve"> the current account of the company. The current account provides a </w:t>
      </w:r>
      <w:r>
        <w:rPr>
          <w:rFonts w:cstheme="minorHAnsi"/>
          <w:color w:val="000729"/>
        </w:rPr>
        <w:t>time-series</w:t>
      </w:r>
      <w:r w:rsidRPr="005F4939">
        <w:rPr>
          <w:rFonts w:cstheme="minorHAnsi"/>
          <w:color w:val="000729"/>
        </w:rPr>
        <w:t xml:space="preserve"> of a company's financial transactions, including its cash inflows and outflows, and the balances of its assets and liabilities.</w:t>
      </w:r>
    </w:p>
    <w:p w14:paraId="19178A7E" w14:textId="77777777" w:rsidR="000D60F4" w:rsidRDefault="000D60F4" w:rsidP="005F4939">
      <w:pPr>
        <w:jc w:val="both"/>
        <w:rPr>
          <w:rFonts w:cstheme="minorHAnsi"/>
          <w:color w:val="000729"/>
        </w:rPr>
      </w:pPr>
    </w:p>
    <w:p w14:paraId="0AEED064" w14:textId="5B5E0724" w:rsidR="008C5AC1" w:rsidRDefault="00D23D42" w:rsidP="005F4939">
      <w:pPr>
        <w:jc w:val="both"/>
        <w:rPr>
          <w:rFonts w:eastAsiaTheme="majorEastAsia" w:cstheme="minorHAnsi"/>
          <w:b/>
          <w:bCs/>
          <w:color w:val="FFBE00"/>
          <w:sz w:val="32"/>
          <w:szCs w:val="32"/>
        </w:rPr>
      </w:pPr>
      <w:r>
        <w:rPr>
          <w:rFonts w:cstheme="minorHAnsi"/>
          <w:color w:val="000729"/>
        </w:rPr>
        <w:t xml:space="preserve">When analysing the current account of the entire year of 2022 for </w:t>
      </w:r>
      <w:r w:rsidR="00B37B17">
        <w:rPr>
          <w:rFonts w:cstheme="minorHAnsi"/>
          <w:color w:val="000729"/>
        </w:rPr>
        <w:t xml:space="preserve">ABC Company, we found </w:t>
      </w:r>
      <w:r w:rsidR="00336215">
        <w:rPr>
          <w:rFonts w:cstheme="minorHAnsi"/>
          <w:color w:val="000729"/>
        </w:rPr>
        <w:t>some interesting insights on the critical transactions of the company.</w:t>
      </w:r>
      <w:r w:rsidR="008C5AC1">
        <w:rPr>
          <w:rFonts w:cstheme="minorHAnsi"/>
          <w:b/>
          <w:bCs/>
          <w:color w:val="FFBE00"/>
        </w:rPr>
        <w:br w:type="page"/>
      </w:r>
    </w:p>
    <w:p w14:paraId="36E4BDA5" w14:textId="466E2784" w:rsidR="002E3C36" w:rsidRPr="00FB7004" w:rsidRDefault="002E3C36" w:rsidP="009E082B">
      <w:pPr>
        <w:pStyle w:val="Heading1"/>
        <w:jc w:val="both"/>
        <w:rPr>
          <w:rFonts w:asciiTheme="minorHAnsi" w:hAnsiTheme="minorHAnsi" w:cstheme="minorHAnsi"/>
        </w:rPr>
      </w:pPr>
      <w:r w:rsidRPr="00FB7004">
        <w:rPr>
          <w:rFonts w:asciiTheme="minorHAnsi" w:hAnsiTheme="minorHAnsi" w:cstheme="minorHAnsi"/>
          <w:b/>
          <w:bCs/>
          <w:color w:val="FFBE00"/>
        </w:rPr>
        <w:lastRenderedPageBreak/>
        <w:t>Suggestions</w:t>
      </w:r>
      <w:bookmarkEnd w:id="7"/>
    </w:p>
    <w:sectPr w:rsidR="002E3C36" w:rsidRPr="00FB7004" w:rsidSect="006404A2">
      <w:headerReference w:type="default" r:id="rId9"/>
      <w:pgSz w:w="12240" w:h="15840"/>
      <w:pgMar w:top="1496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1BD3" w14:textId="77777777" w:rsidR="00936CDF" w:rsidRDefault="00936CDF" w:rsidP="003E6ACB">
      <w:r>
        <w:separator/>
      </w:r>
    </w:p>
  </w:endnote>
  <w:endnote w:type="continuationSeparator" w:id="0">
    <w:p w14:paraId="5AC6E1F0" w14:textId="77777777" w:rsidR="00936CDF" w:rsidRDefault="00936CDF" w:rsidP="003E6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783E" w14:textId="77777777" w:rsidR="00936CDF" w:rsidRDefault="00936CDF" w:rsidP="003E6ACB">
      <w:r>
        <w:separator/>
      </w:r>
    </w:p>
  </w:footnote>
  <w:footnote w:type="continuationSeparator" w:id="0">
    <w:p w14:paraId="277C4FFA" w14:textId="77777777" w:rsidR="00936CDF" w:rsidRDefault="00936CDF" w:rsidP="003E6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1645E" w14:textId="688D7C25" w:rsidR="003E6ACB" w:rsidRPr="00D84C11" w:rsidRDefault="003E6ACB" w:rsidP="00D84C11">
    <w:pPr>
      <w:pStyle w:val="Header"/>
      <w:rPr>
        <w:rFonts w:ascii="Arial" w:hAnsi="Arial" w:cs="Arial"/>
        <w:color w:val="000729"/>
      </w:rPr>
    </w:pPr>
    <w:r w:rsidRPr="00D84C11">
      <w:rPr>
        <w:rFonts w:ascii="Arial" w:hAnsi="Arial" w:cs="Arial"/>
        <w:color w:val="000729"/>
      </w:rPr>
      <w:drawing>
        <wp:anchor distT="0" distB="0" distL="114300" distR="114300" simplePos="0" relativeHeight="251658240" behindDoc="0" locked="0" layoutInCell="1" allowOverlap="1" wp14:anchorId="0176BC46" wp14:editId="388AAA2B">
          <wp:simplePos x="0" y="0"/>
          <wp:positionH relativeFrom="column">
            <wp:posOffset>4977130</wp:posOffset>
          </wp:positionH>
          <wp:positionV relativeFrom="paragraph">
            <wp:posOffset>-233826</wp:posOffset>
          </wp:positionV>
          <wp:extent cx="1070873" cy="630000"/>
          <wp:effectExtent l="0" t="0" r="0" b="5080"/>
          <wp:wrapThrough wrapText="bothSides">
            <wp:wrapPolygon edited="0">
              <wp:start x="0" y="0"/>
              <wp:lineTo x="0" y="21339"/>
              <wp:lineTo x="21267" y="21339"/>
              <wp:lineTo x="21267" y="0"/>
              <wp:lineTo x="0" y="0"/>
            </wp:wrapPolygon>
          </wp:wrapThrough>
          <wp:docPr id="3" name="Picture 3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73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4C11" w:rsidRPr="00D84C11">
      <w:rPr>
        <w:rFonts w:ascii="Arial" w:hAnsi="Arial" w:cs="Arial"/>
        <w:color w:val="000729"/>
      </w:rPr>
      <w:t>Lia Toumazi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6073DF"/>
    <w:multiLevelType w:val="multilevel"/>
    <w:tmpl w:val="0CDE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1915DA"/>
    <w:multiLevelType w:val="multilevel"/>
    <w:tmpl w:val="01D8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DD6068"/>
    <w:multiLevelType w:val="hybridMultilevel"/>
    <w:tmpl w:val="2AD44F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F66E3"/>
    <w:multiLevelType w:val="multilevel"/>
    <w:tmpl w:val="DE3C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0755985">
    <w:abstractNumId w:val="4"/>
  </w:num>
  <w:num w:numId="2" w16cid:durableId="1662612893">
    <w:abstractNumId w:val="6"/>
  </w:num>
  <w:num w:numId="3" w16cid:durableId="1810242917">
    <w:abstractNumId w:val="3"/>
  </w:num>
  <w:num w:numId="4" w16cid:durableId="633869806">
    <w:abstractNumId w:val="0"/>
  </w:num>
  <w:num w:numId="5" w16cid:durableId="196622198">
    <w:abstractNumId w:val="1"/>
  </w:num>
  <w:num w:numId="6" w16cid:durableId="1739937022">
    <w:abstractNumId w:val="2"/>
  </w:num>
  <w:num w:numId="7" w16cid:durableId="1971128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3B"/>
    <w:rsid w:val="000006E0"/>
    <w:rsid w:val="00023C8F"/>
    <w:rsid w:val="00035D23"/>
    <w:rsid w:val="00040F23"/>
    <w:rsid w:val="000423F4"/>
    <w:rsid w:val="000A007D"/>
    <w:rsid w:val="000A5F7D"/>
    <w:rsid w:val="000D60F4"/>
    <w:rsid w:val="00102288"/>
    <w:rsid w:val="00110B58"/>
    <w:rsid w:val="0012711B"/>
    <w:rsid w:val="00153DCC"/>
    <w:rsid w:val="00206A95"/>
    <w:rsid w:val="00244BBF"/>
    <w:rsid w:val="00260631"/>
    <w:rsid w:val="00294C76"/>
    <w:rsid w:val="00297C05"/>
    <w:rsid w:val="002C473F"/>
    <w:rsid w:val="002E3C36"/>
    <w:rsid w:val="0031436B"/>
    <w:rsid w:val="00336215"/>
    <w:rsid w:val="0033690A"/>
    <w:rsid w:val="003863F1"/>
    <w:rsid w:val="00394756"/>
    <w:rsid w:val="003E6ACB"/>
    <w:rsid w:val="00405A32"/>
    <w:rsid w:val="004101F0"/>
    <w:rsid w:val="004443D7"/>
    <w:rsid w:val="00483591"/>
    <w:rsid w:val="004878CC"/>
    <w:rsid w:val="004B2AFF"/>
    <w:rsid w:val="005303D7"/>
    <w:rsid w:val="00554D0B"/>
    <w:rsid w:val="00560A83"/>
    <w:rsid w:val="005C2237"/>
    <w:rsid w:val="005F4939"/>
    <w:rsid w:val="006163AD"/>
    <w:rsid w:val="00627C5E"/>
    <w:rsid w:val="006404A2"/>
    <w:rsid w:val="00695D29"/>
    <w:rsid w:val="006D4857"/>
    <w:rsid w:val="006D5389"/>
    <w:rsid w:val="006E5F20"/>
    <w:rsid w:val="006F50CD"/>
    <w:rsid w:val="00701877"/>
    <w:rsid w:val="0072468E"/>
    <w:rsid w:val="00735E2E"/>
    <w:rsid w:val="007424F4"/>
    <w:rsid w:val="00757444"/>
    <w:rsid w:val="00761297"/>
    <w:rsid w:val="0076193E"/>
    <w:rsid w:val="00777015"/>
    <w:rsid w:val="008109B6"/>
    <w:rsid w:val="008153E4"/>
    <w:rsid w:val="0089693B"/>
    <w:rsid w:val="008A0782"/>
    <w:rsid w:val="008C5AC1"/>
    <w:rsid w:val="008E0353"/>
    <w:rsid w:val="00921A73"/>
    <w:rsid w:val="00933BF3"/>
    <w:rsid w:val="00936CDF"/>
    <w:rsid w:val="009A0478"/>
    <w:rsid w:val="009A2B2A"/>
    <w:rsid w:val="009E082B"/>
    <w:rsid w:val="00AA1E41"/>
    <w:rsid w:val="00B357AF"/>
    <w:rsid w:val="00B37B17"/>
    <w:rsid w:val="00B75C0D"/>
    <w:rsid w:val="00B762C9"/>
    <w:rsid w:val="00B953D7"/>
    <w:rsid w:val="00B95FC0"/>
    <w:rsid w:val="00BD4CAF"/>
    <w:rsid w:val="00BE03DF"/>
    <w:rsid w:val="00BF1312"/>
    <w:rsid w:val="00C72830"/>
    <w:rsid w:val="00C90240"/>
    <w:rsid w:val="00D10882"/>
    <w:rsid w:val="00D22874"/>
    <w:rsid w:val="00D23D42"/>
    <w:rsid w:val="00D84C11"/>
    <w:rsid w:val="00DA2A3F"/>
    <w:rsid w:val="00DD59E2"/>
    <w:rsid w:val="00E13289"/>
    <w:rsid w:val="00E349AF"/>
    <w:rsid w:val="00EC785A"/>
    <w:rsid w:val="00FB7004"/>
    <w:rsid w:val="00FE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5EAF8"/>
  <w15:chartTrackingRefBased/>
  <w15:docId w15:val="{DBC2472F-6155-4843-9CB4-3747D74F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8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9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E6A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ACB"/>
  </w:style>
  <w:style w:type="paragraph" w:styleId="Footer">
    <w:name w:val="footer"/>
    <w:basedOn w:val="Normal"/>
    <w:link w:val="FooterChar"/>
    <w:uiPriority w:val="99"/>
    <w:unhideWhenUsed/>
    <w:rsid w:val="003E6A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ACB"/>
  </w:style>
  <w:style w:type="character" w:customStyle="1" w:styleId="Heading1Char">
    <w:name w:val="Heading 1 Char"/>
    <w:basedOn w:val="DefaultParagraphFont"/>
    <w:link w:val="Heading1"/>
    <w:uiPriority w:val="9"/>
    <w:rsid w:val="00394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4756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94756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9475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756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756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756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756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756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756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756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4C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8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485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C78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3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5332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1126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771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296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988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Toumazi, Lia</dc:creator>
  <cp:keywords/>
  <dc:description/>
  <cp:lastModifiedBy>Toumazi, Lia</cp:lastModifiedBy>
  <cp:revision>87</cp:revision>
  <dcterms:created xsi:type="dcterms:W3CDTF">2023-02-10T13:40:00Z</dcterms:created>
  <dcterms:modified xsi:type="dcterms:W3CDTF">2023-02-12T16:08:00Z</dcterms:modified>
</cp:coreProperties>
</file>