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PLAN: CORRELATE TRACKER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Complete Technical Specification</w:t>
      </w:r>
    </w:p>
    <w:p>
      <w:pPr>
        <w:spacing w:after="400"/>
        <w:jc w:val="center"/>
      </w:pPr>
      <w:r>
        <w:rPr>
          <w:color w:val="777777"/>
          <w:sz w:val="20"/>
          <w:szCs w:val="20"/>
        </w:rPr>
        <w:t xml:space="preserve">Version 3.0 — Implementation Ready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A web-embeddable micro-app for tracking personal variables (substances, routines, medications, peptides) and correlating them with subjective or objective outcomes using advanced statistical modeling.</w:t>
      </w:r>
    </w:p>
    <w:p>
      <w:pPr>
        <w:pStyle w:val="Heading2"/>
      </w:pPr>
      <w:r>
        <w:t xml:space="preserve">1.1 Core Question</w:t>
      </w:r>
    </w:p>
    <w:p>
      <w:pPr>
        <w:spacing w:after="120"/>
      </w:pPr>
      <w:r>
        <w:rPr>
          <w:i/>
          <w:iCs/>
        </w:rPr>
        <w:t xml:space="preserve">"How does Factor X affect Result Y, and when?"</w:t>
      </w:r>
    </w:p>
    <w:p>
      <w:pPr>
        <w:pStyle w:val="Heading2"/>
      </w:pPr>
      <w:r>
        <w:t xml:space="preserve">1.2 Key Design Decisions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Stack: </w:t>
      </w:r>
      <w:r>
        <w:t xml:space="preserve">FastAPI (Python) + React + PostgreSQL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Deployment: </w:t>
      </w:r>
      <w:r>
        <w:t xml:space="preserve">Docker-based self-hosted MVP with cloud migration path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Access: </w:t>
      </w:r>
      <w:r>
        <w:t xml:space="preserve">PWA — installable on phone/desktop, single codebase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Auth: </w:t>
      </w:r>
      <w:r>
        <w:t xml:space="preserve">JWT with username/password (single user MVP)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Analytics: </w:t>
      </w:r>
      <w:r>
        <w:t xml:space="preserve">On-demand TLCC calculation (button trigger or post-entry)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Notifications: </w:t>
      </w:r>
      <w:r>
        <w:t xml:space="preserve">PWA push notifications (iOS compatible)</w:t>
      </w:r>
    </w:p>
    <w:p>
      <w:pPr>
        <w:pStyle w:val="Heading1"/>
      </w:pPr>
      <w:r>
        <w:t xml:space="preserve">2. TECHNICAL STACK</w:t>
      </w:r>
    </w:p>
    <w:p>
      <w:pPr>
        <w:pStyle w:val="Heading2"/>
      </w:pPr>
      <w:r>
        <w:t xml:space="preserve">2.1 Stack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FastAPI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Python, async, auto OpenAPI docs, Pydantic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React + Vite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 ecosystem, charting libraries, PWA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Tailwind + shadcn/ui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Utility-first CSS, accessible components, dark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PostgreSQL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Time-series queries, JSON support, reliable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SQLAlchemy 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Async support, type hints, Alembic migrations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NumPy + SciPy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TLCC, correlation, statistical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Recharts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React-native, responsive, good for time-series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Containerization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Docker Compose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Single-command deployment, portable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Reverse Proxy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Caddy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 HTTPS, simple config, zero-downtime reloads</w:t>
            </w:r>
          </w:p>
        </w:tc>
      </w:tr>
    </w:tbl>
    <w:p>
      <w:pPr>
        <w:pStyle w:val="Heading2"/>
        <w:spacing w:before="200"/>
      </w:pPr>
      <w:r>
        <w:t xml:space="preserve">2.2 Project Structure</w:t>
      </w:r>
    </w:p>
    <w:p>
      <w:pPr>
        <w:pStyle w:val="Code"/>
      </w:pPr>
      <w:r>
        <w:t xml:space="preserve">correlate/</w:t>
      </w:r>
    </w:p>
    <w:p>
      <w:pPr>
        <w:pStyle w:val="Code"/>
      </w:pPr>
      <w:r>
        <w:t xml:space="preserve">├── backend/</w:t>
      </w:r>
    </w:p>
    <w:p>
      <w:pPr>
        <w:pStyle w:val="Code"/>
      </w:pPr>
      <w:r>
        <w:t xml:space="preserve">│   ├── app/</w:t>
      </w:r>
    </w:p>
    <w:p>
      <w:pPr>
        <w:pStyle w:val="Code"/>
      </w:pPr>
      <w:r>
        <w:t xml:space="preserve">│   │   ├── api/           # Route handlers</w:t>
      </w:r>
    </w:p>
    <w:p>
      <w:pPr>
        <w:pStyle w:val="Code"/>
      </w:pPr>
      <w:r>
        <w:t xml:space="preserve">│   │   ├── core/          # Config, security, deps</w:t>
      </w:r>
    </w:p>
    <w:p>
      <w:pPr>
        <w:pStyle w:val="Code"/>
      </w:pPr>
      <w:r>
        <w:t xml:space="preserve">│   │   ├── models/        # SQLAlchemy models</w:t>
      </w:r>
    </w:p>
    <w:p>
      <w:pPr>
        <w:pStyle w:val="Code"/>
      </w:pPr>
      <w:r>
        <w:t xml:space="preserve">│   │   ├── schemas/       # Pydantic schemas</w:t>
      </w:r>
    </w:p>
    <w:p>
      <w:pPr>
        <w:pStyle w:val="Code"/>
      </w:pPr>
      <w:r>
        <w:t xml:space="preserve">│   │   ├── services/      # Business logic</w:t>
      </w:r>
    </w:p>
    <w:p>
      <w:pPr>
        <w:pStyle w:val="Code"/>
      </w:pPr>
      <w:r>
        <w:t xml:space="preserve">│   │   ├── analytics/     # TLCC, correlation engine</w:t>
      </w:r>
    </w:p>
    <w:p>
      <w:pPr>
        <w:pStyle w:val="Code"/>
      </w:pPr>
      <w:r>
        <w:t xml:space="preserve">│   │   └── main.py</w:t>
      </w:r>
    </w:p>
    <w:p>
      <w:pPr>
        <w:pStyle w:val="Code"/>
      </w:pPr>
      <w:r>
        <w:t xml:space="preserve">│   ├── alembic/           # DB migrations</w:t>
      </w:r>
    </w:p>
    <w:p>
      <w:pPr>
        <w:pStyle w:val="Code"/>
      </w:pPr>
      <w:r>
        <w:t xml:space="preserve">│   ├── tests/</w:t>
      </w:r>
    </w:p>
    <w:p>
      <w:pPr>
        <w:pStyle w:val="Code"/>
      </w:pPr>
      <w:r>
        <w:t xml:space="preserve">│   ├── Dockerfile</w:t>
      </w:r>
    </w:p>
    <w:p>
      <w:pPr>
        <w:pStyle w:val="Code"/>
      </w:pPr>
      <w:r>
        <w:t xml:space="preserve">│   └── requirements.txt</w:t>
      </w:r>
    </w:p>
    <w:p>
      <w:pPr>
        <w:pStyle w:val="Code"/>
      </w:pPr>
      <w:r>
        <w:t xml:space="preserve">├── frontend/</w:t>
      </w:r>
    </w:p>
    <w:p>
      <w:pPr>
        <w:pStyle w:val="Code"/>
      </w:pPr>
      <w:r>
        <w:t xml:space="preserve">│   ├── src/</w:t>
      </w:r>
    </w:p>
    <w:p>
      <w:pPr>
        <w:pStyle w:val="Code"/>
      </w:pPr>
      <w:r>
        <w:t xml:space="preserve">│   │   ├── components/    # UI components</w:t>
      </w:r>
    </w:p>
    <w:p>
      <w:pPr>
        <w:pStyle w:val="Code"/>
      </w:pPr>
      <w:r>
        <w:t xml:space="preserve">│   │   ├── pages/         # Route pages</w:t>
      </w:r>
    </w:p>
    <w:p>
      <w:pPr>
        <w:pStyle w:val="Code"/>
      </w:pPr>
      <w:r>
        <w:t xml:space="preserve">│   │   ├── hooks/         # Custom React hooks</w:t>
      </w:r>
    </w:p>
    <w:p>
      <w:pPr>
        <w:pStyle w:val="Code"/>
      </w:pPr>
      <w:r>
        <w:t xml:space="preserve">│   │   ├── services/      # API client</w:t>
      </w:r>
    </w:p>
    <w:p>
      <w:pPr>
        <w:pStyle w:val="Code"/>
      </w:pPr>
      <w:r>
        <w:t xml:space="preserve">│   │   ├── stores/        # State management</w:t>
      </w:r>
    </w:p>
    <w:p>
      <w:pPr>
        <w:pStyle w:val="Code"/>
      </w:pPr>
      <w:r>
        <w:t xml:space="preserve">│   │   └── App.tsx</w:t>
      </w:r>
    </w:p>
    <w:p>
      <w:pPr>
        <w:pStyle w:val="Code"/>
      </w:pPr>
      <w:r>
        <w:t xml:space="preserve">│   ├── public/</w:t>
      </w:r>
    </w:p>
    <w:p>
      <w:pPr>
        <w:pStyle w:val="Code"/>
      </w:pPr>
      <w:r>
        <w:t xml:space="preserve">│   ├── Dockerfile</w:t>
      </w:r>
    </w:p>
    <w:p>
      <w:pPr>
        <w:pStyle w:val="Code"/>
      </w:pPr>
      <w:r>
        <w:t xml:space="preserve">│   └── package.json</w:t>
      </w:r>
    </w:p>
    <w:p>
      <w:pPr>
        <w:pStyle w:val="Code"/>
      </w:pPr>
      <w:r>
        <w:t xml:space="preserve">├── docker-compose.yml</w:t>
      </w:r>
    </w:p>
    <w:p>
      <w:pPr>
        <w:pStyle w:val="Code"/>
      </w:pPr>
      <w:r>
        <w:t xml:space="preserve">├── docker-compose.prod.yml</w:t>
      </w:r>
    </w:p>
    <w:p>
      <w:pPr>
        <w:pStyle w:val="Code"/>
        <w:spacing w:after="120"/>
      </w:pPr>
      <w:r>
        <w:t xml:space="preserve">└── Caddyfile</w:t>
      </w:r>
    </w:p>
    <w:p>
      <w:pPr>
        <w:pStyle w:val="Heading2"/>
      </w:pPr>
      <w:r>
        <w:t xml:space="preserve">2.3 Deployment Architecture</w:t>
      </w:r>
    </w:p>
    <w:p>
      <w:pPr>
        <w:spacing w:after="80"/>
      </w:pPr>
      <w:r>
        <w:t xml:space="preserve">Self-hosted MVP with modular design for cloud migration: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                  Your Server/VPS                  │</w:t>
      </w:r>
    </w:p>
    <w:p>
      <w:pPr>
        <w:pStyle w:val="Code"/>
      </w:pPr>
      <w:r>
        <w:t xml:space="preserve">│  ┌───────────────────────────────────────────────┐  │</w:t>
      </w:r>
    </w:p>
    <w:p>
      <w:pPr>
        <w:pStyle w:val="Code"/>
      </w:pPr>
      <w:r>
        <w:t xml:space="preserve">│  │              Docker Compose                   │  │</w:t>
      </w:r>
    </w:p>
    <w:p>
      <w:pPr>
        <w:pStyle w:val="Code"/>
      </w:pPr>
      <w:r>
        <w:t xml:space="preserve">│  │  ┌─────────┐  ┌─────────┐  ┌──────────────┐  │  │</w:t>
      </w:r>
    </w:p>
    <w:p>
      <w:pPr>
        <w:pStyle w:val="Code"/>
      </w:pPr>
      <w:r>
        <w:t xml:space="preserve">│  │  │  Caddy  │  │ FastAPI │  │  PostgreSQL  │  │  │</w:t>
      </w:r>
    </w:p>
    <w:p>
      <w:pPr>
        <w:pStyle w:val="Code"/>
      </w:pPr>
      <w:r>
        <w:t xml:space="preserve">│  │  │  :443   │──│  :8000  │──│    :5432     │  │  │</w:t>
      </w:r>
    </w:p>
    <w:p>
      <w:pPr>
        <w:pStyle w:val="Code"/>
      </w:pPr>
      <w:r>
        <w:t xml:space="preserve">│  │  │ (HTTPS) │  │         │  │   (data)     │  │  │</w:t>
      </w:r>
    </w:p>
    <w:p>
      <w:pPr>
        <w:pStyle w:val="Code"/>
      </w:pPr>
      <w:r>
        <w:t xml:space="preserve">│  │  └─────────┘  └─────────┘  └──────────────┘  │  │</w:t>
      </w:r>
    </w:p>
    <w:p>
      <w:pPr>
        <w:pStyle w:val="Code"/>
      </w:pPr>
      <w:r>
        <w:t xml:space="preserve">│  │       │                                       │  │</w:t>
      </w:r>
    </w:p>
    <w:p>
      <w:pPr>
        <w:pStyle w:val="Code"/>
      </w:pPr>
      <w:r>
        <w:t xml:space="preserve">│  │  ┌─────────┐                                  │  │</w:t>
      </w:r>
    </w:p>
    <w:p>
      <w:pPr>
        <w:pStyle w:val="Code"/>
      </w:pPr>
      <w:r>
        <w:t xml:space="preserve">│  │  │  React  │  (static build served by Caddy)  │  │</w:t>
      </w:r>
    </w:p>
    <w:p>
      <w:pPr>
        <w:pStyle w:val="Code"/>
      </w:pPr>
      <w:r>
        <w:t xml:space="preserve">│  │  └─────────┘                                  │  │</w:t>
      </w:r>
    </w:p>
    <w:p>
      <w:pPr>
        <w:pStyle w:val="Code"/>
      </w:pPr>
      <w:r>
        <w:t xml:space="preserve">│  └───────────────────────────────────────────────┘  │</w:t>
      </w:r>
    </w:p>
    <w:p>
      <w:pPr>
        <w:pStyle w:val="Code"/>
        <w:spacing w:after="120"/>
      </w:pPr>
      <w: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2.4 Cloud Migration Path</w:t>
      </w:r>
    </w:p>
    <w:p>
      <w:pPr>
        <w:spacing w:after="80"/>
      </w:pPr>
      <w:r>
        <w:t xml:space="preserve">When ready to migrate from self-hosted to cloud: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Cloud 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Docker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Railway, Render, Fly.io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Caddy static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Vercel, Netlify, Cloudflare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Supabase, Neon, 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 volume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S3, Cloudflare R2</w:t>
            </w:r>
          </w:p>
        </w:tc>
      </w:tr>
    </w:tbl>
    <w:p>
      <w:pPr>
        <w:spacing w:before="80" w:after="200"/>
      </w:pPr>
      <w:r>
        <w:rPr>
          <w:i/>
          <w:iCs/>
        </w:rPr>
        <w:t xml:space="preserve">Migration requires only environment variable changes — no code modifications.</w:t>
      </w:r>
    </w:p>
    <w:p>
      <w:pPr>
        <w:pStyle w:val="Heading1"/>
      </w:pPr>
      <w:r>
        <w:t xml:space="preserve">3. AUTHENTICATION &amp; SECURITY</w:t>
      </w:r>
    </w:p>
    <w:p>
      <w:pPr>
        <w:pStyle w:val="Heading2"/>
      </w:pPr>
      <w:r>
        <w:t xml:space="preserve">3.1 MVP Auth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user: </w:t>
      </w:r>
      <w:r>
        <w:t xml:space="preserve">Username/password stored in environment variables or hashed in DB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tokens: </w:t>
      </w:r>
      <w:r>
        <w:t xml:space="preserve">Access token (15 min) + Refresh token (7 days)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HttpOnly cookies (CSRF protection) or localStorage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Password hashing: </w:t>
      </w:r>
      <w:r>
        <w:t xml:space="preserve">bcrypt with salt</w:t>
      </w:r>
    </w:p>
    <w:p>
      <w:pPr>
        <w:pStyle w:val="Heading2"/>
      </w:pPr>
      <w:r>
        <w:t xml:space="preserve">3.2 Future Multi-User Extension</w:t>
      </w:r>
    </w:p>
    <w:p>
      <w:pPr>
        <w:pStyle w:val="ListParagraph"/>
        <w:numPr>
          <w:ilvl w:val="0"/>
          <w:numId w:val="2"/>
        </w:numPr>
      </w:pPr>
      <w:r>
        <w:t xml:space="preserve">Add users table with role field</w:t>
      </w:r>
    </w:p>
    <w:p>
      <w:pPr>
        <w:pStyle w:val="ListParagraph"/>
        <w:numPr>
          <w:ilvl w:val="0"/>
          <w:numId w:val="2"/>
        </w:numPr>
      </w:pPr>
      <w:r>
        <w:t xml:space="preserve">Add user_id foreign key to all data tables</w:t>
      </w:r>
    </w:p>
    <w:p>
      <w:pPr>
        <w:pStyle w:val="ListParagraph"/>
        <w:numPr>
          <w:ilvl w:val="0"/>
          <w:numId w:val="2"/>
        </w:numPr>
      </w:pPr>
      <w:r>
        <w:t xml:space="preserve">Implement registration endpoint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Optional: OAuth2 (Google, Apple) via authlib</w:t>
      </w:r>
    </w:p>
    <w:p>
      <w:pPr>
        <w:pStyle w:val="Heading2"/>
      </w:pPr>
      <w:r>
        <w:t xml:space="preserve">3.3 Security Measures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HTTPS: </w:t>
      </w:r>
      <w:r>
        <w:t xml:space="preserve">Enforced via Caddy auto-TLS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CORS: </w:t>
      </w:r>
      <w:r>
        <w:t xml:space="preserve">Strict origin whitelist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limiting: </w:t>
      </w:r>
      <w:r>
        <w:t xml:space="preserve">slowapi on auth endpoints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validation: </w:t>
      </w:r>
      <w:r>
        <w:t xml:space="preserve">Pydantic schemas on all endpoints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SQL injection: </w:t>
      </w:r>
      <w:r>
        <w:t xml:space="preserve">Prevented via SQLAlchemy parameterized queries</w:t>
      </w:r>
    </w:p>
    <w:p>
      <w:pPr>
        <w:pStyle w:val="Heading1"/>
      </w:pPr>
      <w:r>
        <w:t xml:space="preserve">4. API DESIGN</w:t>
      </w:r>
    </w:p>
    <w:p>
      <w:pPr>
        <w:pStyle w:val="Heading2"/>
      </w:pPr>
      <w:r>
        <w:t xml:space="preserve">4.1 Core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/api/auth/login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Authenticate, return 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/api/auth/refresh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Refresh access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/api/events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events (paginated, filtered)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/api/events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 new event (substance, routine)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/api/reports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outcome reports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/api/reports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 outcome (mood, energy, sleep)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/api/protocols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medicine/peptide protocols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/api/protocols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protocol definition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/api/protocols/{id}/doses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 dose administration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/api/cycles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on/off cycles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/api/cycles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 new cycle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/api/analytics/correlate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Trigger TLCC calculation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/api/analytics/results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correlation results</w:t>
            </w:r>
          </w:p>
        </w:tc>
      </w:tr>
    </w:tbl>
    <w:p>
      <w:pPr>
        <w:pStyle w:val="Heading2"/>
        <w:spacing w:before="200"/>
      </w:pPr>
      <w:r>
        <w:t xml:space="preserve">4.2 Analytics Trigger Modes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Manual: </w:t>
      </w:r>
      <w:r>
        <w:t xml:space="preserve">"Calculate Correlations" button in dashboard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Post-entry: </w:t>
      </w:r>
      <w:r>
        <w:t xml:space="preserve">Optional auto-trigger after logging new event/report (configurable)</w:t>
      </w:r>
    </w:p>
    <w:p>
      <w:pPr>
        <w:pStyle w:val="Heading1"/>
      </w:pPr>
      <w:r>
        <w:t xml:space="preserve">5. DATABASE SCHEMA</w:t>
      </w:r>
    </w:p>
    <w:p>
      <w:pPr>
        <w:pStyle w:val="Heading2"/>
      </w:pPr>
      <w:r>
        <w:t xml:space="preserve">5.1 Core Tables</w:t>
      </w:r>
    </w:p>
    <w:p>
      <w:pPr>
        <w:pStyle w:val="Code"/>
      </w:pPr>
      <w:r>
        <w:t xml:space="preserve">-- Users (MVP: single row, extendable to multi-user)</w:t>
      </w:r>
    </w:p>
    <w:p>
      <w:pPr>
        <w:pStyle w:val="Code"/>
      </w:pPr>
      <w:r>
        <w:t xml:space="preserve">users (</w:t>
      </w:r>
    </w:p>
    <w:p>
      <w:pPr>
        <w:pStyle w:val="Code"/>
      </w:pPr>
      <w:r>
        <w:t xml:space="preserve">  id            UUID PRIMARY KEY,</w:t>
      </w:r>
    </w:p>
    <w:p>
      <w:pPr>
        <w:pStyle w:val="Code"/>
      </w:pPr>
      <w:r>
        <w:t xml:space="preserve">  username      VARCHAR(50) UNIQUE NOT NULL,</w:t>
      </w:r>
    </w:p>
    <w:p>
      <w:pPr>
        <w:pStyle w:val="Code"/>
      </w:pPr>
      <w:r>
        <w:t xml:space="preserve">  password_hash VARCHAR(255) NOT NULL,</w:t>
      </w:r>
    </w:p>
    <w:p>
      <w:pPr>
        <w:pStyle w:val="Code"/>
      </w:pPr>
      <w:r>
        <w:t xml:space="preserve">  created_at    TIMESTAMPTZ DEFAULT NOW()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-- Polymorphic events (inputs)</w:t>
      </w:r>
    </w:p>
    <w:p>
      <w:pPr>
        <w:pStyle w:val="Code"/>
      </w:pPr>
      <w:r>
        <w:t xml:space="preserve">events (</w:t>
      </w:r>
    </w:p>
    <w:p>
      <w:pPr>
        <w:pStyle w:val="Code"/>
      </w:pPr>
      <w:r>
        <w:t xml:space="preserve">  id            UUID PRIMARY KEY,</w:t>
      </w:r>
    </w:p>
    <w:p>
      <w:pPr>
        <w:pStyle w:val="Code"/>
      </w:pPr>
      <w:r>
        <w:t xml:space="preserve">  user_id       UUID REFERENCES users(id),</w:t>
      </w:r>
    </w:p>
    <w:p>
      <w:pPr>
        <w:pStyle w:val="Code"/>
      </w:pPr>
      <w:r>
        <w:t xml:space="preserve">  event_type    VARCHAR(50) NOT NULL,     -- 'substance', 'routine', 'protocol_dose'</w:t>
      </w:r>
    </w:p>
    <w:p>
      <w:pPr>
        <w:pStyle w:val="Code"/>
      </w:pPr>
      <w:r>
        <w:t xml:space="preserve">  name          VARCHAR(100) NOT NULL,    -- 'Caffeine', 'Cold Plunge'</w:t>
      </w:r>
    </w:p>
    <w:p>
      <w:pPr>
        <w:pStyle w:val="Code"/>
      </w:pPr>
      <w:r>
        <w:t xml:space="preserve">  value         DECIMAL(10,2),            -- Standardized numeric (mg, minutes)</w:t>
      </w:r>
    </w:p>
    <w:p>
      <w:pPr>
        <w:pStyle w:val="Code"/>
      </w:pPr>
      <w:r>
        <w:t xml:space="preserve">  unit          VARCHAR(20),              -- 'mg', 'min', 'IU'</w:t>
      </w:r>
    </w:p>
    <w:p>
      <w:pPr>
        <w:pStyle w:val="Code"/>
      </w:pPr>
      <w:r>
        <w:t xml:space="preserve">  logged_at     TIMESTAMPTZ NOT NULL,     -- When event occurred</w:t>
      </w:r>
    </w:p>
    <w:p>
      <w:pPr>
        <w:pStyle w:val="Code"/>
      </w:pPr>
      <w:r>
        <w:t xml:space="preserve">  created_at    TIMESTAMPTZ DEFAULT NOW(),-- When logged (for retrospective flag)</w:t>
      </w:r>
    </w:p>
    <w:p>
      <w:pPr>
        <w:pStyle w:val="Code"/>
      </w:pPr>
      <w:r>
        <w:t xml:space="preserve">  metadata      JSONB                     -- Flexible extra data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-- Outcome reports (outputs)</w:t>
      </w:r>
    </w:p>
    <w:p>
      <w:pPr>
        <w:pStyle w:val="Code"/>
      </w:pPr>
      <w:r>
        <w:t xml:space="preserve">reports (</w:t>
      </w:r>
    </w:p>
    <w:p>
      <w:pPr>
        <w:pStyle w:val="Code"/>
      </w:pPr>
      <w:r>
        <w:t xml:space="preserve">  id            UUID PRIMARY KEY,</w:t>
      </w:r>
    </w:p>
    <w:p>
      <w:pPr>
        <w:pStyle w:val="Code"/>
      </w:pPr>
      <w:r>
        <w:t xml:space="preserve">  user_id       UUID REFERENCES users(id),</w:t>
      </w:r>
    </w:p>
    <w:p>
      <w:pPr>
        <w:pStyle w:val="Code"/>
      </w:pPr>
      <w:r>
        <w:t xml:space="preserve">  report_type   VARCHAR(50) NOT NULL,     -- 'mood', 'energy', 'sleep', 'side_effect'</w:t>
      </w:r>
    </w:p>
    <w:p>
      <w:pPr>
        <w:pStyle w:val="Code"/>
      </w:pPr>
      <w:r>
        <w:t xml:space="preserve">  name          VARCHAR(100) NOT NULL,</w:t>
      </w:r>
    </w:p>
    <w:p>
      <w:pPr>
        <w:pStyle w:val="Code"/>
      </w:pPr>
      <w:r>
        <w:t xml:space="preserve">  value         DECIMAL(10,2) NOT NULL,   -- 1-10 scale or hours</w:t>
      </w:r>
    </w:p>
    <w:p>
      <w:pPr>
        <w:pStyle w:val="Code"/>
      </w:pPr>
      <w:r>
        <w:t xml:space="preserve">  logged_at     TIMESTAMPTZ NOT NULL,</w:t>
      </w:r>
    </w:p>
    <w:p>
      <w:pPr>
        <w:pStyle w:val="Code"/>
      </w:pPr>
      <w:r>
        <w:t xml:space="preserve">  created_at    TIMESTAMPTZ DEFAULT NOW(),</w:t>
      </w:r>
    </w:p>
    <w:p>
      <w:pPr>
        <w:pStyle w:val="Code"/>
      </w:pPr>
      <w:r>
        <w:t xml:space="preserve">  notes         TEXT</w:t>
      </w:r>
    </w:p>
    <w:p>
      <w:pPr>
        <w:pStyle w:val="Code"/>
        <w:spacing w:after="120"/>
      </w:pPr>
      <w:r>
        <w:t xml:space="preserve">)</w:t>
      </w:r>
    </w:p>
    <w:p>
      <w:pPr>
        <w:pStyle w:val="Heading2"/>
      </w:pPr>
      <w:r>
        <w:t xml:space="preserve">5.2 Medicine/Peptide Tables</w:t>
      </w:r>
    </w:p>
    <w:p>
      <w:pPr>
        <w:pStyle w:val="Code"/>
      </w:pPr>
      <w:r>
        <w:t xml:space="preserve">-- Protocol definitions</w:t>
      </w:r>
    </w:p>
    <w:p>
      <w:pPr>
        <w:pStyle w:val="Code"/>
      </w:pPr>
      <w:r>
        <w:t xml:space="preserve">protocols (</w:t>
      </w:r>
    </w:p>
    <w:p>
      <w:pPr>
        <w:pStyle w:val="Code"/>
      </w:pPr>
      <w:r>
        <w:t xml:space="preserve">  id              UUID PRIMARY KEY,</w:t>
      </w:r>
    </w:p>
    <w:p>
      <w:pPr>
        <w:pStyle w:val="Code"/>
      </w:pPr>
      <w:r>
        <w:t xml:space="preserve">  user_id         UUID REFERENCES users(id),</w:t>
      </w:r>
    </w:p>
    <w:p>
      <w:pPr>
        <w:pStyle w:val="Code"/>
      </w:pPr>
      <w:r>
        <w:t xml:space="preserve">  name            VARCHAR(100) NOT NULL,    -- 'BPC-157', 'Metformin'</w:t>
      </w:r>
    </w:p>
    <w:p>
      <w:pPr>
        <w:pStyle w:val="Code"/>
      </w:pPr>
      <w:r>
        <w:t xml:space="preserve">  category        VARCHAR(50),              -- 'peptide', 'pharmaceutical', 'supplement'</w:t>
      </w:r>
    </w:p>
    <w:p>
      <w:pPr>
        <w:pStyle w:val="Code"/>
      </w:pPr>
      <w:r>
        <w:t xml:space="preserve">  dose_amount     DECIMAL(10,3) NOT NULL,</w:t>
      </w:r>
    </w:p>
    <w:p>
      <w:pPr>
        <w:pStyle w:val="Code"/>
      </w:pPr>
      <w:r>
        <w:t xml:space="preserve">  dose_unit       VARCHAR(20) NOT NULL,     -- 'mcg', 'mg', 'IU'</w:t>
      </w:r>
    </w:p>
    <w:p>
      <w:pPr>
        <w:pStyle w:val="Code"/>
      </w:pPr>
      <w:r>
        <w:t xml:space="preserve">  frequency       VARCHAR(50) NOT NULL,     -- 'daily', 'BID', 'EOD', 'weekly'</w:t>
      </w:r>
    </w:p>
    <w:p>
      <w:pPr>
        <w:pStyle w:val="Code"/>
      </w:pPr>
      <w:r>
        <w:t xml:space="preserve">  route           VARCHAR(30),              -- 'oral', 'subcutaneous', 'IM'</w:t>
      </w:r>
    </w:p>
    <w:p>
      <w:pPr>
        <w:pStyle w:val="Code"/>
      </w:pPr>
      <w:r>
        <w:t xml:space="preserve">  timing_notes    TEXT,                     -- 'fasted', 'before bed'</w:t>
      </w:r>
    </w:p>
    <w:p>
      <w:pPr>
        <w:pStyle w:val="Code"/>
      </w:pPr>
      <w:r>
        <w:t xml:space="preserve">  half_life_hours DECIMAL(6,2),             -- For PK modeling</w:t>
      </w:r>
    </w:p>
    <w:p>
      <w:pPr>
        <w:pStyle w:val="Code"/>
      </w:pPr>
      <w:r>
        <w:t xml:space="preserve">  active          BOOLEAN DEFAULT TRUE,</w:t>
      </w:r>
    </w:p>
    <w:p>
      <w:pPr>
        <w:pStyle w:val="Code"/>
      </w:pPr>
      <w:r>
        <w:t xml:space="preserve">  created_at      TIMESTAMPTZ DEFAULT NOW()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-- Expected outcomes per protocol</w:t>
      </w:r>
    </w:p>
    <w:p>
      <w:pPr>
        <w:pStyle w:val="Code"/>
      </w:pPr>
      <w:r>
        <w:t xml:space="preserve">expected_outcomes (</w:t>
      </w:r>
    </w:p>
    <w:p>
      <w:pPr>
        <w:pStyle w:val="Code"/>
      </w:pPr>
      <w:r>
        <w:t xml:space="preserve">  id              UUID PRIMARY KEY,</w:t>
      </w:r>
    </w:p>
    <w:p>
      <w:pPr>
        <w:pStyle w:val="Code"/>
      </w:pPr>
      <w:r>
        <w:t xml:space="preserve">  protocol_id     UUID REFERENCES protocols(id),</w:t>
      </w:r>
    </w:p>
    <w:p>
      <w:pPr>
        <w:pStyle w:val="Code"/>
      </w:pPr>
      <w:r>
        <w:t xml:space="preserve">  outcome_type    VARCHAR(20),              -- 'primary', 'secondary'</w:t>
      </w:r>
    </w:p>
    <w:p>
      <w:pPr>
        <w:pStyle w:val="Code"/>
      </w:pPr>
      <w:r>
        <w:t xml:space="preserve">  description     VARCHAR(200) NOT NULL,    -- 'Reduce anxiety by 30%'</w:t>
      </w:r>
    </w:p>
    <w:p>
      <w:pPr>
        <w:pStyle w:val="Code"/>
      </w:pPr>
      <w:r>
        <w:t xml:space="preserve">  target_metric   VARCHAR(50),              -- Links to reports.name</w:t>
      </w:r>
    </w:p>
    <w:p>
      <w:pPr>
        <w:pStyle w:val="Code"/>
      </w:pPr>
      <w:r>
        <w:t xml:space="preserve">  target_value    DECIMAL(10,2),            -- Expected value</w:t>
      </w:r>
    </w:p>
    <w:p>
      <w:pPr>
        <w:pStyle w:val="Code"/>
      </w:pPr>
      <w:r>
        <w:t xml:space="preserve">  expected_onset  VARCHAR(50)               -- 'acute', '2 weeks', 'cumulative'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-- Cycle tracking</w:t>
      </w:r>
    </w:p>
    <w:p>
      <w:pPr>
        <w:pStyle w:val="Code"/>
      </w:pPr>
      <w:r>
        <w:t xml:space="preserve">cycles (</w:t>
      </w:r>
    </w:p>
    <w:p>
      <w:pPr>
        <w:pStyle w:val="Code"/>
      </w:pPr>
      <w:r>
        <w:t xml:space="preserve">  id              UUID PRIMARY KEY,</w:t>
      </w:r>
    </w:p>
    <w:p>
      <w:pPr>
        <w:pStyle w:val="Code"/>
      </w:pPr>
      <w:r>
        <w:t xml:space="preserve">  protocol_id     UUID REFERENCES protocols(id),</w:t>
      </w:r>
    </w:p>
    <w:p>
      <w:pPr>
        <w:pStyle w:val="Code"/>
      </w:pPr>
      <w:r>
        <w:t xml:space="preserve">  cycle_number    INTEGER NOT NULL,</w:t>
      </w:r>
    </w:p>
    <w:p>
      <w:pPr>
        <w:pStyle w:val="Code"/>
      </w:pPr>
      <w:r>
        <w:t xml:space="preserve">  start_date      DATE NOT NULL,</w:t>
      </w:r>
    </w:p>
    <w:p>
      <w:pPr>
        <w:pStyle w:val="Code"/>
      </w:pPr>
      <w:r>
        <w:t xml:space="preserve">  planned_end     DATE,                     -- Expected end of on-cycle</w:t>
      </w:r>
    </w:p>
    <w:p>
      <w:pPr>
        <w:pStyle w:val="Code"/>
      </w:pPr>
      <w:r>
        <w:t xml:space="preserve">  actual_end      DATE,                     -- Actual end date</w:t>
      </w:r>
    </w:p>
    <w:p>
      <w:pPr>
        <w:pStyle w:val="Code"/>
      </w:pPr>
      <w:r>
        <w:t xml:space="preserve">  off_cycle_days  INTEGER,                  -- Planned washout days</w:t>
      </w:r>
    </w:p>
    <w:p>
      <w:pPr>
        <w:pStyle w:val="Code"/>
      </w:pPr>
      <w:r>
        <w:t xml:space="preserve">  status          VARCHAR(20) DEFAULT 'active', -- 'active', 'completed', 'aborted'</w:t>
      </w:r>
    </w:p>
    <w:p>
      <w:pPr>
        <w:pStyle w:val="Code"/>
      </w:pPr>
      <w:r>
        <w:t xml:space="preserve">  notes           TEXT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-- Individual dose logs</w:t>
      </w:r>
    </w:p>
    <w:p>
      <w:pPr>
        <w:pStyle w:val="Code"/>
      </w:pPr>
      <w:r>
        <w:t xml:space="preserve">doses (</w:t>
      </w:r>
    </w:p>
    <w:p>
      <w:pPr>
        <w:pStyle w:val="Code"/>
      </w:pPr>
      <w:r>
        <w:t xml:space="preserve">  id              UUID PRIMARY KEY,</w:t>
      </w:r>
    </w:p>
    <w:p>
      <w:pPr>
        <w:pStyle w:val="Code"/>
      </w:pPr>
      <w:r>
        <w:t xml:space="preserve">  protocol_id     UUID REFERENCES protocols(id),</w:t>
      </w:r>
    </w:p>
    <w:p>
      <w:pPr>
        <w:pStyle w:val="Code"/>
      </w:pPr>
      <w:r>
        <w:t xml:space="preserve">  cycle_id        UUID REFERENCES cycles(id),</w:t>
      </w:r>
    </w:p>
    <w:p>
      <w:pPr>
        <w:pStyle w:val="Code"/>
      </w:pPr>
      <w:r>
        <w:t xml:space="preserve">  scheduled_at    TIMESTAMPTZ,              -- When dose was planned</w:t>
      </w:r>
    </w:p>
    <w:p>
      <w:pPr>
        <w:pStyle w:val="Code"/>
      </w:pPr>
      <w:r>
        <w:t xml:space="preserve">  taken_at        TIMESTAMPTZ,              -- When actually taken (NULL = missed)</w:t>
      </w:r>
    </w:p>
    <w:p>
      <w:pPr>
        <w:pStyle w:val="Code"/>
      </w:pPr>
      <w:r>
        <w:t xml:space="preserve">  actual_amount   DECIMAL(10,3),            -- If different from protocol</w:t>
      </w:r>
    </w:p>
    <w:p>
      <w:pPr>
        <w:pStyle w:val="Code"/>
      </w:pPr>
      <w:r>
        <w:t xml:space="preserve">  skipped         BOOLEAN DEFAULT FALSE,</w:t>
      </w:r>
    </w:p>
    <w:p>
      <w:pPr>
        <w:pStyle w:val="Code"/>
      </w:pPr>
      <w:r>
        <w:t xml:space="preserve">  skip_reason     TEXT</w:t>
      </w:r>
    </w:p>
    <w:p>
      <w:pPr>
        <w:pStyle w:val="Code"/>
        <w:spacing w:after="120"/>
      </w:pPr>
      <w:r>
        <w:t xml:space="preserve">)</w:t>
      </w:r>
    </w:p>
    <w:p>
      <w:pPr>
        <w:pStyle w:val="Heading2"/>
      </w:pPr>
      <w:r>
        <w:t xml:space="preserve">5.3 Analytics Tables</w:t>
      </w:r>
    </w:p>
    <w:p>
      <w:pPr>
        <w:pStyle w:val="Code"/>
      </w:pPr>
      <w:r>
        <w:t xml:space="preserve">-- Cached correlation results</w:t>
      </w:r>
    </w:p>
    <w:p>
      <w:pPr>
        <w:pStyle w:val="Code"/>
      </w:pPr>
      <w:r>
        <w:t xml:space="preserve">correlations (</w:t>
      </w:r>
    </w:p>
    <w:p>
      <w:pPr>
        <w:pStyle w:val="Code"/>
      </w:pPr>
      <w:r>
        <w:t xml:space="preserve">  id              UUID PRIMARY KEY,</w:t>
      </w:r>
    </w:p>
    <w:p>
      <w:pPr>
        <w:pStyle w:val="Code"/>
      </w:pPr>
      <w:r>
        <w:t xml:space="preserve">  user_id         UUID REFERENCES users(id),</w:t>
      </w:r>
    </w:p>
    <w:p>
      <w:pPr>
        <w:pStyle w:val="Code"/>
      </w:pPr>
      <w:r>
        <w:t xml:space="preserve">  input_name      VARCHAR(100) NOT NULL,    -- Event name</w:t>
      </w:r>
    </w:p>
    <w:p>
      <w:pPr>
        <w:pStyle w:val="Code"/>
      </w:pPr>
      <w:r>
        <w:t xml:space="preserve">  output_name     VARCHAR(100) NOT NULL,    -- Report name</w:t>
      </w:r>
    </w:p>
    <w:p>
      <w:pPr>
        <w:pStyle w:val="Code"/>
      </w:pPr>
      <w:r>
        <w:t xml:space="preserve">  correlation     DECIMAL(5,4),             -- Pearson r</w:t>
      </w:r>
    </w:p>
    <w:p>
      <w:pPr>
        <w:pStyle w:val="Code"/>
      </w:pPr>
      <w:r>
        <w:t xml:space="preserve">  p_value         DECIMAL(10,8),</w:t>
      </w:r>
    </w:p>
    <w:p>
      <w:pPr>
        <w:pStyle w:val="Code"/>
      </w:pPr>
      <w:r>
        <w:t xml:space="preserve">  lag_hours       INTEGER,                  -- Optimal lag from TLCC</w:t>
      </w:r>
    </w:p>
    <w:p>
      <w:pPr>
        <w:pStyle w:val="Code"/>
      </w:pPr>
      <w:r>
        <w:t xml:space="preserve">  sample_size     INTEGER,</w:t>
      </w:r>
    </w:p>
    <w:p>
      <w:pPr>
        <w:pStyle w:val="Code"/>
      </w:pPr>
      <w:r>
        <w:t xml:space="preserve">  confidence_low  DECIMAL(5,4),             -- 95% CI lower</w:t>
      </w:r>
    </w:p>
    <w:p>
      <w:pPr>
        <w:pStyle w:val="Code"/>
      </w:pPr>
      <w:r>
        <w:t xml:space="preserve">  confidence_high DECIMAL(5,4),             -- 95% CI upper</w:t>
      </w:r>
    </w:p>
    <w:p>
      <w:pPr>
        <w:pStyle w:val="Code"/>
      </w:pPr>
      <w:r>
        <w:t xml:space="preserve">  calculated_at   TIMESTAMPTZ DEFAULT NOW()</w:t>
      </w:r>
    </w:p>
    <w:p>
      <w:pPr>
        <w:pStyle w:val="Code"/>
        <w:spacing w:after="120"/>
      </w:pPr>
      <w:r>
        <w:t xml:space="preserve">)</w:t>
      </w:r>
    </w:p>
    <w:p>
      <w:pPr>
        <w:pStyle w:val="Heading2"/>
      </w:pPr>
      <w:r>
        <w:t xml:space="preserve">5.4 Supporting Tables</w:t>
      </w:r>
    </w:p>
    <w:p>
      <w:pPr>
        <w:pStyle w:val="Code"/>
      </w:pPr>
      <w:r>
        <w:t xml:space="preserve">-- Unit standardization mappings</w:t>
      </w:r>
    </w:p>
    <w:p>
      <w:pPr>
        <w:pStyle w:val="Code"/>
      </w:pPr>
      <w:r>
        <w:t xml:space="preserve">unit_mappings (</w:t>
      </w:r>
    </w:p>
    <w:p>
      <w:pPr>
        <w:pStyle w:val="Code"/>
      </w:pPr>
      <w:r>
        <w:t xml:space="preserve">  id              UUID PRIMARY KEY,</w:t>
      </w:r>
    </w:p>
    <w:p>
      <w:pPr>
        <w:pStyle w:val="Code"/>
      </w:pPr>
      <w:r>
        <w:t xml:space="preserve">  user_id         UUID REFERENCES users(id),-- NULL = global default</w:t>
      </w:r>
    </w:p>
    <w:p>
      <w:pPr>
        <w:pStyle w:val="Code"/>
      </w:pPr>
      <w:r>
        <w:t xml:space="preserve">  display_name    VARCHAR(100) NOT NULL,    -- 'Small Coffee'</w:t>
      </w:r>
    </w:p>
    <w:p>
      <w:pPr>
        <w:pStyle w:val="Code"/>
      </w:pPr>
      <w:r>
        <w:t xml:space="preserve">  event_name      VARCHAR(100) NOT NULL,    -- 'Caffeine'</w:t>
      </w:r>
    </w:p>
    <w:p>
      <w:pPr>
        <w:pStyle w:val="Code"/>
      </w:pPr>
      <w:r>
        <w:t xml:space="preserve">  value           DECIMAL(10,2) NOT NULL,   -- 80</w:t>
      </w:r>
    </w:p>
    <w:p>
      <w:pPr>
        <w:pStyle w:val="Code"/>
      </w:pPr>
      <w:r>
        <w:t xml:space="preserve">  unit            VARCHAR(20) NOT NULL      -- 'mg'</w:t>
      </w:r>
    </w:p>
    <w:p>
      <w:pPr>
        <w:pStyle w:val="Code"/>
        <w:spacing w:after="200"/>
      </w:pPr>
      <w:r>
        <w:t xml:space="preserve">)</w:t>
      </w:r>
    </w:p>
    <w:p>
      <w:pPr>
        <w:pStyle w:val="Heading1"/>
      </w:pPr>
      <w:r>
        <w:t xml:space="preserve">6. FRONTEND ARCHITECTURE</w:t>
      </w:r>
    </w:p>
    <w:p>
      <w:pPr>
        <w:pStyle w:val="Heading2"/>
      </w:pPr>
      <w:r>
        <w:t xml:space="preserve">6.1 Page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/login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— quick log buttons, today's entries, mini correlation 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/log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logging interface — events, reports, protocol doses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/protocols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Medicine/peptide protocol management, cycle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/analytics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Correlation dashboard — TLCC results, charts, insights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/history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Timeline view of all logged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/settings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Unit mappings, notification preferences, data export</w:t>
            </w:r>
          </w:p>
        </w:tc>
      </w:tr>
    </w:tbl>
    <w:p>
      <w:pPr>
        <w:pStyle w:val="Heading2"/>
        <w:spacing w:before="200"/>
      </w:pPr>
      <w:r>
        <w:t xml:space="preserve">6.2 PWA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Worker: </w:t>
      </w:r>
      <w:r>
        <w:t xml:space="preserve">Vite PWA plugin for caching static assets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Manifest: </w:t>
      </w:r>
      <w:r>
        <w:t xml:space="preserve">App name, icons, theme color, display: standalone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 install: </w:t>
      </w:r>
      <w:r>
        <w:t xml:space="preserve">Add to Home Screen prompt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Push notifications: </w:t>
      </w:r>
      <w:r>
        <w:t xml:space="preserve">Web Push API via service worker (VAPID keys)</w:t>
      </w:r>
    </w:p>
    <w:p>
      <w:pPr>
        <w:pStyle w:val="Heading2"/>
      </w:pPr>
      <w:r>
        <w:t xml:space="preserve">6.3 State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Zustand: </w:t>
      </w:r>
      <w:r>
        <w:t xml:space="preserve">Lightweight store for auth state, user preferences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TanStack Query: </w:t>
      </w:r>
      <w:r>
        <w:t xml:space="preserve">Server state, caching, background refetch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React Hook Form: </w:t>
      </w:r>
      <w:r>
        <w:t xml:space="preserve">Form state, validation</w:t>
      </w:r>
    </w:p>
    <w:p>
      <w:pPr>
        <w:pStyle w:val="Heading1"/>
      </w:pPr>
      <w:r>
        <w:t xml:space="preserve">7. ANALYTICS ENGINE</w:t>
      </w:r>
    </w:p>
    <w:p>
      <w:pPr>
        <w:pStyle w:val="Heading2"/>
      </w:pPr>
      <w:r>
        <w:t xml:space="preserve">7.1 TLCC Implementation</w:t>
      </w:r>
    </w:p>
    <w:p>
      <w:pPr>
        <w:spacing w:after="80"/>
      </w:pPr>
      <w:r>
        <w:t xml:space="preserve">Time-Lagged Cross-Correlation algorithm in Python:</w:t>
      </w:r>
    </w:p>
    <w:p>
      <w:pPr>
        <w:pStyle w:val="ListParagraph"/>
        <w:numPr>
          <w:ilvl w:val="0"/>
          <w:numId w:val="4"/>
        </w:numPr>
      </w:pPr>
      <w:r>
        <w:t xml:space="preserve">Resample events and reports to hourly time-series</w:t>
      </w:r>
    </w:p>
    <w:p>
      <w:pPr>
        <w:pStyle w:val="ListParagraph"/>
        <w:numPr>
          <w:ilvl w:val="0"/>
          <w:numId w:val="4"/>
        </w:numPr>
      </w:pPr>
      <w:r>
        <w:t xml:space="preserve">Compute Pearson correlation at each lag (0h, 1h, 2h, ... 72h)</w:t>
      </w:r>
    </w:p>
    <w:p>
      <w:pPr>
        <w:pStyle w:val="ListParagraph"/>
        <w:numPr>
          <w:ilvl w:val="0"/>
          <w:numId w:val="4"/>
        </w:numPr>
      </w:pPr>
      <w:r>
        <w:t xml:space="preserve">Identify lag with maximum absolute correlation</w:t>
      </w:r>
    </w:p>
    <w:p>
      <w:pPr>
        <w:pStyle w:val="ListParagraph"/>
        <w:numPr>
          <w:ilvl w:val="0"/>
          <w:numId w:val="4"/>
        </w:numPr>
      </w:pPr>
      <w:r>
        <w:t xml:space="preserve">Calculate p-value and confidence intervals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Store results in correlations table</w:t>
      </w:r>
    </w:p>
    <w:p>
      <w:pPr>
        <w:pStyle w:val="Heading2"/>
      </w:pPr>
      <w:r>
        <w:t xml:space="preserve">7.2 Statistical Safeguards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Cold Start: </w:t>
      </w:r>
      <w:r>
        <w:t xml:space="preserve">Minimum 7 days of data before showing correlations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Sample Size: </w:t>
      </w:r>
      <w:r>
        <w:t xml:space="preserve">Minimum N=10 data points per input-output pair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Testing: </w:t>
      </w:r>
      <w:r>
        <w:t xml:space="preserve">Benjamini-Hochberg FDR correction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Effect Size: </w:t>
      </w:r>
      <w:r>
        <w:t xml:space="preserve">Report correlation magnitude, not just significance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CI Display: </w:t>
      </w:r>
      <w:r>
        <w:t xml:space="preserve">95% confidence intervals on all correlation values</w:t>
      </w:r>
    </w:p>
    <w:p>
      <w:pPr>
        <w:pStyle w:val="Heading1"/>
      </w:pPr>
      <w:r>
        <w:t xml:space="preserve">8. NOTIFICATIONS</w:t>
      </w:r>
    </w:p>
    <w:p>
      <w:pPr>
        <w:pStyle w:val="Heading2"/>
      </w:pPr>
      <w:r>
        <w:t xml:space="preserve">8.1 Push Notification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Protocol: </w:t>
      </w:r>
      <w:r>
        <w:t xml:space="preserve">Web Push API with VAPID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pywebpush library for sending notifications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iOS: </w:t>
      </w:r>
      <w:r>
        <w:t xml:space="preserve">Requires iOS 16.4+ and PWA installed to home screen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Storage: </w:t>
      </w:r>
      <w:r>
        <w:t xml:space="preserve">Push subscription stored in database per user</w:t>
      </w:r>
    </w:p>
    <w:p>
      <w:pPr>
        <w:pStyle w:val="Heading2"/>
      </w:pPr>
      <w:r>
        <w:t xml:space="preserve">8.2 Notification Types (MVP)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Dose reminders: </w:t>
      </w:r>
      <w:r>
        <w:t xml:space="preserve">"Time to take [Protocol Name]"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Evening logging: </w:t>
      </w:r>
      <w:r>
        <w:t xml:space="preserve">"Log today's mood and energy"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Cycle transitions: </w:t>
      </w:r>
      <w:r>
        <w:t xml:space="preserve">"Cycle 2 of [Protocol] starts tomorrow"</w:t>
      </w:r>
    </w:p>
    <w:p>
      <w:pPr>
        <w:pStyle w:val="Heading1"/>
      </w:pPr>
      <w:r>
        <w:t xml:space="preserve">9. IMPLEMENTATION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6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 scaffold, DB schema, JWT auth, Docker setup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+ Vite scaffold, Tailwind, login page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Events + Reports CRUD, unit mappings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Dashboard, log page, quick-add buttons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Medicine 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Protocols, doses, expected outcomes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Protocol manager, dose logging UI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Cycles table, adherence calculation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Cycle timeline, adherence display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TLCC service, correlation 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Correlation dashboard, charts (Recharts)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PWA +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Push subscription, notification 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worker, manifest, install prompt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export, error handling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 page, history view, dark mode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10. SECURITY &amp; PRIVACY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HTTPS: </w:t>
      </w:r>
      <w:r>
        <w:t xml:space="preserve">Enforced via Caddy auto-TLS (Let's Encrypt)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PostgreSQL on internal Docker network only (not exposed)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Secrets: </w:t>
      </w:r>
      <w:r>
        <w:t xml:space="preserve">Environment variables via .env file (not committed)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Backups: </w:t>
      </w:r>
      <w:r>
        <w:t xml:space="preserve">pg_dump to encrypted volume or remote storage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Data classification: </w:t>
      </w:r>
      <w:r>
        <w:t xml:space="preserve">PHI-level treatment for all health-related data</w:t>
      </w:r>
    </w:p>
    <w:p>
      <w:r>
        <w:br w:type="page"/>
      </w:r>
    </w:p>
    <w:p>
      <w:pPr>
        <w:spacing w:before="400"/>
        <w:jc w:val="center"/>
      </w:pPr>
      <w:r>
        <w:rPr>
          <w:color w:val="888888"/>
          <w:sz w:val="20"/>
          <w:szCs w:val="20"/>
        </w:rPr>
        <w:t xml:space="preserve">— END OF DOCUMENT —</w:t>
      </w:r>
    </w:p>
    <w:p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 xml:space="preserve">Ready for implementation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CORRELATE TRACKER — Technical Specification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4495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5566"/>
      <w:sz w:val="22"/>
      <w:szCs w:val="22"/>
    </w:rPr>
  </w:style>
  <w:style w:type="paragraph" w:styleId="Code">
    <w:name w:val="Code"/>
    <w:basedOn w:val="Normal"/>
    <w:pPr>
      <w:spacing w:before="60" w:after="6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2026-01-03T18:14:03.603Z</dcterms:created>
  <dcterms:modified xsi:type="dcterms:W3CDTF">2026-01-03T18:14:03.604Z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