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1D1A" w14:textId="7F1D37D8" w:rsidR="00972596" w:rsidRPr="00CA01FF" w:rsidRDefault="00972596" w:rsidP="00F25B88">
      <w:pPr>
        <w:pStyle w:val="Estilo16ptNegritoCentradoAntes24ptoDepois66pto"/>
        <w:spacing w:after="960"/>
      </w:pPr>
      <w:r w:rsidRPr="00CA01FF">
        <w:t>Faculdade de Engenharia da Universidade do Porto</w:t>
      </w:r>
    </w:p>
    <w:p w14:paraId="25A23627" w14:textId="77777777" w:rsidR="00867C49" w:rsidRDefault="00867C49" w:rsidP="00867C49">
      <w:pPr>
        <w:autoSpaceDE w:val="0"/>
        <w:autoSpaceDN w:val="0"/>
        <w:adjustRightInd w:val="0"/>
        <w:jc w:val="center"/>
        <w:rPr>
          <w:rFonts w:cs="Arial"/>
          <w:sz w:val="44"/>
          <w:szCs w:val="44"/>
        </w:rPr>
      </w:pPr>
    </w:p>
    <w:p w14:paraId="5B04497D" w14:textId="77777777" w:rsidR="00867C49" w:rsidRDefault="00867C49" w:rsidP="00867C49">
      <w:pPr>
        <w:autoSpaceDE w:val="0"/>
        <w:autoSpaceDN w:val="0"/>
        <w:adjustRightInd w:val="0"/>
        <w:jc w:val="center"/>
        <w:rPr>
          <w:rFonts w:cs="Arial"/>
          <w:sz w:val="44"/>
          <w:szCs w:val="44"/>
        </w:rPr>
      </w:pPr>
      <w:r>
        <w:rPr>
          <w:rFonts w:cs="Arial"/>
          <w:sz w:val="44"/>
          <w:szCs w:val="44"/>
          <w:lang w:val="en-GB" w:eastAsia="en-GB"/>
        </w:rPr>
        <w:drawing>
          <wp:inline distT="0" distB="0" distL="0" distR="0" wp14:anchorId="79E5BB5F" wp14:editId="7D521648">
            <wp:extent cx="2895600" cy="1003300"/>
            <wp:effectExtent l="0" t="0" r="0" b="0"/>
            <wp:docPr id="3" name="Imagem 3" descr="D:\E\JMS\FEUP\Logo\Cores oficiais\logótipo com cores ofici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\JMS\FEUP\Logo\Cores oficiais\logótipo com cores oficiai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419A6" w14:textId="77777777" w:rsidR="00867C49" w:rsidRPr="007C72C3" w:rsidRDefault="00867C49" w:rsidP="00867C49">
      <w:pPr>
        <w:autoSpaceDE w:val="0"/>
        <w:autoSpaceDN w:val="0"/>
        <w:adjustRightInd w:val="0"/>
        <w:jc w:val="center"/>
        <w:rPr>
          <w:rFonts w:cs="Arial"/>
          <w:sz w:val="44"/>
          <w:szCs w:val="44"/>
        </w:rPr>
      </w:pPr>
    </w:p>
    <w:p w14:paraId="231A3E0E" w14:textId="15DDEA40" w:rsidR="00803C7C" w:rsidRPr="00972596" w:rsidRDefault="00574553" w:rsidP="00803C7C">
      <w:pPr>
        <w:pStyle w:val="Titulo"/>
        <w:spacing w:before="1320"/>
        <w:jc w:val="center"/>
      </w:pPr>
      <w:r>
        <w:t xml:space="preserve">Base de Dados </w:t>
      </w:r>
    </w:p>
    <w:p w14:paraId="7FDEBAE9" w14:textId="4985045F" w:rsidR="00574553" w:rsidRPr="00A703F6" w:rsidRDefault="00574553" w:rsidP="00A703F6">
      <w:pPr>
        <w:pStyle w:val="Estilo14ptCentradoDepois30pto"/>
        <w:spacing w:after="0"/>
      </w:pPr>
      <w:r w:rsidRPr="00A703F6">
        <w:t>Hugo Gomes</w:t>
      </w:r>
      <w:r w:rsidR="00A703F6">
        <w:t xml:space="preserve"> </w:t>
      </w:r>
      <w:r w:rsidR="00A703F6" w:rsidRPr="00A703F6">
        <w:t>-</w:t>
      </w:r>
      <w:r w:rsidR="00A703F6" w:rsidRPr="00803C7C">
        <w:rPr>
          <w:sz w:val="26"/>
          <w:szCs w:val="26"/>
        </w:rPr>
        <w:t xml:space="preserve"> </w:t>
      </w:r>
      <w:hyperlink r:id="rId12" w:history="1">
        <w:r w:rsidR="00803C7C" w:rsidRPr="00803C7C">
          <w:rPr>
            <w:rStyle w:val="Hyperlink"/>
            <w:sz w:val="26"/>
            <w:szCs w:val="26"/>
          </w:rPr>
          <w:t>up202004343@edu.fe.up.pt</w:t>
        </w:r>
      </w:hyperlink>
    </w:p>
    <w:p w14:paraId="1EB57E46" w14:textId="178F3552" w:rsidR="00574553" w:rsidRPr="00574553" w:rsidRDefault="00574553" w:rsidP="00A703F6">
      <w:pPr>
        <w:pStyle w:val="Estilo14ptCentradoDepois30pto"/>
        <w:spacing w:after="0"/>
      </w:pPr>
      <w:r w:rsidRPr="00574553">
        <w:t>João Moreira</w:t>
      </w:r>
      <w:r w:rsidR="00A703F6">
        <w:t xml:space="preserve"> </w:t>
      </w:r>
      <w:r w:rsidR="00A703F6" w:rsidRPr="00A703F6">
        <w:rPr>
          <w:sz w:val="24"/>
          <w:szCs w:val="24"/>
        </w:rPr>
        <w:t>-</w:t>
      </w:r>
      <w:r w:rsidR="00A703F6" w:rsidRPr="00803C7C">
        <w:rPr>
          <w:sz w:val="26"/>
          <w:szCs w:val="26"/>
        </w:rPr>
        <w:t xml:space="preserve"> </w:t>
      </w:r>
      <w:hyperlink r:id="rId13" w:history="1">
        <w:r w:rsidR="00803C7C" w:rsidRPr="00803C7C">
          <w:rPr>
            <w:rStyle w:val="Hyperlink"/>
            <w:sz w:val="26"/>
            <w:szCs w:val="26"/>
          </w:rPr>
          <w:t>up202005035@edu.fe.up.pt</w:t>
        </w:r>
      </w:hyperlink>
    </w:p>
    <w:p w14:paraId="42077D37" w14:textId="7864E35C" w:rsidR="00A703F6" w:rsidRPr="00803C7C" w:rsidRDefault="00574553" w:rsidP="00803C7C">
      <w:pPr>
        <w:pStyle w:val="Estilo14ptCentradoDepois30pto"/>
        <w:rPr>
          <w:sz w:val="26"/>
          <w:szCs w:val="26"/>
        </w:rPr>
      </w:pPr>
      <w:r w:rsidRPr="00574553">
        <w:t>Lia Vieira</w:t>
      </w:r>
      <w:r w:rsidR="00A703F6">
        <w:t xml:space="preserve"> - </w:t>
      </w:r>
      <w:hyperlink r:id="rId14" w:history="1">
        <w:r w:rsidR="00A703F6" w:rsidRPr="00803C7C">
          <w:rPr>
            <w:rStyle w:val="Hyperlink"/>
            <w:sz w:val="26"/>
            <w:szCs w:val="26"/>
          </w:rPr>
          <w:t>up202005042@edu.fe.up.pt</w:t>
        </w:r>
      </w:hyperlink>
    </w:p>
    <w:p w14:paraId="1BA13D3B" w14:textId="02748011" w:rsidR="00972596" w:rsidRDefault="00A703F6" w:rsidP="00803C7C">
      <w:pPr>
        <w:autoSpaceDE w:val="0"/>
        <w:autoSpaceDN w:val="0"/>
        <w:adjustRightInd w:val="0"/>
        <w:spacing w:after="840"/>
        <w:jc w:val="center"/>
        <w:rPr>
          <w:rFonts w:cs="Arial"/>
          <w:smallCaps/>
          <w:sz w:val="24"/>
          <w:szCs w:val="24"/>
        </w:rPr>
      </w:pPr>
      <w:r>
        <w:rPr>
          <w:rFonts w:cs="Arial"/>
          <w:smallCaps/>
          <w:sz w:val="24"/>
          <w:szCs w:val="24"/>
        </w:rPr>
        <w:t>Entrega 1</w:t>
      </w:r>
    </w:p>
    <w:p w14:paraId="4A61ABF2" w14:textId="77777777" w:rsidR="00A703F6" w:rsidRPr="00143587" w:rsidRDefault="00A703F6" w:rsidP="00A703F6">
      <w:pPr>
        <w:autoSpaceDE w:val="0"/>
        <w:autoSpaceDN w:val="0"/>
        <w:adjustRightInd w:val="0"/>
        <w:spacing w:after="700"/>
        <w:jc w:val="center"/>
        <w:rPr>
          <w:rFonts w:cs="Arial"/>
          <w:smallCaps/>
          <w:sz w:val="24"/>
          <w:szCs w:val="24"/>
        </w:rPr>
      </w:pPr>
    </w:p>
    <w:p w14:paraId="13B6C200" w14:textId="6939F2B7" w:rsidR="00972596" w:rsidRPr="003108A5" w:rsidRDefault="00A703F6" w:rsidP="005317A2">
      <w:pPr>
        <w:autoSpaceDE w:val="0"/>
        <w:autoSpaceDN w:val="0"/>
        <w:adjustRightInd w:val="0"/>
        <w:spacing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Relatório</w:t>
      </w:r>
      <w:r w:rsidR="00972596" w:rsidRPr="003108A5">
        <w:rPr>
          <w:rFonts w:cs="Arial"/>
          <w:sz w:val="24"/>
          <w:szCs w:val="24"/>
        </w:rPr>
        <w:t xml:space="preserve"> realizad</w:t>
      </w:r>
      <w:r>
        <w:rPr>
          <w:rFonts w:cs="Arial"/>
          <w:sz w:val="24"/>
          <w:szCs w:val="24"/>
        </w:rPr>
        <w:t>o</w:t>
      </w:r>
      <w:r w:rsidR="00972596" w:rsidRPr="003108A5">
        <w:rPr>
          <w:rFonts w:cs="Arial"/>
          <w:sz w:val="24"/>
          <w:szCs w:val="24"/>
        </w:rPr>
        <w:t xml:space="preserve"> no âmbito d</w:t>
      </w:r>
      <w:r>
        <w:rPr>
          <w:rFonts w:cs="Arial"/>
          <w:sz w:val="24"/>
          <w:szCs w:val="24"/>
        </w:rPr>
        <w:t>a</w:t>
      </w:r>
      <w:r w:rsidR="00972596" w:rsidRPr="003108A5">
        <w:rPr>
          <w:rFonts w:cs="Arial"/>
          <w:sz w:val="24"/>
          <w:szCs w:val="24"/>
        </w:rPr>
        <w:t xml:space="preserve"> </w:t>
      </w:r>
    </w:p>
    <w:p w14:paraId="653D2B00" w14:textId="4AE62548" w:rsidR="00972596" w:rsidRPr="003108A5" w:rsidRDefault="00A703F6" w:rsidP="005317A2">
      <w:pPr>
        <w:autoSpaceDE w:val="0"/>
        <w:autoSpaceDN w:val="0"/>
        <w:adjustRightInd w:val="0"/>
        <w:spacing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Licenciatura</w:t>
      </w:r>
      <w:r w:rsidR="00972596" w:rsidRPr="003108A5">
        <w:rPr>
          <w:rFonts w:cs="Arial"/>
          <w:sz w:val="24"/>
          <w:szCs w:val="24"/>
        </w:rPr>
        <w:t xml:space="preserve"> em Engenharia </w:t>
      </w:r>
      <w:r>
        <w:rPr>
          <w:rFonts w:cs="Arial"/>
          <w:sz w:val="24"/>
          <w:szCs w:val="24"/>
        </w:rPr>
        <w:t>Informática e Computação</w:t>
      </w:r>
    </w:p>
    <w:p w14:paraId="1662AD46" w14:textId="77777777" w:rsidR="00972596" w:rsidRPr="003108A5" w:rsidRDefault="00972596" w:rsidP="00B7051D">
      <w:pPr>
        <w:autoSpaceDE w:val="0"/>
        <w:autoSpaceDN w:val="0"/>
        <w:adjustRightInd w:val="0"/>
        <w:spacing w:line="240" w:lineRule="auto"/>
        <w:jc w:val="center"/>
        <w:rPr>
          <w:rFonts w:cs="Arial"/>
          <w:sz w:val="24"/>
          <w:szCs w:val="24"/>
        </w:rPr>
      </w:pPr>
    </w:p>
    <w:p w14:paraId="629E184A" w14:textId="77777777" w:rsidR="00B7051D" w:rsidRPr="003108A5" w:rsidRDefault="00B7051D" w:rsidP="00B7051D">
      <w:pPr>
        <w:autoSpaceDE w:val="0"/>
        <w:autoSpaceDN w:val="0"/>
        <w:adjustRightInd w:val="0"/>
        <w:spacing w:line="240" w:lineRule="auto"/>
        <w:jc w:val="center"/>
        <w:rPr>
          <w:rFonts w:cs="Arial"/>
          <w:sz w:val="24"/>
          <w:szCs w:val="24"/>
        </w:rPr>
      </w:pPr>
    </w:p>
    <w:p w14:paraId="6616C21F" w14:textId="71D38675" w:rsidR="00972596" w:rsidRPr="00574553" w:rsidRDefault="00574553" w:rsidP="00B7051D">
      <w:pPr>
        <w:autoSpaceDE w:val="0"/>
        <w:autoSpaceDN w:val="0"/>
        <w:adjustRightInd w:val="0"/>
        <w:spacing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Professor</w:t>
      </w:r>
      <w:r w:rsidR="00972596" w:rsidRPr="003108A5">
        <w:rPr>
          <w:rFonts w:cs="Arial"/>
          <w:sz w:val="24"/>
          <w:szCs w:val="24"/>
        </w:rPr>
        <w:t xml:space="preserve">: </w:t>
      </w:r>
      <w:r w:rsidRPr="00574553">
        <w:rPr>
          <w:rFonts w:cs="Arial"/>
          <w:sz w:val="24"/>
          <w:szCs w:val="24"/>
        </w:rPr>
        <w:t>Michel Ferreira</w:t>
      </w:r>
    </w:p>
    <w:p w14:paraId="3E74D410" w14:textId="27D427F6" w:rsidR="00B7051D" w:rsidRDefault="00B7051D" w:rsidP="00B7051D">
      <w:pPr>
        <w:spacing w:line="240" w:lineRule="auto"/>
        <w:jc w:val="center"/>
        <w:rPr>
          <w:rFonts w:cs="Arial"/>
          <w:sz w:val="24"/>
          <w:szCs w:val="24"/>
        </w:rPr>
      </w:pPr>
    </w:p>
    <w:p w14:paraId="110DDD57" w14:textId="77777777" w:rsidR="00574553" w:rsidRPr="003108A5" w:rsidRDefault="00574553" w:rsidP="00B7051D">
      <w:pPr>
        <w:spacing w:line="240" w:lineRule="auto"/>
        <w:jc w:val="center"/>
        <w:rPr>
          <w:sz w:val="24"/>
          <w:szCs w:val="24"/>
        </w:rPr>
      </w:pPr>
    </w:p>
    <w:p w14:paraId="22F843F4" w14:textId="77777777" w:rsidR="00B7051D" w:rsidRPr="003108A5" w:rsidRDefault="00B7051D" w:rsidP="00B7051D">
      <w:pPr>
        <w:spacing w:line="240" w:lineRule="auto"/>
        <w:jc w:val="center"/>
        <w:rPr>
          <w:sz w:val="24"/>
          <w:szCs w:val="24"/>
        </w:rPr>
      </w:pPr>
    </w:p>
    <w:p w14:paraId="2953AED3" w14:textId="0AA2EFBF" w:rsidR="00B53A92" w:rsidRPr="00F25B88" w:rsidRDefault="00574553" w:rsidP="00F25B88">
      <w:pPr>
        <w:spacing w:line="240" w:lineRule="auto"/>
        <w:jc w:val="center"/>
        <w:rPr>
          <w:rFonts w:cs="Arial"/>
        </w:rPr>
      </w:pPr>
      <w:r>
        <w:rPr>
          <w:rFonts w:cs="Arial"/>
          <w:sz w:val="24"/>
          <w:szCs w:val="24"/>
        </w:rPr>
        <w:t>Novembro 2021</w:t>
      </w:r>
      <w:r w:rsidR="00644478" w:rsidRPr="00F25B88">
        <w:rPr>
          <w:rFonts w:cs="Arial"/>
        </w:rPr>
        <w:br w:type="page"/>
      </w:r>
    </w:p>
    <w:p w14:paraId="0A669D90" w14:textId="77777777" w:rsidR="00B53A92" w:rsidRPr="00F25B88" w:rsidRDefault="00B53A92" w:rsidP="00B53A92">
      <w:pPr>
        <w:spacing w:line="240" w:lineRule="auto"/>
        <w:rPr>
          <w:rFonts w:cs="Arial"/>
        </w:rPr>
      </w:pPr>
    </w:p>
    <w:p w14:paraId="1DB746AD" w14:textId="77777777" w:rsidR="00B53A92" w:rsidRPr="00F25B88" w:rsidRDefault="00B53A92" w:rsidP="00B53A92">
      <w:pPr>
        <w:spacing w:line="240" w:lineRule="auto"/>
        <w:rPr>
          <w:rFonts w:cs="Arial"/>
        </w:rPr>
      </w:pPr>
    </w:p>
    <w:p w14:paraId="1B1F1884" w14:textId="77777777" w:rsidR="00B53A92" w:rsidRPr="00F25B88" w:rsidRDefault="00B53A92" w:rsidP="00B53A92">
      <w:pPr>
        <w:spacing w:line="240" w:lineRule="auto"/>
        <w:rPr>
          <w:rFonts w:cs="Arial"/>
        </w:rPr>
      </w:pPr>
    </w:p>
    <w:p w14:paraId="12FC463D" w14:textId="77777777" w:rsidR="00B53A92" w:rsidRPr="00F25B88" w:rsidRDefault="00B53A92" w:rsidP="00B53A92">
      <w:pPr>
        <w:spacing w:line="240" w:lineRule="auto"/>
        <w:rPr>
          <w:rFonts w:cs="Arial"/>
        </w:rPr>
      </w:pPr>
    </w:p>
    <w:p w14:paraId="731F542B" w14:textId="77777777" w:rsidR="00B53A92" w:rsidRPr="00F25B88" w:rsidRDefault="00B53A92" w:rsidP="00B53A92">
      <w:pPr>
        <w:spacing w:line="240" w:lineRule="auto"/>
        <w:rPr>
          <w:rFonts w:cs="Arial"/>
        </w:rPr>
      </w:pPr>
    </w:p>
    <w:p w14:paraId="13ECF6CD" w14:textId="77777777" w:rsidR="00B53A92" w:rsidRPr="00F25B88" w:rsidRDefault="00B53A92" w:rsidP="00B53A92">
      <w:pPr>
        <w:spacing w:line="240" w:lineRule="auto"/>
        <w:rPr>
          <w:rFonts w:cs="Arial"/>
        </w:rPr>
      </w:pPr>
    </w:p>
    <w:p w14:paraId="04C4CFA6" w14:textId="77777777" w:rsidR="00B53A92" w:rsidRPr="00F25B88" w:rsidRDefault="00B53A92" w:rsidP="00B53A92">
      <w:pPr>
        <w:spacing w:line="240" w:lineRule="auto"/>
        <w:rPr>
          <w:rFonts w:cs="Arial"/>
        </w:rPr>
      </w:pPr>
    </w:p>
    <w:p w14:paraId="0D5EB720" w14:textId="77777777" w:rsidR="00B53A92" w:rsidRPr="00F25B88" w:rsidRDefault="00B53A92" w:rsidP="00B53A92">
      <w:pPr>
        <w:spacing w:line="240" w:lineRule="auto"/>
        <w:rPr>
          <w:rFonts w:cs="Arial"/>
        </w:rPr>
      </w:pPr>
    </w:p>
    <w:p w14:paraId="05A3F35C" w14:textId="77777777" w:rsidR="00B53A92" w:rsidRPr="00F25B88" w:rsidRDefault="00B53A92" w:rsidP="00B53A92">
      <w:pPr>
        <w:spacing w:line="240" w:lineRule="auto"/>
        <w:rPr>
          <w:rFonts w:cs="Arial"/>
        </w:rPr>
      </w:pPr>
    </w:p>
    <w:p w14:paraId="7DBBD4C1" w14:textId="77777777" w:rsidR="00B53A92" w:rsidRPr="00F25B88" w:rsidRDefault="00B53A92" w:rsidP="00B53A92">
      <w:pPr>
        <w:spacing w:line="240" w:lineRule="auto"/>
        <w:rPr>
          <w:rFonts w:cs="Arial"/>
        </w:rPr>
      </w:pPr>
    </w:p>
    <w:p w14:paraId="29DDE321" w14:textId="77777777" w:rsidR="00B53A92" w:rsidRPr="00F25B88" w:rsidRDefault="00B53A92" w:rsidP="00B53A92">
      <w:pPr>
        <w:spacing w:line="240" w:lineRule="auto"/>
        <w:rPr>
          <w:rFonts w:cs="Arial"/>
        </w:rPr>
      </w:pPr>
    </w:p>
    <w:p w14:paraId="405F3BEF" w14:textId="77777777" w:rsidR="00B53A92" w:rsidRPr="00F25B88" w:rsidRDefault="00B53A92" w:rsidP="00B53A92">
      <w:pPr>
        <w:spacing w:line="240" w:lineRule="auto"/>
        <w:rPr>
          <w:rFonts w:cs="Arial"/>
        </w:rPr>
      </w:pPr>
    </w:p>
    <w:p w14:paraId="208B1C96" w14:textId="77777777" w:rsidR="00B53A92" w:rsidRPr="00F25B88" w:rsidRDefault="00B53A92" w:rsidP="00B53A92">
      <w:pPr>
        <w:spacing w:line="240" w:lineRule="auto"/>
        <w:rPr>
          <w:rFonts w:cs="Arial"/>
        </w:rPr>
      </w:pPr>
    </w:p>
    <w:p w14:paraId="13D47B64" w14:textId="77777777" w:rsidR="00B53A92" w:rsidRPr="00F25B88" w:rsidRDefault="00B53A92" w:rsidP="00B53A92">
      <w:pPr>
        <w:spacing w:line="240" w:lineRule="auto"/>
        <w:rPr>
          <w:rFonts w:cs="Arial"/>
        </w:rPr>
      </w:pPr>
    </w:p>
    <w:p w14:paraId="598E5716" w14:textId="77777777" w:rsidR="00B53A92" w:rsidRPr="00F25B88" w:rsidRDefault="00B53A92" w:rsidP="00B53A92">
      <w:pPr>
        <w:spacing w:line="240" w:lineRule="auto"/>
        <w:rPr>
          <w:rFonts w:cs="Arial"/>
        </w:rPr>
      </w:pPr>
    </w:p>
    <w:p w14:paraId="44AFC3D4" w14:textId="77777777" w:rsidR="00B53A92" w:rsidRPr="00F25B88" w:rsidRDefault="00B53A92" w:rsidP="00B53A92">
      <w:pPr>
        <w:spacing w:line="240" w:lineRule="auto"/>
        <w:rPr>
          <w:rFonts w:cs="Arial"/>
        </w:rPr>
      </w:pPr>
    </w:p>
    <w:p w14:paraId="25F877E1" w14:textId="77777777" w:rsidR="00B53A92" w:rsidRPr="00F25B88" w:rsidRDefault="00B53A92" w:rsidP="00B53A92">
      <w:pPr>
        <w:spacing w:line="240" w:lineRule="auto"/>
        <w:rPr>
          <w:szCs w:val="24"/>
        </w:rPr>
      </w:pPr>
    </w:p>
    <w:p w14:paraId="481BC0BD" w14:textId="77777777" w:rsidR="00B53A92" w:rsidRPr="00F25B88" w:rsidRDefault="00B53A92" w:rsidP="00B53A92">
      <w:pPr>
        <w:spacing w:line="240" w:lineRule="auto"/>
        <w:rPr>
          <w:szCs w:val="24"/>
        </w:rPr>
      </w:pPr>
    </w:p>
    <w:p w14:paraId="6BBDEFDE" w14:textId="77777777" w:rsidR="00B53A92" w:rsidRPr="00F25B88" w:rsidRDefault="00B53A92" w:rsidP="00B53A92">
      <w:pPr>
        <w:spacing w:line="240" w:lineRule="auto"/>
        <w:rPr>
          <w:szCs w:val="24"/>
        </w:rPr>
      </w:pPr>
    </w:p>
    <w:p w14:paraId="70A81659" w14:textId="77777777" w:rsidR="00B53A92" w:rsidRPr="00F25B88" w:rsidRDefault="00B53A92" w:rsidP="00B53A92">
      <w:pPr>
        <w:spacing w:line="240" w:lineRule="auto"/>
        <w:rPr>
          <w:szCs w:val="24"/>
        </w:rPr>
      </w:pPr>
    </w:p>
    <w:p w14:paraId="7B6E5A86" w14:textId="77777777" w:rsidR="00B53A92" w:rsidRPr="00F25B88" w:rsidRDefault="00B53A92" w:rsidP="00B53A92">
      <w:pPr>
        <w:spacing w:line="240" w:lineRule="auto"/>
        <w:rPr>
          <w:szCs w:val="24"/>
        </w:rPr>
      </w:pPr>
    </w:p>
    <w:p w14:paraId="5393D32B" w14:textId="77777777" w:rsidR="00B53A92" w:rsidRPr="00F25B88" w:rsidRDefault="00B53A92" w:rsidP="00B53A92">
      <w:pPr>
        <w:spacing w:line="240" w:lineRule="auto"/>
        <w:rPr>
          <w:szCs w:val="24"/>
        </w:rPr>
      </w:pPr>
    </w:p>
    <w:p w14:paraId="691908A3" w14:textId="77777777" w:rsidR="00B53A92" w:rsidRPr="00F25B88" w:rsidRDefault="00B53A92" w:rsidP="00B53A92">
      <w:pPr>
        <w:spacing w:line="240" w:lineRule="auto"/>
        <w:rPr>
          <w:szCs w:val="24"/>
        </w:rPr>
      </w:pPr>
    </w:p>
    <w:p w14:paraId="006D4443" w14:textId="77777777" w:rsidR="00B53A92" w:rsidRPr="00F25B88" w:rsidRDefault="00B53A92" w:rsidP="00B53A92">
      <w:pPr>
        <w:spacing w:line="240" w:lineRule="auto"/>
        <w:rPr>
          <w:szCs w:val="24"/>
        </w:rPr>
      </w:pPr>
    </w:p>
    <w:p w14:paraId="7AE07928" w14:textId="77777777" w:rsidR="00B53A92" w:rsidRPr="00F25B88" w:rsidRDefault="00B53A92" w:rsidP="00B53A92">
      <w:pPr>
        <w:spacing w:line="240" w:lineRule="auto"/>
        <w:rPr>
          <w:szCs w:val="24"/>
        </w:rPr>
      </w:pPr>
    </w:p>
    <w:p w14:paraId="1094E3EE" w14:textId="77777777" w:rsidR="00B53A92" w:rsidRPr="00F25B88" w:rsidRDefault="00B53A92" w:rsidP="00B53A92">
      <w:pPr>
        <w:spacing w:line="240" w:lineRule="auto"/>
        <w:rPr>
          <w:szCs w:val="24"/>
        </w:rPr>
      </w:pPr>
    </w:p>
    <w:p w14:paraId="3AF8CBCC" w14:textId="77777777" w:rsidR="00B53A92" w:rsidRPr="00F25B88" w:rsidRDefault="00B53A92" w:rsidP="00B53A92">
      <w:pPr>
        <w:spacing w:line="240" w:lineRule="auto"/>
        <w:rPr>
          <w:szCs w:val="24"/>
        </w:rPr>
      </w:pPr>
    </w:p>
    <w:p w14:paraId="75AF1CA2" w14:textId="77777777" w:rsidR="00B53A92" w:rsidRPr="00F25B88" w:rsidRDefault="00B53A92" w:rsidP="00B53A92">
      <w:pPr>
        <w:spacing w:line="240" w:lineRule="auto"/>
        <w:rPr>
          <w:szCs w:val="24"/>
        </w:rPr>
      </w:pPr>
    </w:p>
    <w:p w14:paraId="59EA76A6" w14:textId="77777777" w:rsidR="00B53A92" w:rsidRPr="00F25B88" w:rsidRDefault="00B53A92" w:rsidP="00B53A92">
      <w:pPr>
        <w:spacing w:line="240" w:lineRule="auto"/>
        <w:rPr>
          <w:szCs w:val="24"/>
        </w:rPr>
      </w:pPr>
    </w:p>
    <w:p w14:paraId="12D6ABA1" w14:textId="77777777" w:rsidR="00B53A92" w:rsidRPr="00F25B88" w:rsidRDefault="00B53A92" w:rsidP="00B53A92">
      <w:pPr>
        <w:spacing w:line="240" w:lineRule="auto"/>
        <w:rPr>
          <w:szCs w:val="24"/>
        </w:rPr>
      </w:pPr>
    </w:p>
    <w:p w14:paraId="5082F37D" w14:textId="77777777" w:rsidR="00B53A92" w:rsidRPr="00F25B88" w:rsidRDefault="00B53A92" w:rsidP="00B53A92">
      <w:pPr>
        <w:spacing w:line="240" w:lineRule="auto"/>
        <w:rPr>
          <w:szCs w:val="24"/>
        </w:rPr>
      </w:pPr>
    </w:p>
    <w:p w14:paraId="4AC3DE7F" w14:textId="77777777" w:rsidR="00B53A92" w:rsidRPr="00F25B88" w:rsidRDefault="00B53A92" w:rsidP="00B53A92">
      <w:pPr>
        <w:spacing w:line="240" w:lineRule="auto"/>
        <w:rPr>
          <w:szCs w:val="24"/>
        </w:rPr>
      </w:pPr>
    </w:p>
    <w:p w14:paraId="573B910A" w14:textId="77777777" w:rsidR="00B53A92" w:rsidRPr="00F25B88" w:rsidRDefault="00B53A92" w:rsidP="00B53A92">
      <w:pPr>
        <w:spacing w:line="240" w:lineRule="auto"/>
        <w:rPr>
          <w:szCs w:val="24"/>
        </w:rPr>
      </w:pPr>
      <w:r w:rsidRPr="00F25B88">
        <w:rPr>
          <w:szCs w:val="24"/>
        </w:rPr>
        <w:t xml:space="preserve"> </w:t>
      </w:r>
    </w:p>
    <w:p w14:paraId="233823D9" w14:textId="77777777" w:rsidR="00B53A92" w:rsidRPr="00F25B88" w:rsidRDefault="00B53A92" w:rsidP="00B53A92"/>
    <w:p w14:paraId="3BC3EEEF" w14:textId="77777777" w:rsidR="00641118" w:rsidRDefault="00641118" w:rsidP="00B53A92">
      <w:pPr>
        <w:autoSpaceDE w:val="0"/>
        <w:autoSpaceDN w:val="0"/>
        <w:adjustRightInd w:val="0"/>
        <w:jc w:val="both"/>
        <w:rPr>
          <w:sz w:val="40"/>
          <w:szCs w:val="40"/>
        </w:rPr>
      </w:pPr>
    </w:p>
    <w:p w14:paraId="66B21C04" w14:textId="77777777" w:rsidR="00972596" w:rsidRDefault="00972596" w:rsidP="00972596">
      <w:pPr>
        <w:autoSpaceDE w:val="0"/>
        <w:autoSpaceDN w:val="0"/>
        <w:adjustRightInd w:val="0"/>
        <w:jc w:val="both"/>
        <w:rPr>
          <w:sz w:val="40"/>
          <w:szCs w:val="40"/>
        </w:rPr>
      </w:pPr>
    </w:p>
    <w:p w14:paraId="7A2F585F" w14:textId="77777777" w:rsidR="009E69B3" w:rsidRDefault="009E69B3" w:rsidP="00972596">
      <w:pPr>
        <w:autoSpaceDE w:val="0"/>
        <w:autoSpaceDN w:val="0"/>
        <w:adjustRightInd w:val="0"/>
        <w:jc w:val="both"/>
        <w:rPr>
          <w:sz w:val="40"/>
          <w:szCs w:val="40"/>
        </w:rPr>
      </w:pPr>
    </w:p>
    <w:p w14:paraId="75960F20" w14:textId="77777777" w:rsidR="00B53A92" w:rsidRDefault="00B53A92" w:rsidP="00972596">
      <w:pPr>
        <w:autoSpaceDE w:val="0"/>
        <w:autoSpaceDN w:val="0"/>
        <w:adjustRightInd w:val="0"/>
        <w:jc w:val="both"/>
        <w:rPr>
          <w:sz w:val="40"/>
          <w:szCs w:val="40"/>
        </w:rPr>
      </w:pPr>
    </w:p>
    <w:p w14:paraId="18CF425A" w14:textId="77777777" w:rsidR="00B53A92" w:rsidRDefault="00B53A92" w:rsidP="00972596">
      <w:pPr>
        <w:autoSpaceDE w:val="0"/>
        <w:autoSpaceDN w:val="0"/>
        <w:adjustRightInd w:val="0"/>
        <w:jc w:val="both"/>
        <w:rPr>
          <w:sz w:val="40"/>
          <w:szCs w:val="40"/>
        </w:rPr>
      </w:pPr>
    </w:p>
    <w:p w14:paraId="623136C2" w14:textId="77777777" w:rsidR="00B53A92" w:rsidRDefault="00B53A92" w:rsidP="00972596">
      <w:pPr>
        <w:autoSpaceDE w:val="0"/>
        <w:autoSpaceDN w:val="0"/>
        <w:adjustRightInd w:val="0"/>
        <w:jc w:val="both"/>
        <w:rPr>
          <w:sz w:val="40"/>
          <w:szCs w:val="40"/>
        </w:rPr>
      </w:pPr>
    </w:p>
    <w:p w14:paraId="150E95EF" w14:textId="77777777" w:rsidR="00B53A92" w:rsidRDefault="00B53A92" w:rsidP="00972596">
      <w:pPr>
        <w:autoSpaceDE w:val="0"/>
        <w:autoSpaceDN w:val="0"/>
        <w:adjustRightInd w:val="0"/>
        <w:jc w:val="both"/>
        <w:rPr>
          <w:sz w:val="40"/>
          <w:szCs w:val="40"/>
        </w:rPr>
      </w:pPr>
    </w:p>
    <w:p w14:paraId="6B9AA30D" w14:textId="77777777" w:rsidR="00B53A92" w:rsidRDefault="00B53A92" w:rsidP="00972596">
      <w:pPr>
        <w:autoSpaceDE w:val="0"/>
        <w:autoSpaceDN w:val="0"/>
        <w:adjustRightInd w:val="0"/>
        <w:jc w:val="both"/>
        <w:rPr>
          <w:sz w:val="40"/>
          <w:szCs w:val="40"/>
        </w:rPr>
      </w:pPr>
    </w:p>
    <w:p w14:paraId="266E1087" w14:textId="77777777" w:rsidR="00E53A97" w:rsidRDefault="00E53A97" w:rsidP="00972596">
      <w:pPr>
        <w:autoSpaceDE w:val="0"/>
        <w:autoSpaceDN w:val="0"/>
        <w:adjustRightInd w:val="0"/>
        <w:jc w:val="both"/>
        <w:rPr>
          <w:sz w:val="40"/>
          <w:szCs w:val="40"/>
        </w:rPr>
      </w:pPr>
    </w:p>
    <w:p w14:paraId="677CC69C" w14:textId="77777777" w:rsidR="00B53A92" w:rsidRDefault="00B53A92" w:rsidP="00972596">
      <w:pPr>
        <w:autoSpaceDE w:val="0"/>
        <w:autoSpaceDN w:val="0"/>
        <w:adjustRightInd w:val="0"/>
        <w:jc w:val="both"/>
        <w:rPr>
          <w:sz w:val="40"/>
          <w:szCs w:val="40"/>
        </w:rPr>
      </w:pPr>
    </w:p>
    <w:p w14:paraId="38DC3806" w14:textId="3BAE9B2F" w:rsidR="00972596" w:rsidRDefault="00972596" w:rsidP="00972596">
      <w:pPr>
        <w:autoSpaceDE w:val="0"/>
        <w:autoSpaceDN w:val="0"/>
        <w:adjustRightInd w:val="0"/>
        <w:jc w:val="center"/>
        <w:rPr>
          <w:rFonts w:cs="Arial,Bold"/>
          <w:bCs/>
          <w:color w:val="000000"/>
        </w:rPr>
      </w:pPr>
    </w:p>
    <w:p w14:paraId="5966ADF8" w14:textId="57F15089" w:rsidR="00641118" w:rsidRPr="006F7099" w:rsidRDefault="00493872" w:rsidP="007F7D94">
      <w:pPr>
        <w:pStyle w:val="frontmatterheadingstyle"/>
        <w:tabs>
          <w:tab w:val="center" w:pos="4252"/>
        </w:tabs>
        <w:rPr>
          <w:rFonts w:cs="Arial,Bold"/>
          <w:bCs/>
          <w:color w:val="000000"/>
        </w:rPr>
      </w:pPr>
      <w:r w:rsidRPr="00F25B88">
        <w:br w:type="page"/>
      </w:r>
    </w:p>
    <w:p w14:paraId="5014C758" w14:textId="35B576C4" w:rsidR="00493872" w:rsidRPr="004B1674" w:rsidRDefault="00576C80" w:rsidP="004352FD">
      <w:pPr>
        <w:pStyle w:val="frontmatterheadingstyle"/>
      </w:pPr>
      <w:bookmarkStart w:id="0" w:name="abstract"/>
      <w:bookmarkStart w:id="1" w:name="agradecimentos"/>
      <w:bookmarkStart w:id="2" w:name="índice"/>
      <w:bookmarkStart w:id="3" w:name="_Toc32733499"/>
      <w:bookmarkStart w:id="4" w:name="_Toc110319561"/>
      <w:bookmarkStart w:id="5" w:name="_Toc200969669"/>
      <w:bookmarkStart w:id="6" w:name="_Toc200969788"/>
      <w:bookmarkEnd w:id="0"/>
      <w:bookmarkEnd w:id="1"/>
      <w:bookmarkEnd w:id="2"/>
      <w:r w:rsidRPr="004B1674">
        <w:lastRenderedPageBreak/>
        <w:t>Índice</w:t>
      </w:r>
      <w:bookmarkEnd w:id="3"/>
      <w:bookmarkEnd w:id="4"/>
      <w:bookmarkEnd w:id="5"/>
      <w:bookmarkEnd w:id="6"/>
    </w:p>
    <w:p w14:paraId="1F4AACB3" w14:textId="1852887C" w:rsidR="00273677" w:rsidRDefault="00A01E7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pt-PT"/>
        </w:rPr>
      </w:pPr>
      <w:r>
        <w:fldChar w:fldCharType="begin"/>
      </w:r>
      <w:r w:rsidRPr="00A01E71">
        <w:instrText xml:space="preserve"> TOC \o "1-3" \t "frontmatterheading style;1;Seccao;2" </w:instrText>
      </w:r>
      <w:r>
        <w:fldChar w:fldCharType="separate"/>
      </w:r>
      <w:r w:rsidR="00273677">
        <w:t>1.Contexto</w:t>
      </w:r>
      <w:r w:rsidR="00273677">
        <w:tab/>
      </w:r>
      <w:r w:rsidR="00273677">
        <w:fldChar w:fldCharType="begin"/>
      </w:r>
      <w:r w:rsidR="00273677">
        <w:instrText xml:space="preserve"> PAGEREF _Toc89974385 \h </w:instrText>
      </w:r>
      <w:r w:rsidR="00273677">
        <w:fldChar w:fldCharType="separate"/>
      </w:r>
      <w:r w:rsidR="00D00801">
        <w:t>1</w:t>
      </w:r>
      <w:r w:rsidR="00273677">
        <w:fldChar w:fldCharType="end"/>
      </w:r>
    </w:p>
    <w:p w14:paraId="0ED02187" w14:textId="1AE40506" w:rsidR="00273677" w:rsidRDefault="00273677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pt-PT"/>
        </w:rPr>
      </w:pPr>
      <w:r>
        <w:t>2.Esquema Relacional</w:t>
      </w:r>
      <w:r>
        <w:tab/>
      </w:r>
      <w:r>
        <w:fldChar w:fldCharType="begin"/>
      </w:r>
      <w:r>
        <w:instrText xml:space="preserve"> PAGEREF _Toc89974386 \h </w:instrText>
      </w:r>
      <w:r>
        <w:fldChar w:fldCharType="separate"/>
      </w:r>
      <w:r w:rsidR="00D00801">
        <w:t>3</w:t>
      </w:r>
      <w:r>
        <w:fldChar w:fldCharType="end"/>
      </w:r>
    </w:p>
    <w:p w14:paraId="61A2EAFE" w14:textId="26EF5964" w:rsidR="00273677" w:rsidRDefault="00273677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pt-PT"/>
        </w:rPr>
      </w:pPr>
      <w:r>
        <w:t>3.Análise de Dependências Funcionais e Formas Normais</w:t>
      </w:r>
      <w:r>
        <w:tab/>
      </w:r>
      <w:r>
        <w:fldChar w:fldCharType="begin"/>
      </w:r>
      <w:r>
        <w:instrText xml:space="preserve"> PAGEREF _Toc89974387 \h </w:instrText>
      </w:r>
      <w:r>
        <w:fldChar w:fldCharType="separate"/>
      </w:r>
      <w:r w:rsidR="00D00801">
        <w:t>4</w:t>
      </w:r>
      <w:r>
        <w:fldChar w:fldCharType="end"/>
      </w:r>
    </w:p>
    <w:p w14:paraId="421DFFE5" w14:textId="3FBECE86" w:rsidR="00273677" w:rsidRPr="00273677" w:rsidRDefault="00273677">
      <w:pPr>
        <w:pStyle w:val="TOC1"/>
        <w:rPr>
          <w:rFonts w:asciiTheme="minorHAnsi" w:eastAsiaTheme="minorEastAsia" w:hAnsiTheme="minorHAnsi" w:cstheme="minorBidi"/>
          <w:szCs w:val="22"/>
          <w:lang w:eastAsia="pt-PT"/>
        </w:rPr>
      </w:pPr>
      <w:r>
        <w:rPr>
          <w:b w:val="0"/>
          <w:bCs/>
        </w:rPr>
        <w:t xml:space="preserve">      </w:t>
      </w:r>
      <w:r w:rsidRPr="00273677">
        <w:t>3.1</w:t>
      </w:r>
      <w:r>
        <w:t>.</w:t>
      </w:r>
      <w:r w:rsidRPr="00273677">
        <w:t>Decomposição</w:t>
      </w:r>
      <w:r w:rsidRPr="00273677">
        <w:tab/>
      </w:r>
      <w:r w:rsidRPr="00273677">
        <w:fldChar w:fldCharType="begin"/>
      </w:r>
      <w:r w:rsidRPr="00273677">
        <w:instrText xml:space="preserve"> PAGEREF _Toc89974388 \h </w:instrText>
      </w:r>
      <w:r w:rsidRPr="00273677">
        <w:fldChar w:fldCharType="separate"/>
      </w:r>
      <w:r w:rsidR="00D00801">
        <w:t>5</w:t>
      </w:r>
      <w:r w:rsidRPr="00273677">
        <w:fldChar w:fldCharType="end"/>
      </w:r>
    </w:p>
    <w:p w14:paraId="13EEC411" w14:textId="74BE8617" w:rsidR="00273677" w:rsidRPr="00273677" w:rsidRDefault="00273677">
      <w:pPr>
        <w:pStyle w:val="TOC1"/>
        <w:rPr>
          <w:rFonts w:asciiTheme="minorHAnsi" w:eastAsiaTheme="minorEastAsia" w:hAnsiTheme="minorHAnsi" w:cstheme="minorBidi"/>
          <w:szCs w:val="22"/>
          <w:lang w:eastAsia="pt-PT"/>
        </w:rPr>
      </w:pPr>
      <w:r w:rsidRPr="00273677">
        <w:t xml:space="preserve">      3.2</w:t>
      </w:r>
      <w:r>
        <w:t>.</w:t>
      </w:r>
      <w:r w:rsidRPr="00273677">
        <w:t>Teste à junção sem perdas</w:t>
      </w:r>
      <w:r w:rsidRPr="00273677">
        <w:tab/>
      </w:r>
      <w:r w:rsidRPr="00273677">
        <w:fldChar w:fldCharType="begin"/>
      </w:r>
      <w:r w:rsidRPr="00273677">
        <w:instrText xml:space="preserve"> PAGEREF _Toc89974389 \h </w:instrText>
      </w:r>
      <w:r w:rsidRPr="00273677">
        <w:fldChar w:fldCharType="separate"/>
      </w:r>
      <w:r w:rsidR="00D00801">
        <w:t>5</w:t>
      </w:r>
      <w:r w:rsidRPr="00273677">
        <w:fldChar w:fldCharType="end"/>
      </w:r>
    </w:p>
    <w:p w14:paraId="49E48BC7" w14:textId="2DB51DE3" w:rsidR="00273677" w:rsidRDefault="00273677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pt-PT"/>
        </w:rPr>
      </w:pPr>
      <w:r>
        <w:t>4. Restrições</w:t>
      </w:r>
      <w:r>
        <w:tab/>
      </w:r>
      <w:r>
        <w:fldChar w:fldCharType="begin"/>
      </w:r>
      <w:r>
        <w:instrText xml:space="preserve"> PAGEREF _Toc89974390 \h </w:instrText>
      </w:r>
      <w:r>
        <w:fldChar w:fldCharType="separate"/>
      </w:r>
      <w:r w:rsidR="00D00801">
        <w:t>6</w:t>
      </w:r>
      <w:r>
        <w:fldChar w:fldCharType="end"/>
      </w:r>
    </w:p>
    <w:p w14:paraId="0775881A" w14:textId="60C72F12" w:rsidR="007F7D94" w:rsidRDefault="00A01E71" w:rsidP="005C483F">
      <w:pPr>
        <w:pStyle w:val="TOC1"/>
        <w:sectPr w:rsidR="007F7D94" w:rsidSect="00FA1B91">
          <w:footerReference w:type="even" r:id="rId15"/>
          <w:footerReference w:type="default" r:id="rId16"/>
          <w:headerReference w:type="first" r:id="rId17"/>
          <w:pgSz w:w="11907" w:h="16840" w:code="9"/>
          <w:pgMar w:top="1417" w:right="1701" w:bottom="1417" w:left="1701" w:header="284" w:footer="720" w:gutter="0"/>
          <w:pgNumType w:fmt="lowerRoman" w:start="1"/>
          <w:cols w:space="720"/>
          <w:titlePg/>
          <w:docGrid w:linePitch="272"/>
        </w:sectPr>
      </w:pPr>
      <w:r>
        <w:fldChar w:fldCharType="end"/>
      </w:r>
    </w:p>
    <w:p w14:paraId="280F2B32" w14:textId="4E3329EB" w:rsidR="00E871A6" w:rsidRDefault="008176B6" w:rsidP="005C483F">
      <w:pPr>
        <w:pStyle w:val="Heading2"/>
      </w:pPr>
      <w:bookmarkStart w:id="7" w:name="listafiguras"/>
      <w:bookmarkStart w:id="8" w:name="listatabelas"/>
      <w:bookmarkStart w:id="9" w:name="abrevsimbol"/>
      <w:bookmarkStart w:id="10" w:name="_Toc55708697"/>
      <w:bookmarkStart w:id="11" w:name="_Toc110319565"/>
      <w:bookmarkStart w:id="12" w:name="_Toc89974385"/>
      <w:bookmarkEnd w:id="7"/>
      <w:bookmarkEnd w:id="8"/>
      <w:bookmarkEnd w:id="9"/>
      <w:r>
        <w:lastRenderedPageBreak/>
        <w:t>1.Contexto</w:t>
      </w:r>
      <w:bookmarkEnd w:id="10"/>
      <w:bookmarkEnd w:id="11"/>
      <w:bookmarkEnd w:id="12"/>
    </w:p>
    <w:p w14:paraId="7BC33BAF" w14:textId="4A3018F9" w:rsidR="007C3329" w:rsidRPr="009E179E" w:rsidRDefault="00CB7F3D" w:rsidP="0077240E">
      <w:pPr>
        <w:jc w:val="both"/>
      </w:pPr>
      <w:r>
        <w:tab/>
      </w:r>
      <w:r w:rsidR="00FA792D">
        <w:t>A entidade responsável pelo mercado imobiliário no distrito do Porto</w:t>
      </w:r>
      <w:r w:rsidR="009E179E">
        <w:t xml:space="preserve"> pretende criar um registo de todos os imóveis disponíveis para venda e arrendamento nesta zona. Para tal, desafiou os alunos da unidade curricular de Base de Dados do L.EIC para a criação de uma base de dados, tendo como base o site </w:t>
      </w:r>
      <w:hyperlink r:id="rId18" w:history="1">
        <w:r w:rsidR="007C3329" w:rsidRPr="007C3329">
          <w:rPr>
            <w:rStyle w:val="Hyperlink"/>
            <w:color w:val="CCC0D9" w:themeColor="accent4" w:themeTint="66"/>
          </w:rPr>
          <w:t>Idealista</w:t>
        </w:r>
      </w:hyperlink>
      <w:r w:rsidR="00AC76F9" w:rsidRPr="00AC76F9">
        <w:t>.</w:t>
      </w:r>
      <w:r w:rsidR="007C3329">
        <w:t xml:space="preserve"> </w:t>
      </w:r>
      <w:r w:rsidR="009E179E">
        <w:t xml:space="preserve">O Idealista consiste num site onde se apresenta toda a oferta </w:t>
      </w:r>
      <w:r w:rsidR="007F7238">
        <w:t>imobiliária disponível no país, sendo possível filtrá-la através de diversas características.</w:t>
      </w:r>
      <w:r w:rsidR="00FD788D">
        <w:t xml:space="preserve"> </w:t>
      </w:r>
      <w:r w:rsidR="007C3329">
        <w:t xml:space="preserve"> </w:t>
      </w:r>
    </w:p>
    <w:p w14:paraId="5034A1D6" w14:textId="313BC126" w:rsidR="00894B40" w:rsidRDefault="007C3329" w:rsidP="00894B40">
      <w:pPr>
        <w:ind w:firstLine="720"/>
        <w:jc w:val="both"/>
      </w:pPr>
      <w:r>
        <w:t>De cada imóvel pretende-se</w:t>
      </w:r>
      <w:r w:rsidR="00643D1E">
        <w:t xml:space="preserve"> armazenar </w:t>
      </w:r>
      <w:r w:rsidR="00894B40">
        <w:t>o seu</w:t>
      </w:r>
      <w:r w:rsidR="00643D1E">
        <w:t xml:space="preserve"> preço, estado (novo, seminovo, etc.), dimensão, refer</w:t>
      </w:r>
      <w:r w:rsidR="007F7238">
        <w:t>ê</w:t>
      </w:r>
      <w:r w:rsidR="00643D1E">
        <w:t xml:space="preserve">ncia e tipo de negócio (arrendar ou comprar). Estes imóveis estão tipificados em: </w:t>
      </w:r>
      <w:r w:rsidR="00F725B7">
        <w:t xml:space="preserve">apartamento, </w:t>
      </w:r>
      <w:r w:rsidR="00643D1E">
        <w:t>moradia, escritório, armazém, garagem</w:t>
      </w:r>
      <w:r w:rsidR="00F725B7">
        <w:t xml:space="preserve"> e </w:t>
      </w:r>
      <w:r w:rsidR="00643D1E">
        <w:t>terreno</w:t>
      </w:r>
      <w:r w:rsidR="00F725B7">
        <w:t>.</w:t>
      </w:r>
      <w:r w:rsidR="004E3555">
        <w:t xml:space="preserve"> Em relação </w:t>
      </w:r>
      <w:r w:rsidR="00A73741">
        <w:t>aos apartamentos</w:t>
      </w:r>
      <w:r w:rsidR="004E3555">
        <w:t xml:space="preserve"> é necessário saber </w:t>
      </w:r>
      <w:r w:rsidR="007F7238">
        <w:t xml:space="preserve">qual </w:t>
      </w:r>
      <w:r w:rsidR="004E3555">
        <w:t>o</w:t>
      </w:r>
      <w:r w:rsidR="007F7238">
        <w:t xml:space="preserve"> seu</w:t>
      </w:r>
      <w:r w:rsidR="004E3555">
        <w:t xml:space="preserve"> tipo, andar, tipologia (T0, T1, etc.) e número de casas de banho</w:t>
      </w:r>
      <w:r w:rsidR="00A73741">
        <w:t>. O</w:t>
      </w:r>
      <w:r w:rsidR="004E3555">
        <w:t xml:space="preserve"> tipo, o número de pisos, a tipologia e o n</w:t>
      </w:r>
      <w:r w:rsidR="00A73741">
        <w:t>ú</w:t>
      </w:r>
      <w:r w:rsidR="004E3555">
        <w:t>mero de casas de banho</w:t>
      </w:r>
      <w:r w:rsidR="00A73741">
        <w:t>,</w:t>
      </w:r>
      <w:r w:rsidR="004E3555">
        <w:t xml:space="preserve"> no que diz respeito às moradias</w:t>
      </w:r>
      <w:r w:rsidR="00A73741">
        <w:t>. A</w:t>
      </w:r>
      <w:r w:rsidR="004E3555">
        <w:t xml:space="preserve"> distribuição</w:t>
      </w:r>
      <w:r w:rsidR="00A73741">
        <w:t>,</w:t>
      </w:r>
      <w:r w:rsidR="004E3555">
        <w:t xml:space="preserve"> </w:t>
      </w:r>
      <w:r w:rsidR="00A73741">
        <w:t xml:space="preserve">no que respeita aos escritórios. A vigilância no que toca às garagens e, por fim, o </w:t>
      </w:r>
      <w:r w:rsidR="002072BE">
        <w:t>tipo (</w:t>
      </w:r>
      <w:r w:rsidR="003F1AA5">
        <w:t>urban</w:t>
      </w:r>
      <w:r w:rsidR="00FF7BC0">
        <w:t>o, urbanizável</w:t>
      </w:r>
      <w:r w:rsidR="00A73741">
        <w:t xml:space="preserve"> </w:t>
      </w:r>
      <w:r w:rsidR="00FF7BC0">
        <w:t xml:space="preserve">e não urbanizável) </w:t>
      </w:r>
      <w:r w:rsidR="00A73741">
        <w:t xml:space="preserve">dos terrenos. </w:t>
      </w:r>
      <w:r w:rsidR="00894B40">
        <w:t xml:space="preserve">Em relação a todos os imóveis é necessário saber </w:t>
      </w:r>
      <w:r w:rsidR="00DE66EB">
        <w:t>a sua localização, que consiste em: rua, concelho e número.</w:t>
      </w:r>
    </w:p>
    <w:p w14:paraId="571BA3F0" w14:textId="238AFB8E" w:rsidR="00063A09" w:rsidRDefault="008561D9" w:rsidP="00FD788D">
      <w:pPr>
        <w:ind w:firstLine="720"/>
        <w:jc w:val="both"/>
      </w:pPr>
      <w:r>
        <w:t xml:space="preserve">Cada imóvel </w:t>
      </w:r>
      <w:r w:rsidR="001431EF">
        <w:t>pode ter mais que um proprietário, tal como um proprietário pode ser dono de vários im</w:t>
      </w:r>
      <w:r w:rsidR="0054149B">
        <w:t>óveis. Sobre o proprietário é importante salientar que tanto pode ser um indiv</w:t>
      </w:r>
      <w:r w:rsidR="003F57D3">
        <w:t>í</w:t>
      </w:r>
      <w:r w:rsidR="0054149B">
        <w:t>duo</w:t>
      </w:r>
      <w:r w:rsidR="00146F97">
        <w:t xml:space="preserve">, identificado através do seu </w:t>
      </w:r>
      <w:r w:rsidR="003F57D3">
        <w:t>número</w:t>
      </w:r>
      <w:r w:rsidR="00146F97">
        <w:t xml:space="preserve"> de identificação civil, ou uma instituição bancária</w:t>
      </w:r>
      <w:r w:rsidR="003F57D3">
        <w:t>,</w:t>
      </w:r>
      <w:r w:rsidR="00146F97">
        <w:t xml:space="preserve"> </w:t>
      </w:r>
      <w:r w:rsidR="003F57D3">
        <w:t xml:space="preserve">que é distinguida através da sua </w:t>
      </w:r>
      <w:r w:rsidR="002072BE">
        <w:t>referência</w:t>
      </w:r>
      <w:r w:rsidR="003F57D3">
        <w:t>.</w:t>
      </w:r>
      <w:r w:rsidR="002072BE">
        <w:t xml:space="preserve"> Em ambos os casos, é necessário saber </w:t>
      </w:r>
      <w:r w:rsidR="00FE4BC2">
        <w:t xml:space="preserve">o seu </w:t>
      </w:r>
      <w:r w:rsidR="00063A09">
        <w:t xml:space="preserve">nome, </w:t>
      </w:r>
      <w:r w:rsidR="00FE4BC2">
        <w:t>contacto telefónico</w:t>
      </w:r>
      <w:r w:rsidR="00063A09">
        <w:t xml:space="preserve"> e endereço de correio eletrónico.</w:t>
      </w:r>
    </w:p>
    <w:p w14:paraId="28F4C3AD" w14:textId="26C526F7" w:rsidR="008D502C" w:rsidRDefault="00F41DB0" w:rsidP="007A309A">
      <w:pPr>
        <w:ind w:firstLine="720"/>
        <w:jc w:val="both"/>
      </w:pPr>
      <w:r>
        <w:t xml:space="preserve">Todos os imóveis são </w:t>
      </w:r>
      <w:r w:rsidR="003028C2">
        <w:t xml:space="preserve">apresentados através de anúncios. Cada anúncio </w:t>
      </w:r>
      <w:r w:rsidR="007B3361">
        <w:t xml:space="preserve">está associado </w:t>
      </w:r>
      <w:r w:rsidR="005A6D2F">
        <w:t xml:space="preserve">a um só imóvel, mas, por outro lado, </w:t>
      </w:r>
      <w:r w:rsidR="008D4744">
        <w:t xml:space="preserve">um imóvel pode estar </w:t>
      </w:r>
      <w:r w:rsidR="00F42A8E">
        <w:t>ligado</w:t>
      </w:r>
      <w:r w:rsidR="008D4744">
        <w:t xml:space="preserve"> a vários anúncios</w:t>
      </w:r>
      <w:r w:rsidR="00F42A8E">
        <w:t>.</w:t>
      </w:r>
      <w:r w:rsidR="00D26F25">
        <w:t xml:space="preserve"> Os anúncios</w:t>
      </w:r>
      <w:r w:rsidR="002C74A3">
        <w:t>, os quais é necessário saber a data da sua criação,</w:t>
      </w:r>
      <w:r w:rsidR="00D26F25">
        <w:t xml:space="preserve"> podem ser publicados de duas formas: através de uma imobiliária </w:t>
      </w:r>
      <w:r w:rsidR="001C6572">
        <w:t>ou do(s) próprio(s) proprietário(s)</w:t>
      </w:r>
      <w:r w:rsidR="00A664FF">
        <w:t>.</w:t>
      </w:r>
      <w:r w:rsidR="007A309A">
        <w:t xml:space="preserve"> </w:t>
      </w:r>
      <w:r w:rsidR="00DE66EB">
        <w:t xml:space="preserve">  </w:t>
      </w:r>
    </w:p>
    <w:p w14:paraId="2B58B60E" w14:textId="15FF5B18" w:rsidR="007A309A" w:rsidRDefault="00EC4D29" w:rsidP="007A309A">
      <w:pPr>
        <w:ind w:firstLine="720"/>
        <w:jc w:val="both"/>
      </w:pPr>
      <w:r>
        <w:t xml:space="preserve">Em relação </w:t>
      </w:r>
      <w:r w:rsidR="00056118">
        <w:t>às</w:t>
      </w:r>
      <w:r w:rsidR="008D502C">
        <w:t xml:space="preserve"> agência</w:t>
      </w:r>
      <w:r w:rsidR="00056118">
        <w:t>s</w:t>
      </w:r>
      <w:r w:rsidR="008D502C">
        <w:t xml:space="preserve"> imobiliária</w:t>
      </w:r>
      <w:r w:rsidR="00056118">
        <w:t>s</w:t>
      </w:r>
      <w:r w:rsidR="008D502C">
        <w:t xml:space="preserve"> </w:t>
      </w:r>
      <w:r>
        <w:t xml:space="preserve">é </w:t>
      </w:r>
      <w:r w:rsidR="00056118">
        <w:t>imperativo saber o seu nome, contacto</w:t>
      </w:r>
      <w:r w:rsidR="0083318F">
        <w:t xml:space="preserve"> e</w:t>
      </w:r>
      <w:r w:rsidR="00C3133E">
        <w:t xml:space="preserve"> email</w:t>
      </w:r>
      <w:r w:rsidR="00561CC1">
        <w:t xml:space="preserve">. A cada imóvel podem estar associadas </w:t>
      </w:r>
      <w:r w:rsidR="00BF76AF">
        <w:t xml:space="preserve">zero ou </w:t>
      </w:r>
      <w:r w:rsidR="00561CC1">
        <w:t>várias agências imobiliárias</w:t>
      </w:r>
      <w:r w:rsidR="00BF76AF">
        <w:t>, mas, por outro lado, a cada agência</w:t>
      </w:r>
      <w:r w:rsidR="00D7784B">
        <w:t xml:space="preserve"> imobiliária</w:t>
      </w:r>
      <w:r w:rsidR="00BF76AF">
        <w:t xml:space="preserve"> estão associad</w:t>
      </w:r>
      <w:r w:rsidR="00D7784B">
        <w:t>os vários imóveis. Além disso, é necessário referir que</w:t>
      </w:r>
      <w:r w:rsidR="00DA7BB6">
        <w:t xml:space="preserve"> a</w:t>
      </w:r>
      <w:r w:rsidR="00D7784B">
        <w:t xml:space="preserve"> uma agência imobiliária</w:t>
      </w:r>
      <w:r w:rsidR="00DA7BB6">
        <w:t xml:space="preserve"> estão associados </w:t>
      </w:r>
      <w:r w:rsidR="002A5092">
        <w:t xml:space="preserve">vários vendedores, os quais possuem </w:t>
      </w:r>
      <w:r w:rsidR="00B43FA2">
        <w:t>um nome, um contacto e um email. Cada</w:t>
      </w:r>
      <w:r w:rsidR="00BF76AF">
        <w:t xml:space="preserve"> </w:t>
      </w:r>
      <w:r w:rsidR="007C6DE8">
        <w:t xml:space="preserve">vendedor trabalha exclusivamente para uma </w:t>
      </w:r>
      <w:r w:rsidR="00C073C1">
        <w:t xml:space="preserve">agência imobiliária. </w:t>
      </w:r>
    </w:p>
    <w:p w14:paraId="19CE1138" w14:textId="17F3B0EC" w:rsidR="00FA1B91" w:rsidRDefault="007A309A" w:rsidP="00CC42D0">
      <w:pPr>
        <w:ind w:firstLine="720"/>
        <w:jc w:val="both"/>
      </w:pPr>
      <w:r>
        <w:t xml:space="preserve">Cada anúncio é consultado por um visitante, identificado pelo seu IP. De cada consulta é guardado a data e a hora da mesma. Os visitantes podem ser apresentados como: anónimos ou utilizadores, dos quais se sabe o seu nome, e-mail e password. Os utilizadores têm vantagens em relação aos anónimos, uma vez que, podem guardar como favorito os anúncios que mais lhes interessam. Além disso, é-lhes possível marcar entrevistas </w:t>
      </w:r>
      <w:r w:rsidR="00CB7F3D">
        <w:t>contactando uma imobiliária e escolhendo um ou diversos imóveis. A estas entrevistas est</w:t>
      </w:r>
      <w:r w:rsidR="002621D5">
        <w:t>ão</w:t>
      </w:r>
      <w:r w:rsidR="00CB7F3D">
        <w:t xml:space="preserve"> associada</w:t>
      </w:r>
      <w:r w:rsidR="002621D5">
        <w:t>s</w:t>
      </w:r>
      <w:r w:rsidR="00CB7F3D">
        <w:t xml:space="preserve"> uma data e uma hora</w:t>
      </w:r>
    </w:p>
    <w:p w14:paraId="47FE8C32" w14:textId="59EFC01E" w:rsidR="00595FBF" w:rsidRPr="00FA1B91" w:rsidRDefault="00FA1B91" w:rsidP="00FA1B91">
      <w:pPr>
        <w:spacing w:line="240" w:lineRule="auto"/>
      </w:pPr>
      <w:r>
        <w:br w:type="page"/>
      </w:r>
      <w:r w:rsidR="00CD0FC5">
        <w:lastRenderedPageBreak/>
        <w:drawing>
          <wp:anchor distT="0" distB="0" distL="114300" distR="114300" simplePos="0" relativeHeight="251647488" behindDoc="0" locked="0" layoutInCell="1" allowOverlap="1" wp14:anchorId="498C95EA" wp14:editId="4C0EB3C2">
            <wp:simplePos x="0" y="0"/>
            <wp:positionH relativeFrom="margin">
              <wp:posOffset>-2095500</wp:posOffset>
            </wp:positionH>
            <wp:positionV relativeFrom="margin">
              <wp:posOffset>1916430</wp:posOffset>
            </wp:positionV>
            <wp:extent cx="9555480" cy="4477385"/>
            <wp:effectExtent l="5397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5548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3" w:name="referencias"/>
      <w:bookmarkStart w:id="14" w:name="_Toc89974386"/>
      <w:bookmarkEnd w:id="13"/>
      <w:r w:rsidR="00595FBF">
        <w:br w:type="page"/>
      </w:r>
    </w:p>
    <w:p w14:paraId="145D072A" w14:textId="7E2CE0C8" w:rsidR="006757B5" w:rsidRDefault="00595FBF" w:rsidP="006757B5">
      <w:pPr>
        <w:pStyle w:val="Heading1"/>
        <w:numPr>
          <w:ilvl w:val="0"/>
          <w:numId w:val="0"/>
        </w:numPr>
      </w:pPr>
      <w:r>
        <w:lastRenderedPageBreak/>
        <w:t>2.Es</w:t>
      </w:r>
      <w:r w:rsidR="00B24F06" w:rsidRPr="00595FBF">
        <w:t>quema Relacional</w:t>
      </w:r>
      <w:bookmarkEnd w:id="14"/>
    </w:p>
    <w:p w14:paraId="14DB470E" w14:textId="7C8B6263" w:rsidR="00690CAF" w:rsidRPr="00690CAF" w:rsidRDefault="006757B5" w:rsidP="00690CAF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rPr>
          <w:color w:val="4F6228" w:themeColor="accent3" w:themeShade="80"/>
        </w:rPr>
      </w:pPr>
      <w:r w:rsidRPr="006757B5">
        <w:rPr>
          <w:b/>
          <w:bCs/>
          <w:lang w:eastAsia="pt-PT"/>
        </w:rPr>
        <w:t>Proprietario</w:t>
      </w:r>
      <w:r>
        <w:rPr>
          <w:lang w:eastAsia="pt-PT"/>
        </w:rPr>
        <w:t>(</w:t>
      </w:r>
      <w:r w:rsidRPr="006757B5">
        <w:rPr>
          <w:u w:val="single"/>
        </w:rPr>
        <w:t>idProprietario</w:t>
      </w:r>
      <w:r>
        <w:t>, Contacto, Email, Nome);</w:t>
      </w:r>
    </w:p>
    <w:p w14:paraId="6AFDE694" w14:textId="7B9B33CD" w:rsidR="006757B5" w:rsidRPr="00690CAF" w:rsidRDefault="00913FC5" w:rsidP="006757B5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rPr>
          <w:color w:val="4F6228" w:themeColor="accent3" w:themeShade="80"/>
        </w:rPr>
      </w:pPr>
      <w:r w:rsidRPr="006757B5">
        <w:rPr>
          <w:b/>
          <w:bCs/>
        </w:rPr>
        <w:t>Localizacao</w:t>
      </w:r>
      <w:r>
        <w:t>(</w:t>
      </w:r>
      <w:r w:rsidRPr="006757B5">
        <w:rPr>
          <w:u w:val="single"/>
        </w:rPr>
        <w:t>idLocalizacao</w:t>
      </w:r>
      <w:r>
        <w:t>, Concelho, Zona, Freguesia, Rua, Numero);</w:t>
      </w:r>
    </w:p>
    <w:p w14:paraId="7657E493" w14:textId="5E291CDB" w:rsidR="00690CAF" w:rsidRPr="00690CAF" w:rsidRDefault="00690CAF" w:rsidP="00690CAF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rPr>
          <w:color w:val="4F6228" w:themeColor="accent3" w:themeShade="80"/>
        </w:rPr>
      </w:pPr>
      <w:r w:rsidRPr="006757B5">
        <w:rPr>
          <w:b/>
          <w:bCs/>
        </w:rPr>
        <w:t>AgenciaImobiliaria</w:t>
      </w:r>
      <w:r>
        <w:t>(</w:t>
      </w:r>
      <w:r w:rsidRPr="006757B5">
        <w:rPr>
          <w:u w:val="single"/>
        </w:rPr>
        <w:t>idAgenciaImobiliaria</w:t>
      </w:r>
      <w:r>
        <w:t>, Contacto, Nome, Email);</w:t>
      </w:r>
    </w:p>
    <w:p w14:paraId="1DF8632D" w14:textId="77777777" w:rsidR="006757B5" w:rsidRPr="006757B5" w:rsidRDefault="00913FC5" w:rsidP="006757B5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rPr>
          <w:color w:val="4F6228" w:themeColor="accent3" w:themeShade="80"/>
        </w:rPr>
      </w:pPr>
      <w:r w:rsidRPr="006757B5">
        <w:rPr>
          <w:b/>
          <w:bCs/>
        </w:rPr>
        <w:t>Anuncio</w:t>
      </w:r>
      <w:r>
        <w:t>(</w:t>
      </w:r>
      <w:r w:rsidRPr="006757B5">
        <w:rPr>
          <w:u w:val="single"/>
        </w:rPr>
        <w:t>idAnuncio</w:t>
      </w:r>
      <w:r>
        <w:t>, Data</w:t>
      </w:r>
      <w:r w:rsidR="004C525B">
        <w:t>, idImovel</w:t>
      </w:r>
      <w:r w:rsidR="000B245A">
        <w:t xml:space="preserve"> </w:t>
      </w:r>
      <w:r w:rsidR="004C525B">
        <w:t>-&gt; Imovel</w:t>
      </w:r>
      <w:r w:rsidR="00BB01A6">
        <w:t>, idAgenciaImobiliaria -&gt; AgenciaImobiliaria</w:t>
      </w:r>
      <w:r>
        <w:t>);</w:t>
      </w:r>
    </w:p>
    <w:p w14:paraId="0B81C7AD" w14:textId="77777777" w:rsidR="006757B5" w:rsidRPr="006757B5" w:rsidRDefault="00913FC5" w:rsidP="006757B5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rPr>
          <w:color w:val="4F6228" w:themeColor="accent3" w:themeShade="80"/>
        </w:rPr>
      </w:pPr>
      <w:r w:rsidRPr="006757B5">
        <w:rPr>
          <w:b/>
          <w:bCs/>
        </w:rPr>
        <w:t>Visitante</w:t>
      </w:r>
      <w:r>
        <w:t>(</w:t>
      </w:r>
      <w:r w:rsidRPr="006757B5">
        <w:rPr>
          <w:u w:val="single"/>
        </w:rPr>
        <w:t>idVisitante</w:t>
      </w:r>
      <w:r>
        <w:t>, IP);</w:t>
      </w:r>
    </w:p>
    <w:p w14:paraId="09BD218B" w14:textId="77777777" w:rsidR="006757B5" w:rsidRPr="006757B5" w:rsidRDefault="00913FC5" w:rsidP="006757B5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rPr>
          <w:color w:val="4F6228" w:themeColor="accent3" w:themeShade="80"/>
        </w:rPr>
      </w:pPr>
      <w:r w:rsidRPr="006757B5">
        <w:rPr>
          <w:b/>
          <w:bCs/>
        </w:rPr>
        <w:t>Vendedor</w:t>
      </w:r>
      <w:r>
        <w:t>(</w:t>
      </w:r>
      <w:r w:rsidRPr="006757B5">
        <w:rPr>
          <w:u w:val="single"/>
        </w:rPr>
        <w:t>idVendedor</w:t>
      </w:r>
      <w:r>
        <w:t>, Nome, Contacto, Email</w:t>
      </w:r>
      <w:r w:rsidR="002873D4">
        <w:t>, idAgenciaImobiliaria -&gt; AgenciaImobiliaria</w:t>
      </w:r>
      <w:r>
        <w:t>);</w:t>
      </w:r>
    </w:p>
    <w:p w14:paraId="493410F1" w14:textId="77777777" w:rsidR="006757B5" w:rsidRPr="006757B5" w:rsidRDefault="00D63F5A" w:rsidP="006757B5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rPr>
          <w:color w:val="4F6228" w:themeColor="accent3" w:themeShade="80"/>
        </w:rPr>
      </w:pPr>
      <w:r w:rsidRPr="006757B5">
        <w:rPr>
          <w:b/>
          <w:bCs/>
        </w:rPr>
        <w:t>Imovel</w:t>
      </w:r>
      <w:r w:rsidRPr="00116468">
        <w:t>(</w:t>
      </w:r>
      <w:r w:rsidR="00476880" w:rsidRPr="006757B5">
        <w:rPr>
          <w:u w:val="single"/>
        </w:rPr>
        <w:t>idImovel</w:t>
      </w:r>
      <w:r w:rsidR="006A04DF" w:rsidRPr="00116468">
        <w:t xml:space="preserve">, </w:t>
      </w:r>
      <w:r w:rsidR="00416C6D" w:rsidRPr="00116468">
        <w:t>P</w:t>
      </w:r>
      <w:r w:rsidR="006A04DF" w:rsidRPr="00116468">
        <w:t>re</w:t>
      </w:r>
      <w:r w:rsidR="000122A7" w:rsidRPr="00116468">
        <w:t xml:space="preserve">ço, </w:t>
      </w:r>
      <w:r w:rsidR="00416C6D" w:rsidRPr="00116468">
        <w:t>E</w:t>
      </w:r>
      <w:r w:rsidR="001C397F" w:rsidRPr="00116468">
        <w:t xml:space="preserve">stado, </w:t>
      </w:r>
      <w:r w:rsidR="00416C6D" w:rsidRPr="00116468">
        <w:t>D</w:t>
      </w:r>
      <w:r w:rsidR="001C397F" w:rsidRPr="00116468">
        <w:t xml:space="preserve">imensão, </w:t>
      </w:r>
      <w:r w:rsidR="00416C6D" w:rsidRPr="00116468">
        <w:t>R</w:t>
      </w:r>
      <w:r w:rsidR="001C397F" w:rsidRPr="00116468">
        <w:t xml:space="preserve">eferencia, </w:t>
      </w:r>
      <w:r w:rsidR="00416C6D" w:rsidRPr="00116468">
        <w:t>T</w:t>
      </w:r>
      <w:r w:rsidR="001C397F" w:rsidRPr="00116468">
        <w:t>ipoNegocio</w:t>
      </w:r>
      <w:r w:rsidR="004C525B" w:rsidRPr="00116468">
        <w:t>, idLocalizacao</w:t>
      </w:r>
      <w:r w:rsidR="00116468">
        <w:t xml:space="preserve"> </w:t>
      </w:r>
      <w:r w:rsidR="004C525B" w:rsidRPr="00116468">
        <w:t>-&gt;</w:t>
      </w:r>
      <w:r w:rsidR="00B24F06" w:rsidRPr="00116468">
        <w:t xml:space="preserve"> </w:t>
      </w:r>
      <w:r w:rsidR="004C525B" w:rsidRPr="00116468">
        <w:t>Localizacao</w:t>
      </w:r>
      <w:r w:rsidRPr="00116468">
        <w:t>);</w:t>
      </w:r>
    </w:p>
    <w:p w14:paraId="5BD62BCC" w14:textId="77777777" w:rsidR="006757B5" w:rsidRPr="006757B5" w:rsidRDefault="004E43C9" w:rsidP="006757B5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rPr>
          <w:color w:val="4F6228" w:themeColor="accent3" w:themeShade="80"/>
        </w:rPr>
      </w:pPr>
      <w:r w:rsidRPr="006757B5">
        <w:rPr>
          <w:b/>
          <w:bCs/>
        </w:rPr>
        <w:t>Apartamento</w:t>
      </w:r>
      <w:r>
        <w:t>(</w:t>
      </w:r>
      <w:r w:rsidRPr="006757B5">
        <w:rPr>
          <w:u w:val="single"/>
        </w:rPr>
        <w:t>idImovel</w:t>
      </w:r>
      <w:r>
        <w:t xml:space="preserve"> -&gt; Imovel , Tipo, Andar, Tipologia, NumCasasBanho);</w:t>
      </w:r>
    </w:p>
    <w:p w14:paraId="775C4540" w14:textId="77777777" w:rsidR="006757B5" w:rsidRPr="006757B5" w:rsidRDefault="004E43C9" w:rsidP="006757B5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rPr>
          <w:color w:val="4F6228" w:themeColor="accent3" w:themeShade="80"/>
        </w:rPr>
      </w:pPr>
      <w:r w:rsidRPr="006757B5">
        <w:rPr>
          <w:b/>
          <w:bCs/>
        </w:rPr>
        <w:t>Moradia</w:t>
      </w:r>
      <w:r>
        <w:t>(</w:t>
      </w:r>
      <w:r w:rsidRPr="006757B5">
        <w:rPr>
          <w:u w:val="single"/>
        </w:rPr>
        <w:t>idImovel</w:t>
      </w:r>
      <w:r>
        <w:t xml:space="preserve"> -&gt; Imovel, Tipo, NumPisos, Tipologia, NumCasasBanho);</w:t>
      </w:r>
    </w:p>
    <w:p w14:paraId="4FFD72A0" w14:textId="77777777" w:rsidR="006757B5" w:rsidRPr="006757B5" w:rsidRDefault="004E43C9" w:rsidP="006757B5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rPr>
          <w:color w:val="4F6228" w:themeColor="accent3" w:themeShade="80"/>
        </w:rPr>
      </w:pPr>
      <w:r w:rsidRPr="006757B5">
        <w:rPr>
          <w:b/>
          <w:bCs/>
        </w:rPr>
        <w:t>Escritorio</w:t>
      </w:r>
      <w:r>
        <w:t>(</w:t>
      </w:r>
      <w:r w:rsidRPr="006757B5">
        <w:rPr>
          <w:u w:val="single"/>
        </w:rPr>
        <w:t>idImovel</w:t>
      </w:r>
      <w:r>
        <w:t xml:space="preserve"> -&gt; Imovel, Distribuicao);</w:t>
      </w:r>
    </w:p>
    <w:p w14:paraId="69AD8FF8" w14:textId="77777777" w:rsidR="006757B5" w:rsidRPr="006757B5" w:rsidRDefault="004E43C9" w:rsidP="006757B5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rPr>
          <w:color w:val="4F6228" w:themeColor="accent3" w:themeShade="80"/>
        </w:rPr>
      </w:pPr>
      <w:r w:rsidRPr="006757B5">
        <w:rPr>
          <w:b/>
          <w:bCs/>
        </w:rPr>
        <w:t>Armazem</w:t>
      </w:r>
      <w:r>
        <w:t>(</w:t>
      </w:r>
      <w:r w:rsidRPr="006757B5">
        <w:rPr>
          <w:u w:val="single"/>
        </w:rPr>
        <w:t>idImovel</w:t>
      </w:r>
      <w:r>
        <w:t xml:space="preserve"> -&gt; Imovel);</w:t>
      </w:r>
    </w:p>
    <w:p w14:paraId="3A8F48F8" w14:textId="77777777" w:rsidR="006757B5" w:rsidRPr="006757B5" w:rsidRDefault="004E43C9" w:rsidP="006757B5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rPr>
          <w:color w:val="4F6228" w:themeColor="accent3" w:themeShade="80"/>
        </w:rPr>
      </w:pPr>
      <w:r w:rsidRPr="006757B5">
        <w:rPr>
          <w:b/>
          <w:bCs/>
        </w:rPr>
        <w:t>Garagem</w:t>
      </w:r>
      <w:r>
        <w:t>(</w:t>
      </w:r>
      <w:r w:rsidRPr="006757B5">
        <w:rPr>
          <w:u w:val="single"/>
        </w:rPr>
        <w:t>idImovel</w:t>
      </w:r>
      <w:r>
        <w:t xml:space="preserve"> -&gt; Imovel, Vigilancia);</w:t>
      </w:r>
    </w:p>
    <w:p w14:paraId="443F1087" w14:textId="77777777" w:rsidR="006757B5" w:rsidRPr="006757B5" w:rsidRDefault="004E43C9" w:rsidP="006757B5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rPr>
          <w:color w:val="4F6228" w:themeColor="accent3" w:themeShade="80"/>
        </w:rPr>
      </w:pPr>
      <w:r w:rsidRPr="006757B5">
        <w:rPr>
          <w:b/>
          <w:bCs/>
        </w:rPr>
        <w:t>Terreno</w:t>
      </w:r>
      <w:r>
        <w:t>(</w:t>
      </w:r>
      <w:r w:rsidRPr="006757B5">
        <w:rPr>
          <w:u w:val="single"/>
        </w:rPr>
        <w:t>idImovel</w:t>
      </w:r>
      <w:r>
        <w:t xml:space="preserve"> -&gt; Imovel, Tipo);</w:t>
      </w:r>
    </w:p>
    <w:p w14:paraId="63D5DF80" w14:textId="77777777" w:rsidR="006757B5" w:rsidRPr="006757B5" w:rsidRDefault="00913FC5" w:rsidP="006757B5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rPr>
          <w:color w:val="4F6228" w:themeColor="accent3" w:themeShade="80"/>
        </w:rPr>
      </w:pPr>
      <w:r w:rsidRPr="006757B5">
        <w:rPr>
          <w:b/>
          <w:bCs/>
        </w:rPr>
        <w:t>IndividuoProp</w:t>
      </w:r>
      <w:r>
        <w:t>(</w:t>
      </w:r>
      <w:r w:rsidRPr="006757B5">
        <w:rPr>
          <w:u w:val="single"/>
        </w:rPr>
        <w:t>idProp</w:t>
      </w:r>
      <w:r w:rsidR="00936486" w:rsidRPr="006757B5">
        <w:rPr>
          <w:u w:val="single"/>
        </w:rPr>
        <w:t>rietario</w:t>
      </w:r>
      <w:r w:rsidR="00936486" w:rsidRPr="00936486">
        <w:t xml:space="preserve"> -&gt; Proprietario</w:t>
      </w:r>
      <w:r>
        <w:t>, NIdentificacao);</w:t>
      </w:r>
    </w:p>
    <w:p w14:paraId="0C30F26D" w14:textId="77777777" w:rsidR="006757B5" w:rsidRPr="006757B5" w:rsidRDefault="00913FC5" w:rsidP="006757B5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rPr>
          <w:color w:val="4F6228" w:themeColor="accent3" w:themeShade="80"/>
        </w:rPr>
      </w:pPr>
      <w:r w:rsidRPr="006757B5">
        <w:rPr>
          <w:b/>
          <w:bCs/>
        </w:rPr>
        <w:t>BancoProp</w:t>
      </w:r>
      <w:r>
        <w:t>(</w:t>
      </w:r>
      <w:r w:rsidR="00936486" w:rsidRPr="006757B5">
        <w:rPr>
          <w:u w:val="single"/>
        </w:rPr>
        <w:t>idProprietario</w:t>
      </w:r>
      <w:r w:rsidR="00936486">
        <w:t xml:space="preserve"> -&gt; Proprietario</w:t>
      </w:r>
      <w:r>
        <w:t>, ReferenciaBanco);</w:t>
      </w:r>
    </w:p>
    <w:p w14:paraId="1ACF3702" w14:textId="77777777" w:rsidR="006757B5" w:rsidRPr="006757B5" w:rsidRDefault="00936486" w:rsidP="006757B5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rPr>
          <w:color w:val="4F6228" w:themeColor="accent3" w:themeShade="80"/>
        </w:rPr>
      </w:pPr>
      <w:r w:rsidRPr="006757B5">
        <w:rPr>
          <w:b/>
          <w:bCs/>
        </w:rPr>
        <w:t>Utilizador</w:t>
      </w:r>
      <w:r>
        <w:t>(</w:t>
      </w:r>
      <w:r w:rsidRPr="006757B5">
        <w:rPr>
          <w:u w:val="single"/>
        </w:rPr>
        <w:t>idVisitante</w:t>
      </w:r>
      <w:r>
        <w:t xml:space="preserve"> -&gt; Visitante, Email, Password, Nome);</w:t>
      </w:r>
    </w:p>
    <w:p w14:paraId="2F729D6E" w14:textId="77777777" w:rsidR="006757B5" w:rsidRPr="006757B5" w:rsidRDefault="00936486" w:rsidP="006757B5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rPr>
          <w:color w:val="4F6228" w:themeColor="accent3" w:themeShade="80"/>
        </w:rPr>
      </w:pPr>
      <w:r w:rsidRPr="006757B5">
        <w:rPr>
          <w:b/>
          <w:bCs/>
        </w:rPr>
        <w:t>Anonimo</w:t>
      </w:r>
      <w:r>
        <w:t>(</w:t>
      </w:r>
      <w:r w:rsidRPr="006757B5">
        <w:rPr>
          <w:u w:val="single"/>
        </w:rPr>
        <w:t>idVisitante</w:t>
      </w:r>
      <w:r w:rsidRPr="00936486">
        <w:t xml:space="preserve"> -&gt; Visitante</w:t>
      </w:r>
      <w:r>
        <w:t>);</w:t>
      </w:r>
    </w:p>
    <w:p w14:paraId="1A561CD3" w14:textId="77777777" w:rsidR="006757B5" w:rsidRPr="006757B5" w:rsidRDefault="00855DB5" w:rsidP="006757B5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rPr>
          <w:color w:val="4F6228" w:themeColor="accent3" w:themeShade="80"/>
        </w:rPr>
      </w:pPr>
      <w:r w:rsidRPr="006757B5">
        <w:rPr>
          <w:b/>
          <w:bCs/>
        </w:rPr>
        <w:t>Visita</w:t>
      </w:r>
      <w:r>
        <w:t>(</w:t>
      </w:r>
      <w:r w:rsidRPr="006757B5">
        <w:rPr>
          <w:u w:val="single"/>
        </w:rPr>
        <w:t>idAnuncio</w:t>
      </w:r>
      <w:r>
        <w:t xml:space="preserve"> -&gt; Anuncio, </w:t>
      </w:r>
      <w:r w:rsidRPr="006757B5">
        <w:rPr>
          <w:u w:val="single"/>
        </w:rPr>
        <w:t>idVisitante</w:t>
      </w:r>
      <w:r>
        <w:t xml:space="preserve"> -&gt; Visitante, Data, Hora);</w:t>
      </w:r>
    </w:p>
    <w:p w14:paraId="4F68647D" w14:textId="3510C7AA" w:rsidR="006757B5" w:rsidRPr="006757B5" w:rsidRDefault="00913FC5" w:rsidP="006757B5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rPr>
          <w:color w:val="4F6228" w:themeColor="accent3" w:themeShade="80"/>
        </w:rPr>
      </w:pPr>
      <w:r w:rsidRPr="006757B5">
        <w:rPr>
          <w:b/>
          <w:bCs/>
        </w:rPr>
        <w:t>Entrevista</w:t>
      </w:r>
      <w:r w:rsidRPr="00C459DD">
        <w:t>(</w:t>
      </w:r>
      <w:r w:rsidRPr="006757B5">
        <w:rPr>
          <w:u w:val="single"/>
        </w:rPr>
        <w:t>id</w:t>
      </w:r>
      <w:r w:rsidR="00837214">
        <w:rPr>
          <w:u w:val="single"/>
        </w:rPr>
        <w:t>Visitante</w:t>
      </w:r>
      <w:r w:rsidRPr="00C459DD">
        <w:t xml:space="preserve"> -&gt; Utilizador, </w:t>
      </w:r>
      <w:r w:rsidRPr="006757B5">
        <w:rPr>
          <w:u w:val="single"/>
        </w:rPr>
        <w:t>idImovel</w:t>
      </w:r>
      <w:r w:rsidRPr="00C459DD">
        <w:t xml:space="preserve"> -&gt; Imovel,</w:t>
      </w:r>
      <w:r w:rsidR="00D4472B" w:rsidRPr="00D4472B">
        <w:t xml:space="preserve"> </w:t>
      </w:r>
      <w:r w:rsidR="00D4472B" w:rsidRPr="00C459DD">
        <w:t>Data, Hora</w:t>
      </w:r>
      <w:r w:rsidR="00D4472B">
        <w:t>,</w:t>
      </w:r>
      <w:r w:rsidRPr="00C459DD">
        <w:t xml:space="preserve"> idAgenciaImobiliaria-&gt; AgenciaImobiliaria);</w:t>
      </w:r>
    </w:p>
    <w:p w14:paraId="2F0B52F8" w14:textId="77777777" w:rsidR="006757B5" w:rsidRPr="006757B5" w:rsidRDefault="00855DB5" w:rsidP="006757B5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rPr>
          <w:color w:val="4F6228" w:themeColor="accent3" w:themeShade="80"/>
        </w:rPr>
      </w:pPr>
      <w:r w:rsidRPr="006757B5">
        <w:rPr>
          <w:b/>
          <w:bCs/>
        </w:rPr>
        <w:t>PropImovel</w:t>
      </w:r>
      <w:r>
        <w:t>(</w:t>
      </w:r>
      <w:r w:rsidRPr="006757B5">
        <w:rPr>
          <w:u w:val="single"/>
        </w:rPr>
        <w:t>idProprietario</w:t>
      </w:r>
      <w:r>
        <w:t xml:space="preserve"> -&gt; Proprietario, </w:t>
      </w:r>
      <w:r w:rsidRPr="006757B5">
        <w:rPr>
          <w:u w:val="single"/>
        </w:rPr>
        <w:t>idImovel</w:t>
      </w:r>
      <w:r>
        <w:t xml:space="preserve"> -&gt; Imovel);</w:t>
      </w:r>
    </w:p>
    <w:p w14:paraId="3CA1116F" w14:textId="77777777" w:rsidR="006757B5" w:rsidRPr="006757B5" w:rsidRDefault="001A6684" w:rsidP="006757B5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rPr>
          <w:color w:val="4F6228" w:themeColor="accent3" w:themeShade="80"/>
        </w:rPr>
      </w:pPr>
      <w:r w:rsidRPr="006757B5">
        <w:rPr>
          <w:b/>
          <w:bCs/>
        </w:rPr>
        <w:t>PropAnuncio</w:t>
      </w:r>
      <w:r>
        <w:t>(</w:t>
      </w:r>
      <w:r w:rsidRPr="006757B5">
        <w:rPr>
          <w:u w:val="single"/>
        </w:rPr>
        <w:t>idProprietario</w:t>
      </w:r>
      <w:r>
        <w:t xml:space="preserve"> -&gt; Proprietario, </w:t>
      </w:r>
      <w:r w:rsidRPr="006757B5">
        <w:rPr>
          <w:u w:val="single"/>
        </w:rPr>
        <w:t>idAnuncio</w:t>
      </w:r>
      <w:r>
        <w:t xml:space="preserve"> -&gt; Anuncio);</w:t>
      </w:r>
    </w:p>
    <w:p w14:paraId="3AD81DDB" w14:textId="77777777" w:rsidR="006757B5" w:rsidRPr="006757B5" w:rsidRDefault="001A6684" w:rsidP="006757B5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rPr>
          <w:color w:val="4F6228" w:themeColor="accent3" w:themeShade="80"/>
        </w:rPr>
      </w:pPr>
      <w:r w:rsidRPr="006757B5">
        <w:rPr>
          <w:b/>
          <w:bCs/>
        </w:rPr>
        <w:t>ImovelAgencia</w:t>
      </w:r>
      <w:r>
        <w:t>(</w:t>
      </w:r>
      <w:r w:rsidRPr="006757B5">
        <w:rPr>
          <w:u w:val="single"/>
        </w:rPr>
        <w:t>idImovel</w:t>
      </w:r>
      <w:r>
        <w:t xml:space="preserve"> -&gt; Imovel, </w:t>
      </w:r>
      <w:r w:rsidRPr="006757B5">
        <w:rPr>
          <w:u w:val="single"/>
        </w:rPr>
        <w:t>IdAgenciaImobiliaria</w:t>
      </w:r>
      <w:r>
        <w:t xml:space="preserve"> -&gt; AgenciaImobiliaria);</w:t>
      </w:r>
    </w:p>
    <w:p w14:paraId="6F440FDF" w14:textId="37A08C6B" w:rsidR="00AC383E" w:rsidRPr="006757B5" w:rsidRDefault="002E7B05" w:rsidP="006757B5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rPr>
          <w:color w:val="4F6228" w:themeColor="accent3" w:themeShade="80"/>
        </w:rPr>
      </w:pPr>
      <w:r w:rsidRPr="006757B5">
        <w:rPr>
          <w:b/>
          <w:bCs/>
        </w:rPr>
        <w:t>Favorita</w:t>
      </w:r>
      <w:r>
        <w:t>(</w:t>
      </w:r>
      <w:r w:rsidRPr="006757B5">
        <w:rPr>
          <w:u w:val="single"/>
        </w:rPr>
        <w:t>idAnuncio</w:t>
      </w:r>
      <w:r>
        <w:t xml:space="preserve"> -&gt; Anuncio, </w:t>
      </w:r>
      <w:r w:rsidRPr="006757B5">
        <w:rPr>
          <w:u w:val="single"/>
        </w:rPr>
        <w:t>id</w:t>
      </w:r>
      <w:r w:rsidR="008631DB">
        <w:rPr>
          <w:u w:val="single"/>
        </w:rPr>
        <w:t>Visitante</w:t>
      </w:r>
      <w:r>
        <w:t xml:space="preserve"> -&gt; Utilizador);</w:t>
      </w:r>
      <w:r w:rsidR="00D04235">
        <w:br w:type="page"/>
      </w:r>
    </w:p>
    <w:p w14:paraId="3145F30D" w14:textId="0C14108A" w:rsidR="00B93470" w:rsidRDefault="00B93470" w:rsidP="00AC383E">
      <w:pPr>
        <w:pStyle w:val="Heading1"/>
        <w:numPr>
          <w:ilvl w:val="0"/>
          <w:numId w:val="0"/>
        </w:numPr>
      </w:pPr>
      <w:bookmarkStart w:id="15" w:name="_Toc89974387"/>
      <w:r w:rsidRPr="009170D3">
        <w:lastRenderedPageBreak/>
        <w:t>3.Análise de Dependências Funcionais e Formas Normais</w:t>
      </w:r>
      <w:bookmarkEnd w:id="15"/>
    </w:p>
    <w:p w14:paraId="7D7EFFB2" w14:textId="74533F0B" w:rsidR="005C483F" w:rsidRDefault="006A2629" w:rsidP="005C483F">
      <w:pPr>
        <w:spacing w:line="360" w:lineRule="auto"/>
        <w:ind w:firstLine="720"/>
        <w:jc w:val="both"/>
        <w:rPr>
          <w:noProof w:val="0"/>
        </w:rPr>
      </w:pPr>
      <w:r>
        <w:rPr>
          <w:noProof w:val="0"/>
        </w:rPr>
        <w:t xml:space="preserve">Fruto do esquema relacional previamente apresentado, calculou-se </w:t>
      </w:r>
      <w:r w:rsidR="00ED5282">
        <w:rPr>
          <w:noProof w:val="0"/>
        </w:rPr>
        <w:t xml:space="preserve">o conjunto </w:t>
      </w:r>
      <w:r w:rsidR="00ED5282" w:rsidRPr="00ED5282">
        <w:rPr>
          <w:noProof w:val="0"/>
        </w:rPr>
        <w:t>de dependências funcionais associado</w:t>
      </w:r>
      <w:r w:rsidR="00ED5282">
        <w:rPr>
          <w:noProof w:val="0"/>
        </w:rPr>
        <w:t xml:space="preserve"> a cada relação</w:t>
      </w:r>
      <w:r w:rsidR="00ED5282" w:rsidRPr="00ED5282">
        <w:rPr>
          <w:noProof w:val="0"/>
        </w:rPr>
        <w:t xml:space="preserve"> e eventuais violações à Forma Normal Boyce-Codd</w:t>
      </w:r>
      <w:r w:rsidR="002B1AE3">
        <w:rPr>
          <w:noProof w:val="0"/>
        </w:rPr>
        <w:t xml:space="preserve"> (</w:t>
      </w:r>
      <w:r w:rsidR="002B1AE3" w:rsidRPr="00D47F37">
        <w:t>BCNF</w:t>
      </w:r>
      <w:r w:rsidR="002B1AE3">
        <w:t>)</w:t>
      </w:r>
      <w:r w:rsidR="00ED5282" w:rsidRPr="00ED5282">
        <w:rPr>
          <w:noProof w:val="0"/>
        </w:rPr>
        <w:t xml:space="preserve"> e 3ª Forma Normal</w:t>
      </w:r>
      <w:r w:rsidR="002B1AE3">
        <w:rPr>
          <w:noProof w:val="0"/>
        </w:rPr>
        <w:t xml:space="preserve"> (</w:t>
      </w:r>
      <w:r w:rsidR="002B1AE3" w:rsidRPr="00ED5282">
        <w:rPr>
          <w:noProof w:val="0"/>
        </w:rPr>
        <w:t>3ª</w:t>
      </w:r>
      <w:r w:rsidR="002B1AE3">
        <w:rPr>
          <w:noProof w:val="0"/>
        </w:rPr>
        <w:t xml:space="preserve"> FN)</w:t>
      </w:r>
      <w:r w:rsidR="00ED5282">
        <w:rPr>
          <w:noProof w:val="0"/>
        </w:rPr>
        <w:t xml:space="preserve">. Na seguinte tabela é </w:t>
      </w:r>
      <w:r w:rsidR="005953F5">
        <w:rPr>
          <w:noProof w:val="0"/>
        </w:rPr>
        <w:t>apresentada</w:t>
      </w:r>
      <w:r w:rsidR="00ED5282">
        <w:rPr>
          <w:noProof w:val="0"/>
        </w:rPr>
        <w:t xml:space="preserve"> cada </w:t>
      </w:r>
      <w:r w:rsidR="00A6272C">
        <w:rPr>
          <w:noProof w:val="0"/>
        </w:rPr>
        <w:t>relação</w:t>
      </w:r>
      <w:r w:rsidR="007745BD">
        <w:rPr>
          <w:noProof w:val="0"/>
        </w:rPr>
        <w:t>,</w:t>
      </w:r>
      <w:r w:rsidR="00ED5282">
        <w:rPr>
          <w:noProof w:val="0"/>
        </w:rPr>
        <w:t xml:space="preserve"> as respetivas </w:t>
      </w:r>
      <w:r w:rsidR="00A6272C">
        <w:rPr>
          <w:noProof w:val="0"/>
        </w:rPr>
        <w:t>dependências</w:t>
      </w:r>
      <w:r w:rsidR="00ED5282">
        <w:rPr>
          <w:noProof w:val="0"/>
        </w:rPr>
        <w:t xml:space="preserve"> funcionais e</w:t>
      </w:r>
      <w:r w:rsidR="00A6272C">
        <w:rPr>
          <w:noProof w:val="0"/>
        </w:rPr>
        <w:t xml:space="preserve"> o possível cumprimento ou não da Forma Normal </w:t>
      </w:r>
      <w:r w:rsidR="00A6272C" w:rsidRPr="00ED5282">
        <w:rPr>
          <w:noProof w:val="0"/>
        </w:rPr>
        <w:t>Boyce-Codd e 3ª Forma Normal</w:t>
      </w:r>
      <w:r w:rsidR="00A6272C">
        <w:rPr>
          <w:noProof w:val="0"/>
        </w:rPr>
        <w:t xml:space="preserve">. </w:t>
      </w:r>
    </w:p>
    <w:p w14:paraId="38A6793D" w14:textId="596F6776" w:rsidR="002020A2" w:rsidRDefault="002020A2" w:rsidP="005C483F">
      <w:pPr>
        <w:spacing w:line="360" w:lineRule="auto"/>
        <w:ind w:firstLine="720"/>
        <w:jc w:val="both"/>
        <w:rPr>
          <w:noProof w:val="0"/>
        </w:rPr>
      </w:pPr>
      <w:r>
        <w:drawing>
          <wp:anchor distT="0" distB="0" distL="114300" distR="114300" simplePos="0" relativeHeight="251679232" behindDoc="0" locked="0" layoutInCell="1" allowOverlap="1" wp14:anchorId="594C5FE2" wp14:editId="1C9EBB6A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4547870" cy="4038600"/>
            <wp:effectExtent l="0" t="0" r="5080" b="0"/>
            <wp:wrapSquare wrapText="bothSides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8" t="22726" r="55242" b="12188"/>
                    <a:stretch/>
                  </pic:blipFill>
                  <pic:spPr bwMode="auto">
                    <a:xfrm>
                      <a:off x="0" y="0"/>
                      <a:ext cx="454787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CA6CC" w14:textId="00C32502" w:rsidR="00C154A7" w:rsidRDefault="00C154A7" w:rsidP="005C483F">
      <w:pPr>
        <w:spacing w:line="360" w:lineRule="auto"/>
        <w:ind w:firstLine="720"/>
        <w:jc w:val="both"/>
        <w:rPr>
          <w:noProof w:val="0"/>
        </w:rPr>
      </w:pPr>
    </w:p>
    <w:p w14:paraId="6326729D" w14:textId="5ECA29F6" w:rsidR="00701A17" w:rsidRDefault="00701A17" w:rsidP="00701A17">
      <w:pPr>
        <w:spacing w:line="360" w:lineRule="auto"/>
        <w:jc w:val="both"/>
        <w:rPr>
          <w:noProof w:val="0"/>
        </w:rPr>
      </w:pPr>
    </w:p>
    <w:p w14:paraId="61BAFE7E" w14:textId="6E6EE42A" w:rsidR="002B1AE3" w:rsidRDefault="00927802" w:rsidP="00595FBF">
      <w:pPr>
        <w:spacing w:line="360" w:lineRule="auto"/>
        <w:ind w:firstLine="720"/>
        <w:jc w:val="both"/>
        <w:rPr>
          <w:noProof w:val="0"/>
        </w:rPr>
      </w:pPr>
      <w:r>
        <w:rPr>
          <w:noProof w:val="0"/>
        </w:rPr>
        <w:t>Como condição</w:t>
      </w:r>
      <w:r w:rsidR="00451046">
        <w:rPr>
          <w:noProof w:val="0"/>
        </w:rPr>
        <w:t>,</w:t>
      </w:r>
      <w:r>
        <w:rPr>
          <w:noProof w:val="0"/>
        </w:rPr>
        <w:t xml:space="preserve"> para uma </w:t>
      </w:r>
      <w:r w:rsidR="00155EA5">
        <w:rPr>
          <w:noProof w:val="0"/>
        </w:rPr>
        <w:t>relação</w:t>
      </w:r>
      <w:r>
        <w:rPr>
          <w:noProof w:val="0"/>
        </w:rPr>
        <w:t xml:space="preserve"> estar na </w:t>
      </w:r>
      <w:r w:rsidRPr="00ED5282">
        <w:rPr>
          <w:noProof w:val="0"/>
        </w:rPr>
        <w:t>3ª Forma Normal</w:t>
      </w:r>
      <w:r>
        <w:rPr>
          <w:noProof w:val="0"/>
        </w:rPr>
        <w:t xml:space="preserve"> </w:t>
      </w:r>
      <w:r w:rsidR="00155EA5">
        <w:rPr>
          <w:noProof w:val="0"/>
        </w:rPr>
        <w:t>e, consequentemente, na</w:t>
      </w:r>
      <w:r w:rsidR="00155EA5" w:rsidRPr="00ED5282">
        <w:rPr>
          <w:noProof w:val="0"/>
        </w:rPr>
        <w:t xml:space="preserve"> Forma Normal Boyce-Codd</w:t>
      </w:r>
      <w:r w:rsidR="00155EA5">
        <w:rPr>
          <w:noProof w:val="0"/>
        </w:rPr>
        <w:t xml:space="preserve">, é necessário </w:t>
      </w:r>
      <w:r w:rsidR="002020A2">
        <w:rPr>
          <w:noProof w:val="0"/>
        </w:rPr>
        <w:t xml:space="preserve">que </w:t>
      </w:r>
      <w:r w:rsidR="00155EA5">
        <w:rPr>
          <w:noProof w:val="0"/>
        </w:rPr>
        <w:t>para cada dependência funcional</w:t>
      </w:r>
      <w:r w:rsidR="00EB20FF">
        <w:rPr>
          <w:noProof w:val="0"/>
        </w:rPr>
        <w:t xml:space="preserve"> não trivial </w:t>
      </w:r>
      <m:oMath>
        <m:bar>
          <m:barPr>
            <m:pos m:val="top"/>
            <m:ctrlPr>
              <w:rPr>
                <w:rFonts w:ascii="Cambria Math" w:hAnsi="Cambria Math"/>
                <w:i/>
                <w:noProof w:val="0"/>
              </w:rPr>
            </m:ctrlPr>
          </m:barPr>
          <m:e>
            <m:r>
              <w:rPr>
                <w:rFonts w:ascii="Cambria Math" w:hAnsi="Cambria Math"/>
                <w:noProof w:val="0"/>
              </w:rPr>
              <m:t>A</m:t>
            </m:r>
          </m:e>
        </m:bar>
      </m:oMath>
      <w:r w:rsidR="00EB20FF">
        <w:rPr>
          <w:noProof w:val="0"/>
        </w:rPr>
        <w:t xml:space="preserve"> -</w:t>
      </w:r>
      <w:r w:rsidR="00EB20FF" w:rsidRPr="00EB20FF">
        <w:rPr>
          <w:noProof w:val="0"/>
        </w:rPr>
        <w:t>&gt;</w:t>
      </w:r>
      <w:r w:rsidR="00EB20FF">
        <w:rPr>
          <w:noProof w:val="0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noProof w:val="0"/>
              </w:rPr>
            </m:ctrlPr>
          </m:barPr>
          <m:e>
            <m:r>
              <w:rPr>
                <w:rFonts w:ascii="Cambria Math" w:hAnsi="Cambria Math"/>
                <w:noProof w:val="0"/>
              </w:rPr>
              <m:t>B</m:t>
            </m:r>
          </m:e>
        </m:bar>
      </m:oMath>
      <w:r w:rsidR="00EB20FF">
        <w:rPr>
          <w:noProof w:val="0"/>
        </w:rPr>
        <w:t xml:space="preserve">, </w:t>
      </w:r>
      <m:oMath>
        <m:bar>
          <m:barPr>
            <m:pos m:val="top"/>
            <m:ctrlPr>
              <w:rPr>
                <w:rFonts w:ascii="Cambria Math" w:hAnsi="Cambria Math"/>
                <w:i/>
                <w:noProof w:val="0"/>
              </w:rPr>
            </m:ctrlPr>
          </m:barPr>
          <m:e>
            <m:r>
              <w:rPr>
                <w:rFonts w:ascii="Cambria Math" w:hAnsi="Cambria Math"/>
                <w:noProof w:val="0"/>
              </w:rPr>
              <m:t>A</m:t>
            </m:r>
          </m:e>
        </m:bar>
      </m:oMath>
      <w:r w:rsidR="00EB20FF">
        <w:rPr>
          <w:noProof w:val="0"/>
        </w:rPr>
        <w:t xml:space="preserve"> seja uma superchave ou </w:t>
      </w:r>
      <m:oMath>
        <m:bar>
          <m:barPr>
            <m:pos m:val="top"/>
            <m:ctrlPr>
              <w:rPr>
                <w:rFonts w:ascii="Cambria Math" w:hAnsi="Cambria Math"/>
                <w:i/>
                <w:noProof w:val="0"/>
              </w:rPr>
            </m:ctrlPr>
          </m:barPr>
          <m:e>
            <m:r>
              <w:rPr>
                <w:rFonts w:ascii="Cambria Math" w:hAnsi="Cambria Math"/>
                <w:noProof w:val="0"/>
              </w:rPr>
              <m:t>B</m:t>
            </m:r>
          </m:e>
        </m:bar>
      </m:oMath>
      <w:r w:rsidR="00EB20FF">
        <w:rPr>
          <w:noProof w:val="0"/>
        </w:rPr>
        <w:t xml:space="preserve"> consista </w:t>
      </w:r>
      <w:r w:rsidR="00451046">
        <w:rPr>
          <w:noProof w:val="0"/>
        </w:rPr>
        <w:t>apenas</w:t>
      </w:r>
      <w:r w:rsidR="00EB20FF">
        <w:rPr>
          <w:noProof w:val="0"/>
        </w:rPr>
        <w:t xml:space="preserve"> </w:t>
      </w:r>
      <w:r w:rsidR="002020A2">
        <w:rPr>
          <w:noProof w:val="0"/>
        </w:rPr>
        <w:t xml:space="preserve">em </w:t>
      </w:r>
      <w:r w:rsidR="00EB20FF">
        <w:rPr>
          <w:noProof w:val="0"/>
        </w:rPr>
        <w:t xml:space="preserve">atributos primos. Assim, </w:t>
      </w:r>
      <w:r w:rsidR="00EB20FF">
        <w:t>a</w:t>
      </w:r>
      <w:r w:rsidR="005953F5">
        <w:t>nalisando a tabela previamente apresentada, conclui-se</w:t>
      </w:r>
      <w:r w:rsidR="002B1AE3">
        <w:t xml:space="preserve"> então</w:t>
      </w:r>
      <w:r w:rsidR="005953F5">
        <w:t xml:space="preserve"> que a relação “Localizacao”</w:t>
      </w:r>
      <w:r w:rsidR="00B1048F">
        <w:t xml:space="preserve"> é a única que não respeita quer a </w:t>
      </w:r>
      <w:r w:rsidR="00B1048F">
        <w:rPr>
          <w:noProof w:val="0"/>
        </w:rPr>
        <w:t xml:space="preserve">Forma Normal </w:t>
      </w:r>
      <w:r w:rsidR="00B1048F" w:rsidRPr="00ED5282">
        <w:rPr>
          <w:noProof w:val="0"/>
        </w:rPr>
        <w:t xml:space="preserve">Boyce-Codd </w:t>
      </w:r>
      <w:r w:rsidR="00B1048F">
        <w:rPr>
          <w:noProof w:val="0"/>
        </w:rPr>
        <w:t>quer</w:t>
      </w:r>
      <w:r w:rsidR="005A199C">
        <w:rPr>
          <w:noProof w:val="0"/>
        </w:rPr>
        <w:t xml:space="preserve"> a</w:t>
      </w:r>
      <w:r w:rsidR="00B1048F" w:rsidRPr="00ED5282">
        <w:rPr>
          <w:noProof w:val="0"/>
        </w:rPr>
        <w:t xml:space="preserve"> 3ª Forma Normal</w:t>
      </w:r>
      <w:r w:rsidR="00841B66">
        <w:rPr>
          <w:noProof w:val="0"/>
        </w:rPr>
        <w:t>, visto que,</w:t>
      </w:r>
      <w:r w:rsidR="00451046">
        <w:rPr>
          <w:noProof w:val="0"/>
        </w:rPr>
        <w:t xml:space="preserve"> Zona e Concelho não são atributos primos e Freguesia não é uma superchave</w:t>
      </w:r>
      <w:r w:rsidR="007745BD">
        <w:rPr>
          <w:noProof w:val="0"/>
        </w:rPr>
        <w:t>.</w:t>
      </w:r>
      <w:r w:rsidR="00451046">
        <w:rPr>
          <w:noProof w:val="0"/>
        </w:rPr>
        <w:t xml:space="preserve"> </w:t>
      </w:r>
      <w:r w:rsidR="00B1048F">
        <w:rPr>
          <w:noProof w:val="0"/>
        </w:rPr>
        <w:t xml:space="preserve">Desta forma, </w:t>
      </w:r>
      <w:r w:rsidR="00451046">
        <w:rPr>
          <w:noProof w:val="0"/>
        </w:rPr>
        <w:t xml:space="preserve">como a relação não está na </w:t>
      </w:r>
      <w:r w:rsidR="00451046" w:rsidRPr="00ED5282">
        <w:rPr>
          <w:noProof w:val="0"/>
        </w:rPr>
        <w:t>3ª Forma Normal</w:t>
      </w:r>
      <w:r w:rsidR="00451046">
        <w:rPr>
          <w:noProof w:val="0"/>
        </w:rPr>
        <w:t xml:space="preserve">, também não está na </w:t>
      </w:r>
      <w:r w:rsidR="00451046" w:rsidRPr="00ED5282">
        <w:rPr>
          <w:noProof w:val="0"/>
        </w:rPr>
        <w:t>Forma Normal Boyce-Codd</w:t>
      </w:r>
      <w:r w:rsidR="00451046">
        <w:rPr>
          <w:noProof w:val="0"/>
        </w:rPr>
        <w:t xml:space="preserve">, visto que esta ainda é mais restrita que a anteriormente apresentada. Assim, foi necessária </w:t>
      </w:r>
      <w:proofErr w:type="gramStart"/>
      <w:r w:rsidR="00451046">
        <w:rPr>
          <w:noProof w:val="0"/>
        </w:rPr>
        <w:t>a</w:t>
      </w:r>
      <w:proofErr w:type="gramEnd"/>
      <w:r w:rsidR="00451046">
        <w:rPr>
          <w:noProof w:val="0"/>
        </w:rPr>
        <w:t xml:space="preserve"> sua decomposição que </w:t>
      </w:r>
      <w:r w:rsidR="00AC383E">
        <w:rPr>
          <w:noProof w:val="0"/>
        </w:rPr>
        <w:t>é demonstrada a seguir.</w:t>
      </w:r>
    </w:p>
    <w:p w14:paraId="3B1BC0B6" w14:textId="77777777" w:rsidR="005C483F" w:rsidRDefault="005C483F" w:rsidP="00C154A7">
      <w:pPr>
        <w:spacing w:line="360" w:lineRule="auto"/>
        <w:jc w:val="both"/>
        <w:rPr>
          <w:noProof w:val="0"/>
        </w:rPr>
      </w:pPr>
    </w:p>
    <w:p w14:paraId="2471082D" w14:textId="2F352620" w:rsidR="0004038A" w:rsidRPr="005C483F" w:rsidRDefault="00632278" w:rsidP="005C483F">
      <w:pPr>
        <w:pStyle w:val="Heading2"/>
        <w:rPr>
          <w:sz w:val="32"/>
          <w:szCs w:val="32"/>
        </w:rPr>
      </w:pPr>
      <w:bookmarkStart w:id="16" w:name="_Toc89974388"/>
      <w:r w:rsidRPr="005C483F">
        <w:rPr>
          <w:sz w:val="32"/>
          <w:szCs w:val="32"/>
        </w:rPr>
        <w:t>3.1</w:t>
      </w:r>
      <w:r w:rsidR="00273677" w:rsidRPr="005C483F">
        <w:rPr>
          <w:sz w:val="32"/>
          <w:szCs w:val="32"/>
        </w:rPr>
        <w:t>.</w:t>
      </w:r>
      <w:r w:rsidRPr="005C483F">
        <w:rPr>
          <w:sz w:val="32"/>
          <w:szCs w:val="32"/>
        </w:rPr>
        <w:t>Decomposição</w:t>
      </w:r>
      <w:bookmarkEnd w:id="16"/>
    </w:p>
    <w:p w14:paraId="43DD61BD" w14:textId="607C87C2" w:rsidR="002B1AE3" w:rsidRDefault="002B1AE3" w:rsidP="00190806">
      <w:pPr>
        <w:spacing w:line="240" w:lineRule="auto"/>
        <w:rPr>
          <w:b/>
          <w:bCs/>
          <w:sz w:val="24"/>
          <w:szCs w:val="24"/>
        </w:rPr>
      </w:pPr>
      <w:r w:rsidRPr="002B1AE3">
        <w:rPr>
          <w:b/>
          <w:bCs/>
          <w:sz w:val="24"/>
          <w:szCs w:val="24"/>
        </w:rPr>
        <w:t>1ª Decomposição</w:t>
      </w:r>
      <w:r>
        <w:rPr>
          <w:b/>
          <w:bCs/>
          <w:sz w:val="24"/>
          <w:szCs w:val="24"/>
        </w:rPr>
        <w:t xml:space="preserve"> </w:t>
      </w:r>
    </w:p>
    <w:p w14:paraId="2C507917" w14:textId="3A1718DE" w:rsidR="002B1AE3" w:rsidRDefault="002B1AE3" w:rsidP="00190806">
      <w:pPr>
        <w:spacing w:line="240" w:lineRule="auto"/>
      </w:pPr>
    </w:p>
    <w:p w14:paraId="2321D969" w14:textId="77777777" w:rsidR="00BE0B9D" w:rsidRDefault="00BE0B9D" w:rsidP="00190806">
      <w:pPr>
        <w:spacing w:line="240" w:lineRule="auto"/>
      </w:pPr>
    </w:p>
    <w:p w14:paraId="48FE815E" w14:textId="69AA431B" w:rsidR="00190806" w:rsidRPr="00D47F37" w:rsidRDefault="00AD3B7C" w:rsidP="00190806">
      <w:pPr>
        <w:spacing w:line="240" w:lineRule="auto"/>
      </w:pPr>
      <w:r>
        <w:t xml:space="preserve">Violação da </w:t>
      </w:r>
      <w:r w:rsidR="00190806" w:rsidRPr="00D47F37">
        <w:t xml:space="preserve">BCNF </w:t>
      </w:r>
    </w:p>
    <w:p w14:paraId="66B5DB86" w14:textId="211D731C" w:rsidR="00190806" w:rsidRPr="00D47F37" w:rsidRDefault="00190806" w:rsidP="00841B66">
      <w:pPr>
        <w:spacing w:line="360" w:lineRule="auto"/>
      </w:pPr>
      <w:r w:rsidRPr="00D47F37">
        <w:tab/>
      </w:r>
      <w:r w:rsidR="00841B66">
        <w:t>Freguesia -&gt;Zona, Concelho</w:t>
      </w:r>
    </w:p>
    <w:p w14:paraId="69B37E7E" w14:textId="77777777" w:rsidR="00190806" w:rsidRPr="00D47F37" w:rsidRDefault="00190806" w:rsidP="00190806">
      <w:pPr>
        <w:spacing w:line="240" w:lineRule="auto"/>
      </w:pPr>
    </w:p>
    <w:p w14:paraId="2608874F" w14:textId="4C4C3591" w:rsidR="00190806" w:rsidRPr="00D47F37" w:rsidRDefault="00190806" w:rsidP="00190806">
      <w:pPr>
        <w:spacing w:line="240" w:lineRule="auto"/>
      </w:pPr>
      <w:r w:rsidRPr="00D47F37">
        <w:t>Decompos</w:t>
      </w:r>
      <w:r w:rsidR="00AD3B7C">
        <w:t>ição</w:t>
      </w:r>
      <w:r w:rsidRPr="00D47F37">
        <w:t xml:space="preserve"> Localizacao</w:t>
      </w:r>
    </w:p>
    <w:p w14:paraId="303BABE1" w14:textId="77777777" w:rsidR="00190806" w:rsidRPr="00D47F37" w:rsidRDefault="00190806" w:rsidP="00190806">
      <w:pPr>
        <w:spacing w:line="240" w:lineRule="auto"/>
      </w:pPr>
      <w:r w:rsidRPr="00D47F37">
        <w:tab/>
        <w:t>S1(</w:t>
      </w:r>
      <w:r w:rsidRPr="00725C6C">
        <w:t>Freguesia, Zona, Concelho</w:t>
      </w:r>
      <w:r w:rsidRPr="00D47F37">
        <w:t>)</w:t>
      </w:r>
    </w:p>
    <w:p w14:paraId="7C3DA9D5" w14:textId="01D5B74B" w:rsidR="00190806" w:rsidRPr="00D47F37" w:rsidRDefault="00190806" w:rsidP="00190806">
      <w:pPr>
        <w:spacing w:line="240" w:lineRule="auto"/>
      </w:pPr>
      <w:r w:rsidRPr="00D47F37">
        <w:tab/>
        <w:t>S2(</w:t>
      </w:r>
      <w:r w:rsidRPr="00725C6C">
        <w:t>Freguesia, Rua, Numero</w:t>
      </w:r>
      <w:r w:rsidR="00725C6C" w:rsidRPr="00725C6C">
        <w:t>, idLocalizacao</w:t>
      </w:r>
      <w:r w:rsidRPr="00D47F37">
        <w:t>)</w:t>
      </w:r>
    </w:p>
    <w:p w14:paraId="64A93B13" w14:textId="77777777" w:rsidR="00190806" w:rsidRPr="00D47F37" w:rsidRDefault="00190806" w:rsidP="00190806">
      <w:pPr>
        <w:spacing w:line="240" w:lineRule="auto"/>
      </w:pPr>
    </w:p>
    <w:p w14:paraId="4B4C3AEB" w14:textId="3A45E731" w:rsidR="00190806" w:rsidRPr="00AD3B7C" w:rsidRDefault="00190806" w:rsidP="00190806">
      <w:pPr>
        <w:spacing w:line="240" w:lineRule="auto"/>
      </w:pPr>
      <w:r w:rsidRPr="00AD3B7C">
        <w:t>C</w:t>
      </w:r>
      <w:r w:rsidR="00AD3B7C">
        <w:t>álculo</w:t>
      </w:r>
      <w:r w:rsidR="00AD3B7C" w:rsidRPr="00AD3B7C">
        <w:t xml:space="preserve"> das</w:t>
      </w:r>
      <w:r w:rsidRPr="00AD3B7C">
        <w:t xml:space="preserve"> FDs </w:t>
      </w:r>
      <w:r w:rsidR="00AD3B7C" w:rsidRPr="00AD3B7C">
        <w:t>e chaves de</w:t>
      </w:r>
      <w:r w:rsidRPr="00AD3B7C">
        <w:t xml:space="preserve"> S1</w:t>
      </w:r>
    </w:p>
    <w:p w14:paraId="18B39F14" w14:textId="3761DEA4" w:rsidR="00EB32B8" w:rsidRPr="00D47F37" w:rsidRDefault="00190806" w:rsidP="00190806">
      <w:pPr>
        <w:spacing w:line="240" w:lineRule="auto"/>
      </w:pPr>
      <w:r w:rsidRPr="00AD3B7C">
        <w:tab/>
      </w:r>
      <w:r w:rsidRPr="00D47F37">
        <w:t>Freguesia -&gt; Zona, Concelho</w:t>
      </w:r>
    </w:p>
    <w:p w14:paraId="48B14C51" w14:textId="7D6040E8" w:rsidR="00190806" w:rsidRPr="00D47F37" w:rsidRDefault="00190806" w:rsidP="00190806">
      <w:pPr>
        <w:spacing w:line="240" w:lineRule="auto"/>
      </w:pPr>
      <w:r w:rsidRPr="00D47F37">
        <w:tab/>
      </w:r>
      <w:r w:rsidR="00AD3B7C">
        <w:t>Chave</w:t>
      </w:r>
      <w:r w:rsidRPr="00D47F37">
        <w:t>: {Freguesia}</w:t>
      </w:r>
    </w:p>
    <w:p w14:paraId="54C99871" w14:textId="77777777" w:rsidR="00190806" w:rsidRPr="00D47F37" w:rsidRDefault="00190806" w:rsidP="00190806">
      <w:pPr>
        <w:spacing w:line="240" w:lineRule="auto"/>
      </w:pPr>
    </w:p>
    <w:p w14:paraId="601DA016" w14:textId="481969EE" w:rsidR="00AD3B7C" w:rsidRPr="00AD3B7C" w:rsidRDefault="00AD3B7C" w:rsidP="00AD3B7C">
      <w:pPr>
        <w:spacing w:line="240" w:lineRule="auto"/>
      </w:pPr>
      <w:r w:rsidRPr="00AD3B7C">
        <w:t>C</w:t>
      </w:r>
      <w:r>
        <w:t>álculo</w:t>
      </w:r>
      <w:r w:rsidRPr="00AD3B7C">
        <w:t xml:space="preserve"> das FDs e chaves de S</w:t>
      </w:r>
      <w:r>
        <w:t>2</w:t>
      </w:r>
    </w:p>
    <w:p w14:paraId="2B35451E" w14:textId="40A6FAEA" w:rsidR="00725C6C" w:rsidRDefault="00190806" w:rsidP="00725C6C">
      <w:pPr>
        <w:spacing w:line="240" w:lineRule="auto"/>
      </w:pPr>
      <w:r w:rsidRPr="00AD3B7C">
        <w:tab/>
      </w:r>
      <w:r w:rsidR="00725C6C">
        <w:t>idLocalizacao -&gt; Freguesia, Rua, Numero</w:t>
      </w:r>
    </w:p>
    <w:p w14:paraId="572B8A27" w14:textId="1CAB8CF7" w:rsidR="00190806" w:rsidRPr="00D47F37" w:rsidRDefault="00190806" w:rsidP="00190806">
      <w:pPr>
        <w:spacing w:line="240" w:lineRule="auto"/>
      </w:pPr>
      <w:r w:rsidRPr="00D47F37">
        <w:tab/>
      </w:r>
      <w:r w:rsidR="00AD3B7C">
        <w:t>Chave</w:t>
      </w:r>
      <w:r w:rsidRPr="00D47F37">
        <w:t>:</w:t>
      </w:r>
      <w:r w:rsidR="00AD3B7C">
        <w:t xml:space="preserve"> </w:t>
      </w:r>
      <w:r w:rsidRPr="00D47F37">
        <w:t>{</w:t>
      </w:r>
      <w:r w:rsidR="00725C6C">
        <w:t>idLocalizacao</w:t>
      </w:r>
      <w:r w:rsidRPr="00D47F37">
        <w:t>}</w:t>
      </w:r>
    </w:p>
    <w:p w14:paraId="62810B28" w14:textId="31438ACE" w:rsidR="002813ED" w:rsidRDefault="002813ED" w:rsidP="004E43C9">
      <w:pPr>
        <w:spacing w:line="240" w:lineRule="auto"/>
      </w:pPr>
    </w:p>
    <w:p w14:paraId="50ACB679" w14:textId="77777777" w:rsidR="00595FBF" w:rsidRDefault="00595FBF" w:rsidP="004E43C9">
      <w:pPr>
        <w:spacing w:line="240" w:lineRule="auto"/>
      </w:pPr>
    </w:p>
    <w:p w14:paraId="25ADEBAF" w14:textId="022FC9B1" w:rsidR="00AD3B7C" w:rsidRPr="002B1AE3" w:rsidRDefault="00AD3B7C" w:rsidP="004E43C9">
      <w:pPr>
        <w:spacing w:line="240" w:lineRule="auto"/>
        <w:rPr>
          <w:b/>
          <w:bCs/>
          <w:sz w:val="24"/>
          <w:szCs w:val="24"/>
        </w:rPr>
      </w:pPr>
      <w:r w:rsidRPr="002B1AE3">
        <w:rPr>
          <w:b/>
          <w:bCs/>
          <w:sz w:val="24"/>
          <w:szCs w:val="24"/>
        </w:rPr>
        <w:t>Resultado</w:t>
      </w:r>
    </w:p>
    <w:p w14:paraId="1230AC18" w14:textId="51F75557" w:rsidR="00AD3B7C" w:rsidRDefault="00AD3B7C" w:rsidP="004E43C9">
      <w:pPr>
        <w:spacing w:line="240" w:lineRule="auto"/>
      </w:pPr>
    </w:p>
    <w:p w14:paraId="769CF270" w14:textId="77777777" w:rsidR="00841B66" w:rsidRDefault="008A5BA7" w:rsidP="00FE5AF6">
      <w:pPr>
        <w:spacing w:line="240" w:lineRule="auto"/>
      </w:pPr>
      <w:r w:rsidRPr="00D47F37">
        <w:t>S1(</w:t>
      </w:r>
      <w:r w:rsidRPr="00EB32B8">
        <w:t>Freguesia, Zona, Concelho</w:t>
      </w:r>
      <w:r w:rsidRPr="00D47F37">
        <w:t>)</w:t>
      </w:r>
    </w:p>
    <w:p w14:paraId="509673F5" w14:textId="77777777" w:rsidR="005C483F" w:rsidRDefault="00EB32B8" w:rsidP="005C483F">
      <w:pPr>
        <w:spacing w:line="240" w:lineRule="auto"/>
      </w:pPr>
      <w:r>
        <w:t>S</w:t>
      </w:r>
      <w:r w:rsidR="00841B66">
        <w:t>2</w:t>
      </w:r>
      <w:r>
        <w:t>(idLocalizacao, Freguesia, Rua, Numero)</w:t>
      </w:r>
      <w:bookmarkStart w:id="17" w:name="_Toc89974389"/>
    </w:p>
    <w:p w14:paraId="7E05E618" w14:textId="2E029299" w:rsidR="005C483F" w:rsidRDefault="005C483F" w:rsidP="005C483F">
      <w:pPr>
        <w:spacing w:line="240" w:lineRule="auto"/>
      </w:pPr>
    </w:p>
    <w:p w14:paraId="33BECDD3" w14:textId="0B07B23E" w:rsidR="006D6F28" w:rsidRDefault="006D6F28" w:rsidP="00F07471">
      <w:pPr>
        <w:spacing w:line="240" w:lineRule="auto"/>
        <w:jc w:val="both"/>
      </w:pPr>
      <w:r>
        <w:t>As tabelas S1 e S2, resultantes da decomposição BCNF, foram nomeadas Localizacao_Geral e Localizacao_Exata, respetivamente.</w:t>
      </w:r>
    </w:p>
    <w:p w14:paraId="414D9A4A" w14:textId="77777777" w:rsidR="006D6F28" w:rsidRDefault="006D6F28" w:rsidP="005C483F">
      <w:pPr>
        <w:spacing w:line="240" w:lineRule="auto"/>
      </w:pPr>
    </w:p>
    <w:p w14:paraId="4D0EEABA" w14:textId="77777777" w:rsidR="005C483F" w:rsidRDefault="005C483F" w:rsidP="005C483F">
      <w:pPr>
        <w:spacing w:line="240" w:lineRule="auto"/>
      </w:pPr>
    </w:p>
    <w:p w14:paraId="1E231954" w14:textId="5A692DAD" w:rsidR="005C483F" w:rsidRPr="005C483F" w:rsidRDefault="00632278" w:rsidP="005C483F">
      <w:pPr>
        <w:pStyle w:val="Heading2"/>
        <w:rPr>
          <w:sz w:val="32"/>
          <w:szCs w:val="32"/>
        </w:rPr>
      </w:pPr>
      <w:r w:rsidRPr="005C483F">
        <w:rPr>
          <w:sz w:val="32"/>
          <w:szCs w:val="32"/>
        </w:rPr>
        <w:t>3.2</w:t>
      </w:r>
      <w:r w:rsidR="00273677" w:rsidRPr="005C483F">
        <w:rPr>
          <w:sz w:val="32"/>
          <w:szCs w:val="32"/>
        </w:rPr>
        <w:t>.</w:t>
      </w:r>
      <w:r w:rsidR="00BE0B9D" w:rsidRPr="005C483F">
        <w:rPr>
          <w:sz w:val="32"/>
          <w:szCs w:val="32"/>
        </w:rPr>
        <w:t>Teste à junção sem perdas</w:t>
      </w:r>
      <w:bookmarkEnd w:id="17"/>
    </w:p>
    <w:p w14:paraId="65B7D911" w14:textId="0724245D" w:rsidR="0003325D" w:rsidRPr="005C483F" w:rsidRDefault="00C47186" w:rsidP="005C483F">
      <w:pPr>
        <w:spacing w:line="240" w:lineRule="auto"/>
        <w:ind w:firstLine="720"/>
        <w:jc w:val="both"/>
        <w:rPr>
          <w:noProof w:val="0"/>
          <w:sz w:val="24"/>
          <w:szCs w:val="24"/>
        </w:rPr>
      </w:pPr>
      <w:r w:rsidRPr="00C47186">
        <w:rPr>
          <w:noProof w:val="0"/>
        </w:rPr>
        <w:t xml:space="preserve">Devido </w:t>
      </w:r>
      <w:r w:rsidR="0003325D">
        <w:rPr>
          <w:noProof w:val="0"/>
        </w:rPr>
        <w:t>à decomposição, é necessário agora provar que, através da junção natural, é possível reconstruir a relação inicial. Desta forma levou-se a cabo o Teste à junção sem perdas apresentado a seguir.</w:t>
      </w:r>
    </w:p>
    <w:p w14:paraId="7471BA59" w14:textId="210C6317" w:rsidR="00FE5AF6" w:rsidRPr="00BE0B9D" w:rsidRDefault="000F7F47" w:rsidP="005D029D">
      <w:pPr>
        <w:spacing w:line="240" w:lineRule="auto"/>
        <w:jc w:val="both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0637B2A" wp14:editId="5947E5D9">
                <wp:simplePos x="0" y="0"/>
                <wp:positionH relativeFrom="column">
                  <wp:posOffset>4926965</wp:posOffset>
                </wp:positionH>
                <wp:positionV relativeFrom="paragraph">
                  <wp:posOffset>227965</wp:posOffset>
                </wp:positionV>
                <wp:extent cx="1155700" cy="749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A4484" w14:textId="2C9409EE" w:rsidR="000F7F47" w:rsidRDefault="000F7F47" w:rsidP="000F7F47">
                            <w:pPr>
                              <w:spacing w:line="276" w:lineRule="auto"/>
                            </w:pPr>
                            <w:r>
                              <w:t>S1(B,C,D)</w:t>
                            </w:r>
                          </w:p>
                          <w:p w14:paraId="589EA52C" w14:textId="2B6AEEE7" w:rsidR="000F7F47" w:rsidRDefault="00841B66" w:rsidP="000F7F47">
                            <w:pPr>
                              <w:spacing w:line="276" w:lineRule="auto"/>
                            </w:pPr>
                            <w:r>
                              <w:t>S2(A,B,E,F)</w:t>
                            </w:r>
                          </w:p>
                          <w:p w14:paraId="62DEFB0A" w14:textId="27A72C49" w:rsidR="000F7F47" w:rsidRDefault="000F7F47" w:rsidP="000F7F47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37B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.95pt;margin-top:17.95pt;width:91pt;height:5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" filled="f" stroked="f" strokeweight=".5pt">
                <v:textbox>
                  <w:txbxContent>
                    <w:p w14:paraId="3E7A4484" w14:textId="2C9409EE" w:rsidR="000F7F47" w:rsidRDefault="000F7F47" w:rsidP="000F7F47">
                      <w:pPr>
                        <w:spacing w:line="276" w:lineRule="auto"/>
                      </w:pPr>
                      <w:r>
                        <w:t>S1(B,C,D)</w:t>
                      </w:r>
                    </w:p>
                    <w:p w14:paraId="589EA52C" w14:textId="2B6AEEE7" w:rsidR="000F7F47" w:rsidRDefault="00841B66" w:rsidP="000F7F47">
                      <w:pPr>
                        <w:spacing w:line="276" w:lineRule="auto"/>
                      </w:pPr>
                      <w:r>
                        <w:t>S2(A,B,E,F)</w:t>
                      </w:r>
                    </w:p>
                    <w:p w14:paraId="62DEFB0A" w14:textId="27A72C49" w:rsidR="000F7F47" w:rsidRDefault="000F7F47" w:rsidP="000F7F47">
                      <w:pPr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7800" w:type="dxa"/>
        <w:tblLook w:val="04A0" w:firstRow="1" w:lastRow="0" w:firstColumn="1" w:lastColumn="0" w:noHBand="0" w:noVBand="1"/>
      </w:tblPr>
      <w:tblGrid>
        <w:gridCol w:w="1682"/>
        <w:gridCol w:w="1425"/>
        <w:gridCol w:w="1034"/>
        <w:gridCol w:w="1322"/>
        <w:gridCol w:w="1058"/>
        <w:gridCol w:w="1279"/>
      </w:tblGrid>
      <w:tr w:rsidR="00FE5AF6" w:rsidRPr="000F7F47" w14:paraId="5D0905EA" w14:textId="77777777" w:rsidTr="000F7F47">
        <w:trPr>
          <w:trHeight w:val="227"/>
        </w:trPr>
        <w:tc>
          <w:tcPr>
            <w:tcW w:w="1682" w:type="dxa"/>
            <w:shd w:val="clear" w:color="auto" w:fill="BFBFBF" w:themeFill="background1" w:themeFillShade="BF"/>
          </w:tcPr>
          <w:p w14:paraId="4A06D5A7" w14:textId="2AC2B7FB" w:rsidR="00FE5AF6" w:rsidRPr="000F7F47" w:rsidRDefault="00FE5AF6" w:rsidP="001F3BEE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0F7F47">
              <w:rPr>
                <w:b/>
                <w:bCs/>
                <w:sz w:val="18"/>
                <w:szCs w:val="18"/>
              </w:rPr>
              <w:t>A (</w:t>
            </w:r>
            <w:r w:rsidR="00DA4BA9">
              <w:rPr>
                <w:b/>
                <w:bCs/>
                <w:sz w:val="18"/>
                <w:szCs w:val="18"/>
              </w:rPr>
              <w:t>idLocalizacao)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14:paraId="033F421C" w14:textId="77777777" w:rsidR="00FE5AF6" w:rsidRPr="000F7F47" w:rsidRDefault="00FE5AF6" w:rsidP="001F3BEE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0F7F47">
              <w:rPr>
                <w:b/>
                <w:bCs/>
                <w:sz w:val="18"/>
                <w:szCs w:val="18"/>
              </w:rPr>
              <w:t>B (Freguesia)</w:t>
            </w:r>
          </w:p>
        </w:tc>
        <w:tc>
          <w:tcPr>
            <w:tcW w:w="1034" w:type="dxa"/>
            <w:shd w:val="clear" w:color="auto" w:fill="BFBFBF" w:themeFill="background1" w:themeFillShade="BF"/>
          </w:tcPr>
          <w:p w14:paraId="2CD7E8DE" w14:textId="77777777" w:rsidR="00FE5AF6" w:rsidRPr="000F7F47" w:rsidRDefault="00FE5AF6" w:rsidP="001F3BEE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0F7F47">
              <w:rPr>
                <w:b/>
                <w:bCs/>
                <w:sz w:val="18"/>
                <w:szCs w:val="18"/>
              </w:rPr>
              <w:t>C (Zona)</w:t>
            </w:r>
          </w:p>
        </w:tc>
        <w:tc>
          <w:tcPr>
            <w:tcW w:w="1322" w:type="dxa"/>
            <w:shd w:val="clear" w:color="auto" w:fill="BFBFBF" w:themeFill="background1" w:themeFillShade="BF"/>
          </w:tcPr>
          <w:p w14:paraId="720D4512" w14:textId="77777777" w:rsidR="00FE5AF6" w:rsidRPr="000F7F47" w:rsidRDefault="00FE5AF6" w:rsidP="001F3BEE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0F7F47">
              <w:rPr>
                <w:b/>
                <w:bCs/>
                <w:sz w:val="18"/>
                <w:szCs w:val="18"/>
              </w:rPr>
              <w:t>D (Concelho)</w:t>
            </w:r>
          </w:p>
        </w:tc>
        <w:tc>
          <w:tcPr>
            <w:tcW w:w="1058" w:type="dxa"/>
            <w:shd w:val="clear" w:color="auto" w:fill="BFBFBF" w:themeFill="background1" w:themeFillShade="BF"/>
          </w:tcPr>
          <w:p w14:paraId="021FABC5" w14:textId="77777777" w:rsidR="00FE5AF6" w:rsidRPr="000F7F47" w:rsidRDefault="00FE5AF6" w:rsidP="001F3BEE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0F7F47">
              <w:rPr>
                <w:b/>
                <w:bCs/>
                <w:sz w:val="18"/>
                <w:szCs w:val="18"/>
              </w:rPr>
              <w:t>E (Rua)</w:t>
            </w:r>
          </w:p>
        </w:tc>
        <w:tc>
          <w:tcPr>
            <w:tcW w:w="1279" w:type="dxa"/>
            <w:shd w:val="clear" w:color="auto" w:fill="BFBFBF" w:themeFill="background1" w:themeFillShade="BF"/>
          </w:tcPr>
          <w:p w14:paraId="140D4B28" w14:textId="77777777" w:rsidR="00FE5AF6" w:rsidRPr="000F7F47" w:rsidRDefault="00FE5AF6" w:rsidP="001F3BEE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0F7F47">
              <w:rPr>
                <w:b/>
                <w:bCs/>
                <w:sz w:val="18"/>
                <w:szCs w:val="18"/>
              </w:rPr>
              <w:t>F (Numero)</w:t>
            </w:r>
          </w:p>
        </w:tc>
      </w:tr>
      <w:tr w:rsidR="00FE5AF6" w:rsidRPr="007D66EA" w14:paraId="79037588" w14:textId="77777777" w:rsidTr="000F7F47">
        <w:trPr>
          <w:trHeight w:val="227"/>
        </w:trPr>
        <w:tc>
          <w:tcPr>
            <w:tcW w:w="1682" w:type="dxa"/>
          </w:tcPr>
          <w:p w14:paraId="3E34BE52" w14:textId="77777777" w:rsidR="00FE5AF6" w:rsidRPr="007D66EA" w:rsidRDefault="00FE5AF6" w:rsidP="001F3BEE">
            <w:pPr>
              <w:spacing w:line="240" w:lineRule="auto"/>
            </w:pPr>
            <w:r w:rsidRPr="007D66EA">
              <w:t>A</w:t>
            </w:r>
            <w:r w:rsidRPr="007D66EA">
              <w:rPr>
                <w:vertAlign w:val="subscript"/>
              </w:rPr>
              <w:t>1</w:t>
            </w:r>
          </w:p>
        </w:tc>
        <w:tc>
          <w:tcPr>
            <w:tcW w:w="1425" w:type="dxa"/>
          </w:tcPr>
          <w:p w14:paraId="0876213D" w14:textId="77777777" w:rsidR="00FE5AF6" w:rsidRPr="007D66EA" w:rsidRDefault="00FE5AF6" w:rsidP="001F3BEE">
            <w:pPr>
              <w:spacing w:line="240" w:lineRule="auto"/>
            </w:pPr>
            <w:r w:rsidRPr="007D66EA">
              <w:t>B</w:t>
            </w:r>
          </w:p>
        </w:tc>
        <w:tc>
          <w:tcPr>
            <w:tcW w:w="1034" w:type="dxa"/>
          </w:tcPr>
          <w:p w14:paraId="36E5E5A5" w14:textId="77777777" w:rsidR="00FE5AF6" w:rsidRPr="007D66EA" w:rsidRDefault="00FE5AF6" w:rsidP="001F3BEE">
            <w:pPr>
              <w:spacing w:line="240" w:lineRule="auto"/>
            </w:pPr>
            <w:r w:rsidRPr="007D66EA">
              <w:t>C</w:t>
            </w:r>
          </w:p>
        </w:tc>
        <w:tc>
          <w:tcPr>
            <w:tcW w:w="1322" w:type="dxa"/>
          </w:tcPr>
          <w:p w14:paraId="2CA7C588" w14:textId="77777777" w:rsidR="00FE5AF6" w:rsidRPr="007D66EA" w:rsidRDefault="00FE5AF6" w:rsidP="001F3BEE">
            <w:pPr>
              <w:spacing w:line="240" w:lineRule="auto"/>
            </w:pPr>
            <w:r w:rsidRPr="007D66EA">
              <w:t>D</w:t>
            </w:r>
          </w:p>
        </w:tc>
        <w:tc>
          <w:tcPr>
            <w:tcW w:w="1058" w:type="dxa"/>
          </w:tcPr>
          <w:p w14:paraId="3B51BD09" w14:textId="77777777" w:rsidR="00FE5AF6" w:rsidRPr="007D66EA" w:rsidRDefault="00FE5AF6" w:rsidP="001F3BEE">
            <w:pPr>
              <w:spacing w:line="240" w:lineRule="auto"/>
            </w:pPr>
            <w:r w:rsidRPr="007D66EA">
              <w:t>E</w:t>
            </w:r>
            <w:r w:rsidRPr="007D66EA">
              <w:rPr>
                <w:vertAlign w:val="subscript"/>
              </w:rPr>
              <w:t>1</w:t>
            </w:r>
          </w:p>
        </w:tc>
        <w:tc>
          <w:tcPr>
            <w:tcW w:w="1279" w:type="dxa"/>
          </w:tcPr>
          <w:p w14:paraId="49CDD8D0" w14:textId="77777777" w:rsidR="00FE5AF6" w:rsidRPr="007D66EA" w:rsidRDefault="00FE5AF6" w:rsidP="001F3BEE">
            <w:pPr>
              <w:spacing w:line="240" w:lineRule="auto"/>
            </w:pPr>
            <w:r w:rsidRPr="007D66EA">
              <w:t>F</w:t>
            </w:r>
            <w:r w:rsidRPr="007D66EA">
              <w:rPr>
                <w:vertAlign w:val="subscript"/>
              </w:rPr>
              <w:t>1</w:t>
            </w:r>
          </w:p>
        </w:tc>
      </w:tr>
      <w:tr w:rsidR="00FE5AF6" w:rsidRPr="007D66EA" w14:paraId="0C6495D7" w14:textId="77777777" w:rsidTr="000F7F47">
        <w:trPr>
          <w:trHeight w:val="227"/>
        </w:trPr>
        <w:tc>
          <w:tcPr>
            <w:tcW w:w="1682" w:type="dxa"/>
          </w:tcPr>
          <w:p w14:paraId="14C0D7AC" w14:textId="405BD435" w:rsidR="00FE5AF6" w:rsidRPr="007D66EA" w:rsidRDefault="00FE5AF6" w:rsidP="001F3BEE">
            <w:pPr>
              <w:spacing w:line="240" w:lineRule="auto"/>
            </w:pPr>
            <w:r w:rsidRPr="007D66EA">
              <w:t>A</w:t>
            </w:r>
          </w:p>
        </w:tc>
        <w:tc>
          <w:tcPr>
            <w:tcW w:w="1425" w:type="dxa"/>
          </w:tcPr>
          <w:p w14:paraId="451E9F4D" w14:textId="1DE8C940" w:rsidR="00FE5AF6" w:rsidRPr="007D66EA" w:rsidRDefault="00FE5AF6" w:rsidP="001F3BEE">
            <w:pPr>
              <w:spacing w:line="240" w:lineRule="auto"/>
            </w:pPr>
            <w:r w:rsidRPr="007D66EA">
              <w:t>B</w:t>
            </w:r>
          </w:p>
        </w:tc>
        <w:tc>
          <w:tcPr>
            <w:tcW w:w="1034" w:type="dxa"/>
          </w:tcPr>
          <w:p w14:paraId="42D22131" w14:textId="067D677B" w:rsidR="00FE5AF6" w:rsidRPr="00841B66" w:rsidRDefault="00FE5AF6" w:rsidP="001F3BEE">
            <w:pPr>
              <w:spacing w:line="240" w:lineRule="auto"/>
              <w:rPr>
                <w:vertAlign w:val="subscript"/>
              </w:rPr>
            </w:pPr>
            <w:r w:rsidRPr="007D66EA">
              <w:t>C</w:t>
            </w:r>
            <w:r w:rsidR="00841B66" w:rsidRPr="00841B66">
              <w:rPr>
                <w:vertAlign w:val="subscript"/>
              </w:rPr>
              <w:t>2</w:t>
            </w:r>
          </w:p>
        </w:tc>
        <w:tc>
          <w:tcPr>
            <w:tcW w:w="1322" w:type="dxa"/>
          </w:tcPr>
          <w:p w14:paraId="125034F0" w14:textId="13F79B40" w:rsidR="00FE5AF6" w:rsidRPr="007D66EA" w:rsidRDefault="00FE5AF6" w:rsidP="001F3BEE">
            <w:pPr>
              <w:spacing w:line="240" w:lineRule="auto"/>
            </w:pPr>
            <w:r w:rsidRPr="007D66EA">
              <w:t>D</w:t>
            </w:r>
            <w:r w:rsidR="00841B66" w:rsidRPr="00841B66">
              <w:rPr>
                <w:vertAlign w:val="subscript"/>
              </w:rPr>
              <w:t>2</w:t>
            </w:r>
          </w:p>
        </w:tc>
        <w:tc>
          <w:tcPr>
            <w:tcW w:w="1058" w:type="dxa"/>
          </w:tcPr>
          <w:p w14:paraId="2A0B9063" w14:textId="1D0B9741" w:rsidR="00FE5AF6" w:rsidRPr="007D66EA" w:rsidRDefault="00FE5AF6" w:rsidP="001F3BEE">
            <w:pPr>
              <w:spacing w:line="240" w:lineRule="auto"/>
            </w:pPr>
            <w:r w:rsidRPr="007D66EA">
              <w:t>E</w:t>
            </w:r>
          </w:p>
        </w:tc>
        <w:tc>
          <w:tcPr>
            <w:tcW w:w="1279" w:type="dxa"/>
          </w:tcPr>
          <w:p w14:paraId="18AEFE75" w14:textId="60B66A82" w:rsidR="00FE5AF6" w:rsidRPr="007D66EA" w:rsidRDefault="00FE5AF6" w:rsidP="001F3BEE">
            <w:pPr>
              <w:spacing w:line="240" w:lineRule="auto"/>
            </w:pPr>
            <w:r w:rsidRPr="007D66EA">
              <w:t>F</w:t>
            </w:r>
          </w:p>
        </w:tc>
      </w:tr>
    </w:tbl>
    <w:p w14:paraId="12ECB598" w14:textId="23CE62CA" w:rsidR="00FE5AF6" w:rsidRDefault="006D6F28" w:rsidP="00FE5AF6">
      <w:pPr>
        <w:spacing w:line="240" w:lineRule="auto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58759BD" wp14:editId="51678289">
                <wp:simplePos x="0" y="0"/>
                <wp:positionH relativeFrom="column">
                  <wp:posOffset>2633980</wp:posOffset>
                </wp:positionH>
                <wp:positionV relativeFrom="paragraph">
                  <wp:posOffset>62865</wp:posOffset>
                </wp:positionV>
                <wp:extent cx="0" cy="396000"/>
                <wp:effectExtent l="95250" t="19050" r="76200" b="99695"/>
                <wp:wrapNone/>
                <wp:docPr id="7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DA2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7" o:spid="_x0000_s1026" type="#_x0000_t32" style="position:absolute;margin-left:207.4pt;margin-top:4.95pt;width:0;height:31.2p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6F208BE" wp14:editId="3FB0AE35">
                <wp:simplePos x="0" y="0"/>
                <wp:positionH relativeFrom="column">
                  <wp:posOffset>2679065</wp:posOffset>
                </wp:positionH>
                <wp:positionV relativeFrom="paragraph">
                  <wp:posOffset>124460</wp:posOffset>
                </wp:positionV>
                <wp:extent cx="635000" cy="254000"/>
                <wp:effectExtent l="0" t="0" r="0" b="0"/>
                <wp:wrapNone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D00E2" w14:textId="2FD7061F" w:rsidR="00451046" w:rsidRPr="00086E7B" w:rsidRDefault="00086E7B" w:rsidP="00451046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t>B-</w:t>
                            </w:r>
                            <w:r>
                              <w:rPr>
                                <w:lang w:val="en-US"/>
                              </w:rPr>
                              <w:t>&gt; C,D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208BE" id="_x0000_s1027" type="#_x0000_t202" style="position:absolute;margin-left:210.95pt;margin-top:9.8pt;width:50pt;height:20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" filled="f" stroked="f" strokeweight=".5pt">
                <v:textbox>
                  <w:txbxContent>
                    <w:p w14:paraId="339D00E2" w14:textId="2FD7061F" w:rsidR="00451046" w:rsidRPr="00086E7B" w:rsidRDefault="00086E7B" w:rsidP="00451046">
                      <w:pPr>
                        <w:spacing w:line="276" w:lineRule="auto"/>
                        <w:rPr>
                          <w:lang w:val="en-US"/>
                        </w:rPr>
                      </w:pPr>
                      <w:r>
                        <w:t>B-</w:t>
                      </w:r>
                      <w:r>
                        <w:rPr>
                          <w:lang w:val="en-US"/>
                        </w:rPr>
                        <w:t>&gt; C,D</w:t>
                      </w:r>
                    </w:p>
                  </w:txbxContent>
                </v:textbox>
              </v:shape>
            </w:pict>
          </mc:Fallback>
        </mc:AlternateContent>
      </w:r>
    </w:p>
    <w:p w14:paraId="36965215" w14:textId="47BA9AAE" w:rsidR="000F7F47" w:rsidRDefault="000F7F47" w:rsidP="00FE5AF6">
      <w:pPr>
        <w:spacing w:line="240" w:lineRule="auto"/>
        <w:rPr>
          <w:b/>
          <w:bCs/>
        </w:rPr>
      </w:pPr>
    </w:p>
    <w:p w14:paraId="73CE71F9" w14:textId="1F035F46" w:rsidR="002B1AE3" w:rsidRDefault="002B1AE3" w:rsidP="00FE5AF6">
      <w:pPr>
        <w:spacing w:line="240" w:lineRule="auto"/>
        <w:rPr>
          <w:b/>
          <w:bCs/>
        </w:rPr>
      </w:pPr>
    </w:p>
    <w:tbl>
      <w:tblPr>
        <w:tblStyle w:val="TableGrid"/>
        <w:tblpPr w:leftFromText="141" w:rightFromText="141" w:vertAnchor="text" w:horzAnchor="margin" w:tblpY="139"/>
        <w:tblW w:w="7800" w:type="dxa"/>
        <w:tblLook w:val="04A0" w:firstRow="1" w:lastRow="0" w:firstColumn="1" w:lastColumn="0" w:noHBand="0" w:noVBand="1"/>
      </w:tblPr>
      <w:tblGrid>
        <w:gridCol w:w="1682"/>
        <w:gridCol w:w="1425"/>
        <w:gridCol w:w="1034"/>
        <w:gridCol w:w="1322"/>
        <w:gridCol w:w="1058"/>
        <w:gridCol w:w="1279"/>
      </w:tblGrid>
      <w:tr w:rsidR="00841B66" w:rsidRPr="000F7F47" w14:paraId="03451097" w14:textId="77777777" w:rsidTr="00841B66">
        <w:trPr>
          <w:trHeight w:val="227"/>
        </w:trPr>
        <w:tc>
          <w:tcPr>
            <w:tcW w:w="1682" w:type="dxa"/>
            <w:shd w:val="clear" w:color="auto" w:fill="BFBFBF" w:themeFill="background1" w:themeFillShade="BF"/>
          </w:tcPr>
          <w:p w14:paraId="769024A1" w14:textId="77777777" w:rsidR="00841B66" w:rsidRPr="000F7F47" w:rsidRDefault="00841B66" w:rsidP="00841B66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0F7F47">
              <w:rPr>
                <w:b/>
                <w:bCs/>
                <w:sz w:val="18"/>
                <w:szCs w:val="18"/>
              </w:rPr>
              <w:t>A (</w:t>
            </w:r>
            <w:r>
              <w:rPr>
                <w:b/>
                <w:bCs/>
                <w:sz w:val="18"/>
                <w:szCs w:val="18"/>
              </w:rPr>
              <w:t>idLocalizacao)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14:paraId="12DA2ACE" w14:textId="77777777" w:rsidR="00841B66" w:rsidRPr="000F7F47" w:rsidRDefault="00841B66" w:rsidP="00841B66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0F7F47">
              <w:rPr>
                <w:b/>
                <w:bCs/>
                <w:sz w:val="18"/>
                <w:szCs w:val="18"/>
              </w:rPr>
              <w:t>B (Freguesia)</w:t>
            </w:r>
          </w:p>
        </w:tc>
        <w:tc>
          <w:tcPr>
            <w:tcW w:w="1034" w:type="dxa"/>
            <w:shd w:val="clear" w:color="auto" w:fill="BFBFBF" w:themeFill="background1" w:themeFillShade="BF"/>
          </w:tcPr>
          <w:p w14:paraId="56A8CD1E" w14:textId="77777777" w:rsidR="00841B66" w:rsidRPr="000F7F47" w:rsidRDefault="00841B66" w:rsidP="00841B66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0F7F47">
              <w:rPr>
                <w:b/>
                <w:bCs/>
                <w:sz w:val="18"/>
                <w:szCs w:val="18"/>
              </w:rPr>
              <w:t>C (Zona)</w:t>
            </w:r>
          </w:p>
        </w:tc>
        <w:tc>
          <w:tcPr>
            <w:tcW w:w="1322" w:type="dxa"/>
            <w:shd w:val="clear" w:color="auto" w:fill="BFBFBF" w:themeFill="background1" w:themeFillShade="BF"/>
          </w:tcPr>
          <w:p w14:paraId="24D1DF27" w14:textId="77777777" w:rsidR="00841B66" w:rsidRPr="000F7F47" w:rsidRDefault="00841B66" w:rsidP="00841B66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0F7F47">
              <w:rPr>
                <w:b/>
                <w:bCs/>
                <w:sz w:val="18"/>
                <w:szCs w:val="18"/>
              </w:rPr>
              <w:t>D (Concelho)</w:t>
            </w:r>
          </w:p>
        </w:tc>
        <w:tc>
          <w:tcPr>
            <w:tcW w:w="1058" w:type="dxa"/>
            <w:shd w:val="clear" w:color="auto" w:fill="BFBFBF" w:themeFill="background1" w:themeFillShade="BF"/>
          </w:tcPr>
          <w:p w14:paraId="226A9A2F" w14:textId="77777777" w:rsidR="00841B66" w:rsidRPr="000F7F47" w:rsidRDefault="00841B66" w:rsidP="00841B66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0F7F47">
              <w:rPr>
                <w:b/>
                <w:bCs/>
                <w:sz w:val="18"/>
                <w:szCs w:val="18"/>
              </w:rPr>
              <w:t>E (Rua)</w:t>
            </w:r>
          </w:p>
        </w:tc>
        <w:tc>
          <w:tcPr>
            <w:tcW w:w="1279" w:type="dxa"/>
            <w:shd w:val="clear" w:color="auto" w:fill="BFBFBF" w:themeFill="background1" w:themeFillShade="BF"/>
          </w:tcPr>
          <w:p w14:paraId="6EA9CDB2" w14:textId="77777777" w:rsidR="00841B66" w:rsidRPr="000F7F47" w:rsidRDefault="00841B66" w:rsidP="00841B66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0F7F47">
              <w:rPr>
                <w:b/>
                <w:bCs/>
                <w:sz w:val="18"/>
                <w:szCs w:val="18"/>
              </w:rPr>
              <w:t>F (Numero)</w:t>
            </w:r>
          </w:p>
        </w:tc>
      </w:tr>
      <w:tr w:rsidR="00841B66" w:rsidRPr="007D66EA" w14:paraId="5351350D" w14:textId="77777777" w:rsidTr="00841B66">
        <w:trPr>
          <w:trHeight w:val="227"/>
        </w:trPr>
        <w:tc>
          <w:tcPr>
            <w:tcW w:w="1682" w:type="dxa"/>
          </w:tcPr>
          <w:p w14:paraId="0B9A2C21" w14:textId="77777777" w:rsidR="00841B66" w:rsidRPr="007D66EA" w:rsidRDefault="00841B66" w:rsidP="00841B66">
            <w:pPr>
              <w:spacing w:line="240" w:lineRule="auto"/>
            </w:pPr>
            <w:r w:rsidRPr="007D66EA">
              <w:t>A</w:t>
            </w:r>
            <w:r w:rsidRPr="007D66EA">
              <w:rPr>
                <w:vertAlign w:val="subscript"/>
              </w:rPr>
              <w:t>1</w:t>
            </w:r>
          </w:p>
        </w:tc>
        <w:tc>
          <w:tcPr>
            <w:tcW w:w="1425" w:type="dxa"/>
          </w:tcPr>
          <w:p w14:paraId="349B951B" w14:textId="77777777" w:rsidR="00841B66" w:rsidRPr="007D66EA" w:rsidRDefault="00841B66" w:rsidP="00841B66">
            <w:pPr>
              <w:spacing w:line="240" w:lineRule="auto"/>
            </w:pPr>
            <w:r w:rsidRPr="007D66EA">
              <w:t>B</w:t>
            </w:r>
          </w:p>
        </w:tc>
        <w:tc>
          <w:tcPr>
            <w:tcW w:w="1034" w:type="dxa"/>
          </w:tcPr>
          <w:p w14:paraId="4FB3F03C" w14:textId="77777777" w:rsidR="00841B66" w:rsidRPr="007D66EA" w:rsidRDefault="00841B66" w:rsidP="00841B66">
            <w:pPr>
              <w:spacing w:line="240" w:lineRule="auto"/>
            </w:pPr>
            <w:r w:rsidRPr="007D66EA">
              <w:t>C</w:t>
            </w:r>
          </w:p>
        </w:tc>
        <w:tc>
          <w:tcPr>
            <w:tcW w:w="1322" w:type="dxa"/>
          </w:tcPr>
          <w:p w14:paraId="45140AAC" w14:textId="77777777" w:rsidR="00841B66" w:rsidRPr="007D66EA" w:rsidRDefault="00841B66" w:rsidP="00841B66">
            <w:pPr>
              <w:spacing w:line="240" w:lineRule="auto"/>
            </w:pPr>
            <w:r w:rsidRPr="007D66EA">
              <w:t>D</w:t>
            </w:r>
          </w:p>
        </w:tc>
        <w:tc>
          <w:tcPr>
            <w:tcW w:w="1058" w:type="dxa"/>
          </w:tcPr>
          <w:p w14:paraId="2CEA349D" w14:textId="77777777" w:rsidR="00841B66" w:rsidRPr="007D66EA" w:rsidRDefault="00841B66" w:rsidP="00841B66">
            <w:pPr>
              <w:spacing w:line="240" w:lineRule="auto"/>
            </w:pPr>
            <w:r w:rsidRPr="007D66EA">
              <w:t>E</w:t>
            </w:r>
            <w:r w:rsidRPr="007D66EA">
              <w:rPr>
                <w:vertAlign w:val="subscript"/>
              </w:rPr>
              <w:t>1</w:t>
            </w:r>
          </w:p>
        </w:tc>
        <w:tc>
          <w:tcPr>
            <w:tcW w:w="1279" w:type="dxa"/>
          </w:tcPr>
          <w:p w14:paraId="2FF1337E" w14:textId="77777777" w:rsidR="00841B66" w:rsidRPr="007D66EA" w:rsidRDefault="00841B66" w:rsidP="00841B66">
            <w:pPr>
              <w:spacing w:line="240" w:lineRule="auto"/>
            </w:pPr>
            <w:r w:rsidRPr="007D66EA">
              <w:t>F</w:t>
            </w:r>
            <w:r w:rsidRPr="007D66EA">
              <w:rPr>
                <w:vertAlign w:val="subscript"/>
              </w:rPr>
              <w:t>1</w:t>
            </w:r>
          </w:p>
        </w:tc>
      </w:tr>
      <w:tr w:rsidR="00841B66" w:rsidRPr="007D66EA" w14:paraId="2493EB35" w14:textId="77777777" w:rsidTr="00841B66">
        <w:trPr>
          <w:trHeight w:val="227"/>
        </w:trPr>
        <w:tc>
          <w:tcPr>
            <w:tcW w:w="1682" w:type="dxa"/>
          </w:tcPr>
          <w:p w14:paraId="6D6D0A1D" w14:textId="77777777" w:rsidR="00841B66" w:rsidRPr="00521F84" w:rsidRDefault="00841B66" w:rsidP="00841B66">
            <w:pPr>
              <w:spacing w:line="240" w:lineRule="auto"/>
              <w:rPr>
                <w:color w:val="C00000"/>
              </w:rPr>
            </w:pPr>
            <w:r w:rsidRPr="00521F84">
              <w:rPr>
                <w:color w:val="C00000"/>
              </w:rPr>
              <w:t>A</w:t>
            </w:r>
          </w:p>
        </w:tc>
        <w:tc>
          <w:tcPr>
            <w:tcW w:w="1425" w:type="dxa"/>
          </w:tcPr>
          <w:p w14:paraId="0B29E4F0" w14:textId="77777777" w:rsidR="00841B66" w:rsidRPr="00841B66" w:rsidRDefault="00841B66" w:rsidP="00841B66">
            <w:pPr>
              <w:spacing w:line="240" w:lineRule="auto"/>
              <w:rPr>
                <w:color w:val="FF0000"/>
              </w:rPr>
            </w:pPr>
            <w:r w:rsidRPr="00521F84">
              <w:rPr>
                <w:color w:val="C00000"/>
              </w:rPr>
              <w:t>B</w:t>
            </w:r>
          </w:p>
        </w:tc>
        <w:tc>
          <w:tcPr>
            <w:tcW w:w="1034" w:type="dxa"/>
          </w:tcPr>
          <w:p w14:paraId="61407BF7" w14:textId="59B3200D" w:rsidR="00841B66" w:rsidRPr="00841B66" w:rsidRDefault="00841B66" w:rsidP="00841B66">
            <w:pPr>
              <w:spacing w:line="240" w:lineRule="auto"/>
              <w:rPr>
                <w:color w:val="FF0000"/>
                <w:vertAlign w:val="subscript"/>
              </w:rPr>
            </w:pPr>
            <w:r w:rsidRPr="00521F84">
              <w:rPr>
                <w:color w:val="C00000"/>
              </w:rPr>
              <w:t>C</w:t>
            </w:r>
          </w:p>
        </w:tc>
        <w:tc>
          <w:tcPr>
            <w:tcW w:w="1322" w:type="dxa"/>
          </w:tcPr>
          <w:p w14:paraId="01E09617" w14:textId="47E17DB8" w:rsidR="00841B66" w:rsidRPr="00841B66" w:rsidRDefault="00841B66" w:rsidP="00841B66">
            <w:pPr>
              <w:spacing w:line="240" w:lineRule="auto"/>
              <w:rPr>
                <w:color w:val="FF0000"/>
              </w:rPr>
            </w:pPr>
            <w:r w:rsidRPr="00521F84">
              <w:rPr>
                <w:color w:val="C00000"/>
              </w:rPr>
              <w:t>D</w:t>
            </w:r>
          </w:p>
        </w:tc>
        <w:tc>
          <w:tcPr>
            <w:tcW w:w="1058" w:type="dxa"/>
          </w:tcPr>
          <w:p w14:paraId="1FEA9E4A" w14:textId="77777777" w:rsidR="00841B66" w:rsidRPr="00841B66" w:rsidRDefault="00841B66" w:rsidP="00841B66">
            <w:pPr>
              <w:spacing w:line="240" w:lineRule="auto"/>
              <w:rPr>
                <w:color w:val="FF0000"/>
              </w:rPr>
            </w:pPr>
            <w:r w:rsidRPr="00521F84">
              <w:rPr>
                <w:color w:val="C00000"/>
              </w:rPr>
              <w:t>E</w:t>
            </w:r>
          </w:p>
        </w:tc>
        <w:tc>
          <w:tcPr>
            <w:tcW w:w="1279" w:type="dxa"/>
          </w:tcPr>
          <w:p w14:paraId="06C73DA1" w14:textId="77777777" w:rsidR="00841B66" w:rsidRPr="00841B66" w:rsidRDefault="00841B66" w:rsidP="00841B66">
            <w:pPr>
              <w:spacing w:line="240" w:lineRule="auto"/>
              <w:rPr>
                <w:color w:val="FF0000"/>
              </w:rPr>
            </w:pPr>
            <w:r w:rsidRPr="00521F84">
              <w:rPr>
                <w:color w:val="C00000"/>
              </w:rPr>
              <w:t>F</w:t>
            </w:r>
          </w:p>
        </w:tc>
      </w:tr>
    </w:tbl>
    <w:p w14:paraId="73398C8D" w14:textId="28C2E0D8" w:rsidR="00FE5AF6" w:rsidRDefault="00FE5AF6" w:rsidP="00FE5AF6">
      <w:pPr>
        <w:spacing w:line="240" w:lineRule="auto"/>
        <w:rPr>
          <w:b/>
          <w:bCs/>
        </w:rPr>
      </w:pPr>
    </w:p>
    <w:p w14:paraId="46D40775" w14:textId="77777777" w:rsidR="0003325D" w:rsidRDefault="0003325D" w:rsidP="00797668">
      <w:pPr>
        <w:spacing w:line="240" w:lineRule="auto"/>
        <w:rPr>
          <w:b/>
          <w:bCs/>
        </w:rPr>
      </w:pPr>
    </w:p>
    <w:p w14:paraId="58D23DEE" w14:textId="77777777" w:rsidR="0003325D" w:rsidRDefault="0003325D" w:rsidP="00797668">
      <w:pPr>
        <w:spacing w:line="240" w:lineRule="auto"/>
        <w:rPr>
          <w:b/>
          <w:bCs/>
        </w:rPr>
      </w:pPr>
    </w:p>
    <w:p w14:paraId="149854B5" w14:textId="77777777" w:rsidR="0003325D" w:rsidRDefault="0003325D" w:rsidP="00797668">
      <w:pPr>
        <w:spacing w:line="240" w:lineRule="auto"/>
        <w:rPr>
          <w:b/>
          <w:bCs/>
        </w:rPr>
      </w:pPr>
    </w:p>
    <w:p w14:paraId="0CC77FB8" w14:textId="77777777" w:rsidR="0003325D" w:rsidRDefault="0003325D" w:rsidP="0003325D">
      <w:pPr>
        <w:spacing w:line="240" w:lineRule="auto"/>
        <w:ind w:firstLine="720"/>
      </w:pPr>
    </w:p>
    <w:p w14:paraId="56B9EEF8" w14:textId="656966FD" w:rsidR="00F36ABE" w:rsidRPr="00E16F75" w:rsidRDefault="0003325D" w:rsidP="00F07471">
      <w:pPr>
        <w:spacing w:line="240" w:lineRule="auto"/>
        <w:ind w:firstLine="720"/>
        <w:jc w:val="both"/>
        <w:rPr>
          <w:noProof w:val="0"/>
        </w:rPr>
      </w:pPr>
      <w:r>
        <w:rPr>
          <w:noProof w:val="0"/>
        </w:rPr>
        <w:t xml:space="preserve">Visto que a última tabela tem uma linha sem índices, conclui-se então que é </w:t>
      </w:r>
      <w:r w:rsidR="00E16F75">
        <w:rPr>
          <w:noProof w:val="0"/>
        </w:rPr>
        <w:t xml:space="preserve">uma </w:t>
      </w:r>
      <w:r>
        <w:rPr>
          <w:noProof w:val="0"/>
        </w:rPr>
        <w:t>decomposição sem perdas.</w:t>
      </w:r>
      <w:r w:rsidR="002B1AE3" w:rsidRPr="0003325D">
        <w:rPr>
          <w:noProof w:val="0"/>
        </w:rPr>
        <w:br w:type="page"/>
      </w:r>
    </w:p>
    <w:p w14:paraId="7D099BBD" w14:textId="7255506C" w:rsidR="00F90A60" w:rsidRDefault="00B1048F" w:rsidP="005C483F">
      <w:pPr>
        <w:pStyle w:val="Heading2"/>
      </w:pPr>
      <w:bookmarkStart w:id="18" w:name="_Toc89974390"/>
      <w:r>
        <w:lastRenderedPageBreak/>
        <w:t>4</w:t>
      </w:r>
      <w:r w:rsidR="00F90A60">
        <w:t>.</w:t>
      </w:r>
      <w:r w:rsidR="00F90A60" w:rsidRPr="00F90A60">
        <w:t xml:space="preserve"> Restrições</w:t>
      </w:r>
      <w:bookmarkEnd w:id="18"/>
    </w:p>
    <w:p w14:paraId="497EF0D1" w14:textId="0E1BEC7B" w:rsidR="007C13E2" w:rsidRDefault="004219A0" w:rsidP="00053B94">
      <w:pPr>
        <w:jc w:val="both"/>
        <w:rPr>
          <w:rFonts w:ascii="PT Sans" w:hAnsi="PT Sans"/>
          <w:color w:val="000000"/>
          <w:shd w:val="clear" w:color="auto" w:fill="FFFFFF"/>
        </w:rPr>
      </w:pPr>
      <w:r>
        <w:t>De forma a assegurar a integridade</w:t>
      </w:r>
      <w:r w:rsidR="007809A2">
        <w:t xml:space="preserve"> da base de dados, foram adicionadas restrições limitando o tipo de dados inserido em cada tabela. Nos casos em que a restrição NOT NULL foi associada </w:t>
      </w:r>
      <w:r w:rsidR="003D5FF1">
        <w:t xml:space="preserve">a um atributo, é </w:t>
      </w:r>
      <w:r w:rsidR="009260B4">
        <w:t>obrigatório</w:t>
      </w:r>
      <w:r w:rsidR="003D5FF1">
        <w:t xml:space="preserve"> ser</w:t>
      </w:r>
      <w:r w:rsidR="003D5FF1" w:rsidRPr="009260B4">
        <w:t xml:space="preserve"> fornecido um valor não nulo.</w:t>
      </w:r>
      <w:r w:rsidR="003D5FF1">
        <w:t xml:space="preserve"> A restrição CHECK garante que todos os valores satisfaçam um determinad</w:t>
      </w:r>
      <w:r w:rsidR="00053B94">
        <w:t xml:space="preserve">o critério e a restrição UNIQUE </w:t>
      </w:r>
      <w:r w:rsidR="009260B4">
        <w:t>impede a existência de valores iguais em tuplos diferentes.</w:t>
      </w:r>
      <w:r w:rsidR="007C13E2">
        <w:t xml:space="preserve"> A restrição PRIMARY KEY</w:t>
      </w:r>
      <w:r w:rsidR="007C13E2">
        <w:tab/>
        <w:t xml:space="preserve"> é usada para identificar de forma única cada linha da relação.</w:t>
      </w:r>
      <w:r w:rsidR="00F0068E">
        <w:t xml:space="preserve"> </w:t>
      </w:r>
      <w:r w:rsidR="00832A6D">
        <w:t>F</w:t>
      </w:r>
      <w:r w:rsidR="00F0068E">
        <w:t>oram</w:t>
      </w:r>
      <w:r w:rsidR="00832A6D">
        <w:t>,</w:t>
      </w:r>
      <w:r w:rsidR="00F0068E">
        <w:t xml:space="preserve"> </w:t>
      </w:r>
      <w:r w:rsidR="00832A6D">
        <w:t xml:space="preserve">também, </w:t>
      </w:r>
      <w:r w:rsidR="00F0068E">
        <w:t xml:space="preserve">aplicadas </w:t>
      </w:r>
      <w:r w:rsidR="00FE0079">
        <w:t>FOREIGN KEYS a tabelas intrinsecamente relacionadas.</w:t>
      </w:r>
      <w:r w:rsidR="0029468B" w:rsidRPr="0029468B">
        <w:t xml:space="preserve"> </w:t>
      </w:r>
      <w:r w:rsidR="0029468B">
        <w:t>Por último, foram adicionadas restrições no SQL do género ON DELETE CASCADE e ON UPDATE CASCADE, garantindo a integridade dos dados armazenados.</w:t>
      </w:r>
    </w:p>
    <w:p w14:paraId="5A473F82" w14:textId="3C1C9D28" w:rsidR="009260B4" w:rsidRDefault="00FE0079" w:rsidP="00053B94">
      <w:pPr>
        <w:jc w:val="both"/>
      </w:pPr>
      <w:r>
        <w:t>Em seguida</w:t>
      </w:r>
      <w:r w:rsidR="00324509">
        <w:t>,</w:t>
      </w:r>
      <w:r w:rsidR="009260B4">
        <w:t xml:space="preserve"> são apresentadas as restrições associadas a cada relação.</w:t>
      </w:r>
    </w:p>
    <w:p w14:paraId="30C5E2B8" w14:textId="77777777" w:rsidR="003462BA" w:rsidRDefault="003462BA" w:rsidP="00053B94">
      <w:pPr>
        <w:jc w:val="both"/>
      </w:pPr>
    </w:p>
    <w:p w14:paraId="185E9AA6" w14:textId="77777777" w:rsidR="009260B4" w:rsidRDefault="009260B4" w:rsidP="00053B94">
      <w:pPr>
        <w:jc w:val="both"/>
      </w:pPr>
    </w:p>
    <w:p w14:paraId="54BBBCC5" w14:textId="7922085E" w:rsidR="003D5FF1" w:rsidRPr="008D5C74" w:rsidRDefault="00FE0079" w:rsidP="003462BA">
      <w:pPr>
        <w:spacing w:line="360" w:lineRule="auto"/>
        <w:jc w:val="both"/>
        <w:rPr>
          <w:b/>
          <w:bCs/>
        </w:rPr>
      </w:pPr>
      <w:r w:rsidRPr="008D5C74">
        <w:rPr>
          <w:b/>
          <w:bCs/>
        </w:rPr>
        <w:t>AgenciaImobiliaria:</w:t>
      </w:r>
    </w:p>
    <w:p w14:paraId="2B714210" w14:textId="023DB030" w:rsidR="005C483F" w:rsidRPr="008D5C74" w:rsidRDefault="00A31DF4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b/>
          <w:bCs/>
        </w:rPr>
        <w:t>PK_AgenciaImobiliaria</w:t>
      </w:r>
      <w:r w:rsidR="00132847" w:rsidRPr="008D5C74">
        <w:rPr>
          <w:b/>
          <w:bCs/>
        </w:rPr>
        <w:t>:</w:t>
      </w:r>
      <w:r w:rsidR="007479B3" w:rsidRPr="008D5C74">
        <w:rPr>
          <w:b/>
          <w:bCs/>
        </w:rPr>
        <w:t xml:space="preserve"> </w:t>
      </w:r>
      <w:r w:rsidR="001A0F7F" w:rsidRPr="008D5C74">
        <w:t xml:space="preserve">identificador </w:t>
      </w:r>
      <w:r w:rsidR="001C7F92" w:rsidRPr="008D5C74">
        <w:t>da tabela</w:t>
      </w:r>
      <w:r w:rsidR="001A0F7F" w:rsidRPr="008D5C74">
        <w:rPr>
          <w:b/>
          <w:bCs/>
        </w:rPr>
        <w:t xml:space="preserve"> </w:t>
      </w:r>
      <w:r w:rsidR="001C7F92" w:rsidRPr="008D5C74">
        <w:t>A</w:t>
      </w:r>
      <w:r w:rsidR="001A0F7F" w:rsidRPr="008D5C74">
        <w:t>g</w:t>
      </w:r>
      <w:r w:rsidR="0070379F" w:rsidRPr="008D5C74">
        <w:t>e</w:t>
      </w:r>
      <w:r w:rsidR="001A0F7F" w:rsidRPr="008D5C74">
        <w:t>ncia</w:t>
      </w:r>
      <w:r w:rsidR="0070379F" w:rsidRPr="008D5C74">
        <w:t>I</w:t>
      </w:r>
      <w:r w:rsidR="001A0F7F" w:rsidRPr="008D5C74">
        <w:t>mobili</w:t>
      </w:r>
      <w:r w:rsidR="0070379F" w:rsidRPr="008D5C74">
        <w:t>a</w:t>
      </w:r>
      <w:r w:rsidR="001A0F7F" w:rsidRPr="008D5C74">
        <w:t>ria</w:t>
      </w:r>
      <w:r w:rsidR="0070379F" w:rsidRPr="008D5C74">
        <w:t>, não podendo haver duas agências com o mesmo ID</w:t>
      </w:r>
      <w:r w:rsidR="004B4BF2" w:rsidRPr="008D5C74">
        <w:t xml:space="preserve">; </w:t>
      </w:r>
      <w:r w:rsidR="004B4BF2" w:rsidRPr="008D5C74">
        <w:rPr>
          <w:rFonts w:cstheme="minorHAnsi"/>
          <w:shd w:val="clear" w:color="auto" w:fill="FFFFFF"/>
        </w:rPr>
        <w:t>restrição chave (primary key)</w:t>
      </w:r>
      <w:r w:rsidR="000E5952" w:rsidRPr="008D5C74">
        <w:rPr>
          <w:rFonts w:cstheme="minorHAnsi"/>
          <w:shd w:val="clear" w:color="auto" w:fill="FFFFFF"/>
        </w:rPr>
        <w:t>.</w:t>
      </w:r>
      <w:r w:rsidR="001A0F7F" w:rsidRPr="008D5C74">
        <w:rPr>
          <w:rFonts w:cstheme="minorHAnsi"/>
        </w:rPr>
        <w:t xml:space="preserve"> </w:t>
      </w:r>
    </w:p>
    <w:p w14:paraId="6D5E4CCA" w14:textId="77777777" w:rsidR="005C483F" w:rsidRPr="008D5C74" w:rsidRDefault="00132847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b/>
          <w:bCs/>
        </w:rPr>
        <w:t>UNIQUE_AgenciaImobiliaria</w:t>
      </w:r>
      <w:r w:rsidR="001F74EE" w:rsidRPr="008D5C74">
        <w:rPr>
          <w:b/>
          <w:bCs/>
        </w:rPr>
        <w:t>_Contacto</w:t>
      </w:r>
      <w:r w:rsidRPr="008D5C74">
        <w:rPr>
          <w:b/>
          <w:bCs/>
        </w:rPr>
        <w:t>:</w:t>
      </w:r>
      <w:r w:rsidR="008F6E52" w:rsidRPr="008D5C74">
        <w:rPr>
          <w:b/>
          <w:bCs/>
        </w:rPr>
        <w:t xml:space="preserve"> </w:t>
      </w:r>
      <w:r w:rsidR="00EA313E" w:rsidRPr="008D5C74">
        <w:t xml:space="preserve">não pode haver duas agências </w:t>
      </w:r>
      <w:r w:rsidR="007479B3" w:rsidRPr="008D5C74">
        <w:t xml:space="preserve">imobiliárias </w:t>
      </w:r>
      <w:r w:rsidR="00EA313E" w:rsidRPr="008D5C74">
        <w:t>com o mesmo contacto; restrição chave (unique)</w:t>
      </w:r>
      <w:r w:rsidR="00C35A9A" w:rsidRPr="008D5C74">
        <w:t>.</w:t>
      </w:r>
    </w:p>
    <w:p w14:paraId="0CB34B35" w14:textId="0364F126" w:rsidR="0060376D" w:rsidRPr="008D5C74" w:rsidRDefault="001F74EE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b/>
          <w:bCs/>
        </w:rPr>
        <w:t>UNIQUE_AgenciaImobiliaria_Email:</w:t>
      </w:r>
      <w:r w:rsidR="00EA313E" w:rsidRPr="008D5C74">
        <w:t xml:space="preserve"> não pode haver duas agências </w:t>
      </w:r>
      <w:r w:rsidR="007479B3" w:rsidRPr="008D5C74">
        <w:t xml:space="preserve">imobiliárias </w:t>
      </w:r>
      <w:r w:rsidR="00EA313E" w:rsidRPr="008D5C74">
        <w:t>com o mesmo e</w:t>
      </w:r>
      <w:r w:rsidR="007479B3" w:rsidRPr="008D5C74">
        <w:t>-</w:t>
      </w:r>
      <w:r w:rsidR="00EA313E" w:rsidRPr="008D5C74">
        <w:t>mail; restrição chave (unique)</w:t>
      </w:r>
      <w:r w:rsidR="00C35A9A" w:rsidRPr="008D5C74">
        <w:t>.</w:t>
      </w:r>
    </w:p>
    <w:p w14:paraId="41EC6C8A" w14:textId="4C261802" w:rsidR="0060376D" w:rsidRPr="008D5C74" w:rsidRDefault="0060376D" w:rsidP="003462BA">
      <w:pPr>
        <w:spacing w:before="240" w:after="80" w:line="360" w:lineRule="auto"/>
        <w:rPr>
          <w:b/>
          <w:bCs/>
        </w:rPr>
      </w:pPr>
      <w:r w:rsidRPr="008D5C74">
        <w:rPr>
          <w:b/>
          <w:bCs/>
        </w:rPr>
        <w:t>Localizacao_Geral:</w:t>
      </w:r>
    </w:p>
    <w:p w14:paraId="7A73BB73" w14:textId="5CC0F2D3" w:rsidR="0070379F" w:rsidRPr="008D5C74" w:rsidRDefault="0060376D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b/>
          <w:bCs/>
        </w:rPr>
        <w:t xml:space="preserve">PK_ Localizacao_Geral: </w:t>
      </w:r>
      <w:r w:rsidRPr="008D5C74">
        <w:t xml:space="preserve">identificador da </w:t>
      </w:r>
      <w:r w:rsidR="0070379F" w:rsidRPr="008D5C74">
        <w:t>tabela</w:t>
      </w:r>
      <w:r w:rsidR="0070379F" w:rsidRPr="008D5C74">
        <w:rPr>
          <w:b/>
          <w:bCs/>
        </w:rPr>
        <w:t xml:space="preserve"> </w:t>
      </w:r>
      <w:r w:rsidR="0070379F" w:rsidRPr="008D5C74">
        <w:t>L</w:t>
      </w:r>
      <w:r w:rsidRPr="008D5C74">
        <w:t>ocaliza</w:t>
      </w:r>
      <w:r w:rsidR="0070379F" w:rsidRPr="008D5C74">
        <w:t>ca</w:t>
      </w:r>
      <w:r w:rsidRPr="008D5C74">
        <w:t>o</w:t>
      </w:r>
      <w:r w:rsidR="0070379F" w:rsidRPr="008D5C74">
        <w:t>_G</w:t>
      </w:r>
      <w:r w:rsidRPr="008D5C74">
        <w:t>eral</w:t>
      </w:r>
      <w:r w:rsidR="00000BCA" w:rsidRPr="008D5C74">
        <w:t>, não podendo haver duas localizações gerais com a mesma freguesia</w:t>
      </w:r>
      <w:r w:rsidRPr="008D5C74">
        <w:t xml:space="preserve">; </w:t>
      </w:r>
      <w:r w:rsidRPr="008D5C74">
        <w:rPr>
          <w:rFonts w:cstheme="minorHAnsi"/>
          <w:shd w:val="clear" w:color="auto" w:fill="FFFFFF"/>
        </w:rPr>
        <w:t>restrição chave (primary key).</w:t>
      </w:r>
      <w:r w:rsidRPr="008D5C74">
        <w:rPr>
          <w:rFonts w:cstheme="minorHAnsi"/>
        </w:rPr>
        <w:t xml:space="preserve"> </w:t>
      </w:r>
    </w:p>
    <w:p w14:paraId="3BCA7C79" w14:textId="4ED231B2" w:rsidR="0060376D" w:rsidRPr="008D5C74" w:rsidRDefault="0060376D" w:rsidP="003462BA">
      <w:pPr>
        <w:spacing w:before="240" w:after="80" w:line="360" w:lineRule="auto"/>
        <w:rPr>
          <w:b/>
          <w:bCs/>
        </w:rPr>
      </w:pPr>
      <w:r w:rsidRPr="008D5C74">
        <w:rPr>
          <w:b/>
          <w:bCs/>
        </w:rPr>
        <w:t>Localizacao_Exata:</w:t>
      </w:r>
    </w:p>
    <w:p w14:paraId="505985CD" w14:textId="2DE0BF1B" w:rsidR="0060376D" w:rsidRPr="00F24D1E" w:rsidRDefault="0060376D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b/>
          <w:bCs/>
        </w:rPr>
        <w:t>PK_</w:t>
      </w:r>
      <w:r w:rsidR="00000BCA" w:rsidRPr="008D5C74">
        <w:rPr>
          <w:b/>
          <w:bCs/>
        </w:rPr>
        <w:t>Localizacao_Exata</w:t>
      </w:r>
      <w:r w:rsidRPr="008D5C74">
        <w:rPr>
          <w:b/>
          <w:bCs/>
        </w:rPr>
        <w:t xml:space="preserve">: </w:t>
      </w:r>
      <w:r w:rsidRPr="008D5C74">
        <w:t>identificador da</w:t>
      </w:r>
      <w:r w:rsidRPr="008D5C74">
        <w:rPr>
          <w:b/>
          <w:bCs/>
        </w:rPr>
        <w:t xml:space="preserve"> </w:t>
      </w:r>
      <w:r w:rsidR="0070379F" w:rsidRPr="008D5C74">
        <w:t>L</w:t>
      </w:r>
      <w:r w:rsidRPr="008D5C74">
        <w:t>ocaliza</w:t>
      </w:r>
      <w:r w:rsidR="0070379F" w:rsidRPr="008D5C74">
        <w:t>ca</w:t>
      </w:r>
      <w:r w:rsidRPr="008D5C74">
        <w:t>o</w:t>
      </w:r>
      <w:r w:rsidR="0070379F" w:rsidRPr="008D5C74">
        <w:t>_E</w:t>
      </w:r>
      <w:r w:rsidRPr="008D5C74">
        <w:t>xata</w:t>
      </w:r>
      <w:r w:rsidR="00000BCA" w:rsidRPr="008D5C74">
        <w:t>, não podendo haver duas localizações exatas com o mesmo ID</w:t>
      </w:r>
      <w:r w:rsidRPr="008D5C74">
        <w:t xml:space="preserve">; </w:t>
      </w:r>
      <w:r w:rsidRPr="008D5C74">
        <w:rPr>
          <w:rFonts w:cstheme="minorHAnsi"/>
          <w:shd w:val="clear" w:color="auto" w:fill="FFFFFF"/>
        </w:rPr>
        <w:t>restrição chave (primary key).</w:t>
      </w:r>
      <w:r w:rsidRPr="008D5C74">
        <w:rPr>
          <w:rFonts w:cstheme="minorHAnsi"/>
        </w:rPr>
        <w:t xml:space="preserve"> </w:t>
      </w:r>
    </w:p>
    <w:p w14:paraId="221049EC" w14:textId="2EAD7903" w:rsidR="00F24D1E" w:rsidRPr="00F24D1E" w:rsidRDefault="00F24D1E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>
        <w:rPr>
          <w:b/>
          <w:bCs/>
        </w:rPr>
        <w:t>FOREIGNKEY_Freguesia:</w:t>
      </w:r>
      <w:r>
        <w:rPr>
          <w:color w:val="4F6228" w:themeColor="accent3" w:themeShade="80"/>
        </w:rPr>
        <w:t xml:space="preserve"> </w:t>
      </w:r>
      <w:r w:rsidRPr="008D5C74">
        <w:rPr>
          <w:rFonts w:cs="Courier New"/>
          <w:noProof w:val="0"/>
          <w:lang w:eastAsia="en-GB"/>
        </w:rPr>
        <w:t xml:space="preserve">chave estrangeira da tabela </w:t>
      </w:r>
      <w:r>
        <w:rPr>
          <w:rFonts w:cs="Courier New"/>
          <w:noProof w:val="0"/>
          <w:lang w:eastAsia="en-GB"/>
        </w:rPr>
        <w:t>Localizacao_Geral</w:t>
      </w:r>
      <w:r w:rsidRPr="008D5C74">
        <w:rPr>
          <w:rFonts w:cs="Courier New"/>
          <w:noProof w:val="0"/>
          <w:lang w:eastAsia="en-GB"/>
        </w:rPr>
        <w:t xml:space="preserve"> referente a</w:t>
      </w:r>
      <w:r>
        <w:rPr>
          <w:rFonts w:cs="Courier New"/>
          <w:noProof w:val="0"/>
          <w:lang w:eastAsia="en-GB"/>
        </w:rPr>
        <w:t xml:space="preserve"> Freguesia</w:t>
      </w:r>
      <w:r w:rsidRPr="008D5C74">
        <w:rPr>
          <w:rFonts w:cs="Courier New"/>
          <w:noProof w:val="0"/>
          <w:lang w:eastAsia="en-GB"/>
        </w:rPr>
        <w:t xml:space="preserve">; </w:t>
      </w:r>
      <w:r w:rsidRPr="008D5C74">
        <w:rPr>
          <w:shd w:val="clear" w:color="auto" w:fill="FFFFFF"/>
        </w:rPr>
        <w:t>integridade referencial (chave estrangeira).</w:t>
      </w:r>
    </w:p>
    <w:p w14:paraId="12E4934A" w14:textId="598CC43F" w:rsidR="00FE0079" w:rsidRPr="008D5C74" w:rsidRDefault="00FE0079" w:rsidP="003462BA">
      <w:pPr>
        <w:spacing w:line="360" w:lineRule="auto"/>
        <w:jc w:val="both"/>
        <w:rPr>
          <w:b/>
          <w:bCs/>
        </w:rPr>
      </w:pPr>
      <w:r w:rsidRPr="008D5C74">
        <w:rPr>
          <w:b/>
          <w:bCs/>
        </w:rPr>
        <w:t>Imovel:</w:t>
      </w:r>
    </w:p>
    <w:p w14:paraId="73FE8C4F" w14:textId="55474047" w:rsidR="005C483F" w:rsidRPr="00D61CF0" w:rsidRDefault="00E9002D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b/>
          <w:bCs/>
        </w:rPr>
        <w:t>PK_Imovel:</w:t>
      </w:r>
      <w:r w:rsidR="00553DD6" w:rsidRPr="008D5C74">
        <w:rPr>
          <w:b/>
          <w:bCs/>
        </w:rPr>
        <w:t xml:space="preserve"> </w:t>
      </w:r>
      <w:r w:rsidR="00553DD6" w:rsidRPr="008D5C74">
        <w:t xml:space="preserve">identificador </w:t>
      </w:r>
      <w:r w:rsidR="001C7F92" w:rsidRPr="008D5C74">
        <w:t>da tabela I</w:t>
      </w:r>
      <w:r w:rsidR="00553DD6" w:rsidRPr="008D5C74">
        <w:t>móvel</w:t>
      </w:r>
      <w:r w:rsidR="00000BCA" w:rsidRPr="008D5C74">
        <w:t>, não podendo haver dois imóveis com o mesmo ID</w:t>
      </w:r>
      <w:r w:rsidR="00553DD6" w:rsidRPr="008D5C74">
        <w:t xml:space="preserve">; </w:t>
      </w:r>
      <w:r w:rsidR="00553DD6" w:rsidRPr="008D5C74">
        <w:rPr>
          <w:rFonts w:cstheme="minorHAnsi"/>
          <w:shd w:val="clear" w:color="auto" w:fill="FFFFFF"/>
        </w:rPr>
        <w:t>restrição chave (primary key)</w:t>
      </w:r>
      <w:r w:rsidR="00C35A9A" w:rsidRPr="008D5C74">
        <w:rPr>
          <w:rFonts w:cstheme="minorHAnsi"/>
          <w:shd w:val="clear" w:color="auto" w:fill="FFFFFF"/>
        </w:rPr>
        <w:t>.</w:t>
      </w:r>
      <w:r w:rsidR="00553DD6" w:rsidRPr="008D5C74">
        <w:rPr>
          <w:rFonts w:cstheme="minorHAnsi"/>
        </w:rPr>
        <w:t xml:space="preserve"> </w:t>
      </w:r>
    </w:p>
    <w:p w14:paraId="2979C25B" w14:textId="7E113524" w:rsidR="00D61CF0" w:rsidRPr="00D61CF0" w:rsidRDefault="00D61CF0" w:rsidP="00D61CF0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>
        <w:rPr>
          <w:b/>
          <w:bCs/>
        </w:rPr>
        <w:t>CHECK_Imovel_TipoNegocio:</w:t>
      </w:r>
      <w:r>
        <w:rPr>
          <w:color w:val="4F6228" w:themeColor="accent3" w:themeShade="80"/>
        </w:rPr>
        <w:t xml:space="preserve"> </w:t>
      </w:r>
      <w:r w:rsidRPr="008D5C74">
        <w:rPr>
          <w:rFonts w:cstheme="minorHAnsi"/>
        </w:rPr>
        <w:t>restringe os dados inseridos no atributo Tipo</w:t>
      </w:r>
      <w:r>
        <w:rPr>
          <w:rFonts w:cstheme="minorHAnsi"/>
        </w:rPr>
        <w:t>Negocio</w:t>
      </w:r>
      <w:r w:rsidRPr="008D5C74">
        <w:rPr>
          <w:rFonts w:cstheme="minorHAnsi"/>
        </w:rPr>
        <w:t xml:space="preserve"> em </w:t>
      </w:r>
      <w:r w:rsidRPr="008D5C74">
        <w:rPr>
          <w:rFonts w:cs="Courier New"/>
          <w:noProof w:val="0"/>
          <w:lang w:eastAsia="en-GB"/>
        </w:rPr>
        <w:t>'</w:t>
      </w:r>
      <w:r w:rsidR="006142D2">
        <w:rPr>
          <w:rFonts w:cs="Courier New"/>
          <w:noProof w:val="0"/>
          <w:lang w:eastAsia="en-GB"/>
        </w:rPr>
        <w:t>Vende</w:t>
      </w:r>
      <w:r>
        <w:rPr>
          <w:rFonts w:cs="Courier New"/>
          <w:noProof w:val="0"/>
          <w:lang w:eastAsia="en-GB"/>
        </w:rPr>
        <w:t>r</w:t>
      </w:r>
      <w:r w:rsidRPr="008D5C74">
        <w:rPr>
          <w:rFonts w:cs="Courier New"/>
          <w:noProof w:val="0"/>
          <w:lang w:eastAsia="en-GB"/>
        </w:rPr>
        <w:t>' ou '</w:t>
      </w:r>
      <w:r>
        <w:rPr>
          <w:rFonts w:cs="Courier New"/>
          <w:noProof w:val="0"/>
          <w:lang w:eastAsia="en-GB"/>
        </w:rPr>
        <w:t>A</w:t>
      </w:r>
      <w:r w:rsidRPr="008D5C74">
        <w:rPr>
          <w:rFonts w:cs="Courier New"/>
          <w:noProof w:val="0"/>
          <w:lang w:eastAsia="en-GB"/>
        </w:rPr>
        <w:t>r</w:t>
      </w:r>
      <w:r>
        <w:rPr>
          <w:rFonts w:cs="Courier New"/>
          <w:noProof w:val="0"/>
          <w:lang w:eastAsia="en-GB"/>
        </w:rPr>
        <w:t>rend</w:t>
      </w:r>
      <w:r w:rsidRPr="008D5C74">
        <w:rPr>
          <w:rFonts w:cs="Courier New"/>
          <w:noProof w:val="0"/>
          <w:lang w:eastAsia="en-GB"/>
        </w:rPr>
        <w:t>a</w:t>
      </w:r>
      <w:r>
        <w:rPr>
          <w:rFonts w:cs="Courier New"/>
          <w:noProof w:val="0"/>
          <w:lang w:eastAsia="en-GB"/>
        </w:rPr>
        <w:t>r</w:t>
      </w:r>
      <w:r w:rsidRPr="008D5C74">
        <w:rPr>
          <w:rFonts w:cs="Courier New"/>
          <w:noProof w:val="0"/>
          <w:lang w:eastAsia="en-GB"/>
        </w:rPr>
        <w:t xml:space="preserve">'; </w:t>
      </w:r>
      <w:r w:rsidRPr="008D5C74">
        <w:rPr>
          <w:shd w:val="clear" w:color="auto" w:fill="FFFFFF"/>
        </w:rPr>
        <w:t>restrição CHECK.</w:t>
      </w:r>
    </w:p>
    <w:p w14:paraId="261BDFD8" w14:textId="3F03F358" w:rsidR="00603EBA" w:rsidRPr="008D5C74" w:rsidRDefault="00603EBA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</w:pPr>
      <w:r w:rsidRPr="008D5C74">
        <w:rPr>
          <w:rFonts w:cstheme="minorHAnsi"/>
          <w:b/>
          <w:bCs/>
        </w:rPr>
        <w:lastRenderedPageBreak/>
        <w:t>UNIQUE_Imovel_Referencia:</w:t>
      </w:r>
      <w:r w:rsidRPr="008D5C74">
        <w:rPr>
          <w:color w:val="4F6228" w:themeColor="accent3" w:themeShade="80"/>
        </w:rPr>
        <w:t xml:space="preserve"> </w:t>
      </w:r>
      <w:r w:rsidRPr="008D5C74">
        <w:t>não pode haver dois imóveis com a mesma referência; restrição chave (unique).</w:t>
      </w:r>
    </w:p>
    <w:p w14:paraId="314F3382" w14:textId="00A32519" w:rsidR="005C483F" w:rsidRPr="008D5C74" w:rsidRDefault="004275BA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theme="minorHAnsi"/>
          <w:b/>
          <w:bCs/>
        </w:rPr>
        <w:t>CHECK_Imovel_Estado:</w:t>
      </w:r>
      <w:r w:rsidR="00C93B22" w:rsidRPr="008D5C74">
        <w:rPr>
          <w:rFonts w:cstheme="minorHAnsi"/>
          <w:b/>
          <w:bCs/>
        </w:rPr>
        <w:t xml:space="preserve"> </w:t>
      </w:r>
      <w:r w:rsidR="00C93B22" w:rsidRPr="008D5C74">
        <w:rPr>
          <w:rFonts w:cstheme="minorHAnsi"/>
        </w:rPr>
        <w:t xml:space="preserve">restringe </w:t>
      </w:r>
      <w:r w:rsidR="004D0258" w:rsidRPr="008D5C74">
        <w:rPr>
          <w:rFonts w:cstheme="minorHAnsi"/>
        </w:rPr>
        <w:t xml:space="preserve">os dados inseridos </w:t>
      </w:r>
      <w:r w:rsidR="00CA69F6" w:rsidRPr="008D5C74">
        <w:rPr>
          <w:rFonts w:cstheme="minorHAnsi"/>
        </w:rPr>
        <w:t>no atributo</w:t>
      </w:r>
      <w:r w:rsidR="009419ED" w:rsidRPr="008D5C74">
        <w:rPr>
          <w:rFonts w:cstheme="minorHAnsi"/>
        </w:rPr>
        <w:t xml:space="preserve"> </w:t>
      </w:r>
      <w:r w:rsidR="00EE12E4" w:rsidRPr="008D5C74">
        <w:rPr>
          <w:rFonts w:cstheme="minorHAnsi"/>
        </w:rPr>
        <w:t>E</w:t>
      </w:r>
      <w:r w:rsidR="009419ED" w:rsidRPr="008D5C74">
        <w:rPr>
          <w:rFonts w:cstheme="minorHAnsi"/>
        </w:rPr>
        <w:t xml:space="preserve">stado em </w:t>
      </w:r>
      <w:r w:rsidR="007A7743" w:rsidRPr="008D5C74">
        <w:rPr>
          <w:rFonts w:cs="Courier New"/>
          <w:noProof w:val="0"/>
          <w:lang w:eastAsia="en-GB"/>
        </w:rPr>
        <w:t>'Nova construção', 'Bom estado' ou 'Para recuperar'</w:t>
      </w:r>
      <w:r w:rsidR="00024326" w:rsidRPr="008D5C74">
        <w:rPr>
          <w:rFonts w:cs="Courier New"/>
          <w:noProof w:val="0"/>
          <w:lang w:eastAsia="en-GB"/>
        </w:rPr>
        <w:t xml:space="preserve">; </w:t>
      </w:r>
      <w:r w:rsidR="00024326" w:rsidRPr="008D5C74">
        <w:rPr>
          <w:shd w:val="clear" w:color="auto" w:fill="FFFFFF"/>
        </w:rPr>
        <w:t>restrição CHECK.</w:t>
      </w:r>
    </w:p>
    <w:p w14:paraId="716A8408" w14:textId="7C9E3D20" w:rsidR="00AE4439" w:rsidRPr="008D5C74" w:rsidRDefault="00603EBA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 xml:space="preserve">FOREIGNKEY_idLocalizacao: </w:t>
      </w:r>
      <w:r w:rsidRPr="008D5C74">
        <w:rPr>
          <w:rFonts w:cs="Courier New"/>
          <w:noProof w:val="0"/>
          <w:lang w:eastAsia="en-GB"/>
        </w:rPr>
        <w:t xml:space="preserve">chave estrangeira da tabela </w:t>
      </w:r>
      <w:r w:rsidR="00F24D1E">
        <w:t>Localizacao_Exata</w:t>
      </w:r>
      <w:r w:rsidRPr="008D5C74">
        <w:rPr>
          <w:rFonts w:cs="Courier New"/>
          <w:noProof w:val="0"/>
          <w:lang w:eastAsia="en-GB"/>
        </w:rPr>
        <w:t xml:space="preserve"> referente ao </w:t>
      </w:r>
      <w:r w:rsidR="00DB5100" w:rsidRPr="008D5C74">
        <w:rPr>
          <w:rFonts w:cs="Courier New"/>
          <w:noProof w:val="0"/>
          <w:lang w:eastAsia="en-GB"/>
        </w:rPr>
        <w:t>idLocalizacao</w:t>
      </w:r>
      <w:r w:rsidRPr="008D5C74">
        <w:rPr>
          <w:rFonts w:cs="Courier New"/>
          <w:noProof w:val="0"/>
          <w:lang w:eastAsia="en-GB"/>
        </w:rPr>
        <w:t xml:space="preserve">; </w:t>
      </w:r>
      <w:r w:rsidRPr="008D5C74">
        <w:rPr>
          <w:shd w:val="clear" w:color="auto" w:fill="FFFFFF"/>
        </w:rPr>
        <w:t>integridade referencial (chave estrangeira).</w:t>
      </w:r>
    </w:p>
    <w:p w14:paraId="7DE9D813" w14:textId="0F1355FA" w:rsidR="00AE4439" w:rsidRPr="008D5C74" w:rsidRDefault="005C483F" w:rsidP="003462BA">
      <w:pPr>
        <w:spacing w:before="240" w:after="80" w:line="360" w:lineRule="auto"/>
        <w:rPr>
          <w:b/>
          <w:bCs/>
        </w:rPr>
      </w:pPr>
      <w:r w:rsidRPr="008D5C74">
        <w:rPr>
          <w:b/>
          <w:bCs/>
        </w:rPr>
        <w:t>Apartamento:</w:t>
      </w:r>
    </w:p>
    <w:p w14:paraId="5C3D4780" w14:textId="3F178396" w:rsidR="00AE4439" w:rsidRPr="008D5C74" w:rsidRDefault="00AE4439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PK_Apartamento</w:t>
      </w:r>
      <w:r w:rsidRPr="008D5C74">
        <w:rPr>
          <w:b/>
          <w:bCs/>
        </w:rPr>
        <w:t xml:space="preserve">: </w:t>
      </w:r>
      <w:r w:rsidRPr="008D5C74">
        <w:t>identificador d</w:t>
      </w:r>
      <w:r w:rsidR="001C7F92" w:rsidRPr="008D5C74">
        <w:t>a tabela</w:t>
      </w:r>
      <w:r w:rsidRPr="008D5C74">
        <w:t xml:space="preserve"> </w:t>
      </w:r>
      <w:r w:rsidR="001C7F92" w:rsidRPr="008D5C74">
        <w:t>A</w:t>
      </w:r>
      <w:r w:rsidRPr="008D5C74">
        <w:t>partamento</w:t>
      </w:r>
      <w:r w:rsidR="00912B38" w:rsidRPr="008D5C74">
        <w:t>, não podendo haver dois apartamentos com o mesmo ID</w:t>
      </w:r>
      <w:r w:rsidRPr="008D5C74">
        <w:t xml:space="preserve">; </w:t>
      </w:r>
      <w:r w:rsidRPr="008D5C74">
        <w:rPr>
          <w:rFonts w:cstheme="minorHAnsi"/>
          <w:shd w:val="clear" w:color="auto" w:fill="FFFFFF"/>
        </w:rPr>
        <w:t>restrição chave (primary key).</w:t>
      </w:r>
    </w:p>
    <w:p w14:paraId="76C044B1" w14:textId="739CAA46" w:rsidR="006050FE" w:rsidRPr="008D5C74" w:rsidRDefault="009277D9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FOREIGNKEY_idApart</w:t>
      </w:r>
      <w:r w:rsidR="008B4CC2" w:rsidRPr="008D5C74">
        <w:rPr>
          <w:rFonts w:cs="Courier New"/>
          <w:noProof w:val="0"/>
          <w:lang w:eastAsia="en-GB"/>
        </w:rPr>
        <w:t>:</w:t>
      </w:r>
      <w:r w:rsidRPr="008D5C74">
        <w:rPr>
          <w:rFonts w:cs="Courier New"/>
          <w:noProof w:val="0"/>
          <w:lang w:eastAsia="en-GB"/>
        </w:rPr>
        <w:t xml:space="preserve"> </w:t>
      </w:r>
      <w:r w:rsidR="00090F97" w:rsidRPr="008D5C74">
        <w:rPr>
          <w:rFonts w:cs="Courier New"/>
          <w:noProof w:val="0"/>
          <w:lang w:eastAsia="en-GB"/>
        </w:rPr>
        <w:t xml:space="preserve">chave </w:t>
      </w:r>
      <w:r w:rsidR="005C43B1" w:rsidRPr="008D5C74">
        <w:rPr>
          <w:rFonts w:cs="Courier New"/>
          <w:noProof w:val="0"/>
          <w:lang w:eastAsia="en-GB"/>
        </w:rPr>
        <w:t xml:space="preserve">estrangeira da tabela </w:t>
      </w:r>
      <w:proofErr w:type="spellStart"/>
      <w:r w:rsidR="005C43B1" w:rsidRPr="008D5C74">
        <w:rPr>
          <w:rFonts w:cs="Courier New"/>
          <w:noProof w:val="0"/>
          <w:lang w:eastAsia="en-GB"/>
        </w:rPr>
        <w:t>Imovel</w:t>
      </w:r>
      <w:proofErr w:type="spellEnd"/>
      <w:r w:rsidR="005C43B1" w:rsidRPr="008D5C74">
        <w:rPr>
          <w:rFonts w:cs="Courier New"/>
          <w:noProof w:val="0"/>
          <w:lang w:eastAsia="en-GB"/>
        </w:rPr>
        <w:t xml:space="preserve"> referente ao </w:t>
      </w:r>
      <w:proofErr w:type="spellStart"/>
      <w:r w:rsidR="005C43B1" w:rsidRPr="008D5C74">
        <w:rPr>
          <w:rFonts w:cs="Courier New"/>
          <w:noProof w:val="0"/>
          <w:lang w:eastAsia="en-GB"/>
        </w:rPr>
        <w:t>id</w:t>
      </w:r>
      <w:r w:rsidR="00DB5100" w:rsidRPr="008D5C74">
        <w:rPr>
          <w:rFonts w:cs="Courier New"/>
          <w:noProof w:val="0"/>
          <w:lang w:eastAsia="en-GB"/>
        </w:rPr>
        <w:t>Imovel</w:t>
      </w:r>
      <w:proofErr w:type="spellEnd"/>
      <w:r w:rsidR="00C35A9A" w:rsidRPr="008D5C74">
        <w:rPr>
          <w:rFonts w:cs="Courier New"/>
          <w:noProof w:val="0"/>
          <w:lang w:eastAsia="en-GB"/>
        </w:rPr>
        <w:t xml:space="preserve">; </w:t>
      </w:r>
      <w:r w:rsidR="00C35A9A" w:rsidRPr="008D5C74">
        <w:rPr>
          <w:shd w:val="clear" w:color="auto" w:fill="FFFFFF"/>
        </w:rPr>
        <w:t>integridade referencial (chave estrangeira).</w:t>
      </w:r>
    </w:p>
    <w:p w14:paraId="3A29F000" w14:textId="77777777" w:rsidR="006050FE" w:rsidRPr="008D5C74" w:rsidRDefault="009277D9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CHECK_Apartamento_Tipo</w:t>
      </w:r>
      <w:r w:rsidR="008B4CC2" w:rsidRPr="008D5C74">
        <w:rPr>
          <w:rFonts w:cs="Courier New"/>
          <w:b/>
          <w:bCs/>
          <w:noProof w:val="0"/>
          <w:lang w:eastAsia="en-GB"/>
        </w:rPr>
        <w:t>:</w:t>
      </w:r>
      <w:r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EE12E4" w:rsidRPr="008D5C74">
        <w:rPr>
          <w:rFonts w:cstheme="minorHAnsi"/>
        </w:rPr>
        <w:t xml:space="preserve">restringe os dados inseridos no atributo </w:t>
      </w:r>
      <w:r w:rsidR="00A42E77" w:rsidRPr="008D5C74">
        <w:rPr>
          <w:rFonts w:cstheme="minorHAnsi"/>
        </w:rPr>
        <w:t>Tipo</w:t>
      </w:r>
      <w:r w:rsidR="00EE12E4" w:rsidRPr="008D5C74">
        <w:rPr>
          <w:rFonts w:cstheme="minorHAnsi"/>
        </w:rPr>
        <w:t xml:space="preserve"> em </w:t>
      </w:r>
      <w:r w:rsidR="00EE12E4" w:rsidRPr="008D5C74">
        <w:rPr>
          <w:rFonts w:cs="Courier New"/>
          <w:noProof w:val="0"/>
          <w:lang w:eastAsia="en-GB"/>
        </w:rPr>
        <w:t>'</w:t>
      </w:r>
      <w:r w:rsidR="00F829D6" w:rsidRPr="008D5C74">
        <w:rPr>
          <w:rFonts w:cs="Courier New"/>
          <w:noProof w:val="0"/>
          <w:lang w:eastAsia="en-GB"/>
        </w:rPr>
        <w:t>penthouse</w:t>
      </w:r>
      <w:r w:rsidR="00EE12E4" w:rsidRPr="008D5C74">
        <w:rPr>
          <w:rFonts w:cs="Courier New"/>
          <w:noProof w:val="0"/>
          <w:lang w:eastAsia="en-GB"/>
        </w:rPr>
        <w:t>', '</w:t>
      </w:r>
      <w:r w:rsidR="00F829D6" w:rsidRPr="008D5C74">
        <w:rPr>
          <w:rFonts w:cs="Courier New"/>
          <w:noProof w:val="0"/>
          <w:lang w:eastAsia="en-GB"/>
        </w:rPr>
        <w:t>duplex</w:t>
      </w:r>
      <w:r w:rsidR="00EE12E4" w:rsidRPr="008D5C74">
        <w:rPr>
          <w:rFonts w:cs="Courier New"/>
          <w:noProof w:val="0"/>
          <w:lang w:eastAsia="en-GB"/>
        </w:rPr>
        <w:t>' ou '</w:t>
      </w:r>
      <w:r w:rsidR="00F829D6" w:rsidRPr="008D5C74">
        <w:rPr>
          <w:rFonts w:cs="Courier New"/>
          <w:noProof w:val="0"/>
          <w:lang w:eastAsia="en-GB"/>
        </w:rPr>
        <w:t>apartamento</w:t>
      </w:r>
      <w:r w:rsidR="00EE12E4" w:rsidRPr="008D5C74">
        <w:rPr>
          <w:rFonts w:cs="Courier New"/>
          <w:noProof w:val="0"/>
          <w:lang w:eastAsia="en-GB"/>
        </w:rPr>
        <w:t xml:space="preserve">'; </w:t>
      </w:r>
      <w:r w:rsidR="00EE12E4" w:rsidRPr="008D5C74">
        <w:rPr>
          <w:shd w:val="clear" w:color="auto" w:fill="FFFFFF"/>
        </w:rPr>
        <w:t>restrição CHECK.</w:t>
      </w:r>
    </w:p>
    <w:p w14:paraId="1CAFDF9F" w14:textId="36642E37" w:rsidR="00AE4439" w:rsidRPr="008D5C74" w:rsidRDefault="009277D9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CHECK_Apartamento_Tipologia</w:t>
      </w:r>
      <w:r w:rsidR="008B4CC2" w:rsidRPr="008D5C74">
        <w:rPr>
          <w:rFonts w:cs="Courier New"/>
          <w:b/>
          <w:bCs/>
          <w:noProof w:val="0"/>
          <w:lang w:eastAsia="en-GB"/>
        </w:rPr>
        <w:t>:</w:t>
      </w:r>
      <w:r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A42E77" w:rsidRPr="008D5C74">
        <w:rPr>
          <w:rFonts w:cstheme="minorHAnsi"/>
        </w:rPr>
        <w:t xml:space="preserve">restringe os dados inseridos no atributo Tipologia em </w:t>
      </w:r>
      <w:r w:rsidR="00A42E77" w:rsidRPr="008D5C74">
        <w:rPr>
          <w:rFonts w:cs="Courier New"/>
          <w:noProof w:val="0"/>
          <w:lang w:eastAsia="en-GB"/>
        </w:rPr>
        <w:t>'T0', 'T1', ‘T2’, ‘T3’ ou '</w:t>
      </w:r>
      <w:r w:rsidR="00DF0D97" w:rsidRPr="008D5C74">
        <w:rPr>
          <w:rFonts w:cs="Courier New"/>
          <w:noProof w:val="0"/>
          <w:lang w:eastAsia="en-GB"/>
        </w:rPr>
        <w:t>T4+</w:t>
      </w:r>
      <w:r w:rsidR="00A42E77" w:rsidRPr="008D5C74">
        <w:rPr>
          <w:rFonts w:cs="Courier New"/>
          <w:noProof w:val="0"/>
          <w:lang w:eastAsia="en-GB"/>
        </w:rPr>
        <w:t xml:space="preserve">'; </w:t>
      </w:r>
      <w:r w:rsidR="00A42E77" w:rsidRPr="008D5C74">
        <w:rPr>
          <w:shd w:val="clear" w:color="auto" w:fill="FFFFFF"/>
        </w:rPr>
        <w:t>restrição CHECK.</w:t>
      </w:r>
    </w:p>
    <w:p w14:paraId="533EE13D" w14:textId="77777777" w:rsidR="00AE4439" w:rsidRPr="008D5C74" w:rsidRDefault="006050FE" w:rsidP="003462BA">
      <w:pPr>
        <w:spacing w:before="240" w:after="80" w:line="360" w:lineRule="auto"/>
        <w:rPr>
          <w:b/>
          <w:bCs/>
        </w:rPr>
      </w:pPr>
      <w:r w:rsidRPr="008D5C74">
        <w:rPr>
          <w:b/>
          <w:bCs/>
        </w:rPr>
        <w:t>Moradia:</w:t>
      </w:r>
    </w:p>
    <w:p w14:paraId="2E53B621" w14:textId="557AC02A" w:rsidR="00AE4439" w:rsidRPr="008D5C74" w:rsidRDefault="00AE4439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PK_Moradia</w:t>
      </w:r>
      <w:r w:rsidRPr="008D5C74">
        <w:rPr>
          <w:b/>
          <w:bCs/>
        </w:rPr>
        <w:t xml:space="preserve">: </w:t>
      </w:r>
      <w:r w:rsidRPr="008D5C74">
        <w:t xml:space="preserve">identificador </w:t>
      </w:r>
      <w:r w:rsidR="001C7F92" w:rsidRPr="008D5C74">
        <w:t>da tabela</w:t>
      </w:r>
      <w:r w:rsidRPr="008D5C74">
        <w:t xml:space="preserve"> </w:t>
      </w:r>
      <w:r w:rsidR="001C7F92" w:rsidRPr="008D5C74">
        <w:t>M</w:t>
      </w:r>
      <w:r w:rsidRPr="008D5C74">
        <w:t>oradia</w:t>
      </w:r>
      <w:r w:rsidR="00912B38" w:rsidRPr="008D5C74">
        <w:t>, não podendo haver duas moradias com o mesmo ID</w:t>
      </w:r>
      <w:r w:rsidRPr="008D5C74">
        <w:t xml:space="preserve">; </w:t>
      </w:r>
      <w:r w:rsidRPr="008D5C74">
        <w:rPr>
          <w:rFonts w:cstheme="minorHAnsi"/>
          <w:shd w:val="clear" w:color="auto" w:fill="FFFFFF"/>
        </w:rPr>
        <w:t>restrição chave (primary key).</w:t>
      </w:r>
    </w:p>
    <w:p w14:paraId="5B0D1916" w14:textId="739A6AF5" w:rsidR="006050FE" w:rsidRPr="008D5C74" w:rsidRDefault="009277D9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FOREIGNKEY_idMoradia</w:t>
      </w:r>
      <w:r w:rsidR="008B4CC2" w:rsidRPr="008D5C74">
        <w:rPr>
          <w:rFonts w:cs="Courier New"/>
          <w:b/>
          <w:bCs/>
          <w:noProof w:val="0"/>
          <w:lang w:eastAsia="en-GB"/>
        </w:rPr>
        <w:t>:</w:t>
      </w:r>
      <w:r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214541" w:rsidRPr="008D5C74">
        <w:rPr>
          <w:rFonts w:cs="Courier New"/>
          <w:noProof w:val="0"/>
          <w:lang w:eastAsia="en-GB"/>
        </w:rPr>
        <w:t>chave estrangeira da tabela Imovel referente ao id</w:t>
      </w:r>
      <w:r w:rsidR="00DB5100" w:rsidRPr="008D5C74">
        <w:rPr>
          <w:rFonts w:cs="Courier New"/>
          <w:noProof w:val="0"/>
          <w:lang w:eastAsia="en-GB"/>
        </w:rPr>
        <w:t>Imovel</w:t>
      </w:r>
      <w:r w:rsidR="00C35A9A" w:rsidRPr="008D5C74">
        <w:rPr>
          <w:rFonts w:cs="Courier New"/>
          <w:noProof w:val="0"/>
          <w:lang w:eastAsia="en-GB"/>
        </w:rPr>
        <w:t xml:space="preserve">; </w:t>
      </w:r>
      <w:r w:rsidR="00C35A9A" w:rsidRPr="008D5C74">
        <w:rPr>
          <w:shd w:val="clear" w:color="auto" w:fill="FFFFFF"/>
        </w:rPr>
        <w:t>integridade referencial (chave estrangeira).</w:t>
      </w:r>
    </w:p>
    <w:p w14:paraId="04F97330" w14:textId="77777777" w:rsidR="006050FE" w:rsidRPr="008D5C74" w:rsidRDefault="009277D9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CHECK_Moradia_Tipo</w:t>
      </w:r>
      <w:r w:rsidR="008B4CC2" w:rsidRPr="008D5C74">
        <w:rPr>
          <w:rFonts w:cs="Courier New"/>
          <w:b/>
          <w:bCs/>
          <w:noProof w:val="0"/>
          <w:lang w:eastAsia="en-GB"/>
        </w:rPr>
        <w:t>:</w:t>
      </w:r>
      <w:r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DF0D97" w:rsidRPr="008D5C74">
        <w:rPr>
          <w:rFonts w:cstheme="minorHAnsi"/>
        </w:rPr>
        <w:t xml:space="preserve">restringe os dados inseridos no atributo Tipo em </w:t>
      </w:r>
      <w:r w:rsidR="00DF0D97" w:rsidRPr="008D5C74">
        <w:rPr>
          <w:rFonts w:cs="Courier New"/>
          <w:noProof w:val="0"/>
          <w:lang w:eastAsia="en-GB"/>
        </w:rPr>
        <w:t>'</w:t>
      </w:r>
      <w:r w:rsidR="00376C53" w:rsidRPr="008D5C74">
        <w:rPr>
          <w:rFonts w:cs="Courier New"/>
          <w:noProof w:val="0"/>
          <w:lang w:eastAsia="en-GB"/>
        </w:rPr>
        <w:t>isoladas</w:t>
      </w:r>
      <w:r w:rsidR="00DF0D97" w:rsidRPr="008D5C74">
        <w:rPr>
          <w:rFonts w:cs="Courier New"/>
          <w:noProof w:val="0"/>
          <w:lang w:eastAsia="en-GB"/>
        </w:rPr>
        <w:t>', '</w:t>
      </w:r>
      <w:r w:rsidR="00376C53" w:rsidRPr="008D5C74">
        <w:rPr>
          <w:rFonts w:cs="Courier New"/>
          <w:noProof w:val="0"/>
          <w:lang w:eastAsia="en-GB"/>
        </w:rPr>
        <w:t>geminadas</w:t>
      </w:r>
      <w:r w:rsidR="00DF0D97" w:rsidRPr="008D5C74">
        <w:rPr>
          <w:rFonts w:cs="Courier New"/>
          <w:noProof w:val="0"/>
          <w:lang w:eastAsia="en-GB"/>
        </w:rPr>
        <w:t>' ou '</w:t>
      </w:r>
      <w:r w:rsidR="00376C53" w:rsidRPr="008D5C74">
        <w:rPr>
          <w:rFonts w:cs="Courier New"/>
          <w:noProof w:val="0"/>
          <w:lang w:eastAsia="en-GB"/>
        </w:rPr>
        <w:t>em banda</w:t>
      </w:r>
      <w:r w:rsidR="00DF0D97" w:rsidRPr="008D5C74">
        <w:rPr>
          <w:rFonts w:cs="Courier New"/>
          <w:noProof w:val="0"/>
          <w:lang w:eastAsia="en-GB"/>
        </w:rPr>
        <w:t xml:space="preserve">'; </w:t>
      </w:r>
      <w:r w:rsidR="00DF0D97" w:rsidRPr="008D5C74">
        <w:rPr>
          <w:shd w:val="clear" w:color="auto" w:fill="FFFFFF"/>
        </w:rPr>
        <w:t>restrição CHECK.</w:t>
      </w:r>
    </w:p>
    <w:p w14:paraId="26C962DE" w14:textId="430BEA74" w:rsidR="0070379F" w:rsidRPr="008D5C74" w:rsidRDefault="009277D9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CHECK_Moradia_Tipologia</w:t>
      </w:r>
      <w:r w:rsidR="008B4CC2" w:rsidRPr="008D5C74">
        <w:rPr>
          <w:rFonts w:cs="Courier New"/>
          <w:b/>
          <w:bCs/>
          <w:noProof w:val="0"/>
          <w:lang w:eastAsia="en-GB"/>
        </w:rPr>
        <w:t>:</w:t>
      </w:r>
      <w:r w:rsidR="00376C53"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376C53" w:rsidRPr="008D5C74">
        <w:rPr>
          <w:rFonts w:cstheme="minorHAnsi"/>
        </w:rPr>
        <w:t xml:space="preserve">restringe os dados inseridos no atributo Tipologia em </w:t>
      </w:r>
      <w:r w:rsidR="00376C53" w:rsidRPr="008D5C74">
        <w:rPr>
          <w:rFonts w:cs="Courier New"/>
          <w:noProof w:val="0"/>
          <w:lang w:eastAsia="en-GB"/>
        </w:rPr>
        <w:t xml:space="preserve">'T0', 'T1', ‘T2’, ‘T3’ ou 'T4+'; </w:t>
      </w:r>
      <w:r w:rsidR="00376C53" w:rsidRPr="008D5C74">
        <w:rPr>
          <w:shd w:val="clear" w:color="auto" w:fill="FFFFFF"/>
        </w:rPr>
        <w:t>restrição CHECK.</w:t>
      </w:r>
    </w:p>
    <w:p w14:paraId="7A27AEDD" w14:textId="526C7B77" w:rsidR="006050FE" w:rsidRPr="008D5C74" w:rsidRDefault="006050FE" w:rsidP="003462BA">
      <w:pPr>
        <w:spacing w:before="240" w:after="80" w:line="360" w:lineRule="auto"/>
      </w:pPr>
      <w:r w:rsidRPr="008D5C74">
        <w:rPr>
          <w:b/>
          <w:bCs/>
        </w:rPr>
        <w:t>Escritorio:</w:t>
      </w:r>
    </w:p>
    <w:p w14:paraId="5BE2B39D" w14:textId="31741477" w:rsidR="00AE4439" w:rsidRPr="008D5C74" w:rsidRDefault="00AE4439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PK_Escritorio</w:t>
      </w:r>
      <w:r w:rsidRPr="008D5C74">
        <w:rPr>
          <w:b/>
          <w:bCs/>
        </w:rPr>
        <w:t xml:space="preserve">: </w:t>
      </w:r>
      <w:r w:rsidRPr="008D5C74">
        <w:t xml:space="preserve">identificador </w:t>
      </w:r>
      <w:r w:rsidR="001C7F92" w:rsidRPr="008D5C74">
        <w:t>da tabela</w:t>
      </w:r>
      <w:r w:rsidRPr="008D5C74">
        <w:t xml:space="preserve"> </w:t>
      </w:r>
      <w:r w:rsidR="001C7F92" w:rsidRPr="008D5C74">
        <w:t>E</w:t>
      </w:r>
      <w:r w:rsidRPr="008D5C74">
        <w:t>scritório</w:t>
      </w:r>
      <w:r w:rsidR="00912B38" w:rsidRPr="008D5C74">
        <w:t>, não podendo haver dois escritórios com o mesmo ID</w:t>
      </w:r>
      <w:r w:rsidRPr="008D5C74">
        <w:t xml:space="preserve">; </w:t>
      </w:r>
      <w:r w:rsidRPr="008D5C74">
        <w:rPr>
          <w:rFonts w:cstheme="minorHAnsi"/>
          <w:shd w:val="clear" w:color="auto" w:fill="FFFFFF"/>
        </w:rPr>
        <w:t>restrição chave (primary key).</w:t>
      </w:r>
    </w:p>
    <w:p w14:paraId="5783E12A" w14:textId="7A7F79E2" w:rsidR="006050FE" w:rsidRPr="008D5C74" w:rsidRDefault="009277D9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FOREIGNKEY_idEscritorio</w:t>
      </w:r>
      <w:r w:rsidR="008B4CC2" w:rsidRPr="008D5C74">
        <w:rPr>
          <w:rFonts w:cs="Courier New"/>
          <w:b/>
          <w:bCs/>
          <w:noProof w:val="0"/>
          <w:lang w:eastAsia="en-GB"/>
        </w:rPr>
        <w:t>:</w:t>
      </w:r>
      <w:r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B9367C" w:rsidRPr="008D5C74">
        <w:rPr>
          <w:rFonts w:cs="Courier New"/>
          <w:noProof w:val="0"/>
          <w:lang w:eastAsia="en-GB"/>
        </w:rPr>
        <w:t>chave estrangeira da tabela Imovel referente ao id</w:t>
      </w:r>
      <w:r w:rsidR="00DB5100" w:rsidRPr="008D5C74">
        <w:rPr>
          <w:rFonts w:cs="Courier New"/>
          <w:noProof w:val="0"/>
          <w:lang w:eastAsia="en-GB"/>
        </w:rPr>
        <w:t>Imovel</w:t>
      </w:r>
      <w:r w:rsidR="00C35A9A" w:rsidRPr="008D5C74">
        <w:rPr>
          <w:rFonts w:cs="Courier New"/>
          <w:noProof w:val="0"/>
          <w:lang w:eastAsia="en-GB"/>
        </w:rPr>
        <w:t xml:space="preserve">; </w:t>
      </w:r>
      <w:r w:rsidR="00C35A9A" w:rsidRPr="008D5C74">
        <w:rPr>
          <w:shd w:val="clear" w:color="auto" w:fill="FFFFFF"/>
        </w:rPr>
        <w:t>integridade referencial (chave estrangeira).</w:t>
      </w:r>
    </w:p>
    <w:p w14:paraId="0F6B2C03" w14:textId="058F56ED" w:rsidR="0070379F" w:rsidRPr="008D5C74" w:rsidRDefault="009277D9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CHECK_Escritorio_Distribuicao</w:t>
      </w:r>
      <w:r w:rsidR="008B4CC2" w:rsidRPr="008D5C74">
        <w:rPr>
          <w:rFonts w:cs="Courier New"/>
          <w:b/>
          <w:bCs/>
          <w:noProof w:val="0"/>
          <w:lang w:eastAsia="en-GB"/>
        </w:rPr>
        <w:t>:</w:t>
      </w:r>
      <w:r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FC601D" w:rsidRPr="008D5C74">
        <w:rPr>
          <w:rFonts w:cstheme="minorHAnsi"/>
        </w:rPr>
        <w:t xml:space="preserve">restringe os dados inseridos no atributo Distribuicao em </w:t>
      </w:r>
      <w:r w:rsidR="00FC601D" w:rsidRPr="008D5C74">
        <w:rPr>
          <w:rFonts w:cs="Courier New"/>
          <w:noProof w:val="0"/>
          <w:lang w:eastAsia="en-GB"/>
        </w:rPr>
        <w:t>'</w:t>
      </w:r>
      <w:r w:rsidR="00256502" w:rsidRPr="008D5C74">
        <w:rPr>
          <w:rFonts w:cs="Courier New"/>
          <w:noProof w:val="0"/>
          <w:lang w:eastAsia="en-GB"/>
        </w:rPr>
        <w:t>Indiferente</w:t>
      </w:r>
      <w:r w:rsidR="00FC601D" w:rsidRPr="008D5C74">
        <w:rPr>
          <w:rFonts w:cs="Courier New"/>
          <w:noProof w:val="0"/>
          <w:lang w:eastAsia="en-GB"/>
        </w:rPr>
        <w:t>', '</w:t>
      </w:r>
      <w:r w:rsidR="00256502" w:rsidRPr="008D5C74">
        <w:rPr>
          <w:rFonts w:cs="Courier New"/>
          <w:noProof w:val="0"/>
          <w:lang w:eastAsia="en-GB"/>
        </w:rPr>
        <w:t xml:space="preserve">Open </w:t>
      </w:r>
      <w:proofErr w:type="spellStart"/>
      <w:r w:rsidR="00256502" w:rsidRPr="008D5C74">
        <w:rPr>
          <w:rFonts w:cs="Courier New"/>
          <w:noProof w:val="0"/>
          <w:lang w:eastAsia="en-GB"/>
        </w:rPr>
        <w:t>Space</w:t>
      </w:r>
      <w:proofErr w:type="spellEnd"/>
      <w:r w:rsidR="00FC601D" w:rsidRPr="008D5C74">
        <w:rPr>
          <w:rFonts w:cs="Courier New"/>
          <w:noProof w:val="0"/>
          <w:lang w:eastAsia="en-GB"/>
        </w:rPr>
        <w:t>' ou '</w:t>
      </w:r>
      <w:r w:rsidR="00577509" w:rsidRPr="008D5C74">
        <w:rPr>
          <w:rFonts w:cs="Courier New"/>
          <w:noProof w:val="0"/>
          <w:lang w:eastAsia="en-GB"/>
        </w:rPr>
        <w:t xml:space="preserve">Com </w:t>
      </w:r>
      <w:proofErr w:type="spellStart"/>
      <w:r w:rsidR="00577509" w:rsidRPr="008D5C74">
        <w:rPr>
          <w:rFonts w:cs="Courier New"/>
          <w:noProof w:val="0"/>
          <w:lang w:eastAsia="en-GB"/>
        </w:rPr>
        <w:t>divis</w:t>
      </w:r>
      <w:r w:rsidR="00B8178A">
        <w:rPr>
          <w:rFonts w:cs="Courier New"/>
          <w:noProof w:val="0"/>
          <w:lang w:eastAsia="en-GB"/>
        </w:rPr>
        <w:t>o</w:t>
      </w:r>
      <w:r w:rsidR="00577509" w:rsidRPr="008D5C74">
        <w:rPr>
          <w:rFonts w:cs="Courier New"/>
          <w:noProof w:val="0"/>
          <w:lang w:eastAsia="en-GB"/>
        </w:rPr>
        <w:t>rias</w:t>
      </w:r>
      <w:proofErr w:type="spellEnd"/>
      <w:r w:rsidR="00FC601D" w:rsidRPr="008D5C74">
        <w:rPr>
          <w:rFonts w:cs="Courier New"/>
          <w:noProof w:val="0"/>
          <w:lang w:eastAsia="en-GB"/>
        </w:rPr>
        <w:t xml:space="preserve">'; </w:t>
      </w:r>
      <w:r w:rsidR="00FC601D" w:rsidRPr="008D5C74">
        <w:rPr>
          <w:shd w:val="clear" w:color="auto" w:fill="FFFFFF"/>
        </w:rPr>
        <w:t>restrição CHECK.</w:t>
      </w:r>
    </w:p>
    <w:p w14:paraId="53284784" w14:textId="16E2A1F0" w:rsidR="006050FE" w:rsidRPr="008D5C74" w:rsidRDefault="006050FE" w:rsidP="003462BA">
      <w:pPr>
        <w:spacing w:before="240" w:after="80" w:line="360" w:lineRule="auto"/>
        <w:rPr>
          <w:b/>
          <w:bCs/>
        </w:rPr>
      </w:pPr>
      <w:r w:rsidRPr="008D5C74">
        <w:rPr>
          <w:b/>
          <w:bCs/>
        </w:rPr>
        <w:t>Armazem:</w:t>
      </w:r>
    </w:p>
    <w:p w14:paraId="213B2E5C" w14:textId="4AE9A3C1" w:rsidR="00AE4439" w:rsidRPr="008D5C74" w:rsidRDefault="00AE4439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PK_Armazem</w:t>
      </w:r>
      <w:r w:rsidRPr="008D5C74">
        <w:rPr>
          <w:b/>
          <w:bCs/>
        </w:rPr>
        <w:t xml:space="preserve">: </w:t>
      </w:r>
      <w:r w:rsidRPr="008D5C74">
        <w:t xml:space="preserve">identificador </w:t>
      </w:r>
      <w:r w:rsidR="001C7F92" w:rsidRPr="008D5C74">
        <w:t>da tabela A</w:t>
      </w:r>
      <w:r w:rsidRPr="008D5C74">
        <w:t>rmazem</w:t>
      </w:r>
      <w:r w:rsidR="00912B38" w:rsidRPr="008D5C74">
        <w:t>, não podendo haver dois armazéns com o mesmo ID</w:t>
      </w:r>
      <w:r w:rsidRPr="008D5C74">
        <w:t xml:space="preserve">; </w:t>
      </w:r>
      <w:r w:rsidRPr="008D5C74">
        <w:rPr>
          <w:rFonts w:cstheme="minorHAnsi"/>
          <w:shd w:val="clear" w:color="auto" w:fill="FFFFFF"/>
        </w:rPr>
        <w:t>restrição chave (primary key).</w:t>
      </w:r>
    </w:p>
    <w:p w14:paraId="7A6A157E" w14:textId="79E9C996" w:rsidR="003462BA" w:rsidRPr="00701A17" w:rsidRDefault="009277D9" w:rsidP="003462BA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lastRenderedPageBreak/>
        <w:t>FOREIGNKEY_idArmazem</w:t>
      </w:r>
      <w:r w:rsidR="008B4CC2" w:rsidRPr="008D5C74">
        <w:rPr>
          <w:rFonts w:cs="Courier New"/>
          <w:b/>
          <w:bCs/>
          <w:noProof w:val="0"/>
          <w:lang w:eastAsia="en-GB"/>
        </w:rPr>
        <w:t>:</w:t>
      </w:r>
      <w:r w:rsidR="00C35A9A"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B9367C" w:rsidRPr="008D5C74">
        <w:rPr>
          <w:rFonts w:cs="Courier New"/>
          <w:noProof w:val="0"/>
          <w:lang w:eastAsia="en-GB"/>
        </w:rPr>
        <w:t>chave estrangeira da tabela Imovel referente ao id</w:t>
      </w:r>
      <w:r w:rsidR="00EC5741" w:rsidRPr="008D5C74">
        <w:rPr>
          <w:rFonts w:cs="Courier New"/>
          <w:noProof w:val="0"/>
          <w:lang w:eastAsia="en-GB"/>
        </w:rPr>
        <w:t>Imovel</w:t>
      </w:r>
      <w:r w:rsidR="00C35A9A" w:rsidRPr="008D5C74">
        <w:rPr>
          <w:rFonts w:cs="Courier New"/>
          <w:noProof w:val="0"/>
          <w:lang w:eastAsia="en-GB"/>
        </w:rPr>
        <w:t xml:space="preserve">; </w:t>
      </w:r>
      <w:r w:rsidR="00C35A9A" w:rsidRPr="008D5C74">
        <w:rPr>
          <w:shd w:val="clear" w:color="auto" w:fill="FFFFFF"/>
        </w:rPr>
        <w:t>integridade referencial (chave estrangeira).</w:t>
      </w:r>
    </w:p>
    <w:p w14:paraId="7AD15094" w14:textId="329788DB" w:rsidR="006050FE" w:rsidRPr="008D5C74" w:rsidRDefault="006050FE" w:rsidP="003462BA">
      <w:pPr>
        <w:spacing w:before="240" w:after="80" w:line="360" w:lineRule="auto"/>
        <w:rPr>
          <w:b/>
          <w:bCs/>
        </w:rPr>
      </w:pPr>
      <w:r w:rsidRPr="008D5C74">
        <w:rPr>
          <w:b/>
          <w:bCs/>
        </w:rPr>
        <w:t>Garagem:</w:t>
      </w:r>
    </w:p>
    <w:p w14:paraId="2350404B" w14:textId="35A25B79" w:rsidR="00AE4439" w:rsidRPr="008D5C74" w:rsidRDefault="00AE4439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PK_Garagem</w:t>
      </w:r>
      <w:r w:rsidRPr="008D5C74">
        <w:rPr>
          <w:b/>
          <w:bCs/>
        </w:rPr>
        <w:t xml:space="preserve">: </w:t>
      </w:r>
      <w:r w:rsidRPr="008D5C74">
        <w:t xml:space="preserve">identificador </w:t>
      </w:r>
      <w:r w:rsidR="001C7F92" w:rsidRPr="008D5C74">
        <w:t>da tabela</w:t>
      </w:r>
      <w:r w:rsidRPr="008D5C74">
        <w:t xml:space="preserve"> </w:t>
      </w:r>
      <w:r w:rsidR="001C7F92" w:rsidRPr="008D5C74">
        <w:t>G</w:t>
      </w:r>
      <w:r w:rsidRPr="008D5C74">
        <w:t>aragem</w:t>
      </w:r>
      <w:r w:rsidR="00912B38" w:rsidRPr="008D5C74">
        <w:t>, não podendo haver duas garagens com o mesmo ID</w:t>
      </w:r>
      <w:r w:rsidRPr="008D5C74">
        <w:t xml:space="preserve">; </w:t>
      </w:r>
      <w:r w:rsidRPr="008D5C74">
        <w:rPr>
          <w:rFonts w:cstheme="minorHAnsi"/>
          <w:shd w:val="clear" w:color="auto" w:fill="FFFFFF"/>
        </w:rPr>
        <w:t>restrição chave (primary key).</w:t>
      </w:r>
    </w:p>
    <w:p w14:paraId="0E75E20B" w14:textId="62F9321E" w:rsidR="0070379F" w:rsidRPr="008D5C74" w:rsidRDefault="009277D9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FOREIGNKEY_idGaragem</w:t>
      </w:r>
      <w:r w:rsidR="008B4CC2" w:rsidRPr="008D5C74">
        <w:rPr>
          <w:rFonts w:cs="Courier New"/>
          <w:b/>
          <w:bCs/>
          <w:noProof w:val="0"/>
          <w:lang w:eastAsia="en-GB"/>
        </w:rPr>
        <w:t>:</w:t>
      </w:r>
      <w:r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B9367C" w:rsidRPr="008D5C74">
        <w:rPr>
          <w:rFonts w:cs="Courier New"/>
          <w:noProof w:val="0"/>
          <w:lang w:eastAsia="en-GB"/>
        </w:rPr>
        <w:t>chave estrangeira da tabela Imovel referente ao id</w:t>
      </w:r>
      <w:r w:rsidR="00EC5741" w:rsidRPr="008D5C74">
        <w:rPr>
          <w:rFonts w:cs="Courier New"/>
          <w:noProof w:val="0"/>
          <w:lang w:eastAsia="en-GB"/>
        </w:rPr>
        <w:t>Imovel</w:t>
      </w:r>
      <w:r w:rsidR="00C35A9A" w:rsidRPr="008D5C74">
        <w:rPr>
          <w:rFonts w:cs="Courier New"/>
          <w:noProof w:val="0"/>
          <w:lang w:eastAsia="en-GB"/>
        </w:rPr>
        <w:t xml:space="preserve">; </w:t>
      </w:r>
      <w:r w:rsidR="00C35A9A" w:rsidRPr="008D5C74">
        <w:rPr>
          <w:shd w:val="clear" w:color="auto" w:fill="FFFFFF"/>
        </w:rPr>
        <w:t>integridade referencial (chave estrangeira).</w:t>
      </w:r>
    </w:p>
    <w:p w14:paraId="68E32F0E" w14:textId="42A9FDAE" w:rsidR="006050FE" w:rsidRPr="008D5C74" w:rsidRDefault="006050FE" w:rsidP="003462BA">
      <w:pPr>
        <w:spacing w:before="240" w:after="80" w:line="360" w:lineRule="auto"/>
        <w:rPr>
          <w:b/>
          <w:bCs/>
        </w:rPr>
      </w:pPr>
      <w:r w:rsidRPr="008D5C74">
        <w:rPr>
          <w:b/>
          <w:bCs/>
        </w:rPr>
        <w:t>Terreno:</w:t>
      </w:r>
    </w:p>
    <w:p w14:paraId="068C13C5" w14:textId="0EDEB263" w:rsidR="00AE4439" w:rsidRPr="008D5C74" w:rsidRDefault="00AE4439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PK_Terreno</w:t>
      </w:r>
      <w:r w:rsidRPr="008D5C74">
        <w:rPr>
          <w:b/>
          <w:bCs/>
        </w:rPr>
        <w:t xml:space="preserve">: </w:t>
      </w:r>
      <w:r w:rsidRPr="008D5C74">
        <w:t xml:space="preserve">identificador </w:t>
      </w:r>
      <w:r w:rsidR="001C7F92" w:rsidRPr="008D5C74">
        <w:t>da tabela</w:t>
      </w:r>
      <w:r w:rsidRPr="008D5C74">
        <w:t xml:space="preserve"> </w:t>
      </w:r>
      <w:r w:rsidR="001C7F92" w:rsidRPr="008D5C74">
        <w:t>T</w:t>
      </w:r>
      <w:r w:rsidRPr="008D5C74">
        <w:t>erreno</w:t>
      </w:r>
      <w:r w:rsidR="00912B38" w:rsidRPr="008D5C74">
        <w:t>, não podendo haver dois terrenos com o mesmo ID</w:t>
      </w:r>
      <w:r w:rsidRPr="008D5C74">
        <w:t xml:space="preserve">; </w:t>
      </w:r>
      <w:r w:rsidRPr="008D5C74">
        <w:rPr>
          <w:rFonts w:cstheme="minorHAnsi"/>
          <w:shd w:val="clear" w:color="auto" w:fill="FFFFFF"/>
        </w:rPr>
        <w:t>restrição chave (primary key).</w:t>
      </w:r>
    </w:p>
    <w:p w14:paraId="0629221F" w14:textId="30C5ACEC" w:rsidR="006050FE" w:rsidRPr="008D5C74" w:rsidRDefault="009277D9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FOREIGNKEY_idTerreno</w:t>
      </w:r>
      <w:r w:rsidR="008B4CC2" w:rsidRPr="008D5C74">
        <w:rPr>
          <w:rFonts w:cs="Courier New"/>
          <w:b/>
          <w:bCs/>
          <w:noProof w:val="0"/>
          <w:lang w:eastAsia="en-GB"/>
        </w:rPr>
        <w:t>:</w:t>
      </w:r>
      <w:r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872947" w:rsidRPr="008D5C74">
        <w:rPr>
          <w:rFonts w:cs="Courier New"/>
          <w:noProof w:val="0"/>
          <w:lang w:eastAsia="en-GB"/>
        </w:rPr>
        <w:t>chave estrangeira da tabela Imovel referente ao id</w:t>
      </w:r>
      <w:r w:rsidR="00EC5741" w:rsidRPr="008D5C74">
        <w:rPr>
          <w:rFonts w:cs="Courier New"/>
          <w:noProof w:val="0"/>
          <w:lang w:eastAsia="en-GB"/>
        </w:rPr>
        <w:t>Im</w:t>
      </w:r>
      <w:r w:rsidR="00872947" w:rsidRPr="008D5C74">
        <w:rPr>
          <w:rFonts w:cs="Courier New"/>
          <w:noProof w:val="0"/>
          <w:lang w:eastAsia="en-GB"/>
        </w:rPr>
        <w:t>o</w:t>
      </w:r>
      <w:r w:rsidR="00EC5741" w:rsidRPr="008D5C74">
        <w:rPr>
          <w:rFonts w:cs="Courier New"/>
          <w:noProof w:val="0"/>
          <w:lang w:eastAsia="en-GB"/>
        </w:rPr>
        <w:t>vel</w:t>
      </w:r>
      <w:r w:rsidR="00C35A9A" w:rsidRPr="008D5C74">
        <w:rPr>
          <w:rFonts w:cs="Courier New"/>
          <w:noProof w:val="0"/>
          <w:lang w:eastAsia="en-GB"/>
        </w:rPr>
        <w:t xml:space="preserve">; </w:t>
      </w:r>
      <w:r w:rsidR="00C35A9A" w:rsidRPr="008D5C74">
        <w:rPr>
          <w:shd w:val="clear" w:color="auto" w:fill="FFFFFF"/>
        </w:rPr>
        <w:t>integridade referencial (chave estrangeira).</w:t>
      </w:r>
    </w:p>
    <w:p w14:paraId="10166497" w14:textId="037FE65D" w:rsidR="0070379F" w:rsidRPr="008D5C74" w:rsidRDefault="009277D9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CHECK_Terreno_Tipo</w:t>
      </w:r>
      <w:r w:rsidR="008B4CC2" w:rsidRPr="008D5C74">
        <w:rPr>
          <w:rFonts w:cs="Courier New"/>
          <w:b/>
          <w:bCs/>
          <w:noProof w:val="0"/>
          <w:lang w:eastAsia="en-GB"/>
        </w:rPr>
        <w:t>:</w:t>
      </w:r>
      <w:r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BC32D8" w:rsidRPr="008D5C74">
        <w:rPr>
          <w:rFonts w:cstheme="minorHAnsi"/>
        </w:rPr>
        <w:t xml:space="preserve">restringe os dados inseridos no atributo Tipologia em </w:t>
      </w:r>
      <w:r w:rsidR="00BC32D8" w:rsidRPr="008D5C74">
        <w:rPr>
          <w:rFonts w:cs="Courier New"/>
          <w:noProof w:val="0"/>
          <w:lang w:eastAsia="en-GB"/>
        </w:rPr>
        <w:t>'Urbano, 'Urbaniz</w:t>
      </w:r>
      <w:r w:rsidR="00BA1E88" w:rsidRPr="008D5C74">
        <w:rPr>
          <w:rFonts w:cs="Courier New"/>
          <w:noProof w:val="0"/>
          <w:lang w:eastAsia="en-GB"/>
        </w:rPr>
        <w:t>a</w:t>
      </w:r>
      <w:r w:rsidR="00BC32D8" w:rsidRPr="008D5C74">
        <w:rPr>
          <w:rFonts w:cs="Courier New"/>
          <w:noProof w:val="0"/>
          <w:lang w:eastAsia="en-GB"/>
        </w:rPr>
        <w:t>vel' ou 'Não Urbaniz</w:t>
      </w:r>
      <w:r w:rsidR="00BA1E88" w:rsidRPr="008D5C74">
        <w:rPr>
          <w:rFonts w:cs="Courier New"/>
          <w:noProof w:val="0"/>
          <w:lang w:eastAsia="en-GB"/>
        </w:rPr>
        <w:t>a</w:t>
      </w:r>
      <w:r w:rsidR="00BC32D8" w:rsidRPr="008D5C74">
        <w:rPr>
          <w:rFonts w:cs="Courier New"/>
          <w:noProof w:val="0"/>
          <w:lang w:eastAsia="en-GB"/>
        </w:rPr>
        <w:t xml:space="preserve">vel'; </w:t>
      </w:r>
      <w:r w:rsidR="00BC32D8" w:rsidRPr="008D5C74">
        <w:rPr>
          <w:shd w:val="clear" w:color="auto" w:fill="FFFFFF"/>
        </w:rPr>
        <w:t>restrição CHECK.</w:t>
      </w:r>
    </w:p>
    <w:p w14:paraId="768950D9" w14:textId="5B6D6DB3" w:rsidR="006050FE" w:rsidRPr="008D5C74" w:rsidRDefault="006050FE" w:rsidP="003462BA">
      <w:pPr>
        <w:spacing w:before="240" w:after="80" w:line="360" w:lineRule="auto"/>
        <w:rPr>
          <w:b/>
          <w:bCs/>
        </w:rPr>
      </w:pPr>
      <w:r w:rsidRPr="008D5C74">
        <w:rPr>
          <w:b/>
          <w:bCs/>
        </w:rPr>
        <w:t>Proprietario:</w:t>
      </w:r>
    </w:p>
    <w:p w14:paraId="6D1DB556" w14:textId="667175BD" w:rsidR="006050FE" w:rsidRPr="008D5C74" w:rsidRDefault="009277D9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PK_Proprietario</w:t>
      </w:r>
      <w:r w:rsidR="008B4CC2" w:rsidRPr="008D5C74">
        <w:rPr>
          <w:rFonts w:cs="Courier New"/>
          <w:b/>
          <w:bCs/>
          <w:noProof w:val="0"/>
          <w:lang w:eastAsia="en-GB"/>
        </w:rPr>
        <w:t>:</w:t>
      </w:r>
      <w:r w:rsidR="00A8307F"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A8307F" w:rsidRPr="008D5C74">
        <w:t xml:space="preserve">identificador </w:t>
      </w:r>
      <w:r w:rsidR="001C7F92" w:rsidRPr="008D5C74">
        <w:t>da tabela</w:t>
      </w:r>
      <w:r w:rsidR="00A8307F" w:rsidRPr="008D5C74">
        <w:t xml:space="preserve"> </w:t>
      </w:r>
      <w:r w:rsidR="001C7F92" w:rsidRPr="008D5C74">
        <w:t>P</w:t>
      </w:r>
      <w:r w:rsidR="00A8307F" w:rsidRPr="008D5C74">
        <w:t>roprietário</w:t>
      </w:r>
      <w:r w:rsidR="00912B38" w:rsidRPr="008D5C74">
        <w:t>, não podendo haver dois proprietários com o mesmo ID</w:t>
      </w:r>
      <w:r w:rsidR="00A8307F" w:rsidRPr="008D5C74">
        <w:t xml:space="preserve">; </w:t>
      </w:r>
      <w:r w:rsidR="00A8307F" w:rsidRPr="008D5C74">
        <w:rPr>
          <w:rFonts w:cstheme="minorHAnsi"/>
          <w:shd w:val="clear" w:color="auto" w:fill="FFFFFF"/>
        </w:rPr>
        <w:t>restrição chave (primary key)</w:t>
      </w:r>
      <w:r w:rsidR="00500E36" w:rsidRPr="008D5C74">
        <w:rPr>
          <w:rFonts w:cstheme="minorHAnsi"/>
          <w:shd w:val="clear" w:color="auto" w:fill="FFFFFF"/>
        </w:rPr>
        <w:t>.</w:t>
      </w:r>
    </w:p>
    <w:p w14:paraId="1AF28043" w14:textId="77777777" w:rsidR="006050FE" w:rsidRPr="008D5C74" w:rsidRDefault="009277D9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UNIQUE_Proprietario_Contacto</w:t>
      </w:r>
      <w:r w:rsidR="008B4CC2" w:rsidRPr="008D5C74">
        <w:rPr>
          <w:rFonts w:cs="Courier New"/>
          <w:b/>
          <w:bCs/>
          <w:noProof w:val="0"/>
          <w:lang w:eastAsia="en-GB"/>
        </w:rPr>
        <w:t>:</w:t>
      </w:r>
      <w:r w:rsidR="00A8307F"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A8307F" w:rsidRPr="008D5C74">
        <w:t>não pode haver dois proprietários com o mesmo contacto; restrição chave (unique)</w:t>
      </w:r>
      <w:r w:rsidR="00500E36" w:rsidRPr="008D5C74">
        <w:t>.</w:t>
      </w:r>
    </w:p>
    <w:p w14:paraId="7C4DE559" w14:textId="4255647D" w:rsidR="0070379F" w:rsidRPr="008D5C74" w:rsidRDefault="009277D9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UNIQUE_Proprietario_Email</w:t>
      </w:r>
      <w:r w:rsidR="008B4CC2" w:rsidRPr="008D5C74">
        <w:rPr>
          <w:rFonts w:cs="Courier New"/>
          <w:b/>
          <w:bCs/>
          <w:noProof w:val="0"/>
          <w:lang w:eastAsia="en-GB"/>
        </w:rPr>
        <w:t>:</w:t>
      </w:r>
      <w:r w:rsidR="00A8307F"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A8307F" w:rsidRPr="008D5C74">
        <w:t>não pode haver dois proprietários com o mesmo e-mail; restrição chave (unique)</w:t>
      </w:r>
      <w:r w:rsidR="00500E36" w:rsidRPr="008D5C74">
        <w:t>.</w:t>
      </w:r>
    </w:p>
    <w:p w14:paraId="04C15FBF" w14:textId="461DB24C" w:rsidR="006050FE" w:rsidRPr="008D5C74" w:rsidRDefault="006050FE" w:rsidP="003462BA">
      <w:pPr>
        <w:spacing w:before="240" w:after="80" w:line="360" w:lineRule="auto"/>
        <w:rPr>
          <w:b/>
          <w:bCs/>
        </w:rPr>
      </w:pPr>
      <w:r w:rsidRPr="008D5C74">
        <w:rPr>
          <w:b/>
          <w:bCs/>
        </w:rPr>
        <w:t>IndividuoProp:</w:t>
      </w:r>
    </w:p>
    <w:p w14:paraId="34A4DFCC" w14:textId="53A183CC" w:rsidR="0027183B" w:rsidRPr="008D5C74" w:rsidRDefault="0027183B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PK_IndividuoProp</w:t>
      </w:r>
      <w:r w:rsidRPr="008D5C74">
        <w:rPr>
          <w:b/>
          <w:bCs/>
        </w:rPr>
        <w:t xml:space="preserve">: </w:t>
      </w:r>
      <w:r w:rsidRPr="008D5C74">
        <w:t xml:space="preserve">identificador </w:t>
      </w:r>
      <w:r w:rsidR="001C7F92" w:rsidRPr="008D5C74">
        <w:t>da tabela</w:t>
      </w:r>
      <w:r w:rsidRPr="008D5C74">
        <w:t xml:space="preserve"> </w:t>
      </w:r>
      <w:r w:rsidR="001C7F92" w:rsidRPr="008D5C74">
        <w:t>IndividuoP</w:t>
      </w:r>
      <w:r w:rsidRPr="008D5C74">
        <w:t>rop</w:t>
      </w:r>
      <w:r w:rsidR="00912B38" w:rsidRPr="008D5C74">
        <w:t>, não podendo haver dois tuplos com o mesmo ID</w:t>
      </w:r>
      <w:r w:rsidRPr="008D5C74">
        <w:t xml:space="preserve">; </w:t>
      </w:r>
      <w:r w:rsidRPr="008D5C74">
        <w:rPr>
          <w:rFonts w:cstheme="minorHAnsi"/>
          <w:shd w:val="clear" w:color="auto" w:fill="FFFFFF"/>
        </w:rPr>
        <w:t>restrição chave (primary key).</w:t>
      </w:r>
    </w:p>
    <w:p w14:paraId="4B652EF1" w14:textId="354EE072" w:rsidR="006050FE" w:rsidRPr="008D5C74" w:rsidRDefault="00580C07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FOREIGNKEY_idIndividuoProp</w:t>
      </w:r>
      <w:r w:rsidR="001B41DD" w:rsidRPr="008D5C74">
        <w:rPr>
          <w:rFonts w:cs="Courier New"/>
          <w:b/>
          <w:bCs/>
          <w:noProof w:val="0"/>
          <w:lang w:eastAsia="en-GB"/>
        </w:rPr>
        <w:t>:</w:t>
      </w:r>
      <w:r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DA41A0" w:rsidRPr="008D5C74">
        <w:rPr>
          <w:rFonts w:cs="Courier New"/>
          <w:noProof w:val="0"/>
          <w:lang w:eastAsia="en-GB"/>
        </w:rPr>
        <w:t xml:space="preserve">chave estrangeira da tabela </w:t>
      </w:r>
      <w:r w:rsidR="004E55D9" w:rsidRPr="008D5C74">
        <w:t>Proprietario</w:t>
      </w:r>
      <w:r w:rsidR="004E55D9" w:rsidRPr="008D5C74">
        <w:rPr>
          <w:rFonts w:cs="Courier New"/>
          <w:noProof w:val="0"/>
          <w:lang w:eastAsia="en-GB"/>
        </w:rPr>
        <w:t xml:space="preserve"> </w:t>
      </w:r>
      <w:r w:rsidR="00DA41A0" w:rsidRPr="008D5C74">
        <w:rPr>
          <w:rFonts w:cs="Courier New"/>
          <w:noProof w:val="0"/>
          <w:lang w:eastAsia="en-GB"/>
        </w:rPr>
        <w:t>referente ao id</w:t>
      </w:r>
      <w:r w:rsidR="00E17455">
        <w:rPr>
          <w:rFonts w:cs="Courier New"/>
          <w:noProof w:val="0"/>
          <w:lang w:eastAsia="en-GB"/>
        </w:rPr>
        <w:t>Proprietario</w:t>
      </w:r>
      <w:r w:rsidR="001056C1" w:rsidRPr="008D5C74">
        <w:rPr>
          <w:rFonts w:cs="Courier New"/>
          <w:noProof w:val="0"/>
          <w:lang w:eastAsia="en-GB"/>
        </w:rPr>
        <w:t xml:space="preserve">; </w:t>
      </w:r>
      <w:r w:rsidR="001056C1" w:rsidRPr="008D5C74">
        <w:rPr>
          <w:shd w:val="clear" w:color="auto" w:fill="FFFFFF"/>
        </w:rPr>
        <w:t>integridade referencial (chave estrangeira).</w:t>
      </w:r>
    </w:p>
    <w:p w14:paraId="50F89861" w14:textId="0E3588DF" w:rsidR="0070379F" w:rsidRPr="008D5C74" w:rsidRDefault="00D3535E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b/>
          <w:bCs/>
          <w:shd w:val="clear" w:color="auto" w:fill="FFFFFF"/>
        </w:rPr>
        <w:t>UNIQUE_IndividuoProp_NIdentificacao:</w:t>
      </w:r>
      <w:r w:rsidRPr="008D5C74">
        <w:rPr>
          <w:shd w:val="clear" w:color="auto" w:fill="FFFFFF"/>
        </w:rPr>
        <w:t xml:space="preserve"> </w:t>
      </w:r>
      <w:r w:rsidRPr="008D5C74">
        <w:t xml:space="preserve">não pode haver dois </w:t>
      </w:r>
      <w:r w:rsidR="00E17455">
        <w:t xml:space="preserve">indivíduos </w:t>
      </w:r>
      <w:r w:rsidRPr="008D5C74">
        <w:t>proprietários com o mesmo n</w:t>
      </w:r>
      <w:r w:rsidR="00716915" w:rsidRPr="008D5C74">
        <w:t>ú</w:t>
      </w:r>
      <w:r w:rsidRPr="008D5C74">
        <w:t>mero de identificação; restrição chave (unique).</w:t>
      </w:r>
    </w:p>
    <w:p w14:paraId="271F2370" w14:textId="53647C12" w:rsidR="006050FE" w:rsidRPr="008D5C74" w:rsidRDefault="006050FE" w:rsidP="003462BA">
      <w:pPr>
        <w:spacing w:before="240" w:after="80" w:line="360" w:lineRule="auto"/>
        <w:rPr>
          <w:b/>
          <w:bCs/>
        </w:rPr>
      </w:pPr>
      <w:r w:rsidRPr="008D5C74">
        <w:rPr>
          <w:b/>
          <w:bCs/>
        </w:rPr>
        <w:t>BancoProp:</w:t>
      </w:r>
    </w:p>
    <w:p w14:paraId="35D9A3A3" w14:textId="34CC487E" w:rsidR="0027183B" w:rsidRPr="008D5C74" w:rsidRDefault="0027183B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b/>
          <w:bCs/>
        </w:rPr>
        <w:t xml:space="preserve">PK_BancoProp: </w:t>
      </w:r>
      <w:r w:rsidRPr="008D5C74">
        <w:t xml:space="preserve">identificador </w:t>
      </w:r>
      <w:r w:rsidR="001C7F92" w:rsidRPr="008D5C74">
        <w:t>da tabela</w:t>
      </w:r>
      <w:r w:rsidRPr="008D5C74">
        <w:t xml:space="preserve"> </w:t>
      </w:r>
      <w:r w:rsidR="001C7F92" w:rsidRPr="008D5C74">
        <w:t>BancoP</w:t>
      </w:r>
      <w:r w:rsidRPr="008D5C74">
        <w:t>rop</w:t>
      </w:r>
      <w:r w:rsidR="000B45C0" w:rsidRPr="008D5C74">
        <w:t>, não podendo haver dois tuplos com o mesmo ID</w:t>
      </w:r>
      <w:r w:rsidRPr="008D5C74">
        <w:t xml:space="preserve">; </w:t>
      </w:r>
      <w:r w:rsidRPr="008D5C74">
        <w:rPr>
          <w:rFonts w:cstheme="minorHAnsi"/>
          <w:shd w:val="clear" w:color="auto" w:fill="FFFFFF"/>
        </w:rPr>
        <w:t>restrição chave (primary key).</w:t>
      </w:r>
    </w:p>
    <w:p w14:paraId="0294A993" w14:textId="2C397298" w:rsidR="006050FE" w:rsidRPr="00E17455" w:rsidRDefault="00580C07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FOREIGNKEY_idBancoProp</w:t>
      </w:r>
      <w:r w:rsidR="001B41DD" w:rsidRPr="008D5C74">
        <w:rPr>
          <w:rFonts w:cs="Courier New"/>
          <w:b/>
          <w:bCs/>
          <w:noProof w:val="0"/>
          <w:lang w:eastAsia="en-GB"/>
        </w:rPr>
        <w:t>:</w:t>
      </w:r>
      <w:r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4E55D9" w:rsidRPr="008D5C74">
        <w:rPr>
          <w:rFonts w:cs="Courier New"/>
          <w:noProof w:val="0"/>
          <w:lang w:eastAsia="en-GB"/>
        </w:rPr>
        <w:t xml:space="preserve">chave estrangeira da tabela </w:t>
      </w:r>
      <w:r w:rsidR="004E55D9" w:rsidRPr="008D5C74">
        <w:t>Proprietario</w:t>
      </w:r>
      <w:r w:rsidR="004E55D9" w:rsidRPr="008D5C74">
        <w:rPr>
          <w:rFonts w:cs="Courier New"/>
          <w:noProof w:val="0"/>
          <w:lang w:eastAsia="en-GB"/>
        </w:rPr>
        <w:t xml:space="preserve"> referente ao id</w:t>
      </w:r>
      <w:r w:rsidR="00E17455">
        <w:rPr>
          <w:rFonts w:cs="Courier New"/>
          <w:noProof w:val="0"/>
          <w:lang w:eastAsia="en-GB"/>
        </w:rPr>
        <w:t>Proprietario</w:t>
      </w:r>
      <w:r w:rsidR="001056C1" w:rsidRPr="008D5C74">
        <w:rPr>
          <w:rFonts w:cs="Courier New"/>
          <w:noProof w:val="0"/>
          <w:lang w:eastAsia="en-GB"/>
        </w:rPr>
        <w:t xml:space="preserve">; </w:t>
      </w:r>
      <w:r w:rsidR="001056C1" w:rsidRPr="008D5C74">
        <w:rPr>
          <w:shd w:val="clear" w:color="auto" w:fill="FFFFFF"/>
        </w:rPr>
        <w:t>integridade referencial (chave estrangeira).</w:t>
      </w:r>
    </w:p>
    <w:p w14:paraId="4A3DAB0C" w14:textId="5C15B706" w:rsidR="003462BA" w:rsidRPr="00E17455" w:rsidRDefault="00E17455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b/>
          <w:bCs/>
          <w:shd w:val="clear" w:color="auto" w:fill="FFFFFF"/>
        </w:rPr>
        <w:lastRenderedPageBreak/>
        <w:t>UNIQUE_</w:t>
      </w:r>
      <w:r>
        <w:rPr>
          <w:b/>
          <w:bCs/>
          <w:shd w:val="clear" w:color="auto" w:fill="FFFFFF"/>
        </w:rPr>
        <w:t>Banc</w:t>
      </w:r>
      <w:r w:rsidRPr="008D5C74">
        <w:rPr>
          <w:b/>
          <w:bCs/>
          <w:shd w:val="clear" w:color="auto" w:fill="FFFFFF"/>
        </w:rPr>
        <w:t>oProp_</w:t>
      </w:r>
      <w:r>
        <w:rPr>
          <w:b/>
          <w:bCs/>
          <w:shd w:val="clear" w:color="auto" w:fill="FFFFFF"/>
        </w:rPr>
        <w:t>R</w:t>
      </w:r>
      <w:r w:rsidRPr="008D5C74">
        <w:rPr>
          <w:b/>
          <w:bCs/>
          <w:shd w:val="clear" w:color="auto" w:fill="FFFFFF"/>
        </w:rPr>
        <w:t>e</w:t>
      </w:r>
      <w:r>
        <w:rPr>
          <w:b/>
          <w:bCs/>
          <w:shd w:val="clear" w:color="auto" w:fill="FFFFFF"/>
        </w:rPr>
        <w:t>fere</w:t>
      </w:r>
      <w:r w:rsidRPr="008D5C74">
        <w:rPr>
          <w:b/>
          <w:bCs/>
          <w:shd w:val="clear" w:color="auto" w:fill="FFFFFF"/>
        </w:rPr>
        <w:t>n</w:t>
      </w:r>
      <w:r>
        <w:rPr>
          <w:b/>
          <w:bCs/>
          <w:shd w:val="clear" w:color="auto" w:fill="FFFFFF"/>
        </w:rPr>
        <w:t>c</w:t>
      </w:r>
      <w:r w:rsidRPr="008D5C74">
        <w:rPr>
          <w:b/>
          <w:bCs/>
          <w:shd w:val="clear" w:color="auto" w:fill="FFFFFF"/>
        </w:rPr>
        <w:t>ia:</w:t>
      </w:r>
      <w:r w:rsidRPr="008D5C74">
        <w:rPr>
          <w:shd w:val="clear" w:color="auto" w:fill="FFFFFF"/>
        </w:rPr>
        <w:t xml:space="preserve"> </w:t>
      </w:r>
      <w:r w:rsidRPr="008D5C74">
        <w:t xml:space="preserve">não pode haver dois </w:t>
      </w:r>
      <w:r>
        <w:t xml:space="preserve">bancos </w:t>
      </w:r>
      <w:r w:rsidRPr="008D5C74">
        <w:t xml:space="preserve">proprietários com </w:t>
      </w:r>
      <w:r w:rsidR="00981C6A">
        <w:t>a</w:t>
      </w:r>
      <w:r w:rsidRPr="008D5C74">
        <w:t xml:space="preserve"> mesm</w:t>
      </w:r>
      <w:r w:rsidR="00981C6A">
        <w:t>a</w:t>
      </w:r>
      <w:r w:rsidRPr="008D5C74">
        <w:t xml:space="preserve"> </w:t>
      </w:r>
      <w:r w:rsidR="00981C6A">
        <w:t>referência</w:t>
      </w:r>
      <w:r w:rsidRPr="008D5C74">
        <w:t>; restrição chave (unique).</w:t>
      </w:r>
    </w:p>
    <w:p w14:paraId="7E195E92" w14:textId="52C77E1B" w:rsidR="006050FE" w:rsidRPr="008D5C74" w:rsidRDefault="006050FE" w:rsidP="003462BA">
      <w:pPr>
        <w:spacing w:before="240" w:after="80" w:line="360" w:lineRule="auto"/>
        <w:rPr>
          <w:b/>
          <w:bCs/>
        </w:rPr>
      </w:pPr>
      <w:r w:rsidRPr="008D5C74">
        <w:rPr>
          <w:b/>
          <w:bCs/>
        </w:rPr>
        <w:t>Visitante:</w:t>
      </w:r>
    </w:p>
    <w:p w14:paraId="7E781C84" w14:textId="5B8566D8" w:rsidR="0027183B" w:rsidRPr="008D5C74" w:rsidRDefault="0027183B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b/>
          <w:bCs/>
        </w:rPr>
        <w:t xml:space="preserve">PK_Visitante: </w:t>
      </w:r>
      <w:r w:rsidRPr="008D5C74">
        <w:t xml:space="preserve">identificador </w:t>
      </w:r>
      <w:r w:rsidR="001C7F92" w:rsidRPr="008D5C74">
        <w:t>da tabela</w:t>
      </w:r>
      <w:r w:rsidRPr="008D5C74">
        <w:t xml:space="preserve"> </w:t>
      </w:r>
      <w:r w:rsidR="001C7F92" w:rsidRPr="008D5C74">
        <w:t>V</w:t>
      </w:r>
      <w:r w:rsidRPr="008D5C74">
        <w:t>isitante</w:t>
      </w:r>
      <w:r w:rsidR="000B45C0" w:rsidRPr="008D5C74">
        <w:t>, não podendo haver dois visitantes com o mesmo ID</w:t>
      </w:r>
      <w:r w:rsidRPr="008D5C74">
        <w:t xml:space="preserve">; </w:t>
      </w:r>
      <w:r w:rsidRPr="008D5C74">
        <w:rPr>
          <w:rFonts w:cstheme="minorHAnsi"/>
          <w:shd w:val="clear" w:color="auto" w:fill="FFFFFF"/>
        </w:rPr>
        <w:t>restrição chave (primary key).</w:t>
      </w:r>
    </w:p>
    <w:p w14:paraId="153A9CC3" w14:textId="24C87FC1" w:rsidR="0070379F" w:rsidRPr="008D5C74" w:rsidRDefault="00580C07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UNIQUE</w:t>
      </w:r>
      <w:proofErr w:type="gramStart"/>
      <w:r w:rsidRPr="008D5C74">
        <w:rPr>
          <w:rFonts w:cs="Courier New"/>
          <w:b/>
          <w:bCs/>
          <w:noProof w:val="0"/>
          <w:lang w:eastAsia="en-GB"/>
        </w:rPr>
        <w:t>_Visitante</w:t>
      </w:r>
      <w:proofErr w:type="gramEnd"/>
      <w:r w:rsidRPr="008D5C74">
        <w:rPr>
          <w:rFonts w:cs="Courier New"/>
          <w:b/>
          <w:bCs/>
          <w:noProof w:val="0"/>
          <w:lang w:eastAsia="en-GB"/>
        </w:rPr>
        <w:t>_IP</w:t>
      </w:r>
      <w:r w:rsidR="001B41DD" w:rsidRPr="008D5C74">
        <w:rPr>
          <w:rFonts w:cs="Courier New"/>
          <w:b/>
          <w:bCs/>
          <w:noProof w:val="0"/>
          <w:lang w:eastAsia="en-GB"/>
        </w:rPr>
        <w:t>:</w:t>
      </w:r>
      <w:r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995256" w:rsidRPr="008D5C74">
        <w:t>não pode haver dois visitantes com o mesmo IP; restrição chave (unique)</w:t>
      </w:r>
      <w:r w:rsidR="00500E36" w:rsidRPr="008D5C74">
        <w:t>.</w:t>
      </w:r>
    </w:p>
    <w:p w14:paraId="745ECFEB" w14:textId="61B2465F" w:rsidR="0027183B" w:rsidRPr="008D5C74" w:rsidRDefault="0027183B" w:rsidP="003462BA">
      <w:pPr>
        <w:spacing w:before="240" w:after="80" w:line="360" w:lineRule="auto"/>
        <w:rPr>
          <w:b/>
          <w:bCs/>
          <w:lang w:val="en-US"/>
        </w:rPr>
      </w:pPr>
      <w:r w:rsidRPr="008D5C74">
        <w:rPr>
          <w:b/>
          <w:bCs/>
          <w:lang w:val="en-US"/>
        </w:rPr>
        <w:t>An</w:t>
      </w:r>
      <w:r w:rsidR="000B45C0" w:rsidRPr="008D5C74">
        <w:rPr>
          <w:b/>
          <w:bCs/>
          <w:lang w:val="en-US"/>
        </w:rPr>
        <w:t>o</w:t>
      </w:r>
      <w:r w:rsidRPr="008D5C74">
        <w:rPr>
          <w:b/>
          <w:bCs/>
          <w:lang w:val="en-US"/>
        </w:rPr>
        <w:t>nimo:</w:t>
      </w:r>
    </w:p>
    <w:p w14:paraId="08CEF22D" w14:textId="285D27C8" w:rsidR="0027183B" w:rsidRPr="008D5C74" w:rsidRDefault="0027183B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PK</w:t>
      </w:r>
      <w:proofErr w:type="gramStart"/>
      <w:r w:rsidRPr="008D5C74">
        <w:rPr>
          <w:rFonts w:cs="Courier New"/>
          <w:b/>
          <w:bCs/>
          <w:noProof w:val="0"/>
          <w:lang w:eastAsia="en-GB"/>
        </w:rPr>
        <w:t>_Anonimo</w:t>
      </w:r>
      <w:proofErr w:type="gramEnd"/>
      <w:r w:rsidRPr="008D5C74">
        <w:rPr>
          <w:rFonts w:cs="Courier New"/>
          <w:b/>
          <w:bCs/>
          <w:noProof w:val="0"/>
          <w:lang w:eastAsia="en-GB"/>
        </w:rPr>
        <w:t xml:space="preserve">: </w:t>
      </w:r>
      <w:r w:rsidRPr="008D5C74">
        <w:t>identificador d</w:t>
      </w:r>
      <w:r w:rsidR="000B45C0" w:rsidRPr="008D5C74">
        <w:t>a tabela</w:t>
      </w:r>
      <w:r w:rsidRPr="008D5C74">
        <w:t xml:space="preserve"> </w:t>
      </w:r>
      <w:r w:rsidR="000B45C0" w:rsidRPr="008D5C74">
        <w:t>A</w:t>
      </w:r>
      <w:r w:rsidRPr="008D5C74">
        <w:t>n</w:t>
      </w:r>
      <w:r w:rsidR="000B45C0" w:rsidRPr="008D5C74">
        <w:t>o</w:t>
      </w:r>
      <w:r w:rsidRPr="008D5C74">
        <w:t>nimo</w:t>
      </w:r>
      <w:r w:rsidR="000B45C0" w:rsidRPr="008D5C74">
        <w:t>, não podendo haver dois visitantes anónimos com o mesmo ID</w:t>
      </w:r>
      <w:r w:rsidRPr="008D5C74">
        <w:t xml:space="preserve">; </w:t>
      </w:r>
      <w:r w:rsidRPr="008D5C74">
        <w:rPr>
          <w:rFonts w:cstheme="minorHAnsi"/>
          <w:shd w:val="clear" w:color="auto" w:fill="FFFFFF"/>
        </w:rPr>
        <w:t>restrição chave (primary key).</w:t>
      </w:r>
    </w:p>
    <w:p w14:paraId="2E529872" w14:textId="6F5A8A7A" w:rsidR="00955614" w:rsidRPr="008D5C74" w:rsidRDefault="0027183B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 xml:space="preserve">FOREIGNKEY_idAnonimo: </w:t>
      </w:r>
      <w:r w:rsidRPr="008D5C74">
        <w:rPr>
          <w:rFonts w:cs="Courier New"/>
          <w:noProof w:val="0"/>
          <w:lang w:eastAsia="en-GB"/>
        </w:rPr>
        <w:t xml:space="preserve">chave estrangeira da tabela </w:t>
      </w:r>
      <w:r w:rsidRPr="008D5C74">
        <w:t>Visitante</w:t>
      </w:r>
      <w:r w:rsidRPr="008D5C74">
        <w:rPr>
          <w:rFonts w:cs="Courier New"/>
          <w:noProof w:val="0"/>
          <w:lang w:eastAsia="en-GB"/>
        </w:rPr>
        <w:t xml:space="preserve"> referente ao id</w:t>
      </w:r>
      <w:r w:rsidR="007470CB">
        <w:rPr>
          <w:rFonts w:cs="Courier New"/>
          <w:noProof w:val="0"/>
          <w:lang w:eastAsia="en-GB"/>
        </w:rPr>
        <w:t>Visitante</w:t>
      </w:r>
      <w:r w:rsidRPr="008D5C74">
        <w:rPr>
          <w:rFonts w:cs="Courier New"/>
          <w:noProof w:val="0"/>
          <w:lang w:eastAsia="en-GB"/>
        </w:rPr>
        <w:t xml:space="preserve">; </w:t>
      </w:r>
      <w:r w:rsidRPr="008D5C74">
        <w:rPr>
          <w:shd w:val="clear" w:color="auto" w:fill="FFFFFF"/>
        </w:rPr>
        <w:t>integridade referencial (chave estrangeira).</w:t>
      </w:r>
    </w:p>
    <w:p w14:paraId="099A09ED" w14:textId="2C6ED65D" w:rsidR="0070379F" w:rsidRPr="008D5C74" w:rsidRDefault="00955614" w:rsidP="003462BA">
      <w:pPr>
        <w:spacing w:before="240" w:after="80" w:line="360" w:lineRule="auto"/>
        <w:rPr>
          <w:b/>
          <w:bCs/>
        </w:rPr>
      </w:pPr>
      <w:r w:rsidRPr="008D5C74">
        <w:rPr>
          <w:b/>
          <w:bCs/>
        </w:rPr>
        <w:t>Utilizador:</w:t>
      </w:r>
    </w:p>
    <w:p w14:paraId="271BD429" w14:textId="7700A6A3" w:rsidR="00955614" w:rsidRPr="008D5C74" w:rsidRDefault="00955614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 xml:space="preserve">PK_Utilizador: </w:t>
      </w:r>
      <w:r w:rsidRPr="008D5C74">
        <w:t xml:space="preserve">identificador da tabela Utilizador, não podendo haver dois utilizadores com o mesmo ID; </w:t>
      </w:r>
      <w:r w:rsidRPr="008D5C74">
        <w:rPr>
          <w:rFonts w:cstheme="minorHAnsi"/>
          <w:shd w:val="clear" w:color="auto" w:fill="FFFFFF"/>
        </w:rPr>
        <w:t>restrição chave (primary key).</w:t>
      </w:r>
    </w:p>
    <w:p w14:paraId="71A6F40B" w14:textId="5BC63FEF" w:rsidR="00955614" w:rsidRPr="008D5C74" w:rsidRDefault="00955614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 xml:space="preserve">FOREIGNKEY_idVisitante: </w:t>
      </w:r>
      <w:r w:rsidRPr="008D5C74">
        <w:rPr>
          <w:rFonts w:cs="Courier New"/>
          <w:noProof w:val="0"/>
          <w:lang w:eastAsia="en-GB"/>
        </w:rPr>
        <w:t xml:space="preserve">chave estrangeira da tabela </w:t>
      </w:r>
      <w:r w:rsidRPr="008D5C74">
        <w:t>Visitante</w:t>
      </w:r>
      <w:r w:rsidRPr="008D5C74">
        <w:rPr>
          <w:rFonts w:cs="Courier New"/>
          <w:noProof w:val="0"/>
          <w:lang w:eastAsia="en-GB"/>
        </w:rPr>
        <w:t xml:space="preserve"> referente ao idVisitante; </w:t>
      </w:r>
      <w:r w:rsidRPr="008D5C74">
        <w:rPr>
          <w:shd w:val="clear" w:color="auto" w:fill="FFFFFF"/>
        </w:rPr>
        <w:t>integridade referencial (chave estrangeira).</w:t>
      </w:r>
    </w:p>
    <w:p w14:paraId="7A158853" w14:textId="55DDBB0B" w:rsidR="00955614" w:rsidRPr="008D5C74" w:rsidRDefault="00955614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UNIQUE_Utilizador_Email:</w:t>
      </w:r>
      <w:r w:rsidRPr="008D5C74">
        <w:rPr>
          <w:rFonts w:cs="Courier New"/>
          <w:noProof w:val="0"/>
          <w:lang w:eastAsia="en-GB"/>
        </w:rPr>
        <w:t xml:space="preserve"> </w:t>
      </w:r>
      <w:r w:rsidRPr="008D5C74">
        <w:t>não pode haver dois utilizadores com o mesmo e-mail; restrição chave (unique).</w:t>
      </w:r>
    </w:p>
    <w:p w14:paraId="383DE6B8" w14:textId="049CACB3" w:rsidR="006050FE" w:rsidRPr="008D5C74" w:rsidRDefault="006050FE" w:rsidP="003462BA">
      <w:pPr>
        <w:spacing w:before="240" w:after="80" w:line="360" w:lineRule="auto"/>
        <w:rPr>
          <w:b/>
          <w:bCs/>
        </w:rPr>
      </w:pPr>
      <w:r w:rsidRPr="008D5C74">
        <w:rPr>
          <w:b/>
          <w:bCs/>
        </w:rPr>
        <w:t>Anuncio:</w:t>
      </w:r>
    </w:p>
    <w:p w14:paraId="00C3A766" w14:textId="46FEDBAC" w:rsidR="006050FE" w:rsidRPr="008D5C74" w:rsidRDefault="001B41DD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PK_</w:t>
      </w:r>
      <w:proofErr w:type="gramStart"/>
      <w:r w:rsidRPr="008D5C74">
        <w:rPr>
          <w:rFonts w:cs="Courier New"/>
          <w:b/>
          <w:bCs/>
          <w:noProof w:val="0"/>
          <w:lang w:eastAsia="en-GB"/>
        </w:rPr>
        <w:t>Anuncio</w:t>
      </w:r>
      <w:proofErr w:type="gramEnd"/>
      <w:r w:rsidRPr="008D5C74">
        <w:rPr>
          <w:rFonts w:cs="Courier New"/>
          <w:b/>
          <w:bCs/>
          <w:noProof w:val="0"/>
          <w:lang w:eastAsia="en-GB"/>
        </w:rPr>
        <w:t>:</w:t>
      </w:r>
      <w:r w:rsidR="001056C1"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1056C1" w:rsidRPr="008D5C74">
        <w:t>identificador d</w:t>
      </w:r>
      <w:r w:rsidR="000B45C0" w:rsidRPr="008D5C74">
        <w:t>a tabela</w:t>
      </w:r>
      <w:r w:rsidR="001056C1" w:rsidRPr="008D5C74">
        <w:t xml:space="preserve"> </w:t>
      </w:r>
      <w:r w:rsidR="00955614" w:rsidRPr="008D5C74">
        <w:t>A</w:t>
      </w:r>
      <w:r w:rsidR="001056C1" w:rsidRPr="008D5C74">
        <w:t>n</w:t>
      </w:r>
      <w:r w:rsidR="000B45C0" w:rsidRPr="008D5C74">
        <w:t>u</w:t>
      </w:r>
      <w:r w:rsidR="001056C1" w:rsidRPr="008D5C74">
        <w:t>ncio</w:t>
      </w:r>
      <w:r w:rsidR="000B45C0" w:rsidRPr="008D5C74">
        <w:t>, não podendo haver dois anúncios com o mesmo ID</w:t>
      </w:r>
      <w:r w:rsidR="001056C1" w:rsidRPr="008D5C74">
        <w:t xml:space="preserve">; </w:t>
      </w:r>
      <w:r w:rsidR="001056C1" w:rsidRPr="008D5C74">
        <w:rPr>
          <w:rFonts w:cstheme="minorHAnsi"/>
          <w:shd w:val="clear" w:color="auto" w:fill="FFFFFF"/>
        </w:rPr>
        <w:t>restrição chave (primary key).</w:t>
      </w:r>
    </w:p>
    <w:p w14:paraId="53E474F8" w14:textId="04B61B3A" w:rsidR="00D820E9" w:rsidRPr="008D5C74" w:rsidRDefault="00D820E9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FOREIGNKEY_</w:t>
      </w:r>
      <w:proofErr w:type="gramStart"/>
      <w:r w:rsidRPr="008D5C74">
        <w:rPr>
          <w:rFonts w:cs="Courier New"/>
          <w:b/>
          <w:bCs/>
          <w:noProof w:val="0"/>
          <w:lang w:eastAsia="en-GB"/>
        </w:rPr>
        <w:t>Anuncio</w:t>
      </w:r>
      <w:proofErr w:type="gramEnd"/>
      <w:r w:rsidRPr="008D5C74">
        <w:rPr>
          <w:rFonts w:cs="Courier New"/>
          <w:b/>
          <w:bCs/>
          <w:noProof w:val="0"/>
          <w:lang w:eastAsia="en-GB"/>
        </w:rPr>
        <w:t>_idImovel:</w:t>
      </w:r>
      <w:r w:rsidR="00346BCC"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346BCC" w:rsidRPr="008D5C74">
        <w:rPr>
          <w:rFonts w:cs="Courier New"/>
          <w:noProof w:val="0"/>
          <w:lang w:eastAsia="en-GB"/>
        </w:rPr>
        <w:t xml:space="preserve">chave estrangeira da tabela </w:t>
      </w:r>
      <w:r w:rsidR="00346BCC" w:rsidRPr="008D5C74">
        <w:t>Imovel</w:t>
      </w:r>
      <w:r w:rsidR="00346BCC" w:rsidRPr="008D5C74">
        <w:rPr>
          <w:rFonts w:cs="Courier New"/>
          <w:noProof w:val="0"/>
          <w:lang w:eastAsia="en-GB"/>
        </w:rPr>
        <w:t xml:space="preserve"> referente ao idImovel; </w:t>
      </w:r>
      <w:r w:rsidR="00346BCC" w:rsidRPr="008D5C74">
        <w:rPr>
          <w:shd w:val="clear" w:color="auto" w:fill="FFFFFF"/>
        </w:rPr>
        <w:t>integridade referencial (chave estrangeira).</w:t>
      </w:r>
    </w:p>
    <w:p w14:paraId="1C13B456" w14:textId="441EA0F0" w:rsidR="0070379F" w:rsidRPr="008D5C74" w:rsidRDefault="00346BCC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FOREIGNKEY_</w:t>
      </w:r>
      <w:proofErr w:type="gramStart"/>
      <w:r w:rsidRPr="008D5C74">
        <w:rPr>
          <w:rFonts w:cs="Courier New"/>
          <w:b/>
          <w:bCs/>
          <w:noProof w:val="0"/>
          <w:lang w:eastAsia="en-GB"/>
        </w:rPr>
        <w:t>Anuncio</w:t>
      </w:r>
      <w:proofErr w:type="gramEnd"/>
      <w:r w:rsidRPr="008D5C74">
        <w:rPr>
          <w:rFonts w:cs="Courier New"/>
          <w:b/>
          <w:bCs/>
          <w:noProof w:val="0"/>
          <w:lang w:eastAsia="en-GB"/>
        </w:rPr>
        <w:t>_idAgenciaImobiliaria:</w:t>
      </w:r>
      <w:r w:rsidRPr="008D5C74">
        <w:rPr>
          <w:rFonts w:cs="Courier New"/>
          <w:noProof w:val="0"/>
          <w:lang w:eastAsia="en-GB"/>
        </w:rPr>
        <w:t xml:space="preserve"> chave estrangeira da tabela </w:t>
      </w:r>
      <w:r w:rsidRPr="008D5C74">
        <w:t>AgenciaImobiliaria</w:t>
      </w:r>
      <w:r w:rsidRPr="008D5C74">
        <w:rPr>
          <w:rFonts w:cs="Courier New"/>
          <w:noProof w:val="0"/>
          <w:lang w:eastAsia="en-GB"/>
        </w:rPr>
        <w:t xml:space="preserve"> referente ao id</w:t>
      </w:r>
      <w:r w:rsidRPr="008D5C74">
        <w:t>AgenciaImobiliaria</w:t>
      </w:r>
      <w:r w:rsidRPr="008D5C74">
        <w:rPr>
          <w:rFonts w:cs="Courier New"/>
          <w:noProof w:val="0"/>
          <w:lang w:eastAsia="en-GB"/>
        </w:rPr>
        <w:t xml:space="preserve">; </w:t>
      </w:r>
      <w:r w:rsidRPr="008D5C74">
        <w:rPr>
          <w:shd w:val="clear" w:color="auto" w:fill="FFFFFF"/>
        </w:rPr>
        <w:t>integridade referencial (chave estrangeira).</w:t>
      </w:r>
    </w:p>
    <w:p w14:paraId="40915E99" w14:textId="757B73BB" w:rsidR="006050FE" w:rsidRPr="008D5C74" w:rsidRDefault="006050FE" w:rsidP="003462BA">
      <w:pPr>
        <w:spacing w:before="240" w:after="80" w:line="360" w:lineRule="auto"/>
        <w:rPr>
          <w:b/>
          <w:bCs/>
        </w:rPr>
      </w:pPr>
      <w:r w:rsidRPr="008D5C74">
        <w:rPr>
          <w:b/>
          <w:bCs/>
        </w:rPr>
        <w:t>Vendedor:</w:t>
      </w:r>
    </w:p>
    <w:p w14:paraId="3D0132EA" w14:textId="752B62AB" w:rsidR="006050FE" w:rsidRPr="008D5C74" w:rsidRDefault="001B41DD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PK</w:t>
      </w:r>
      <w:proofErr w:type="gramStart"/>
      <w:r w:rsidRPr="008D5C74">
        <w:rPr>
          <w:rFonts w:cs="Courier New"/>
          <w:b/>
          <w:bCs/>
          <w:noProof w:val="0"/>
          <w:lang w:eastAsia="en-GB"/>
        </w:rPr>
        <w:t>_Vendedor</w:t>
      </w:r>
      <w:proofErr w:type="gramEnd"/>
      <w:r w:rsidRPr="008D5C74">
        <w:rPr>
          <w:rFonts w:cs="Courier New"/>
          <w:b/>
          <w:bCs/>
          <w:noProof w:val="0"/>
          <w:lang w:eastAsia="en-GB"/>
        </w:rPr>
        <w:t>:</w:t>
      </w:r>
      <w:r w:rsidR="001056C1"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1056C1" w:rsidRPr="008D5C74">
        <w:t>identificador d</w:t>
      </w:r>
      <w:r w:rsidR="00365E50" w:rsidRPr="008D5C74">
        <w:t>a tabela</w:t>
      </w:r>
      <w:r w:rsidR="001056C1" w:rsidRPr="008D5C74">
        <w:t xml:space="preserve"> </w:t>
      </w:r>
      <w:r w:rsidR="00365E50" w:rsidRPr="008D5C74">
        <w:t>V</w:t>
      </w:r>
      <w:r w:rsidR="001056C1" w:rsidRPr="008D5C74">
        <w:t>endedor</w:t>
      </w:r>
      <w:r w:rsidR="000B45C0" w:rsidRPr="008D5C74">
        <w:t>, não podendo haver dois vendedores com o mesmo ID</w:t>
      </w:r>
      <w:r w:rsidR="001056C1" w:rsidRPr="008D5C74">
        <w:t xml:space="preserve">; </w:t>
      </w:r>
      <w:r w:rsidR="001056C1" w:rsidRPr="008D5C74">
        <w:rPr>
          <w:rFonts w:cstheme="minorHAnsi"/>
          <w:shd w:val="clear" w:color="auto" w:fill="FFFFFF"/>
        </w:rPr>
        <w:t>restrição chave (primary key).</w:t>
      </w:r>
    </w:p>
    <w:p w14:paraId="05CB295A" w14:textId="0F4BED03" w:rsidR="009C5D7C" w:rsidRPr="008D5C74" w:rsidRDefault="001B41DD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UNIQUE</w:t>
      </w:r>
      <w:proofErr w:type="gramStart"/>
      <w:r w:rsidRPr="008D5C74">
        <w:rPr>
          <w:rFonts w:cs="Courier New"/>
          <w:b/>
          <w:bCs/>
          <w:noProof w:val="0"/>
          <w:lang w:eastAsia="en-GB"/>
        </w:rPr>
        <w:t>_Vendedor</w:t>
      </w:r>
      <w:proofErr w:type="gramEnd"/>
      <w:r w:rsidRPr="008D5C74">
        <w:rPr>
          <w:rFonts w:cs="Courier New"/>
          <w:b/>
          <w:bCs/>
          <w:noProof w:val="0"/>
          <w:lang w:eastAsia="en-GB"/>
        </w:rPr>
        <w:t>_Email:</w:t>
      </w:r>
      <w:r w:rsidR="00D1703E"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D1703E" w:rsidRPr="008D5C74">
        <w:t>não pode haver dois vendedores com o mesmo e-mail; restrição chave (unique)</w:t>
      </w:r>
      <w:r w:rsidR="00500E36" w:rsidRPr="008D5C74">
        <w:t>.</w:t>
      </w:r>
    </w:p>
    <w:p w14:paraId="631807B5" w14:textId="15BF08D1" w:rsidR="008D5C74" w:rsidRPr="008D5C74" w:rsidRDefault="00346BCC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lastRenderedPageBreak/>
        <w:t>FOREIGNKEY</w:t>
      </w:r>
      <w:proofErr w:type="gramStart"/>
      <w:r w:rsidRPr="008D5C74">
        <w:rPr>
          <w:rFonts w:cs="Courier New"/>
          <w:b/>
          <w:bCs/>
          <w:noProof w:val="0"/>
          <w:lang w:eastAsia="en-GB"/>
        </w:rPr>
        <w:t>_Vendedor</w:t>
      </w:r>
      <w:proofErr w:type="gramEnd"/>
      <w:r w:rsidRPr="008D5C74">
        <w:rPr>
          <w:rFonts w:cs="Courier New"/>
          <w:b/>
          <w:bCs/>
          <w:noProof w:val="0"/>
          <w:lang w:eastAsia="en-GB"/>
        </w:rPr>
        <w:t>_idAgenciaImobiliaria:</w:t>
      </w:r>
      <w:r w:rsidRPr="008D5C74">
        <w:rPr>
          <w:rFonts w:cs="Courier New"/>
          <w:noProof w:val="0"/>
          <w:lang w:eastAsia="en-GB"/>
        </w:rPr>
        <w:t xml:space="preserve"> chave estrangeira da tabela </w:t>
      </w:r>
      <w:r w:rsidRPr="008D5C74">
        <w:t>AgenciaImobiliaria</w:t>
      </w:r>
      <w:r w:rsidRPr="008D5C74">
        <w:rPr>
          <w:rFonts w:cs="Courier New"/>
          <w:noProof w:val="0"/>
          <w:lang w:eastAsia="en-GB"/>
        </w:rPr>
        <w:t xml:space="preserve"> referente ao id</w:t>
      </w:r>
      <w:r w:rsidRPr="008D5C74">
        <w:t>AgenciaImobiliaria</w:t>
      </w:r>
      <w:r w:rsidRPr="008D5C74">
        <w:rPr>
          <w:rFonts w:cs="Courier New"/>
          <w:noProof w:val="0"/>
          <w:lang w:eastAsia="en-GB"/>
        </w:rPr>
        <w:t xml:space="preserve">; </w:t>
      </w:r>
      <w:r w:rsidRPr="008D5C74">
        <w:rPr>
          <w:shd w:val="clear" w:color="auto" w:fill="FFFFFF"/>
        </w:rPr>
        <w:t>integridade referencial (chave estrangeira).</w:t>
      </w:r>
    </w:p>
    <w:p w14:paraId="79311720" w14:textId="1E2A980E" w:rsidR="009C5D7C" w:rsidRPr="008D5C74" w:rsidRDefault="009C5D7C" w:rsidP="003462BA">
      <w:pPr>
        <w:spacing w:before="240" w:after="80" w:line="360" w:lineRule="auto"/>
        <w:rPr>
          <w:color w:val="4F6228" w:themeColor="accent3" w:themeShade="80"/>
        </w:rPr>
      </w:pPr>
      <w:r w:rsidRPr="008D5C74">
        <w:rPr>
          <w:b/>
          <w:bCs/>
        </w:rPr>
        <w:t>Visita:</w:t>
      </w:r>
    </w:p>
    <w:p w14:paraId="354F9793" w14:textId="00EFCFA2" w:rsidR="00365E50" w:rsidRPr="008D5C74" w:rsidRDefault="00365E50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PK_Visita</w:t>
      </w:r>
      <w:r w:rsidR="003F6DBB">
        <w:rPr>
          <w:rFonts w:cs="Courier New"/>
          <w:b/>
          <w:bCs/>
          <w:noProof w:val="0"/>
          <w:lang w:eastAsia="en-GB"/>
        </w:rPr>
        <w:t>_idAnuncio_idVisitante</w:t>
      </w:r>
      <w:r w:rsidRPr="008D5C74">
        <w:rPr>
          <w:rFonts w:cs="Courier New"/>
          <w:b/>
          <w:bCs/>
          <w:noProof w:val="0"/>
          <w:lang w:eastAsia="en-GB"/>
        </w:rPr>
        <w:t xml:space="preserve">: </w:t>
      </w:r>
      <w:r w:rsidRPr="008D5C74">
        <w:t>identificador da tabela Visita</w:t>
      </w:r>
      <w:r w:rsidR="000B45C0" w:rsidRPr="008D5C74">
        <w:t xml:space="preserve">, não podendo haver duas visitas com o mesmo </w:t>
      </w:r>
      <w:r w:rsidR="007470CB">
        <w:t xml:space="preserve">idVisitante e idAnuncio </w:t>
      </w:r>
      <w:r w:rsidR="003F6DBB">
        <w:t>simultaneamente</w:t>
      </w:r>
      <w:r w:rsidRPr="008D5C74">
        <w:t xml:space="preserve">; </w:t>
      </w:r>
      <w:r w:rsidRPr="008D5C74">
        <w:rPr>
          <w:rFonts w:cstheme="minorHAnsi"/>
          <w:shd w:val="clear" w:color="auto" w:fill="FFFFFF"/>
        </w:rPr>
        <w:t>restrição chave (primary key).</w:t>
      </w:r>
    </w:p>
    <w:p w14:paraId="52E7C4BF" w14:textId="160B406F" w:rsidR="009C5D7C" w:rsidRPr="008D5C74" w:rsidRDefault="001B41DD" w:rsidP="003F6DBB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FOREIGNKEY_Visita_idAnuncio:</w:t>
      </w:r>
      <w:r w:rsidR="001056C1"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8F7966" w:rsidRPr="008D5C74">
        <w:rPr>
          <w:rFonts w:cs="Courier New"/>
          <w:noProof w:val="0"/>
          <w:lang w:eastAsia="en-GB"/>
        </w:rPr>
        <w:t xml:space="preserve">chave estrangeira da tabela </w:t>
      </w:r>
      <w:r w:rsidR="005A1DE8" w:rsidRPr="008D5C74">
        <w:t>Anuncio</w:t>
      </w:r>
      <w:r w:rsidR="008F7966" w:rsidRPr="008D5C74">
        <w:rPr>
          <w:rFonts w:cs="Courier New"/>
          <w:noProof w:val="0"/>
          <w:lang w:eastAsia="en-GB"/>
        </w:rPr>
        <w:t xml:space="preserve"> referente ao id</w:t>
      </w:r>
      <w:r w:rsidR="0090517F" w:rsidRPr="008D5C74">
        <w:rPr>
          <w:rFonts w:cs="Courier New"/>
          <w:noProof w:val="0"/>
          <w:lang w:eastAsia="en-GB"/>
        </w:rPr>
        <w:t>Anuncio</w:t>
      </w:r>
      <w:r w:rsidR="001056C1" w:rsidRPr="008D5C74">
        <w:rPr>
          <w:rFonts w:cs="Courier New"/>
          <w:noProof w:val="0"/>
          <w:lang w:eastAsia="en-GB"/>
        </w:rPr>
        <w:t xml:space="preserve">; </w:t>
      </w:r>
      <w:r w:rsidR="001056C1" w:rsidRPr="008D5C74">
        <w:rPr>
          <w:shd w:val="clear" w:color="auto" w:fill="FFFFFF"/>
        </w:rPr>
        <w:t>integridade referencial (chave estrangeira).</w:t>
      </w:r>
    </w:p>
    <w:p w14:paraId="6FF16622" w14:textId="76D08657" w:rsidR="0070379F" w:rsidRPr="008D5C74" w:rsidRDefault="001B41DD" w:rsidP="003F6DBB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FOREIGNKEY_Visita_id</w:t>
      </w:r>
      <w:r w:rsidR="003F6DBB">
        <w:rPr>
          <w:rFonts w:cs="Courier New"/>
          <w:b/>
          <w:bCs/>
          <w:noProof w:val="0"/>
          <w:lang w:eastAsia="en-GB"/>
        </w:rPr>
        <w:t>Visitante</w:t>
      </w:r>
      <w:r w:rsidRPr="008D5C74">
        <w:rPr>
          <w:rFonts w:cs="Courier New"/>
          <w:b/>
          <w:bCs/>
          <w:noProof w:val="0"/>
          <w:lang w:eastAsia="en-GB"/>
        </w:rPr>
        <w:t>:</w:t>
      </w:r>
      <w:r w:rsidR="001056C1"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EC69D8" w:rsidRPr="008D5C74">
        <w:rPr>
          <w:rFonts w:cs="Courier New"/>
          <w:noProof w:val="0"/>
          <w:lang w:eastAsia="en-GB"/>
        </w:rPr>
        <w:t xml:space="preserve">chave estrangeira da tabela </w:t>
      </w:r>
      <w:r w:rsidR="00DE6153" w:rsidRPr="008D5C74">
        <w:t>Visitante</w:t>
      </w:r>
      <w:r w:rsidR="00EC69D8" w:rsidRPr="008D5C74">
        <w:rPr>
          <w:rFonts w:cs="Courier New"/>
          <w:noProof w:val="0"/>
          <w:lang w:eastAsia="en-GB"/>
        </w:rPr>
        <w:t xml:space="preserve"> referente ao id</w:t>
      </w:r>
      <w:r w:rsidR="00DE6153" w:rsidRPr="008D5C74">
        <w:rPr>
          <w:rFonts w:cs="Courier New"/>
          <w:noProof w:val="0"/>
          <w:lang w:eastAsia="en-GB"/>
        </w:rPr>
        <w:t>Visitante</w:t>
      </w:r>
      <w:r w:rsidR="001056C1" w:rsidRPr="008D5C74">
        <w:rPr>
          <w:rFonts w:cs="Courier New"/>
          <w:noProof w:val="0"/>
          <w:lang w:eastAsia="en-GB"/>
        </w:rPr>
        <w:t xml:space="preserve">; </w:t>
      </w:r>
      <w:r w:rsidR="001056C1" w:rsidRPr="008D5C74">
        <w:rPr>
          <w:shd w:val="clear" w:color="auto" w:fill="FFFFFF"/>
        </w:rPr>
        <w:t>integridade referencial (chave estrangeira).</w:t>
      </w:r>
    </w:p>
    <w:p w14:paraId="57EFCCEF" w14:textId="4F00E22B" w:rsidR="00452B00" w:rsidRPr="008D5C74" w:rsidRDefault="00452B00" w:rsidP="003462BA">
      <w:pPr>
        <w:spacing w:before="240" w:after="80" w:line="360" w:lineRule="auto"/>
        <w:rPr>
          <w:b/>
          <w:bCs/>
        </w:rPr>
      </w:pPr>
      <w:r w:rsidRPr="008D5C74">
        <w:rPr>
          <w:b/>
          <w:bCs/>
        </w:rPr>
        <w:t>PropImovel:</w:t>
      </w:r>
      <w:r w:rsidR="007A1C22" w:rsidRPr="008D5C74">
        <w:rPr>
          <w:b/>
          <w:bCs/>
        </w:rPr>
        <w:t xml:space="preserve"> </w:t>
      </w:r>
    </w:p>
    <w:p w14:paraId="2005F817" w14:textId="5CA2C2B3" w:rsidR="007A1C22" w:rsidRPr="008D5C74" w:rsidRDefault="007A1C22" w:rsidP="003F6DBB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 xml:space="preserve">PK_PropImovel_idProp_idImovel: </w:t>
      </w:r>
      <w:r w:rsidRPr="008D5C74">
        <w:t xml:space="preserve">identificador da tabela </w:t>
      </w:r>
      <w:r w:rsidR="00357E7B" w:rsidRPr="008D5C74">
        <w:t>PropImovel</w:t>
      </w:r>
      <w:r w:rsidR="000B45C0" w:rsidRPr="008D5C74">
        <w:t xml:space="preserve">, não podendo haver dois tuplos com o mesmo </w:t>
      </w:r>
      <w:r w:rsidR="003F6DBB">
        <w:t>idProprietario e idImovel simultaneamente</w:t>
      </w:r>
      <w:r w:rsidRPr="008D5C74">
        <w:t xml:space="preserve">; </w:t>
      </w:r>
      <w:r w:rsidRPr="008D5C74">
        <w:rPr>
          <w:rFonts w:cstheme="minorHAnsi"/>
          <w:shd w:val="clear" w:color="auto" w:fill="FFFFFF"/>
        </w:rPr>
        <w:t>restrição chave (primary key).</w:t>
      </w:r>
    </w:p>
    <w:p w14:paraId="7C906A30" w14:textId="77777777" w:rsidR="00452B00" w:rsidRPr="008D5C74" w:rsidRDefault="001B41DD" w:rsidP="003F6DBB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FOREIGNKEY_PropImovel_idProp:</w:t>
      </w:r>
      <w:r w:rsidR="001056C1"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004C8B" w:rsidRPr="008D5C74">
        <w:rPr>
          <w:rFonts w:cs="Courier New"/>
          <w:noProof w:val="0"/>
          <w:lang w:eastAsia="en-GB"/>
        </w:rPr>
        <w:t xml:space="preserve">chave estrangeira da tabela </w:t>
      </w:r>
      <w:r w:rsidR="00004C8B" w:rsidRPr="008D5C74">
        <w:t>Proprietario</w:t>
      </w:r>
      <w:r w:rsidR="00004C8B" w:rsidRPr="008D5C74">
        <w:rPr>
          <w:rFonts w:cs="Courier New"/>
          <w:noProof w:val="0"/>
          <w:lang w:eastAsia="en-GB"/>
        </w:rPr>
        <w:t xml:space="preserve"> referente ao idProp</w:t>
      </w:r>
      <w:r w:rsidR="00C06FB0" w:rsidRPr="008D5C74">
        <w:rPr>
          <w:rFonts w:cs="Courier New"/>
          <w:noProof w:val="0"/>
          <w:lang w:eastAsia="en-GB"/>
        </w:rPr>
        <w:t>rietario</w:t>
      </w:r>
      <w:r w:rsidR="001056C1" w:rsidRPr="008D5C74">
        <w:rPr>
          <w:rFonts w:cs="Courier New"/>
          <w:noProof w:val="0"/>
          <w:lang w:eastAsia="en-GB"/>
        </w:rPr>
        <w:t xml:space="preserve">; </w:t>
      </w:r>
      <w:r w:rsidR="001056C1" w:rsidRPr="008D5C74">
        <w:rPr>
          <w:shd w:val="clear" w:color="auto" w:fill="FFFFFF"/>
        </w:rPr>
        <w:t>integridade referencial (chave estrangeira).</w:t>
      </w:r>
    </w:p>
    <w:p w14:paraId="53C90D9D" w14:textId="659F0FE5" w:rsidR="0070379F" w:rsidRPr="008D5C74" w:rsidRDefault="001B41DD" w:rsidP="003F6DBB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FOREIGNKEY_PropImovel_idImov:</w:t>
      </w:r>
      <w:r w:rsidR="001056C1"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C06FB0" w:rsidRPr="008D5C74">
        <w:rPr>
          <w:rFonts w:cs="Courier New"/>
          <w:noProof w:val="0"/>
          <w:lang w:eastAsia="en-GB"/>
        </w:rPr>
        <w:t xml:space="preserve">chave estrangeira da tabela </w:t>
      </w:r>
      <w:r w:rsidR="00C06FB0" w:rsidRPr="008D5C74">
        <w:t>Imovel</w:t>
      </w:r>
      <w:r w:rsidR="00C06FB0" w:rsidRPr="008D5C74">
        <w:rPr>
          <w:rFonts w:cs="Courier New"/>
          <w:noProof w:val="0"/>
          <w:lang w:eastAsia="en-GB"/>
        </w:rPr>
        <w:t xml:space="preserve"> referente ao idImovel</w:t>
      </w:r>
      <w:r w:rsidR="001056C1" w:rsidRPr="008D5C74">
        <w:rPr>
          <w:rFonts w:cs="Courier New"/>
          <w:noProof w:val="0"/>
          <w:lang w:eastAsia="en-GB"/>
        </w:rPr>
        <w:t xml:space="preserve">; </w:t>
      </w:r>
      <w:r w:rsidR="001056C1" w:rsidRPr="008D5C74">
        <w:rPr>
          <w:shd w:val="clear" w:color="auto" w:fill="FFFFFF"/>
        </w:rPr>
        <w:t>integridade referencial (chave estrangeira).</w:t>
      </w:r>
    </w:p>
    <w:p w14:paraId="3D773C65" w14:textId="1AE81061" w:rsidR="004C09D9" w:rsidRPr="008D5C74" w:rsidRDefault="004C09D9" w:rsidP="003462BA">
      <w:pPr>
        <w:spacing w:before="240" w:after="80" w:line="360" w:lineRule="auto"/>
        <w:rPr>
          <w:b/>
          <w:bCs/>
        </w:rPr>
      </w:pPr>
      <w:r w:rsidRPr="008D5C74">
        <w:rPr>
          <w:b/>
          <w:bCs/>
        </w:rPr>
        <w:t>ImovelAgencia:</w:t>
      </w:r>
      <w:r w:rsidR="00357E7B" w:rsidRPr="008D5C74">
        <w:rPr>
          <w:b/>
          <w:bCs/>
        </w:rPr>
        <w:t xml:space="preserve"> </w:t>
      </w:r>
    </w:p>
    <w:p w14:paraId="3B9B0F42" w14:textId="5CAEA61C" w:rsidR="00357E7B" w:rsidRPr="008D5C74" w:rsidRDefault="00357E7B" w:rsidP="003F6DBB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 xml:space="preserve">PK_ImovelAgencia_idImovel_idAgenciaImobiliaria: </w:t>
      </w:r>
      <w:r w:rsidRPr="008D5C74">
        <w:t>identificador da tabela</w:t>
      </w:r>
      <w:r w:rsidR="003F6DBB">
        <w:t xml:space="preserve"> </w:t>
      </w:r>
      <w:r w:rsidRPr="008D5C74">
        <w:t>ImovelAgencia</w:t>
      </w:r>
      <w:r w:rsidR="000B45C0" w:rsidRPr="008D5C74">
        <w:t xml:space="preserve">, não podendo haver dois tuplos com o mesmo </w:t>
      </w:r>
      <w:r w:rsidR="003F6DBB">
        <w:t>idImovel e idAgenciaImobiliaria simultaneamente</w:t>
      </w:r>
      <w:r w:rsidRPr="008D5C74">
        <w:t xml:space="preserve">; </w:t>
      </w:r>
      <w:r w:rsidRPr="008D5C74">
        <w:rPr>
          <w:rFonts w:cstheme="minorHAnsi"/>
          <w:shd w:val="clear" w:color="auto" w:fill="FFFFFF"/>
        </w:rPr>
        <w:t>restrição chave (primary key).</w:t>
      </w:r>
    </w:p>
    <w:p w14:paraId="618299EE" w14:textId="3CE54F7E" w:rsidR="004C09D9" w:rsidRPr="008D5C74" w:rsidRDefault="001B41DD" w:rsidP="003F6DBB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FOREIGNKEY_ImovelAgencia_</w:t>
      </w:r>
      <w:r w:rsidR="00365E50" w:rsidRPr="008D5C74">
        <w:rPr>
          <w:rFonts w:cs="Courier New"/>
          <w:b/>
          <w:bCs/>
          <w:noProof w:val="0"/>
          <w:lang w:eastAsia="en-GB"/>
        </w:rPr>
        <w:t>id</w:t>
      </w:r>
      <w:r w:rsidRPr="008D5C74">
        <w:rPr>
          <w:rFonts w:cs="Courier New"/>
          <w:b/>
          <w:bCs/>
          <w:noProof w:val="0"/>
          <w:lang w:eastAsia="en-GB"/>
        </w:rPr>
        <w:t>Imovel:</w:t>
      </w:r>
      <w:r w:rsidR="001056C1"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C06FB0" w:rsidRPr="008D5C74">
        <w:rPr>
          <w:rFonts w:cs="Courier New"/>
          <w:noProof w:val="0"/>
          <w:lang w:eastAsia="en-GB"/>
        </w:rPr>
        <w:t xml:space="preserve">chave estrangeira da tabela </w:t>
      </w:r>
      <w:r w:rsidR="00C06FB0" w:rsidRPr="008D5C74">
        <w:t>Imovel</w:t>
      </w:r>
      <w:r w:rsidR="00C06FB0" w:rsidRPr="008D5C74">
        <w:rPr>
          <w:rFonts w:cs="Courier New"/>
          <w:noProof w:val="0"/>
          <w:lang w:eastAsia="en-GB"/>
        </w:rPr>
        <w:t xml:space="preserve"> referente ao id</w:t>
      </w:r>
      <w:r w:rsidR="00BA3DFB" w:rsidRPr="008D5C74">
        <w:rPr>
          <w:rFonts w:cs="Courier New"/>
          <w:noProof w:val="0"/>
          <w:lang w:eastAsia="en-GB"/>
        </w:rPr>
        <w:t>Imovel</w:t>
      </w:r>
      <w:r w:rsidR="001056C1" w:rsidRPr="008D5C74">
        <w:rPr>
          <w:rFonts w:cs="Courier New"/>
          <w:noProof w:val="0"/>
          <w:lang w:eastAsia="en-GB"/>
        </w:rPr>
        <w:t xml:space="preserve">; </w:t>
      </w:r>
      <w:r w:rsidR="001056C1" w:rsidRPr="008D5C74">
        <w:rPr>
          <w:shd w:val="clear" w:color="auto" w:fill="FFFFFF"/>
        </w:rPr>
        <w:t>integridade referencial (chave estrangeira).</w:t>
      </w:r>
    </w:p>
    <w:p w14:paraId="132BFA80" w14:textId="79552FB7" w:rsidR="000B45C0" w:rsidRPr="008D5C74" w:rsidRDefault="001B41DD" w:rsidP="003F6DBB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FOREIGNKEY_ImovelAgencia_</w:t>
      </w:r>
      <w:r w:rsidR="00365E50" w:rsidRPr="008D5C74">
        <w:rPr>
          <w:rFonts w:cs="Courier New"/>
          <w:b/>
          <w:bCs/>
          <w:noProof w:val="0"/>
          <w:lang w:eastAsia="en-GB"/>
        </w:rPr>
        <w:t>id</w:t>
      </w:r>
      <w:r w:rsidRPr="008D5C74">
        <w:rPr>
          <w:rFonts w:cs="Courier New"/>
          <w:b/>
          <w:bCs/>
          <w:noProof w:val="0"/>
          <w:lang w:eastAsia="en-GB"/>
        </w:rPr>
        <w:t>AgenciaImobiliaria:</w:t>
      </w:r>
      <w:r w:rsidR="001056C1"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BA3DFB" w:rsidRPr="008D5C74">
        <w:rPr>
          <w:rFonts w:cs="Courier New"/>
          <w:noProof w:val="0"/>
          <w:lang w:eastAsia="en-GB"/>
        </w:rPr>
        <w:t xml:space="preserve">chave estrangeira da tabela </w:t>
      </w:r>
      <w:r w:rsidR="00BA3DFB" w:rsidRPr="008D5C74">
        <w:t>AgenciaImobiliaria</w:t>
      </w:r>
      <w:r w:rsidR="00BA3DFB" w:rsidRPr="008D5C74">
        <w:rPr>
          <w:rFonts w:cs="Courier New"/>
          <w:noProof w:val="0"/>
          <w:lang w:eastAsia="en-GB"/>
        </w:rPr>
        <w:t xml:space="preserve"> referente ao idAgenciaImobiliaria;</w:t>
      </w:r>
      <w:r w:rsidR="001056C1" w:rsidRPr="008D5C74">
        <w:rPr>
          <w:rFonts w:cs="Courier New"/>
          <w:noProof w:val="0"/>
          <w:lang w:eastAsia="en-GB"/>
        </w:rPr>
        <w:t xml:space="preserve"> </w:t>
      </w:r>
      <w:r w:rsidR="001056C1" w:rsidRPr="008D5C74">
        <w:rPr>
          <w:shd w:val="clear" w:color="auto" w:fill="FFFFFF"/>
        </w:rPr>
        <w:t>integridade referencial (chave estrangeira).</w:t>
      </w:r>
    </w:p>
    <w:p w14:paraId="02CDF8D6" w14:textId="7940C7CF" w:rsidR="004C09D9" w:rsidRPr="008D5C74" w:rsidRDefault="004C09D9" w:rsidP="003462BA">
      <w:pPr>
        <w:spacing w:before="240" w:after="80" w:line="360" w:lineRule="auto"/>
        <w:rPr>
          <w:b/>
          <w:bCs/>
        </w:rPr>
      </w:pPr>
      <w:r w:rsidRPr="008D5C74">
        <w:rPr>
          <w:b/>
          <w:bCs/>
        </w:rPr>
        <w:t>PropAnuncio:</w:t>
      </w:r>
      <w:r w:rsidR="00357E7B" w:rsidRPr="008D5C74">
        <w:rPr>
          <w:b/>
          <w:bCs/>
        </w:rPr>
        <w:t xml:space="preserve"> </w:t>
      </w:r>
    </w:p>
    <w:p w14:paraId="502FBFEF" w14:textId="03069EFE" w:rsidR="00357E7B" w:rsidRPr="008D5C74" w:rsidRDefault="00357E7B" w:rsidP="003F6DBB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 xml:space="preserve">PK_PropAnuncio_idImovel_idAnuncio: </w:t>
      </w:r>
      <w:r w:rsidRPr="008D5C74">
        <w:t>identificador da tabela PropAnuncio</w:t>
      </w:r>
      <w:r w:rsidR="000B45C0" w:rsidRPr="008D5C74">
        <w:t xml:space="preserve">, não podendo haver dois tuplos com o </w:t>
      </w:r>
      <w:r w:rsidR="003F6DBB" w:rsidRPr="008D5C74">
        <w:t xml:space="preserve">mesmo </w:t>
      </w:r>
      <w:r w:rsidR="003F6DBB">
        <w:t>idImovel e idAnuncio simultaneamente</w:t>
      </w:r>
      <w:r w:rsidRPr="008D5C74">
        <w:t xml:space="preserve">; </w:t>
      </w:r>
      <w:r w:rsidRPr="008D5C74">
        <w:rPr>
          <w:rFonts w:cstheme="minorHAnsi"/>
          <w:shd w:val="clear" w:color="auto" w:fill="FFFFFF"/>
        </w:rPr>
        <w:t>restrição chave (primary key).</w:t>
      </w:r>
    </w:p>
    <w:p w14:paraId="5C7B1C52" w14:textId="77777777" w:rsidR="004C09D9" w:rsidRPr="008D5C74" w:rsidRDefault="001B41DD" w:rsidP="003F6DBB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FOREIGNKEY_PropAnun_idProp:</w:t>
      </w:r>
      <w:r w:rsidR="001056C1"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927642" w:rsidRPr="008D5C74">
        <w:rPr>
          <w:rFonts w:cs="Courier New"/>
          <w:noProof w:val="0"/>
          <w:lang w:eastAsia="en-GB"/>
        </w:rPr>
        <w:t xml:space="preserve">chave estrangeira da tabela </w:t>
      </w:r>
      <w:r w:rsidR="00927642" w:rsidRPr="008D5C74">
        <w:t>Proprietario</w:t>
      </w:r>
      <w:r w:rsidR="00927642" w:rsidRPr="008D5C74">
        <w:rPr>
          <w:rFonts w:cs="Courier New"/>
          <w:noProof w:val="0"/>
          <w:lang w:eastAsia="en-GB"/>
        </w:rPr>
        <w:t xml:space="preserve"> referente ao idProprietario</w:t>
      </w:r>
      <w:r w:rsidR="001056C1" w:rsidRPr="008D5C74">
        <w:rPr>
          <w:rFonts w:cs="Courier New"/>
          <w:noProof w:val="0"/>
          <w:lang w:eastAsia="en-GB"/>
        </w:rPr>
        <w:t xml:space="preserve">; </w:t>
      </w:r>
      <w:r w:rsidR="001056C1" w:rsidRPr="008D5C74">
        <w:rPr>
          <w:shd w:val="clear" w:color="auto" w:fill="FFFFFF"/>
        </w:rPr>
        <w:t>integridade referencial (chave estrangeira).</w:t>
      </w:r>
    </w:p>
    <w:p w14:paraId="058D70A8" w14:textId="14003A00" w:rsidR="00701A17" w:rsidRPr="00832A6D" w:rsidRDefault="001B41DD" w:rsidP="003462BA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lastRenderedPageBreak/>
        <w:t>FOREIGNKEY_PropAnun_idAnuncio:</w:t>
      </w:r>
      <w:r w:rsidR="001056C1"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927642" w:rsidRPr="008D5C74">
        <w:rPr>
          <w:rFonts w:cs="Courier New"/>
          <w:noProof w:val="0"/>
          <w:lang w:eastAsia="en-GB"/>
        </w:rPr>
        <w:t xml:space="preserve">chave estrangeira da tabela </w:t>
      </w:r>
      <w:r w:rsidR="00927642" w:rsidRPr="008D5C74">
        <w:t>Anuncio</w:t>
      </w:r>
      <w:r w:rsidR="00927642" w:rsidRPr="008D5C74">
        <w:rPr>
          <w:rFonts w:cs="Courier New"/>
          <w:noProof w:val="0"/>
          <w:lang w:eastAsia="en-GB"/>
        </w:rPr>
        <w:t xml:space="preserve"> referente ao idAnuncio;</w:t>
      </w:r>
      <w:r w:rsidR="001056C1" w:rsidRPr="008D5C74">
        <w:rPr>
          <w:rFonts w:cs="Courier New"/>
          <w:noProof w:val="0"/>
          <w:lang w:eastAsia="en-GB"/>
        </w:rPr>
        <w:t xml:space="preserve"> </w:t>
      </w:r>
      <w:r w:rsidR="001056C1" w:rsidRPr="008D5C74">
        <w:rPr>
          <w:shd w:val="clear" w:color="auto" w:fill="FFFFFF"/>
        </w:rPr>
        <w:t>integridade referencial (chave estrangeira).</w:t>
      </w:r>
    </w:p>
    <w:p w14:paraId="2B0E48D1" w14:textId="18E7895D" w:rsidR="004C09D9" w:rsidRPr="008D5C74" w:rsidRDefault="004C09D9" w:rsidP="003462BA">
      <w:pPr>
        <w:spacing w:before="240" w:after="80" w:line="360" w:lineRule="auto"/>
        <w:rPr>
          <w:b/>
          <w:bCs/>
        </w:rPr>
      </w:pPr>
      <w:r w:rsidRPr="008D5C74">
        <w:rPr>
          <w:b/>
          <w:bCs/>
        </w:rPr>
        <w:t>Favorita:</w:t>
      </w:r>
      <w:r w:rsidR="00357E7B" w:rsidRPr="008D5C74">
        <w:rPr>
          <w:b/>
          <w:bCs/>
        </w:rPr>
        <w:t xml:space="preserve"> </w:t>
      </w:r>
    </w:p>
    <w:p w14:paraId="4A427A77" w14:textId="135BB2E4" w:rsidR="00357E7B" w:rsidRPr="008D5C74" w:rsidRDefault="00357E7B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PK</w:t>
      </w:r>
      <w:proofErr w:type="gramStart"/>
      <w:r w:rsidRPr="008D5C74">
        <w:rPr>
          <w:rFonts w:cs="Courier New"/>
          <w:b/>
          <w:bCs/>
          <w:noProof w:val="0"/>
          <w:lang w:eastAsia="en-GB"/>
        </w:rPr>
        <w:t>_Favorita</w:t>
      </w:r>
      <w:proofErr w:type="gramEnd"/>
      <w:r w:rsidRPr="008D5C74">
        <w:rPr>
          <w:rFonts w:cs="Courier New"/>
          <w:b/>
          <w:bCs/>
          <w:noProof w:val="0"/>
          <w:lang w:eastAsia="en-GB"/>
        </w:rPr>
        <w:t>_idAnuncio_id</w:t>
      </w:r>
      <w:r w:rsidR="00FA0BAD">
        <w:rPr>
          <w:rFonts w:cs="Courier New"/>
          <w:b/>
          <w:bCs/>
          <w:noProof w:val="0"/>
          <w:lang w:eastAsia="en-GB"/>
        </w:rPr>
        <w:t>Visitante</w:t>
      </w:r>
      <w:r w:rsidRPr="008D5C74">
        <w:rPr>
          <w:rFonts w:cs="Courier New"/>
          <w:b/>
          <w:bCs/>
          <w:noProof w:val="0"/>
          <w:lang w:eastAsia="en-GB"/>
        </w:rPr>
        <w:t xml:space="preserve">: </w:t>
      </w:r>
      <w:r w:rsidRPr="008D5C74">
        <w:t>identificador da tabela Favorita</w:t>
      </w:r>
      <w:r w:rsidR="000B45C0" w:rsidRPr="008D5C74">
        <w:t xml:space="preserve">, não podendo haver dois tuplos com o mesmo </w:t>
      </w:r>
      <w:r w:rsidR="00FA0BAD">
        <w:t>idAnuncio e idVisitante simultaneamente</w:t>
      </w:r>
      <w:r w:rsidRPr="008D5C74">
        <w:t xml:space="preserve">; </w:t>
      </w:r>
      <w:r w:rsidRPr="008D5C74">
        <w:rPr>
          <w:rFonts w:cstheme="minorHAnsi"/>
          <w:shd w:val="clear" w:color="auto" w:fill="FFFFFF"/>
        </w:rPr>
        <w:t>restrição chave (primary key).</w:t>
      </w:r>
    </w:p>
    <w:p w14:paraId="3EAB46FF" w14:textId="77777777" w:rsidR="004C09D9" w:rsidRPr="008D5C74" w:rsidRDefault="001B41DD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FOREIGNKEY</w:t>
      </w:r>
      <w:proofErr w:type="gramStart"/>
      <w:r w:rsidRPr="008D5C74">
        <w:rPr>
          <w:rFonts w:cs="Courier New"/>
          <w:b/>
          <w:bCs/>
          <w:noProof w:val="0"/>
          <w:lang w:eastAsia="en-GB"/>
        </w:rPr>
        <w:t>_Favorita</w:t>
      </w:r>
      <w:proofErr w:type="gramEnd"/>
      <w:r w:rsidRPr="008D5C74">
        <w:rPr>
          <w:rFonts w:cs="Courier New"/>
          <w:b/>
          <w:bCs/>
          <w:noProof w:val="0"/>
          <w:lang w:eastAsia="en-GB"/>
        </w:rPr>
        <w:t>_idAnuncio:</w:t>
      </w:r>
      <w:r w:rsidR="001056C1"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927642" w:rsidRPr="008D5C74">
        <w:rPr>
          <w:rFonts w:cs="Courier New"/>
          <w:noProof w:val="0"/>
          <w:lang w:eastAsia="en-GB"/>
        </w:rPr>
        <w:t xml:space="preserve">chave estrangeira da tabela </w:t>
      </w:r>
      <w:r w:rsidR="003C4357" w:rsidRPr="008D5C74">
        <w:t>Anuncio</w:t>
      </w:r>
      <w:r w:rsidR="00927642" w:rsidRPr="008D5C74">
        <w:rPr>
          <w:rFonts w:cs="Courier New"/>
          <w:noProof w:val="0"/>
          <w:lang w:eastAsia="en-GB"/>
        </w:rPr>
        <w:t xml:space="preserve"> referente ao id</w:t>
      </w:r>
      <w:r w:rsidR="003C4357" w:rsidRPr="008D5C74">
        <w:rPr>
          <w:rFonts w:cs="Courier New"/>
          <w:noProof w:val="0"/>
          <w:lang w:eastAsia="en-GB"/>
        </w:rPr>
        <w:t>Anuncio</w:t>
      </w:r>
      <w:r w:rsidR="001056C1" w:rsidRPr="008D5C74">
        <w:rPr>
          <w:rFonts w:cs="Courier New"/>
          <w:noProof w:val="0"/>
          <w:lang w:eastAsia="en-GB"/>
        </w:rPr>
        <w:t xml:space="preserve">; </w:t>
      </w:r>
      <w:r w:rsidR="001056C1" w:rsidRPr="008D5C74">
        <w:rPr>
          <w:shd w:val="clear" w:color="auto" w:fill="FFFFFF"/>
        </w:rPr>
        <w:t>integridade referencial (chave estrangeira).</w:t>
      </w:r>
    </w:p>
    <w:p w14:paraId="7D225112" w14:textId="6764E0E0" w:rsidR="0070379F" w:rsidRPr="008D5C74" w:rsidRDefault="001B41DD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FOREIGNKEY</w:t>
      </w:r>
      <w:proofErr w:type="gramStart"/>
      <w:r w:rsidRPr="008D5C74">
        <w:rPr>
          <w:rFonts w:cs="Courier New"/>
          <w:b/>
          <w:bCs/>
          <w:noProof w:val="0"/>
          <w:lang w:eastAsia="en-GB"/>
        </w:rPr>
        <w:t>_Favorita</w:t>
      </w:r>
      <w:proofErr w:type="gramEnd"/>
      <w:r w:rsidRPr="008D5C74">
        <w:rPr>
          <w:rFonts w:cs="Courier New"/>
          <w:b/>
          <w:bCs/>
          <w:noProof w:val="0"/>
          <w:lang w:eastAsia="en-GB"/>
        </w:rPr>
        <w:t>_id</w:t>
      </w:r>
      <w:r w:rsidR="00FA0BAD">
        <w:rPr>
          <w:rFonts w:cs="Courier New"/>
          <w:b/>
          <w:bCs/>
          <w:noProof w:val="0"/>
          <w:lang w:eastAsia="en-GB"/>
        </w:rPr>
        <w:t>Visitante</w:t>
      </w:r>
      <w:r w:rsidRPr="008D5C74">
        <w:rPr>
          <w:rFonts w:cs="Courier New"/>
          <w:b/>
          <w:bCs/>
          <w:noProof w:val="0"/>
          <w:lang w:eastAsia="en-GB"/>
        </w:rPr>
        <w:t>:</w:t>
      </w:r>
      <w:r w:rsidR="001056C1"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C05CD3" w:rsidRPr="008D5C74">
        <w:rPr>
          <w:rFonts w:cs="Courier New"/>
          <w:noProof w:val="0"/>
          <w:lang w:eastAsia="en-GB"/>
        </w:rPr>
        <w:t xml:space="preserve">chave estrangeira da tabela </w:t>
      </w:r>
      <w:r w:rsidR="00C05CD3" w:rsidRPr="008D5C74">
        <w:t>Utilizador</w:t>
      </w:r>
      <w:r w:rsidR="00C05CD3" w:rsidRPr="008D5C74">
        <w:rPr>
          <w:rFonts w:cs="Courier New"/>
          <w:noProof w:val="0"/>
          <w:lang w:eastAsia="en-GB"/>
        </w:rPr>
        <w:t xml:space="preserve"> referente ao id</w:t>
      </w:r>
      <w:r w:rsidR="00FA0BAD">
        <w:rPr>
          <w:rFonts w:cs="Courier New"/>
          <w:noProof w:val="0"/>
          <w:lang w:eastAsia="en-GB"/>
        </w:rPr>
        <w:t>Visitante</w:t>
      </w:r>
      <w:r w:rsidR="001056C1" w:rsidRPr="008D5C74">
        <w:rPr>
          <w:rFonts w:cs="Courier New"/>
          <w:noProof w:val="0"/>
          <w:lang w:eastAsia="en-GB"/>
        </w:rPr>
        <w:t xml:space="preserve">; </w:t>
      </w:r>
      <w:r w:rsidR="001056C1" w:rsidRPr="008D5C74">
        <w:rPr>
          <w:shd w:val="clear" w:color="auto" w:fill="FFFFFF"/>
        </w:rPr>
        <w:t>integridade referencial (chave estrangeira).</w:t>
      </w:r>
    </w:p>
    <w:p w14:paraId="4C0E1F16" w14:textId="14B84B02" w:rsidR="004C09D9" w:rsidRPr="008D5C74" w:rsidRDefault="004C09D9" w:rsidP="003462BA">
      <w:pPr>
        <w:spacing w:before="240" w:after="80" w:line="360" w:lineRule="auto"/>
        <w:rPr>
          <w:b/>
          <w:bCs/>
        </w:rPr>
      </w:pPr>
      <w:r w:rsidRPr="008D5C74">
        <w:rPr>
          <w:b/>
          <w:bCs/>
        </w:rPr>
        <w:t>Entrevista:</w:t>
      </w:r>
    </w:p>
    <w:p w14:paraId="73610C4E" w14:textId="4DB19B73" w:rsidR="00357E7B" w:rsidRPr="008D5C74" w:rsidRDefault="00357E7B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PK_Entrevista_id</w:t>
      </w:r>
      <w:r w:rsidR="00FA0BAD">
        <w:rPr>
          <w:rFonts w:cs="Courier New"/>
          <w:b/>
          <w:bCs/>
          <w:noProof w:val="0"/>
          <w:lang w:eastAsia="en-GB"/>
        </w:rPr>
        <w:t>Visitante</w:t>
      </w:r>
      <w:r w:rsidRPr="008D5C74">
        <w:rPr>
          <w:rFonts w:cs="Courier New"/>
          <w:b/>
          <w:bCs/>
          <w:noProof w:val="0"/>
          <w:lang w:eastAsia="en-GB"/>
        </w:rPr>
        <w:t xml:space="preserve">_idImovel: </w:t>
      </w:r>
      <w:r w:rsidRPr="008D5C74">
        <w:t>identificador da tabela Entrevista</w:t>
      </w:r>
      <w:r w:rsidR="000B45C0" w:rsidRPr="008D5C74">
        <w:t xml:space="preserve">, não podendo haver duas entrevistas com o mesmo </w:t>
      </w:r>
      <w:r w:rsidR="00FA0BAD">
        <w:t>idVisitante e idImovel simultaneamente</w:t>
      </w:r>
      <w:r w:rsidRPr="008D5C74">
        <w:t xml:space="preserve">; </w:t>
      </w:r>
      <w:r w:rsidRPr="008D5C74">
        <w:rPr>
          <w:rFonts w:cstheme="minorHAnsi"/>
          <w:shd w:val="clear" w:color="auto" w:fill="FFFFFF"/>
        </w:rPr>
        <w:t>restrição chave (primary key).</w:t>
      </w:r>
    </w:p>
    <w:p w14:paraId="15BA2E99" w14:textId="1B46E437" w:rsidR="004C09D9" w:rsidRPr="008D5C74" w:rsidRDefault="001B41DD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FOREIGNKEY_Entrevista_id</w:t>
      </w:r>
      <w:r w:rsidR="00FA0BAD">
        <w:rPr>
          <w:rFonts w:cs="Courier New"/>
          <w:b/>
          <w:bCs/>
          <w:noProof w:val="0"/>
          <w:lang w:eastAsia="en-GB"/>
        </w:rPr>
        <w:t>Visitante</w:t>
      </w:r>
      <w:r w:rsidRPr="008D5C74">
        <w:rPr>
          <w:rFonts w:cs="Courier New"/>
          <w:b/>
          <w:bCs/>
          <w:noProof w:val="0"/>
          <w:lang w:eastAsia="en-GB"/>
        </w:rPr>
        <w:t xml:space="preserve">: </w:t>
      </w:r>
      <w:r w:rsidR="00C05CD3" w:rsidRPr="008D5C74">
        <w:rPr>
          <w:rFonts w:cs="Courier New"/>
          <w:noProof w:val="0"/>
          <w:lang w:eastAsia="en-GB"/>
        </w:rPr>
        <w:t xml:space="preserve">chave estrangeira da tabela </w:t>
      </w:r>
      <w:r w:rsidR="00C05CD3" w:rsidRPr="008D5C74">
        <w:t>Utilizador</w:t>
      </w:r>
      <w:r w:rsidR="00C05CD3" w:rsidRPr="008D5C74">
        <w:rPr>
          <w:rFonts w:cs="Courier New"/>
          <w:noProof w:val="0"/>
          <w:lang w:eastAsia="en-GB"/>
        </w:rPr>
        <w:t xml:space="preserve"> referente ao id</w:t>
      </w:r>
      <w:r w:rsidR="00FA0BAD">
        <w:rPr>
          <w:rFonts w:cs="Courier New"/>
          <w:noProof w:val="0"/>
          <w:lang w:eastAsia="en-GB"/>
        </w:rPr>
        <w:t>Visitante</w:t>
      </w:r>
      <w:r w:rsidR="00C05CD3" w:rsidRPr="008D5C74">
        <w:rPr>
          <w:rFonts w:cs="Courier New"/>
          <w:noProof w:val="0"/>
          <w:lang w:eastAsia="en-GB"/>
        </w:rPr>
        <w:t xml:space="preserve">; </w:t>
      </w:r>
      <w:r w:rsidR="00C05CD3" w:rsidRPr="008D5C74">
        <w:rPr>
          <w:shd w:val="clear" w:color="auto" w:fill="FFFFFF"/>
        </w:rPr>
        <w:t>integridade referencial (chave estrangeira).</w:t>
      </w:r>
    </w:p>
    <w:p w14:paraId="427FFFCA" w14:textId="77777777" w:rsidR="004C09D9" w:rsidRPr="008D5C74" w:rsidRDefault="001B41DD" w:rsidP="00FA0BAD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jc w:val="both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FOREIGNKEY_Entrevista_idImovel</w:t>
      </w:r>
      <w:r w:rsidR="00F71A7E" w:rsidRPr="008D5C74">
        <w:rPr>
          <w:rFonts w:cs="Courier New"/>
          <w:b/>
          <w:bCs/>
          <w:noProof w:val="0"/>
          <w:lang w:eastAsia="en-GB"/>
        </w:rPr>
        <w:t xml:space="preserve">: </w:t>
      </w:r>
      <w:r w:rsidR="00F71A7E" w:rsidRPr="008D5C74">
        <w:rPr>
          <w:rFonts w:cs="Courier New"/>
          <w:noProof w:val="0"/>
          <w:lang w:eastAsia="en-GB"/>
        </w:rPr>
        <w:t xml:space="preserve">chave estrangeira da tabela </w:t>
      </w:r>
      <w:r w:rsidR="00F71A7E" w:rsidRPr="008D5C74">
        <w:t>Imovel</w:t>
      </w:r>
      <w:r w:rsidR="00F71A7E" w:rsidRPr="008D5C74">
        <w:rPr>
          <w:rFonts w:cs="Courier New"/>
          <w:noProof w:val="0"/>
          <w:lang w:eastAsia="en-GB"/>
        </w:rPr>
        <w:t xml:space="preserve"> referente ao idImovel; </w:t>
      </w:r>
      <w:r w:rsidR="00F71A7E" w:rsidRPr="008D5C74">
        <w:rPr>
          <w:shd w:val="clear" w:color="auto" w:fill="FFFFFF"/>
        </w:rPr>
        <w:t>integridade referencial (chave estrangeira).</w:t>
      </w:r>
    </w:p>
    <w:p w14:paraId="7D1B04B6" w14:textId="44D3B4E5" w:rsidR="00797668" w:rsidRPr="008D5C74" w:rsidRDefault="001B41DD" w:rsidP="00B808F0">
      <w:pPr>
        <w:pStyle w:val="ListParagraph"/>
        <w:numPr>
          <w:ilvl w:val="0"/>
          <w:numId w:val="24"/>
        </w:numPr>
        <w:spacing w:before="240" w:after="80" w:line="360" w:lineRule="auto"/>
        <w:ind w:left="641" w:hanging="357"/>
        <w:rPr>
          <w:color w:val="4F6228" w:themeColor="accent3" w:themeShade="80"/>
        </w:rPr>
      </w:pPr>
      <w:r w:rsidRPr="008D5C74">
        <w:rPr>
          <w:rFonts w:cs="Courier New"/>
          <w:b/>
          <w:bCs/>
          <w:noProof w:val="0"/>
          <w:lang w:eastAsia="en-GB"/>
        </w:rPr>
        <w:t>FOREIGNKEY_Entrevista_idAgenciaImobiliaria:</w:t>
      </w:r>
      <w:r w:rsidR="001056C1" w:rsidRPr="008D5C74">
        <w:rPr>
          <w:rFonts w:cs="Courier New"/>
          <w:b/>
          <w:bCs/>
          <w:noProof w:val="0"/>
          <w:lang w:eastAsia="en-GB"/>
        </w:rPr>
        <w:t xml:space="preserve"> </w:t>
      </w:r>
      <w:r w:rsidR="00FA6632" w:rsidRPr="008D5C74">
        <w:rPr>
          <w:rFonts w:cs="Courier New"/>
          <w:noProof w:val="0"/>
          <w:lang w:eastAsia="en-GB"/>
        </w:rPr>
        <w:t xml:space="preserve">chave estrangeira da tabela </w:t>
      </w:r>
      <w:r w:rsidR="00FA6632" w:rsidRPr="008D5C74">
        <w:t>AgenciaImobiliaria</w:t>
      </w:r>
      <w:r w:rsidR="00FA6632" w:rsidRPr="008D5C74">
        <w:rPr>
          <w:rFonts w:cs="Courier New"/>
          <w:noProof w:val="0"/>
          <w:lang w:eastAsia="en-GB"/>
        </w:rPr>
        <w:t xml:space="preserve"> referente ao idAgenciaImobiliaria</w:t>
      </w:r>
      <w:r w:rsidR="001056C1" w:rsidRPr="008D5C74">
        <w:rPr>
          <w:rFonts w:cs="Courier New"/>
          <w:noProof w:val="0"/>
          <w:lang w:eastAsia="en-GB"/>
        </w:rPr>
        <w:t xml:space="preserve">; </w:t>
      </w:r>
      <w:r w:rsidR="001056C1" w:rsidRPr="008D5C74">
        <w:rPr>
          <w:shd w:val="clear" w:color="auto" w:fill="FFFFFF"/>
        </w:rPr>
        <w:t>integridade referencial (chave estrangeira).</w:t>
      </w:r>
    </w:p>
    <w:p w14:paraId="73572F74" w14:textId="77777777" w:rsidR="00FE5AF6" w:rsidRPr="008D5C74" w:rsidRDefault="00FE5AF6" w:rsidP="003462BA">
      <w:pPr>
        <w:spacing w:line="360" w:lineRule="auto"/>
        <w:jc w:val="both"/>
        <w:rPr>
          <w:b/>
          <w:bCs/>
        </w:rPr>
      </w:pPr>
    </w:p>
    <w:p w14:paraId="0074B8BA" w14:textId="77777777" w:rsidR="00190806" w:rsidRPr="008D5C74" w:rsidRDefault="00190806" w:rsidP="003462BA">
      <w:pPr>
        <w:spacing w:line="360" w:lineRule="auto"/>
        <w:jc w:val="both"/>
        <w:rPr>
          <w:b/>
          <w:bCs/>
        </w:rPr>
      </w:pPr>
    </w:p>
    <w:p w14:paraId="4C824F65" w14:textId="77777777" w:rsidR="00190806" w:rsidRPr="008D5C74" w:rsidRDefault="00190806" w:rsidP="003462BA">
      <w:pPr>
        <w:spacing w:line="360" w:lineRule="auto"/>
        <w:jc w:val="both"/>
        <w:rPr>
          <w:b/>
          <w:bCs/>
        </w:rPr>
      </w:pPr>
    </w:p>
    <w:p w14:paraId="4592F7CC" w14:textId="77777777" w:rsidR="00190806" w:rsidRPr="00AE6EAE" w:rsidRDefault="00190806" w:rsidP="003462BA">
      <w:pPr>
        <w:spacing w:line="360" w:lineRule="auto"/>
        <w:jc w:val="both"/>
        <w:rPr>
          <w:b/>
          <w:bCs/>
        </w:rPr>
      </w:pPr>
    </w:p>
    <w:p w14:paraId="55810AFC" w14:textId="77777777" w:rsidR="00190806" w:rsidRPr="00AE6EAE" w:rsidRDefault="00190806" w:rsidP="003462BA">
      <w:pPr>
        <w:spacing w:line="360" w:lineRule="auto"/>
        <w:jc w:val="both"/>
        <w:rPr>
          <w:b/>
          <w:bCs/>
        </w:rPr>
      </w:pPr>
    </w:p>
    <w:p w14:paraId="5B9F54B9" w14:textId="77777777" w:rsidR="00190806" w:rsidRPr="00AE6EAE" w:rsidRDefault="00190806" w:rsidP="003462BA">
      <w:pPr>
        <w:spacing w:line="360" w:lineRule="auto"/>
        <w:jc w:val="both"/>
        <w:rPr>
          <w:b/>
          <w:bCs/>
        </w:rPr>
      </w:pPr>
    </w:p>
    <w:p w14:paraId="3DD760B8" w14:textId="77777777" w:rsidR="00190806" w:rsidRPr="00AE6EAE" w:rsidRDefault="00190806" w:rsidP="003462BA">
      <w:pPr>
        <w:spacing w:line="360" w:lineRule="auto"/>
        <w:jc w:val="both"/>
        <w:rPr>
          <w:b/>
          <w:bCs/>
        </w:rPr>
      </w:pPr>
    </w:p>
    <w:p w14:paraId="19620825" w14:textId="77777777" w:rsidR="00B663C7" w:rsidRPr="00AE6EAE" w:rsidRDefault="00B663C7" w:rsidP="003462BA">
      <w:pPr>
        <w:spacing w:line="360" w:lineRule="auto"/>
      </w:pPr>
    </w:p>
    <w:sectPr w:rsidR="00B663C7" w:rsidRPr="00AE6EAE" w:rsidSect="00FA1B91">
      <w:footerReference w:type="even" r:id="rId21"/>
      <w:footerReference w:type="default" r:id="rId22"/>
      <w:footerReference w:type="first" r:id="rId23"/>
      <w:pgSz w:w="11907" w:h="16840" w:code="9"/>
      <w:pgMar w:top="1417" w:right="1701" w:bottom="1417" w:left="1701" w:header="284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50BA6" w14:textId="77777777" w:rsidR="00AB3AD0" w:rsidRDefault="00AB3AD0">
      <w:r>
        <w:separator/>
      </w:r>
    </w:p>
  </w:endnote>
  <w:endnote w:type="continuationSeparator" w:id="0">
    <w:p w14:paraId="03DC03FB" w14:textId="77777777" w:rsidR="00AB3AD0" w:rsidRDefault="00AB3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72C60" w14:textId="0238DC36" w:rsidR="007F7D94" w:rsidRDefault="007F7D94" w:rsidP="007F7D94">
    <w:pPr>
      <w:pStyle w:val="Footer"/>
      <w:jc w:val="center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477420"/>
      <w:docPartObj>
        <w:docPartGallery w:val="Page Numbers (Bottom of Page)"/>
        <w:docPartUnique/>
      </w:docPartObj>
    </w:sdtPr>
    <w:sdtEndPr/>
    <w:sdtContent>
      <w:p w14:paraId="184AC051" w14:textId="24BD755A" w:rsidR="00FA1B91" w:rsidRDefault="00FA1B9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89F48E" w14:textId="5294248B" w:rsidR="00595FBF" w:rsidRDefault="00595FBF" w:rsidP="007F7D94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C4C47" w14:textId="77777777" w:rsidR="007F7D94" w:rsidRDefault="007F7D94" w:rsidP="007F7D94">
    <w:pPr>
      <w:pStyle w:val="Footer"/>
      <w:jc w:val="center"/>
    </w:pPr>
    <w:r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8369033"/>
      <w:docPartObj>
        <w:docPartGallery w:val="Page Numbers (Bottom of Page)"/>
        <w:docPartUnique/>
      </w:docPartObj>
    </w:sdtPr>
    <w:sdtEndPr/>
    <w:sdtContent>
      <w:p w14:paraId="075A2D01" w14:textId="44A3C1CD" w:rsidR="00FA1B91" w:rsidRDefault="00FA1B9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484A5" w14:textId="35244A98" w:rsidR="007F7D94" w:rsidRDefault="007F7D94" w:rsidP="007F7D94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4707926"/>
      <w:docPartObj>
        <w:docPartGallery w:val="Page Numbers (Bottom of Page)"/>
        <w:docPartUnique/>
      </w:docPartObj>
    </w:sdtPr>
    <w:sdtEndPr/>
    <w:sdtContent>
      <w:p w14:paraId="65DFCA22" w14:textId="05C428D2" w:rsidR="00FA1B91" w:rsidRDefault="00FA1B9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FF480D" w14:textId="77777777" w:rsidR="007F7D94" w:rsidRDefault="007F7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360B0" w14:textId="77777777" w:rsidR="00AB3AD0" w:rsidRDefault="00AB3AD0">
      <w:r>
        <w:separator/>
      </w:r>
    </w:p>
  </w:footnote>
  <w:footnote w:type="continuationSeparator" w:id="0">
    <w:p w14:paraId="2C1C2DFE" w14:textId="77777777" w:rsidR="00AB3AD0" w:rsidRDefault="00AB3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8CD78" w14:textId="77777777" w:rsidR="00A01E71" w:rsidRDefault="00A01E71" w:rsidP="00D934B7">
    <w:pPr>
      <w:pStyle w:val="Header"/>
      <w:ind w:right="360"/>
    </w:pPr>
  </w:p>
  <w:p w14:paraId="1B8F4E5C" w14:textId="77777777" w:rsidR="00A01E71" w:rsidRPr="00C00D36" w:rsidRDefault="00A01E71" w:rsidP="00C00D3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F86"/>
    <w:multiLevelType w:val="multilevel"/>
    <w:tmpl w:val="9D9E4A7E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4013CA3"/>
    <w:multiLevelType w:val="hybridMultilevel"/>
    <w:tmpl w:val="02D27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A1A4A"/>
    <w:multiLevelType w:val="multilevel"/>
    <w:tmpl w:val="C860B256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 - 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6B747BB"/>
    <w:multiLevelType w:val="hybridMultilevel"/>
    <w:tmpl w:val="33D4A9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A3313"/>
    <w:multiLevelType w:val="multilevel"/>
    <w:tmpl w:val="E1F87AAE"/>
    <w:lvl w:ilvl="0">
      <w:start w:val="1"/>
      <w:numFmt w:val="decimal"/>
      <w:suff w:val="nothing"/>
      <w:lvlText w:val="1.%1 - "/>
      <w:lvlJc w:val="left"/>
      <w:pPr>
        <w:ind w:left="502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858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2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2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5" w15:restartNumberingAfterBreak="0">
    <w:nsid w:val="1C0F3289"/>
    <w:multiLevelType w:val="multilevel"/>
    <w:tmpl w:val="3F60CA58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27DF4E11"/>
    <w:multiLevelType w:val="multilevel"/>
    <w:tmpl w:val="9FA03F10"/>
    <w:lvl w:ilvl="0">
      <w:start w:val="1"/>
      <w:numFmt w:val="decimal"/>
      <w:pStyle w:val="Heading1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4"/>
        <w:szCs w:val="44"/>
        <w:u w:val="none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DC817AA"/>
    <w:multiLevelType w:val="hybridMultilevel"/>
    <w:tmpl w:val="2B9ED9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E374F"/>
    <w:multiLevelType w:val="hybridMultilevel"/>
    <w:tmpl w:val="FBBC0D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12FB4"/>
    <w:multiLevelType w:val="multilevel"/>
    <w:tmpl w:val="B0FC5020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37F72B81"/>
    <w:multiLevelType w:val="hybridMultilevel"/>
    <w:tmpl w:val="71CE82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713E5"/>
    <w:multiLevelType w:val="multilevel"/>
    <w:tmpl w:val="E452C042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416164F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2B01272"/>
    <w:multiLevelType w:val="hybridMultilevel"/>
    <w:tmpl w:val="BCDCDAFC"/>
    <w:lvl w:ilvl="0" w:tplc="F11AF546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  <w:b w:val="0"/>
        <w:bCs w:val="0"/>
        <w:color w:val="2222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95F6B"/>
    <w:multiLevelType w:val="multilevel"/>
    <w:tmpl w:val="6B7A98AA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EA55BA9"/>
    <w:multiLevelType w:val="multilevel"/>
    <w:tmpl w:val="9D9E4A7E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4F4976F2"/>
    <w:multiLevelType w:val="hybridMultilevel"/>
    <w:tmpl w:val="FFC6E7CC"/>
    <w:lvl w:ilvl="0" w:tplc="587055DA">
      <w:start w:val="1"/>
      <w:numFmt w:val="bullet"/>
      <w:lvlText w:val=""/>
      <w:lvlJc w:val="left"/>
      <w:pPr>
        <w:tabs>
          <w:tab w:val="num" w:pos="284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185289"/>
    <w:multiLevelType w:val="multilevel"/>
    <w:tmpl w:val="9FA03F10"/>
    <w:lvl w:ilvl="0">
      <w:start w:val="1"/>
      <w:numFmt w:val="decimal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4"/>
        <w:szCs w:val="44"/>
        <w:u w:val="no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C14C9A"/>
    <w:multiLevelType w:val="multilevel"/>
    <w:tmpl w:val="D7101106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9" w15:restartNumberingAfterBreak="0">
    <w:nsid w:val="57341FEE"/>
    <w:multiLevelType w:val="multilevel"/>
    <w:tmpl w:val="AF4C7462"/>
    <w:lvl w:ilvl="0">
      <w:start w:val="1"/>
      <w:numFmt w:val="decimal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8"/>
        <w:szCs w:val="48"/>
        <w:u w:val="no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9706315"/>
    <w:multiLevelType w:val="hybridMultilevel"/>
    <w:tmpl w:val="DB3AFE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6F722D"/>
    <w:multiLevelType w:val="hybridMultilevel"/>
    <w:tmpl w:val="E5E047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C3293B"/>
    <w:multiLevelType w:val="singleLevel"/>
    <w:tmpl w:val="700E2900"/>
    <w:lvl w:ilvl="0">
      <w:start w:val="1"/>
      <w:numFmt w:val="decimal"/>
      <w:lvlText w:val="[%1]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74F24BA6"/>
    <w:multiLevelType w:val="multilevel"/>
    <w:tmpl w:val="5972FFBE"/>
    <w:lvl w:ilvl="0">
      <w:start w:val="2"/>
      <w:numFmt w:val="decimal"/>
      <w:pStyle w:val="subseccao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pStyle w:val="subseccao"/>
      <w:lvlText w:val="1.%1.%2 -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18"/>
  </w:num>
  <w:num w:numId="4">
    <w:abstractNumId w:val="23"/>
  </w:num>
  <w:num w:numId="5">
    <w:abstractNumId w:val="9"/>
  </w:num>
  <w:num w:numId="6">
    <w:abstractNumId w:val="14"/>
  </w:num>
  <w:num w:numId="7">
    <w:abstractNumId w:val="0"/>
  </w:num>
  <w:num w:numId="8">
    <w:abstractNumId w:val="15"/>
  </w:num>
  <w:num w:numId="9">
    <w:abstractNumId w:val="5"/>
  </w:num>
  <w:num w:numId="10">
    <w:abstractNumId w:val="11"/>
  </w:num>
  <w:num w:numId="11">
    <w:abstractNumId w:val="2"/>
  </w:num>
  <w:num w:numId="12">
    <w:abstractNumId w:val="22"/>
  </w:num>
  <w:num w:numId="13">
    <w:abstractNumId w:val="12"/>
  </w:num>
  <w:num w:numId="14">
    <w:abstractNumId w:val="6"/>
  </w:num>
  <w:num w:numId="15">
    <w:abstractNumId w:val="19"/>
  </w:num>
  <w:num w:numId="16">
    <w:abstractNumId w:val="17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3"/>
  </w:num>
  <w:num w:numId="20">
    <w:abstractNumId w:val="7"/>
  </w:num>
  <w:num w:numId="21">
    <w:abstractNumId w:val="8"/>
  </w:num>
  <w:num w:numId="22">
    <w:abstractNumId w:val="20"/>
  </w:num>
  <w:num w:numId="23">
    <w:abstractNumId w:val="21"/>
  </w:num>
  <w:num w:numId="24">
    <w:abstractNumId w:val="1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61"/>
    <w:rsid w:val="00000016"/>
    <w:rsid w:val="00000BCA"/>
    <w:rsid w:val="00004C8B"/>
    <w:rsid w:val="000122A7"/>
    <w:rsid w:val="00012E7D"/>
    <w:rsid w:val="00013BED"/>
    <w:rsid w:val="000171F9"/>
    <w:rsid w:val="00020E09"/>
    <w:rsid w:val="00024326"/>
    <w:rsid w:val="0003325D"/>
    <w:rsid w:val="00035D23"/>
    <w:rsid w:val="00035F1F"/>
    <w:rsid w:val="000402F7"/>
    <w:rsid w:val="0004038A"/>
    <w:rsid w:val="00041675"/>
    <w:rsid w:val="00043733"/>
    <w:rsid w:val="000534BF"/>
    <w:rsid w:val="00053B94"/>
    <w:rsid w:val="00056118"/>
    <w:rsid w:val="00057856"/>
    <w:rsid w:val="0006084B"/>
    <w:rsid w:val="00063A09"/>
    <w:rsid w:val="000645CB"/>
    <w:rsid w:val="00076D8E"/>
    <w:rsid w:val="00080912"/>
    <w:rsid w:val="00082A4F"/>
    <w:rsid w:val="00086C1E"/>
    <w:rsid w:val="00086E7B"/>
    <w:rsid w:val="00090F97"/>
    <w:rsid w:val="00094071"/>
    <w:rsid w:val="0009566B"/>
    <w:rsid w:val="0009607E"/>
    <w:rsid w:val="000B245A"/>
    <w:rsid w:val="000B2A80"/>
    <w:rsid w:val="000B2F46"/>
    <w:rsid w:val="000B45C0"/>
    <w:rsid w:val="000B4F73"/>
    <w:rsid w:val="000B6103"/>
    <w:rsid w:val="000C1C2B"/>
    <w:rsid w:val="000C32FF"/>
    <w:rsid w:val="000C425D"/>
    <w:rsid w:val="000C7F6A"/>
    <w:rsid w:val="000D053F"/>
    <w:rsid w:val="000D29B3"/>
    <w:rsid w:val="000D3F62"/>
    <w:rsid w:val="000D5DFC"/>
    <w:rsid w:val="000D7678"/>
    <w:rsid w:val="000E38B1"/>
    <w:rsid w:val="000E5952"/>
    <w:rsid w:val="000E6051"/>
    <w:rsid w:val="000F1D64"/>
    <w:rsid w:val="000F70C0"/>
    <w:rsid w:val="000F7F47"/>
    <w:rsid w:val="00100391"/>
    <w:rsid w:val="001053EF"/>
    <w:rsid w:val="001056C1"/>
    <w:rsid w:val="00107E33"/>
    <w:rsid w:val="0011423B"/>
    <w:rsid w:val="001162EF"/>
    <w:rsid w:val="00116468"/>
    <w:rsid w:val="00116653"/>
    <w:rsid w:val="00120BB1"/>
    <w:rsid w:val="00122DA9"/>
    <w:rsid w:val="00123D3F"/>
    <w:rsid w:val="00127F46"/>
    <w:rsid w:val="00132847"/>
    <w:rsid w:val="0013292E"/>
    <w:rsid w:val="00142323"/>
    <w:rsid w:val="001431EF"/>
    <w:rsid w:val="00143587"/>
    <w:rsid w:val="001444F5"/>
    <w:rsid w:val="00146F97"/>
    <w:rsid w:val="00147172"/>
    <w:rsid w:val="00153309"/>
    <w:rsid w:val="001537D2"/>
    <w:rsid w:val="001547B9"/>
    <w:rsid w:val="001555B4"/>
    <w:rsid w:val="00155EA5"/>
    <w:rsid w:val="00170852"/>
    <w:rsid w:val="00174147"/>
    <w:rsid w:val="001806E6"/>
    <w:rsid w:val="00187E31"/>
    <w:rsid w:val="00190806"/>
    <w:rsid w:val="001A0F7F"/>
    <w:rsid w:val="001A430B"/>
    <w:rsid w:val="001A51D2"/>
    <w:rsid w:val="001A6684"/>
    <w:rsid w:val="001B2B22"/>
    <w:rsid w:val="001B41DD"/>
    <w:rsid w:val="001B68DC"/>
    <w:rsid w:val="001C0478"/>
    <w:rsid w:val="001C397F"/>
    <w:rsid w:val="001C6572"/>
    <w:rsid w:val="001C75B4"/>
    <w:rsid w:val="001C7F92"/>
    <w:rsid w:val="001E15C5"/>
    <w:rsid w:val="001E21EF"/>
    <w:rsid w:val="001E2341"/>
    <w:rsid w:val="001E2774"/>
    <w:rsid w:val="001F00BF"/>
    <w:rsid w:val="001F74EE"/>
    <w:rsid w:val="0020124C"/>
    <w:rsid w:val="002020A2"/>
    <w:rsid w:val="002072BE"/>
    <w:rsid w:val="00211F2E"/>
    <w:rsid w:val="0021344E"/>
    <w:rsid w:val="00214541"/>
    <w:rsid w:val="00216E14"/>
    <w:rsid w:val="00220DED"/>
    <w:rsid w:val="002220C3"/>
    <w:rsid w:val="00224D8F"/>
    <w:rsid w:val="00227E12"/>
    <w:rsid w:val="00231789"/>
    <w:rsid w:val="002331C9"/>
    <w:rsid w:val="002345C4"/>
    <w:rsid w:val="002351E2"/>
    <w:rsid w:val="002352E9"/>
    <w:rsid w:val="00237B6A"/>
    <w:rsid w:val="002469F8"/>
    <w:rsid w:val="002470E4"/>
    <w:rsid w:val="00250216"/>
    <w:rsid w:val="00251611"/>
    <w:rsid w:val="00254599"/>
    <w:rsid w:val="00256502"/>
    <w:rsid w:val="002621D5"/>
    <w:rsid w:val="00263BE6"/>
    <w:rsid w:val="002701C5"/>
    <w:rsid w:val="0027183B"/>
    <w:rsid w:val="00273677"/>
    <w:rsid w:val="002806A3"/>
    <w:rsid w:val="002813ED"/>
    <w:rsid w:val="002873D4"/>
    <w:rsid w:val="002902F5"/>
    <w:rsid w:val="00290ACC"/>
    <w:rsid w:val="002934DE"/>
    <w:rsid w:val="0029468B"/>
    <w:rsid w:val="002950D2"/>
    <w:rsid w:val="002A1C00"/>
    <w:rsid w:val="002A2001"/>
    <w:rsid w:val="002A5092"/>
    <w:rsid w:val="002B1872"/>
    <w:rsid w:val="002B1AE3"/>
    <w:rsid w:val="002B38D0"/>
    <w:rsid w:val="002B7986"/>
    <w:rsid w:val="002C0DE3"/>
    <w:rsid w:val="002C155E"/>
    <w:rsid w:val="002C74A3"/>
    <w:rsid w:val="002D10A3"/>
    <w:rsid w:val="002D1134"/>
    <w:rsid w:val="002D1351"/>
    <w:rsid w:val="002D7589"/>
    <w:rsid w:val="002E1C7E"/>
    <w:rsid w:val="002E25D8"/>
    <w:rsid w:val="002E31FF"/>
    <w:rsid w:val="002E439F"/>
    <w:rsid w:val="002E48C5"/>
    <w:rsid w:val="002E6179"/>
    <w:rsid w:val="002E7B05"/>
    <w:rsid w:val="002F4CF1"/>
    <w:rsid w:val="00300A75"/>
    <w:rsid w:val="003028C2"/>
    <w:rsid w:val="00303674"/>
    <w:rsid w:val="0030548F"/>
    <w:rsid w:val="00307D9F"/>
    <w:rsid w:val="003108A5"/>
    <w:rsid w:val="003216A3"/>
    <w:rsid w:val="00322CC5"/>
    <w:rsid w:val="00324509"/>
    <w:rsid w:val="0034151B"/>
    <w:rsid w:val="003462BA"/>
    <w:rsid w:val="00346BCC"/>
    <w:rsid w:val="00350ABD"/>
    <w:rsid w:val="00353A52"/>
    <w:rsid w:val="00355B3F"/>
    <w:rsid w:val="00357E7B"/>
    <w:rsid w:val="00363C6E"/>
    <w:rsid w:val="00364EE3"/>
    <w:rsid w:val="003655FF"/>
    <w:rsid w:val="00365E50"/>
    <w:rsid w:val="00372304"/>
    <w:rsid w:val="00376C53"/>
    <w:rsid w:val="00383693"/>
    <w:rsid w:val="00394141"/>
    <w:rsid w:val="00395AC8"/>
    <w:rsid w:val="003971B4"/>
    <w:rsid w:val="003B05ED"/>
    <w:rsid w:val="003B440B"/>
    <w:rsid w:val="003C0907"/>
    <w:rsid w:val="003C4357"/>
    <w:rsid w:val="003C7B4B"/>
    <w:rsid w:val="003D1799"/>
    <w:rsid w:val="003D36C5"/>
    <w:rsid w:val="003D5448"/>
    <w:rsid w:val="003D5FF1"/>
    <w:rsid w:val="003E0321"/>
    <w:rsid w:val="003E529B"/>
    <w:rsid w:val="003F1AA5"/>
    <w:rsid w:val="003F5182"/>
    <w:rsid w:val="003F53A5"/>
    <w:rsid w:val="003F5677"/>
    <w:rsid w:val="003F57D3"/>
    <w:rsid w:val="003F6DBB"/>
    <w:rsid w:val="0040249E"/>
    <w:rsid w:val="0040569E"/>
    <w:rsid w:val="004058FE"/>
    <w:rsid w:val="00406A9A"/>
    <w:rsid w:val="004115DE"/>
    <w:rsid w:val="00412561"/>
    <w:rsid w:val="004127A5"/>
    <w:rsid w:val="00416C6D"/>
    <w:rsid w:val="0042160F"/>
    <w:rsid w:val="004219A0"/>
    <w:rsid w:val="00421ADF"/>
    <w:rsid w:val="00424F56"/>
    <w:rsid w:val="00426A08"/>
    <w:rsid w:val="004275BA"/>
    <w:rsid w:val="0043262A"/>
    <w:rsid w:val="00435197"/>
    <w:rsid w:val="004352FD"/>
    <w:rsid w:val="004411C4"/>
    <w:rsid w:val="00441BE9"/>
    <w:rsid w:val="0044284B"/>
    <w:rsid w:val="00443C2C"/>
    <w:rsid w:val="00444ADB"/>
    <w:rsid w:val="00451046"/>
    <w:rsid w:val="00452B00"/>
    <w:rsid w:val="0047522C"/>
    <w:rsid w:val="004763C9"/>
    <w:rsid w:val="00476880"/>
    <w:rsid w:val="0049299E"/>
    <w:rsid w:val="0049342F"/>
    <w:rsid w:val="00493872"/>
    <w:rsid w:val="00495DF4"/>
    <w:rsid w:val="004968C5"/>
    <w:rsid w:val="004A0196"/>
    <w:rsid w:val="004A5697"/>
    <w:rsid w:val="004B1674"/>
    <w:rsid w:val="004B2806"/>
    <w:rsid w:val="004B4BF2"/>
    <w:rsid w:val="004B7AAE"/>
    <w:rsid w:val="004B7FB3"/>
    <w:rsid w:val="004C09D9"/>
    <w:rsid w:val="004C1FFD"/>
    <w:rsid w:val="004C441B"/>
    <w:rsid w:val="004C525B"/>
    <w:rsid w:val="004D0258"/>
    <w:rsid w:val="004E33CB"/>
    <w:rsid w:val="004E3555"/>
    <w:rsid w:val="004E43C9"/>
    <w:rsid w:val="004E4CFE"/>
    <w:rsid w:val="004E55D9"/>
    <w:rsid w:val="004F5A18"/>
    <w:rsid w:val="00500E36"/>
    <w:rsid w:val="00506328"/>
    <w:rsid w:val="00514648"/>
    <w:rsid w:val="00515EC2"/>
    <w:rsid w:val="00520216"/>
    <w:rsid w:val="00521B6E"/>
    <w:rsid w:val="00521F84"/>
    <w:rsid w:val="0052371B"/>
    <w:rsid w:val="005262D9"/>
    <w:rsid w:val="005277AC"/>
    <w:rsid w:val="005315EE"/>
    <w:rsid w:val="005317A2"/>
    <w:rsid w:val="00534435"/>
    <w:rsid w:val="005363F5"/>
    <w:rsid w:val="00537333"/>
    <w:rsid w:val="0054149B"/>
    <w:rsid w:val="00544E0D"/>
    <w:rsid w:val="00547E3D"/>
    <w:rsid w:val="00553DD6"/>
    <w:rsid w:val="00561CC1"/>
    <w:rsid w:val="00563F94"/>
    <w:rsid w:val="0056411C"/>
    <w:rsid w:val="00570CFD"/>
    <w:rsid w:val="00574553"/>
    <w:rsid w:val="00576C80"/>
    <w:rsid w:val="00577509"/>
    <w:rsid w:val="005779A5"/>
    <w:rsid w:val="00580C07"/>
    <w:rsid w:val="00581A2D"/>
    <w:rsid w:val="00586B7D"/>
    <w:rsid w:val="00591646"/>
    <w:rsid w:val="005953F5"/>
    <w:rsid w:val="005956EE"/>
    <w:rsid w:val="00595FBF"/>
    <w:rsid w:val="005A199C"/>
    <w:rsid w:val="005A1DE8"/>
    <w:rsid w:val="005A4EA2"/>
    <w:rsid w:val="005A6D2F"/>
    <w:rsid w:val="005B3932"/>
    <w:rsid w:val="005C3105"/>
    <w:rsid w:val="005C43B1"/>
    <w:rsid w:val="005C483F"/>
    <w:rsid w:val="005C728A"/>
    <w:rsid w:val="005D029D"/>
    <w:rsid w:val="005D35BA"/>
    <w:rsid w:val="005E400E"/>
    <w:rsid w:val="005E4B3B"/>
    <w:rsid w:val="005F0055"/>
    <w:rsid w:val="005F5FC9"/>
    <w:rsid w:val="005F7156"/>
    <w:rsid w:val="0060135B"/>
    <w:rsid w:val="0060376D"/>
    <w:rsid w:val="00603EBA"/>
    <w:rsid w:val="00604D80"/>
    <w:rsid w:val="006050FE"/>
    <w:rsid w:val="00610E5C"/>
    <w:rsid w:val="006118C7"/>
    <w:rsid w:val="006142D2"/>
    <w:rsid w:val="006169CC"/>
    <w:rsid w:val="00622B35"/>
    <w:rsid w:val="00624E6E"/>
    <w:rsid w:val="00624FAC"/>
    <w:rsid w:val="006305ED"/>
    <w:rsid w:val="00630B2F"/>
    <w:rsid w:val="00632278"/>
    <w:rsid w:val="00641118"/>
    <w:rsid w:val="00643D1E"/>
    <w:rsid w:val="00644103"/>
    <w:rsid w:val="00644478"/>
    <w:rsid w:val="0065094E"/>
    <w:rsid w:val="0065151A"/>
    <w:rsid w:val="00652743"/>
    <w:rsid w:val="00656E64"/>
    <w:rsid w:val="0066237A"/>
    <w:rsid w:val="00663F67"/>
    <w:rsid w:val="00665370"/>
    <w:rsid w:val="0066642C"/>
    <w:rsid w:val="006669A6"/>
    <w:rsid w:val="00666D21"/>
    <w:rsid w:val="006744C2"/>
    <w:rsid w:val="006757B5"/>
    <w:rsid w:val="00676F5A"/>
    <w:rsid w:val="00681375"/>
    <w:rsid w:val="00687DE8"/>
    <w:rsid w:val="00690CAF"/>
    <w:rsid w:val="00694435"/>
    <w:rsid w:val="00695986"/>
    <w:rsid w:val="00696AEE"/>
    <w:rsid w:val="006A04DF"/>
    <w:rsid w:val="006A1127"/>
    <w:rsid w:val="006A2629"/>
    <w:rsid w:val="006B1913"/>
    <w:rsid w:val="006B7CD8"/>
    <w:rsid w:val="006C0013"/>
    <w:rsid w:val="006C1236"/>
    <w:rsid w:val="006D03E2"/>
    <w:rsid w:val="006D6F28"/>
    <w:rsid w:val="006D7ED3"/>
    <w:rsid w:val="006E080F"/>
    <w:rsid w:val="006F1A70"/>
    <w:rsid w:val="006F40BC"/>
    <w:rsid w:val="00701A17"/>
    <w:rsid w:val="0070379F"/>
    <w:rsid w:val="0070441B"/>
    <w:rsid w:val="00716915"/>
    <w:rsid w:val="00723D81"/>
    <w:rsid w:val="00725C6C"/>
    <w:rsid w:val="007279F8"/>
    <w:rsid w:val="00740557"/>
    <w:rsid w:val="007470CB"/>
    <w:rsid w:val="007479B3"/>
    <w:rsid w:val="00750C70"/>
    <w:rsid w:val="0075404A"/>
    <w:rsid w:val="00754816"/>
    <w:rsid w:val="00756E80"/>
    <w:rsid w:val="00764DAF"/>
    <w:rsid w:val="0076626E"/>
    <w:rsid w:val="007663CA"/>
    <w:rsid w:val="0077240E"/>
    <w:rsid w:val="007745BD"/>
    <w:rsid w:val="007755F0"/>
    <w:rsid w:val="007809A2"/>
    <w:rsid w:val="00783503"/>
    <w:rsid w:val="00784365"/>
    <w:rsid w:val="00786B04"/>
    <w:rsid w:val="00790BB8"/>
    <w:rsid w:val="00791DFF"/>
    <w:rsid w:val="007921DF"/>
    <w:rsid w:val="007954E9"/>
    <w:rsid w:val="00797668"/>
    <w:rsid w:val="007A0209"/>
    <w:rsid w:val="007A1C22"/>
    <w:rsid w:val="007A309A"/>
    <w:rsid w:val="007A30AD"/>
    <w:rsid w:val="007A4FD0"/>
    <w:rsid w:val="007A6F05"/>
    <w:rsid w:val="007A7743"/>
    <w:rsid w:val="007B04CA"/>
    <w:rsid w:val="007B0925"/>
    <w:rsid w:val="007B12FF"/>
    <w:rsid w:val="007B16E6"/>
    <w:rsid w:val="007B3361"/>
    <w:rsid w:val="007C13E2"/>
    <w:rsid w:val="007C3329"/>
    <w:rsid w:val="007C5274"/>
    <w:rsid w:val="007C6DE8"/>
    <w:rsid w:val="007C7A3F"/>
    <w:rsid w:val="007D028C"/>
    <w:rsid w:val="007D557D"/>
    <w:rsid w:val="007D63BB"/>
    <w:rsid w:val="007F2220"/>
    <w:rsid w:val="007F3373"/>
    <w:rsid w:val="007F3CE1"/>
    <w:rsid w:val="007F7238"/>
    <w:rsid w:val="007F7D94"/>
    <w:rsid w:val="0080377C"/>
    <w:rsid w:val="00803C7C"/>
    <w:rsid w:val="0080711A"/>
    <w:rsid w:val="00816FB2"/>
    <w:rsid w:val="008176B6"/>
    <w:rsid w:val="00823506"/>
    <w:rsid w:val="008242CC"/>
    <w:rsid w:val="00825F38"/>
    <w:rsid w:val="00832A6D"/>
    <w:rsid w:val="0083318F"/>
    <w:rsid w:val="008360DD"/>
    <w:rsid w:val="00836594"/>
    <w:rsid w:val="00837214"/>
    <w:rsid w:val="00837DE4"/>
    <w:rsid w:val="008401E8"/>
    <w:rsid w:val="00840E6A"/>
    <w:rsid w:val="008411E2"/>
    <w:rsid w:val="00841B66"/>
    <w:rsid w:val="0085231A"/>
    <w:rsid w:val="00855DB5"/>
    <w:rsid w:val="008561D9"/>
    <w:rsid w:val="008631DB"/>
    <w:rsid w:val="008648C3"/>
    <w:rsid w:val="00867C49"/>
    <w:rsid w:val="00872947"/>
    <w:rsid w:val="00886A68"/>
    <w:rsid w:val="008907E1"/>
    <w:rsid w:val="00894B40"/>
    <w:rsid w:val="008A1CC4"/>
    <w:rsid w:val="008A5BA7"/>
    <w:rsid w:val="008B4CC2"/>
    <w:rsid w:val="008B79B8"/>
    <w:rsid w:val="008C347D"/>
    <w:rsid w:val="008D0130"/>
    <w:rsid w:val="008D0874"/>
    <w:rsid w:val="008D4744"/>
    <w:rsid w:val="008D502C"/>
    <w:rsid w:val="008D5A28"/>
    <w:rsid w:val="008D5C74"/>
    <w:rsid w:val="008E6150"/>
    <w:rsid w:val="008F1BCB"/>
    <w:rsid w:val="008F6E52"/>
    <w:rsid w:val="008F7966"/>
    <w:rsid w:val="00900EA1"/>
    <w:rsid w:val="00903FD7"/>
    <w:rsid w:val="0090517F"/>
    <w:rsid w:val="00912B38"/>
    <w:rsid w:val="00913FC5"/>
    <w:rsid w:val="00914036"/>
    <w:rsid w:val="009161B7"/>
    <w:rsid w:val="009169D7"/>
    <w:rsid w:val="009170D3"/>
    <w:rsid w:val="009260B4"/>
    <w:rsid w:val="00927642"/>
    <w:rsid w:val="009277D9"/>
    <w:rsid w:val="00927802"/>
    <w:rsid w:val="0093361B"/>
    <w:rsid w:val="00936486"/>
    <w:rsid w:val="009419ED"/>
    <w:rsid w:val="009520EF"/>
    <w:rsid w:val="00952410"/>
    <w:rsid w:val="00955614"/>
    <w:rsid w:val="00960E5A"/>
    <w:rsid w:val="009613AA"/>
    <w:rsid w:val="00963868"/>
    <w:rsid w:val="00972596"/>
    <w:rsid w:val="00977657"/>
    <w:rsid w:val="0098199A"/>
    <w:rsid w:val="00981C6A"/>
    <w:rsid w:val="009820F1"/>
    <w:rsid w:val="0098377C"/>
    <w:rsid w:val="00984457"/>
    <w:rsid w:val="009909E3"/>
    <w:rsid w:val="00995256"/>
    <w:rsid w:val="009A68AA"/>
    <w:rsid w:val="009C3F96"/>
    <w:rsid w:val="009C5438"/>
    <w:rsid w:val="009C5D7C"/>
    <w:rsid w:val="009D0393"/>
    <w:rsid w:val="009D23CE"/>
    <w:rsid w:val="009D3E27"/>
    <w:rsid w:val="009D600A"/>
    <w:rsid w:val="009D75EE"/>
    <w:rsid w:val="009E087D"/>
    <w:rsid w:val="009E179E"/>
    <w:rsid w:val="009E2193"/>
    <w:rsid w:val="009E330F"/>
    <w:rsid w:val="009E69B3"/>
    <w:rsid w:val="009F41A8"/>
    <w:rsid w:val="00A00356"/>
    <w:rsid w:val="00A01237"/>
    <w:rsid w:val="00A01E71"/>
    <w:rsid w:val="00A049C1"/>
    <w:rsid w:val="00A06861"/>
    <w:rsid w:val="00A1108D"/>
    <w:rsid w:val="00A15D0E"/>
    <w:rsid w:val="00A23F21"/>
    <w:rsid w:val="00A31DF4"/>
    <w:rsid w:val="00A32F4C"/>
    <w:rsid w:val="00A42E77"/>
    <w:rsid w:val="00A504C7"/>
    <w:rsid w:val="00A612B2"/>
    <w:rsid w:val="00A61696"/>
    <w:rsid w:val="00A6272C"/>
    <w:rsid w:val="00A6610F"/>
    <w:rsid w:val="00A664FF"/>
    <w:rsid w:val="00A703F6"/>
    <w:rsid w:val="00A73741"/>
    <w:rsid w:val="00A76888"/>
    <w:rsid w:val="00A8307F"/>
    <w:rsid w:val="00A86B5E"/>
    <w:rsid w:val="00A91168"/>
    <w:rsid w:val="00AA34AC"/>
    <w:rsid w:val="00AB3AD0"/>
    <w:rsid w:val="00AB5686"/>
    <w:rsid w:val="00AC383E"/>
    <w:rsid w:val="00AC52AC"/>
    <w:rsid w:val="00AC76F9"/>
    <w:rsid w:val="00AD389C"/>
    <w:rsid w:val="00AD3B7C"/>
    <w:rsid w:val="00AD41FC"/>
    <w:rsid w:val="00AE4439"/>
    <w:rsid w:val="00AE50BD"/>
    <w:rsid w:val="00AE6EAE"/>
    <w:rsid w:val="00AF110A"/>
    <w:rsid w:val="00AF62C1"/>
    <w:rsid w:val="00B05E37"/>
    <w:rsid w:val="00B1048F"/>
    <w:rsid w:val="00B20C72"/>
    <w:rsid w:val="00B24F06"/>
    <w:rsid w:val="00B26488"/>
    <w:rsid w:val="00B342B3"/>
    <w:rsid w:val="00B43FA2"/>
    <w:rsid w:val="00B44576"/>
    <w:rsid w:val="00B47CB5"/>
    <w:rsid w:val="00B505C2"/>
    <w:rsid w:val="00B53A92"/>
    <w:rsid w:val="00B56C25"/>
    <w:rsid w:val="00B57A06"/>
    <w:rsid w:val="00B611ED"/>
    <w:rsid w:val="00B62DD2"/>
    <w:rsid w:val="00B63EEE"/>
    <w:rsid w:val="00B663C7"/>
    <w:rsid w:val="00B7051D"/>
    <w:rsid w:val="00B74409"/>
    <w:rsid w:val="00B808F0"/>
    <w:rsid w:val="00B8178A"/>
    <w:rsid w:val="00B93470"/>
    <w:rsid w:val="00B9367C"/>
    <w:rsid w:val="00B9746B"/>
    <w:rsid w:val="00BA1045"/>
    <w:rsid w:val="00BA1E88"/>
    <w:rsid w:val="00BA38B0"/>
    <w:rsid w:val="00BA38F1"/>
    <w:rsid w:val="00BA3DFB"/>
    <w:rsid w:val="00BA5C59"/>
    <w:rsid w:val="00BB01A6"/>
    <w:rsid w:val="00BB64E5"/>
    <w:rsid w:val="00BC32D8"/>
    <w:rsid w:val="00BE0B9D"/>
    <w:rsid w:val="00BE6F6C"/>
    <w:rsid w:val="00BF3740"/>
    <w:rsid w:val="00BF5CCD"/>
    <w:rsid w:val="00BF649F"/>
    <w:rsid w:val="00BF76AF"/>
    <w:rsid w:val="00C00D36"/>
    <w:rsid w:val="00C05BD4"/>
    <w:rsid w:val="00C05CD3"/>
    <w:rsid w:val="00C06FB0"/>
    <w:rsid w:val="00C073C1"/>
    <w:rsid w:val="00C13B37"/>
    <w:rsid w:val="00C154A7"/>
    <w:rsid w:val="00C305E9"/>
    <w:rsid w:val="00C3133E"/>
    <w:rsid w:val="00C328E8"/>
    <w:rsid w:val="00C35A9A"/>
    <w:rsid w:val="00C3672B"/>
    <w:rsid w:val="00C379F2"/>
    <w:rsid w:val="00C424D1"/>
    <w:rsid w:val="00C459DD"/>
    <w:rsid w:val="00C464DC"/>
    <w:rsid w:val="00C47186"/>
    <w:rsid w:val="00C51744"/>
    <w:rsid w:val="00C52DD6"/>
    <w:rsid w:val="00C62592"/>
    <w:rsid w:val="00C6357B"/>
    <w:rsid w:val="00C71512"/>
    <w:rsid w:val="00C71596"/>
    <w:rsid w:val="00C717E8"/>
    <w:rsid w:val="00C72BEF"/>
    <w:rsid w:val="00C7338F"/>
    <w:rsid w:val="00C737FC"/>
    <w:rsid w:val="00C74296"/>
    <w:rsid w:val="00C75981"/>
    <w:rsid w:val="00C76827"/>
    <w:rsid w:val="00C834F9"/>
    <w:rsid w:val="00C84C48"/>
    <w:rsid w:val="00C85FFA"/>
    <w:rsid w:val="00C87216"/>
    <w:rsid w:val="00C8747D"/>
    <w:rsid w:val="00C876E3"/>
    <w:rsid w:val="00C93B22"/>
    <w:rsid w:val="00CA4874"/>
    <w:rsid w:val="00CA4BAC"/>
    <w:rsid w:val="00CA69F6"/>
    <w:rsid w:val="00CA7F9D"/>
    <w:rsid w:val="00CB1B10"/>
    <w:rsid w:val="00CB4EFB"/>
    <w:rsid w:val="00CB7F3D"/>
    <w:rsid w:val="00CC0D96"/>
    <w:rsid w:val="00CC42D0"/>
    <w:rsid w:val="00CC756F"/>
    <w:rsid w:val="00CD0FC5"/>
    <w:rsid w:val="00CD2782"/>
    <w:rsid w:val="00CE0E4B"/>
    <w:rsid w:val="00CE51C8"/>
    <w:rsid w:val="00CE7356"/>
    <w:rsid w:val="00CF15A4"/>
    <w:rsid w:val="00CF5518"/>
    <w:rsid w:val="00CF5DE5"/>
    <w:rsid w:val="00D00801"/>
    <w:rsid w:val="00D03A2C"/>
    <w:rsid w:val="00D04235"/>
    <w:rsid w:val="00D13640"/>
    <w:rsid w:val="00D142EA"/>
    <w:rsid w:val="00D1549A"/>
    <w:rsid w:val="00D1703E"/>
    <w:rsid w:val="00D25031"/>
    <w:rsid w:val="00D25FCA"/>
    <w:rsid w:val="00D266D6"/>
    <w:rsid w:val="00D26F25"/>
    <w:rsid w:val="00D302D3"/>
    <w:rsid w:val="00D33015"/>
    <w:rsid w:val="00D3371E"/>
    <w:rsid w:val="00D3535E"/>
    <w:rsid w:val="00D37105"/>
    <w:rsid w:val="00D4472B"/>
    <w:rsid w:val="00D47F37"/>
    <w:rsid w:val="00D50D14"/>
    <w:rsid w:val="00D61CF0"/>
    <w:rsid w:val="00D63CF1"/>
    <w:rsid w:val="00D63F5A"/>
    <w:rsid w:val="00D65E5C"/>
    <w:rsid w:val="00D65F6F"/>
    <w:rsid w:val="00D71873"/>
    <w:rsid w:val="00D75189"/>
    <w:rsid w:val="00D75620"/>
    <w:rsid w:val="00D7689B"/>
    <w:rsid w:val="00D7784B"/>
    <w:rsid w:val="00D80B00"/>
    <w:rsid w:val="00D820E9"/>
    <w:rsid w:val="00D921FD"/>
    <w:rsid w:val="00D934B7"/>
    <w:rsid w:val="00DA41A0"/>
    <w:rsid w:val="00DA4BA9"/>
    <w:rsid w:val="00DA577E"/>
    <w:rsid w:val="00DA7BB6"/>
    <w:rsid w:val="00DB003D"/>
    <w:rsid w:val="00DB1FAE"/>
    <w:rsid w:val="00DB4F7C"/>
    <w:rsid w:val="00DB5100"/>
    <w:rsid w:val="00DC6BFB"/>
    <w:rsid w:val="00DD286B"/>
    <w:rsid w:val="00DD503D"/>
    <w:rsid w:val="00DD75FB"/>
    <w:rsid w:val="00DE28D1"/>
    <w:rsid w:val="00DE36C7"/>
    <w:rsid w:val="00DE48CE"/>
    <w:rsid w:val="00DE6153"/>
    <w:rsid w:val="00DE66EB"/>
    <w:rsid w:val="00DF0D97"/>
    <w:rsid w:val="00DF42F9"/>
    <w:rsid w:val="00DF52B4"/>
    <w:rsid w:val="00E00509"/>
    <w:rsid w:val="00E02281"/>
    <w:rsid w:val="00E05E8E"/>
    <w:rsid w:val="00E117BD"/>
    <w:rsid w:val="00E14ED7"/>
    <w:rsid w:val="00E16F75"/>
    <w:rsid w:val="00E17455"/>
    <w:rsid w:val="00E244CE"/>
    <w:rsid w:val="00E267E2"/>
    <w:rsid w:val="00E33312"/>
    <w:rsid w:val="00E44F1D"/>
    <w:rsid w:val="00E45D5F"/>
    <w:rsid w:val="00E53A97"/>
    <w:rsid w:val="00E56541"/>
    <w:rsid w:val="00E63EC5"/>
    <w:rsid w:val="00E64C10"/>
    <w:rsid w:val="00E668E6"/>
    <w:rsid w:val="00E71636"/>
    <w:rsid w:val="00E86446"/>
    <w:rsid w:val="00E871A6"/>
    <w:rsid w:val="00E87806"/>
    <w:rsid w:val="00E9002D"/>
    <w:rsid w:val="00E93791"/>
    <w:rsid w:val="00E974A6"/>
    <w:rsid w:val="00EA2B61"/>
    <w:rsid w:val="00EA313E"/>
    <w:rsid w:val="00EB0271"/>
    <w:rsid w:val="00EB0591"/>
    <w:rsid w:val="00EB09DC"/>
    <w:rsid w:val="00EB20FF"/>
    <w:rsid w:val="00EB32B8"/>
    <w:rsid w:val="00EB4B83"/>
    <w:rsid w:val="00EB6D26"/>
    <w:rsid w:val="00EC4D29"/>
    <w:rsid w:val="00EC5741"/>
    <w:rsid w:val="00EC5A8C"/>
    <w:rsid w:val="00EC69D8"/>
    <w:rsid w:val="00ED5282"/>
    <w:rsid w:val="00EE12E4"/>
    <w:rsid w:val="00EE2E72"/>
    <w:rsid w:val="00EE5B93"/>
    <w:rsid w:val="00EE652E"/>
    <w:rsid w:val="00EF5DF0"/>
    <w:rsid w:val="00F0068E"/>
    <w:rsid w:val="00F07471"/>
    <w:rsid w:val="00F10BCD"/>
    <w:rsid w:val="00F172D4"/>
    <w:rsid w:val="00F24D1E"/>
    <w:rsid w:val="00F25B88"/>
    <w:rsid w:val="00F31655"/>
    <w:rsid w:val="00F362DE"/>
    <w:rsid w:val="00F36ABE"/>
    <w:rsid w:val="00F41DB0"/>
    <w:rsid w:val="00F42A8E"/>
    <w:rsid w:val="00F448A9"/>
    <w:rsid w:val="00F46B5C"/>
    <w:rsid w:val="00F504E4"/>
    <w:rsid w:val="00F516CC"/>
    <w:rsid w:val="00F52927"/>
    <w:rsid w:val="00F559EC"/>
    <w:rsid w:val="00F65EBE"/>
    <w:rsid w:val="00F66515"/>
    <w:rsid w:val="00F66A9F"/>
    <w:rsid w:val="00F71A7E"/>
    <w:rsid w:val="00F725B7"/>
    <w:rsid w:val="00F81747"/>
    <w:rsid w:val="00F81DE2"/>
    <w:rsid w:val="00F829D6"/>
    <w:rsid w:val="00F8459C"/>
    <w:rsid w:val="00F84B72"/>
    <w:rsid w:val="00F90A60"/>
    <w:rsid w:val="00F90FDD"/>
    <w:rsid w:val="00F93D2A"/>
    <w:rsid w:val="00F9419E"/>
    <w:rsid w:val="00FA0BAD"/>
    <w:rsid w:val="00FA0CEC"/>
    <w:rsid w:val="00FA0FB0"/>
    <w:rsid w:val="00FA1B91"/>
    <w:rsid w:val="00FA24E7"/>
    <w:rsid w:val="00FA6632"/>
    <w:rsid w:val="00FA792D"/>
    <w:rsid w:val="00FB145E"/>
    <w:rsid w:val="00FB4060"/>
    <w:rsid w:val="00FB6FAA"/>
    <w:rsid w:val="00FC08A2"/>
    <w:rsid w:val="00FC601D"/>
    <w:rsid w:val="00FC774C"/>
    <w:rsid w:val="00FC78CF"/>
    <w:rsid w:val="00FD26A4"/>
    <w:rsid w:val="00FD31C2"/>
    <w:rsid w:val="00FD6D60"/>
    <w:rsid w:val="00FD6F8A"/>
    <w:rsid w:val="00FD788D"/>
    <w:rsid w:val="00FE0079"/>
    <w:rsid w:val="00FE44B9"/>
    <w:rsid w:val="00FE4BC2"/>
    <w:rsid w:val="00FE5AF6"/>
    <w:rsid w:val="00FF165A"/>
    <w:rsid w:val="00FF3248"/>
    <w:rsid w:val="00FF3A17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2220EF"/>
  <w15:docId w15:val="{6F5B5880-FF35-42C3-B1F1-F5130089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4B83"/>
    <w:pPr>
      <w:spacing w:line="360" w:lineRule="atLeast"/>
    </w:pPr>
    <w:rPr>
      <w:rFonts w:ascii="Trebuchet MS" w:hAnsi="Trebuchet MS"/>
      <w:noProof/>
      <w:lang w:val="pt-PT" w:eastAsia="en-US"/>
    </w:rPr>
  </w:style>
  <w:style w:type="paragraph" w:styleId="Heading1">
    <w:name w:val="heading 1"/>
    <w:aliases w:val="Capitulo"/>
    <w:basedOn w:val="Normal"/>
    <w:next w:val="Normal"/>
    <w:qFormat/>
    <w:rsid w:val="002A2001"/>
    <w:pPr>
      <w:keepNext/>
      <w:numPr>
        <w:numId w:val="14"/>
      </w:numPr>
      <w:tabs>
        <w:tab w:val="left" w:pos="1613"/>
      </w:tabs>
      <w:spacing w:before="2160" w:after="600"/>
      <w:outlineLvl w:val="0"/>
    </w:pPr>
    <w:rPr>
      <w:b/>
      <w:kern w:val="28"/>
      <w:sz w:val="44"/>
    </w:rPr>
  </w:style>
  <w:style w:type="paragraph" w:styleId="Heading2">
    <w:name w:val="heading 2"/>
    <w:basedOn w:val="Normal"/>
    <w:next w:val="Normal"/>
    <w:qFormat/>
    <w:rsid w:val="009E2193"/>
    <w:pPr>
      <w:numPr>
        <w:ilvl w:val="1"/>
        <w:numId w:val="14"/>
      </w:numPr>
      <w:autoSpaceDE w:val="0"/>
      <w:autoSpaceDN w:val="0"/>
      <w:adjustRightInd w:val="0"/>
      <w:spacing w:after="840"/>
      <w:outlineLvl w:val="1"/>
    </w:pPr>
    <w:rPr>
      <w:rFonts w:cs="Arial,Bold"/>
      <w:b/>
      <w:bCs/>
      <w:color w:val="000000"/>
      <w:sz w:val="44"/>
      <w:szCs w:val="40"/>
    </w:rPr>
  </w:style>
  <w:style w:type="paragraph" w:styleId="Heading3">
    <w:name w:val="heading 3"/>
    <w:basedOn w:val="Normal"/>
    <w:next w:val="Normal"/>
    <w:qFormat/>
    <w:rsid w:val="004127A5"/>
    <w:pPr>
      <w:keepNext/>
      <w:numPr>
        <w:ilvl w:val="2"/>
        <w:numId w:val="14"/>
      </w:numPr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4127A5"/>
    <w:pPr>
      <w:keepNext/>
      <w:numPr>
        <w:ilvl w:val="3"/>
        <w:numId w:val="14"/>
      </w:numPr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4127A5"/>
    <w:pPr>
      <w:numPr>
        <w:ilvl w:val="4"/>
        <w:numId w:val="14"/>
      </w:numPr>
      <w:outlineLvl w:val="4"/>
    </w:pPr>
    <w:rPr>
      <w:iCs/>
    </w:rPr>
  </w:style>
  <w:style w:type="paragraph" w:styleId="Heading6">
    <w:name w:val="heading 6"/>
    <w:basedOn w:val="Normal"/>
    <w:next w:val="Normal"/>
    <w:qFormat/>
    <w:rsid w:val="004127A5"/>
    <w:pPr>
      <w:numPr>
        <w:ilvl w:val="5"/>
        <w:numId w:val="14"/>
      </w:numPr>
      <w:outlineLvl w:val="5"/>
    </w:pPr>
  </w:style>
  <w:style w:type="paragraph" w:styleId="Heading7">
    <w:name w:val="heading 7"/>
    <w:basedOn w:val="Normal"/>
    <w:next w:val="Normal"/>
    <w:qFormat/>
    <w:rsid w:val="004127A5"/>
    <w:pPr>
      <w:numPr>
        <w:ilvl w:val="6"/>
        <w:numId w:val="14"/>
      </w:numPr>
      <w:spacing w:line="240" w:lineRule="auto"/>
      <w:outlineLvl w:val="6"/>
    </w:pPr>
  </w:style>
  <w:style w:type="paragraph" w:styleId="Heading8">
    <w:name w:val="heading 8"/>
    <w:basedOn w:val="Normal"/>
    <w:next w:val="Normal"/>
    <w:qFormat/>
    <w:rsid w:val="004127A5"/>
    <w:pPr>
      <w:numPr>
        <w:ilvl w:val="7"/>
        <w:numId w:val="14"/>
      </w:numPr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4127A5"/>
    <w:pPr>
      <w:numPr>
        <w:ilvl w:val="8"/>
        <w:numId w:val="1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4127A5"/>
    <w:rPr>
      <w:vertAlign w:val="superscript"/>
    </w:rPr>
  </w:style>
  <w:style w:type="paragraph" w:styleId="TOC5">
    <w:name w:val="toc 5"/>
    <w:basedOn w:val="Normal"/>
    <w:next w:val="Normal"/>
    <w:semiHidden/>
    <w:rsid w:val="00EA2B61"/>
    <w:pPr>
      <w:tabs>
        <w:tab w:val="right" w:leader="dot" w:pos="8640"/>
      </w:tabs>
      <w:spacing w:line="240" w:lineRule="auto"/>
      <w:ind w:left="1613" w:right="360" w:hanging="648"/>
    </w:pPr>
  </w:style>
  <w:style w:type="paragraph" w:styleId="Header">
    <w:name w:val="header"/>
    <w:basedOn w:val="Normal"/>
    <w:rsid w:val="004127A5"/>
    <w:pPr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Normal"/>
    <w:next w:val="Normal"/>
    <w:link w:val="TableHeadingChar"/>
    <w:rsid w:val="00041675"/>
    <w:pPr>
      <w:autoSpaceDE w:val="0"/>
      <w:autoSpaceDN w:val="0"/>
      <w:adjustRightInd w:val="0"/>
      <w:spacing w:after="120"/>
      <w:jc w:val="center"/>
    </w:pPr>
    <w:rPr>
      <w:rFonts w:cs="Arial,Bold"/>
      <w:bCs/>
      <w:color w:val="000000"/>
    </w:rPr>
  </w:style>
  <w:style w:type="paragraph" w:customStyle="1" w:styleId="FigureHeading">
    <w:name w:val="Figure Heading"/>
    <w:basedOn w:val="FootnoteText"/>
    <w:next w:val="Normal"/>
    <w:rsid w:val="00EE2E72"/>
    <w:pPr>
      <w:spacing w:before="120"/>
      <w:jc w:val="both"/>
    </w:pPr>
  </w:style>
  <w:style w:type="paragraph" w:customStyle="1" w:styleId="PlateHeading">
    <w:name w:val="Plate Heading"/>
    <w:basedOn w:val="Normal"/>
    <w:next w:val="Normal"/>
    <w:rsid w:val="004127A5"/>
    <w:pPr>
      <w:spacing w:after="120" w:line="240" w:lineRule="auto"/>
    </w:pPr>
    <w:rPr>
      <w:b/>
    </w:rPr>
  </w:style>
  <w:style w:type="paragraph" w:styleId="Footer">
    <w:name w:val="footer"/>
    <w:basedOn w:val="Normal"/>
    <w:link w:val="FooterChar"/>
    <w:uiPriority w:val="99"/>
    <w:rsid w:val="004127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0D36"/>
    <w:rPr>
      <w:rFonts w:ascii="Trebuchet MS" w:hAnsi="Trebuchet MS"/>
      <w:sz w:val="18"/>
    </w:rPr>
  </w:style>
  <w:style w:type="paragraph" w:styleId="TOC1">
    <w:name w:val="toc 1"/>
    <w:basedOn w:val="Normal"/>
    <w:next w:val="Normal"/>
    <w:uiPriority w:val="39"/>
    <w:rsid w:val="007D557D"/>
    <w:pPr>
      <w:tabs>
        <w:tab w:val="right" w:leader="dot" w:pos="8640"/>
      </w:tabs>
      <w:spacing w:before="240" w:line="240" w:lineRule="auto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7A4FD0"/>
    <w:pPr>
      <w:tabs>
        <w:tab w:val="right" w:leader="dot" w:pos="8640"/>
      </w:tabs>
      <w:spacing w:before="120" w:line="240" w:lineRule="auto"/>
      <w:ind w:left="539" w:right="357" w:hanging="539"/>
    </w:pPr>
    <w:rPr>
      <w:szCs w:val="24"/>
    </w:rPr>
  </w:style>
  <w:style w:type="paragraph" w:styleId="TOC3">
    <w:name w:val="toc 3"/>
    <w:basedOn w:val="Normal"/>
    <w:next w:val="Normal"/>
    <w:uiPriority w:val="39"/>
    <w:rsid w:val="007A4FD0"/>
    <w:pPr>
      <w:tabs>
        <w:tab w:val="right" w:leader="dot" w:pos="8640"/>
      </w:tabs>
      <w:spacing w:line="240" w:lineRule="auto"/>
      <w:ind w:left="720" w:right="357" w:hanging="476"/>
    </w:pPr>
  </w:style>
  <w:style w:type="paragraph" w:styleId="TOC4">
    <w:name w:val="toc 4"/>
    <w:basedOn w:val="Normal"/>
    <w:next w:val="Normal"/>
    <w:semiHidden/>
    <w:rsid w:val="00EA2B61"/>
    <w:pPr>
      <w:tabs>
        <w:tab w:val="right" w:leader="dot" w:pos="8640"/>
      </w:tabs>
      <w:spacing w:line="240" w:lineRule="auto"/>
      <w:ind w:left="1080" w:right="360" w:hanging="515"/>
    </w:pPr>
  </w:style>
  <w:style w:type="paragraph" w:styleId="TOC6">
    <w:name w:val="toc 6"/>
    <w:basedOn w:val="Normal"/>
    <w:next w:val="Normal"/>
    <w:autoRedefine/>
    <w:semiHidden/>
    <w:rsid w:val="00EA2B61"/>
    <w:pPr>
      <w:ind w:left="1200"/>
    </w:pPr>
  </w:style>
  <w:style w:type="paragraph" w:styleId="TOC7">
    <w:name w:val="toc 7"/>
    <w:basedOn w:val="Normal"/>
    <w:next w:val="Normal"/>
    <w:autoRedefine/>
    <w:semiHidden/>
    <w:rsid w:val="00EA2B61"/>
    <w:pPr>
      <w:ind w:left="1440"/>
    </w:pPr>
  </w:style>
  <w:style w:type="paragraph" w:styleId="TOC8">
    <w:name w:val="toc 8"/>
    <w:basedOn w:val="Normal"/>
    <w:next w:val="Normal"/>
    <w:autoRedefine/>
    <w:semiHidden/>
    <w:rsid w:val="00EA2B61"/>
    <w:pPr>
      <w:ind w:left="1680"/>
    </w:pPr>
  </w:style>
  <w:style w:type="paragraph" w:styleId="TOC9">
    <w:name w:val="toc 9"/>
    <w:basedOn w:val="Normal"/>
    <w:next w:val="Normal"/>
    <w:autoRedefine/>
    <w:semiHidden/>
    <w:rsid w:val="00EA2B61"/>
    <w:pPr>
      <w:ind w:left="1920"/>
    </w:pPr>
  </w:style>
  <w:style w:type="paragraph" w:styleId="FootnoteText">
    <w:name w:val="footnote text"/>
    <w:basedOn w:val="Normal"/>
    <w:rsid w:val="005779A5"/>
    <w:pPr>
      <w:spacing w:before="100" w:beforeAutospacing="1" w:after="100" w:afterAutospacing="1" w:line="240" w:lineRule="auto"/>
    </w:pPr>
    <w:rPr>
      <w:sz w:val="18"/>
      <w:szCs w:val="18"/>
    </w:rPr>
  </w:style>
  <w:style w:type="paragraph" w:styleId="TableofFigures">
    <w:name w:val="table of figures"/>
    <w:basedOn w:val="Normal"/>
    <w:next w:val="Normal"/>
    <w:semiHidden/>
    <w:rsid w:val="00EA2B61"/>
    <w:pPr>
      <w:spacing w:after="240" w:line="240" w:lineRule="auto"/>
      <w:ind w:left="475" w:right="360" w:hanging="475"/>
    </w:pPr>
  </w:style>
  <w:style w:type="paragraph" w:customStyle="1" w:styleId="Quotation">
    <w:name w:val="Quotation"/>
    <w:basedOn w:val="Normal"/>
    <w:next w:val="Normal"/>
    <w:rsid w:val="004127A5"/>
    <w:pPr>
      <w:spacing w:after="240" w:line="240" w:lineRule="auto"/>
      <w:ind w:left="1440" w:right="1440"/>
    </w:pPr>
  </w:style>
  <w:style w:type="paragraph" w:styleId="Caption">
    <w:name w:val="caption"/>
    <w:basedOn w:val="Normal"/>
    <w:next w:val="Normal"/>
    <w:qFormat/>
    <w:rsid w:val="003216A3"/>
    <w:pPr>
      <w:spacing w:after="120" w:line="240" w:lineRule="auto"/>
    </w:pPr>
    <w:rPr>
      <w:b/>
    </w:rPr>
  </w:style>
  <w:style w:type="paragraph" w:customStyle="1" w:styleId="frontmatterheadingstyle">
    <w:name w:val="frontmatterheading style"/>
    <w:basedOn w:val="Normal"/>
    <w:rsid w:val="00012E7D"/>
    <w:pPr>
      <w:spacing w:before="2160" w:after="1200"/>
    </w:pPr>
    <w:rPr>
      <w:b/>
      <w:sz w:val="40"/>
    </w:rPr>
  </w:style>
  <w:style w:type="character" w:styleId="Hyperlink">
    <w:name w:val="Hyperlink"/>
    <w:basedOn w:val="DefaultParagraphFont"/>
    <w:uiPriority w:val="99"/>
    <w:rsid w:val="004127A5"/>
    <w:rPr>
      <w:color w:val="0000FF"/>
      <w:u w:val="single"/>
    </w:rPr>
  </w:style>
  <w:style w:type="paragraph" w:styleId="NormalWeb">
    <w:name w:val="Normal (Web)"/>
    <w:basedOn w:val="Normal"/>
    <w:rsid w:val="00FC78CF"/>
    <w:pPr>
      <w:spacing w:before="100" w:beforeAutospacing="1" w:after="100" w:afterAutospacing="1" w:line="240" w:lineRule="auto"/>
    </w:pPr>
    <w:rPr>
      <w:rFonts w:eastAsia="Batang"/>
      <w:szCs w:val="24"/>
      <w:lang w:val="fr-FR" w:eastAsia="fr-FR"/>
    </w:rPr>
  </w:style>
  <w:style w:type="paragraph" w:styleId="DocumentMap">
    <w:name w:val="Document Map"/>
    <w:basedOn w:val="Normal"/>
    <w:semiHidden/>
    <w:rsid w:val="004127A5"/>
    <w:pPr>
      <w:shd w:val="clear" w:color="auto" w:fill="000080"/>
    </w:pPr>
    <w:rPr>
      <w:rFonts w:ascii="Tahoma" w:hAnsi="Tahoma" w:cs="Tahoma"/>
    </w:rPr>
  </w:style>
  <w:style w:type="character" w:styleId="EndnoteReference">
    <w:name w:val="endnote reference"/>
    <w:basedOn w:val="DefaultParagraphFont"/>
    <w:semiHidden/>
    <w:rsid w:val="004127A5"/>
    <w:rPr>
      <w:vertAlign w:val="superscript"/>
    </w:rPr>
  </w:style>
  <w:style w:type="paragraph" w:styleId="EndnoteText">
    <w:name w:val="endnote text"/>
    <w:basedOn w:val="Normal"/>
    <w:semiHidden/>
    <w:rsid w:val="004127A5"/>
  </w:style>
  <w:style w:type="paragraph" w:customStyle="1" w:styleId="Paragraph">
    <w:name w:val="Paragraph"/>
    <w:basedOn w:val="Normal"/>
    <w:rsid w:val="004127A5"/>
    <w:pPr>
      <w:ind w:firstLine="720"/>
    </w:pPr>
  </w:style>
  <w:style w:type="paragraph" w:customStyle="1" w:styleId="ReferenceList">
    <w:name w:val="ReferenceList"/>
    <w:basedOn w:val="frontmatterheadingstyle"/>
    <w:rsid w:val="00EA2B61"/>
  </w:style>
  <w:style w:type="paragraph" w:customStyle="1" w:styleId="Titulo">
    <w:name w:val="Titulo"/>
    <w:basedOn w:val="Header"/>
    <w:rsid w:val="00143587"/>
    <w:pPr>
      <w:spacing w:before="1200" w:after="840"/>
    </w:pPr>
    <w:rPr>
      <w:b/>
      <w:sz w:val="36"/>
      <w:szCs w:val="36"/>
    </w:rPr>
  </w:style>
  <w:style w:type="character" w:customStyle="1" w:styleId="a1">
    <w:name w:val="a1"/>
    <w:basedOn w:val="DefaultParagraphFont"/>
    <w:rsid w:val="00641118"/>
    <w:rPr>
      <w:color w:val="008000"/>
    </w:rPr>
  </w:style>
  <w:style w:type="paragraph" w:customStyle="1" w:styleId="StyleHeading1">
    <w:name w:val="Style Heading 1"/>
    <w:aliases w:val="Capitulo + Before:  108 pt"/>
    <w:basedOn w:val="Heading1"/>
    <w:rsid w:val="00FE44B9"/>
    <w:rPr>
      <w:bCs/>
      <w:caps/>
    </w:rPr>
  </w:style>
  <w:style w:type="paragraph" w:customStyle="1" w:styleId="seccao">
    <w:name w:val="seccao"/>
    <w:basedOn w:val="Heading3"/>
    <w:rsid w:val="00563F94"/>
    <w:pPr>
      <w:spacing w:before="400" w:after="200"/>
    </w:pPr>
    <w:rPr>
      <w:b/>
      <w:i w:val="0"/>
      <w:sz w:val="28"/>
    </w:rPr>
  </w:style>
  <w:style w:type="table" w:styleId="TableGrid">
    <w:name w:val="Table Grid"/>
    <w:basedOn w:val="TableNormal"/>
    <w:rsid w:val="00FF3248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rsid w:val="00840E6A"/>
    <w:pPr>
      <w:numPr>
        <w:numId w:val="3"/>
      </w:numPr>
    </w:pPr>
  </w:style>
  <w:style w:type="paragraph" w:customStyle="1" w:styleId="StyleTableHeadingBold">
    <w:name w:val="Style Table Heading + Bold"/>
    <w:basedOn w:val="TableHeading"/>
    <w:link w:val="StyleTableHeadingBoldChar"/>
    <w:rsid w:val="005E4B3B"/>
    <w:pPr>
      <w:spacing w:before="120"/>
    </w:pPr>
    <w:rPr>
      <w:b/>
    </w:rPr>
  </w:style>
  <w:style w:type="character" w:customStyle="1" w:styleId="TableHeadingChar">
    <w:name w:val="Table Heading Char"/>
    <w:basedOn w:val="DefaultParagraphFont"/>
    <w:link w:val="TableHeading"/>
    <w:rsid w:val="005E4B3B"/>
    <w:rPr>
      <w:rFonts w:ascii="Trebuchet MS" w:hAnsi="Trebuchet MS" w:cs="Arial,Bold"/>
      <w:bCs/>
      <w:color w:val="000000"/>
      <w:lang w:val="pt-PT" w:eastAsia="en-US" w:bidi="ar-SA"/>
    </w:rPr>
  </w:style>
  <w:style w:type="character" w:customStyle="1" w:styleId="StyleTableHeadingBoldChar">
    <w:name w:val="Style Table Heading + Bold Char"/>
    <w:basedOn w:val="TableHeadingChar"/>
    <w:link w:val="StyleTableHeadingBold"/>
    <w:rsid w:val="005E4B3B"/>
    <w:rPr>
      <w:rFonts w:ascii="Trebuchet MS" w:hAnsi="Trebuchet MS" w:cs="Arial,Bold"/>
      <w:b/>
      <w:bCs/>
      <w:color w:val="000000"/>
      <w:lang w:val="pt-PT" w:eastAsia="en-US" w:bidi="ar-SA"/>
    </w:rPr>
  </w:style>
  <w:style w:type="paragraph" w:customStyle="1" w:styleId="subseccao">
    <w:name w:val="subseccao"/>
    <w:basedOn w:val="Normal"/>
    <w:rsid w:val="0065151A"/>
    <w:pPr>
      <w:numPr>
        <w:ilvl w:val="1"/>
        <w:numId w:val="4"/>
      </w:numPr>
      <w:autoSpaceDE w:val="0"/>
      <w:autoSpaceDN w:val="0"/>
      <w:adjustRightInd w:val="0"/>
      <w:spacing w:after="120" w:line="300" w:lineRule="exact"/>
      <w:jc w:val="both"/>
    </w:pPr>
    <w:rPr>
      <w:sz w:val="24"/>
      <w:szCs w:val="24"/>
    </w:rPr>
  </w:style>
  <w:style w:type="paragraph" w:customStyle="1" w:styleId="Estilo16ptNegritoCentradoAntes24ptoDepois66pto">
    <w:name w:val="Estilo 16 pt Negrito Centrado Antes:24 pto Depois:66 pto"/>
    <w:basedOn w:val="Normal"/>
    <w:rsid w:val="00143587"/>
    <w:pPr>
      <w:spacing w:before="480" w:after="1440"/>
      <w:jc w:val="center"/>
    </w:pPr>
    <w:rPr>
      <w:b/>
      <w:bCs/>
      <w:sz w:val="32"/>
    </w:rPr>
  </w:style>
  <w:style w:type="paragraph" w:customStyle="1" w:styleId="Estilo14ptCentradoDepois30pto">
    <w:name w:val="Estilo 14 pt Centrado Depois:30 pto"/>
    <w:basedOn w:val="Normal"/>
    <w:rsid w:val="00143587"/>
    <w:pPr>
      <w:spacing w:after="840"/>
      <w:jc w:val="center"/>
    </w:pPr>
    <w:rPr>
      <w:sz w:val="28"/>
    </w:rPr>
  </w:style>
  <w:style w:type="paragraph" w:customStyle="1" w:styleId="Seccao0">
    <w:name w:val="Seccao"/>
    <w:basedOn w:val="Normal"/>
    <w:rsid w:val="00E871A6"/>
    <w:pPr>
      <w:autoSpaceDE w:val="0"/>
      <w:autoSpaceDN w:val="0"/>
      <w:adjustRightInd w:val="0"/>
      <w:spacing w:line="300" w:lineRule="exact"/>
    </w:pPr>
    <w:rPr>
      <w:rFonts w:eastAsia="MS Mincho" w:cs="Arial,Bold"/>
      <w:b/>
      <w:bCs/>
      <w:color w:val="000000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0C7F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7F6A"/>
    <w:rPr>
      <w:rFonts w:ascii="Tahoma" w:hAnsi="Tahoma" w:cs="Tahoma"/>
      <w:sz w:val="16"/>
      <w:szCs w:val="16"/>
      <w:lang w:val="en-CA" w:eastAsia="en-US"/>
    </w:rPr>
  </w:style>
  <w:style w:type="paragraph" w:styleId="Date">
    <w:name w:val="Date"/>
    <w:basedOn w:val="Normal"/>
    <w:next w:val="Normal"/>
    <w:link w:val="DateChar"/>
    <w:semiHidden/>
    <w:unhideWhenUsed/>
    <w:rsid w:val="00574553"/>
  </w:style>
  <w:style w:type="character" w:customStyle="1" w:styleId="DateChar">
    <w:name w:val="Date Char"/>
    <w:basedOn w:val="DefaultParagraphFont"/>
    <w:link w:val="Date"/>
    <w:semiHidden/>
    <w:rsid w:val="00574553"/>
    <w:rPr>
      <w:rFonts w:ascii="Trebuchet MS" w:hAnsi="Trebuchet MS"/>
      <w:lang w:val="en-CA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703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C332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347D"/>
    <w:pPr>
      <w:ind w:left="720"/>
      <w:contextualSpacing/>
    </w:pPr>
  </w:style>
  <w:style w:type="character" w:customStyle="1" w:styleId="hljs-keyword">
    <w:name w:val="hljs-keyword"/>
    <w:basedOn w:val="DefaultParagraphFont"/>
    <w:rsid w:val="00797668"/>
  </w:style>
  <w:style w:type="character" w:customStyle="1" w:styleId="hljs-type">
    <w:name w:val="hljs-type"/>
    <w:basedOn w:val="DefaultParagraphFont"/>
    <w:rsid w:val="00797668"/>
  </w:style>
  <w:style w:type="character" w:customStyle="1" w:styleId="hljs-number">
    <w:name w:val="hljs-number"/>
    <w:basedOn w:val="DefaultParagraphFont"/>
    <w:rsid w:val="00797668"/>
  </w:style>
  <w:style w:type="character" w:customStyle="1" w:styleId="hljs-operator">
    <w:name w:val="hljs-operator"/>
    <w:basedOn w:val="DefaultParagraphFont"/>
    <w:rsid w:val="00797668"/>
  </w:style>
  <w:style w:type="character" w:customStyle="1" w:styleId="hljs-string">
    <w:name w:val="hljs-string"/>
    <w:basedOn w:val="DefaultParagraphFont"/>
    <w:rsid w:val="00797668"/>
  </w:style>
  <w:style w:type="paragraph" w:styleId="TOCHeading">
    <w:name w:val="TOC Heading"/>
    <w:basedOn w:val="Heading1"/>
    <w:next w:val="Normal"/>
    <w:uiPriority w:val="39"/>
    <w:unhideWhenUsed/>
    <w:qFormat/>
    <w:rsid w:val="00B1048F"/>
    <w:pPr>
      <w:keepLines/>
      <w:numPr>
        <w:numId w:val="0"/>
      </w:numPr>
      <w:tabs>
        <w:tab w:val="clear" w:pos="1613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365F91" w:themeColor="accent1" w:themeShade="BF"/>
      <w:kern w:val="0"/>
      <w:sz w:val="32"/>
      <w:szCs w:val="32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E16F75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C717E8"/>
    <w:rPr>
      <w:rFonts w:ascii="Trebuchet MS" w:hAnsi="Trebuchet MS"/>
      <w:noProof/>
      <w:lang w:val="pt-PT" w:eastAsia="en-US"/>
    </w:rPr>
  </w:style>
  <w:style w:type="character" w:styleId="LineNumber">
    <w:name w:val="line number"/>
    <w:basedOn w:val="DefaultParagraphFont"/>
    <w:semiHidden/>
    <w:unhideWhenUsed/>
    <w:rsid w:val="007F7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up202005035@edu.fe.up.pt" TargetMode="External"/><Relationship Id="rId18" Type="http://schemas.openxmlformats.org/officeDocument/2006/relationships/hyperlink" Target="https://www.idealista.pt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mailto:up202004343@edu.fe.up.pt" TargetMode="Externa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up202005042@edu.fe.up.pt" TargetMode="External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zador\Downloads\template-word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76F4AB9DBAE5408726A9E278F0CAF6" ma:contentTypeVersion="5" ma:contentTypeDescription="Criar um novo documento." ma:contentTypeScope="" ma:versionID="17715629453771a2e9d54240bb56ead6">
  <xsd:schema xmlns:xsd="http://www.w3.org/2001/XMLSchema" xmlns:xs="http://www.w3.org/2001/XMLSchema" xmlns:p="http://schemas.microsoft.com/office/2006/metadata/properties" xmlns:ns3="f6417472-02e0-42c2-9a73-85cf533addb6" xmlns:ns4="0ec69f2b-d7cd-45c8-a4b5-1b745e2ce672" targetNamespace="http://schemas.microsoft.com/office/2006/metadata/properties" ma:root="true" ma:fieldsID="b6715eeaf2d33feadbed1eee149655d2" ns3:_="" ns4:_="">
    <xsd:import namespace="f6417472-02e0-42c2-9a73-85cf533addb6"/>
    <xsd:import namespace="0ec69f2b-d7cd-45c8-a4b5-1b745e2ce6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17472-02e0-42c2-9a73-85cf533ad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69f2b-d7cd-45c8-a4b5-1b745e2ce67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30792-ABAF-463D-A163-D1A3DADEB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417472-02e0-42c2-9a73-85cf533addb6"/>
    <ds:schemaRef ds:uri="0ec69f2b-d7cd-45c8-a4b5-1b745e2ce6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E4BCDB-BE5E-46B1-AE8A-30BB8056B2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6F05B3-F3E6-4E7C-8359-56066B7D61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D2740A-B8B4-413F-8430-4DFFC118F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</Template>
  <TotalTime>2</TotalTime>
  <Pages>1</Pages>
  <Words>2891</Words>
  <Characters>15615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Padrão de formatação</vt:lpstr>
      <vt:lpstr>Padrão de formatação</vt:lpstr>
    </vt:vector>
  </TitlesOfParts>
  <Company>DEEC, FEUP</Company>
  <LinksUpToDate>false</LinksUpToDate>
  <CharactersWithSpaces>18470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Padrão de formatação</dc:title>
  <dc:creator>Utilizador</dc:creator>
  <cp:lastModifiedBy>Hugo Miguel Fernandes Gomes</cp:lastModifiedBy>
  <cp:revision>4</cp:revision>
  <cp:lastPrinted>2022-02-15T11:54:00Z</cp:lastPrinted>
  <dcterms:created xsi:type="dcterms:W3CDTF">2021-12-11T19:24:00Z</dcterms:created>
  <dcterms:modified xsi:type="dcterms:W3CDTF">2022-02-15T11:55:00Z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0x010100B076F4AB9DBAE5408726A9E278F0CAF6</vt:lpwstr>
  </property>
</Properties>
</file>