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14F40" w:rsidRDefault="00B14F40">
      <w:pPr>
        <w:spacing w:before="240"/>
        <w:jc w:val="center"/>
      </w:pPr>
    </w:p>
    <w:p w:rsidR="001F574B" w:rsidRDefault="001F574B">
      <w:pPr>
        <w:spacing w:before="240"/>
        <w:jc w:val="center"/>
      </w:pPr>
    </w:p>
    <w:p w:rsidR="00B14F40" w:rsidRDefault="00B14F40">
      <w:pPr>
        <w:spacing w:before="240"/>
        <w:jc w:val="center"/>
      </w:pPr>
    </w:p>
    <w:p w:rsidR="00B14F40" w:rsidRDefault="00B14F40">
      <w:pPr>
        <w:spacing w:before="240"/>
        <w:jc w:val="center"/>
      </w:pPr>
    </w:p>
    <w:p w:rsidR="00B14F40" w:rsidRDefault="008D0F3F">
      <w:pPr>
        <w:spacing w:before="240"/>
        <w:jc w:val="center"/>
        <w:rPr>
          <w:rFonts w:ascii="宋体" w:hAnsi="宋体" w:cs="宋体"/>
        </w:rPr>
      </w:pPr>
      <w:r>
        <w:rPr>
          <w:rFonts w:ascii="黑体" w:eastAsia="黑体" w:hAnsi="黑体" w:hint="eastAsia"/>
          <w:b/>
          <w:sz w:val="44"/>
          <w:szCs w:val="44"/>
        </w:rPr>
        <w:t>咳嗽自动定位与检测系统</w:t>
      </w:r>
    </w:p>
    <w:p w:rsidR="00B14F40" w:rsidRDefault="00B14F40" w:rsidP="006E1719">
      <w:pPr>
        <w:snapToGrid w:val="0"/>
        <w:spacing w:before="240" w:line="300" w:lineRule="auto"/>
        <w:rPr>
          <w:b/>
          <w:sz w:val="36"/>
          <w:szCs w:val="36"/>
        </w:rPr>
      </w:pPr>
    </w:p>
    <w:p w:rsidR="00B14F40" w:rsidRDefault="008D0F3F">
      <w:pPr>
        <w:snapToGrid w:val="0"/>
        <w:spacing w:before="240" w:line="300" w:lineRule="auto"/>
        <w:jc w:val="center"/>
        <w:rPr>
          <w:rFonts w:ascii="宋体" w:hAnsi="宋体" w:cs="宋体"/>
        </w:rPr>
      </w:pPr>
      <w:r>
        <w:rPr>
          <w:rFonts w:hint="eastAsia"/>
          <w:b/>
          <w:sz w:val="36"/>
          <w:szCs w:val="36"/>
        </w:rPr>
        <w:t>单心茹</w:t>
      </w:r>
    </w:p>
    <w:p w:rsidR="00B14F40" w:rsidRDefault="00B14F40">
      <w:pPr>
        <w:snapToGrid w:val="0"/>
        <w:spacing w:before="240"/>
        <w:jc w:val="center"/>
      </w:pPr>
    </w:p>
    <w:p w:rsidR="00B14F40" w:rsidRDefault="00587200" w:rsidP="00587200">
      <w:pPr>
        <w:tabs>
          <w:tab w:val="left" w:pos="2928"/>
        </w:tabs>
        <w:snapToGrid w:val="0"/>
        <w:spacing w:before="240" w:line="300" w:lineRule="auto"/>
      </w:pPr>
      <w:r>
        <w:tab/>
      </w:r>
    </w:p>
    <w:p w:rsidR="00B14F40" w:rsidRDefault="00B14F40">
      <w:pPr>
        <w:snapToGrid w:val="0"/>
        <w:spacing w:before="240" w:line="300" w:lineRule="auto"/>
        <w:jc w:val="center"/>
      </w:pPr>
    </w:p>
    <w:p w:rsidR="00B14F40" w:rsidRDefault="00B14F40">
      <w:pPr>
        <w:snapToGrid w:val="0"/>
        <w:spacing w:before="240" w:line="300" w:lineRule="auto"/>
        <w:jc w:val="center"/>
      </w:pPr>
    </w:p>
    <w:p w:rsidR="00B14F40" w:rsidRDefault="00B14F40">
      <w:pPr>
        <w:tabs>
          <w:tab w:val="left" w:pos="6825"/>
        </w:tabs>
        <w:spacing w:before="240" w:line="300" w:lineRule="auto"/>
        <w:ind w:right="-238" w:firstLine="1440"/>
        <w:jc w:val="left"/>
        <w:rPr>
          <w:rFonts w:eastAsia="黑体"/>
        </w:rPr>
      </w:pPr>
    </w:p>
    <w:p w:rsidR="00B14F40" w:rsidRDefault="00B14F40">
      <w:pPr>
        <w:tabs>
          <w:tab w:val="left" w:pos="6825"/>
        </w:tabs>
        <w:spacing w:before="240" w:line="300" w:lineRule="auto"/>
        <w:ind w:right="-238"/>
        <w:jc w:val="left"/>
        <w:rPr>
          <w:rFonts w:eastAsia="黑体"/>
        </w:rPr>
      </w:pPr>
    </w:p>
    <w:p w:rsidR="00B14F40" w:rsidRDefault="00B14F40">
      <w:pPr>
        <w:tabs>
          <w:tab w:val="left" w:pos="6825"/>
        </w:tabs>
        <w:spacing w:before="240" w:line="300" w:lineRule="auto"/>
        <w:ind w:right="-238" w:firstLine="1440"/>
        <w:jc w:val="left"/>
        <w:rPr>
          <w:rFonts w:eastAsia="黑体"/>
        </w:rPr>
      </w:pPr>
      <w:r>
        <w:rPr>
          <w:rFonts w:eastAsia="黑体"/>
        </w:rPr>
        <w:t>院</w:t>
      </w:r>
      <w:r>
        <w:rPr>
          <w:rFonts w:eastAsia="Times New Roman"/>
        </w:rPr>
        <w:t xml:space="preserve"> </w:t>
      </w:r>
      <w:r>
        <w:rPr>
          <w:rFonts w:eastAsia="黑体"/>
        </w:rPr>
        <w:t>（系）：</w:t>
      </w:r>
      <w:r w:rsidR="008D0F3F">
        <w:rPr>
          <w:rFonts w:eastAsia="黑体" w:hint="eastAsia"/>
        </w:rPr>
        <w:t>计算机科学与技术</w:t>
      </w:r>
      <w:r w:rsidR="000708D8">
        <w:rPr>
          <w:rFonts w:eastAsia="黑体" w:hint="eastAsia"/>
        </w:rPr>
        <w:t>学院</w:t>
      </w:r>
      <w:r w:rsidR="006E1719">
        <w:rPr>
          <w:rFonts w:eastAsia="Times New Roman"/>
        </w:rPr>
        <w:t xml:space="preserve">   </w:t>
      </w:r>
      <w:r>
        <w:rPr>
          <w:rFonts w:eastAsia="黑体"/>
        </w:rPr>
        <w:t>专</w:t>
      </w:r>
      <w:r w:rsidR="006E1719">
        <w:rPr>
          <w:rFonts w:eastAsia="黑体" w:hint="eastAsia"/>
        </w:rPr>
        <w:t xml:space="preserve"> </w:t>
      </w:r>
      <w:r w:rsidR="006E1719">
        <w:rPr>
          <w:rFonts w:eastAsia="黑体"/>
        </w:rPr>
        <w:t xml:space="preserve">   </w:t>
      </w:r>
      <w:r>
        <w:rPr>
          <w:rFonts w:eastAsia="黑体"/>
        </w:rPr>
        <w:t>业：</w:t>
      </w:r>
      <w:r w:rsidR="008D0F3F">
        <w:rPr>
          <w:rFonts w:eastAsia="黑体" w:hint="eastAsia"/>
        </w:rPr>
        <w:t>物联网工程</w:t>
      </w:r>
    </w:p>
    <w:p w:rsidR="00B14F40" w:rsidRDefault="00B14F40">
      <w:pPr>
        <w:spacing w:before="240" w:line="300" w:lineRule="auto"/>
        <w:ind w:right="15" w:firstLine="1440"/>
        <w:jc w:val="left"/>
        <w:rPr>
          <w:rFonts w:ascii="宋体" w:hAnsi="宋体" w:cs="宋体"/>
        </w:rPr>
      </w:pPr>
      <w:r>
        <w:rPr>
          <w:rFonts w:eastAsia="黑体"/>
        </w:rPr>
        <w:t>学　　号：</w:t>
      </w:r>
      <w:r w:rsidR="008D0F3F">
        <w:rPr>
          <w:rFonts w:eastAsia="黑体"/>
        </w:rPr>
        <w:t>116</w:t>
      </w:r>
      <w:r w:rsidR="008D0F3F">
        <w:rPr>
          <w:rFonts w:eastAsia="黑体" w:hint="eastAsia"/>
        </w:rPr>
        <w:t>0100626</w:t>
      </w:r>
      <w:r>
        <w:rPr>
          <w:rFonts w:eastAsia="黑体"/>
        </w:rPr>
        <w:t xml:space="preserve">             </w:t>
      </w:r>
      <w:r>
        <w:rPr>
          <w:rFonts w:eastAsia="黑体"/>
        </w:rPr>
        <w:t>指导教师：</w:t>
      </w:r>
      <w:r w:rsidR="00F13219">
        <w:rPr>
          <w:rFonts w:eastAsia="黑体"/>
        </w:rPr>
        <w:t>JIE LIU</w:t>
      </w:r>
    </w:p>
    <w:p w:rsidR="00B14F40" w:rsidRDefault="00B14F40">
      <w:pPr>
        <w:tabs>
          <w:tab w:val="left" w:pos="6825"/>
        </w:tabs>
        <w:spacing w:before="240" w:line="300" w:lineRule="auto"/>
        <w:ind w:right="15" w:firstLine="1440"/>
        <w:jc w:val="left"/>
        <w:rPr>
          <w:rFonts w:ascii="宋体" w:hAnsi="宋体" w:cs="宋体"/>
        </w:rPr>
      </w:pPr>
    </w:p>
    <w:p w:rsidR="00B50618" w:rsidRDefault="00B50618" w:rsidP="00B50618">
      <w:pPr>
        <w:snapToGrid w:val="0"/>
        <w:spacing w:before="240"/>
        <w:rPr>
          <w:rFonts w:ascii="宋体" w:hAnsi="宋体" w:cs="宋体"/>
        </w:rPr>
      </w:pPr>
    </w:p>
    <w:p w:rsidR="00B14F40" w:rsidRDefault="00B14F40" w:rsidP="00B50618">
      <w:pPr>
        <w:snapToGrid w:val="0"/>
        <w:spacing w:before="240"/>
        <w:jc w:val="center"/>
        <w:rPr>
          <w:b/>
          <w:sz w:val="28"/>
          <w:szCs w:val="28"/>
        </w:rPr>
      </w:pPr>
      <w:r>
        <w:rPr>
          <w:b/>
        </w:rPr>
        <w:t>20</w:t>
      </w:r>
      <w:r w:rsidR="000708D8">
        <w:rPr>
          <w:b/>
        </w:rPr>
        <w:t>20</w:t>
      </w:r>
      <w:r>
        <w:rPr>
          <w:b/>
        </w:rPr>
        <w:t>年</w:t>
      </w:r>
      <w:r w:rsidR="00B633EF">
        <w:rPr>
          <w:b/>
        </w:rPr>
        <w:t>6</w:t>
      </w:r>
      <w:r>
        <w:rPr>
          <w:b/>
        </w:rPr>
        <w:t>月</w:t>
      </w:r>
    </w:p>
    <w:p w:rsidR="00B14F40" w:rsidRDefault="00B14F40" w:rsidP="00B50618">
      <w:pPr>
        <w:snapToGrid w:val="0"/>
        <w:spacing w:before="240" w:line="300" w:lineRule="auto"/>
        <w:rPr>
          <w:b/>
          <w:sz w:val="28"/>
          <w:szCs w:val="28"/>
        </w:rPr>
      </w:pPr>
    </w:p>
    <w:p w:rsidR="00B14F40" w:rsidRDefault="00B14F40">
      <w:pPr>
        <w:spacing w:before="240" w:line="300" w:lineRule="auto"/>
        <w:jc w:val="center"/>
        <w:rPr>
          <w:b/>
          <w:sz w:val="28"/>
          <w:szCs w:val="28"/>
        </w:rPr>
      </w:pPr>
    </w:p>
    <w:p w:rsidR="00B14F40" w:rsidRDefault="00356620">
      <w:pPr>
        <w:spacing w:before="240" w:line="300" w:lineRule="auto"/>
        <w:jc w:val="center"/>
        <w:rPr>
          <w:rFonts w:eastAsia="黑体"/>
          <w:b/>
          <w:spacing w:val="20"/>
          <w:w w:val="90"/>
          <w:sz w:val="52"/>
        </w:rPr>
      </w:pPr>
      <w:r>
        <w:rPr>
          <w:noProof/>
          <w:sz w:val="21"/>
        </w:rPr>
        <w:lastRenderedPageBreak/>
        <w:drawing>
          <wp:inline distT="0" distB="0" distL="0" distR="0">
            <wp:extent cx="2297430" cy="42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7430" cy="422275"/>
                    </a:xfrm>
                    <a:prstGeom prst="rect">
                      <a:avLst/>
                    </a:prstGeom>
                    <a:solidFill>
                      <a:srgbClr val="FFFFFF"/>
                    </a:solidFill>
                    <a:ln>
                      <a:noFill/>
                    </a:ln>
                  </pic:spPr>
                </pic:pic>
              </a:graphicData>
            </a:graphic>
          </wp:inline>
        </w:drawing>
      </w:r>
    </w:p>
    <w:p w:rsidR="00B14F40" w:rsidRDefault="00B14F40">
      <w:pPr>
        <w:spacing w:before="240" w:line="240" w:lineRule="exact"/>
        <w:ind w:right="1758"/>
        <w:jc w:val="center"/>
        <w:rPr>
          <w:rFonts w:eastAsia="黑体"/>
          <w:b/>
          <w:spacing w:val="20"/>
          <w:w w:val="90"/>
          <w:sz w:val="52"/>
        </w:rPr>
      </w:pPr>
    </w:p>
    <w:p w:rsidR="00B14F40" w:rsidRDefault="00B14F40">
      <w:pPr>
        <w:spacing w:before="240" w:line="300" w:lineRule="auto"/>
        <w:ind w:right="4"/>
        <w:jc w:val="center"/>
        <w:rPr>
          <w:rFonts w:eastAsia="Times New Roman"/>
        </w:rPr>
      </w:pPr>
      <w:r>
        <w:rPr>
          <w:rFonts w:eastAsia="华文新魏"/>
          <w:b/>
          <w:spacing w:val="20"/>
          <w:w w:val="90"/>
          <w:sz w:val="84"/>
          <w:szCs w:val="84"/>
        </w:rPr>
        <w:t>毕业设计（论文）</w:t>
      </w:r>
    </w:p>
    <w:p w:rsidR="00B14F40" w:rsidRDefault="00B14F40">
      <w:pPr>
        <w:spacing w:before="240" w:line="300" w:lineRule="auto"/>
        <w:jc w:val="center"/>
        <w:rPr>
          <w:sz w:val="28"/>
        </w:rPr>
      </w:pPr>
      <w:r>
        <w:rPr>
          <w:rFonts w:eastAsia="Times New Roman"/>
        </w:rPr>
        <w:t xml:space="preserve"> </w:t>
      </w:r>
    </w:p>
    <w:p w:rsidR="00B14F40" w:rsidRDefault="00B14F40">
      <w:pPr>
        <w:spacing w:before="240" w:line="420" w:lineRule="auto"/>
        <w:ind w:firstLine="1044"/>
        <w:rPr>
          <w:sz w:val="28"/>
        </w:rPr>
      </w:pPr>
    </w:p>
    <w:p w:rsidR="00B14F40" w:rsidRDefault="00B14F40" w:rsidP="006E1719">
      <w:pPr>
        <w:spacing w:before="240" w:line="420" w:lineRule="auto"/>
        <w:jc w:val="center"/>
        <w:rPr>
          <w:rFonts w:eastAsia="黑体"/>
          <w:sz w:val="28"/>
        </w:rPr>
      </w:pPr>
      <w:r>
        <w:rPr>
          <w:rFonts w:eastAsia="黑体"/>
          <w:sz w:val="36"/>
        </w:rPr>
        <w:t>题</w:t>
      </w:r>
      <w:r>
        <w:rPr>
          <w:rFonts w:eastAsia="Times New Roman"/>
          <w:sz w:val="36"/>
        </w:rPr>
        <w:t xml:space="preserve">     </w:t>
      </w:r>
      <w:r>
        <w:rPr>
          <w:rFonts w:eastAsia="黑体"/>
          <w:sz w:val="36"/>
        </w:rPr>
        <w:t>目</w:t>
      </w:r>
      <w:r>
        <w:rPr>
          <w:rFonts w:eastAsia="Times New Roman"/>
          <w:sz w:val="28"/>
        </w:rPr>
        <w:t xml:space="preserve"> </w:t>
      </w:r>
      <w:r w:rsidR="008D0F3F">
        <w:rPr>
          <w:rFonts w:eastAsia="黑体" w:hint="eastAsia"/>
          <w:sz w:val="36"/>
          <w:u w:val="single"/>
        </w:rPr>
        <w:t>咳嗽自动定位与检测系统</w:t>
      </w:r>
    </w:p>
    <w:p w:rsidR="00B14F40" w:rsidRPr="00F64FA3" w:rsidRDefault="00B14F40">
      <w:pPr>
        <w:spacing w:before="240" w:line="300" w:lineRule="auto"/>
        <w:ind w:firstLine="1266"/>
        <w:rPr>
          <w:rFonts w:eastAsia="黑体"/>
          <w:sz w:val="28"/>
        </w:rPr>
      </w:pPr>
    </w:p>
    <w:p w:rsidR="00B14F40" w:rsidRDefault="00B14F40">
      <w:pPr>
        <w:spacing w:before="240" w:line="300" w:lineRule="auto"/>
        <w:ind w:firstLine="1266"/>
        <w:rPr>
          <w:rFonts w:eastAsia="黑体"/>
          <w:sz w:val="28"/>
        </w:rPr>
      </w:pPr>
    </w:p>
    <w:p w:rsidR="00B14F40" w:rsidRDefault="00B14F40" w:rsidP="0045056D">
      <w:pPr>
        <w:spacing w:before="240" w:line="420" w:lineRule="auto"/>
        <w:ind w:firstLine="1344"/>
        <w:rPr>
          <w:rFonts w:eastAsia="黑体"/>
          <w:sz w:val="30"/>
        </w:rPr>
      </w:pPr>
      <w:r>
        <w:rPr>
          <w:rFonts w:eastAsia="黑体"/>
          <w:sz w:val="30"/>
        </w:rPr>
        <w:t>专</w:t>
      </w:r>
      <w:r>
        <w:rPr>
          <w:rFonts w:eastAsia="Times New Roman"/>
          <w:sz w:val="30"/>
        </w:rPr>
        <w:t xml:space="preserve">       </w:t>
      </w:r>
      <w:r>
        <w:rPr>
          <w:rFonts w:eastAsia="黑体"/>
          <w:sz w:val="30"/>
        </w:rPr>
        <w:t>业</w:t>
      </w:r>
      <w:r>
        <w:rPr>
          <w:rFonts w:eastAsia="Times New Roman"/>
          <w:sz w:val="30"/>
        </w:rPr>
        <w:t xml:space="preserve"> </w:t>
      </w:r>
      <w:r>
        <w:rPr>
          <w:rFonts w:eastAsia="Times New Roman"/>
          <w:sz w:val="30"/>
          <w:u w:val="single"/>
        </w:rPr>
        <w:t xml:space="preserve">  </w:t>
      </w:r>
      <w:r w:rsidR="006E1719">
        <w:rPr>
          <w:rFonts w:eastAsia="Times New Roman"/>
          <w:sz w:val="30"/>
          <w:u w:val="single"/>
        </w:rPr>
        <w:t xml:space="preserve">    </w:t>
      </w:r>
      <w:r w:rsidR="008D0F3F">
        <w:rPr>
          <w:rFonts w:eastAsia="黑体" w:hint="eastAsia"/>
          <w:sz w:val="30"/>
          <w:u w:val="single"/>
        </w:rPr>
        <w:t>物联网工程</w:t>
      </w:r>
      <w:r w:rsidR="0045056D">
        <w:rPr>
          <w:rFonts w:eastAsia="黑体" w:hint="eastAsia"/>
          <w:sz w:val="30"/>
          <w:u w:val="single"/>
        </w:rPr>
        <w:t xml:space="preserve"> </w:t>
      </w:r>
      <w:r w:rsidR="0045056D">
        <w:rPr>
          <w:rFonts w:eastAsia="黑体"/>
          <w:sz w:val="30"/>
          <w:u w:val="single"/>
        </w:rPr>
        <w:t xml:space="preserve">      </w:t>
      </w:r>
    </w:p>
    <w:p w:rsidR="00B14F40" w:rsidRDefault="00B14F40" w:rsidP="0045056D">
      <w:pPr>
        <w:tabs>
          <w:tab w:val="left" w:pos="6825"/>
        </w:tabs>
        <w:spacing w:before="240" w:line="420" w:lineRule="auto"/>
        <w:ind w:firstLine="1344"/>
        <w:rPr>
          <w:rFonts w:eastAsia="黑体"/>
          <w:sz w:val="30"/>
        </w:rPr>
      </w:pPr>
      <w:proofErr w:type="gramStart"/>
      <w:r>
        <w:rPr>
          <w:rFonts w:eastAsia="黑体"/>
          <w:sz w:val="30"/>
        </w:rPr>
        <w:t xml:space="preserve">学　　</w:t>
      </w:r>
      <w:proofErr w:type="gramEnd"/>
      <w:r>
        <w:rPr>
          <w:rFonts w:eastAsia="Times New Roman"/>
          <w:sz w:val="30"/>
        </w:rPr>
        <w:t xml:space="preserve">  </w:t>
      </w:r>
      <w:r w:rsidR="006E1719">
        <w:rPr>
          <w:rFonts w:eastAsia="Times New Roman"/>
          <w:sz w:val="30"/>
        </w:rPr>
        <w:t xml:space="preserve"> </w:t>
      </w:r>
      <w:r>
        <w:rPr>
          <w:rFonts w:eastAsia="黑体"/>
          <w:sz w:val="30"/>
        </w:rPr>
        <w:t>号</w:t>
      </w:r>
      <w:r>
        <w:rPr>
          <w:rFonts w:eastAsia="Times New Roman"/>
          <w:sz w:val="30"/>
        </w:rPr>
        <w:t xml:space="preserve"> </w:t>
      </w:r>
      <w:r w:rsidR="00B50618">
        <w:rPr>
          <w:rFonts w:eastAsia="Times New Roman"/>
          <w:sz w:val="30"/>
          <w:u w:val="single"/>
        </w:rPr>
        <w:t xml:space="preserve"> </w:t>
      </w:r>
      <w:r>
        <w:rPr>
          <w:rFonts w:eastAsia="Times New Roman"/>
          <w:sz w:val="30"/>
          <w:u w:val="single"/>
        </w:rPr>
        <w:t xml:space="preserve"> </w:t>
      </w:r>
      <w:r w:rsidR="00B50618">
        <w:rPr>
          <w:rFonts w:eastAsia="Times New Roman"/>
          <w:sz w:val="30"/>
          <w:u w:val="single"/>
        </w:rPr>
        <w:t xml:space="preserve"> </w:t>
      </w:r>
      <w:r w:rsidR="006E1719">
        <w:rPr>
          <w:rFonts w:eastAsia="Times New Roman"/>
          <w:sz w:val="30"/>
          <w:u w:val="single"/>
        </w:rPr>
        <w:t xml:space="preserve">   </w:t>
      </w:r>
      <w:r w:rsidR="008D0F3F">
        <w:rPr>
          <w:rFonts w:eastAsia="黑体"/>
          <w:sz w:val="30"/>
          <w:u w:val="single"/>
        </w:rPr>
        <w:t>116</w:t>
      </w:r>
      <w:r w:rsidR="008D0F3F">
        <w:rPr>
          <w:rFonts w:eastAsia="黑体" w:hint="eastAsia"/>
          <w:sz w:val="30"/>
          <w:u w:val="single"/>
        </w:rPr>
        <w:t>0100626</w:t>
      </w:r>
      <w:r w:rsidR="0045056D">
        <w:rPr>
          <w:rFonts w:eastAsia="黑体"/>
          <w:sz w:val="30"/>
          <w:u w:val="single"/>
        </w:rPr>
        <w:t xml:space="preserve">       </w:t>
      </w:r>
    </w:p>
    <w:p w:rsidR="00B14F40" w:rsidRDefault="00B14F40" w:rsidP="0045056D">
      <w:pPr>
        <w:tabs>
          <w:tab w:val="left" w:pos="7035"/>
        </w:tabs>
        <w:spacing w:before="240" w:line="420" w:lineRule="auto"/>
        <w:ind w:firstLine="1344"/>
        <w:rPr>
          <w:rFonts w:eastAsia="黑体"/>
          <w:sz w:val="30"/>
        </w:rPr>
      </w:pPr>
      <w:r>
        <w:rPr>
          <w:rFonts w:eastAsia="黑体"/>
          <w:sz w:val="30"/>
        </w:rPr>
        <w:t>学</w:t>
      </w:r>
      <w:r>
        <w:rPr>
          <w:rFonts w:eastAsia="Times New Roman"/>
          <w:sz w:val="30"/>
        </w:rPr>
        <w:t xml:space="preserve">       </w:t>
      </w:r>
      <w:r>
        <w:rPr>
          <w:rFonts w:eastAsia="黑体"/>
          <w:sz w:val="30"/>
        </w:rPr>
        <w:t>生</w:t>
      </w:r>
      <w:r>
        <w:rPr>
          <w:rFonts w:eastAsia="Times New Roman"/>
          <w:sz w:val="30"/>
        </w:rPr>
        <w:t xml:space="preserve"> </w:t>
      </w:r>
      <w:r w:rsidR="00AB3DA9">
        <w:rPr>
          <w:rFonts w:eastAsia="Times New Roman"/>
          <w:sz w:val="30"/>
          <w:u w:val="single"/>
        </w:rPr>
        <w:t xml:space="preserve">  </w:t>
      </w:r>
      <w:r w:rsidR="006E1719">
        <w:rPr>
          <w:rFonts w:eastAsia="Times New Roman"/>
          <w:sz w:val="30"/>
          <w:u w:val="single"/>
        </w:rPr>
        <w:t xml:space="preserve">    </w:t>
      </w:r>
      <w:r w:rsidR="008D0F3F">
        <w:rPr>
          <w:rFonts w:eastAsia="黑体" w:hint="eastAsia"/>
          <w:sz w:val="30"/>
          <w:u w:val="single"/>
        </w:rPr>
        <w:t>单心茹</w:t>
      </w:r>
      <w:r w:rsidR="0045056D">
        <w:rPr>
          <w:rFonts w:eastAsia="黑体" w:hint="eastAsia"/>
          <w:sz w:val="30"/>
          <w:u w:val="single"/>
        </w:rPr>
        <w:t xml:space="preserve">     </w:t>
      </w:r>
      <w:r w:rsidR="0045056D">
        <w:rPr>
          <w:rFonts w:eastAsia="黑体"/>
          <w:sz w:val="30"/>
          <w:u w:val="single"/>
        </w:rPr>
        <w:t xml:space="preserve">      </w:t>
      </w:r>
    </w:p>
    <w:p w:rsidR="00B14F40" w:rsidRDefault="00B14F40" w:rsidP="0045056D">
      <w:pPr>
        <w:tabs>
          <w:tab w:val="left" w:pos="6825"/>
        </w:tabs>
        <w:spacing w:before="240" w:line="420" w:lineRule="auto"/>
        <w:ind w:firstLine="1344"/>
        <w:rPr>
          <w:rFonts w:eastAsia="黑体"/>
          <w:sz w:val="30"/>
        </w:rPr>
      </w:pPr>
      <w:r>
        <w:rPr>
          <w:rFonts w:eastAsia="黑体"/>
          <w:sz w:val="30"/>
        </w:rPr>
        <w:t>指</w:t>
      </w:r>
      <w:r>
        <w:rPr>
          <w:rFonts w:eastAsia="Times New Roman"/>
          <w:sz w:val="30"/>
        </w:rPr>
        <w:t xml:space="preserve"> </w:t>
      </w:r>
      <w:r>
        <w:rPr>
          <w:rFonts w:eastAsia="黑体"/>
          <w:sz w:val="30"/>
        </w:rPr>
        <w:t>导</w:t>
      </w:r>
      <w:r>
        <w:rPr>
          <w:rFonts w:eastAsia="Times New Roman"/>
          <w:sz w:val="30"/>
        </w:rPr>
        <w:t xml:space="preserve"> </w:t>
      </w:r>
      <w:r>
        <w:rPr>
          <w:rFonts w:eastAsia="黑体"/>
          <w:sz w:val="30"/>
        </w:rPr>
        <w:t>教</w:t>
      </w:r>
      <w:r>
        <w:rPr>
          <w:rFonts w:eastAsia="Times New Roman"/>
          <w:sz w:val="30"/>
        </w:rPr>
        <w:t xml:space="preserve"> </w:t>
      </w:r>
      <w:r>
        <w:rPr>
          <w:rFonts w:eastAsia="黑体"/>
          <w:sz w:val="30"/>
        </w:rPr>
        <w:t>师</w:t>
      </w:r>
      <w:r>
        <w:rPr>
          <w:rFonts w:eastAsia="Times New Roman"/>
          <w:w w:val="95"/>
          <w:sz w:val="30"/>
        </w:rPr>
        <w:t xml:space="preserve"> </w:t>
      </w:r>
      <w:r>
        <w:rPr>
          <w:rFonts w:eastAsia="Times New Roman"/>
          <w:w w:val="95"/>
          <w:sz w:val="30"/>
          <w:u w:val="single"/>
        </w:rPr>
        <w:t xml:space="preserve">  </w:t>
      </w:r>
      <w:r w:rsidR="00AB3DA9">
        <w:rPr>
          <w:rFonts w:eastAsia="Times New Roman"/>
          <w:w w:val="95"/>
          <w:sz w:val="30"/>
          <w:u w:val="single"/>
        </w:rPr>
        <w:t xml:space="preserve"> </w:t>
      </w:r>
      <w:r w:rsidR="0045056D">
        <w:rPr>
          <w:rFonts w:eastAsia="Times New Roman"/>
          <w:w w:val="95"/>
          <w:sz w:val="30"/>
          <w:u w:val="single"/>
        </w:rPr>
        <w:t xml:space="preserve">   </w:t>
      </w:r>
      <w:r w:rsidR="006E1719">
        <w:rPr>
          <w:rFonts w:eastAsia="Times New Roman"/>
          <w:w w:val="95"/>
          <w:sz w:val="30"/>
          <w:u w:val="single"/>
        </w:rPr>
        <w:t xml:space="preserve"> </w:t>
      </w:r>
      <w:r w:rsidR="00C423C5">
        <w:rPr>
          <w:rFonts w:eastAsia="黑体" w:hint="eastAsia"/>
          <w:sz w:val="30"/>
          <w:u w:val="single"/>
        </w:rPr>
        <w:t>J</w:t>
      </w:r>
      <w:r w:rsidR="00C423C5">
        <w:rPr>
          <w:rFonts w:eastAsia="黑体"/>
          <w:sz w:val="30"/>
          <w:u w:val="single"/>
        </w:rPr>
        <w:t xml:space="preserve">IE LIU </w:t>
      </w:r>
      <w:r w:rsidR="0045056D">
        <w:rPr>
          <w:rFonts w:eastAsia="黑体" w:hint="eastAsia"/>
          <w:sz w:val="30"/>
          <w:u w:val="single"/>
        </w:rPr>
        <w:t xml:space="preserve">  </w:t>
      </w:r>
      <w:r w:rsidR="0045056D">
        <w:rPr>
          <w:rFonts w:eastAsia="黑体"/>
          <w:sz w:val="30"/>
          <w:u w:val="single"/>
        </w:rPr>
        <w:t xml:space="preserve">       </w:t>
      </w:r>
    </w:p>
    <w:p w:rsidR="00B14F40" w:rsidRDefault="00B14F40" w:rsidP="0045056D">
      <w:pPr>
        <w:tabs>
          <w:tab w:val="left" w:pos="6825"/>
        </w:tabs>
        <w:spacing w:before="240" w:line="420" w:lineRule="auto"/>
        <w:ind w:firstLine="1344"/>
        <w:rPr>
          <w:rFonts w:eastAsia="黑体"/>
          <w:sz w:val="30"/>
          <w:u w:val="single"/>
        </w:rPr>
      </w:pPr>
      <w:r>
        <w:rPr>
          <w:rFonts w:eastAsia="黑体"/>
          <w:sz w:val="30"/>
        </w:rPr>
        <w:t>答</w:t>
      </w:r>
      <w:r>
        <w:rPr>
          <w:rFonts w:eastAsia="Times New Roman"/>
          <w:sz w:val="30"/>
        </w:rPr>
        <w:t xml:space="preserve"> </w:t>
      </w:r>
      <w:r>
        <w:rPr>
          <w:rFonts w:eastAsia="黑体"/>
          <w:sz w:val="30"/>
        </w:rPr>
        <w:t>辩</w:t>
      </w:r>
      <w:r>
        <w:rPr>
          <w:rFonts w:eastAsia="Times New Roman"/>
          <w:sz w:val="30"/>
        </w:rPr>
        <w:t xml:space="preserve"> </w:t>
      </w:r>
      <w:r>
        <w:rPr>
          <w:rFonts w:eastAsia="黑体"/>
          <w:sz w:val="30"/>
        </w:rPr>
        <w:t>日</w:t>
      </w:r>
      <w:r>
        <w:rPr>
          <w:rFonts w:eastAsia="Times New Roman"/>
          <w:sz w:val="30"/>
        </w:rPr>
        <w:t xml:space="preserve"> </w:t>
      </w:r>
      <w:r>
        <w:rPr>
          <w:rFonts w:eastAsia="黑体"/>
          <w:sz w:val="30"/>
        </w:rPr>
        <w:t>期</w:t>
      </w:r>
      <w:r>
        <w:rPr>
          <w:rFonts w:eastAsia="Times New Roman"/>
          <w:sz w:val="30"/>
        </w:rPr>
        <w:t xml:space="preserve"> </w:t>
      </w:r>
      <w:r>
        <w:rPr>
          <w:rFonts w:eastAsia="Times New Roman"/>
          <w:sz w:val="30"/>
          <w:u w:val="single"/>
        </w:rPr>
        <w:t xml:space="preserve">  </w:t>
      </w:r>
      <w:r w:rsidR="006E1719">
        <w:rPr>
          <w:rFonts w:eastAsia="Times New Roman"/>
          <w:sz w:val="30"/>
          <w:u w:val="single"/>
        </w:rPr>
        <w:t xml:space="preserve">    </w:t>
      </w:r>
      <w:r w:rsidR="00B633EF">
        <w:rPr>
          <w:rFonts w:eastAsia="黑体"/>
          <w:sz w:val="30"/>
          <w:u w:val="single"/>
        </w:rPr>
        <w:t>2020.6</w:t>
      </w:r>
      <w:r w:rsidR="006E1719">
        <w:rPr>
          <w:rFonts w:eastAsia="黑体" w:hint="eastAsia"/>
          <w:sz w:val="30"/>
          <w:u w:val="single"/>
        </w:rPr>
        <w:t>.</w:t>
      </w:r>
      <w:r w:rsidR="006E1719">
        <w:rPr>
          <w:rFonts w:eastAsia="黑体"/>
          <w:sz w:val="30"/>
          <w:u w:val="single"/>
        </w:rPr>
        <w:t xml:space="preserve">12 </w:t>
      </w:r>
      <w:r>
        <w:rPr>
          <w:rFonts w:eastAsia="黑体"/>
          <w:sz w:val="30"/>
          <w:u w:val="single"/>
        </w:rPr>
        <w:t xml:space="preserve">     </w:t>
      </w:r>
      <w:r>
        <w:rPr>
          <w:rFonts w:eastAsia="黑体"/>
          <w:sz w:val="30"/>
          <w:u w:val="single"/>
        </w:rPr>
        <w:t xml:space="preserve">　</w:t>
      </w:r>
      <w:r w:rsidR="0045056D">
        <w:rPr>
          <w:rFonts w:eastAsia="黑体" w:hint="eastAsia"/>
          <w:sz w:val="30"/>
          <w:u w:val="single"/>
        </w:rPr>
        <w:t xml:space="preserve"> </w:t>
      </w:r>
    </w:p>
    <w:p w:rsidR="0045056D" w:rsidRDefault="0045056D" w:rsidP="0045056D">
      <w:pPr>
        <w:tabs>
          <w:tab w:val="left" w:pos="6825"/>
        </w:tabs>
        <w:spacing w:before="240" w:line="420" w:lineRule="auto"/>
        <w:ind w:firstLine="1344"/>
        <w:rPr>
          <w:rFonts w:ascii="黑体" w:eastAsia="黑体" w:hAnsi="黑体"/>
          <w:b/>
          <w:sz w:val="36"/>
          <w:szCs w:val="36"/>
        </w:rPr>
        <w:sectPr w:rsidR="0045056D">
          <w:footerReference w:type="default" r:id="rId9"/>
          <w:pgSz w:w="11906" w:h="16838"/>
          <w:pgMar w:top="1928" w:right="1701" w:bottom="1871" w:left="1701" w:header="720" w:footer="1304" w:gutter="0"/>
          <w:pgNumType w:start="1"/>
          <w:cols w:space="720"/>
          <w:docGrid w:linePitch="395" w:charSpace="1842"/>
        </w:sectPr>
      </w:pPr>
    </w:p>
    <w:p w:rsidR="00B14F40" w:rsidRDefault="00B14F40" w:rsidP="00F343A3">
      <w:pPr>
        <w:pStyle w:val="1"/>
        <w:rPr>
          <w:rFonts w:cs="宋体"/>
        </w:rPr>
      </w:pPr>
      <w:bookmarkStart w:id="0" w:name="_Toc515993641"/>
      <w:bookmarkStart w:id="1" w:name="_Toc515993765"/>
      <w:bookmarkStart w:id="2" w:name="_Toc40794205"/>
      <w:bookmarkStart w:id="3" w:name="_Toc42936825"/>
      <w:r>
        <w:lastRenderedPageBreak/>
        <w:t>摘  要</w:t>
      </w:r>
      <w:bookmarkEnd w:id="0"/>
      <w:bookmarkEnd w:id="1"/>
      <w:bookmarkEnd w:id="2"/>
      <w:bookmarkEnd w:id="3"/>
    </w:p>
    <w:p w:rsidR="000708D8" w:rsidRPr="003E23B6" w:rsidRDefault="00630B41" w:rsidP="003E23B6">
      <w:pPr>
        <w:pStyle w:val="a7"/>
        <w:snapToGrid w:val="0"/>
        <w:spacing w:line="300" w:lineRule="auto"/>
        <w:ind w:firstLine="480"/>
        <w:rPr>
          <w:szCs w:val="24"/>
        </w:rPr>
      </w:pPr>
      <w:r w:rsidRPr="003E23B6">
        <w:rPr>
          <w:rFonts w:hint="eastAsia"/>
          <w:szCs w:val="24"/>
        </w:rPr>
        <w:t>2020</w:t>
      </w:r>
      <w:r w:rsidRPr="003E23B6">
        <w:rPr>
          <w:rFonts w:hint="eastAsia"/>
          <w:szCs w:val="24"/>
        </w:rPr>
        <w:t>年，新型冠状病毒肺炎（</w:t>
      </w:r>
      <w:r w:rsidRPr="003E23B6">
        <w:rPr>
          <w:szCs w:val="24"/>
        </w:rPr>
        <w:t>COVID-19</w:t>
      </w:r>
      <w:r w:rsidRPr="003E23B6">
        <w:rPr>
          <w:szCs w:val="24"/>
        </w:rPr>
        <w:t>）</w:t>
      </w:r>
      <w:r w:rsidRPr="003E23B6">
        <w:rPr>
          <w:rFonts w:hint="eastAsia"/>
          <w:szCs w:val="24"/>
        </w:rPr>
        <w:t>感染爆发，在全球形成“大流行”。</w:t>
      </w:r>
      <w:r w:rsidRPr="00F7532A">
        <w:rPr>
          <w:szCs w:val="24"/>
        </w:rPr>
        <w:t>主要通过</w:t>
      </w:r>
      <w:r w:rsidRPr="003E23B6">
        <w:rPr>
          <w:rFonts w:hint="eastAsia"/>
          <w:szCs w:val="24"/>
        </w:rPr>
        <w:t>飞沫与密切接触造成</w:t>
      </w:r>
      <w:r w:rsidR="00EA71DD">
        <w:rPr>
          <w:rFonts w:hint="eastAsia"/>
          <w:szCs w:val="24"/>
        </w:rPr>
        <w:t>呼吸系统</w:t>
      </w:r>
      <w:r w:rsidRPr="003E23B6">
        <w:rPr>
          <w:rFonts w:hint="eastAsia"/>
          <w:szCs w:val="24"/>
        </w:rPr>
        <w:t>感染，</w:t>
      </w:r>
      <w:r w:rsidR="00EA71DD">
        <w:rPr>
          <w:rFonts w:hint="eastAsia"/>
          <w:szCs w:val="24"/>
        </w:rPr>
        <w:t>典型症状包括发热</w:t>
      </w:r>
      <w:r w:rsidR="00AA50F9" w:rsidRPr="003E23B6">
        <w:rPr>
          <w:rFonts w:hint="eastAsia"/>
          <w:szCs w:val="24"/>
        </w:rPr>
        <w:t>、咳嗽、肌肉酸痛、疲劳等。目前，中国疫情防控处于</w:t>
      </w:r>
      <w:r w:rsidR="001C0AE8" w:rsidRPr="003E23B6">
        <w:rPr>
          <w:rFonts w:hint="eastAsia"/>
          <w:szCs w:val="24"/>
        </w:rPr>
        <w:t>中后期阶段，做好观察、隔离和追踪，逐步</w:t>
      </w:r>
      <w:r w:rsidR="00AA50F9" w:rsidRPr="003E23B6">
        <w:rPr>
          <w:rFonts w:hint="eastAsia"/>
          <w:szCs w:val="24"/>
        </w:rPr>
        <w:t>复工复学阶段</w:t>
      </w:r>
      <w:r w:rsidR="000E5E6C" w:rsidRPr="003E23B6">
        <w:rPr>
          <w:rFonts w:hint="eastAsia"/>
          <w:szCs w:val="24"/>
        </w:rPr>
        <w:t>。由于新冠肺炎可能仍会持续一段时间，防控工作不能放松，监控公共场所的潜在病例非常有必要。</w:t>
      </w:r>
    </w:p>
    <w:p w:rsidR="001C0AE8" w:rsidRPr="003E23B6" w:rsidRDefault="001C0AE8" w:rsidP="003E23B6">
      <w:pPr>
        <w:pStyle w:val="a7"/>
        <w:snapToGrid w:val="0"/>
        <w:spacing w:line="300" w:lineRule="auto"/>
        <w:ind w:firstLine="480"/>
        <w:rPr>
          <w:szCs w:val="24"/>
        </w:rPr>
      </w:pPr>
      <w:r w:rsidRPr="003E23B6">
        <w:rPr>
          <w:rFonts w:hint="eastAsia"/>
          <w:szCs w:val="24"/>
        </w:rPr>
        <w:t>本文以新冠肺炎的典型症状——咳嗽作为切入点，研发咳嗽自动定位与检测系统，</w:t>
      </w:r>
      <w:r w:rsidRPr="003E23B6">
        <w:rPr>
          <w:szCs w:val="24"/>
        </w:rPr>
        <w:t>结合人工智能技术，</w:t>
      </w:r>
      <w:r w:rsidRPr="003E23B6">
        <w:rPr>
          <w:rFonts w:hint="eastAsia"/>
          <w:szCs w:val="24"/>
        </w:rPr>
        <w:t>麦克风阵列信号处理技术，</w:t>
      </w:r>
      <w:r w:rsidR="000E5E6C" w:rsidRPr="003E23B6">
        <w:rPr>
          <w:rFonts w:hint="eastAsia"/>
          <w:szCs w:val="24"/>
        </w:rPr>
        <w:t>在教室，实验室等学校公共场所，实现自动检测咳嗽并定位的功能，可监控潜在病例，作为一种自动辅助诊断，解决复工复学情况下人员聚集空间中不易排查的问题，提供除发烧症状以外的早期新冠症状监测，减少监测过程中大量人力物力消耗，为呼吸系统疾病诊断与复工复学监控提供帮助。</w:t>
      </w:r>
    </w:p>
    <w:p w:rsidR="000E5E6C" w:rsidRPr="003E23B6" w:rsidRDefault="000E5E6C" w:rsidP="003E23B6">
      <w:pPr>
        <w:pStyle w:val="a7"/>
        <w:snapToGrid w:val="0"/>
        <w:spacing w:line="300" w:lineRule="auto"/>
        <w:ind w:firstLine="480"/>
        <w:rPr>
          <w:szCs w:val="24"/>
        </w:rPr>
      </w:pPr>
      <w:r w:rsidRPr="003E23B6">
        <w:rPr>
          <w:rFonts w:hint="eastAsia"/>
          <w:szCs w:val="24"/>
        </w:rPr>
        <w:t>系统集成音频实时处理，声源定位，波束形成，咳嗽检测等功能。</w:t>
      </w:r>
      <w:r w:rsidR="009A4334" w:rsidRPr="003E23B6">
        <w:rPr>
          <w:rFonts w:hint="eastAsia"/>
          <w:szCs w:val="24"/>
        </w:rPr>
        <w:t>在声源定位模块，</w:t>
      </w:r>
      <w:r w:rsidRPr="003E23B6">
        <w:rPr>
          <w:rFonts w:hint="eastAsia"/>
          <w:szCs w:val="24"/>
        </w:rPr>
        <w:t>对比</w:t>
      </w:r>
      <w:r w:rsidR="00EA71DD">
        <w:rPr>
          <w:rFonts w:hint="eastAsia"/>
          <w:szCs w:val="24"/>
        </w:rPr>
        <w:t>M</w:t>
      </w:r>
      <w:r w:rsidR="00EA71DD">
        <w:rPr>
          <w:szCs w:val="24"/>
        </w:rPr>
        <w:t>USIC</w:t>
      </w:r>
      <w:r w:rsidR="00EA71DD">
        <w:rPr>
          <w:rFonts w:hint="eastAsia"/>
          <w:szCs w:val="24"/>
        </w:rPr>
        <w:t>算法与</w:t>
      </w:r>
      <w:r w:rsidR="00EA71DD">
        <w:rPr>
          <w:rFonts w:hint="eastAsia"/>
          <w:szCs w:val="24"/>
        </w:rPr>
        <w:t>S</w:t>
      </w:r>
      <w:r w:rsidR="00EA71DD">
        <w:rPr>
          <w:szCs w:val="24"/>
        </w:rPr>
        <w:t>RP-PHAT</w:t>
      </w:r>
      <w:r w:rsidR="00EA71DD">
        <w:rPr>
          <w:rFonts w:hint="eastAsia"/>
          <w:szCs w:val="24"/>
        </w:rPr>
        <w:t>算法</w:t>
      </w:r>
      <w:r w:rsidRPr="003E23B6">
        <w:rPr>
          <w:rFonts w:hint="eastAsia"/>
          <w:szCs w:val="24"/>
        </w:rPr>
        <w:t>，并通过仿真实验</w:t>
      </w:r>
      <w:r w:rsidR="009A4334" w:rsidRPr="003E23B6">
        <w:rPr>
          <w:rFonts w:hint="eastAsia"/>
          <w:szCs w:val="24"/>
        </w:rPr>
        <w:t>验证算法性能。系统通过自适应波束形成算法提高信噪比，利于咳嗽检测，在仿真实验部分验证了</w:t>
      </w:r>
      <w:r w:rsidR="009A4334" w:rsidRPr="003E23B6">
        <w:rPr>
          <w:rFonts w:hint="eastAsia"/>
          <w:szCs w:val="24"/>
        </w:rPr>
        <w:t>M</w:t>
      </w:r>
      <w:r w:rsidR="009A4334" w:rsidRPr="003E23B6">
        <w:rPr>
          <w:szCs w:val="24"/>
        </w:rPr>
        <w:t>VDR</w:t>
      </w:r>
      <w:r w:rsidR="009A4334" w:rsidRPr="003E23B6">
        <w:rPr>
          <w:rFonts w:hint="eastAsia"/>
          <w:szCs w:val="24"/>
        </w:rPr>
        <w:t>算法可有效提高信噪比。基于</w:t>
      </w:r>
      <w:proofErr w:type="spellStart"/>
      <w:r w:rsidR="009A4334" w:rsidRPr="003E23B6">
        <w:rPr>
          <w:rFonts w:hint="eastAsia"/>
          <w:szCs w:val="24"/>
        </w:rPr>
        <w:t>A</w:t>
      </w:r>
      <w:r w:rsidR="009A4334" w:rsidRPr="003E23B6">
        <w:rPr>
          <w:szCs w:val="24"/>
        </w:rPr>
        <w:t>udioSet</w:t>
      </w:r>
      <w:proofErr w:type="spellEnd"/>
      <w:r w:rsidR="009A4334" w:rsidRPr="003E23B6">
        <w:rPr>
          <w:rFonts w:hint="eastAsia"/>
          <w:szCs w:val="24"/>
        </w:rPr>
        <w:t>与</w:t>
      </w:r>
      <w:r w:rsidR="003E23B6" w:rsidRPr="003E23B6">
        <w:rPr>
          <w:rFonts w:hint="eastAsia"/>
          <w:szCs w:val="24"/>
        </w:rPr>
        <w:t>You</w:t>
      </w:r>
      <w:r w:rsidR="003E23B6" w:rsidRPr="003E23B6">
        <w:rPr>
          <w:szCs w:val="24"/>
        </w:rPr>
        <w:t>T</w:t>
      </w:r>
      <w:r w:rsidR="009A4334" w:rsidRPr="003E23B6">
        <w:rPr>
          <w:rFonts w:hint="eastAsia"/>
          <w:szCs w:val="24"/>
        </w:rPr>
        <w:t>ube</w:t>
      </w:r>
      <w:r w:rsidR="009A4334" w:rsidRPr="003E23B6">
        <w:rPr>
          <w:rFonts w:hint="eastAsia"/>
          <w:szCs w:val="24"/>
        </w:rPr>
        <w:t>音频训练</w:t>
      </w:r>
      <w:r w:rsidR="009A4334" w:rsidRPr="003E23B6">
        <w:rPr>
          <w:rFonts w:hint="eastAsia"/>
          <w:szCs w:val="24"/>
        </w:rPr>
        <w:t>S</w:t>
      </w:r>
      <w:r w:rsidR="009A4334" w:rsidRPr="003E23B6">
        <w:rPr>
          <w:szCs w:val="24"/>
        </w:rPr>
        <w:t>VM</w:t>
      </w:r>
      <w:r w:rsidR="009A4334" w:rsidRPr="003E23B6">
        <w:rPr>
          <w:rFonts w:hint="eastAsia"/>
          <w:szCs w:val="24"/>
        </w:rPr>
        <w:t>_</w:t>
      </w:r>
      <w:r w:rsidR="009A4334" w:rsidRPr="003E23B6">
        <w:rPr>
          <w:szCs w:val="24"/>
        </w:rPr>
        <w:t>RBF</w:t>
      </w:r>
      <w:r w:rsidR="009A4334" w:rsidRPr="003E23B6">
        <w:rPr>
          <w:rFonts w:hint="eastAsia"/>
          <w:szCs w:val="24"/>
        </w:rPr>
        <w:t>模型，进行咳嗽检测，</w:t>
      </w:r>
      <w:r w:rsidR="009A4334" w:rsidRPr="003E23B6">
        <w:rPr>
          <w:rFonts w:hint="eastAsia"/>
          <w:szCs w:val="24"/>
        </w:rPr>
        <w:t>10</w:t>
      </w:r>
      <w:r w:rsidR="009A4334" w:rsidRPr="003E23B6">
        <w:rPr>
          <w:rFonts w:hint="eastAsia"/>
          <w:szCs w:val="24"/>
        </w:rPr>
        <w:t>折交叉验证中</w:t>
      </w:r>
      <w:r w:rsidR="009A4334" w:rsidRPr="003E23B6">
        <w:rPr>
          <w:rFonts w:hint="eastAsia"/>
          <w:szCs w:val="24"/>
        </w:rPr>
        <w:t>F</w:t>
      </w:r>
      <w:r w:rsidR="009A4334" w:rsidRPr="003E23B6">
        <w:rPr>
          <w:szCs w:val="24"/>
        </w:rPr>
        <w:t>1</w:t>
      </w:r>
      <w:r w:rsidR="009A4334" w:rsidRPr="003E23B6">
        <w:rPr>
          <w:rFonts w:hint="eastAsia"/>
          <w:szCs w:val="24"/>
        </w:rPr>
        <w:t>指数为</w:t>
      </w:r>
      <w:r w:rsidR="00DF445B" w:rsidRPr="003E23B6">
        <w:rPr>
          <w:rFonts w:hint="eastAsia"/>
          <w:szCs w:val="24"/>
        </w:rPr>
        <w:t>95.</w:t>
      </w:r>
      <w:r w:rsidR="00DF445B" w:rsidRPr="003E23B6">
        <w:rPr>
          <w:szCs w:val="24"/>
        </w:rPr>
        <w:t>3</w:t>
      </w:r>
      <w:r w:rsidR="009A4334" w:rsidRPr="003E23B6">
        <w:rPr>
          <w:rFonts w:hint="eastAsia"/>
          <w:szCs w:val="24"/>
        </w:rPr>
        <w:t>%</w:t>
      </w:r>
      <w:r w:rsidR="009A4334" w:rsidRPr="003E23B6">
        <w:rPr>
          <w:rFonts w:hint="eastAsia"/>
          <w:szCs w:val="24"/>
        </w:rPr>
        <w:t>，基于测试集灵敏度为</w:t>
      </w:r>
      <w:r w:rsidR="009A4334" w:rsidRPr="003E23B6">
        <w:rPr>
          <w:rFonts w:hint="eastAsia"/>
          <w:szCs w:val="24"/>
        </w:rPr>
        <w:t>91%</w:t>
      </w:r>
      <w:r w:rsidR="009A4334" w:rsidRPr="003E23B6">
        <w:rPr>
          <w:rFonts w:hint="eastAsia"/>
          <w:szCs w:val="24"/>
        </w:rPr>
        <w:t>，特异性为</w:t>
      </w:r>
      <w:r w:rsidR="009A4334" w:rsidRPr="003E23B6">
        <w:rPr>
          <w:rFonts w:hint="eastAsia"/>
          <w:szCs w:val="24"/>
        </w:rPr>
        <w:t>83%</w:t>
      </w:r>
      <w:r w:rsidR="009A4334" w:rsidRPr="003E23B6">
        <w:rPr>
          <w:rFonts w:hint="eastAsia"/>
          <w:szCs w:val="24"/>
        </w:rPr>
        <w:t>，</w:t>
      </w:r>
      <w:r w:rsidR="009A4334" w:rsidRPr="003E23B6">
        <w:rPr>
          <w:rFonts w:hint="eastAsia"/>
          <w:szCs w:val="24"/>
        </w:rPr>
        <w:t>A</w:t>
      </w:r>
      <w:r w:rsidR="009A4334" w:rsidRPr="003E23B6">
        <w:rPr>
          <w:szCs w:val="24"/>
        </w:rPr>
        <w:t>UC</w:t>
      </w:r>
      <w:r w:rsidR="009A4334" w:rsidRPr="003E23B6">
        <w:rPr>
          <w:rFonts w:hint="eastAsia"/>
          <w:szCs w:val="24"/>
        </w:rPr>
        <w:t>值达</w:t>
      </w:r>
      <w:r w:rsidR="009A4334" w:rsidRPr="003E23B6">
        <w:rPr>
          <w:rFonts w:hint="eastAsia"/>
          <w:szCs w:val="24"/>
        </w:rPr>
        <w:t>0.9</w:t>
      </w:r>
      <w:r w:rsidR="009A4334" w:rsidRPr="003E23B6">
        <w:rPr>
          <w:rFonts w:hint="eastAsia"/>
          <w:szCs w:val="24"/>
        </w:rPr>
        <w:t>，分类性能良好。</w:t>
      </w:r>
    </w:p>
    <w:p w:rsidR="009A4334" w:rsidRPr="003E23B6" w:rsidRDefault="009A4334" w:rsidP="009A4334">
      <w:pPr>
        <w:pStyle w:val="a7"/>
        <w:snapToGrid w:val="0"/>
        <w:spacing w:line="300" w:lineRule="auto"/>
        <w:ind w:firstLine="480"/>
        <w:rPr>
          <w:szCs w:val="24"/>
        </w:rPr>
      </w:pPr>
      <w:r w:rsidRPr="003E23B6">
        <w:rPr>
          <w:rFonts w:hint="eastAsia"/>
          <w:szCs w:val="24"/>
        </w:rPr>
        <w:t>系统积极响应疫情科研攻关的号召，实现咳嗽自动定位与检测的功能</w:t>
      </w:r>
      <w:r w:rsidRPr="003E23B6">
        <w:rPr>
          <w:szCs w:val="24"/>
        </w:rPr>
        <w:t>，为新冠肺炎时期的抗</w:t>
      </w:r>
      <w:proofErr w:type="gramStart"/>
      <w:r w:rsidRPr="003E23B6">
        <w:rPr>
          <w:szCs w:val="24"/>
        </w:rPr>
        <w:t>疫</w:t>
      </w:r>
      <w:proofErr w:type="gramEnd"/>
      <w:r w:rsidRPr="003E23B6">
        <w:rPr>
          <w:szCs w:val="24"/>
        </w:rPr>
        <w:t>工作提供新思路</w:t>
      </w:r>
      <w:r w:rsidRPr="003E23B6">
        <w:rPr>
          <w:rFonts w:hint="eastAsia"/>
          <w:szCs w:val="24"/>
        </w:rPr>
        <w:t>。</w:t>
      </w:r>
    </w:p>
    <w:p w:rsidR="00057B1A" w:rsidRPr="003E23B6" w:rsidRDefault="00057B1A" w:rsidP="003E23B6">
      <w:pPr>
        <w:pStyle w:val="a7"/>
        <w:snapToGrid w:val="0"/>
        <w:spacing w:line="300" w:lineRule="auto"/>
        <w:ind w:firstLine="480"/>
        <w:rPr>
          <w:szCs w:val="24"/>
        </w:rPr>
      </w:pPr>
    </w:p>
    <w:p w:rsidR="00B14F40" w:rsidRPr="00030989" w:rsidRDefault="00B14F40" w:rsidP="00030989">
      <w:pPr>
        <w:pStyle w:val="af0"/>
        <w:snapToGrid w:val="0"/>
        <w:spacing w:line="300" w:lineRule="auto"/>
        <w:rPr>
          <w:rFonts w:cs="宋体"/>
          <w:sz w:val="24"/>
          <w:szCs w:val="24"/>
        </w:rPr>
      </w:pPr>
      <w:r w:rsidRPr="004A4D94">
        <w:rPr>
          <w:rFonts w:cs="宋体"/>
          <w:b/>
          <w:sz w:val="24"/>
          <w:szCs w:val="24"/>
        </w:rPr>
        <w:t>关键词：</w:t>
      </w:r>
      <w:r w:rsidR="008D0F3F">
        <w:rPr>
          <w:rFonts w:cs="宋体" w:hint="eastAsia"/>
          <w:sz w:val="24"/>
          <w:szCs w:val="24"/>
        </w:rPr>
        <w:t>音频信号处理；声源定位；</w:t>
      </w:r>
      <w:r w:rsidR="009A4334">
        <w:rPr>
          <w:rFonts w:cs="宋体" w:hint="eastAsia"/>
          <w:sz w:val="24"/>
          <w:szCs w:val="24"/>
        </w:rPr>
        <w:t>波束形成；</w:t>
      </w:r>
      <w:r w:rsidR="008D0F3F">
        <w:rPr>
          <w:rFonts w:cs="宋体" w:hint="eastAsia"/>
          <w:sz w:val="24"/>
          <w:szCs w:val="24"/>
        </w:rPr>
        <w:t>机器学习；实时系统；</w:t>
      </w:r>
    </w:p>
    <w:p w:rsidR="00B14F40" w:rsidRPr="00F44D5D" w:rsidRDefault="00B14F40">
      <w:pPr>
        <w:pStyle w:val="af0"/>
        <w:snapToGrid w:val="0"/>
        <w:spacing w:line="300" w:lineRule="auto"/>
        <w:rPr>
          <w:rFonts w:cs="宋体"/>
          <w:sz w:val="24"/>
          <w:szCs w:val="24"/>
        </w:rPr>
      </w:pPr>
    </w:p>
    <w:p w:rsidR="00B14F40" w:rsidRDefault="00B14F40">
      <w:pPr>
        <w:spacing w:line="300" w:lineRule="auto"/>
        <w:jc w:val="center"/>
        <w:rPr>
          <w:rFonts w:cs="宋体"/>
        </w:rPr>
      </w:pPr>
    </w:p>
    <w:p w:rsidR="00B14F40" w:rsidRDefault="00B14F40">
      <w:pPr>
        <w:pStyle w:val="af0"/>
        <w:snapToGrid w:val="0"/>
        <w:spacing w:line="300" w:lineRule="auto"/>
        <w:rPr>
          <w:rFonts w:cs="宋体"/>
          <w:sz w:val="24"/>
          <w:szCs w:val="24"/>
        </w:rPr>
      </w:pPr>
    </w:p>
    <w:p w:rsidR="00B14F40" w:rsidRDefault="00B14F40">
      <w:pPr>
        <w:snapToGrid w:val="0"/>
        <w:spacing w:before="240" w:line="300" w:lineRule="auto"/>
        <w:jc w:val="center"/>
        <w:rPr>
          <w:b/>
          <w:sz w:val="36"/>
          <w:szCs w:val="36"/>
        </w:rPr>
      </w:pPr>
    </w:p>
    <w:p w:rsidR="00B14F40" w:rsidRDefault="00B14F40" w:rsidP="005B7B32">
      <w:pPr>
        <w:snapToGrid w:val="0"/>
        <w:spacing w:before="240" w:line="300" w:lineRule="auto"/>
        <w:rPr>
          <w:b/>
          <w:sz w:val="36"/>
          <w:szCs w:val="36"/>
        </w:rPr>
      </w:pPr>
    </w:p>
    <w:p w:rsidR="00EF1793" w:rsidRDefault="00EF1793" w:rsidP="005B7B32">
      <w:pPr>
        <w:snapToGrid w:val="0"/>
        <w:spacing w:before="240" w:line="300" w:lineRule="auto"/>
        <w:rPr>
          <w:b/>
          <w:sz w:val="36"/>
          <w:szCs w:val="36"/>
        </w:rPr>
      </w:pPr>
    </w:p>
    <w:p w:rsidR="00EF1793" w:rsidRPr="00595720" w:rsidRDefault="00B14F40" w:rsidP="00EF1793">
      <w:pPr>
        <w:pStyle w:val="1"/>
        <w:rPr>
          <w:rFonts w:ascii="Times New Roman" w:hAnsi="Times New Roman"/>
        </w:rPr>
      </w:pPr>
      <w:bookmarkStart w:id="4" w:name="_Toc515993642"/>
      <w:bookmarkStart w:id="5" w:name="_Toc515993766"/>
      <w:bookmarkStart w:id="6" w:name="_Toc40794206"/>
      <w:bookmarkStart w:id="7" w:name="_Toc42936826"/>
      <w:r w:rsidRPr="00EF1793">
        <w:rPr>
          <w:rFonts w:ascii="Times New Roman" w:hAnsi="Times New Roman"/>
        </w:rPr>
        <w:lastRenderedPageBreak/>
        <w:t>Abstract</w:t>
      </w:r>
      <w:bookmarkEnd w:id="4"/>
      <w:bookmarkEnd w:id="5"/>
      <w:bookmarkEnd w:id="6"/>
      <w:bookmarkEnd w:id="7"/>
    </w:p>
    <w:p w:rsidR="00595720" w:rsidRPr="00595720" w:rsidRDefault="00595720" w:rsidP="00595720">
      <w:pPr>
        <w:snapToGrid w:val="0"/>
        <w:spacing w:line="300" w:lineRule="auto"/>
        <w:ind w:firstLine="480"/>
        <w:rPr>
          <w:szCs w:val="32"/>
        </w:rPr>
      </w:pPr>
      <w:r w:rsidRPr="00595720">
        <w:rPr>
          <w:szCs w:val="32"/>
        </w:rPr>
        <w:t xml:space="preserve">In 2020, </w:t>
      </w:r>
      <w:r w:rsidR="00AE20DB">
        <w:rPr>
          <w:szCs w:val="32"/>
        </w:rPr>
        <w:t>the</w:t>
      </w:r>
      <w:r w:rsidRPr="00595720">
        <w:rPr>
          <w:szCs w:val="32"/>
        </w:rPr>
        <w:t xml:space="preserve"> outbreak of COVID-19 infection </w:t>
      </w:r>
      <w:r w:rsidR="006A7775">
        <w:rPr>
          <w:rFonts w:hint="eastAsia"/>
          <w:szCs w:val="32"/>
        </w:rPr>
        <w:t>has</w:t>
      </w:r>
      <w:r w:rsidR="006A7775">
        <w:rPr>
          <w:szCs w:val="32"/>
        </w:rPr>
        <w:t xml:space="preserve"> </w:t>
      </w:r>
      <w:r w:rsidRPr="00595720">
        <w:rPr>
          <w:szCs w:val="32"/>
        </w:rPr>
        <w:t>cause</w:t>
      </w:r>
      <w:r w:rsidR="006A7775">
        <w:rPr>
          <w:szCs w:val="32"/>
        </w:rPr>
        <w:t>d</w:t>
      </w:r>
      <w:r w:rsidRPr="00595720">
        <w:rPr>
          <w:szCs w:val="32"/>
        </w:rPr>
        <w:t xml:space="preserve"> a global pandemic. It is spread</w:t>
      </w:r>
      <w:r w:rsidR="00AE20DB">
        <w:rPr>
          <w:rFonts w:hint="eastAsia"/>
          <w:szCs w:val="32"/>
        </w:rPr>
        <w:t>s</w:t>
      </w:r>
      <w:r w:rsidRPr="00595720">
        <w:rPr>
          <w:szCs w:val="32"/>
        </w:rPr>
        <w:t xml:space="preserve"> mainly from person to person, through respiratory droplets produced when an infected person coughs or sneezes. The typical symptoms include fever, cough, muscle soreness and fatigue. </w:t>
      </w:r>
      <w:r w:rsidR="00AE20DB">
        <w:rPr>
          <w:szCs w:val="32"/>
        </w:rPr>
        <w:t>At the time when this thesis is written, the epidemic is basically under control in China. However, when the country gradually resumes work and school, or in the next flu season, the danger of a resurgence is still possible.</w:t>
      </w:r>
      <w:r w:rsidRPr="00595720">
        <w:rPr>
          <w:szCs w:val="32"/>
        </w:rPr>
        <w:t xml:space="preserve"> </w:t>
      </w:r>
      <w:r w:rsidR="00AE20DB">
        <w:rPr>
          <w:szCs w:val="32"/>
        </w:rPr>
        <w:t xml:space="preserve">If </w:t>
      </w:r>
      <w:r w:rsidRPr="00595720">
        <w:rPr>
          <w:szCs w:val="32"/>
        </w:rPr>
        <w:t>COVID-19</w:t>
      </w:r>
      <w:r w:rsidR="00AE20DB">
        <w:rPr>
          <w:szCs w:val="32"/>
        </w:rPr>
        <w:t xml:space="preserve">, or similar respiratory infectious diseases, spread, </w:t>
      </w:r>
      <w:r w:rsidRPr="00595720">
        <w:rPr>
          <w:szCs w:val="32"/>
        </w:rPr>
        <w:t>it is imperative to monitor potential cases in public places.</w:t>
      </w:r>
    </w:p>
    <w:p w:rsidR="00595720" w:rsidRPr="00595720" w:rsidRDefault="00595720" w:rsidP="00595720">
      <w:pPr>
        <w:snapToGrid w:val="0"/>
        <w:spacing w:line="300" w:lineRule="auto"/>
        <w:ind w:firstLine="480"/>
        <w:rPr>
          <w:szCs w:val="32"/>
        </w:rPr>
      </w:pPr>
      <w:r w:rsidRPr="00595720">
        <w:rPr>
          <w:szCs w:val="32"/>
        </w:rPr>
        <w:t xml:space="preserve">This </w:t>
      </w:r>
      <w:r w:rsidR="00AE20DB">
        <w:rPr>
          <w:szCs w:val="32"/>
        </w:rPr>
        <w:t>thesis</w:t>
      </w:r>
      <w:r w:rsidRPr="00595720">
        <w:rPr>
          <w:szCs w:val="32"/>
        </w:rPr>
        <w:t xml:space="preserve"> takes cough</w:t>
      </w:r>
      <w:r w:rsidR="00AE20DB">
        <w:rPr>
          <w:szCs w:val="32"/>
        </w:rPr>
        <w:t>ing</w:t>
      </w:r>
      <w:r w:rsidRPr="00595720">
        <w:rPr>
          <w:szCs w:val="32"/>
        </w:rPr>
        <w:t xml:space="preserve">, a typical symptom of </w:t>
      </w:r>
      <w:r w:rsidR="00AE20DB">
        <w:rPr>
          <w:szCs w:val="32"/>
        </w:rPr>
        <w:t>COVID</w:t>
      </w:r>
      <w:r w:rsidRPr="00595720">
        <w:rPr>
          <w:szCs w:val="32"/>
        </w:rPr>
        <w:t>-19, as the entry point to develop an automatic cough location and detection system. The system combines AI and microphone ar</w:t>
      </w:r>
      <w:r w:rsidR="00DF445B">
        <w:rPr>
          <w:szCs w:val="32"/>
        </w:rPr>
        <w:t>ray signal processing technologies</w:t>
      </w:r>
      <w:r w:rsidRPr="00595720">
        <w:rPr>
          <w:szCs w:val="32"/>
        </w:rPr>
        <w:t xml:space="preserve"> to monitor potential cases in classrooms, laboratories </w:t>
      </w:r>
      <w:r w:rsidR="00DF445B">
        <w:rPr>
          <w:szCs w:val="32"/>
        </w:rPr>
        <w:t>and other public places</w:t>
      </w:r>
      <w:r w:rsidRPr="00595720">
        <w:rPr>
          <w:szCs w:val="32"/>
        </w:rPr>
        <w:t xml:space="preserve">. This can be used as an automatic auxiliary diagnosis </w:t>
      </w:r>
      <w:r w:rsidR="00DF445B">
        <w:rPr>
          <w:szCs w:val="32"/>
        </w:rPr>
        <w:t xml:space="preserve">device </w:t>
      </w:r>
      <w:r w:rsidRPr="00595720">
        <w:rPr>
          <w:szCs w:val="32"/>
        </w:rPr>
        <w:t xml:space="preserve">to solve the problem of checking out gathering people. Besides, it can also provide early monitoring of </w:t>
      </w:r>
      <w:r>
        <w:rPr>
          <w:szCs w:val="32"/>
        </w:rPr>
        <w:t>COVID</w:t>
      </w:r>
      <w:r w:rsidRPr="00595720">
        <w:rPr>
          <w:szCs w:val="32"/>
        </w:rPr>
        <w:t xml:space="preserve">-19 symptoms </w:t>
      </w:r>
      <w:r w:rsidR="00DF445B">
        <w:rPr>
          <w:szCs w:val="32"/>
        </w:rPr>
        <w:t>in addition to fever, reducing</w:t>
      </w:r>
      <w:r w:rsidRPr="00595720">
        <w:rPr>
          <w:szCs w:val="32"/>
        </w:rPr>
        <w:t xml:space="preserve"> a large amount of manpower and material consumption in the monitoring process, </w:t>
      </w:r>
      <w:r w:rsidR="00DF445B">
        <w:rPr>
          <w:szCs w:val="32"/>
        </w:rPr>
        <w:t>thus</w:t>
      </w:r>
      <w:r w:rsidRPr="00595720">
        <w:rPr>
          <w:szCs w:val="32"/>
        </w:rPr>
        <w:t xml:space="preserve"> provide help for the diagnosis of respiratory diseases and the resumption of work and school monitoring.</w:t>
      </w:r>
    </w:p>
    <w:p w:rsidR="00595720" w:rsidRPr="00595720" w:rsidRDefault="00595720" w:rsidP="00595720">
      <w:pPr>
        <w:snapToGrid w:val="0"/>
        <w:spacing w:line="300" w:lineRule="auto"/>
        <w:ind w:firstLine="480"/>
        <w:rPr>
          <w:szCs w:val="32"/>
        </w:rPr>
      </w:pPr>
      <w:r w:rsidRPr="00595720">
        <w:rPr>
          <w:szCs w:val="32"/>
        </w:rPr>
        <w:t>The system integrates audio</w:t>
      </w:r>
      <w:r w:rsidR="00DF445B">
        <w:rPr>
          <w:szCs w:val="32"/>
        </w:rPr>
        <w:t xml:space="preserve"> signal</w:t>
      </w:r>
      <w:r w:rsidRPr="00595720">
        <w:rPr>
          <w:szCs w:val="32"/>
        </w:rPr>
        <w:t xml:space="preserve"> real-time processing, direction of arrival </w:t>
      </w:r>
      <w:proofErr w:type="gramStart"/>
      <w:r w:rsidRPr="00595720">
        <w:rPr>
          <w:szCs w:val="32"/>
        </w:rPr>
        <w:t>estimation</w:t>
      </w:r>
      <w:r w:rsidR="00DF445B">
        <w:rPr>
          <w:szCs w:val="32"/>
        </w:rPr>
        <w:t>(</w:t>
      </w:r>
      <w:proofErr w:type="spellStart"/>
      <w:proofErr w:type="gramEnd"/>
      <w:r w:rsidR="00DF445B">
        <w:rPr>
          <w:szCs w:val="32"/>
        </w:rPr>
        <w:t>DoA</w:t>
      </w:r>
      <w:proofErr w:type="spellEnd"/>
      <w:r w:rsidR="00DF445B">
        <w:rPr>
          <w:szCs w:val="32"/>
        </w:rPr>
        <w:t>)</w:t>
      </w:r>
      <w:r w:rsidRPr="00595720">
        <w:rPr>
          <w:szCs w:val="32"/>
        </w:rPr>
        <w:t xml:space="preserve">, beamforming, cough detection, etc. In the </w:t>
      </w:r>
      <w:proofErr w:type="spellStart"/>
      <w:proofErr w:type="gramStart"/>
      <w:r w:rsidRPr="00595720">
        <w:rPr>
          <w:szCs w:val="32"/>
        </w:rPr>
        <w:t>DoA</w:t>
      </w:r>
      <w:proofErr w:type="spellEnd"/>
      <w:proofErr w:type="gramEnd"/>
      <w:r w:rsidRPr="00595720">
        <w:rPr>
          <w:szCs w:val="32"/>
        </w:rPr>
        <w:t xml:space="preserve"> estimation module, two </w:t>
      </w:r>
      <w:proofErr w:type="spellStart"/>
      <w:r w:rsidRPr="00595720">
        <w:rPr>
          <w:szCs w:val="32"/>
        </w:rPr>
        <w:t>DoA</w:t>
      </w:r>
      <w:proofErr w:type="spellEnd"/>
      <w:r w:rsidRPr="00595720">
        <w:rPr>
          <w:szCs w:val="32"/>
        </w:rPr>
        <w:t xml:space="preserve"> algorithms are compared, and the performance of the algorithms is verified by simulation experiments. Adaptive beamforming al</w:t>
      </w:r>
      <w:r>
        <w:rPr>
          <w:szCs w:val="32"/>
        </w:rPr>
        <w:t>gorithm aimed at improving the s</w:t>
      </w:r>
      <w:r w:rsidRPr="00595720">
        <w:rPr>
          <w:szCs w:val="32"/>
        </w:rPr>
        <w:t xml:space="preserve">ignal-to-noise ratio (SNR) of audio, which is beneficial to cough detection. The simulation experiment verifies that MVDR algorithm can effectively improve the SNR. In </w:t>
      </w:r>
      <w:r w:rsidR="00DF445B">
        <w:rPr>
          <w:szCs w:val="32"/>
        </w:rPr>
        <w:t xml:space="preserve">the </w:t>
      </w:r>
      <w:r w:rsidRPr="00595720">
        <w:rPr>
          <w:szCs w:val="32"/>
        </w:rPr>
        <w:t xml:space="preserve">cough detection phase, we trained </w:t>
      </w:r>
      <w:r w:rsidR="00DF445B">
        <w:rPr>
          <w:szCs w:val="32"/>
        </w:rPr>
        <w:t xml:space="preserve">a </w:t>
      </w:r>
      <w:r w:rsidRPr="00595720">
        <w:rPr>
          <w:szCs w:val="32"/>
        </w:rPr>
        <w:t>SVM_RBF model b</w:t>
      </w:r>
      <w:r>
        <w:rPr>
          <w:szCs w:val="32"/>
        </w:rPr>
        <w:t xml:space="preserve">ased on Google </w:t>
      </w:r>
      <w:proofErr w:type="spellStart"/>
      <w:r>
        <w:rPr>
          <w:szCs w:val="32"/>
        </w:rPr>
        <w:t>AudioSet</w:t>
      </w:r>
      <w:proofErr w:type="spellEnd"/>
      <w:r>
        <w:rPr>
          <w:szCs w:val="32"/>
        </w:rPr>
        <w:t xml:space="preserve"> and YouT</w:t>
      </w:r>
      <w:r w:rsidRPr="00595720">
        <w:rPr>
          <w:szCs w:val="32"/>
        </w:rPr>
        <w:t>ube audio</w:t>
      </w:r>
      <w:r w:rsidR="00DF445B">
        <w:rPr>
          <w:szCs w:val="32"/>
        </w:rPr>
        <w:t xml:space="preserve"> dataset</w:t>
      </w:r>
      <w:r w:rsidRPr="00595720">
        <w:rPr>
          <w:szCs w:val="32"/>
        </w:rPr>
        <w:t xml:space="preserve">. In 10-fold cross validation, </w:t>
      </w:r>
      <w:r w:rsidR="00DF445B">
        <w:rPr>
          <w:szCs w:val="32"/>
        </w:rPr>
        <w:t xml:space="preserve">our method yields a </w:t>
      </w:r>
      <w:r w:rsidRPr="00595720">
        <w:rPr>
          <w:szCs w:val="32"/>
        </w:rPr>
        <w:t xml:space="preserve">F1 index </w:t>
      </w:r>
      <w:r w:rsidR="00DF445B">
        <w:rPr>
          <w:szCs w:val="32"/>
        </w:rPr>
        <w:t>95.3</w:t>
      </w:r>
      <w:r w:rsidRPr="00595720">
        <w:rPr>
          <w:szCs w:val="32"/>
        </w:rPr>
        <w:t>%. Based on the t</w:t>
      </w:r>
      <w:r w:rsidR="00DF445B">
        <w:rPr>
          <w:szCs w:val="32"/>
        </w:rPr>
        <w:t>est set, the sensitivity is 91%;</w:t>
      </w:r>
      <w:r w:rsidRPr="00595720">
        <w:rPr>
          <w:szCs w:val="32"/>
        </w:rPr>
        <w:t xml:space="preserve"> </w:t>
      </w:r>
      <w:r>
        <w:rPr>
          <w:szCs w:val="32"/>
        </w:rPr>
        <w:t>the specificity is 83%</w:t>
      </w:r>
      <w:r w:rsidR="00DF445B">
        <w:rPr>
          <w:szCs w:val="32"/>
        </w:rPr>
        <w:t>;</w:t>
      </w:r>
      <w:r>
        <w:rPr>
          <w:szCs w:val="32"/>
        </w:rPr>
        <w:t xml:space="preserve"> and the </w:t>
      </w:r>
      <w:r w:rsidRPr="00595720">
        <w:rPr>
          <w:szCs w:val="32"/>
        </w:rPr>
        <w:t>AUC is up to 0.9, indicating good classification performance.</w:t>
      </w:r>
    </w:p>
    <w:p w:rsidR="00595720" w:rsidRPr="00595720" w:rsidRDefault="00595720" w:rsidP="00595720">
      <w:pPr>
        <w:snapToGrid w:val="0"/>
        <w:spacing w:line="300" w:lineRule="auto"/>
        <w:ind w:firstLine="480"/>
        <w:rPr>
          <w:szCs w:val="32"/>
        </w:rPr>
      </w:pPr>
      <w:r w:rsidRPr="00595720">
        <w:rPr>
          <w:szCs w:val="32"/>
        </w:rPr>
        <w:t xml:space="preserve">The system </w:t>
      </w:r>
      <w:r w:rsidR="00DF445B">
        <w:rPr>
          <w:szCs w:val="32"/>
        </w:rPr>
        <w:t>directly</w:t>
      </w:r>
      <w:r w:rsidRPr="00595720">
        <w:rPr>
          <w:szCs w:val="32"/>
        </w:rPr>
        <w:t xml:space="preserve"> responds to the call for scientific research on the </w:t>
      </w:r>
      <w:r w:rsidR="00DF445B">
        <w:rPr>
          <w:szCs w:val="32"/>
        </w:rPr>
        <w:t>pandemic, realizes</w:t>
      </w:r>
      <w:r w:rsidRPr="00595720">
        <w:rPr>
          <w:szCs w:val="32"/>
        </w:rPr>
        <w:t xml:space="preserve"> the function of </w:t>
      </w:r>
      <w:r w:rsidR="00DF445B">
        <w:rPr>
          <w:szCs w:val="32"/>
        </w:rPr>
        <w:t xml:space="preserve">capability of </w:t>
      </w:r>
      <w:r w:rsidRPr="00595720">
        <w:rPr>
          <w:szCs w:val="32"/>
        </w:rPr>
        <w:t>automatic cough loc</w:t>
      </w:r>
      <w:r w:rsidR="00DF445B">
        <w:rPr>
          <w:szCs w:val="32"/>
        </w:rPr>
        <w:t>ation and detection, and provides</w:t>
      </w:r>
      <w:r w:rsidRPr="00595720">
        <w:rPr>
          <w:szCs w:val="32"/>
        </w:rPr>
        <w:t xml:space="preserve"> new ideas </w:t>
      </w:r>
      <w:r w:rsidR="00DF445B">
        <w:rPr>
          <w:szCs w:val="32"/>
        </w:rPr>
        <w:t>to the counter COVID-19 like epidemics.</w:t>
      </w:r>
    </w:p>
    <w:p w:rsidR="00BF1BC3" w:rsidRPr="00595720" w:rsidRDefault="00BF1BC3" w:rsidP="00BF1BC3">
      <w:pPr>
        <w:snapToGrid w:val="0"/>
        <w:spacing w:line="300" w:lineRule="auto"/>
        <w:ind w:firstLine="480"/>
      </w:pPr>
    </w:p>
    <w:p w:rsidR="00B14F40" w:rsidRPr="00BF1BC3" w:rsidRDefault="00B14F40" w:rsidP="00694C0B">
      <w:pPr>
        <w:pStyle w:val="af0"/>
        <w:snapToGrid w:val="0"/>
        <w:spacing w:line="300" w:lineRule="auto"/>
        <w:ind w:left="1205" w:hangingChars="500" w:hanging="1205"/>
        <w:jc w:val="left"/>
        <w:rPr>
          <w:rFonts w:ascii="Times New Roman" w:hAnsi="Times New Roman" w:cs="Times New Roman"/>
          <w:sz w:val="24"/>
          <w:szCs w:val="24"/>
        </w:rPr>
      </w:pPr>
      <w:r w:rsidRPr="00BF1BC3">
        <w:rPr>
          <w:rFonts w:ascii="Times New Roman" w:hAnsi="Times New Roman" w:cs="Times New Roman"/>
          <w:b/>
          <w:sz w:val="24"/>
          <w:szCs w:val="24"/>
        </w:rPr>
        <w:t>Keywords:</w:t>
      </w:r>
      <w:r w:rsidR="00595720" w:rsidRPr="00595720">
        <w:rPr>
          <w:rFonts w:ascii="Arial" w:hAnsi="Arial" w:cs="Arial"/>
          <w:color w:val="333333"/>
          <w:szCs w:val="21"/>
          <w:shd w:val="clear" w:color="auto" w:fill="F7F8FA"/>
        </w:rPr>
        <w:t xml:space="preserve"> </w:t>
      </w:r>
      <w:r w:rsidR="00595720" w:rsidRPr="00595720">
        <w:rPr>
          <w:rFonts w:ascii="Times New Roman" w:hAnsi="Times New Roman" w:cs="Times New Roman"/>
          <w:sz w:val="24"/>
          <w:szCs w:val="24"/>
        </w:rPr>
        <w:t>Aud</w:t>
      </w:r>
      <w:r w:rsidR="00595720">
        <w:rPr>
          <w:rFonts w:ascii="Times New Roman" w:hAnsi="Times New Roman" w:cs="Times New Roman"/>
          <w:sz w:val="24"/>
          <w:szCs w:val="24"/>
        </w:rPr>
        <w:t xml:space="preserve">io signal processing, </w:t>
      </w:r>
      <w:proofErr w:type="spellStart"/>
      <w:r w:rsidR="00595720">
        <w:rPr>
          <w:rFonts w:ascii="Times New Roman" w:hAnsi="Times New Roman" w:cs="Times New Roman"/>
          <w:sz w:val="24"/>
          <w:szCs w:val="24"/>
        </w:rPr>
        <w:t>DoA</w:t>
      </w:r>
      <w:proofErr w:type="spellEnd"/>
      <w:r w:rsidR="00595720">
        <w:rPr>
          <w:rFonts w:ascii="Times New Roman" w:hAnsi="Times New Roman" w:cs="Times New Roman"/>
          <w:sz w:val="24"/>
          <w:szCs w:val="24"/>
        </w:rPr>
        <w:t xml:space="preserve"> estimation, Beamforming, Machine learning, Real-time system</w:t>
      </w:r>
    </w:p>
    <w:p w:rsidR="00B14F40" w:rsidRPr="00374BF7" w:rsidRDefault="00B14F40" w:rsidP="00374BF7">
      <w:pPr>
        <w:pStyle w:val="afe"/>
      </w:pPr>
      <w:bookmarkStart w:id="8" w:name="_Toc515993643"/>
      <w:bookmarkStart w:id="9" w:name="_Toc515993767"/>
      <w:bookmarkStart w:id="10" w:name="_Toc40794151"/>
      <w:r w:rsidRPr="00374BF7">
        <w:lastRenderedPageBreak/>
        <w:t>目  录</w:t>
      </w:r>
      <w:bookmarkEnd w:id="8"/>
      <w:bookmarkEnd w:id="9"/>
      <w:bookmarkEnd w:id="10"/>
    </w:p>
    <w:bookmarkStart w:id="11" w:name="_Toc515993644"/>
    <w:bookmarkStart w:id="12" w:name="_Toc515993768"/>
    <w:p w:rsidR="009A3FAA" w:rsidRDefault="00A51524">
      <w:pPr>
        <w:pStyle w:val="13"/>
        <w:tabs>
          <w:tab w:val="right" w:leader="dot" w:pos="8494"/>
        </w:tabs>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42936825" w:history="1">
        <w:r w:rsidR="009A3FAA" w:rsidRPr="001035E3">
          <w:rPr>
            <w:rStyle w:val="a4"/>
            <w:noProof/>
          </w:rPr>
          <w:t>摘</w:t>
        </w:r>
        <w:r w:rsidR="009A3FAA" w:rsidRPr="001035E3">
          <w:rPr>
            <w:rStyle w:val="a4"/>
            <w:noProof/>
          </w:rPr>
          <w:t xml:space="preserve">  </w:t>
        </w:r>
        <w:r w:rsidR="009A3FAA" w:rsidRPr="001035E3">
          <w:rPr>
            <w:rStyle w:val="a4"/>
            <w:noProof/>
          </w:rPr>
          <w:t>要</w:t>
        </w:r>
        <w:r w:rsidR="009A3FAA">
          <w:rPr>
            <w:noProof/>
            <w:webHidden/>
          </w:rPr>
          <w:tab/>
        </w:r>
        <w:r w:rsidR="009A3FAA">
          <w:rPr>
            <w:noProof/>
            <w:webHidden/>
          </w:rPr>
          <w:fldChar w:fldCharType="begin"/>
        </w:r>
        <w:r w:rsidR="009A3FAA">
          <w:rPr>
            <w:noProof/>
            <w:webHidden/>
          </w:rPr>
          <w:instrText xml:space="preserve"> PAGEREF _Toc42936825 \h </w:instrText>
        </w:r>
        <w:r w:rsidR="009A3FAA">
          <w:rPr>
            <w:noProof/>
            <w:webHidden/>
          </w:rPr>
        </w:r>
        <w:r w:rsidR="009A3FAA">
          <w:rPr>
            <w:noProof/>
            <w:webHidden/>
          </w:rPr>
          <w:fldChar w:fldCharType="separate"/>
        </w:r>
        <w:r w:rsidR="009A3FAA">
          <w:rPr>
            <w:noProof/>
            <w:webHidden/>
          </w:rPr>
          <w:t>I</w:t>
        </w:r>
        <w:r w:rsidR="009A3FAA">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26" w:history="1">
        <w:r w:rsidRPr="001035E3">
          <w:rPr>
            <w:rStyle w:val="a4"/>
            <w:noProof/>
          </w:rPr>
          <w:t>Abstract</w:t>
        </w:r>
        <w:r>
          <w:rPr>
            <w:noProof/>
            <w:webHidden/>
          </w:rPr>
          <w:tab/>
        </w:r>
        <w:r>
          <w:rPr>
            <w:noProof/>
            <w:webHidden/>
          </w:rPr>
          <w:fldChar w:fldCharType="begin"/>
        </w:r>
        <w:r>
          <w:rPr>
            <w:noProof/>
            <w:webHidden/>
          </w:rPr>
          <w:instrText xml:space="preserve"> PAGEREF _Toc42936826 \h </w:instrText>
        </w:r>
        <w:r>
          <w:rPr>
            <w:noProof/>
            <w:webHidden/>
          </w:rPr>
        </w:r>
        <w:r>
          <w:rPr>
            <w:noProof/>
            <w:webHidden/>
          </w:rPr>
          <w:fldChar w:fldCharType="separate"/>
        </w:r>
        <w:r>
          <w:rPr>
            <w:noProof/>
            <w:webHidden/>
          </w:rPr>
          <w:t>II</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27" w:history="1">
        <w:r w:rsidRPr="001035E3">
          <w:rPr>
            <w:rStyle w:val="a4"/>
            <w:noProof/>
          </w:rPr>
          <w:t>第一章</w:t>
        </w:r>
        <w:r w:rsidRPr="001035E3">
          <w:rPr>
            <w:rStyle w:val="a4"/>
            <w:noProof/>
          </w:rPr>
          <w:t xml:space="preserve"> </w:t>
        </w:r>
        <w:r w:rsidRPr="001035E3">
          <w:rPr>
            <w:rStyle w:val="a4"/>
            <w:noProof/>
          </w:rPr>
          <w:t>绪</w:t>
        </w:r>
        <w:r w:rsidRPr="001035E3">
          <w:rPr>
            <w:rStyle w:val="a4"/>
            <w:noProof/>
          </w:rPr>
          <w:t xml:space="preserve">  </w:t>
        </w:r>
        <w:r w:rsidRPr="001035E3">
          <w:rPr>
            <w:rStyle w:val="a4"/>
            <w:noProof/>
          </w:rPr>
          <w:t>论</w:t>
        </w:r>
        <w:r>
          <w:rPr>
            <w:noProof/>
            <w:webHidden/>
          </w:rPr>
          <w:tab/>
        </w:r>
        <w:r>
          <w:rPr>
            <w:noProof/>
            <w:webHidden/>
          </w:rPr>
          <w:fldChar w:fldCharType="begin"/>
        </w:r>
        <w:r>
          <w:rPr>
            <w:noProof/>
            <w:webHidden/>
          </w:rPr>
          <w:instrText xml:space="preserve"> PAGEREF _Toc42936827 \h </w:instrText>
        </w:r>
        <w:r>
          <w:rPr>
            <w:noProof/>
            <w:webHidden/>
          </w:rPr>
        </w:r>
        <w:r>
          <w:rPr>
            <w:noProof/>
            <w:webHidden/>
          </w:rPr>
          <w:fldChar w:fldCharType="separate"/>
        </w:r>
        <w:r>
          <w:rPr>
            <w:noProof/>
            <w:webHidden/>
          </w:rPr>
          <w:t>1</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28" w:history="1">
        <w:r w:rsidRPr="001035E3">
          <w:rPr>
            <w:rStyle w:val="a4"/>
            <w:noProof/>
          </w:rPr>
          <w:t xml:space="preserve">1.1 </w:t>
        </w:r>
        <w:r w:rsidRPr="001035E3">
          <w:rPr>
            <w:rStyle w:val="a4"/>
            <w:noProof/>
          </w:rPr>
          <w:t>课题背景及研究的目的和意义</w:t>
        </w:r>
        <w:r>
          <w:rPr>
            <w:noProof/>
            <w:webHidden/>
          </w:rPr>
          <w:tab/>
        </w:r>
        <w:r>
          <w:rPr>
            <w:noProof/>
            <w:webHidden/>
          </w:rPr>
          <w:fldChar w:fldCharType="begin"/>
        </w:r>
        <w:r>
          <w:rPr>
            <w:noProof/>
            <w:webHidden/>
          </w:rPr>
          <w:instrText xml:space="preserve"> PAGEREF _Toc42936828 \h </w:instrText>
        </w:r>
        <w:r>
          <w:rPr>
            <w:noProof/>
            <w:webHidden/>
          </w:rPr>
        </w:r>
        <w:r>
          <w:rPr>
            <w:noProof/>
            <w:webHidden/>
          </w:rPr>
          <w:fldChar w:fldCharType="separate"/>
        </w:r>
        <w:r>
          <w:rPr>
            <w:noProof/>
            <w:webHidden/>
          </w:rPr>
          <w:t>1</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29" w:history="1">
        <w:r w:rsidRPr="001035E3">
          <w:rPr>
            <w:rStyle w:val="a4"/>
            <w:noProof/>
          </w:rPr>
          <w:t xml:space="preserve">1.2 </w:t>
        </w:r>
        <w:r w:rsidRPr="001035E3">
          <w:rPr>
            <w:rStyle w:val="a4"/>
            <w:noProof/>
          </w:rPr>
          <w:t>国内外研究现状分析</w:t>
        </w:r>
        <w:r>
          <w:rPr>
            <w:noProof/>
            <w:webHidden/>
          </w:rPr>
          <w:tab/>
        </w:r>
        <w:r>
          <w:rPr>
            <w:noProof/>
            <w:webHidden/>
          </w:rPr>
          <w:fldChar w:fldCharType="begin"/>
        </w:r>
        <w:r>
          <w:rPr>
            <w:noProof/>
            <w:webHidden/>
          </w:rPr>
          <w:instrText xml:space="preserve"> PAGEREF _Toc42936829 \h </w:instrText>
        </w:r>
        <w:r>
          <w:rPr>
            <w:noProof/>
            <w:webHidden/>
          </w:rPr>
        </w:r>
        <w:r>
          <w:rPr>
            <w:noProof/>
            <w:webHidden/>
          </w:rPr>
          <w:fldChar w:fldCharType="separate"/>
        </w:r>
        <w:r>
          <w:rPr>
            <w:noProof/>
            <w:webHidden/>
          </w:rPr>
          <w:t>2</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0" w:history="1">
        <w:r w:rsidRPr="001035E3">
          <w:rPr>
            <w:rStyle w:val="a4"/>
            <w:noProof/>
          </w:rPr>
          <w:t>1.3</w:t>
        </w:r>
        <w:r w:rsidRPr="001035E3">
          <w:rPr>
            <w:rStyle w:val="a4"/>
            <w:noProof/>
          </w:rPr>
          <w:t>本文主要研究内容</w:t>
        </w:r>
        <w:r>
          <w:rPr>
            <w:noProof/>
            <w:webHidden/>
          </w:rPr>
          <w:tab/>
        </w:r>
        <w:r>
          <w:rPr>
            <w:noProof/>
            <w:webHidden/>
          </w:rPr>
          <w:fldChar w:fldCharType="begin"/>
        </w:r>
        <w:r>
          <w:rPr>
            <w:noProof/>
            <w:webHidden/>
          </w:rPr>
          <w:instrText xml:space="preserve"> PAGEREF _Toc42936830 \h </w:instrText>
        </w:r>
        <w:r>
          <w:rPr>
            <w:noProof/>
            <w:webHidden/>
          </w:rPr>
        </w:r>
        <w:r>
          <w:rPr>
            <w:noProof/>
            <w:webHidden/>
          </w:rPr>
          <w:fldChar w:fldCharType="separate"/>
        </w:r>
        <w:r>
          <w:rPr>
            <w:noProof/>
            <w:webHidden/>
          </w:rPr>
          <w:t>6</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31" w:history="1">
        <w:r w:rsidRPr="001035E3">
          <w:rPr>
            <w:rStyle w:val="a4"/>
            <w:noProof/>
          </w:rPr>
          <w:t>第二章</w:t>
        </w:r>
        <w:r w:rsidRPr="001035E3">
          <w:rPr>
            <w:rStyle w:val="a4"/>
            <w:rFonts w:eastAsia="Times New Roman"/>
            <w:noProof/>
          </w:rPr>
          <w:t xml:space="preserve"> </w:t>
        </w:r>
        <w:r w:rsidRPr="001035E3">
          <w:rPr>
            <w:rStyle w:val="a4"/>
            <w:rFonts w:ascii="等线" w:eastAsia="等线" w:hAnsi="等线"/>
            <w:noProof/>
          </w:rPr>
          <w:t>声源定位与波束形成算法理论基础</w:t>
        </w:r>
        <w:r>
          <w:rPr>
            <w:noProof/>
            <w:webHidden/>
          </w:rPr>
          <w:tab/>
        </w:r>
        <w:r>
          <w:rPr>
            <w:noProof/>
            <w:webHidden/>
          </w:rPr>
          <w:fldChar w:fldCharType="begin"/>
        </w:r>
        <w:r>
          <w:rPr>
            <w:noProof/>
            <w:webHidden/>
          </w:rPr>
          <w:instrText xml:space="preserve"> PAGEREF _Toc42936831 \h </w:instrText>
        </w:r>
        <w:r>
          <w:rPr>
            <w:noProof/>
            <w:webHidden/>
          </w:rPr>
        </w:r>
        <w:r>
          <w:rPr>
            <w:noProof/>
            <w:webHidden/>
          </w:rPr>
          <w:fldChar w:fldCharType="separate"/>
        </w:r>
        <w:r>
          <w:rPr>
            <w:noProof/>
            <w:webHidden/>
          </w:rPr>
          <w:t>7</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2" w:history="1">
        <w:r w:rsidRPr="001035E3">
          <w:rPr>
            <w:rStyle w:val="a4"/>
            <w:noProof/>
          </w:rPr>
          <w:t>2.1</w:t>
        </w:r>
        <w:r w:rsidRPr="001035E3">
          <w:rPr>
            <w:rStyle w:val="a4"/>
            <w:noProof/>
          </w:rPr>
          <w:t>麦克风阵列信号处理理论</w:t>
        </w:r>
        <w:r>
          <w:rPr>
            <w:noProof/>
            <w:webHidden/>
          </w:rPr>
          <w:tab/>
        </w:r>
        <w:r>
          <w:rPr>
            <w:noProof/>
            <w:webHidden/>
          </w:rPr>
          <w:fldChar w:fldCharType="begin"/>
        </w:r>
        <w:r>
          <w:rPr>
            <w:noProof/>
            <w:webHidden/>
          </w:rPr>
          <w:instrText xml:space="preserve"> PAGEREF _Toc42936832 \h </w:instrText>
        </w:r>
        <w:r>
          <w:rPr>
            <w:noProof/>
            <w:webHidden/>
          </w:rPr>
        </w:r>
        <w:r>
          <w:rPr>
            <w:noProof/>
            <w:webHidden/>
          </w:rPr>
          <w:fldChar w:fldCharType="separate"/>
        </w:r>
        <w:r>
          <w:rPr>
            <w:noProof/>
            <w:webHidden/>
          </w:rPr>
          <w:t>7</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3" w:history="1">
        <w:r w:rsidRPr="001035E3">
          <w:rPr>
            <w:rStyle w:val="a4"/>
            <w:noProof/>
          </w:rPr>
          <w:t>2.2</w:t>
        </w:r>
        <w:r w:rsidRPr="001035E3">
          <w:rPr>
            <w:rStyle w:val="a4"/>
            <w:noProof/>
          </w:rPr>
          <w:t>声源位置估计</w:t>
        </w:r>
        <w:r w:rsidRPr="001035E3">
          <w:rPr>
            <w:rStyle w:val="a4"/>
            <w:noProof/>
          </w:rPr>
          <w:t>(D</w:t>
        </w:r>
        <w:bookmarkStart w:id="13" w:name="_GoBack"/>
        <w:bookmarkEnd w:id="13"/>
        <w:r w:rsidRPr="001035E3">
          <w:rPr>
            <w:rStyle w:val="a4"/>
            <w:noProof/>
          </w:rPr>
          <w:t>oA)</w:t>
        </w:r>
        <w:r w:rsidRPr="001035E3">
          <w:rPr>
            <w:rStyle w:val="a4"/>
            <w:noProof/>
          </w:rPr>
          <w:t>算法</w:t>
        </w:r>
        <w:r>
          <w:rPr>
            <w:noProof/>
            <w:webHidden/>
          </w:rPr>
          <w:tab/>
        </w:r>
        <w:r>
          <w:rPr>
            <w:noProof/>
            <w:webHidden/>
          </w:rPr>
          <w:fldChar w:fldCharType="begin"/>
        </w:r>
        <w:r>
          <w:rPr>
            <w:noProof/>
            <w:webHidden/>
          </w:rPr>
          <w:instrText xml:space="preserve"> PAGEREF _Toc42936833 \h </w:instrText>
        </w:r>
        <w:r>
          <w:rPr>
            <w:noProof/>
            <w:webHidden/>
          </w:rPr>
        </w:r>
        <w:r>
          <w:rPr>
            <w:noProof/>
            <w:webHidden/>
          </w:rPr>
          <w:fldChar w:fldCharType="separate"/>
        </w:r>
        <w:r>
          <w:rPr>
            <w:noProof/>
            <w:webHidden/>
          </w:rPr>
          <w:t>8</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4" w:history="1">
        <w:r w:rsidRPr="001035E3">
          <w:rPr>
            <w:rStyle w:val="a4"/>
            <w:noProof/>
          </w:rPr>
          <w:t>2.3</w:t>
        </w:r>
        <w:r w:rsidRPr="001035E3">
          <w:rPr>
            <w:rStyle w:val="a4"/>
            <w:noProof/>
          </w:rPr>
          <w:t>波束形成</w:t>
        </w:r>
        <w:r w:rsidRPr="001035E3">
          <w:rPr>
            <w:rStyle w:val="a4"/>
            <w:noProof/>
          </w:rPr>
          <w:t>(beamforming)</w:t>
        </w:r>
        <w:r w:rsidRPr="001035E3">
          <w:rPr>
            <w:rStyle w:val="a4"/>
            <w:noProof/>
          </w:rPr>
          <w:t>算法</w:t>
        </w:r>
        <w:r>
          <w:rPr>
            <w:noProof/>
            <w:webHidden/>
          </w:rPr>
          <w:tab/>
        </w:r>
        <w:r>
          <w:rPr>
            <w:noProof/>
            <w:webHidden/>
          </w:rPr>
          <w:fldChar w:fldCharType="begin"/>
        </w:r>
        <w:r>
          <w:rPr>
            <w:noProof/>
            <w:webHidden/>
          </w:rPr>
          <w:instrText xml:space="preserve"> PAGEREF _Toc42936834 \h </w:instrText>
        </w:r>
        <w:r>
          <w:rPr>
            <w:noProof/>
            <w:webHidden/>
          </w:rPr>
        </w:r>
        <w:r>
          <w:rPr>
            <w:noProof/>
            <w:webHidden/>
          </w:rPr>
          <w:fldChar w:fldCharType="separate"/>
        </w:r>
        <w:r>
          <w:rPr>
            <w:noProof/>
            <w:webHidden/>
          </w:rPr>
          <w:t>10</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5" w:history="1">
        <w:r w:rsidRPr="001035E3">
          <w:rPr>
            <w:rStyle w:val="a4"/>
            <w:noProof/>
          </w:rPr>
          <w:t>2.4</w:t>
        </w:r>
        <w:r w:rsidRPr="001035E3">
          <w:rPr>
            <w:rStyle w:val="a4"/>
            <w:noProof/>
          </w:rPr>
          <w:t>声源定位与波束形成仿真</w:t>
        </w:r>
        <w:r>
          <w:rPr>
            <w:noProof/>
            <w:webHidden/>
          </w:rPr>
          <w:tab/>
        </w:r>
        <w:r>
          <w:rPr>
            <w:noProof/>
            <w:webHidden/>
          </w:rPr>
          <w:fldChar w:fldCharType="begin"/>
        </w:r>
        <w:r>
          <w:rPr>
            <w:noProof/>
            <w:webHidden/>
          </w:rPr>
          <w:instrText xml:space="preserve"> PAGEREF _Toc42936835 \h </w:instrText>
        </w:r>
        <w:r>
          <w:rPr>
            <w:noProof/>
            <w:webHidden/>
          </w:rPr>
        </w:r>
        <w:r>
          <w:rPr>
            <w:noProof/>
            <w:webHidden/>
          </w:rPr>
          <w:fldChar w:fldCharType="separate"/>
        </w:r>
        <w:r>
          <w:rPr>
            <w:noProof/>
            <w:webHidden/>
          </w:rPr>
          <w:t>12</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6" w:history="1">
        <w:r w:rsidRPr="001035E3">
          <w:rPr>
            <w:rStyle w:val="a4"/>
            <w:noProof/>
          </w:rPr>
          <w:t xml:space="preserve">2.5 </w:t>
        </w:r>
        <w:r w:rsidRPr="001035E3">
          <w:rPr>
            <w:rStyle w:val="a4"/>
            <w:noProof/>
          </w:rPr>
          <w:t>本章小结</w:t>
        </w:r>
        <w:r>
          <w:rPr>
            <w:noProof/>
            <w:webHidden/>
          </w:rPr>
          <w:tab/>
        </w:r>
        <w:r>
          <w:rPr>
            <w:noProof/>
            <w:webHidden/>
          </w:rPr>
          <w:fldChar w:fldCharType="begin"/>
        </w:r>
        <w:r>
          <w:rPr>
            <w:noProof/>
            <w:webHidden/>
          </w:rPr>
          <w:instrText xml:space="preserve"> PAGEREF _Toc42936836 \h </w:instrText>
        </w:r>
        <w:r>
          <w:rPr>
            <w:noProof/>
            <w:webHidden/>
          </w:rPr>
        </w:r>
        <w:r>
          <w:rPr>
            <w:noProof/>
            <w:webHidden/>
          </w:rPr>
          <w:fldChar w:fldCharType="separate"/>
        </w:r>
        <w:r>
          <w:rPr>
            <w:noProof/>
            <w:webHidden/>
          </w:rPr>
          <w:t>18</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37" w:history="1">
        <w:r w:rsidRPr="001035E3">
          <w:rPr>
            <w:rStyle w:val="a4"/>
            <w:noProof/>
          </w:rPr>
          <w:t>第三章</w:t>
        </w:r>
        <w:r w:rsidRPr="001035E3">
          <w:rPr>
            <w:rStyle w:val="a4"/>
            <w:noProof/>
          </w:rPr>
          <w:t xml:space="preserve"> </w:t>
        </w:r>
        <w:r w:rsidRPr="001035E3">
          <w:rPr>
            <w:rStyle w:val="a4"/>
            <w:noProof/>
          </w:rPr>
          <w:t>基于</w:t>
        </w:r>
        <w:r w:rsidRPr="001035E3">
          <w:rPr>
            <w:rStyle w:val="a4"/>
            <w:noProof/>
          </w:rPr>
          <w:t>SVM</w:t>
        </w:r>
        <w:r w:rsidRPr="001035E3">
          <w:rPr>
            <w:rStyle w:val="a4"/>
            <w:noProof/>
          </w:rPr>
          <w:t>的咳嗽检测方法</w:t>
        </w:r>
        <w:r>
          <w:rPr>
            <w:noProof/>
            <w:webHidden/>
          </w:rPr>
          <w:tab/>
        </w:r>
        <w:r>
          <w:rPr>
            <w:noProof/>
            <w:webHidden/>
          </w:rPr>
          <w:fldChar w:fldCharType="begin"/>
        </w:r>
        <w:r>
          <w:rPr>
            <w:noProof/>
            <w:webHidden/>
          </w:rPr>
          <w:instrText xml:space="preserve"> PAGEREF _Toc42936837 \h </w:instrText>
        </w:r>
        <w:r>
          <w:rPr>
            <w:noProof/>
            <w:webHidden/>
          </w:rPr>
        </w:r>
        <w:r>
          <w:rPr>
            <w:noProof/>
            <w:webHidden/>
          </w:rPr>
          <w:fldChar w:fldCharType="separate"/>
        </w:r>
        <w:r>
          <w:rPr>
            <w:noProof/>
            <w:webHidden/>
          </w:rPr>
          <w:t>19</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8" w:history="1">
        <w:r w:rsidRPr="001035E3">
          <w:rPr>
            <w:rStyle w:val="a4"/>
            <w:noProof/>
          </w:rPr>
          <w:t>3.1</w:t>
        </w:r>
        <w:r w:rsidRPr="001035E3">
          <w:rPr>
            <w:rStyle w:val="a4"/>
            <w:noProof/>
          </w:rPr>
          <w:t>数据来源</w:t>
        </w:r>
        <w:r>
          <w:rPr>
            <w:noProof/>
            <w:webHidden/>
          </w:rPr>
          <w:tab/>
        </w:r>
        <w:r>
          <w:rPr>
            <w:noProof/>
            <w:webHidden/>
          </w:rPr>
          <w:fldChar w:fldCharType="begin"/>
        </w:r>
        <w:r>
          <w:rPr>
            <w:noProof/>
            <w:webHidden/>
          </w:rPr>
          <w:instrText xml:space="preserve"> PAGEREF _Toc42936838 \h </w:instrText>
        </w:r>
        <w:r>
          <w:rPr>
            <w:noProof/>
            <w:webHidden/>
          </w:rPr>
        </w:r>
        <w:r>
          <w:rPr>
            <w:noProof/>
            <w:webHidden/>
          </w:rPr>
          <w:fldChar w:fldCharType="separate"/>
        </w:r>
        <w:r>
          <w:rPr>
            <w:noProof/>
            <w:webHidden/>
          </w:rPr>
          <w:t>19</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39" w:history="1">
        <w:r w:rsidRPr="001035E3">
          <w:rPr>
            <w:rStyle w:val="a4"/>
            <w:noProof/>
          </w:rPr>
          <w:t xml:space="preserve">3.2 </w:t>
        </w:r>
        <w:r w:rsidRPr="001035E3">
          <w:rPr>
            <w:rStyle w:val="a4"/>
            <w:noProof/>
          </w:rPr>
          <w:t>音频采集及特征提取</w:t>
        </w:r>
        <w:r>
          <w:rPr>
            <w:noProof/>
            <w:webHidden/>
          </w:rPr>
          <w:tab/>
        </w:r>
        <w:r>
          <w:rPr>
            <w:noProof/>
            <w:webHidden/>
          </w:rPr>
          <w:fldChar w:fldCharType="begin"/>
        </w:r>
        <w:r>
          <w:rPr>
            <w:noProof/>
            <w:webHidden/>
          </w:rPr>
          <w:instrText xml:space="preserve"> PAGEREF _Toc42936839 \h </w:instrText>
        </w:r>
        <w:r>
          <w:rPr>
            <w:noProof/>
            <w:webHidden/>
          </w:rPr>
        </w:r>
        <w:r>
          <w:rPr>
            <w:noProof/>
            <w:webHidden/>
          </w:rPr>
          <w:fldChar w:fldCharType="separate"/>
        </w:r>
        <w:r>
          <w:rPr>
            <w:noProof/>
            <w:webHidden/>
          </w:rPr>
          <w:t>20</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40" w:history="1">
        <w:r w:rsidRPr="001035E3">
          <w:rPr>
            <w:rStyle w:val="a4"/>
            <w:noProof/>
          </w:rPr>
          <w:t xml:space="preserve">3.3 </w:t>
        </w:r>
        <w:r w:rsidRPr="001035E3">
          <w:rPr>
            <w:rStyle w:val="a4"/>
            <w:noProof/>
          </w:rPr>
          <w:t>基于</w:t>
        </w:r>
        <w:r w:rsidRPr="001035E3">
          <w:rPr>
            <w:rStyle w:val="a4"/>
            <w:noProof/>
          </w:rPr>
          <w:t>SVM</w:t>
        </w:r>
        <w:r w:rsidRPr="001035E3">
          <w:rPr>
            <w:rStyle w:val="a4"/>
            <w:noProof/>
          </w:rPr>
          <w:t>二分类的咳嗽检测</w:t>
        </w:r>
        <w:r>
          <w:rPr>
            <w:noProof/>
            <w:webHidden/>
          </w:rPr>
          <w:tab/>
        </w:r>
        <w:r>
          <w:rPr>
            <w:noProof/>
            <w:webHidden/>
          </w:rPr>
          <w:fldChar w:fldCharType="begin"/>
        </w:r>
        <w:r>
          <w:rPr>
            <w:noProof/>
            <w:webHidden/>
          </w:rPr>
          <w:instrText xml:space="preserve"> PAGEREF _Toc42936840 \h </w:instrText>
        </w:r>
        <w:r>
          <w:rPr>
            <w:noProof/>
            <w:webHidden/>
          </w:rPr>
        </w:r>
        <w:r>
          <w:rPr>
            <w:noProof/>
            <w:webHidden/>
          </w:rPr>
          <w:fldChar w:fldCharType="separate"/>
        </w:r>
        <w:r>
          <w:rPr>
            <w:noProof/>
            <w:webHidden/>
          </w:rPr>
          <w:t>21</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41" w:history="1">
        <w:r w:rsidRPr="001035E3">
          <w:rPr>
            <w:rStyle w:val="a4"/>
            <w:noProof/>
          </w:rPr>
          <w:t xml:space="preserve">3.4 </w:t>
        </w:r>
        <w:r w:rsidRPr="001035E3">
          <w:rPr>
            <w:rStyle w:val="a4"/>
            <w:noProof/>
          </w:rPr>
          <w:t>模型验证与评价</w:t>
        </w:r>
        <w:r>
          <w:rPr>
            <w:noProof/>
            <w:webHidden/>
          </w:rPr>
          <w:tab/>
        </w:r>
        <w:r>
          <w:rPr>
            <w:noProof/>
            <w:webHidden/>
          </w:rPr>
          <w:fldChar w:fldCharType="begin"/>
        </w:r>
        <w:r>
          <w:rPr>
            <w:noProof/>
            <w:webHidden/>
          </w:rPr>
          <w:instrText xml:space="preserve"> PAGEREF _Toc42936841 \h </w:instrText>
        </w:r>
        <w:r>
          <w:rPr>
            <w:noProof/>
            <w:webHidden/>
          </w:rPr>
        </w:r>
        <w:r>
          <w:rPr>
            <w:noProof/>
            <w:webHidden/>
          </w:rPr>
          <w:fldChar w:fldCharType="separate"/>
        </w:r>
        <w:r>
          <w:rPr>
            <w:noProof/>
            <w:webHidden/>
          </w:rPr>
          <w:t>23</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42" w:history="1">
        <w:r w:rsidRPr="001035E3">
          <w:rPr>
            <w:rStyle w:val="a4"/>
            <w:noProof/>
          </w:rPr>
          <w:t>3.5</w:t>
        </w:r>
        <w:r w:rsidRPr="001035E3">
          <w:rPr>
            <w:rStyle w:val="a4"/>
            <w:noProof/>
          </w:rPr>
          <w:t>本章小结</w:t>
        </w:r>
        <w:r>
          <w:rPr>
            <w:noProof/>
            <w:webHidden/>
          </w:rPr>
          <w:tab/>
        </w:r>
        <w:r>
          <w:rPr>
            <w:noProof/>
            <w:webHidden/>
          </w:rPr>
          <w:fldChar w:fldCharType="begin"/>
        </w:r>
        <w:r>
          <w:rPr>
            <w:noProof/>
            <w:webHidden/>
          </w:rPr>
          <w:instrText xml:space="preserve"> PAGEREF _Toc42936842 \h </w:instrText>
        </w:r>
        <w:r>
          <w:rPr>
            <w:noProof/>
            <w:webHidden/>
          </w:rPr>
        </w:r>
        <w:r>
          <w:rPr>
            <w:noProof/>
            <w:webHidden/>
          </w:rPr>
          <w:fldChar w:fldCharType="separate"/>
        </w:r>
        <w:r>
          <w:rPr>
            <w:noProof/>
            <w:webHidden/>
          </w:rPr>
          <w:t>28</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43" w:history="1">
        <w:r w:rsidRPr="001035E3">
          <w:rPr>
            <w:rStyle w:val="a4"/>
            <w:noProof/>
          </w:rPr>
          <w:t>第四章</w:t>
        </w:r>
        <w:r w:rsidRPr="001035E3">
          <w:rPr>
            <w:rStyle w:val="a4"/>
            <w:noProof/>
          </w:rPr>
          <w:t xml:space="preserve"> </w:t>
        </w:r>
        <w:r w:rsidRPr="001035E3">
          <w:rPr>
            <w:rStyle w:val="a4"/>
            <w:noProof/>
          </w:rPr>
          <w:t>咳嗽自动定位与检测系统集成</w:t>
        </w:r>
        <w:r>
          <w:rPr>
            <w:noProof/>
            <w:webHidden/>
          </w:rPr>
          <w:tab/>
        </w:r>
        <w:r>
          <w:rPr>
            <w:noProof/>
            <w:webHidden/>
          </w:rPr>
          <w:fldChar w:fldCharType="begin"/>
        </w:r>
        <w:r>
          <w:rPr>
            <w:noProof/>
            <w:webHidden/>
          </w:rPr>
          <w:instrText xml:space="preserve"> PAGEREF _Toc42936843 \h </w:instrText>
        </w:r>
        <w:r>
          <w:rPr>
            <w:noProof/>
            <w:webHidden/>
          </w:rPr>
        </w:r>
        <w:r>
          <w:rPr>
            <w:noProof/>
            <w:webHidden/>
          </w:rPr>
          <w:fldChar w:fldCharType="separate"/>
        </w:r>
        <w:r>
          <w:rPr>
            <w:noProof/>
            <w:webHidden/>
          </w:rPr>
          <w:t>29</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44" w:history="1">
        <w:r w:rsidRPr="001035E3">
          <w:rPr>
            <w:rStyle w:val="a4"/>
            <w:noProof/>
          </w:rPr>
          <w:t xml:space="preserve">4.1 </w:t>
        </w:r>
        <w:r w:rsidRPr="001035E3">
          <w:rPr>
            <w:rStyle w:val="a4"/>
            <w:noProof/>
          </w:rPr>
          <w:t>实时系统流程</w:t>
        </w:r>
        <w:r>
          <w:rPr>
            <w:noProof/>
            <w:webHidden/>
          </w:rPr>
          <w:tab/>
        </w:r>
        <w:r>
          <w:rPr>
            <w:noProof/>
            <w:webHidden/>
          </w:rPr>
          <w:fldChar w:fldCharType="begin"/>
        </w:r>
        <w:r>
          <w:rPr>
            <w:noProof/>
            <w:webHidden/>
          </w:rPr>
          <w:instrText xml:space="preserve"> PAGEREF _Toc42936844 \h </w:instrText>
        </w:r>
        <w:r>
          <w:rPr>
            <w:noProof/>
            <w:webHidden/>
          </w:rPr>
        </w:r>
        <w:r>
          <w:rPr>
            <w:noProof/>
            <w:webHidden/>
          </w:rPr>
          <w:fldChar w:fldCharType="separate"/>
        </w:r>
        <w:r>
          <w:rPr>
            <w:noProof/>
            <w:webHidden/>
          </w:rPr>
          <w:t>29</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45" w:history="1">
        <w:r w:rsidRPr="001035E3">
          <w:rPr>
            <w:rStyle w:val="a4"/>
            <w:noProof/>
          </w:rPr>
          <w:t xml:space="preserve">4.2 </w:t>
        </w:r>
        <w:r w:rsidRPr="001035E3">
          <w:rPr>
            <w:rStyle w:val="a4"/>
            <w:noProof/>
          </w:rPr>
          <w:t>实时监测系统集成</w:t>
        </w:r>
        <w:r>
          <w:rPr>
            <w:noProof/>
            <w:webHidden/>
          </w:rPr>
          <w:tab/>
        </w:r>
        <w:r>
          <w:rPr>
            <w:noProof/>
            <w:webHidden/>
          </w:rPr>
          <w:fldChar w:fldCharType="begin"/>
        </w:r>
        <w:r>
          <w:rPr>
            <w:noProof/>
            <w:webHidden/>
          </w:rPr>
          <w:instrText xml:space="preserve"> PAGEREF _Toc42936845 \h </w:instrText>
        </w:r>
        <w:r>
          <w:rPr>
            <w:noProof/>
            <w:webHidden/>
          </w:rPr>
        </w:r>
        <w:r>
          <w:rPr>
            <w:noProof/>
            <w:webHidden/>
          </w:rPr>
          <w:fldChar w:fldCharType="separate"/>
        </w:r>
        <w:r>
          <w:rPr>
            <w:noProof/>
            <w:webHidden/>
          </w:rPr>
          <w:t>30</w:t>
        </w:r>
        <w:r>
          <w:rPr>
            <w:noProof/>
            <w:webHidden/>
          </w:rPr>
          <w:fldChar w:fldCharType="end"/>
        </w:r>
      </w:hyperlink>
    </w:p>
    <w:p w:rsidR="009A3FAA" w:rsidRDefault="009A3FAA">
      <w:pPr>
        <w:pStyle w:val="21"/>
        <w:tabs>
          <w:tab w:val="right" w:leader="dot" w:pos="8494"/>
        </w:tabs>
        <w:rPr>
          <w:rFonts w:asciiTheme="minorHAnsi" w:eastAsiaTheme="minorEastAsia" w:hAnsiTheme="minorHAnsi" w:cstheme="minorBidi"/>
          <w:smallCaps w:val="0"/>
          <w:noProof/>
          <w:kern w:val="2"/>
          <w:sz w:val="21"/>
          <w:szCs w:val="22"/>
        </w:rPr>
      </w:pPr>
      <w:hyperlink w:anchor="_Toc42936846" w:history="1">
        <w:r w:rsidRPr="001035E3">
          <w:rPr>
            <w:rStyle w:val="a4"/>
            <w:noProof/>
          </w:rPr>
          <w:t>4.3</w:t>
        </w:r>
        <w:r w:rsidRPr="001035E3">
          <w:rPr>
            <w:rStyle w:val="a4"/>
            <w:noProof/>
          </w:rPr>
          <w:t>本章小结</w:t>
        </w:r>
        <w:r>
          <w:rPr>
            <w:noProof/>
            <w:webHidden/>
          </w:rPr>
          <w:tab/>
        </w:r>
        <w:r>
          <w:rPr>
            <w:noProof/>
            <w:webHidden/>
          </w:rPr>
          <w:fldChar w:fldCharType="begin"/>
        </w:r>
        <w:r>
          <w:rPr>
            <w:noProof/>
            <w:webHidden/>
          </w:rPr>
          <w:instrText xml:space="preserve"> PAGEREF _Toc42936846 \h </w:instrText>
        </w:r>
        <w:r>
          <w:rPr>
            <w:noProof/>
            <w:webHidden/>
          </w:rPr>
        </w:r>
        <w:r>
          <w:rPr>
            <w:noProof/>
            <w:webHidden/>
          </w:rPr>
          <w:fldChar w:fldCharType="separate"/>
        </w:r>
        <w:r>
          <w:rPr>
            <w:noProof/>
            <w:webHidden/>
          </w:rPr>
          <w:t>32</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47" w:history="1">
        <w:r w:rsidRPr="001035E3">
          <w:rPr>
            <w:rStyle w:val="a4"/>
            <w:noProof/>
          </w:rPr>
          <w:t>结论</w:t>
        </w:r>
        <w:r>
          <w:rPr>
            <w:noProof/>
            <w:webHidden/>
          </w:rPr>
          <w:tab/>
        </w:r>
        <w:r>
          <w:rPr>
            <w:noProof/>
            <w:webHidden/>
          </w:rPr>
          <w:fldChar w:fldCharType="begin"/>
        </w:r>
        <w:r>
          <w:rPr>
            <w:noProof/>
            <w:webHidden/>
          </w:rPr>
          <w:instrText xml:space="preserve"> PAGEREF _Toc42936847 \h </w:instrText>
        </w:r>
        <w:r>
          <w:rPr>
            <w:noProof/>
            <w:webHidden/>
          </w:rPr>
        </w:r>
        <w:r>
          <w:rPr>
            <w:noProof/>
            <w:webHidden/>
          </w:rPr>
          <w:fldChar w:fldCharType="separate"/>
        </w:r>
        <w:r>
          <w:rPr>
            <w:noProof/>
            <w:webHidden/>
          </w:rPr>
          <w:t>33</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48" w:history="1">
        <w:r w:rsidRPr="001035E3">
          <w:rPr>
            <w:rStyle w:val="a4"/>
            <w:noProof/>
          </w:rPr>
          <w:t>参考文献</w:t>
        </w:r>
        <w:r>
          <w:rPr>
            <w:noProof/>
            <w:webHidden/>
          </w:rPr>
          <w:tab/>
        </w:r>
        <w:r>
          <w:rPr>
            <w:noProof/>
            <w:webHidden/>
          </w:rPr>
          <w:fldChar w:fldCharType="begin"/>
        </w:r>
        <w:r>
          <w:rPr>
            <w:noProof/>
            <w:webHidden/>
          </w:rPr>
          <w:instrText xml:space="preserve"> PAGEREF _Toc42936848 \h </w:instrText>
        </w:r>
        <w:r>
          <w:rPr>
            <w:noProof/>
            <w:webHidden/>
          </w:rPr>
        </w:r>
        <w:r>
          <w:rPr>
            <w:noProof/>
            <w:webHidden/>
          </w:rPr>
          <w:fldChar w:fldCharType="separate"/>
        </w:r>
        <w:r>
          <w:rPr>
            <w:noProof/>
            <w:webHidden/>
          </w:rPr>
          <w:t>34</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49" w:history="1">
        <w:r w:rsidRPr="001035E3">
          <w:rPr>
            <w:rStyle w:val="a4"/>
            <w:noProof/>
          </w:rPr>
          <w:t>哈尔滨工业大学本科毕业设计（论文）原创性声明</w:t>
        </w:r>
        <w:r>
          <w:rPr>
            <w:noProof/>
            <w:webHidden/>
          </w:rPr>
          <w:tab/>
        </w:r>
        <w:r>
          <w:rPr>
            <w:noProof/>
            <w:webHidden/>
          </w:rPr>
          <w:fldChar w:fldCharType="begin"/>
        </w:r>
        <w:r>
          <w:rPr>
            <w:noProof/>
            <w:webHidden/>
          </w:rPr>
          <w:instrText xml:space="preserve"> PAGEREF _Toc42936849 \h </w:instrText>
        </w:r>
        <w:r>
          <w:rPr>
            <w:noProof/>
            <w:webHidden/>
          </w:rPr>
        </w:r>
        <w:r>
          <w:rPr>
            <w:noProof/>
            <w:webHidden/>
          </w:rPr>
          <w:fldChar w:fldCharType="separate"/>
        </w:r>
        <w:r>
          <w:rPr>
            <w:noProof/>
            <w:webHidden/>
          </w:rPr>
          <w:t>37</w:t>
        </w:r>
        <w:r>
          <w:rPr>
            <w:noProof/>
            <w:webHidden/>
          </w:rPr>
          <w:fldChar w:fldCharType="end"/>
        </w:r>
      </w:hyperlink>
    </w:p>
    <w:p w:rsidR="009A3FAA" w:rsidRDefault="009A3FAA">
      <w:pPr>
        <w:pStyle w:val="13"/>
        <w:tabs>
          <w:tab w:val="right" w:leader="dot" w:pos="8494"/>
        </w:tabs>
        <w:rPr>
          <w:rFonts w:asciiTheme="minorHAnsi" w:eastAsiaTheme="minorEastAsia" w:hAnsiTheme="minorHAnsi" w:cstheme="minorBidi"/>
          <w:b w:val="0"/>
          <w:bCs w:val="0"/>
          <w:caps w:val="0"/>
          <w:noProof/>
          <w:kern w:val="2"/>
          <w:sz w:val="21"/>
          <w:szCs w:val="22"/>
        </w:rPr>
      </w:pPr>
      <w:hyperlink w:anchor="_Toc42936850" w:history="1">
        <w:r w:rsidRPr="001035E3">
          <w:rPr>
            <w:rStyle w:val="a4"/>
            <w:noProof/>
          </w:rPr>
          <w:t>致</w:t>
        </w:r>
        <w:r w:rsidRPr="001035E3">
          <w:rPr>
            <w:rStyle w:val="a4"/>
            <w:noProof/>
          </w:rPr>
          <w:t xml:space="preserve">  </w:t>
        </w:r>
        <w:r w:rsidRPr="001035E3">
          <w:rPr>
            <w:rStyle w:val="a4"/>
            <w:noProof/>
          </w:rPr>
          <w:t>谢</w:t>
        </w:r>
        <w:r>
          <w:rPr>
            <w:noProof/>
            <w:webHidden/>
          </w:rPr>
          <w:tab/>
        </w:r>
        <w:r>
          <w:rPr>
            <w:noProof/>
            <w:webHidden/>
          </w:rPr>
          <w:fldChar w:fldCharType="begin"/>
        </w:r>
        <w:r>
          <w:rPr>
            <w:noProof/>
            <w:webHidden/>
          </w:rPr>
          <w:instrText xml:space="preserve"> PAGEREF _Toc42936850 \h </w:instrText>
        </w:r>
        <w:r>
          <w:rPr>
            <w:noProof/>
            <w:webHidden/>
          </w:rPr>
        </w:r>
        <w:r>
          <w:rPr>
            <w:noProof/>
            <w:webHidden/>
          </w:rPr>
          <w:fldChar w:fldCharType="separate"/>
        </w:r>
        <w:r>
          <w:rPr>
            <w:noProof/>
            <w:webHidden/>
          </w:rPr>
          <w:t>38</w:t>
        </w:r>
        <w:r>
          <w:rPr>
            <w:noProof/>
            <w:webHidden/>
          </w:rPr>
          <w:fldChar w:fldCharType="end"/>
        </w:r>
      </w:hyperlink>
    </w:p>
    <w:p w:rsidR="00A51524" w:rsidRDefault="00A51524">
      <w:r>
        <w:rPr>
          <w:b/>
          <w:bCs/>
          <w:lang w:val="zh-CN"/>
        </w:rPr>
        <w:fldChar w:fldCharType="end"/>
      </w:r>
    </w:p>
    <w:p w:rsidR="00B56B66" w:rsidRDefault="00B56B66" w:rsidP="000F60CA">
      <w:pPr>
        <w:pStyle w:val="afe"/>
        <w:jc w:val="both"/>
        <w:sectPr w:rsidR="00B56B66" w:rsidSect="001104FB">
          <w:headerReference w:type="even" r:id="rId10"/>
          <w:headerReference w:type="default" r:id="rId11"/>
          <w:footerReference w:type="even" r:id="rId12"/>
          <w:footerReference w:type="default" r:id="rId13"/>
          <w:headerReference w:type="first" r:id="rId14"/>
          <w:footerReference w:type="first" r:id="rId15"/>
          <w:pgSz w:w="11906" w:h="16838"/>
          <w:pgMar w:top="1757" w:right="1701" w:bottom="1531" w:left="1701" w:header="1701" w:footer="1304" w:gutter="0"/>
          <w:pgNumType w:fmt="upperRoman" w:start="1"/>
          <w:cols w:space="720"/>
          <w:docGrid w:type="lines" w:linePitch="412" w:charSpace="1842"/>
        </w:sectPr>
      </w:pPr>
    </w:p>
    <w:p w:rsidR="00E56518" w:rsidRPr="001E3699" w:rsidRDefault="00E56518" w:rsidP="00E56518">
      <w:pPr>
        <w:pStyle w:val="1"/>
        <w:spacing w:beforeLines="100" w:before="412" w:afterLines="80" w:after="329" w:line="300" w:lineRule="auto"/>
        <w:ind w:left="0" w:firstLine="0"/>
      </w:pPr>
      <w:bookmarkStart w:id="14" w:name="_Toc40794207"/>
      <w:bookmarkStart w:id="15" w:name="_Toc41595147"/>
      <w:bookmarkStart w:id="16" w:name="_Toc515993645"/>
      <w:bookmarkStart w:id="17" w:name="_Toc515993769"/>
      <w:bookmarkStart w:id="18" w:name="_Toc40793517"/>
      <w:bookmarkStart w:id="19" w:name="_Toc40794152"/>
      <w:bookmarkStart w:id="20" w:name="_Toc40794208"/>
      <w:bookmarkStart w:id="21" w:name="_Toc42936827"/>
      <w:bookmarkEnd w:id="11"/>
      <w:bookmarkEnd w:id="12"/>
      <w:r w:rsidRPr="001E3699">
        <w:lastRenderedPageBreak/>
        <w:t xml:space="preserve">第一章 </w:t>
      </w:r>
      <w:proofErr w:type="gramStart"/>
      <w:r w:rsidRPr="001E3699">
        <w:t>绪</w:t>
      </w:r>
      <w:proofErr w:type="gramEnd"/>
      <w:r w:rsidRPr="001E3699">
        <w:t xml:space="preserve">  论</w:t>
      </w:r>
      <w:bookmarkEnd w:id="14"/>
      <w:bookmarkEnd w:id="15"/>
      <w:bookmarkEnd w:id="21"/>
    </w:p>
    <w:p w:rsidR="00B14F40" w:rsidRPr="00EF1793" w:rsidRDefault="00B14F40" w:rsidP="00EF1793">
      <w:pPr>
        <w:pStyle w:val="af9"/>
      </w:pPr>
      <w:bookmarkStart w:id="22" w:name="_Toc42936828"/>
      <w:r w:rsidRPr="00EF1793">
        <w:t xml:space="preserve">1.1 </w:t>
      </w:r>
      <w:r w:rsidRPr="00EF1793">
        <w:t>课题背景及研究的目的和意义</w:t>
      </w:r>
      <w:bookmarkEnd w:id="16"/>
      <w:bookmarkEnd w:id="17"/>
      <w:bookmarkEnd w:id="18"/>
      <w:bookmarkEnd w:id="19"/>
      <w:bookmarkEnd w:id="20"/>
      <w:bookmarkEnd w:id="22"/>
    </w:p>
    <w:p w:rsidR="000C7697" w:rsidRPr="000C7697" w:rsidRDefault="000C7697" w:rsidP="000C7697">
      <w:pPr>
        <w:pStyle w:val="afb"/>
        <w:rPr>
          <w:sz w:val="24"/>
          <w:szCs w:val="24"/>
        </w:rPr>
      </w:pPr>
      <w:bookmarkStart w:id="23" w:name="_Toc40792628"/>
      <w:bookmarkStart w:id="24" w:name="_Toc40794153"/>
      <w:r>
        <w:t xml:space="preserve">1.1.1 </w:t>
      </w:r>
      <w:r>
        <w:rPr>
          <w:rFonts w:hint="eastAsia"/>
        </w:rPr>
        <w:t>课题研究背景</w:t>
      </w:r>
      <w:bookmarkEnd w:id="23"/>
      <w:bookmarkEnd w:id="24"/>
    </w:p>
    <w:p w:rsidR="00134523" w:rsidRDefault="004D4D43" w:rsidP="00134523">
      <w:pPr>
        <w:pStyle w:val="a7"/>
        <w:snapToGrid w:val="0"/>
        <w:spacing w:line="300" w:lineRule="auto"/>
        <w:ind w:firstLine="480"/>
        <w:rPr>
          <w:szCs w:val="24"/>
        </w:rPr>
      </w:pPr>
      <w:r>
        <w:rPr>
          <w:szCs w:val="24"/>
        </w:rPr>
        <w:t>20</w:t>
      </w:r>
      <w:r>
        <w:rPr>
          <w:rFonts w:hint="eastAsia"/>
          <w:szCs w:val="24"/>
        </w:rPr>
        <w:t>19</w:t>
      </w:r>
      <w:r w:rsidR="008D0F3F" w:rsidRPr="008D0F3F">
        <w:rPr>
          <w:szCs w:val="24"/>
        </w:rPr>
        <w:t>年</w:t>
      </w:r>
      <w:r w:rsidR="008D0F3F" w:rsidRPr="008D0F3F">
        <w:rPr>
          <w:szCs w:val="24"/>
        </w:rPr>
        <w:t>1</w:t>
      </w:r>
      <w:r>
        <w:rPr>
          <w:rFonts w:hint="eastAsia"/>
          <w:szCs w:val="24"/>
        </w:rPr>
        <w:t>2</w:t>
      </w:r>
      <w:r w:rsidR="008D0F3F" w:rsidRPr="008D0F3F">
        <w:rPr>
          <w:szCs w:val="24"/>
        </w:rPr>
        <w:t>月起，</w:t>
      </w:r>
      <w:r w:rsidR="006A043D">
        <w:rPr>
          <w:rFonts w:hint="eastAsia"/>
          <w:szCs w:val="24"/>
        </w:rPr>
        <w:t>新型冠状病毒</w:t>
      </w:r>
      <w:r w:rsidR="00BB2095">
        <w:rPr>
          <w:rFonts w:hint="eastAsia"/>
          <w:szCs w:val="24"/>
        </w:rPr>
        <w:t>肺炎（</w:t>
      </w:r>
      <w:r w:rsidR="00BB2095" w:rsidRPr="00BB2095">
        <w:rPr>
          <w:iCs/>
          <w:szCs w:val="24"/>
        </w:rPr>
        <w:t>Corona Virus Disease 2019</w:t>
      </w:r>
      <w:r w:rsidR="00BB2095" w:rsidRPr="00BB2095">
        <w:rPr>
          <w:iCs/>
          <w:szCs w:val="24"/>
        </w:rPr>
        <w:t>，</w:t>
      </w:r>
      <w:r w:rsidR="00BB2095" w:rsidRPr="00BB2095">
        <w:rPr>
          <w:iCs/>
          <w:szCs w:val="24"/>
        </w:rPr>
        <w:t>COVID-19</w:t>
      </w:r>
      <w:r w:rsidR="00BB2095">
        <w:rPr>
          <w:rFonts w:hint="eastAsia"/>
          <w:szCs w:val="24"/>
        </w:rPr>
        <w:t>）</w:t>
      </w:r>
      <w:r w:rsidR="006A043D">
        <w:rPr>
          <w:rFonts w:hint="eastAsia"/>
          <w:szCs w:val="24"/>
        </w:rPr>
        <w:t>爆发，蔓延全球，截止</w:t>
      </w:r>
      <w:r w:rsidR="006A043D">
        <w:rPr>
          <w:rFonts w:hint="eastAsia"/>
          <w:szCs w:val="24"/>
        </w:rPr>
        <w:t>2020</w:t>
      </w:r>
      <w:r w:rsidR="006A043D">
        <w:rPr>
          <w:rFonts w:hint="eastAsia"/>
          <w:szCs w:val="24"/>
        </w:rPr>
        <w:t>年</w:t>
      </w:r>
      <w:r w:rsidR="006A043D">
        <w:rPr>
          <w:rFonts w:hint="eastAsia"/>
          <w:szCs w:val="24"/>
        </w:rPr>
        <w:t>5</w:t>
      </w:r>
      <w:r w:rsidR="006A043D">
        <w:rPr>
          <w:rFonts w:hint="eastAsia"/>
          <w:szCs w:val="24"/>
        </w:rPr>
        <w:t>月</w:t>
      </w:r>
      <w:r w:rsidR="006A043D">
        <w:rPr>
          <w:rFonts w:hint="eastAsia"/>
          <w:szCs w:val="24"/>
        </w:rPr>
        <w:t>22</w:t>
      </w:r>
      <w:r w:rsidR="006A043D">
        <w:rPr>
          <w:rFonts w:hint="eastAsia"/>
          <w:szCs w:val="24"/>
        </w:rPr>
        <w:t>日，全球已确诊</w:t>
      </w:r>
      <w:r w:rsidR="006A043D">
        <w:rPr>
          <w:rFonts w:hint="eastAsia"/>
          <w:szCs w:val="24"/>
        </w:rPr>
        <w:t>5</w:t>
      </w:r>
      <w:r w:rsidR="000C1EE5">
        <w:rPr>
          <w:rFonts w:hint="eastAsia"/>
          <w:szCs w:val="24"/>
        </w:rPr>
        <w:t>11</w:t>
      </w:r>
      <w:r w:rsidR="006A043D">
        <w:rPr>
          <w:rFonts w:hint="eastAsia"/>
          <w:szCs w:val="24"/>
        </w:rPr>
        <w:t>万例</w:t>
      </w:r>
      <w:r w:rsidR="000C1EE5">
        <w:rPr>
          <w:rFonts w:hint="eastAsia"/>
          <w:szCs w:val="24"/>
        </w:rPr>
        <w:t>，已恢复</w:t>
      </w:r>
      <w:r w:rsidR="000C1EE5">
        <w:rPr>
          <w:rFonts w:hint="eastAsia"/>
          <w:szCs w:val="24"/>
        </w:rPr>
        <w:t>195</w:t>
      </w:r>
      <w:r w:rsidR="000C1EE5">
        <w:rPr>
          <w:rFonts w:hint="eastAsia"/>
          <w:szCs w:val="24"/>
        </w:rPr>
        <w:t>万例，死亡人数达</w:t>
      </w:r>
      <w:r w:rsidR="000C1EE5">
        <w:rPr>
          <w:rFonts w:hint="eastAsia"/>
          <w:szCs w:val="24"/>
        </w:rPr>
        <w:t>33.3</w:t>
      </w:r>
      <w:r w:rsidR="000C1EE5">
        <w:rPr>
          <w:rFonts w:hint="eastAsia"/>
          <w:szCs w:val="24"/>
        </w:rPr>
        <w:t>万</w:t>
      </w:r>
      <w:r w:rsidR="008D0F3F" w:rsidRPr="008D0F3F">
        <w:rPr>
          <w:szCs w:val="24"/>
        </w:rPr>
        <w:t>。</w:t>
      </w:r>
      <w:r w:rsidR="006A043D">
        <w:rPr>
          <w:rFonts w:hint="eastAsia"/>
          <w:szCs w:val="24"/>
        </w:rPr>
        <w:t>根据世界卫生组织（</w:t>
      </w:r>
      <w:r w:rsidR="006A043D">
        <w:rPr>
          <w:rFonts w:hint="eastAsia"/>
          <w:szCs w:val="24"/>
        </w:rPr>
        <w:t>W</w:t>
      </w:r>
      <w:r w:rsidR="006A043D">
        <w:rPr>
          <w:szCs w:val="24"/>
        </w:rPr>
        <w:t>HO</w:t>
      </w:r>
      <w:r w:rsidR="006A043D">
        <w:rPr>
          <w:rFonts w:hint="eastAsia"/>
          <w:szCs w:val="24"/>
        </w:rPr>
        <w:t>）的资料，目前尚无针对新冠病毒的疫苗或特定的抗病毒治疗方法</w:t>
      </w:r>
      <w:r w:rsidR="00BB2095">
        <w:rPr>
          <w:rFonts w:hint="eastAsia"/>
          <w:szCs w:val="24"/>
        </w:rPr>
        <w:t>。</w:t>
      </w:r>
      <w:r w:rsidR="00781781">
        <w:rPr>
          <w:rFonts w:hint="eastAsia"/>
          <w:szCs w:val="24"/>
        </w:rPr>
        <w:t>2020</w:t>
      </w:r>
      <w:r w:rsidR="00781781">
        <w:rPr>
          <w:rFonts w:hint="eastAsia"/>
          <w:szCs w:val="24"/>
        </w:rPr>
        <w:t>年</w:t>
      </w:r>
      <w:r w:rsidR="00781781">
        <w:rPr>
          <w:rFonts w:hint="eastAsia"/>
          <w:szCs w:val="24"/>
        </w:rPr>
        <w:t>1</w:t>
      </w:r>
      <w:r w:rsidR="00781781">
        <w:rPr>
          <w:rFonts w:hint="eastAsia"/>
          <w:szCs w:val="24"/>
        </w:rPr>
        <w:t>月</w:t>
      </w:r>
      <w:r w:rsidR="00781781">
        <w:rPr>
          <w:rFonts w:hint="eastAsia"/>
          <w:szCs w:val="24"/>
        </w:rPr>
        <w:t>30</w:t>
      </w:r>
      <w:r w:rsidR="00781781">
        <w:rPr>
          <w:rFonts w:hint="eastAsia"/>
          <w:szCs w:val="24"/>
        </w:rPr>
        <w:t>日，</w:t>
      </w:r>
      <w:r w:rsidR="00BB2095">
        <w:rPr>
          <w:rFonts w:hint="eastAsia"/>
          <w:szCs w:val="24"/>
        </w:rPr>
        <w:t>W</w:t>
      </w:r>
      <w:r w:rsidR="00BB2095">
        <w:rPr>
          <w:szCs w:val="24"/>
        </w:rPr>
        <w:t>HO</w:t>
      </w:r>
      <w:r w:rsidR="009D12E7">
        <w:rPr>
          <w:rFonts w:hint="eastAsia"/>
          <w:szCs w:val="24"/>
        </w:rPr>
        <w:t>宣布新冠肺炎</w:t>
      </w:r>
      <w:r w:rsidR="006A043D">
        <w:rPr>
          <w:rFonts w:hint="eastAsia"/>
          <w:szCs w:val="24"/>
        </w:rPr>
        <w:t>为</w:t>
      </w:r>
      <w:r w:rsidR="00F7532A">
        <w:rPr>
          <w:rFonts w:hint="eastAsia"/>
          <w:szCs w:val="24"/>
        </w:rPr>
        <w:t>“</w:t>
      </w:r>
      <w:r w:rsidR="006A043D">
        <w:rPr>
          <w:rFonts w:hint="eastAsia"/>
          <w:szCs w:val="24"/>
        </w:rPr>
        <w:t>国际关注的突发公共卫生事件</w:t>
      </w:r>
      <w:r w:rsidR="00F7532A">
        <w:rPr>
          <w:rFonts w:hint="eastAsia"/>
          <w:szCs w:val="24"/>
        </w:rPr>
        <w:t>”</w:t>
      </w:r>
      <w:r w:rsidR="006A043D">
        <w:rPr>
          <w:rFonts w:hint="eastAsia"/>
          <w:szCs w:val="24"/>
        </w:rPr>
        <w:t>（</w:t>
      </w:r>
      <w:r w:rsidR="006A043D">
        <w:rPr>
          <w:rFonts w:hint="eastAsia"/>
          <w:szCs w:val="24"/>
        </w:rPr>
        <w:t>P</w:t>
      </w:r>
      <w:r w:rsidR="006A043D">
        <w:rPr>
          <w:szCs w:val="24"/>
        </w:rPr>
        <w:t>HEIC</w:t>
      </w:r>
      <w:r w:rsidR="006A043D">
        <w:rPr>
          <w:rFonts w:hint="eastAsia"/>
          <w:szCs w:val="24"/>
        </w:rPr>
        <w:t>）</w:t>
      </w:r>
      <w:r w:rsidR="00781781">
        <w:rPr>
          <w:rFonts w:hint="eastAsia"/>
          <w:szCs w:val="24"/>
        </w:rPr>
        <w:t>；</w:t>
      </w:r>
      <w:r w:rsidR="00781781">
        <w:rPr>
          <w:rFonts w:hint="eastAsia"/>
          <w:szCs w:val="24"/>
        </w:rPr>
        <w:t>2</w:t>
      </w:r>
      <w:r w:rsidR="00781781">
        <w:rPr>
          <w:rFonts w:hint="eastAsia"/>
          <w:szCs w:val="24"/>
        </w:rPr>
        <w:t>月</w:t>
      </w:r>
      <w:r w:rsidR="00781781">
        <w:rPr>
          <w:rFonts w:hint="eastAsia"/>
          <w:szCs w:val="24"/>
        </w:rPr>
        <w:t>12</w:t>
      </w:r>
      <w:r w:rsidR="00781781">
        <w:rPr>
          <w:rFonts w:hint="eastAsia"/>
          <w:szCs w:val="24"/>
        </w:rPr>
        <w:t>日，</w:t>
      </w:r>
      <w:r w:rsidR="00781781">
        <w:rPr>
          <w:rFonts w:hint="eastAsia"/>
          <w:szCs w:val="24"/>
        </w:rPr>
        <w:t>W</w:t>
      </w:r>
      <w:r w:rsidR="00781781">
        <w:rPr>
          <w:szCs w:val="24"/>
        </w:rPr>
        <w:t>HO</w:t>
      </w:r>
      <w:r w:rsidR="00781781">
        <w:rPr>
          <w:rFonts w:hint="eastAsia"/>
          <w:szCs w:val="24"/>
        </w:rPr>
        <w:t>将新型冠状病毒引起的疾病命名为（</w:t>
      </w:r>
      <w:r w:rsidR="00781781">
        <w:rPr>
          <w:rFonts w:hint="eastAsia"/>
          <w:szCs w:val="24"/>
        </w:rPr>
        <w:t>C</w:t>
      </w:r>
      <w:r w:rsidR="00781781">
        <w:rPr>
          <w:szCs w:val="24"/>
        </w:rPr>
        <w:t>OVID-19</w:t>
      </w:r>
      <w:r w:rsidR="00781781">
        <w:rPr>
          <w:rFonts w:hint="eastAsia"/>
          <w:szCs w:val="24"/>
        </w:rPr>
        <w:t>）；</w:t>
      </w:r>
      <w:r w:rsidR="006A043D">
        <w:rPr>
          <w:rFonts w:hint="eastAsia"/>
          <w:szCs w:val="24"/>
        </w:rPr>
        <w:t>3</w:t>
      </w:r>
      <w:r w:rsidR="006A043D">
        <w:rPr>
          <w:rFonts w:hint="eastAsia"/>
          <w:szCs w:val="24"/>
        </w:rPr>
        <w:t>月</w:t>
      </w:r>
      <w:r w:rsidR="006A043D">
        <w:rPr>
          <w:rFonts w:hint="eastAsia"/>
          <w:szCs w:val="24"/>
        </w:rPr>
        <w:t>11</w:t>
      </w:r>
      <w:r w:rsidR="006A043D">
        <w:rPr>
          <w:rFonts w:hint="eastAsia"/>
          <w:szCs w:val="24"/>
        </w:rPr>
        <w:t>日</w:t>
      </w:r>
      <w:r w:rsidR="00781781">
        <w:rPr>
          <w:rFonts w:hint="eastAsia"/>
          <w:szCs w:val="24"/>
        </w:rPr>
        <w:t>，</w:t>
      </w:r>
      <w:r w:rsidR="00781781">
        <w:rPr>
          <w:rFonts w:hint="eastAsia"/>
          <w:szCs w:val="24"/>
        </w:rPr>
        <w:t>W</w:t>
      </w:r>
      <w:r w:rsidR="00781781">
        <w:rPr>
          <w:szCs w:val="24"/>
        </w:rPr>
        <w:t>HO</w:t>
      </w:r>
      <w:r w:rsidR="00781781">
        <w:rPr>
          <w:rFonts w:hint="eastAsia"/>
          <w:szCs w:val="24"/>
        </w:rPr>
        <w:t>宣布其</w:t>
      </w:r>
      <w:r w:rsidR="00F7532A">
        <w:rPr>
          <w:rFonts w:hint="eastAsia"/>
          <w:szCs w:val="24"/>
        </w:rPr>
        <w:t>构成“全球大流行”</w:t>
      </w:r>
      <w:r w:rsidR="00781781">
        <w:rPr>
          <w:rFonts w:hint="eastAsia"/>
          <w:szCs w:val="24"/>
        </w:rPr>
        <w:t>，感染人数远超</w:t>
      </w:r>
      <w:r w:rsidR="00781781">
        <w:rPr>
          <w:rFonts w:hint="eastAsia"/>
          <w:szCs w:val="24"/>
        </w:rPr>
        <w:t>S</w:t>
      </w:r>
      <w:r w:rsidR="00781781">
        <w:rPr>
          <w:szCs w:val="24"/>
        </w:rPr>
        <w:t>ARS</w:t>
      </w:r>
      <w:r w:rsidR="006A043D">
        <w:rPr>
          <w:rFonts w:hint="eastAsia"/>
          <w:szCs w:val="24"/>
        </w:rPr>
        <w:t>。</w:t>
      </w:r>
    </w:p>
    <w:p w:rsidR="003F52E6" w:rsidRDefault="00781781" w:rsidP="00134523">
      <w:pPr>
        <w:pStyle w:val="a7"/>
        <w:snapToGrid w:val="0"/>
        <w:spacing w:line="300" w:lineRule="auto"/>
        <w:ind w:firstLine="480"/>
        <w:rPr>
          <w:szCs w:val="24"/>
        </w:rPr>
      </w:pPr>
      <w:r>
        <w:rPr>
          <w:rFonts w:hint="eastAsia"/>
          <w:szCs w:val="24"/>
        </w:rPr>
        <w:t>病</w:t>
      </w:r>
      <w:r w:rsidR="00AA323F">
        <w:rPr>
          <w:rFonts w:hint="eastAsia"/>
          <w:szCs w:val="24"/>
        </w:rPr>
        <w:t>原</w:t>
      </w:r>
      <w:r>
        <w:rPr>
          <w:rFonts w:hint="eastAsia"/>
          <w:szCs w:val="24"/>
        </w:rPr>
        <w:t>学</w:t>
      </w:r>
      <w:r w:rsidR="00AA323F">
        <w:rPr>
          <w:rFonts w:hint="eastAsia"/>
          <w:szCs w:val="24"/>
        </w:rPr>
        <w:t>研究证明</w:t>
      </w:r>
      <w:r>
        <w:rPr>
          <w:rFonts w:hint="eastAsia"/>
          <w:szCs w:val="24"/>
        </w:rPr>
        <w:t>，</w:t>
      </w:r>
      <w:r w:rsidR="0074667C">
        <w:rPr>
          <w:rFonts w:hint="eastAsia"/>
          <w:szCs w:val="24"/>
        </w:rPr>
        <w:t>新冠状病毒和</w:t>
      </w:r>
      <w:r w:rsidR="0074667C">
        <w:rPr>
          <w:rFonts w:hint="eastAsia"/>
          <w:szCs w:val="24"/>
        </w:rPr>
        <w:t>S</w:t>
      </w:r>
      <w:r w:rsidR="0074667C">
        <w:rPr>
          <w:szCs w:val="24"/>
        </w:rPr>
        <w:t>ARS</w:t>
      </w:r>
      <w:r w:rsidR="0074667C">
        <w:rPr>
          <w:rFonts w:hint="eastAsia"/>
          <w:szCs w:val="24"/>
        </w:rPr>
        <w:t>病毒同属一个病毒科，</w:t>
      </w:r>
      <w:r w:rsidR="00AA323F">
        <w:rPr>
          <w:rFonts w:hint="eastAsia"/>
          <w:szCs w:val="24"/>
        </w:rPr>
        <w:t>根据目前的数据基础，</w:t>
      </w:r>
      <w:r w:rsidR="00AA323F">
        <w:rPr>
          <w:rFonts w:hint="eastAsia"/>
          <w:szCs w:val="24"/>
        </w:rPr>
        <w:t>C</w:t>
      </w:r>
      <w:r w:rsidR="00AA323F">
        <w:rPr>
          <w:szCs w:val="24"/>
        </w:rPr>
        <w:t>OVID-19</w:t>
      </w:r>
      <w:r w:rsidR="00AA323F">
        <w:rPr>
          <w:rFonts w:hint="eastAsia"/>
          <w:szCs w:val="24"/>
        </w:rPr>
        <w:t>最初可能寄生于蝙蝠，通过穿山甲或者其他野生动物传染人类</w:t>
      </w:r>
      <w:r w:rsidR="003976DB">
        <w:rPr>
          <w:szCs w:val="24"/>
        </w:rPr>
        <w:fldChar w:fldCharType="begin"/>
      </w:r>
      <w:r w:rsidR="003976DB">
        <w:rPr>
          <w:szCs w:val="24"/>
        </w:rPr>
        <w:instrText xml:space="preserve"> ADDIN ZOTERO_ITEM CSL_CITATION {"citationID":"xcHKU0Bi","properties":{"formattedCitation":"\\super [1]\\nosupersub{}","plainCitation":"[1]","noteIndex":0},"citationItems":[{"id":30,"uris":["http://zotero.org/users/local/u8lwyKUp/items/RNDRTB4K"],"uri":["http://zotero.org/users/local/u8lwyKUp/items/RNDRTB4K"],"itemData":{"id":30,"type":"article-journal","container-title":"Radiology","note":"publisher: Radiological Society of North America","page":"200490","title":"Coronavirus disease 2019 (COVID-19): a perspective from China","author":[{"family":"Zu","given":"Zi Yue"},{"family":"Jiang","given":"Meng Di"},{"family":"Xu","given":"Peng Peng"},{"family":"Chen","given":"Wen"},{"family":"Ni","given":"Qian Qian"},{"family":"Lu","given":"Guang Ming"},{"family":"Zhang","given":"Long Jiang"}],"issued":{"date-parts":[["2020"]]}}}],"schema":"https://github.com/citation-style-language/schema/raw/master/csl-citation.json"} </w:instrText>
      </w:r>
      <w:r w:rsidR="003976DB">
        <w:rPr>
          <w:szCs w:val="24"/>
        </w:rPr>
        <w:fldChar w:fldCharType="separate"/>
      </w:r>
      <w:r w:rsidR="00955318" w:rsidRPr="00955318">
        <w:rPr>
          <w:kern w:val="0"/>
          <w:szCs w:val="24"/>
          <w:vertAlign w:val="superscript"/>
        </w:rPr>
        <w:t>[1]</w:t>
      </w:r>
      <w:r w:rsidR="003976DB">
        <w:rPr>
          <w:szCs w:val="24"/>
        </w:rPr>
        <w:fldChar w:fldCharType="end"/>
      </w:r>
      <w:r w:rsidR="00AA323F">
        <w:rPr>
          <w:rFonts w:hint="eastAsia"/>
          <w:szCs w:val="24"/>
        </w:rPr>
        <w:t>。从流行病学的角度，</w:t>
      </w:r>
      <w:r w:rsidR="00AA323F">
        <w:rPr>
          <w:rFonts w:hint="eastAsia"/>
          <w:szCs w:val="24"/>
        </w:rPr>
        <w:t>C</w:t>
      </w:r>
      <w:r w:rsidR="00AA323F">
        <w:rPr>
          <w:szCs w:val="24"/>
        </w:rPr>
        <w:t>OVID-19</w:t>
      </w:r>
      <w:r w:rsidR="00AA323F">
        <w:rPr>
          <w:rFonts w:hint="eastAsia"/>
          <w:szCs w:val="24"/>
        </w:rPr>
        <w:t>潜伏期范围</w:t>
      </w:r>
      <w:r w:rsidR="009D12E7">
        <w:rPr>
          <w:rFonts w:hint="eastAsia"/>
          <w:szCs w:val="24"/>
        </w:rPr>
        <w:t>为</w:t>
      </w:r>
      <w:r w:rsidR="009D12E7">
        <w:rPr>
          <w:rFonts w:hint="eastAsia"/>
          <w:szCs w:val="24"/>
        </w:rPr>
        <w:t>0</w:t>
      </w:r>
      <w:r w:rsidR="00AA323F">
        <w:rPr>
          <w:rFonts w:hint="eastAsia"/>
          <w:szCs w:val="24"/>
        </w:rPr>
        <w:t>~24</w:t>
      </w:r>
      <w:r w:rsidR="00AA323F">
        <w:rPr>
          <w:rFonts w:hint="eastAsia"/>
          <w:szCs w:val="24"/>
        </w:rPr>
        <w:t>天，</w:t>
      </w:r>
      <w:r w:rsidR="00F7532A" w:rsidRPr="00F7532A">
        <w:rPr>
          <w:szCs w:val="24"/>
        </w:rPr>
        <w:t>主要通过被感染者咳嗽，打喷嚏时产生的飞沫传播</w:t>
      </w:r>
      <w:r w:rsidR="00AA323F">
        <w:rPr>
          <w:rFonts w:hint="eastAsia"/>
          <w:szCs w:val="24"/>
        </w:rPr>
        <w:t>，</w:t>
      </w:r>
      <w:r w:rsidR="00134523">
        <w:rPr>
          <w:rFonts w:hint="eastAsia"/>
          <w:szCs w:val="24"/>
        </w:rPr>
        <w:t>人与人的</w:t>
      </w:r>
      <w:r w:rsidR="00AA323F">
        <w:rPr>
          <w:szCs w:val="24"/>
        </w:rPr>
        <w:t>密切接触</w:t>
      </w:r>
      <w:r w:rsidR="00134523">
        <w:rPr>
          <w:rFonts w:hint="eastAsia"/>
          <w:szCs w:val="24"/>
        </w:rPr>
        <w:t>同样造成感染。</w:t>
      </w:r>
      <w:r w:rsidR="00134523">
        <w:rPr>
          <w:rFonts w:hint="eastAsia"/>
          <w:szCs w:val="24"/>
        </w:rPr>
        <w:t>C</w:t>
      </w:r>
      <w:r w:rsidR="00134523">
        <w:rPr>
          <w:szCs w:val="24"/>
        </w:rPr>
        <w:t>OVID-19</w:t>
      </w:r>
      <w:r w:rsidR="00134523">
        <w:rPr>
          <w:rFonts w:hint="eastAsia"/>
          <w:szCs w:val="24"/>
        </w:rPr>
        <w:t>的临床症状是非特异性的，常见症状包括发烧、咳嗽、肌肉酸痛或疲劳，发烧前几天可能出现腹泻、恶心，少数患者出现头痛或者咳血，甚至是无症状。</w:t>
      </w:r>
      <w:r w:rsidR="008D0F3F" w:rsidRPr="008D0F3F">
        <w:rPr>
          <w:szCs w:val="24"/>
        </w:rPr>
        <w:t>在</w:t>
      </w:r>
      <w:r w:rsidR="008D0F3F" w:rsidRPr="006A043D">
        <w:rPr>
          <w:szCs w:val="24"/>
        </w:rPr>
        <w:t>较严重病例中，感染可导致肺炎、严重急性呼吸综合征、肾衰竭，甚至死亡。</w:t>
      </w:r>
      <w:r w:rsidR="008D0F3F" w:rsidRPr="008D0F3F">
        <w:rPr>
          <w:szCs w:val="24"/>
        </w:rPr>
        <w:t>多次聚集性传播事件证明，新冠肺炎时期，隔离防治能有效的防止病毒传播。</w:t>
      </w:r>
      <w:r w:rsidR="0074667C">
        <w:rPr>
          <w:rFonts w:hint="eastAsia"/>
          <w:szCs w:val="24"/>
        </w:rPr>
        <w:t>中国在抗</w:t>
      </w:r>
      <w:proofErr w:type="gramStart"/>
      <w:r w:rsidR="0074667C">
        <w:rPr>
          <w:rFonts w:hint="eastAsia"/>
          <w:szCs w:val="24"/>
        </w:rPr>
        <w:t>疫</w:t>
      </w:r>
      <w:proofErr w:type="gramEnd"/>
      <w:r w:rsidR="0074667C">
        <w:rPr>
          <w:rFonts w:hint="eastAsia"/>
          <w:szCs w:val="24"/>
        </w:rPr>
        <w:t>期间，采取了坚决果断的措施对新冠肺炎病例和密切接触者进行隔离观察，多次检测和轨迹追踪，实践证明这一措施是积极有效的。</w:t>
      </w:r>
    </w:p>
    <w:p w:rsidR="00905CE7" w:rsidRDefault="00C60E09" w:rsidP="008D0F3F">
      <w:pPr>
        <w:pStyle w:val="a7"/>
        <w:snapToGrid w:val="0"/>
        <w:spacing w:line="300" w:lineRule="auto"/>
        <w:ind w:firstLine="0"/>
        <w:rPr>
          <w:rFonts w:ascii="Arial" w:hAnsi="Arial" w:cs="Arial"/>
          <w:szCs w:val="24"/>
        </w:rPr>
      </w:pPr>
      <w:r>
        <w:tab/>
      </w:r>
      <w:r w:rsidRPr="004C4D28">
        <w:rPr>
          <w:rFonts w:ascii="Arial" w:hAnsi="Arial" w:cs="Arial"/>
          <w:szCs w:val="24"/>
        </w:rPr>
        <w:t>中国国内新冠肺炎疫情从</w:t>
      </w:r>
      <w:r w:rsidRPr="004C4D28">
        <w:rPr>
          <w:rFonts w:ascii="Arial" w:hAnsi="Arial" w:cs="Arial"/>
          <w:szCs w:val="24"/>
        </w:rPr>
        <w:t>2019</w:t>
      </w:r>
      <w:r w:rsidRPr="004C4D28">
        <w:rPr>
          <w:rFonts w:ascii="Arial" w:hAnsi="Arial" w:cs="Arial"/>
          <w:szCs w:val="24"/>
        </w:rPr>
        <w:t>年</w:t>
      </w:r>
      <w:r w:rsidRPr="004C4D28">
        <w:rPr>
          <w:rFonts w:ascii="Arial" w:hAnsi="Arial" w:cs="Arial"/>
          <w:szCs w:val="24"/>
        </w:rPr>
        <w:t>12</w:t>
      </w:r>
      <w:r w:rsidRPr="004C4D28">
        <w:rPr>
          <w:rFonts w:ascii="Arial" w:hAnsi="Arial" w:cs="Arial"/>
          <w:szCs w:val="24"/>
        </w:rPr>
        <w:t>月首次发现，到</w:t>
      </w:r>
      <w:r w:rsidRPr="004C4D28">
        <w:rPr>
          <w:rFonts w:ascii="Arial" w:hAnsi="Arial" w:cs="Arial"/>
          <w:szCs w:val="24"/>
        </w:rPr>
        <w:t>2020</w:t>
      </w:r>
      <w:r w:rsidRPr="004C4D28">
        <w:rPr>
          <w:rFonts w:ascii="Arial" w:hAnsi="Arial" w:cs="Arial"/>
          <w:szCs w:val="24"/>
        </w:rPr>
        <w:t>年</w:t>
      </w:r>
      <w:r w:rsidRPr="004C4D28">
        <w:rPr>
          <w:rFonts w:ascii="Arial" w:hAnsi="Arial" w:cs="Arial"/>
          <w:szCs w:val="24"/>
        </w:rPr>
        <w:t>2</w:t>
      </w:r>
      <w:r w:rsidRPr="004C4D28">
        <w:rPr>
          <w:rFonts w:ascii="Arial" w:hAnsi="Arial" w:cs="Arial"/>
          <w:szCs w:val="24"/>
        </w:rPr>
        <w:t>月达到疫情高峰，</w:t>
      </w:r>
      <w:r>
        <w:rPr>
          <w:rFonts w:ascii="Arial" w:hAnsi="Arial" w:cs="Arial" w:hint="eastAsia"/>
          <w:szCs w:val="24"/>
        </w:rPr>
        <w:t>3</w:t>
      </w:r>
      <w:r w:rsidRPr="004C4D28">
        <w:rPr>
          <w:rFonts w:ascii="Arial" w:hAnsi="Arial" w:cs="Arial"/>
          <w:szCs w:val="24"/>
        </w:rPr>
        <w:t>月</w:t>
      </w:r>
      <w:r>
        <w:rPr>
          <w:rFonts w:ascii="Arial" w:hAnsi="Arial" w:cs="Arial" w:hint="eastAsia"/>
          <w:szCs w:val="24"/>
        </w:rPr>
        <w:t>疫情</w:t>
      </w:r>
      <w:r w:rsidRPr="004C4D28">
        <w:rPr>
          <w:rFonts w:ascii="Arial" w:hAnsi="Arial" w:cs="Arial"/>
          <w:szCs w:val="24"/>
        </w:rPr>
        <w:t>得到控制</w:t>
      </w:r>
      <w:r>
        <w:rPr>
          <w:rFonts w:ascii="Arial" w:hAnsi="Arial" w:cs="Arial" w:hint="eastAsia"/>
          <w:szCs w:val="24"/>
        </w:rPr>
        <w:t>，</w:t>
      </w:r>
      <w:r>
        <w:rPr>
          <w:rFonts w:ascii="Arial" w:hAnsi="Arial" w:cs="Arial" w:hint="eastAsia"/>
          <w:szCs w:val="24"/>
        </w:rPr>
        <w:t>4</w:t>
      </w:r>
      <w:r>
        <w:rPr>
          <w:rFonts w:ascii="Arial" w:hAnsi="Arial" w:cs="Arial" w:hint="eastAsia"/>
          <w:szCs w:val="24"/>
        </w:rPr>
        <w:t>月出现境外输入病例</w:t>
      </w:r>
      <w:r w:rsidRPr="004C4D28">
        <w:rPr>
          <w:rFonts w:ascii="Arial" w:hAnsi="Arial" w:cs="Arial"/>
          <w:szCs w:val="24"/>
        </w:rPr>
        <w:t>。由于新型冠状病毒潜伏期较长（</w:t>
      </w:r>
      <w:r w:rsidRPr="004C4D28">
        <w:rPr>
          <w:rFonts w:ascii="Arial" w:hAnsi="Arial" w:cs="Arial"/>
          <w:szCs w:val="24"/>
        </w:rPr>
        <w:t>1-14</w:t>
      </w:r>
      <w:r w:rsidRPr="004C4D28">
        <w:rPr>
          <w:rFonts w:ascii="Arial" w:hAnsi="Arial" w:cs="Arial"/>
          <w:szCs w:val="24"/>
        </w:rPr>
        <w:t>天），且病毒在传染过程中可能出现突变等</w:t>
      </w:r>
      <w:r>
        <w:rPr>
          <w:rFonts w:ascii="Arial" w:hAnsi="Arial" w:cs="Arial" w:hint="eastAsia"/>
          <w:szCs w:val="24"/>
        </w:rPr>
        <w:t>，隔离，观察，追踪都是抗</w:t>
      </w:r>
      <w:proofErr w:type="gramStart"/>
      <w:r>
        <w:rPr>
          <w:rFonts w:ascii="Arial" w:hAnsi="Arial" w:cs="Arial" w:hint="eastAsia"/>
          <w:szCs w:val="24"/>
        </w:rPr>
        <w:t>疫</w:t>
      </w:r>
      <w:proofErr w:type="gramEnd"/>
      <w:r>
        <w:rPr>
          <w:rFonts w:ascii="Arial" w:hAnsi="Arial" w:cs="Arial" w:hint="eastAsia"/>
          <w:szCs w:val="24"/>
        </w:rPr>
        <w:t>中的关键</w:t>
      </w:r>
      <w:r w:rsidRPr="004C4D28">
        <w:rPr>
          <w:rFonts w:ascii="Arial" w:hAnsi="Arial" w:cs="Arial"/>
          <w:szCs w:val="24"/>
        </w:rPr>
        <w:t>。</w:t>
      </w:r>
      <w:r>
        <w:rPr>
          <w:rFonts w:ascii="Arial" w:hAnsi="Arial" w:cs="Arial" w:hint="eastAsia"/>
          <w:szCs w:val="24"/>
        </w:rPr>
        <w:t>全球范围内，新冠肺炎的大流行导致</w:t>
      </w:r>
      <w:r>
        <w:rPr>
          <w:rFonts w:ascii="Arial" w:hAnsi="Arial" w:cs="Arial" w:hint="eastAsia"/>
          <w:szCs w:val="24"/>
        </w:rPr>
        <w:t>2020</w:t>
      </w:r>
      <w:r>
        <w:rPr>
          <w:rFonts w:ascii="Arial" w:hAnsi="Arial" w:cs="Arial" w:hint="eastAsia"/>
          <w:szCs w:val="24"/>
        </w:rPr>
        <w:t>年日本东京奥运会延期</w:t>
      </w:r>
      <w:r w:rsidR="00905CE7">
        <w:rPr>
          <w:rFonts w:ascii="Arial" w:hAnsi="Arial" w:cs="Arial" w:hint="eastAsia"/>
          <w:szCs w:val="24"/>
        </w:rPr>
        <w:t>，直接敬意损失约为</w:t>
      </w:r>
      <w:r w:rsidR="00905CE7">
        <w:rPr>
          <w:rFonts w:ascii="Arial" w:hAnsi="Arial" w:cs="Arial" w:hint="eastAsia"/>
          <w:szCs w:val="24"/>
        </w:rPr>
        <w:t>60</w:t>
      </w:r>
      <w:r w:rsidR="00905CE7">
        <w:rPr>
          <w:rFonts w:ascii="Arial" w:hAnsi="Arial" w:cs="Arial" w:hint="eastAsia"/>
          <w:szCs w:val="24"/>
        </w:rPr>
        <w:t>亿元</w:t>
      </w:r>
      <w:r>
        <w:rPr>
          <w:rFonts w:ascii="Arial" w:hAnsi="Arial" w:cs="Arial" w:hint="eastAsia"/>
          <w:szCs w:val="24"/>
        </w:rPr>
        <w:t>；国际经济</w:t>
      </w:r>
      <w:r w:rsidR="00905CE7">
        <w:rPr>
          <w:rFonts w:ascii="Arial" w:hAnsi="Arial" w:cs="Arial" w:hint="eastAsia"/>
          <w:szCs w:val="24"/>
        </w:rPr>
        <w:t>遭受重大影响，美股四次熔断，油价出现史无前例的负值；全球失业率创新高，毕业生就业也称得上“史上最难”。</w:t>
      </w:r>
    </w:p>
    <w:p w:rsidR="003075B2" w:rsidRPr="00E56518" w:rsidRDefault="00905CE7" w:rsidP="003075B2">
      <w:pPr>
        <w:pStyle w:val="a7"/>
        <w:snapToGrid w:val="0"/>
        <w:spacing w:line="300" w:lineRule="auto"/>
        <w:ind w:firstLine="0"/>
        <w:rPr>
          <w:rFonts w:ascii="Arial" w:hAnsi="Arial" w:cs="Arial"/>
          <w:szCs w:val="24"/>
        </w:rPr>
      </w:pPr>
      <w:r>
        <w:rPr>
          <w:rFonts w:ascii="Arial" w:hAnsi="Arial" w:cs="Arial"/>
          <w:szCs w:val="24"/>
        </w:rPr>
        <w:tab/>
      </w:r>
      <w:r>
        <w:rPr>
          <w:rFonts w:ascii="Arial" w:hAnsi="Arial" w:cs="Arial" w:hint="eastAsia"/>
          <w:szCs w:val="24"/>
        </w:rPr>
        <w:t>目前中国国内抗</w:t>
      </w:r>
      <w:proofErr w:type="gramStart"/>
      <w:r>
        <w:rPr>
          <w:rFonts w:ascii="Arial" w:hAnsi="Arial" w:cs="Arial" w:hint="eastAsia"/>
          <w:szCs w:val="24"/>
        </w:rPr>
        <w:t>疫</w:t>
      </w:r>
      <w:proofErr w:type="gramEnd"/>
      <w:r>
        <w:rPr>
          <w:rFonts w:ascii="Arial" w:hAnsi="Arial" w:cs="Arial" w:hint="eastAsia"/>
          <w:szCs w:val="24"/>
        </w:rPr>
        <w:t>工作主要集中于：检测并控制境外输入病例，对密切接触者的检测与观察，发现无症状感染者，疫苗与治疗方法研究。同时，各行各业逐步复工复学。</w:t>
      </w:r>
    </w:p>
    <w:p w:rsidR="003075B2" w:rsidRPr="000C7697" w:rsidRDefault="003075B2" w:rsidP="003075B2">
      <w:pPr>
        <w:pStyle w:val="afb"/>
        <w:rPr>
          <w:sz w:val="24"/>
          <w:szCs w:val="24"/>
        </w:rPr>
      </w:pPr>
      <w:bookmarkStart w:id="25" w:name="_Toc40792629"/>
      <w:bookmarkStart w:id="26" w:name="_Toc40794154"/>
      <w:r>
        <w:lastRenderedPageBreak/>
        <w:t xml:space="preserve">1.1.2 </w:t>
      </w:r>
      <w:r>
        <w:rPr>
          <w:rFonts w:hint="eastAsia"/>
        </w:rPr>
        <w:t>课题研究意义</w:t>
      </w:r>
      <w:bookmarkEnd w:id="25"/>
      <w:bookmarkEnd w:id="26"/>
    </w:p>
    <w:p w:rsidR="009C3978" w:rsidRDefault="009C3978" w:rsidP="000C1EE5">
      <w:pPr>
        <w:pStyle w:val="a7"/>
        <w:snapToGrid w:val="0"/>
        <w:spacing w:line="300" w:lineRule="auto"/>
        <w:ind w:firstLine="480"/>
        <w:rPr>
          <w:rFonts w:ascii="Arial" w:hAnsi="Arial" w:cs="Arial"/>
          <w:szCs w:val="24"/>
        </w:rPr>
      </w:pPr>
      <w:r>
        <w:rPr>
          <w:rFonts w:ascii="Arial" w:hAnsi="Arial" w:cs="Arial" w:hint="eastAsia"/>
          <w:szCs w:val="24"/>
        </w:rPr>
        <w:t>全球疫情当下，</w:t>
      </w:r>
      <w:proofErr w:type="gramStart"/>
      <w:r>
        <w:rPr>
          <w:rFonts w:ascii="Arial" w:hAnsi="Arial" w:cs="Arial" w:hint="eastAsia"/>
          <w:szCs w:val="24"/>
        </w:rPr>
        <w:t>防疫战</w:t>
      </w:r>
      <w:proofErr w:type="gramEnd"/>
      <w:r>
        <w:rPr>
          <w:rFonts w:ascii="Arial" w:hAnsi="Arial" w:cs="Arial" w:hint="eastAsia"/>
          <w:szCs w:val="24"/>
        </w:rPr>
        <w:t>不仅是医疗领域</w:t>
      </w:r>
      <w:r w:rsidR="000F618C">
        <w:rPr>
          <w:rFonts w:ascii="Arial" w:hAnsi="Arial" w:cs="Arial" w:hint="eastAsia"/>
          <w:szCs w:val="24"/>
        </w:rPr>
        <w:t>的任务，</w:t>
      </w:r>
      <w:r>
        <w:rPr>
          <w:rFonts w:ascii="Arial" w:hAnsi="Arial" w:cs="Arial" w:hint="eastAsia"/>
          <w:szCs w:val="24"/>
        </w:rPr>
        <w:t>打的也是</w:t>
      </w:r>
      <w:r w:rsidR="000F618C">
        <w:rPr>
          <w:rFonts w:ascii="Arial" w:hAnsi="Arial" w:cs="Arial" w:hint="eastAsia"/>
          <w:szCs w:val="24"/>
        </w:rPr>
        <w:t>科技战。当前疫情防控到了一个新的关键时期，需要结合国家疫情防控的趋势与特点，尽快研发出用得上，有效果的科研成果，助力抗</w:t>
      </w:r>
      <w:proofErr w:type="gramStart"/>
      <w:r w:rsidR="000F618C">
        <w:rPr>
          <w:rFonts w:ascii="Arial" w:hAnsi="Arial" w:cs="Arial" w:hint="eastAsia"/>
          <w:szCs w:val="24"/>
        </w:rPr>
        <w:t>疫</w:t>
      </w:r>
      <w:proofErr w:type="gramEnd"/>
      <w:r w:rsidR="000F618C">
        <w:rPr>
          <w:rFonts w:ascii="Arial" w:hAnsi="Arial" w:cs="Arial" w:hint="eastAsia"/>
          <w:szCs w:val="24"/>
        </w:rPr>
        <w:t>站。疫情攻关科研诞生了许多优秀的科研工作，例如通过大数据分析，知识图谱等人工智能技术，进行接触者排查，预测人流等，让疫情防控更加科学、精细、智能、可追溯。“无人配送车”、“一体化人体安检测温系统”、“自动消毒喷洒机器人”等实现抗</w:t>
      </w:r>
      <w:proofErr w:type="gramStart"/>
      <w:r w:rsidR="000F618C">
        <w:rPr>
          <w:rFonts w:ascii="Arial" w:hAnsi="Arial" w:cs="Arial" w:hint="eastAsia"/>
          <w:szCs w:val="24"/>
        </w:rPr>
        <w:t>疫</w:t>
      </w:r>
      <w:proofErr w:type="gramEnd"/>
      <w:r w:rsidR="000F618C">
        <w:rPr>
          <w:rFonts w:ascii="Arial" w:hAnsi="Arial" w:cs="Arial" w:hint="eastAsia"/>
          <w:szCs w:val="24"/>
        </w:rPr>
        <w:t>期间的无人化。</w:t>
      </w:r>
      <w:r w:rsidR="000F618C" w:rsidRPr="000F618C">
        <w:rPr>
          <w:rFonts w:ascii="Arial" w:hAnsi="Arial" w:cs="Arial"/>
          <w:szCs w:val="24"/>
        </w:rPr>
        <w:t>深圳北科瑞声公司研发的智能语音系统，已部署火神山、雷神山医院，帮助医护人员解决了穿戴厚重、手动操作医疗管理系统不便的难题。声扬科技采用声纹识别、语音识别等技术，助力防疫部门快速、准确、批量地完成受访对象个人信息跟踪搜集，率先实现健康状况及情绪状况的实时识别。</w:t>
      </w:r>
    </w:p>
    <w:p w:rsidR="000F618C" w:rsidRDefault="000F618C" w:rsidP="000F618C">
      <w:pPr>
        <w:pStyle w:val="a7"/>
        <w:snapToGrid w:val="0"/>
        <w:spacing w:line="300" w:lineRule="auto"/>
        <w:ind w:firstLine="480"/>
        <w:rPr>
          <w:rFonts w:ascii="Arial" w:hAnsi="Arial" w:cs="Arial"/>
          <w:szCs w:val="24"/>
        </w:rPr>
      </w:pPr>
      <w:r w:rsidRPr="004C4D28">
        <w:rPr>
          <w:rFonts w:ascii="Arial" w:hAnsi="Arial" w:cs="Arial"/>
          <w:szCs w:val="24"/>
        </w:rPr>
        <w:t>根据</w:t>
      </w:r>
      <w:proofErr w:type="gramStart"/>
      <w:r w:rsidRPr="004C4D28">
        <w:rPr>
          <w:rFonts w:ascii="Arial" w:hAnsi="Arial" w:cs="Arial"/>
          <w:szCs w:val="24"/>
        </w:rPr>
        <w:t>世</w:t>
      </w:r>
      <w:proofErr w:type="gramEnd"/>
      <w:r w:rsidRPr="004C4D28">
        <w:rPr>
          <w:rFonts w:ascii="Arial" w:hAnsi="Arial" w:cs="Arial"/>
          <w:szCs w:val="24"/>
        </w:rPr>
        <w:t>卫专家组考察报告：新冠肺炎的症状是非特异性的，典型症状包括发热（</w:t>
      </w:r>
      <w:r w:rsidRPr="004C4D28">
        <w:rPr>
          <w:rFonts w:ascii="Arial" w:hAnsi="Arial" w:cs="Arial"/>
          <w:szCs w:val="24"/>
        </w:rPr>
        <w:t>87.9%</w:t>
      </w:r>
      <w:r w:rsidRPr="004C4D28">
        <w:rPr>
          <w:rFonts w:ascii="Arial" w:hAnsi="Arial" w:cs="Arial"/>
          <w:szCs w:val="24"/>
        </w:rPr>
        <w:t>），干咳（</w:t>
      </w:r>
      <w:r w:rsidRPr="004C4D28">
        <w:rPr>
          <w:rFonts w:ascii="Arial" w:hAnsi="Arial" w:cs="Arial"/>
          <w:szCs w:val="24"/>
        </w:rPr>
        <w:t>67.7%</w:t>
      </w:r>
      <w:r w:rsidRPr="004C4D28">
        <w:rPr>
          <w:rFonts w:ascii="Arial" w:hAnsi="Arial" w:cs="Arial"/>
          <w:szCs w:val="24"/>
        </w:rPr>
        <w:t>），乏力（</w:t>
      </w:r>
      <w:r w:rsidRPr="004C4D28">
        <w:rPr>
          <w:rFonts w:ascii="Arial" w:hAnsi="Arial" w:cs="Arial"/>
          <w:szCs w:val="24"/>
        </w:rPr>
        <w:t>38.1%</w:t>
      </w:r>
      <w:r w:rsidRPr="004C4D28">
        <w:rPr>
          <w:rFonts w:ascii="Arial" w:hAnsi="Arial" w:cs="Arial"/>
          <w:szCs w:val="24"/>
        </w:rPr>
        <w:t>）咳痰（</w:t>
      </w:r>
      <w:r w:rsidRPr="004C4D28">
        <w:rPr>
          <w:rFonts w:ascii="Arial" w:hAnsi="Arial" w:cs="Arial"/>
          <w:szCs w:val="24"/>
        </w:rPr>
        <w:t>33.4%</w:t>
      </w:r>
      <w:r w:rsidRPr="004C4D28">
        <w:rPr>
          <w:rFonts w:ascii="Arial" w:hAnsi="Arial" w:cs="Arial"/>
          <w:szCs w:val="24"/>
        </w:rPr>
        <w:t>），气短（</w:t>
      </w:r>
      <w:r w:rsidRPr="004C4D28">
        <w:rPr>
          <w:rFonts w:ascii="Arial" w:hAnsi="Arial" w:cs="Arial"/>
          <w:szCs w:val="24"/>
        </w:rPr>
        <w:t>18.6%</w:t>
      </w:r>
      <w:r w:rsidRPr="004C4D28">
        <w:rPr>
          <w:rFonts w:ascii="Arial" w:hAnsi="Arial" w:cs="Arial"/>
          <w:szCs w:val="24"/>
        </w:rPr>
        <w:t>），咽痛（</w:t>
      </w:r>
      <w:r w:rsidRPr="004C4D28">
        <w:rPr>
          <w:rFonts w:ascii="Arial" w:hAnsi="Arial" w:cs="Arial"/>
          <w:szCs w:val="24"/>
        </w:rPr>
        <w:t>13.9%</w:t>
      </w:r>
      <w:r w:rsidRPr="004C4D28">
        <w:rPr>
          <w:rFonts w:ascii="Arial" w:hAnsi="Arial" w:cs="Arial"/>
          <w:szCs w:val="24"/>
        </w:rPr>
        <w:t>）等</w:t>
      </w:r>
      <w:r w:rsidR="00955318">
        <w:rPr>
          <w:rFonts w:ascii="Arial" w:hAnsi="Arial" w:cs="Arial"/>
          <w:szCs w:val="24"/>
        </w:rPr>
        <w:fldChar w:fldCharType="begin"/>
      </w:r>
      <w:r w:rsidR="00955318">
        <w:rPr>
          <w:rFonts w:ascii="Arial" w:hAnsi="Arial" w:cs="Arial"/>
          <w:szCs w:val="24"/>
        </w:rPr>
        <w:instrText xml:space="preserve"> ADDIN ZOTERO_ITEM CSL_CITATION {"citationID":"WIyeGhmn","properties":{"formattedCitation":"\\super [2]\\nosupersub{}","plainCitation":"[2]","noteIndex":0},"citationItems":[{"id":32,"uris":["http://zotero.org/users/local/u8lwyKUp/items/TZZPTCHV"],"uri":["</w:instrText>
      </w:r>
      <w:r w:rsidR="00955318">
        <w:rPr>
          <w:rFonts w:ascii="Arial" w:hAnsi="Arial" w:cs="Arial" w:hint="eastAsia"/>
          <w:szCs w:val="24"/>
        </w:rPr>
        <w:instrText>http://zotero.org/users/local/u8lwyKUp/items/TZZPTCHV"],"itemData":{"id":32,"type":"report","title":"</w:instrText>
      </w:r>
      <w:r w:rsidR="00955318">
        <w:rPr>
          <w:rFonts w:ascii="Arial" w:hAnsi="Arial" w:cs="Arial" w:hint="eastAsia"/>
          <w:szCs w:val="24"/>
        </w:rPr>
        <w:instrText>中国</w:instrText>
      </w:r>
      <w:r w:rsidR="00955318">
        <w:rPr>
          <w:rFonts w:ascii="Arial" w:hAnsi="Arial" w:cs="Arial" w:hint="eastAsia"/>
          <w:szCs w:val="24"/>
        </w:rPr>
        <w:instrText>-</w:instrText>
      </w:r>
      <w:r w:rsidR="00955318">
        <w:rPr>
          <w:rFonts w:ascii="Arial" w:hAnsi="Arial" w:cs="Arial" w:hint="eastAsia"/>
          <w:szCs w:val="24"/>
        </w:rPr>
        <w:instrText>世界卫生组织新型冠状病毒肺炎（</w:instrText>
      </w:r>
      <w:r w:rsidR="00955318">
        <w:rPr>
          <w:rFonts w:ascii="Arial" w:hAnsi="Arial" w:cs="Arial" w:hint="eastAsia"/>
          <w:szCs w:val="24"/>
        </w:rPr>
        <w:instrText>COVID-19</w:instrText>
      </w:r>
      <w:r w:rsidR="00955318">
        <w:rPr>
          <w:rFonts w:ascii="Arial" w:hAnsi="Arial" w:cs="Arial" w:hint="eastAsia"/>
          <w:szCs w:val="24"/>
        </w:rPr>
        <w:instrText>）联合考察报告</w:instrText>
      </w:r>
      <w:r w:rsidR="00955318">
        <w:rPr>
          <w:rFonts w:ascii="Arial" w:hAnsi="Arial" w:cs="Arial" w:hint="eastAsia"/>
          <w:szCs w:val="24"/>
        </w:rPr>
        <w:instrText xml:space="preserve">"}}],"schema":"https://github.com/citation-style-language/schema/raw/master/csl-citation.json"} </w:instrText>
      </w:r>
      <w:r w:rsidR="00955318">
        <w:rPr>
          <w:rFonts w:ascii="Arial" w:hAnsi="Arial" w:cs="Arial"/>
          <w:szCs w:val="24"/>
        </w:rPr>
        <w:fldChar w:fldCharType="separate"/>
      </w:r>
      <w:r w:rsidR="00955318" w:rsidRPr="00955318">
        <w:rPr>
          <w:rFonts w:ascii="Arial" w:hAnsi="Arial" w:cs="Arial"/>
          <w:kern w:val="0"/>
          <w:szCs w:val="24"/>
          <w:vertAlign w:val="superscript"/>
        </w:rPr>
        <w:t>[2]</w:t>
      </w:r>
      <w:r w:rsidR="00955318">
        <w:rPr>
          <w:rFonts w:ascii="Arial" w:hAnsi="Arial" w:cs="Arial"/>
          <w:szCs w:val="24"/>
        </w:rPr>
        <w:fldChar w:fldCharType="end"/>
      </w:r>
      <w:r w:rsidRPr="004C4D28">
        <w:rPr>
          <w:rFonts w:ascii="Arial" w:hAnsi="Arial" w:cs="Arial"/>
          <w:szCs w:val="24"/>
        </w:rPr>
        <w:t>。可见咳嗽是新冠肺炎的典型症状之一</w:t>
      </w:r>
      <w:r w:rsidR="0082271F">
        <w:rPr>
          <w:rFonts w:ascii="Arial" w:hAnsi="Arial" w:cs="Arial" w:hint="eastAsia"/>
          <w:szCs w:val="24"/>
        </w:rPr>
        <w:t>，飞沫也是传播的主要途径</w:t>
      </w:r>
      <w:r w:rsidRPr="004C4D28">
        <w:rPr>
          <w:rFonts w:ascii="Arial" w:hAnsi="Arial" w:cs="Arial"/>
          <w:szCs w:val="24"/>
        </w:rPr>
        <w:t>。</w:t>
      </w:r>
      <w:r>
        <w:rPr>
          <w:rFonts w:ascii="Arial" w:hAnsi="Arial" w:cs="Arial" w:hint="eastAsia"/>
          <w:szCs w:val="24"/>
        </w:rPr>
        <w:t>课题</w:t>
      </w:r>
      <w:r w:rsidRPr="003F52E6">
        <w:rPr>
          <w:rFonts w:ascii="Arial" w:hAnsi="Arial" w:cs="Arial" w:hint="eastAsia"/>
          <w:szCs w:val="24"/>
        </w:rPr>
        <w:t>通过设计咳嗽自动定位检测系统，实时监测教室，实验室，办公室等公共场所的声音，</w:t>
      </w:r>
      <w:r>
        <w:rPr>
          <w:rFonts w:ascii="Arial" w:hAnsi="Arial" w:cs="Arial" w:hint="eastAsia"/>
          <w:szCs w:val="24"/>
        </w:rPr>
        <w:t>自动定位咳嗽声源，</w:t>
      </w:r>
      <w:r w:rsidRPr="003F52E6">
        <w:rPr>
          <w:rFonts w:ascii="Arial" w:hAnsi="Arial" w:cs="Arial" w:hint="eastAsia"/>
          <w:szCs w:val="24"/>
        </w:rPr>
        <w:t>检测咳嗽事件的发生，统计咳嗽频率等，监测潜在病例，为复工复学提供保障。系统可作为一种自动辅助诊断，解决复工复学情况下人员聚集空间中不易排查的问题，提供除发烧症状以外的早期新冠症状监测，减少</w:t>
      </w:r>
      <w:r>
        <w:rPr>
          <w:rFonts w:ascii="Arial" w:hAnsi="Arial" w:cs="Arial" w:hint="eastAsia"/>
          <w:szCs w:val="24"/>
        </w:rPr>
        <w:t>监测过程中大量</w:t>
      </w:r>
      <w:r w:rsidRPr="003F52E6">
        <w:rPr>
          <w:rFonts w:ascii="Arial" w:hAnsi="Arial" w:cs="Arial" w:hint="eastAsia"/>
          <w:szCs w:val="24"/>
        </w:rPr>
        <w:t>人力物力</w:t>
      </w:r>
      <w:r>
        <w:rPr>
          <w:rFonts w:ascii="Arial" w:hAnsi="Arial" w:cs="Arial" w:hint="eastAsia"/>
          <w:szCs w:val="24"/>
        </w:rPr>
        <w:t>消耗，为呼吸系统疾病诊断与复工复学监控提供帮助。</w:t>
      </w:r>
    </w:p>
    <w:p w:rsidR="0082271F" w:rsidRPr="00F61BE1" w:rsidRDefault="0082271F" w:rsidP="0082271F">
      <w:pPr>
        <w:pStyle w:val="a7"/>
        <w:snapToGrid w:val="0"/>
        <w:spacing w:line="300" w:lineRule="auto"/>
        <w:ind w:firstLine="480"/>
        <w:rPr>
          <w:rFonts w:ascii="Arial" w:hAnsi="Arial" w:cs="Arial"/>
          <w:szCs w:val="24"/>
        </w:rPr>
      </w:pPr>
      <w:r>
        <w:rPr>
          <w:rFonts w:ascii="Arial" w:hAnsi="Arial" w:cs="Arial" w:hint="eastAsia"/>
          <w:szCs w:val="24"/>
        </w:rPr>
        <w:t>咳嗽自动检测系统常应用于医疗康复，养老和辅助诊断。例如咳嗽检测仪用于病人康复时期，可自动计数咳嗽，计算频率等，为医生提供辅助诊断。</w:t>
      </w:r>
      <w:r>
        <w:rPr>
          <w:rFonts w:ascii="Arial" w:hAnsi="Arial" w:cs="Arial"/>
          <w:szCs w:val="24"/>
        </w:rPr>
        <w:t>新冠肺炎</w:t>
      </w:r>
      <w:r>
        <w:rPr>
          <w:rFonts w:ascii="Arial" w:hAnsi="Arial" w:cs="Arial" w:hint="eastAsia"/>
          <w:szCs w:val="24"/>
        </w:rPr>
        <w:t>疫情下，</w:t>
      </w:r>
      <w:r>
        <w:rPr>
          <w:rFonts w:ascii="Arial" w:hAnsi="Arial" w:cs="Arial"/>
          <w:szCs w:val="24"/>
        </w:rPr>
        <w:t>感染可能</w:t>
      </w:r>
      <w:r w:rsidRPr="004C4D28">
        <w:rPr>
          <w:rFonts w:ascii="Arial" w:hAnsi="Arial" w:cs="Arial"/>
          <w:szCs w:val="24"/>
        </w:rPr>
        <w:t>会持续一段时间，</w:t>
      </w:r>
      <w:r>
        <w:rPr>
          <w:rFonts w:ascii="Arial" w:hAnsi="Arial" w:cs="Arial" w:hint="eastAsia"/>
          <w:szCs w:val="24"/>
        </w:rPr>
        <w:t>甚至成为呼吸系统常见流行病。抗</w:t>
      </w:r>
      <w:proofErr w:type="gramStart"/>
      <w:r>
        <w:rPr>
          <w:rFonts w:ascii="Arial" w:hAnsi="Arial" w:cs="Arial" w:hint="eastAsia"/>
          <w:szCs w:val="24"/>
        </w:rPr>
        <w:t>疫</w:t>
      </w:r>
      <w:proofErr w:type="gramEnd"/>
      <w:r>
        <w:rPr>
          <w:rFonts w:ascii="Arial" w:hAnsi="Arial" w:cs="Arial" w:hint="eastAsia"/>
          <w:szCs w:val="24"/>
        </w:rPr>
        <w:t>不能放松，更需要提高警惕，</w:t>
      </w:r>
      <w:r>
        <w:rPr>
          <w:rFonts w:ascii="Arial" w:hAnsi="Arial" w:cs="Arial"/>
          <w:szCs w:val="24"/>
        </w:rPr>
        <w:t>监控公共场所的</w:t>
      </w:r>
      <w:r>
        <w:rPr>
          <w:rFonts w:ascii="Arial" w:hAnsi="Arial" w:cs="Arial" w:hint="eastAsia"/>
          <w:szCs w:val="24"/>
        </w:rPr>
        <w:t>潜在病例</w:t>
      </w:r>
      <w:r>
        <w:rPr>
          <w:rFonts w:ascii="Arial" w:hAnsi="Arial" w:cs="Arial"/>
          <w:szCs w:val="24"/>
        </w:rPr>
        <w:t>很有必要。</w:t>
      </w:r>
      <w:r w:rsidR="00FC1009">
        <w:rPr>
          <w:rFonts w:ascii="Arial" w:hAnsi="Arial" w:cs="Arial" w:hint="eastAsia"/>
          <w:szCs w:val="24"/>
        </w:rPr>
        <w:t>本文以新冠肺炎的典型症状——咳嗽作为切入点，研发咳嗽自动定位与检测系统，积极响应疫情科研攻关号召，</w:t>
      </w:r>
      <w:r w:rsidR="00635696" w:rsidRPr="004C4D28">
        <w:rPr>
          <w:rFonts w:ascii="Arial" w:hAnsi="Arial" w:cs="Arial"/>
          <w:szCs w:val="24"/>
        </w:rPr>
        <w:t>结合人工智能技术，</w:t>
      </w:r>
      <w:r w:rsidR="00635696">
        <w:rPr>
          <w:rFonts w:ascii="Arial" w:hAnsi="Arial" w:cs="Arial" w:hint="eastAsia"/>
          <w:szCs w:val="24"/>
        </w:rPr>
        <w:t>麦克风阵列信号处理技术，</w:t>
      </w:r>
      <w:r w:rsidR="00635696">
        <w:rPr>
          <w:rFonts w:ascii="Arial" w:hAnsi="Arial" w:cs="Arial"/>
          <w:szCs w:val="24"/>
        </w:rPr>
        <w:t>研发咳嗽自动定位与检测系统，为新冠肺炎时期的抗</w:t>
      </w:r>
      <w:proofErr w:type="gramStart"/>
      <w:r w:rsidR="00635696">
        <w:rPr>
          <w:rFonts w:ascii="Arial" w:hAnsi="Arial" w:cs="Arial"/>
          <w:szCs w:val="24"/>
        </w:rPr>
        <w:t>疫</w:t>
      </w:r>
      <w:proofErr w:type="gramEnd"/>
      <w:r w:rsidR="00635696">
        <w:rPr>
          <w:rFonts w:ascii="Arial" w:hAnsi="Arial" w:cs="Arial"/>
          <w:szCs w:val="24"/>
        </w:rPr>
        <w:t>工作提供新思路</w:t>
      </w:r>
      <w:r w:rsidR="00635696">
        <w:rPr>
          <w:rFonts w:ascii="Arial" w:hAnsi="Arial" w:cs="Arial" w:hint="eastAsia"/>
          <w:szCs w:val="24"/>
        </w:rPr>
        <w:t>。</w:t>
      </w:r>
    </w:p>
    <w:p w:rsidR="00B14F40" w:rsidRDefault="00B14F40" w:rsidP="00E025BA">
      <w:pPr>
        <w:pStyle w:val="af9"/>
      </w:pPr>
      <w:bookmarkStart w:id="27" w:name="_Toc515993646"/>
      <w:bookmarkStart w:id="28" w:name="_Toc515993770"/>
      <w:bookmarkStart w:id="29" w:name="_Toc40793518"/>
      <w:bookmarkStart w:id="30" w:name="_Toc40794155"/>
      <w:bookmarkStart w:id="31" w:name="_Toc40794209"/>
      <w:bookmarkStart w:id="32" w:name="_Toc42936829"/>
      <w:r>
        <w:t xml:space="preserve">1.2 </w:t>
      </w:r>
      <w:r>
        <w:t>国内外研究现状分析</w:t>
      </w:r>
      <w:bookmarkEnd w:id="27"/>
      <w:bookmarkEnd w:id="28"/>
      <w:bookmarkEnd w:id="29"/>
      <w:bookmarkEnd w:id="30"/>
      <w:bookmarkEnd w:id="31"/>
      <w:bookmarkEnd w:id="32"/>
    </w:p>
    <w:p w:rsidR="00B14F40" w:rsidRPr="00E025BA" w:rsidRDefault="00B14F40" w:rsidP="00E025BA">
      <w:pPr>
        <w:pStyle w:val="afb"/>
        <w:rPr>
          <w:sz w:val="24"/>
          <w:szCs w:val="24"/>
        </w:rPr>
      </w:pPr>
      <w:bookmarkStart w:id="33" w:name="_Toc515993647"/>
      <w:bookmarkStart w:id="34" w:name="_Toc515993771"/>
      <w:bookmarkStart w:id="35" w:name="_Toc40792631"/>
      <w:bookmarkStart w:id="36" w:name="_Toc40794156"/>
      <w:r>
        <w:t>1.2.1</w:t>
      </w:r>
      <w:r w:rsidR="002E6A8F">
        <w:t xml:space="preserve"> </w:t>
      </w:r>
      <w:bookmarkEnd w:id="33"/>
      <w:bookmarkEnd w:id="34"/>
      <w:r w:rsidR="00A60C7F">
        <w:rPr>
          <w:rFonts w:hint="eastAsia"/>
        </w:rPr>
        <w:t>国内</w:t>
      </w:r>
      <w:r w:rsidR="004F44B7">
        <w:rPr>
          <w:rFonts w:hint="eastAsia"/>
        </w:rPr>
        <w:t>咳嗽检测</w:t>
      </w:r>
      <w:r w:rsidR="00A60C7F">
        <w:rPr>
          <w:rFonts w:hint="eastAsia"/>
        </w:rPr>
        <w:t>研究现状</w:t>
      </w:r>
      <w:bookmarkEnd w:id="35"/>
      <w:bookmarkEnd w:id="36"/>
    </w:p>
    <w:p w:rsidR="00D614B7" w:rsidRPr="003E23B6" w:rsidRDefault="0009413E" w:rsidP="003E23B6">
      <w:pPr>
        <w:ind w:firstLine="420"/>
        <w:rPr>
          <w:b/>
          <w:bCs/>
        </w:rPr>
      </w:pPr>
      <w:r>
        <w:rPr>
          <w:rFonts w:hint="eastAsia"/>
        </w:rPr>
        <w:t>国内关于咳嗽自动检测的相关工作较少，论文</w:t>
      </w:r>
      <w:r w:rsidR="00955318">
        <w:fldChar w:fldCharType="begin"/>
      </w:r>
      <w:r w:rsidR="00955318">
        <w:instrText xml:space="preserve"> ADDIN ZOTERO_ITEM CSL_CITATION {"citationID":"UORjZZvd","properties":{"formattedCitation":"\\super [3]\\nosupersub{}","plainCitation":"[3]","noteIndex":0},"citationItems":[{"id":34,"uris":["http://zotero.org/users/local/u8lwyKUp/items/DH7KIF85"],"uri":["</w:instrText>
      </w:r>
      <w:r w:rsidR="00955318">
        <w:rPr>
          <w:rFonts w:hint="eastAsia"/>
        </w:rPr>
        <w:instrText>http://zotero.org/users/local/u8lwyKUp/items/DH7KIF85"],"itemData":{"id":34,"type":"article-journal","container-title":"</w:instrText>
      </w:r>
      <w:r w:rsidR="00955318">
        <w:rPr>
          <w:rFonts w:hint="eastAsia"/>
        </w:rPr>
        <w:instrText>计算机与现代化</w:instrText>
      </w:r>
      <w:r w:rsidR="00955318">
        <w:rPr>
          <w:rFonts w:hint="eastAsia"/>
        </w:rPr>
        <w:instrText>","issue":"7","page":"111-114","title":"</w:instrText>
      </w:r>
      <w:r w:rsidR="00955318">
        <w:rPr>
          <w:rFonts w:hint="eastAsia"/>
        </w:rPr>
        <w:instrText>基于支持向量机的咳嗽自动识别</w:instrText>
      </w:r>
      <w:r w:rsidR="00955318">
        <w:rPr>
          <w:rFonts w:hint="eastAsia"/>
        </w:rPr>
        <w:instrText>","volume":"000","author":[{"literal":"</w:instrText>
      </w:r>
      <w:r w:rsidR="00955318">
        <w:rPr>
          <w:rFonts w:hint="eastAsia"/>
        </w:rPr>
        <w:instrText>朱春媚</w:instrText>
      </w:r>
      <w:r w:rsidR="00955318">
        <w:rPr>
          <w:rFonts w:hint="eastAsia"/>
        </w:rPr>
        <w:instrText>"},{"literal":"</w:instrText>
      </w:r>
      <w:r w:rsidR="00955318">
        <w:rPr>
          <w:rFonts w:hint="eastAsia"/>
        </w:rPr>
        <w:instrText>黎萍</w:instrText>
      </w:r>
      <w:r w:rsidR="00955318">
        <w:rPr>
          <w:rFonts w:hint="eastAsia"/>
        </w:rPr>
        <w:instrText>"}],"issued":{"</w:instrText>
      </w:r>
      <w:r w:rsidR="00955318">
        <w:instrText xml:space="preserve">date-parts":[["2016"]]}}}],"schema":"https://github.com/citation-style-language/schema/raw/master/csl-citation.json"} </w:instrText>
      </w:r>
      <w:r w:rsidR="00955318">
        <w:fldChar w:fldCharType="separate"/>
      </w:r>
      <w:r w:rsidR="00955318" w:rsidRPr="00955318">
        <w:rPr>
          <w:kern w:val="0"/>
          <w:vertAlign w:val="superscript"/>
        </w:rPr>
        <w:t>[3]</w:t>
      </w:r>
      <w:r w:rsidR="00955318">
        <w:fldChar w:fldCharType="end"/>
      </w:r>
      <w:r>
        <w:rPr>
          <w:rFonts w:hint="eastAsia"/>
        </w:rPr>
        <w:t>提取音频</w:t>
      </w:r>
      <w:r>
        <w:rPr>
          <w:rFonts w:hint="eastAsia"/>
        </w:rPr>
        <w:t>M</w:t>
      </w:r>
      <w:r>
        <w:t>FCC</w:t>
      </w:r>
      <w:r>
        <w:rPr>
          <w:rFonts w:hint="eastAsia"/>
        </w:rPr>
        <w:t>特征，通过</w:t>
      </w:r>
      <w:r>
        <w:rPr>
          <w:rFonts w:hint="eastAsia"/>
        </w:rPr>
        <w:t>S</w:t>
      </w:r>
      <w:r>
        <w:t>VM</w:t>
      </w:r>
      <w:r>
        <w:rPr>
          <w:rFonts w:hint="eastAsia"/>
        </w:rPr>
        <w:t>模型识别咳嗽事件，并比较</w:t>
      </w:r>
      <w:proofErr w:type="gramStart"/>
      <w:r>
        <w:rPr>
          <w:rFonts w:hint="eastAsia"/>
        </w:rPr>
        <w:t>隐</w:t>
      </w:r>
      <w:proofErr w:type="gramEnd"/>
      <w:r>
        <w:rPr>
          <w:rFonts w:hint="eastAsia"/>
        </w:rPr>
        <w:t>马尔可夫</w:t>
      </w:r>
      <w:r>
        <w:rPr>
          <w:rFonts w:hint="eastAsia"/>
        </w:rPr>
        <w:t>(</w:t>
      </w:r>
      <w:r>
        <w:t>HMM)</w:t>
      </w:r>
      <w:r>
        <w:rPr>
          <w:rFonts w:hint="eastAsia"/>
        </w:rPr>
        <w:t>和动态时间规划</w:t>
      </w:r>
      <w:r>
        <w:rPr>
          <w:rFonts w:hint="eastAsia"/>
        </w:rPr>
        <w:t>(</w:t>
      </w:r>
      <w:r>
        <w:t>DTW)</w:t>
      </w:r>
      <w:r>
        <w:rPr>
          <w:rFonts w:hint="eastAsia"/>
        </w:rPr>
        <w:t>的检测</w:t>
      </w:r>
      <w:r>
        <w:rPr>
          <w:rFonts w:hint="eastAsia"/>
        </w:rPr>
        <w:lastRenderedPageBreak/>
        <w:t>结果和运行时间。实验样本来自医院病房，</w:t>
      </w:r>
      <w:r>
        <w:rPr>
          <w:rFonts w:hint="eastAsia"/>
        </w:rPr>
        <w:t>S</w:t>
      </w:r>
      <w:r>
        <w:t>VM</w:t>
      </w:r>
      <w:r>
        <w:rPr>
          <w:rFonts w:hint="eastAsia"/>
        </w:rPr>
        <w:t>和</w:t>
      </w:r>
      <w:r>
        <w:rPr>
          <w:rFonts w:hint="eastAsia"/>
        </w:rPr>
        <w:t>H</w:t>
      </w:r>
      <w:r>
        <w:t>MM</w:t>
      </w:r>
      <w:r>
        <w:rPr>
          <w:rFonts w:hint="eastAsia"/>
        </w:rPr>
        <w:t>较</w:t>
      </w:r>
      <w:r>
        <w:rPr>
          <w:rFonts w:hint="eastAsia"/>
        </w:rPr>
        <w:t>D</w:t>
      </w:r>
      <w:r>
        <w:t>TW</w:t>
      </w:r>
      <w:r>
        <w:rPr>
          <w:rFonts w:hint="eastAsia"/>
        </w:rPr>
        <w:t>的识别效果更佳，</w:t>
      </w:r>
      <w:r>
        <w:rPr>
          <w:rFonts w:hint="eastAsia"/>
        </w:rPr>
        <w:t>S</w:t>
      </w:r>
      <w:r>
        <w:t>VM</w:t>
      </w:r>
      <w:r>
        <w:rPr>
          <w:rFonts w:hint="eastAsia"/>
        </w:rPr>
        <w:t>运行效率高于</w:t>
      </w:r>
      <w:r>
        <w:rPr>
          <w:rFonts w:hint="eastAsia"/>
        </w:rPr>
        <w:t>H</w:t>
      </w:r>
      <w:r>
        <w:t>MM</w:t>
      </w:r>
      <w:r w:rsidR="00682D4E">
        <w:rPr>
          <w:rFonts w:hint="eastAsia"/>
        </w:rPr>
        <w:t>。论文</w:t>
      </w:r>
      <w:r w:rsidR="00045360">
        <w:fldChar w:fldCharType="begin"/>
      </w:r>
      <w:r w:rsidR="00045360">
        <w:instrText xml:space="preserve"> ADDIN ZOTERO_ITEM CSL_CITATION {"citationID":"h9Jve49w","properties":{"formattedCitation":"\\super [4]\\nosupersub{}","plainCitation":"[4]","noteIndex":0},"citationItems":[{"id":35,"uris":["http://zotero.org/users/local/u8lwyKUp/items/TMSNCBW3"],"uri":["</w:instrText>
      </w:r>
      <w:r w:rsidR="00045360">
        <w:rPr>
          <w:rFonts w:hint="eastAsia"/>
        </w:rPr>
        <w:instrText>http://zotero.org/users/local/u8lwyKUp/items/TMSNCBW3"],"itemData":{"id":35,"type":"article-journal","container-title":"</w:instrText>
      </w:r>
      <w:r w:rsidR="00045360">
        <w:rPr>
          <w:rFonts w:hint="eastAsia"/>
        </w:rPr>
        <w:instrText>计算机工程与应用</w:instrText>
      </w:r>
      <w:r w:rsidR="00045360">
        <w:rPr>
          <w:rFonts w:hint="eastAsia"/>
        </w:rPr>
        <w:instrText>","issue":"32","page":"151-154","title":"</w:instrText>
      </w:r>
      <w:r w:rsidR="00045360">
        <w:rPr>
          <w:rFonts w:hint="eastAsia"/>
        </w:rPr>
        <w:instrText>基于高斯混合模型的咳嗽音检测方法</w:instrText>
      </w:r>
      <w:r w:rsidR="00045360">
        <w:rPr>
          <w:rFonts w:hint="eastAsia"/>
        </w:rPr>
        <w:instrText>","volume":"047","author":[{"literal":"</w:instrText>
      </w:r>
      <w:r w:rsidR="00045360">
        <w:rPr>
          <w:rFonts w:hint="eastAsia"/>
        </w:rPr>
        <w:instrText>石锐</w:instrText>
      </w:r>
      <w:r w:rsidR="00045360">
        <w:rPr>
          <w:rFonts w:hint="eastAsia"/>
        </w:rPr>
        <w:instrText>"},{"literal":"</w:instrText>
      </w:r>
      <w:r w:rsidR="00045360">
        <w:rPr>
          <w:rFonts w:hint="eastAsia"/>
        </w:rPr>
        <w:instrText>王博</w:instrText>
      </w:r>
      <w:r w:rsidR="00045360">
        <w:rPr>
          <w:rFonts w:hint="eastAsia"/>
        </w:rPr>
        <w:instrText>"},{"literal":"</w:instrText>
      </w:r>
      <w:r w:rsidR="00045360">
        <w:rPr>
          <w:rFonts w:hint="eastAsia"/>
        </w:rPr>
        <w:instrText>何庆华</w:instrText>
      </w:r>
      <w:r w:rsidR="00045360">
        <w:rPr>
          <w:rFonts w:hint="eastAsia"/>
        </w:rPr>
        <w:instrText xml:space="preserve">"}],"issued":{"date-parts":[["2011"]]}}}],"schema":"https://github.com/citation-style-language/schema/raw/master/csl-citation.json"} </w:instrText>
      </w:r>
      <w:r w:rsidR="00045360">
        <w:fldChar w:fldCharType="separate"/>
      </w:r>
      <w:r w:rsidR="00045360" w:rsidRPr="00045360">
        <w:rPr>
          <w:kern w:val="0"/>
          <w:vertAlign w:val="superscript"/>
        </w:rPr>
        <w:t>[4]</w:t>
      </w:r>
      <w:r w:rsidR="00045360">
        <w:fldChar w:fldCharType="end"/>
      </w:r>
      <w:r w:rsidR="00682D4E">
        <w:rPr>
          <w:rFonts w:hint="eastAsia"/>
        </w:rPr>
        <w:t>提取</w:t>
      </w:r>
      <w:r w:rsidR="00682D4E">
        <w:rPr>
          <w:rFonts w:hint="eastAsia"/>
        </w:rPr>
        <w:t>M</w:t>
      </w:r>
      <w:r w:rsidR="00682D4E">
        <w:t>FCC</w:t>
      </w:r>
      <w:r w:rsidR="000F5E7F">
        <w:rPr>
          <w:rFonts w:hint="eastAsia"/>
        </w:rPr>
        <w:t>特征，并在预处理阶段进行小</w:t>
      </w:r>
      <w:proofErr w:type="gramStart"/>
      <w:r w:rsidR="000F5E7F">
        <w:rPr>
          <w:rFonts w:hint="eastAsia"/>
        </w:rPr>
        <w:t>波去噪</w:t>
      </w:r>
      <w:proofErr w:type="gramEnd"/>
      <w:r w:rsidR="000F5E7F">
        <w:rPr>
          <w:rFonts w:hint="eastAsia"/>
        </w:rPr>
        <w:t>，为咳嗽和非咳嗽分别构建</w:t>
      </w:r>
      <w:r w:rsidR="00682D4E">
        <w:rPr>
          <w:rFonts w:hint="eastAsia"/>
        </w:rPr>
        <w:t>两个</w:t>
      </w:r>
      <w:r w:rsidR="00682D4E">
        <w:rPr>
          <w:rFonts w:hint="eastAsia"/>
        </w:rPr>
        <w:t>G</w:t>
      </w:r>
      <w:r w:rsidR="00682D4E">
        <w:t>MM</w:t>
      </w:r>
      <w:r w:rsidR="00682D4E">
        <w:rPr>
          <w:rFonts w:hint="eastAsia"/>
        </w:rPr>
        <w:t>模型，然后对</w:t>
      </w:r>
      <w:r w:rsidR="00682D4E">
        <w:rPr>
          <w:rFonts w:hint="eastAsia"/>
        </w:rPr>
        <w:t>G</w:t>
      </w:r>
      <w:r w:rsidR="00682D4E">
        <w:t>MM</w:t>
      </w:r>
      <w:r w:rsidR="00682D4E">
        <w:rPr>
          <w:rFonts w:hint="eastAsia"/>
        </w:rPr>
        <w:t>模型进行线性组合，得到最终的</w:t>
      </w:r>
      <w:r w:rsidR="000F5E7F">
        <w:rPr>
          <w:rFonts w:hint="eastAsia"/>
        </w:rPr>
        <w:t>G</w:t>
      </w:r>
      <w:r w:rsidR="000F5E7F">
        <w:t>MM</w:t>
      </w:r>
      <w:r w:rsidR="00682D4E">
        <w:rPr>
          <w:rFonts w:hint="eastAsia"/>
        </w:rPr>
        <w:t>概率模型，</w:t>
      </w:r>
      <w:r w:rsidR="000F5E7F">
        <w:rPr>
          <w:rFonts w:hint="eastAsia"/>
        </w:rPr>
        <w:t>实验证明对模型进行</w:t>
      </w:r>
      <w:r w:rsidR="00682D4E">
        <w:rPr>
          <w:rFonts w:hint="eastAsia"/>
        </w:rPr>
        <w:t>线性组合提高了识别率。论文</w:t>
      </w:r>
      <w:r w:rsidR="00045360">
        <w:fldChar w:fldCharType="begin"/>
      </w:r>
      <w:r w:rsidR="00045360">
        <w:instrText xml:space="preserve"> ADDIN ZOTERO_ITEM CSL_CITATION {"citationID":"LxNNazLZ","properties":{"formattedCitation":"\\super [5]\\nosupersub{}","plainCitation":"[5]","noteIndex":0},"citationItems":[{"id":36,"uris":["http://zotero.org/users/local/u8lwyKUp/items/YZG2ZALZ"],"uri":["</w:instrText>
      </w:r>
      <w:r w:rsidR="00045360">
        <w:rPr>
          <w:rFonts w:hint="eastAsia"/>
        </w:rPr>
        <w:instrText>http://zotero.org/users/local/u8lwyKUp/items/YZG2ZALZ"],"itemData":{"id":36,"type":"thesis","genre":"PhD Thesis","publisher":"</w:instrText>
      </w:r>
      <w:r w:rsidR="00045360">
        <w:rPr>
          <w:rFonts w:hint="eastAsia"/>
        </w:rPr>
        <w:instrText>华南理工大学</w:instrText>
      </w:r>
      <w:r w:rsidR="00045360">
        <w:rPr>
          <w:rFonts w:hint="eastAsia"/>
        </w:rPr>
        <w:instrText>","title":"</w:instrText>
      </w:r>
      <w:r w:rsidR="00045360">
        <w:rPr>
          <w:rFonts w:hint="eastAsia"/>
        </w:rPr>
        <w:instrText>基于</w:instrText>
      </w:r>
      <w:r w:rsidR="00045360">
        <w:rPr>
          <w:rFonts w:hint="eastAsia"/>
        </w:rPr>
        <w:instrText>Mel</w:instrText>
      </w:r>
      <w:r w:rsidR="00045360">
        <w:rPr>
          <w:rFonts w:hint="eastAsia"/>
        </w:rPr>
        <w:instrText>倒谱参数的咳嗽声识别</w:instrText>
      </w:r>
      <w:r w:rsidR="00045360">
        <w:rPr>
          <w:rFonts w:hint="eastAsia"/>
        </w:rPr>
        <w:instrText>","author":[{"literal":"</w:instrText>
      </w:r>
      <w:r w:rsidR="00045360">
        <w:rPr>
          <w:rFonts w:hint="eastAsia"/>
        </w:rPr>
        <w:instrText>尹永</w:instrText>
      </w:r>
      <w:r w:rsidR="00045360">
        <w:rPr>
          <w:rFonts w:hint="eastAsia"/>
        </w:rPr>
        <w:instrText>"}]}}],"schema":"https://github.com/citation-style-language/schema/raw/</w:instrText>
      </w:r>
      <w:r w:rsidR="00045360">
        <w:instrText xml:space="preserve">master/csl-citation.json"} </w:instrText>
      </w:r>
      <w:r w:rsidR="00045360">
        <w:fldChar w:fldCharType="separate"/>
      </w:r>
      <w:r w:rsidR="00045360" w:rsidRPr="00045360">
        <w:rPr>
          <w:kern w:val="0"/>
          <w:vertAlign w:val="superscript"/>
        </w:rPr>
        <w:t>[5]</w:t>
      </w:r>
      <w:r w:rsidR="00045360">
        <w:fldChar w:fldCharType="end"/>
      </w:r>
      <w:r w:rsidR="00682D4E">
        <w:rPr>
          <w:rFonts w:hint="eastAsia"/>
        </w:rPr>
        <w:t>中提出了一种简单的基于</w:t>
      </w:r>
      <w:r w:rsidR="00682D4E">
        <w:rPr>
          <w:rFonts w:hint="eastAsia"/>
        </w:rPr>
        <w:t>Mel</w:t>
      </w:r>
      <w:r w:rsidR="00682D4E">
        <w:rPr>
          <w:rFonts w:hint="eastAsia"/>
        </w:rPr>
        <w:t>倒谱系数的咳嗽识别方法，在病房中录音，对</w:t>
      </w:r>
      <w:r w:rsidR="00682D4E">
        <w:rPr>
          <w:rFonts w:hint="eastAsia"/>
        </w:rPr>
        <w:t>Mel</w:t>
      </w:r>
      <w:r w:rsidR="00682D4E">
        <w:rPr>
          <w:rFonts w:hint="eastAsia"/>
        </w:rPr>
        <w:t>倒谱系数本身的分布情况进行研究，采用三角滤波器</w:t>
      </w:r>
      <w:r w:rsidR="002B3F15">
        <w:rPr>
          <w:rFonts w:hint="eastAsia"/>
        </w:rPr>
        <w:t>组，设定阈值进行识别，快速简单，但阈值的选取较受限于诸多参数的影响。</w:t>
      </w:r>
      <w:r w:rsidR="00124500">
        <w:rPr>
          <w:rFonts w:hint="eastAsia"/>
        </w:rPr>
        <w:t>论文</w:t>
      </w:r>
      <w:r w:rsidR="00045360">
        <w:fldChar w:fldCharType="begin"/>
      </w:r>
      <w:r w:rsidR="00045360">
        <w:instrText xml:space="preserve"> ADDIN ZOTERO_ITEM CSL_CITATION {"citationID":"tKPz4eNY","properties":{"formattedCitation":"\\super [6]\\nosupersub{}","plainCitation":"[6]","noteIndex":0},"citationItems":[{"id":37,"uris":["http://zotero.org/users/local/u8lwyKUp/items/DBWQZ96T"],"uri":["</w:instrText>
      </w:r>
      <w:r w:rsidR="00045360">
        <w:rPr>
          <w:rFonts w:hint="eastAsia"/>
        </w:rPr>
        <w:instrText>http://zotero.org/users/local/u8lwyKUp/items/DBWQZ96T"],"itemData":{"id":37,"type":"thesis","genre":"PhD Thesis","publisher":"</w:instrText>
      </w:r>
      <w:r w:rsidR="00045360">
        <w:rPr>
          <w:rFonts w:hint="eastAsia"/>
        </w:rPr>
        <w:instrText>重庆大学</w:instrText>
      </w:r>
      <w:r w:rsidR="00045360">
        <w:rPr>
          <w:rFonts w:hint="eastAsia"/>
        </w:rPr>
        <w:instrText>","title":"</w:instrText>
      </w:r>
      <w:r w:rsidR="00045360">
        <w:rPr>
          <w:rFonts w:hint="eastAsia"/>
        </w:rPr>
        <w:instrText>基于</w:instrText>
      </w:r>
      <w:r w:rsidR="00045360">
        <w:rPr>
          <w:rFonts w:hint="eastAsia"/>
        </w:rPr>
        <w:instrText>HMM-ANN</w:instrText>
      </w:r>
      <w:r w:rsidR="00045360">
        <w:rPr>
          <w:rFonts w:hint="eastAsia"/>
        </w:rPr>
        <w:instrText>混合模型的咳嗽音识别研究</w:instrText>
      </w:r>
      <w:r w:rsidR="00045360">
        <w:rPr>
          <w:rFonts w:hint="eastAsia"/>
        </w:rPr>
        <w:instrText>","author":[{"literal":"</w:instrText>
      </w:r>
      <w:r w:rsidR="00045360">
        <w:rPr>
          <w:rFonts w:hint="eastAsia"/>
        </w:rPr>
        <w:instrText>郑晓平</w:instrText>
      </w:r>
      <w:r w:rsidR="00045360">
        <w:rPr>
          <w:rFonts w:hint="eastAsia"/>
        </w:rPr>
        <w:instrText>"}]}}],"schema":"https://github.com/citation-style-language/schema</w:instrText>
      </w:r>
      <w:r w:rsidR="00045360">
        <w:instrText xml:space="preserve">/raw/master/csl-citation.json"} </w:instrText>
      </w:r>
      <w:r w:rsidR="00045360">
        <w:fldChar w:fldCharType="separate"/>
      </w:r>
      <w:r w:rsidR="00045360" w:rsidRPr="00045360">
        <w:rPr>
          <w:kern w:val="0"/>
          <w:vertAlign w:val="superscript"/>
        </w:rPr>
        <w:t>[6]</w:t>
      </w:r>
      <w:r w:rsidR="00045360">
        <w:fldChar w:fldCharType="end"/>
      </w:r>
      <w:r w:rsidR="00124500">
        <w:rPr>
          <w:rFonts w:hint="eastAsia"/>
        </w:rPr>
        <w:t>中结合了</w:t>
      </w:r>
      <w:r w:rsidR="00124500">
        <w:rPr>
          <w:rFonts w:hint="eastAsia"/>
        </w:rPr>
        <w:t>H</w:t>
      </w:r>
      <w:r w:rsidR="00124500">
        <w:t>MM</w:t>
      </w:r>
      <w:r w:rsidR="00124500">
        <w:rPr>
          <w:rFonts w:hint="eastAsia"/>
        </w:rPr>
        <w:t>和</w:t>
      </w:r>
      <w:r w:rsidR="00124500">
        <w:rPr>
          <w:rFonts w:hint="eastAsia"/>
        </w:rPr>
        <w:t>A</w:t>
      </w:r>
      <w:r w:rsidR="00124500">
        <w:t>NN</w:t>
      </w:r>
      <w:r w:rsidR="00124500">
        <w:rPr>
          <w:rFonts w:hint="eastAsia"/>
        </w:rPr>
        <w:t>，分析了线性预测系数、</w:t>
      </w:r>
      <w:r w:rsidR="00124500">
        <w:rPr>
          <w:rFonts w:hint="eastAsia"/>
        </w:rPr>
        <w:t>Mel</w:t>
      </w:r>
      <w:r w:rsidR="00124500">
        <w:rPr>
          <w:rFonts w:hint="eastAsia"/>
        </w:rPr>
        <w:t>频谱倒谱系数（</w:t>
      </w:r>
      <w:r w:rsidR="00124500">
        <w:rPr>
          <w:rFonts w:hint="eastAsia"/>
        </w:rPr>
        <w:t>M</w:t>
      </w:r>
      <w:r w:rsidR="00124500">
        <w:t>FCC</w:t>
      </w:r>
      <w:r w:rsidR="00124500">
        <w:rPr>
          <w:rFonts w:hint="eastAsia"/>
        </w:rPr>
        <w:t>）</w:t>
      </w:r>
      <w:r w:rsidR="000F5E7F">
        <w:rPr>
          <w:rFonts w:hint="eastAsia"/>
        </w:rPr>
        <w:t>和线性预测倒谱系数（</w:t>
      </w:r>
      <w:r w:rsidR="000F5E7F">
        <w:rPr>
          <w:rFonts w:hint="eastAsia"/>
        </w:rPr>
        <w:t>L</w:t>
      </w:r>
      <w:r w:rsidR="000F5E7F">
        <w:t>PCC</w:t>
      </w:r>
      <w:r w:rsidR="000F5E7F">
        <w:rPr>
          <w:rFonts w:hint="eastAsia"/>
        </w:rPr>
        <w:t>）</w:t>
      </w:r>
      <w:r w:rsidR="00124500">
        <w:rPr>
          <w:rFonts w:hint="eastAsia"/>
        </w:rPr>
        <w:t>，发现</w:t>
      </w:r>
      <w:r w:rsidR="00124500">
        <w:rPr>
          <w:rFonts w:hint="eastAsia"/>
        </w:rPr>
        <w:t>M</w:t>
      </w:r>
      <w:r w:rsidR="00124500">
        <w:t>FCC</w:t>
      </w:r>
      <w:r w:rsidR="00124500">
        <w:rPr>
          <w:rFonts w:hint="eastAsia"/>
        </w:rPr>
        <w:t>基于人耳特性，在咳嗽识别上更优。实验中利用</w:t>
      </w:r>
      <w:r w:rsidR="00124500">
        <w:rPr>
          <w:rFonts w:hint="eastAsia"/>
        </w:rPr>
        <w:t>H</w:t>
      </w:r>
      <w:r w:rsidR="00124500">
        <w:t>MM</w:t>
      </w:r>
      <w:r w:rsidR="00124500">
        <w:rPr>
          <w:rFonts w:hint="eastAsia"/>
        </w:rPr>
        <w:t>较好的时序建模能力和</w:t>
      </w:r>
      <w:r w:rsidR="00124500">
        <w:rPr>
          <w:rFonts w:hint="eastAsia"/>
        </w:rPr>
        <w:t>A</w:t>
      </w:r>
      <w:r w:rsidR="00124500">
        <w:t>NN</w:t>
      </w:r>
      <w:r w:rsidR="00124500">
        <w:rPr>
          <w:rFonts w:hint="eastAsia"/>
        </w:rPr>
        <w:t>强大的分类能力，</w:t>
      </w:r>
      <w:r w:rsidR="000F5E7F">
        <w:rPr>
          <w:rFonts w:hint="eastAsia"/>
        </w:rPr>
        <w:t>研究了基于混合模型对咳嗽进行</w:t>
      </w:r>
      <w:r w:rsidR="00124500" w:rsidRPr="00124500">
        <w:rPr>
          <w:rFonts w:hint="eastAsia"/>
        </w:rPr>
        <w:t>学习和识别</w:t>
      </w:r>
      <w:r w:rsidR="000F5E7F">
        <w:rPr>
          <w:rFonts w:hint="eastAsia"/>
        </w:rPr>
        <w:t>的</w:t>
      </w:r>
      <w:r w:rsidR="00124500" w:rsidRPr="00124500">
        <w:rPr>
          <w:rFonts w:hint="eastAsia"/>
        </w:rPr>
        <w:t>算法</w:t>
      </w:r>
      <w:r w:rsidR="00124500">
        <w:rPr>
          <w:rFonts w:hint="eastAsia"/>
        </w:rPr>
        <w:t>。</w:t>
      </w:r>
    </w:p>
    <w:p w:rsidR="00B14F40" w:rsidRDefault="00B14F40" w:rsidP="00E025BA">
      <w:pPr>
        <w:pStyle w:val="afb"/>
      </w:pPr>
      <w:bookmarkStart w:id="37" w:name="_Toc515993648"/>
      <w:bookmarkStart w:id="38" w:name="_Toc515993772"/>
      <w:bookmarkStart w:id="39" w:name="_Toc40792632"/>
      <w:bookmarkStart w:id="40" w:name="_Toc40794157"/>
      <w:r>
        <w:t>1.2.2</w:t>
      </w:r>
      <w:r w:rsidR="002E6A8F">
        <w:t xml:space="preserve"> </w:t>
      </w:r>
      <w:r w:rsidR="00A60C7F">
        <w:t>国</w:t>
      </w:r>
      <w:r>
        <w:t>外</w:t>
      </w:r>
      <w:r w:rsidR="004F44B7">
        <w:rPr>
          <w:rFonts w:hint="eastAsia"/>
        </w:rPr>
        <w:t>咳嗽检测</w:t>
      </w:r>
      <w:r>
        <w:t>研究现状</w:t>
      </w:r>
      <w:bookmarkEnd w:id="37"/>
      <w:bookmarkEnd w:id="38"/>
      <w:bookmarkEnd w:id="39"/>
      <w:bookmarkEnd w:id="40"/>
    </w:p>
    <w:p w:rsidR="004F44B7" w:rsidRPr="006206FC" w:rsidRDefault="004F44B7" w:rsidP="004F44B7">
      <w:pPr>
        <w:ind w:firstLine="420"/>
        <w:rPr>
          <w:rFonts w:ascii="Arial" w:hAnsi="Arial" w:cs="Arial"/>
        </w:rPr>
      </w:pPr>
      <w:r>
        <w:rPr>
          <w:rFonts w:hint="eastAsia"/>
        </w:rPr>
        <w:t>咳嗽自动检测的国外研究大多集中在两类：咳嗽监测设备和咳嗽自动检测算法。</w:t>
      </w:r>
      <w:r w:rsidRPr="004C4D28">
        <w:rPr>
          <w:rFonts w:ascii="Arial" w:hAnsi="Arial" w:cs="Arial"/>
        </w:rPr>
        <w:t>检测设备</w:t>
      </w:r>
      <w:r>
        <w:rPr>
          <w:rFonts w:ascii="Arial" w:hAnsi="Arial" w:cs="Arial" w:hint="eastAsia"/>
        </w:rPr>
        <w:t>可</w:t>
      </w:r>
      <w:r w:rsidRPr="004C4D28">
        <w:rPr>
          <w:rFonts w:ascii="Arial" w:hAnsi="Arial" w:cs="Arial"/>
        </w:rPr>
        <w:t>用于</w:t>
      </w:r>
      <w:r>
        <w:rPr>
          <w:rFonts w:ascii="Arial" w:hAnsi="Arial" w:cs="Arial" w:hint="eastAsia"/>
        </w:rPr>
        <w:t>观察</w:t>
      </w:r>
      <w:r w:rsidRPr="004C4D28">
        <w:rPr>
          <w:rFonts w:ascii="Arial" w:hAnsi="Arial" w:cs="Arial"/>
        </w:rPr>
        <w:t>医院病人康复</w:t>
      </w:r>
      <w:r>
        <w:rPr>
          <w:rFonts w:ascii="Arial" w:hAnsi="Arial" w:cs="Arial" w:hint="eastAsia"/>
        </w:rPr>
        <w:t>情况</w:t>
      </w:r>
      <w:r w:rsidRPr="004C4D28">
        <w:rPr>
          <w:rFonts w:ascii="Arial" w:hAnsi="Arial" w:cs="Arial"/>
        </w:rPr>
        <w:t>，统计并检测咳嗽频率，咳嗽频率是判断康复的</w:t>
      </w:r>
      <w:r>
        <w:rPr>
          <w:rFonts w:ascii="Arial" w:hAnsi="Arial" w:cs="Arial" w:hint="eastAsia"/>
        </w:rPr>
        <w:t>一个</w:t>
      </w:r>
      <w:r w:rsidRPr="004C4D28">
        <w:rPr>
          <w:rFonts w:ascii="Arial" w:hAnsi="Arial" w:cs="Arial"/>
        </w:rPr>
        <w:t>客观标准</w:t>
      </w:r>
      <w:r>
        <w:rPr>
          <w:rFonts w:ascii="Arial" w:hAnsi="Arial" w:cs="Arial" w:hint="eastAsia"/>
        </w:rPr>
        <w:t>，为医生提供辅助判断依据</w:t>
      </w:r>
      <w:r>
        <w:rPr>
          <w:rFonts w:ascii="Arial" w:hAnsi="Arial" w:cs="Arial"/>
        </w:rPr>
        <w:t>。早期监测</w:t>
      </w:r>
      <w:r w:rsidRPr="004C4D28">
        <w:rPr>
          <w:rFonts w:ascii="Arial" w:hAnsi="Arial" w:cs="Arial"/>
        </w:rPr>
        <w:t>对咳嗽进行人工计数，但费时费力，自动检测咳嗽事件及频率是趋势，但目前还没有完全准确咳嗽自动检测系统。</w:t>
      </w:r>
      <w:r w:rsidR="006206FC">
        <w:rPr>
          <w:rFonts w:ascii="Arial" w:hAnsi="Arial" w:cs="Arial" w:hint="eastAsia"/>
        </w:rPr>
        <w:t>医学文献表明，需要一个客观可靠的工具衡量咳嗽的严重程度</w:t>
      </w:r>
      <w:r w:rsidR="00045360">
        <w:rPr>
          <w:rFonts w:ascii="Arial" w:hAnsi="Arial" w:cs="Arial"/>
        </w:rPr>
        <w:fldChar w:fldCharType="begin"/>
      </w:r>
      <w:r w:rsidR="00045360">
        <w:rPr>
          <w:rFonts w:ascii="Arial" w:hAnsi="Arial" w:cs="Arial"/>
        </w:rPr>
        <w:instrText xml:space="preserve"> ADDIN ZOTERO_ITEM CSL_CITATION {"citationID":"w16cam5Z","properties":{"formattedCitation":"\\super [7]\\nosupersub{}","plainCitation":"[7]","noteIndex":0},"citationItems":[{"id":38,"uris":["http://zotero.org/users/local/u8lwyKUp/items/QFIIZRQ8"],"uri":["http://zotero.org/users/local/u8lwyKUp/items/QFIIZRQ8"],"itemData":{"id":38,"type":"article-journal","container-title":"European respiratory journal","issue":"6","note":"publisher: Eur Respiratory Soc","page":"1256–1276","title":"ERS guidelines on the assessment of cough","volume":"29","author":[{"family":"Morice","given":"AH"},{"family":"Fontana","given":"GA"},{"family":"Belvisi","given":"MG"},{"family":"Birring","given":"SS"},{"family":"Chung","given":"KF"},{"family":"Dicpinigaitis","given":"Peter Vytautas"},{"family":"Kastelik","given":"JA"},{"family":"McGarvey","given":"LP"},{"family":"Smith","given":"JA"},{"family":"Tatar","given":"M"},{"literal":"others"}],"issued":{"date-parts":[["2007"]]}}}],"schema":"https://github.com/citation-style-language/schema/raw/master/csl-citation.json"} </w:instrText>
      </w:r>
      <w:r w:rsidR="00045360">
        <w:rPr>
          <w:rFonts w:ascii="Arial" w:hAnsi="Arial" w:cs="Arial"/>
        </w:rPr>
        <w:fldChar w:fldCharType="separate"/>
      </w:r>
      <w:r w:rsidR="00045360" w:rsidRPr="00045360">
        <w:rPr>
          <w:rFonts w:ascii="Arial" w:hAnsi="Arial" w:cs="Arial"/>
          <w:kern w:val="0"/>
          <w:vertAlign w:val="superscript"/>
        </w:rPr>
        <w:t>[7]</w:t>
      </w:r>
      <w:r w:rsidR="00045360">
        <w:rPr>
          <w:rFonts w:ascii="Arial" w:hAnsi="Arial" w:cs="Arial"/>
        </w:rPr>
        <w:fldChar w:fldCharType="end"/>
      </w:r>
      <w:r w:rsidR="006206FC">
        <w:rPr>
          <w:rFonts w:ascii="Arial" w:hAnsi="Arial" w:cs="Arial" w:hint="eastAsia"/>
        </w:rPr>
        <w:t>。</w:t>
      </w:r>
    </w:p>
    <w:p w:rsidR="00D42CE0" w:rsidRDefault="00124500" w:rsidP="00D42CE0">
      <w:pPr>
        <w:ind w:firstLine="420"/>
      </w:pPr>
      <w:r>
        <w:rPr>
          <w:rFonts w:hint="eastAsia"/>
        </w:rPr>
        <w:t>研究</w:t>
      </w:r>
      <w:r w:rsidR="00045360">
        <w:fldChar w:fldCharType="begin"/>
      </w:r>
      <w:r w:rsidR="00045360">
        <w:instrText xml:space="preserve"> ADDIN ZOTERO_ITEM CSL_CITATION {"citationID":"6j0lrFNy","properties":{"formattedCitation":"\\super [7]\\nosupersub{}","plainCitation":"[7]","noteIndex":0},"citationItems":[{"id":38,"uris":["http://zotero.org/users/local/u8lwyKUp/items/QFIIZRQ8"],"uri":["http://zotero.org/users/local/u8lwyKUp/items/QFIIZRQ8"],"itemData":{"id":38,"type":"article-journal","container-title":"European respiratory journal","issue":"6","note":"publisher: Eur Respiratory Soc","page":"1256–1276","title":"ERS guidelines on the assessment of cough","volume":"29","author":[{"family":"Morice","given":"AH"},{"family":"Fontana","given":"GA"},{"family":"Belvisi","given":"MG"},{"family":"Birring","given":"SS"},{"family":"Chung","given":"KF"},{"family":"Dicpinigaitis","given":"Peter Vytautas"},{"family":"Kastelik","given":"JA"},{"family":"McGarvey","given":"LP"},{"family":"Smith","given":"JA"},{"family":"Tatar","given":"M"},{"literal":"others"}],"issued":{"date-parts":[["2007"]]}}}],"schema":"https://github.com/citation-style-language/schema/raw/master/csl-citation.json"} </w:instrText>
      </w:r>
      <w:r w:rsidR="00045360">
        <w:fldChar w:fldCharType="separate"/>
      </w:r>
      <w:r w:rsidR="00045360" w:rsidRPr="00045360">
        <w:rPr>
          <w:kern w:val="0"/>
          <w:vertAlign w:val="superscript"/>
        </w:rPr>
        <w:t>[7]</w:t>
      </w:r>
      <w:r w:rsidR="00045360">
        <w:fldChar w:fldCharType="end"/>
      </w:r>
      <w:r>
        <w:rPr>
          <w:rFonts w:hint="eastAsia"/>
        </w:rPr>
        <w:t>中将典型的咳嗽分为三个阶段</w:t>
      </w:r>
      <w:r w:rsidR="006206FC">
        <w:rPr>
          <w:rFonts w:hint="eastAsia"/>
        </w:rPr>
        <w:t>，</w:t>
      </w:r>
      <w:r>
        <w:rPr>
          <w:rFonts w:hint="eastAsia"/>
        </w:rPr>
        <w:t>1</w:t>
      </w:r>
      <w:r>
        <w:rPr>
          <w:rFonts w:hint="eastAsia"/>
        </w:rPr>
        <w:t>）</w:t>
      </w:r>
      <w:r w:rsidR="00D42CE0">
        <w:rPr>
          <w:rFonts w:hint="eastAsia"/>
        </w:rPr>
        <w:t>爆发性阶段：</w:t>
      </w:r>
      <w:r w:rsidR="00D42CE0">
        <w:t>由于声门突然打开而引起的爆</w:t>
      </w:r>
      <w:r w:rsidR="00D42CE0">
        <w:rPr>
          <w:rFonts w:hint="eastAsia"/>
        </w:rPr>
        <w:t>发；</w:t>
      </w:r>
      <w:r w:rsidR="00D42CE0">
        <w:rPr>
          <w:rFonts w:hint="eastAsia"/>
        </w:rPr>
        <w:t>2</w:t>
      </w:r>
      <w:r w:rsidR="00D42CE0">
        <w:rPr>
          <w:rFonts w:hint="eastAsia"/>
        </w:rPr>
        <w:t>）中间阶段：咳嗽声减弱；</w:t>
      </w:r>
      <w:r w:rsidR="00D42CE0">
        <w:rPr>
          <w:rFonts w:hint="eastAsia"/>
        </w:rPr>
        <w:t>3</w:t>
      </w:r>
      <w:r w:rsidR="00D42CE0">
        <w:rPr>
          <w:rFonts w:hint="eastAsia"/>
        </w:rPr>
        <w:t>）浊音阶段：由声带闭合引起。但咳嗽是因病而异也是因人而异的。咳嗽评估指标可以简单分为：咳嗽频率。咳嗽强度，咳嗽类型和声学特征。目前，咳嗽频率是评估中最有价值的指标，相关研究工作开展较多，技术较成熟。</w:t>
      </w:r>
      <w:r w:rsidR="001803AB" w:rsidRPr="001803AB">
        <w:t>咳嗽检测</w:t>
      </w:r>
      <w:r w:rsidR="001803AB">
        <w:rPr>
          <w:rFonts w:hint="eastAsia"/>
        </w:rPr>
        <w:t>也</w:t>
      </w:r>
      <w:r w:rsidR="001803AB" w:rsidRPr="001803AB">
        <w:t>是一个活跃的研究领域，一些研究人员已经提出了从音频记录中识别咳嗽声音的方法。这些方法可以分为三大类</w:t>
      </w:r>
      <w:r w:rsidR="001803AB">
        <w:rPr>
          <w:rFonts w:hint="eastAsia"/>
        </w:rPr>
        <w:t>：</w:t>
      </w:r>
      <w:r w:rsidR="001803AB">
        <w:t>1</w:t>
      </w:r>
      <w:r w:rsidR="001803AB">
        <w:rPr>
          <w:rFonts w:hint="eastAsia"/>
        </w:rPr>
        <w:t>）</w:t>
      </w:r>
      <w:r w:rsidR="001803AB" w:rsidRPr="001803AB">
        <w:t>自动咳嗽检测和分割</w:t>
      </w:r>
      <w:r w:rsidR="001803AB">
        <w:rPr>
          <w:rFonts w:hint="eastAsia"/>
        </w:rPr>
        <w:t>；</w:t>
      </w:r>
      <w:r w:rsidR="001803AB" w:rsidRPr="001803AB">
        <w:t>2</w:t>
      </w:r>
      <w:r w:rsidR="001803AB">
        <w:rPr>
          <w:rFonts w:hint="eastAsia"/>
        </w:rPr>
        <w:t>）</w:t>
      </w:r>
      <w:r w:rsidR="001803AB" w:rsidRPr="001803AB">
        <w:t>对已经检测到的咳嗽进行自动分类</w:t>
      </w:r>
      <w:r w:rsidR="001803AB">
        <w:rPr>
          <w:rFonts w:hint="eastAsia"/>
        </w:rPr>
        <w:t>；</w:t>
      </w:r>
      <w:r w:rsidR="001803AB" w:rsidRPr="001803AB">
        <w:t>3</w:t>
      </w:r>
      <w:r w:rsidR="001803AB">
        <w:rPr>
          <w:rFonts w:hint="eastAsia"/>
        </w:rPr>
        <w:t>）</w:t>
      </w:r>
      <w:r w:rsidR="001803AB" w:rsidRPr="001803AB">
        <w:t>根据咳嗽的声音和类型诊断疾病。</w:t>
      </w:r>
    </w:p>
    <w:p w:rsidR="001803AB" w:rsidRDefault="001803AB" w:rsidP="00D42CE0">
      <w:pPr>
        <w:ind w:firstLine="420"/>
      </w:pPr>
      <w:r>
        <w:rPr>
          <w:rFonts w:hint="eastAsia"/>
        </w:rPr>
        <w:t>早期的关于咳嗽检测的研究工作</w:t>
      </w:r>
      <w:r w:rsidR="00D25769">
        <w:rPr>
          <w:rFonts w:hint="eastAsia"/>
        </w:rPr>
        <w:t>大多基于</w:t>
      </w:r>
      <w:r w:rsidR="00D25769">
        <w:rPr>
          <w:rFonts w:hint="eastAsia"/>
        </w:rPr>
        <w:t>HM</w:t>
      </w:r>
      <w:r w:rsidR="00D25769">
        <w:t>M</w:t>
      </w:r>
      <w:r w:rsidR="00D25769">
        <w:rPr>
          <w:rFonts w:hint="eastAsia"/>
        </w:rPr>
        <w:t>，当下更多工作引入了</w:t>
      </w:r>
      <w:r w:rsidR="00D25769">
        <w:rPr>
          <w:rFonts w:hint="eastAsia"/>
        </w:rPr>
        <w:t>S</w:t>
      </w:r>
      <w:r w:rsidR="00D25769">
        <w:t>VM</w:t>
      </w:r>
      <w:r w:rsidR="00D25769">
        <w:rPr>
          <w:rFonts w:hint="eastAsia"/>
        </w:rPr>
        <w:t>模型，尤其基于神经网络例如</w:t>
      </w:r>
      <w:r w:rsidR="00D25769">
        <w:rPr>
          <w:rFonts w:hint="eastAsia"/>
        </w:rPr>
        <w:t>A</w:t>
      </w:r>
      <w:r w:rsidR="00D25769">
        <w:t>NN</w:t>
      </w:r>
      <w:r w:rsidR="00D25769">
        <w:rPr>
          <w:rFonts w:hint="eastAsia"/>
        </w:rPr>
        <w:t>，</w:t>
      </w:r>
      <w:r w:rsidR="00D25769">
        <w:rPr>
          <w:rFonts w:hint="eastAsia"/>
        </w:rPr>
        <w:t>C</w:t>
      </w:r>
      <w:r w:rsidR="00D25769">
        <w:t>NN</w:t>
      </w:r>
      <w:r w:rsidR="00D25769">
        <w:rPr>
          <w:rFonts w:hint="eastAsia"/>
        </w:rPr>
        <w:t>的研究取得了不错的效果。</w:t>
      </w:r>
    </w:p>
    <w:p w:rsidR="00635696" w:rsidRPr="00635696" w:rsidRDefault="00635696" w:rsidP="001803AB">
      <w:pPr>
        <w:ind w:firstLine="420"/>
      </w:pPr>
      <w:r w:rsidRPr="00635696">
        <w:t>HACC</w:t>
      </w:r>
      <w:r w:rsidRPr="00635696">
        <w:t>（</w:t>
      </w:r>
      <w:r w:rsidRPr="00635696">
        <w:t>Hull Automatic Cough Counter, UK</w:t>
      </w:r>
      <w:r w:rsidRPr="00635696">
        <w:t>）通过麦克风</w:t>
      </w:r>
      <w:r w:rsidRPr="00635696">
        <w:t>24</w:t>
      </w:r>
      <w:r w:rsidRPr="00635696">
        <w:t>小时采集声音，构建</w:t>
      </w:r>
      <w:r w:rsidRPr="00635696">
        <w:t>ANN</w:t>
      </w:r>
      <w:r w:rsidRPr="00635696">
        <w:t>检测咳嗽事件，该系统可以自动标记咳嗽但仍需要人工计数</w:t>
      </w:r>
      <w:r w:rsidR="00045360">
        <w:fldChar w:fldCharType="begin"/>
      </w:r>
      <w:r w:rsidR="00045360">
        <w:instrText xml:space="preserve"> ADDIN ZOTERO_ITEM CSL_CITATION {"citationID":"5kXkc7OP","properties":{"formattedCitation":"\\super [8]\\nosupersub{}","plainCitation":"[8]","noteIndex":0},"citationItems":[{"id":26,"uris":["http://zotero.org/users/local/u8lwyKUp/items/ISR4G7IU"],"uri":["http://zotero.org/users/local/u8lwyKUp/items/ISR4G7IU"],"itemData":{"id":26,"type":"article-journal","container-title":"Cough","issue":"1","page":"8","title":"The automatic recognition and counting of cough","volume":"2","author":[{"family":"Barry","given":"Samantha J"},{"family":"Dane","given":"Adrie D"},{"family":"Morice","given":"Alyn H"},{"family":"Walmsley","given":"Anthony D"}],"issued":{"date-parts":[["2006"]]}}}],"schema":"https://github.com/citation-style-language/schema/raw/master/csl-citation.json"} </w:instrText>
      </w:r>
      <w:r w:rsidR="00045360">
        <w:fldChar w:fldCharType="separate"/>
      </w:r>
      <w:r w:rsidR="00045360" w:rsidRPr="00045360">
        <w:rPr>
          <w:kern w:val="0"/>
          <w:vertAlign w:val="superscript"/>
        </w:rPr>
        <w:t>[8]</w:t>
      </w:r>
      <w:r w:rsidR="00045360">
        <w:fldChar w:fldCharType="end"/>
      </w:r>
      <w:r w:rsidRPr="00635696">
        <w:t>。</w:t>
      </w:r>
      <w:r w:rsidRPr="00635696">
        <w:t>LCM</w:t>
      </w:r>
      <w:r w:rsidRPr="00635696">
        <w:t>咳嗽检测仪（</w:t>
      </w:r>
      <w:r w:rsidRPr="00635696">
        <w:t>Leicester Cough Monitor</w:t>
      </w:r>
      <w:r w:rsidRPr="00635696">
        <w:t>，</w:t>
      </w:r>
      <w:r w:rsidRPr="00635696">
        <w:t>UK</w:t>
      </w:r>
      <w:r w:rsidRPr="00635696">
        <w:t>）通过自由场麦克风录音，系统采用基于</w:t>
      </w:r>
      <w:r w:rsidRPr="00635696">
        <w:t>HMM</w:t>
      </w:r>
      <w:r w:rsidRPr="00635696">
        <w:lastRenderedPageBreak/>
        <w:t>的</w:t>
      </w:r>
      <w:r w:rsidRPr="00635696">
        <w:t>KWS</w:t>
      </w:r>
      <w:r w:rsidRPr="00635696">
        <w:t>（</w:t>
      </w:r>
      <w:r w:rsidRPr="00635696">
        <w:t>keyword spotting</w:t>
      </w:r>
      <w:r w:rsidRPr="00635696">
        <w:t>）模型检测咳嗽事件的发生，然后，人工从这些咳嗽声音片段中选择一些来建立一个统计模型来适应当前的记录。最后，利用所设计的模型对整个录音过程进行处理，系统灵敏度</w:t>
      </w:r>
      <w:r w:rsidRPr="00635696">
        <w:t>91%</w:t>
      </w:r>
      <w:r w:rsidRPr="00635696">
        <w:t>，特异性</w:t>
      </w:r>
      <w:r w:rsidRPr="00635696">
        <w:t>99%</w:t>
      </w:r>
      <w:r w:rsidRPr="00635696">
        <w:t>，已经用于临床实验</w:t>
      </w:r>
      <w:r w:rsidR="00045360">
        <w:fldChar w:fldCharType="begin"/>
      </w:r>
      <w:r w:rsidR="00045360">
        <w:instrText xml:space="preserve"> ADDIN ZOTERO_ITEM CSL_CITATION {"citationID":"6RCiupoe","properties":{"formattedCitation":"\\super [9]\\nosupersub{}","plainCitation":"[9]","noteIndex":0},"citationItems":[{"id":40,"uris":["http://zotero.org/users/local/u8lwyKUp/items/NTGSP7HH"],"uri":["http://zotero.org/users/local/u8lwyKUp/items/NTGSP7HH"],"itemData":{"id":40,"type":"article-journal","container-title":"European Respiratory Journal","issue":"5","note":"publisher: Eur Respiratory Soc","page":"1013–1018","title":"The Leicester Cough Monitor: preliminary validation of an automated cough detection system in chronic cough","volume":"31","author":[{"family":"Birring","given":"SS"},{"family":"Fleming","given":"T"},{"family":"Matos","given":"S"},{"family":"Raj","given":"AA"},{"family":"Evans","given":"DH"},{"family":"Pavord","given":"ID"}],"issued":{"date-parts":[["2008"]]}}}],"schema":"https://github.com/citation-style-language/schema/raw/master/csl-citation.json"} </w:instrText>
      </w:r>
      <w:r w:rsidR="00045360">
        <w:fldChar w:fldCharType="separate"/>
      </w:r>
      <w:r w:rsidR="00045360" w:rsidRPr="00045360">
        <w:rPr>
          <w:kern w:val="0"/>
          <w:vertAlign w:val="superscript"/>
        </w:rPr>
        <w:t>[9]</w:t>
      </w:r>
      <w:r w:rsidR="00045360">
        <w:fldChar w:fldCharType="end"/>
      </w:r>
      <w:r w:rsidRPr="00635696">
        <w:t>。</w:t>
      </w:r>
      <w:r w:rsidR="00536723" w:rsidRPr="00536723">
        <w:t>Crooks</w:t>
      </w:r>
      <w:r w:rsidR="00536723" w:rsidRPr="00536723">
        <w:t>等人使用了由</w:t>
      </w:r>
      <w:r w:rsidR="00536723">
        <w:rPr>
          <w:rFonts w:hint="eastAsia"/>
        </w:rPr>
        <w:t>H</w:t>
      </w:r>
      <w:r w:rsidR="00536723">
        <w:t>ACC</w:t>
      </w:r>
      <w:r w:rsidR="00536723">
        <w:rPr>
          <w:rFonts w:hint="eastAsia"/>
        </w:rPr>
        <w:t>和</w:t>
      </w:r>
      <w:r w:rsidR="00536723">
        <w:rPr>
          <w:rFonts w:hint="eastAsia"/>
        </w:rPr>
        <w:t>LC</w:t>
      </w:r>
      <w:r w:rsidR="00536723">
        <w:t>M</w:t>
      </w:r>
      <w:r w:rsidR="00536723">
        <w:rPr>
          <w:rFonts w:hint="eastAsia"/>
        </w:rPr>
        <w:t>组成的</w:t>
      </w:r>
      <w:r w:rsidR="00536723" w:rsidRPr="00536723">
        <w:t>混合系统</w:t>
      </w:r>
      <w:r w:rsidR="00536723">
        <w:rPr>
          <w:rFonts w:hint="eastAsia"/>
        </w:rPr>
        <w:t>，</w:t>
      </w:r>
      <w:r w:rsidR="00536723" w:rsidRPr="00536723">
        <w:t>测量</w:t>
      </w:r>
      <w:r w:rsidR="00536723" w:rsidRPr="00536723">
        <w:t>COPD</w:t>
      </w:r>
      <w:r w:rsidR="00536723">
        <w:t>加重期恢复期咳嗽频率，总体</w:t>
      </w:r>
      <w:r w:rsidR="00536723">
        <w:rPr>
          <w:rFonts w:hint="eastAsia"/>
        </w:rPr>
        <w:t>灵敏度</w:t>
      </w:r>
      <w:r w:rsidR="00536723" w:rsidRPr="00536723">
        <w:t>为</w:t>
      </w:r>
      <w:r w:rsidR="00536723" w:rsidRPr="00536723">
        <w:t>57.9%</w:t>
      </w:r>
      <w:r w:rsidR="00536723" w:rsidRPr="00536723">
        <w:t>，特异性为</w:t>
      </w:r>
      <w:r w:rsidR="00536723" w:rsidRPr="00536723">
        <w:t>98.2%</w:t>
      </w:r>
      <w:r w:rsidR="005908CE">
        <w:fldChar w:fldCharType="begin"/>
      </w:r>
      <w:r w:rsidR="005908CE">
        <w:instrText xml:space="preserve"> ADDIN ZOTERO_ITEM CSL_CITATION {"citationID":"EvukFa1U","properties":{"formattedCitation":"\\super [10]\\nosupersub{}","plainCitation":"[10]","noteIndex":0},"citationItems":[{"id":42,"uris":["http://zotero.org/users/local/u8lwyKUp/items/FNK4XFV8"],"uri":["http://zotero.org/users/local/u8lwyKUp/items/FNK4XFV8"],"itemData":{"id":42,"type":"article-journal","container-title":"Lung","issue":"1","note":"publisher: Springer","page":"117–120","title":"Objective measurement of cough frequency during COPD exacerbation convalescence","volume":"194","author":[{"family":"Crooks","given":"Michael G"},{"family":"Hayman","given":"Yvette"},{"family":"Innes","given":"Andrew"},{"family":"Williamson","given":"James"},{"family":"Wright","given":"Caroline E"},{"family":"Morice","given":"Alyn H"}],"issued":{"date-parts":[["2016"]]}}}],"schema":"https://github.com/citation-style-language/schema/raw/master/csl-citation.json"} </w:instrText>
      </w:r>
      <w:r w:rsidR="005908CE">
        <w:fldChar w:fldCharType="separate"/>
      </w:r>
      <w:r w:rsidR="005908CE" w:rsidRPr="005908CE">
        <w:rPr>
          <w:kern w:val="0"/>
          <w:vertAlign w:val="superscript"/>
        </w:rPr>
        <w:t>[10]</w:t>
      </w:r>
      <w:r w:rsidR="005908CE">
        <w:fldChar w:fldCharType="end"/>
      </w:r>
      <w:r w:rsidR="00536723">
        <w:rPr>
          <w:rFonts w:hint="eastAsia"/>
        </w:rPr>
        <w:t>。</w:t>
      </w:r>
      <w:r w:rsidR="00536723">
        <w:rPr>
          <w:rFonts w:hint="eastAsia"/>
        </w:rPr>
        <w:t xml:space="preserve"> </w:t>
      </w:r>
      <w:proofErr w:type="spellStart"/>
      <w:r w:rsidRPr="00635696">
        <w:t>Drugman</w:t>
      </w:r>
      <w:proofErr w:type="spellEnd"/>
      <w:r w:rsidRPr="00635696">
        <w:t>等人设计了一个使用</w:t>
      </w:r>
      <w:r w:rsidRPr="00635696">
        <w:t>ANNs</w:t>
      </w:r>
      <w:r w:rsidRPr="00635696">
        <w:t>的声学系统，测试了</w:t>
      </w:r>
      <w:r w:rsidRPr="00635696">
        <w:t>10</w:t>
      </w:r>
      <w:r w:rsidRPr="00635696">
        <w:t>名健康受试者在不同情况下的自主咳嗽，敏感性和特异性约为</w:t>
      </w:r>
      <w:r w:rsidRPr="00635696">
        <w:t>95%</w:t>
      </w:r>
      <w:r w:rsidR="005908CE">
        <w:fldChar w:fldCharType="begin"/>
      </w:r>
      <w:r w:rsidR="005908CE">
        <w:instrText xml:space="preserve"> ADDIN ZOTERO_ITEM CSL_CITATION {"citationID":"jSPbOmml","properties":{"formattedCitation":"\\super [11]\\nosupersub{}","plainCitation":"[11]","noteIndex":0},"citationItems":[{"id":29,"uris":["http://zotero.org/users/local/u8lwyKUp/items/DIC3JBRL"],"uri":["http://zotero.org/users/local/u8lwyKUp/items/DIC3JBRL"],"itemData":{"id":29,"type":"article-journal","container-title":"arXiv preprint arXiv:2005.05313","title":"Audio and contact microphones for cough detection","author":[{"family":"Drugman","given":"Thomas"},{"family":"Urbain","given":"Jerome"},{"family":"Bauwens","given":"Nathalie"},{"family":"Chessini","given":"Ricardo"},{"family":"Aubriot","given":"Anne-Sophie"},{"family":"Lebecque","given":"Patrick"},{"family":"Dutoit","given":"Thierry"}],"issued":{"date-parts":[["2020"]]}}}],"schema":"https://github.com/citation-style-language/schema/raw/master/csl-citation.json"} </w:instrText>
      </w:r>
      <w:r w:rsidR="005908CE">
        <w:fldChar w:fldCharType="separate"/>
      </w:r>
      <w:r w:rsidR="005908CE" w:rsidRPr="005908CE">
        <w:rPr>
          <w:kern w:val="0"/>
          <w:vertAlign w:val="superscript"/>
        </w:rPr>
        <w:t>[11]</w:t>
      </w:r>
      <w:r w:rsidR="005908CE">
        <w:fldChar w:fldCharType="end"/>
      </w:r>
      <w:r w:rsidR="005908CE">
        <w:rPr>
          <w:rFonts w:hint="eastAsia"/>
        </w:rPr>
        <w:t>。</w:t>
      </w:r>
      <w:r w:rsidRPr="00635696">
        <w:t>在文献</w:t>
      </w:r>
      <w:r w:rsidR="005908CE">
        <w:fldChar w:fldCharType="begin"/>
      </w:r>
      <w:r w:rsidR="005908CE">
        <w:instrText xml:space="preserve"> ADDIN ZOTERO_ITEM CSL_CITATION {"citationID":"KVmCz4Me","properties":{"formattedCitation":"\\super [12]\\nosupersub{}","plainCitation":"[12]","noteIndex":0},"citationItems":[{"id":44,"uris":["http://zotero.org/users/local/u8lwyKUp/items/QCSRSDS5"],"uri":["http://zotero.org/users/local/u8lwyKUp/items/QCSRSDS5"],"itemData":{"id":44,"type":"article-journal","container-title":"International Journal for Numerical Methods in Biomedical Engineering","issue":"3","note":"publisher: Wiley Online Library","page":"e2929","title":"Influence of bronchial diameter change on the airflow dynamics based on a pressure-controlled ventilation system","volume":"34","author":[{"family":"Ren","given":"Shuai"},{"family":"Cai","given":"Maolin"},{"family":"Shi","given":"Yan"},{"family":"Xu","given":"Weiqing"},{"family":"Zhang","given":"Xiaohua Douglas"}],"issued":{"date-parts":[["2018"]]}}}],"schema":"https://github.com/citation-style-language/schema/raw/master/csl-citation.json"} </w:instrText>
      </w:r>
      <w:r w:rsidR="005908CE">
        <w:fldChar w:fldCharType="separate"/>
      </w:r>
      <w:r w:rsidR="005908CE" w:rsidRPr="005908CE">
        <w:rPr>
          <w:kern w:val="0"/>
          <w:vertAlign w:val="superscript"/>
        </w:rPr>
        <w:t>[12]</w:t>
      </w:r>
      <w:r w:rsidR="005908CE">
        <w:fldChar w:fldCharType="end"/>
      </w:r>
      <w:r w:rsidRPr="00635696">
        <w:t>中，</w:t>
      </w:r>
      <w:r w:rsidRPr="00635696">
        <w:t>Larson</w:t>
      </w:r>
      <w:r w:rsidRPr="00635696">
        <w:t>等人提出了一种使用低成本移动麦克风的精确、隐私保护咳嗽监测仪。他们使用主成分分析</w:t>
      </w:r>
      <w:r w:rsidRPr="00635696">
        <w:t>(PCA)</w:t>
      </w:r>
      <w:r w:rsidRPr="00635696">
        <w:t>和随机森林分类器对咳嗽</w:t>
      </w:r>
      <w:proofErr w:type="gramStart"/>
      <w:r w:rsidRPr="00635696">
        <w:t>声进行</w:t>
      </w:r>
      <w:proofErr w:type="gramEnd"/>
      <w:r w:rsidRPr="00635696">
        <w:t>重建和分类，平均</w:t>
      </w:r>
      <w:r w:rsidRPr="00635696">
        <w:t>T</w:t>
      </w:r>
      <w:r w:rsidR="00536723">
        <w:rPr>
          <w:rFonts w:hint="eastAsia"/>
        </w:rPr>
        <w:t>rue</w:t>
      </w:r>
      <w:r w:rsidR="00536723">
        <w:t>-Positive</w:t>
      </w:r>
      <w:r w:rsidRPr="00635696">
        <w:t>为</w:t>
      </w:r>
      <w:r w:rsidRPr="00635696">
        <w:t>92%</w:t>
      </w:r>
      <w:r w:rsidRPr="00635696">
        <w:t>，</w:t>
      </w:r>
      <w:r w:rsidRPr="00635696">
        <w:t>F</w:t>
      </w:r>
      <w:r w:rsidR="00536723">
        <w:t>alse-</w:t>
      </w:r>
      <w:r w:rsidRPr="00635696">
        <w:t>P</w:t>
      </w:r>
      <w:r w:rsidR="00536723">
        <w:t>ositive</w:t>
      </w:r>
      <w:r w:rsidRPr="00635696">
        <w:t>为</w:t>
      </w:r>
      <w:r w:rsidRPr="00635696">
        <w:t>0.5%</w:t>
      </w:r>
      <w:r w:rsidRPr="00635696">
        <w:t>。</w:t>
      </w:r>
      <w:r w:rsidR="00536723">
        <w:rPr>
          <w:rFonts w:hint="eastAsia"/>
        </w:rPr>
        <w:t>咳嗽检测设备，例如</w:t>
      </w:r>
      <w:r w:rsidR="004930BC">
        <w:rPr>
          <w:rFonts w:hint="eastAsia"/>
        </w:rPr>
        <w:t>L</w:t>
      </w:r>
      <w:r w:rsidR="004930BC">
        <w:t>CM</w:t>
      </w:r>
      <w:r w:rsidR="004930BC">
        <w:rPr>
          <w:rFonts w:hint="eastAsia"/>
        </w:rPr>
        <w:t>咳嗽检测仪，特殊于专项任务，</w:t>
      </w:r>
      <w:r w:rsidR="00242EC4">
        <w:rPr>
          <w:rFonts w:hint="eastAsia"/>
        </w:rPr>
        <w:t>论文的工作</w:t>
      </w:r>
      <w:r w:rsidR="005908CE">
        <w:fldChar w:fldCharType="begin"/>
      </w:r>
      <w:r w:rsidR="005908CE">
        <w:instrText xml:space="preserve"> ADDIN ZOTERO_ITEM CSL_CITATION {"citationID":"YR6CBroK","properties":{"formattedCitation":"\\super [13]\\nosupersub{}","plainCitation":"[13]","noteIndex":0},"citationItems":[{"id":45,"uris":["http://zotero.org/users/local/u8lwyKUp/items/QKE3CT7B"],"uri":["http://zotero.org/users/local/u8lwyKUp/items/QKE3CT7B"],"itemData":{"id":45,"type":"article-journal","container-title":"Digital Biomarkers","issue":"3","note":"publisher: Karger Publishers","page":"166–175","title":"Continuous Sound Collection Using Smartphones and Machine Learning to Measure Cough","volume":"3","author":[{"family":"Kvapilova","given":"Lucia"},{"family":"Boza","given":"Vladimir"},{"family":"Dubec","given":"Peter"},{"family":"Majernik","given":"Martin"},{"family":"Bogar","given":"Jan"},{"family":"Jamison","given":"Jamileh"},{"family":"Goldsack","given":"Jennifer C"},{"family":"Kimmel","given":"Duncan J"},{"family":"Karlin","given":"Daniel R"}],"issued":{"date-parts":[["2019"]]}}}],"schema":"https://github.com/citation-style-language/schema/raw/master/csl-citation.json"} </w:instrText>
      </w:r>
      <w:r w:rsidR="005908CE">
        <w:fldChar w:fldCharType="separate"/>
      </w:r>
      <w:r w:rsidR="005908CE" w:rsidRPr="005908CE">
        <w:rPr>
          <w:kern w:val="0"/>
          <w:vertAlign w:val="superscript"/>
        </w:rPr>
        <w:t>[13]</w:t>
      </w:r>
      <w:r w:rsidR="005908CE">
        <w:fldChar w:fldCharType="end"/>
      </w:r>
      <w:r w:rsidR="004930BC">
        <w:rPr>
          <w:rFonts w:hint="eastAsia"/>
        </w:rPr>
        <w:t>通过手机麦克风实时监测咳嗽，</w:t>
      </w:r>
      <w:r w:rsidR="00242EC4">
        <w:rPr>
          <w:rFonts w:hint="eastAsia"/>
        </w:rPr>
        <w:t>通过手机</w:t>
      </w:r>
      <w:r w:rsidR="00242EC4">
        <w:rPr>
          <w:rFonts w:hint="eastAsia"/>
        </w:rPr>
        <w:t>A</w:t>
      </w:r>
      <w:r w:rsidR="00242EC4">
        <w:t>PP</w:t>
      </w:r>
      <w:r w:rsidR="00242EC4">
        <w:rPr>
          <w:rFonts w:hint="eastAsia"/>
        </w:rPr>
        <w:t>收集音频数据，训练数据通过</w:t>
      </w:r>
      <w:proofErr w:type="spellStart"/>
      <w:r w:rsidR="00242EC4" w:rsidRPr="00242EC4">
        <w:t>SoundSnap</w:t>
      </w:r>
      <w:proofErr w:type="spellEnd"/>
      <w:r w:rsidR="00242EC4" w:rsidRPr="00242EC4">
        <w:t>网站下载了</w:t>
      </w:r>
      <w:r w:rsidR="00242EC4" w:rsidRPr="00242EC4">
        <w:t>5</w:t>
      </w:r>
      <w:r w:rsidR="00242EC4">
        <w:t>个咳嗽</w:t>
      </w:r>
      <w:r w:rsidR="00242EC4">
        <w:rPr>
          <w:rFonts w:hint="eastAsia"/>
        </w:rPr>
        <w:t>样本，</w:t>
      </w:r>
      <w:r w:rsidR="00242EC4" w:rsidRPr="00242EC4">
        <w:t>41</w:t>
      </w:r>
      <w:r w:rsidR="00242EC4" w:rsidRPr="00242EC4">
        <w:t>个</w:t>
      </w:r>
      <w:r w:rsidR="00242EC4" w:rsidRPr="00242EC4">
        <w:t>YouTube</w:t>
      </w:r>
      <w:r w:rsidR="00242EC4">
        <w:t>视频</w:t>
      </w:r>
      <w:r w:rsidR="00072FA0">
        <w:rPr>
          <w:rFonts w:hint="eastAsia"/>
        </w:rPr>
        <w:t>，构建</w:t>
      </w:r>
      <w:r w:rsidR="00072FA0">
        <w:rPr>
          <w:rFonts w:hint="eastAsia"/>
        </w:rPr>
        <w:t>C</w:t>
      </w:r>
      <w:r w:rsidR="00072FA0">
        <w:t>NN</w:t>
      </w:r>
      <w:r w:rsidR="00072FA0">
        <w:rPr>
          <w:rFonts w:hint="eastAsia"/>
        </w:rPr>
        <w:t>网络，识别灵敏度为</w:t>
      </w:r>
      <w:r w:rsidR="00072FA0">
        <w:rPr>
          <w:rFonts w:hint="eastAsia"/>
        </w:rPr>
        <w:t>92%</w:t>
      </w:r>
      <w:r w:rsidR="00072FA0">
        <w:rPr>
          <w:rFonts w:hint="eastAsia"/>
        </w:rPr>
        <w:t>，特异性</w:t>
      </w:r>
      <w:r w:rsidR="00072FA0">
        <w:rPr>
          <w:rFonts w:hint="eastAsia"/>
        </w:rPr>
        <w:t>99%</w:t>
      </w:r>
      <w:r w:rsidR="00072FA0">
        <w:rPr>
          <w:rFonts w:hint="eastAsia"/>
        </w:rPr>
        <w:t>。</w:t>
      </w:r>
      <w:r w:rsidR="001803AB" w:rsidRPr="001803AB">
        <w:t>Tracey</w:t>
      </w:r>
      <w:r w:rsidR="001803AB">
        <w:rPr>
          <w:rFonts w:hint="eastAsia"/>
        </w:rPr>
        <w:t>等人</w:t>
      </w:r>
      <w:r w:rsidR="001803AB">
        <w:t>开发了一种用于咳嗽检测的算法，以监测</w:t>
      </w:r>
      <w:r w:rsidR="001803AB" w:rsidRPr="001803AB">
        <w:t>结核病</w:t>
      </w:r>
      <w:r w:rsidR="001803AB">
        <w:t>患者</w:t>
      </w:r>
      <w:r w:rsidR="001803AB" w:rsidRPr="001803AB">
        <w:t>的恢复情况。他们从音频信号中提取</w:t>
      </w:r>
      <w:r w:rsidR="001803AB">
        <w:rPr>
          <w:rFonts w:hint="eastAsia"/>
        </w:rPr>
        <w:t>MF</w:t>
      </w:r>
      <w:r w:rsidR="001803AB">
        <w:t>CC</w:t>
      </w:r>
      <w:r w:rsidR="001803AB">
        <w:rPr>
          <w:rFonts w:hint="eastAsia"/>
        </w:rPr>
        <w:t>特征，结合</w:t>
      </w:r>
      <w:r w:rsidR="000F5E7F">
        <w:t>ANN</w:t>
      </w:r>
      <w:r w:rsidR="001803AB" w:rsidRPr="001803AB">
        <w:t>和</w:t>
      </w:r>
      <w:r w:rsidR="000F5E7F">
        <w:t>SVM</w:t>
      </w:r>
      <w:r w:rsidR="001803AB">
        <w:t>分类器的组合实现</w:t>
      </w:r>
      <w:r w:rsidR="005908CE">
        <w:rPr>
          <w:rFonts w:hint="eastAsia"/>
        </w:rPr>
        <w:t>算法，</w:t>
      </w:r>
      <w:r w:rsidR="001803AB" w:rsidRPr="001803AB">
        <w:t>整体灵敏度</w:t>
      </w:r>
      <w:r w:rsidR="001803AB">
        <w:rPr>
          <w:rFonts w:hint="eastAsia"/>
        </w:rPr>
        <w:t>为</w:t>
      </w:r>
      <w:r w:rsidR="001803AB" w:rsidRPr="001803AB">
        <w:t>81%</w:t>
      </w:r>
      <w:r w:rsidR="005908CE">
        <w:fldChar w:fldCharType="begin"/>
      </w:r>
      <w:r w:rsidR="005908CE">
        <w:instrText xml:space="preserve"> ADDIN ZOTERO_ITEM CSL_CITATION {"citationID":"bZvV1Km2","properties":{"formattedCitation":"\\super [14]\\nosupersub{}","plainCitation":"[14]","noteIndex":0},"citationItems":[{"id":46,"uris":["http://zotero.org/users/local/u8lwyKUp/items/WUG49IV3"],"uri":["http://zotero.org/users/local/u8lwyKUp/items/WUG49IV3"],"itemData":{"id":46,"type":"paper-conference","container-title":"2011 Annual international conference of the IEEE engineering in medicine and biology society","page":"6017–6020","publisher":"IEEE","title":"Cough detection algorithm for monitoring patient recovery from pulmonary tuberculosis","author":[{"family":"Tracey","given":"Brian H"},{"family":"Comina","given":"Germán"},{"family":"Larson","given":"Sandra"},{"family":"Bravard","given":"Marjory"},{"family":"López","given":"José W"},{"family":"Gilman","given":"Robert H"}],"issued":{"date-parts":[["2011"]]}}}],"schema":"https://github.com/citation-style-language/schema/raw/master/csl-citation.json"} </w:instrText>
      </w:r>
      <w:r w:rsidR="005908CE">
        <w:fldChar w:fldCharType="separate"/>
      </w:r>
      <w:r w:rsidR="005908CE" w:rsidRPr="005908CE">
        <w:rPr>
          <w:kern w:val="0"/>
          <w:vertAlign w:val="superscript"/>
        </w:rPr>
        <w:t>[14]</w:t>
      </w:r>
      <w:r w:rsidR="005908CE">
        <w:fldChar w:fldCharType="end"/>
      </w:r>
      <w:r w:rsidR="001803AB">
        <w:rPr>
          <w:rFonts w:hint="eastAsia"/>
        </w:rPr>
        <w:t>。</w:t>
      </w:r>
      <w:proofErr w:type="spellStart"/>
      <w:r w:rsidR="001803AB" w:rsidRPr="001803AB">
        <w:t>Swarnkar</w:t>
      </w:r>
      <w:proofErr w:type="spellEnd"/>
      <w:r w:rsidR="001803AB">
        <w:t>等人使用</w:t>
      </w:r>
      <w:r w:rsidR="001803AB" w:rsidRPr="001803AB">
        <w:t>光谱特征，如共振峰频率、峰度和</w:t>
      </w:r>
      <w:r w:rsidR="001803AB" w:rsidRPr="001803AB">
        <w:t>B-score</w:t>
      </w:r>
      <w:r w:rsidR="001803AB" w:rsidRPr="001803AB">
        <w:t>结合</w:t>
      </w:r>
      <w:r w:rsidR="001803AB" w:rsidRPr="001803AB">
        <w:t>MFCC</w:t>
      </w:r>
      <w:r w:rsidR="001803AB" w:rsidRPr="001803AB">
        <w:t>特征进行咳嗽检测。</w:t>
      </w:r>
      <w:r w:rsidR="001803AB">
        <w:t>输入到</w:t>
      </w:r>
      <w:r w:rsidR="001803AB" w:rsidRPr="001803AB">
        <w:t>神经网络中，对于一个仅由</w:t>
      </w:r>
      <w:r w:rsidR="001803AB" w:rsidRPr="001803AB">
        <w:t>3</w:t>
      </w:r>
      <w:r w:rsidR="001803AB" w:rsidRPr="001803AB">
        <w:t>个受试者的</w:t>
      </w:r>
      <w:r w:rsidR="001803AB" w:rsidRPr="001803AB">
        <w:t>342</w:t>
      </w:r>
      <w:r w:rsidR="001803AB" w:rsidRPr="001803AB">
        <w:t>次咳嗽组成的测试数据集，敏感度为</w:t>
      </w:r>
      <w:r w:rsidR="001803AB" w:rsidRPr="001803AB">
        <w:t>93%</w:t>
      </w:r>
      <w:r w:rsidR="001803AB" w:rsidRPr="001803AB">
        <w:t>，特异性为</w:t>
      </w:r>
      <w:r w:rsidR="001803AB" w:rsidRPr="001803AB">
        <w:t>94%</w:t>
      </w:r>
      <w:r w:rsidR="005908CE">
        <w:fldChar w:fldCharType="begin"/>
      </w:r>
      <w:r w:rsidR="005908CE">
        <w:instrText xml:space="preserve"> ADDIN ZOTERO_ITEM CSL_CITATION {"citationID":"Zt59dPWL","properties":{"formattedCitation":"\\super [15]\\nosupersub{}","plainCitation":"[15]","noteIndex":0},"citationItems":[{"id":47,"uris":["http://zotero.org/users/local/u8lwyKUp/items/LZCYXLUE"],"uri":["http://zotero.org/users/local/u8lwyKUp/items/LZCYXLUE"],"itemData":{"id":47,"type":"paper-conference","container-title":"2013 35th Annual International Conference of the IEEE Engineering in Medicine and Biology Society (EMBC)","page":"1764–1767","publisher":"IEEE","title":"Neural network based algorithm for automatic identification of cough sounds","author":[{"family":"Swarnkar","given":"Vinayak"},{"family":"Abeyratne","given":"Udantha R"},{"family":"Amrulloh","given":"Yusuf"},{"family":"Hukins","given":"Craig"},{"family":"Triasih","given":"Rina"},{"family":"Setyati","given":"Amalia"}],"issued":{"date-parts":[["2013"]]}}}],"schema":"https://github.com/citation-style-language/schema/raw/master/csl-citation.json"} </w:instrText>
      </w:r>
      <w:r w:rsidR="005908CE">
        <w:fldChar w:fldCharType="separate"/>
      </w:r>
      <w:r w:rsidR="005908CE" w:rsidRPr="005908CE">
        <w:rPr>
          <w:kern w:val="0"/>
          <w:vertAlign w:val="superscript"/>
        </w:rPr>
        <w:t>[15]</w:t>
      </w:r>
      <w:r w:rsidR="005908CE">
        <w:fldChar w:fldCharType="end"/>
      </w:r>
      <w:r w:rsidR="001803AB" w:rsidRPr="001803AB">
        <w:t>。</w:t>
      </w:r>
      <w:proofErr w:type="spellStart"/>
      <w:r w:rsidR="001803AB" w:rsidRPr="001803AB">
        <w:t>Amrulloh</w:t>
      </w:r>
      <w:proofErr w:type="spellEnd"/>
      <w:r w:rsidR="001803AB" w:rsidRPr="001803AB">
        <w:t>等人，使用</w:t>
      </w:r>
      <w:r w:rsidR="001803AB" w:rsidRPr="001803AB">
        <w:t>ANN</w:t>
      </w:r>
      <w:r w:rsidR="001803AB" w:rsidRPr="001803AB">
        <w:t>分类开发了一种咳嗽检测器，该检测器使用非接触式记录系统，用于儿科病房，使用</w:t>
      </w:r>
      <w:r w:rsidR="001803AB" w:rsidRPr="001803AB">
        <w:t>14</w:t>
      </w:r>
      <w:r w:rsidR="001803AB" w:rsidRPr="001803AB">
        <w:t>名受试者的</w:t>
      </w:r>
      <w:r w:rsidR="001803AB" w:rsidRPr="001803AB">
        <w:t>1400</w:t>
      </w:r>
      <w:r w:rsidR="001803AB" w:rsidRPr="001803AB">
        <w:t>多个咳嗽声音，分别获得</w:t>
      </w:r>
      <w:r w:rsidR="001803AB" w:rsidRPr="001803AB">
        <w:t>93%</w:t>
      </w:r>
      <w:r w:rsidR="001803AB" w:rsidRPr="001803AB">
        <w:t>和</w:t>
      </w:r>
      <w:r w:rsidR="001803AB" w:rsidRPr="001803AB">
        <w:t>98%</w:t>
      </w:r>
      <w:r w:rsidR="001803AB" w:rsidRPr="001803AB">
        <w:t>的敏感性和特异性值</w:t>
      </w:r>
      <w:r w:rsidR="005908CE">
        <w:fldChar w:fldCharType="begin"/>
      </w:r>
      <w:r w:rsidR="005908CE">
        <w:instrText xml:space="preserve"> ADDIN ZOTERO_ITEM CSL_CITATION {"citationID":"k5DnOVpL","properties":{"formattedCitation":"\\super [16]\\nosupersub{}","plainCitation":"[16]","noteIndex":0},"citationItems":[{"id":48,"uris":["http://zotero.org/users/local/u8lwyKUp/items/BPVHGN5P"],"uri":["http://zotero.org/users/local/u8lwyKUp/items/BPVHGN5P"],"itemData":{"id":48,"type":"article-journal","container-title":"Biomedical Signal Processing and Control","note":"publisher: Elsevier","page":"126–136","title":"Automatic cough segmentation from non-contact sound recordings in pediatric wards","volume":"21","author":[{"family":"Amrulloh","given":"Yusuf A"},{"family":"Abeyratne","given":"Udantha R"},{"family":"Swarnkar","given":"Vinayak"},{"family":"Triasih","given":"Rina"},{"family":"Setyati","given":"Amalia"}],"issued":{"date-parts":[["2015"]]}}}],"schema":"https://github.com/citation-style-language/schema/raw/master/csl-citation.json"} </w:instrText>
      </w:r>
      <w:r w:rsidR="005908CE">
        <w:fldChar w:fldCharType="separate"/>
      </w:r>
      <w:r w:rsidR="005908CE" w:rsidRPr="005908CE">
        <w:rPr>
          <w:kern w:val="0"/>
          <w:vertAlign w:val="superscript"/>
        </w:rPr>
        <w:t>[16]</w:t>
      </w:r>
      <w:r w:rsidR="005908CE">
        <w:fldChar w:fldCharType="end"/>
      </w:r>
      <w:r w:rsidR="001803AB" w:rsidRPr="001803AB">
        <w:t>。</w:t>
      </w:r>
      <w:r w:rsidR="00D25769" w:rsidRPr="00D25769">
        <w:t>Liu</w:t>
      </w:r>
      <w:r w:rsidR="00D25769" w:rsidRPr="00D25769">
        <w:t>等人使用了</w:t>
      </w:r>
      <w:r w:rsidR="00D25769" w:rsidRPr="00D25769">
        <w:t>GMCC</w:t>
      </w:r>
      <w:r w:rsidR="00D25769" w:rsidRPr="00D25769">
        <w:t>特征，支持</w:t>
      </w:r>
      <w:proofErr w:type="gramStart"/>
      <w:r w:rsidR="00D25769" w:rsidRPr="00D25769">
        <w:t>向量机</w:t>
      </w:r>
      <w:proofErr w:type="gramEnd"/>
      <w:r w:rsidR="00D25769" w:rsidRPr="00D25769">
        <w:t>分类器对</w:t>
      </w:r>
      <w:r w:rsidR="00D25769" w:rsidRPr="00D25769">
        <w:t>4</w:t>
      </w:r>
      <w:r w:rsidR="00D25769" w:rsidRPr="00D25769">
        <w:t>名受试者咳嗽</w:t>
      </w:r>
      <w:r w:rsidR="00D25769" w:rsidRPr="00D25769">
        <w:t>903</w:t>
      </w:r>
      <w:r w:rsidR="00D25769" w:rsidRPr="00D25769">
        <w:t>次，敏感度和特异度分别为</w:t>
      </w:r>
      <w:r w:rsidR="00D25769" w:rsidRPr="00D25769">
        <w:t>91%</w:t>
      </w:r>
      <w:r w:rsidR="00D25769" w:rsidRPr="00D25769">
        <w:t>和</w:t>
      </w:r>
      <w:r w:rsidR="00D25769" w:rsidRPr="00D25769">
        <w:t>95%</w:t>
      </w:r>
      <w:r w:rsidR="005908CE">
        <w:fldChar w:fldCharType="begin"/>
      </w:r>
      <w:r w:rsidR="005908CE">
        <w:instrText xml:space="preserve"> ADDIN ZOTERO_ITEM CSL_CITATION {"citationID":"DMWubWva","properties":{"formattedCitation":"\\super [17]\\nosupersub{}","plainCitation":"[17]","noteIndex":0},"citationItems":[{"id":49,"uris":["http://zotero.org/users/local/u8lwyKUp/items/9Y8WKHEM"],"uri":["http://zotero.org/users/local/u8lwyKUp/items/9Y8WKHEM"],"itemData":{"id":49,"type":"paper-conference","container-title":"2013 IEEE China Summit and International Conference on Signal and Information Processing","page":"160–164","publisher":"IEEE","title":"Cough signal recognition with gammatone cepstral coefficients","author":[{"family":"Liu","given":"Jia-Ming"},{"family":"You","given":"Mingyu"},{"family":"Li","given":"Guo-Zheng"},{"family":"Wang","given":"Zheng"},{"family":"Xu","given":"Xianghuai"},{"family":"Qiu","given":"Zhongmin"},{"family":"Xie","given":"Wenjia"},{"family":"An","given":"Chao"},{"family":"Chen","given":"Sili"}],"issued":{"date-parts":[["2013"]]}}}],"schema":"https://github.com/citation-style-language/schema/raw/master/csl-citation.json"} </w:instrText>
      </w:r>
      <w:r w:rsidR="005908CE">
        <w:fldChar w:fldCharType="separate"/>
      </w:r>
      <w:r w:rsidR="005908CE" w:rsidRPr="005908CE">
        <w:rPr>
          <w:kern w:val="0"/>
          <w:vertAlign w:val="superscript"/>
        </w:rPr>
        <w:t>[17]</w:t>
      </w:r>
      <w:r w:rsidR="005908CE">
        <w:fldChar w:fldCharType="end"/>
      </w:r>
      <w:r w:rsidR="00D25769" w:rsidRPr="00D25769">
        <w:t>。</w:t>
      </w:r>
      <w:r w:rsidR="001803AB">
        <w:rPr>
          <w:rFonts w:hint="eastAsia"/>
        </w:rPr>
        <w:t xml:space="preserve"> </w:t>
      </w:r>
      <w:proofErr w:type="spellStart"/>
      <w:r w:rsidR="00072FA0">
        <w:t>Renard</w:t>
      </w:r>
      <w:proofErr w:type="spellEnd"/>
      <w:r w:rsidR="00072FA0">
        <w:rPr>
          <w:rFonts w:hint="eastAsia"/>
        </w:rPr>
        <w:t>等人提出的百日咳自动检测算法</w:t>
      </w:r>
      <w:r w:rsidR="005908CE">
        <w:fldChar w:fldCharType="begin"/>
      </w:r>
      <w:r w:rsidR="005908CE">
        <w:instrText xml:space="preserve"> ADDIN ZOTERO_ITEM CSL_CITATION {"citationID":"xes680DV","properties":{"formattedCitation":"\\super [18]\\nosupersub{}","plainCitation":"[18]","noteIndex":0},"citationItems":[{"id":50,"uris":["http://zotero.org/users/local/u8lwyKUp/items/HST7ZRHD"],"uri":["http://zotero.org/users/local/u8lwyKUp/items/HST7ZRHD"],"itemData":{"id":50,"type":"article-journal","container-title":"PloS one","issue":"9","note":"publisher: Public Library of Science","title":"A cough-based algorithm for automatic diagnosis of pertussis","volume":"11","author":[{"family":"Pramono","given":"Renard Xaviero Adhi"},{"family":"Imtiaz","given":"Syed Anas"},{"family":"Rodriguez-Villegas","given":"Esther"}],"issued":{"date-parts":[["2016"]]}}}],"schema":"https://github.com/citation-style-language/schema/raw/master/csl-citation.json"} </w:instrText>
      </w:r>
      <w:r w:rsidR="005908CE">
        <w:fldChar w:fldCharType="separate"/>
      </w:r>
      <w:r w:rsidR="005908CE" w:rsidRPr="005908CE">
        <w:rPr>
          <w:kern w:val="0"/>
          <w:vertAlign w:val="superscript"/>
        </w:rPr>
        <w:t>[18]</w:t>
      </w:r>
      <w:r w:rsidR="005908CE">
        <w:fldChar w:fldCharType="end"/>
      </w:r>
      <w:r w:rsidR="00072FA0">
        <w:rPr>
          <w:rFonts w:hint="eastAsia"/>
        </w:rPr>
        <w:t>，</w:t>
      </w:r>
      <w:r w:rsidR="00057AE9">
        <w:rPr>
          <w:rFonts w:hint="eastAsia"/>
        </w:rPr>
        <w:t>数据</w:t>
      </w:r>
      <w:proofErr w:type="gramStart"/>
      <w:r w:rsidR="00057AE9">
        <w:rPr>
          <w:rFonts w:hint="eastAsia"/>
        </w:rPr>
        <w:t>集包括</w:t>
      </w:r>
      <w:proofErr w:type="gramEnd"/>
      <w:r w:rsidR="008457BD">
        <w:rPr>
          <w:rFonts w:hint="eastAsia"/>
        </w:rPr>
        <w:t>38</w:t>
      </w:r>
      <w:r w:rsidR="008457BD">
        <w:rPr>
          <w:rFonts w:hint="eastAsia"/>
        </w:rPr>
        <w:t>例</w:t>
      </w:r>
      <w:r w:rsidR="008457BD">
        <w:t>Y</w:t>
      </w:r>
      <w:r w:rsidR="008457BD">
        <w:rPr>
          <w:rFonts w:hint="eastAsia"/>
        </w:rPr>
        <w:t>ou</w:t>
      </w:r>
      <w:r w:rsidR="003E23B6">
        <w:t>T</w:t>
      </w:r>
      <w:r w:rsidR="008457BD">
        <w:rPr>
          <w:rFonts w:hint="eastAsia"/>
        </w:rPr>
        <w:t>ube</w:t>
      </w:r>
      <w:r w:rsidR="008457BD">
        <w:rPr>
          <w:rFonts w:hint="eastAsia"/>
        </w:rPr>
        <w:t>样本</w:t>
      </w:r>
      <w:r w:rsidR="00057AE9">
        <w:rPr>
          <w:rFonts w:hint="eastAsia"/>
        </w:rPr>
        <w:t>，</w:t>
      </w:r>
      <w:r w:rsidR="00057AE9">
        <w:rPr>
          <w:rFonts w:hint="eastAsia"/>
        </w:rPr>
        <w:t>20</w:t>
      </w:r>
      <w:proofErr w:type="gramStart"/>
      <w:r w:rsidR="00057AE9">
        <w:rPr>
          <w:rFonts w:hint="eastAsia"/>
        </w:rPr>
        <w:t>例正例</w:t>
      </w:r>
      <w:proofErr w:type="gramEnd"/>
      <w:r w:rsidR="00057AE9">
        <w:rPr>
          <w:rFonts w:hint="eastAsia"/>
        </w:rPr>
        <w:t>（百日咳），</w:t>
      </w:r>
      <w:r w:rsidR="00057AE9">
        <w:rPr>
          <w:rFonts w:hint="eastAsia"/>
        </w:rPr>
        <w:t>18</w:t>
      </w:r>
      <w:proofErr w:type="gramStart"/>
      <w:r w:rsidR="00057AE9">
        <w:rPr>
          <w:rFonts w:hint="eastAsia"/>
        </w:rPr>
        <w:t>例其他</w:t>
      </w:r>
      <w:proofErr w:type="gramEnd"/>
      <w:r w:rsidR="00057AE9">
        <w:rPr>
          <w:rFonts w:hint="eastAsia"/>
        </w:rPr>
        <w:t>类型咳嗽样本，基于百日咳的特点，构建逻辑回归模型，首先检测咳嗽事件，再检测是否为百日咳，</w:t>
      </w:r>
      <w:r w:rsidR="00057AE9" w:rsidRPr="00635696">
        <w:rPr>
          <w:rFonts w:hint="eastAsia"/>
        </w:rPr>
        <w:t xml:space="preserve"> </w:t>
      </w:r>
      <w:r w:rsidR="00057AE9">
        <w:rPr>
          <w:rFonts w:hint="eastAsia"/>
        </w:rPr>
        <w:t>并针对百日咳中</w:t>
      </w:r>
      <w:r w:rsidR="00057AE9">
        <w:rPr>
          <w:rFonts w:hint="eastAsia"/>
        </w:rPr>
        <w:t>whooping</w:t>
      </w:r>
      <w:r w:rsidR="00057AE9">
        <w:rPr>
          <w:rFonts w:hint="eastAsia"/>
        </w:rPr>
        <w:t>的特点进行检测。</w:t>
      </w:r>
      <w:r w:rsidR="00057AE9" w:rsidRPr="00057AE9">
        <w:t>该算法能够从所有音频记录中成功诊断出百日咳，而不存在任何错误诊断。它还可以自动检测个别咳嗽的声音，准确率为</w:t>
      </w:r>
      <w:r w:rsidR="00057AE9" w:rsidRPr="00057AE9">
        <w:t>92%</w:t>
      </w:r>
      <w:r w:rsidR="00057AE9" w:rsidRPr="00057AE9">
        <w:t>，</w:t>
      </w:r>
      <w:r w:rsidR="00057AE9" w:rsidRPr="00057AE9">
        <w:t>PPV</w:t>
      </w:r>
      <w:r w:rsidR="00057AE9" w:rsidRPr="00057AE9">
        <w:t>为</w:t>
      </w:r>
      <w:r w:rsidR="00057AE9" w:rsidRPr="00057AE9">
        <w:t>97%</w:t>
      </w:r>
      <w:r w:rsidR="00057AE9" w:rsidRPr="00057AE9">
        <w:t>。</w:t>
      </w:r>
    </w:p>
    <w:p w:rsidR="004F44B7" w:rsidRDefault="00635696" w:rsidP="00EC1D7C">
      <w:pPr>
        <w:ind w:firstLine="420"/>
      </w:pPr>
      <w:r w:rsidRPr="00635696">
        <w:t>在咳嗽检测算法的研究中，文献</w:t>
      </w:r>
      <w:r w:rsidR="0051418B">
        <w:fldChar w:fldCharType="begin"/>
      </w:r>
      <w:r w:rsidR="0051418B">
        <w:instrText xml:space="preserve"> ADDIN ZOTERO_ITEM CSL_CITATION {"citationID":"dri8AmBW","properties":{"formattedCitation":"\\super [19,20]\\nosupersub{}","plainCitation":"[19,20]","noteIndex":0},"citationItems":[{"id":51,"uris":["http://zotero.org/users/local/u8lwyKUp/items/WPJJJDNM"],"uri":["http://zotero.org/users/local/u8lwyKUp/items/WPJJJDNM"],"itemData":{"id":51,"type":"article-journal","container-title":"Lung","issue":"1","note":"publisher: Springer","page":"48–54","title":"New developments in the objective assessment of cough","volume":"186","author":[{"family":"Smith","given":"Jaclyn"},{"family":"Woodcock","given":"Ashley"}],"issued":{"date-parts":[["2008"]]}}},{"id":52,"uris":["http://zotero.org/users/local/u8lwyKUp/items/Z7QBQS3C"],"uri":["http://zotero.org/users/local/u8lwyKUp/items/Z7QBQS3C"],"itemData":{"id":52,"type":"article-journal","container-title":"Pulmonary pharmacology &amp; therapeutics","note":"publisher: Elsevier","page":"137–144","title":"Adult and paediatric cough guidelines: ready for an overhaul?","volume":"35","author":[{"family":"Birring","given":"Surinder S"},{"family":"Kavanagh","given":"Joanne"},{"family":"Lai","given":"Kefang"},{"family":"Chang","given":"Anne B"}],"issued":{"date-parts":[["2015"]]}}}],"schema":"https://github.com/citation-style-language/schema/raw/master/csl-citation.json"} </w:instrText>
      </w:r>
      <w:r w:rsidR="0051418B">
        <w:fldChar w:fldCharType="separate"/>
      </w:r>
      <w:r w:rsidR="0051418B" w:rsidRPr="0051418B">
        <w:rPr>
          <w:kern w:val="0"/>
          <w:vertAlign w:val="superscript"/>
        </w:rPr>
        <w:t>[19,20]</w:t>
      </w:r>
      <w:r w:rsidR="0051418B">
        <w:fldChar w:fldCharType="end"/>
      </w:r>
      <w:r w:rsidRPr="00635696">
        <w:t>提出咳嗽检测的四个挑战为：</w:t>
      </w:r>
      <w:r w:rsidRPr="00635696">
        <w:t>1</w:t>
      </w:r>
      <w:r w:rsidRPr="00635696">
        <w:t>）环境声去噪；</w:t>
      </w:r>
      <w:r w:rsidRPr="00635696">
        <w:t>2</w:t>
      </w:r>
      <w:r w:rsidRPr="00635696">
        <w:t>）与人说话，大笑，喷嚏的声音区分开；</w:t>
      </w:r>
      <w:r w:rsidRPr="00635696">
        <w:t>3</w:t>
      </w:r>
      <w:r w:rsidRPr="00635696">
        <w:t>）咳嗽个体差异；</w:t>
      </w:r>
      <w:r w:rsidRPr="00635696">
        <w:t>4</w:t>
      </w:r>
      <w:r w:rsidRPr="00635696">
        <w:t>）干咳或湿咳的分类</w:t>
      </w:r>
      <w:r w:rsidRPr="00635696">
        <w:t>:</w:t>
      </w:r>
      <w:r w:rsidRPr="00635696">
        <w:t>这是一个重要的医学指标。通过神经网络，</w:t>
      </w:r>
      <w:r w:rsidRPr="00635696">
        <w:t>SVM</w:t>
      </w:r>
      <w:r w:rsidRPr="00635696">
        <w:t>，贝叶斯分类器等检测咳嗽事件。一般音频处理的过程为：声音采集，</w:t>
      </w:r>
      <w:r w:rsidR="006678FD">
        <w:rPr>
          <w:rFonts w:hint="eastAsia"/>
        </w:rPr>
        <w:t>静音检测</w:t>
      </w:r>
      <w:r w:rsidRPr="00635696">
        <w:t>，特征提取及特征选择，训练分类器</w:t>
      </w:r>
      <w:r w:rsidRPr="00635696">
        <w:t xml:space="preserve"> </w:t>
      </w:r>
      <w:r w:rsidRPr="00635696">
        <w:t>，评估模型并测试。咳嗽信号的频率通常转化为感知频率，这样可以</w:t>
      </w:r>
      <w:r w:rsidRPr="00635696">
        <w:lastRenderedPageBreak/>
        <w:t>更好地模拟听觉处理文献。卷积神经网络（</w:t>
      </w:r>
      <w:r w:rsidRPr="00635696">
        <w:t>CNN</w:t>
      </w:r>
      <w:r w:rsidRPr="00635696">
        <w:t>）的高效识别能力使其受到广泛关注，机器学习中的分类器也用于检测咳嗽事件的发生，如支持</w:t>
      </w:r>
      <w:proofErr w:type="gramStart"/>
      <w:r w:rsidRPr="00635696">
        <w:t>向量机</w:t>
      </w:r>
      <w:proofErr w:type="gramEnd"/>
      <w:r w:rsidRPr="00635696">
        <w:t>(SVM)</w:t>
      </w:r>
      <w:r w:rsidRPr="00635696">
        <w:t>、朴素贝叶斯分类器</w:t>
      </w:r>
      <w:r w:rsidRPr="00635696">
        <w:t>(Bayesian)</w:t>
      </w:r>
      <w:r w:rsidRPr="00635696">
        <w:t>、隐马尔可夫模型</w:t>
      </w:r>
      <w:r w:rsidRPr="00635696">
        <w:t>(HMM)</w:t>
      </w:r>
      <w:r w:rsidRPr="00635696">
        <w:t>、动态时间规正</w:t>
      </w:r>
      <w:r w:rsidRPr="00635696">
        <w:t>(DTW)</w:t>
      </w:r>
      <w:r w:rsidRPr="00635696">
        <w:t>等。</w:t>
      </w:r>
      <w:proofErr w:type="spellStart"/>
      <w:r w:rsidRPr="00635696">
        <w:t>MFCCs+SVM</w:t>
      </w:r>
      <w:proofErr w:type="spellEnd"/>
      <w:r w:rsidRPr="00635696">
        <w:t>的应用更广泛，神经网络更具有准确识别的潜力</w:t>
      </w:r>
      <w:r w:rsidR="0051418B">
        <w:fldChar w:fldCharType="begin"/>
      </w:r>
      <w:r w:rsidR="0051418B">
        <w:instrText xml:space="preserve"> ADDIN ZOTERO_ITEM CSL_CITATION {"citationID":"Rp4902lp","properties":{"formattedCitation":"\\super [21,22]\\nosupersub{}","plainCitation":"[21,22]","noteIndex":0},"citationItems":[{"id":53,"uris":["http://zotero.org/users/local/u8lwyKUp/items/NY2CUKL5"],"uri":["http://zotero.org/users/local/u8lwyKUp/items/NY2CUKL5"],"itemData":{"id":53,"type":"article-journal","container-title":"Journal of thoracic disease","issue":"Suppl 7","note":"publisher: AME Publications","page":"S728","title":"An update on measurement and monitoring of cough: what are the important study endpoints?","volume":"6","author":[{"family":"Spinou","given":"Arietta"},{"family":"Birring","given":"Surinder S"}],"issued":{"date-parts":[["2014"]]}}},{"id":54,"uris":["http://zotero.org/users/local/u8lwyKUp/items/DMELZCRG"],"uri":["http://zotero.org/users/local/u8lwyKUp/items/DMELZCRG"],"itemData":{"id":54,"type":"article-journal","container-title":"Current opinion in pharmacology","note":"publisher: Elsevier","page":"37–40","title":"How best to measure cough clinically","volume":"22","author":[{"family":"Birring","given":"Surinder S"},{"family":"Spinou","given":"Arietta"}],"issued":{"date-parts":[["2015"]]}}}],"schema":"https://github.com/citation-style-language/schema/raw/master/csl-citation.json"} </w:instrText>
      </w:r>
      <w:r w:rsidR="0051418B">
        <w:fldChar w:fldCharType="separate"/>
      </w:r>
      <w:r w:rsidR="0051418B" w:rsidRPr="0051418B">
        <w:rPr>
          <w:kern w:val="0"/>
          <w:vertAlign w:val="superscript"/>
        </w:rPr>
        <w:t>[21,22]</w:t>
      </w:r>
      <w:r w:rsidR="0051418B">
        <w:fldChar w:fldCharType="end"/>
      </w:r>
      <w:r w:rsidRPr="00635696">
        <w:t>。</w:t>
      </w:r>
    </w:p>
    <w:p w:rsidR="004F44B7" w:rsidRDefault="004F44B7" w:rsidP="004F44B7">
      <w:pPr>
        <w:pStyle w:val="afb"/>
      </w:pPr>
      <w:r>
        <w:rPr>
          <w:rFonts w:hint="eastAsia"/>
        </w:rPr>
        <w:t>1.2.3</w:t>
      </w:r>
      <w:r>
        <w:t xml:space="preserve"> </w:t>
      </w:r>
      <w:r>
        <w:rPr>
          <w:rFonts w:hint="eastAsia"/>
        </w:rPr>
        <w:t>国外</w:t>
      </w:r>
      <w:r w:rsidR="00EC1D7C">
        <w:rPr>
          <w:rFonts w:hint="eastAsia"/>
        </w:rPr>
        <w:t>声音</w:t>
      </w:r>
      <w:r>
        <w:rPr>
          <w:rFonts w:hint="eastAsia"/>
        </w:rPr>
        <w:t>事件检测</w:t>
      </w:r>
      <w:r w:rsidR="00DC4A58">
        <w:rPr>
          <w:rFonts w:hint="eastAsia"/>
        </w:rPr>
        <w:t>与定位</w:t>
      </w:r>
      <w:r>
        <w:rPr>
          <w:rFonts w:hint="eastAsia"/>
        </w:rPr>
        <w:t>研究现状</w:t>
      </w:r>
    </w:p>
    <w:p w:rsidR="006A2CCA" w:rsidRDefault="004F44B7" w:rsidP="004F44B7">
      <w:r>
        <w:tab/>
      </w:r>
      <w:r>
        <w:rPr>
          <w:rFonts w:hint="eastAsia"/>
        </w:rPr>
        <w:t>声音事件检测（</w:t>
      </w:r>
      <w:bookmarkStart w:id="41" w:name="OLE_LINK1"/>
      <w:r>
        <w:rPr>
          <w:rFonts w:hint="eastAsia"/>
        </w:rPr>
        <w:t>S</w:t>
      </w:r>
      <w:r>
        <w:t>ound E</w:t>
      </w:r>
      <w:r>
        <w:rPr>
          <w:rFonts w:hint="eastAsia"/>
        </w:rPr>
        <w:t>vent</w:t>
      </w:r>
      <w:r>
        <w:t xml:space="preserve"> Detection</w:t>
      </w:r>
      <w:bookmarkEnd w:id="41"/>
      <w:r>
        <w:t>, SED</w:t>
      </w:r>
      <w:r>
        <w:rPr>
          <w:rFonts w:hint="eastAsia"/>
        </w:rPr>
        <w:t>），是指在音频中检测说话，狗叫，汽车鸣笛等事件，并标注出事件的起止时间。</w:t>
      </w:r>
      <w:r w:rsidR="00DC4A58">
        <w:rPr>
          <w:rFonts w:hint="eastAsia"/>
        </w:rPr>
        <w:t>声音事件检测与定位（</w:t>
      </w:r>
      <w:r w:rsidR="00DC4A58">
        <w:rPr>
          <w:rFonts w:hint="eastAsia"/>
        </w:rPr>
        <w:t>S</w:t>
      </w:r>
      <w:r w:rsidR="00DC4A58">
        <w:t>ound E</w:t>
      </w:r>
      <w:r w:rsidR="00DC4A58">
        <w:rPr>
          <w:rFonts w:hint="eastAsia"/>
        </w:rPr>
        <w:t>vent</w:t>
      </w:r>
      <w:r w:rsidR="00DC4A58">
        <w:t xml:space="preserve"> Detection, SELD</w:t>
      </w:r>
      <w:r w:rsidR="00DC4A58">
        <w:rPr>
          <w:rFonts w:hint="eastAsia"/>
        </w:rPr>
        <w:t>）</w:t>
      </w:r>
      <w:r w:rsidR="000173FF">
        <w:rPr>
          <w:rFonts w:hint="eastAsia"/>
        </w:rPr>
        <w:t>是指在音频中检测事件的同时，估计事件的空间位置。近年来，诞生了将声音事件检测与定位集成</w:t>
      </w:r>
      <w:r w:rsidR="006A2CCA">
        <w:rPr>
          <w:rFonts w:hint="eastAsia"/>
        </w:rPr>
        <w:t>到一</w:t>
      </w:r>
      <w:r w:rsidR="000173FF">
        <w:rPr>
          <w:rFonts w:hint="eastAsia"/>
        </w:rPr>
        <w:t>个神经网络模型中完成的研究工作，</w:t>
      </w:r>
      <w:r w:rsidR="000173FF">
        <w:rPr>
          <w:rFonts w:hint="eastAsia"/>
        </w:rPr>
        <w:t>D</w:t>
      </w:r>
      <w:r w:rsidR="000173FF">
        <w:t>CASE2019</w:t>
      </w:r>
      <w:r w:rsidR="000173FF">
        <w:rPr>
          <w:rFonts w:hint="eastAsia"/>
        </w:rPr>
        <w:t>中的任务</w:t>
      </w:r>
      <w:proofErr w:type="gramStart"/>
      <w:r w:rsidR="000173FF">
        <w:rPr>
          <w:rFonts w:hint="eastAsia"/>
        </w:rPr>
        <w:t>三发布</w:t>
      </w:r>
      <w:proofErr w:type="gramEnd"/>
      <w:r w:rsidR="000173FF">
        <w:rPr>
          <w:rFonts w:hint="eastAsia"/>
        </w:rPr>
        <w:t>了</w:t>
      </w:r>
      <w:r w:rsidR="000173FF">
        <w:rPr>
          <w:rFonts w:hint="eastAsia"/>
        </w:rPr>
        <w:t>S</w:t>
      </w:r>
      <w:r w:rsidR="000173FF">
        <w:t>ELD</w:t>
      </w:r>
      <w:r w:rsidR="000173FF">
        <w:rPr>
          <w:rFonts w:hint="eastAsia"/>
        </w:rPr>
        <w:t>的挑战，通过麦克风阵列和真实室内环境中录音，发布公开数据集</w:t>
      </w:r>
      <w:r w:rsidR="0052704B">
        <w:rPr>
          <w:rFonts w:hint="eastAsia"/>
        </w:rPr>
        <w:t>。数据集中包括</w:t>
      </w:r>
      <w:r w:rsidR="0052704B">
        <w:rPr>
          <w:rFonts w:hint="eastAsia"/>
        </w:rPr>
        <w:t>11</w:t>
      </w:r>
      <w:r w:rsidR="0052704B">
        <w:rPr>
          <w:rFonts w:hint="eastAsia"/>
        </w:rPr>
        <w:t>个声音事件类别，每类</w:t>
      </w:r>
      <w:r w:rsidR="0052704B">
        <w:rPr>
          <w:rFonts w:hint="eastAsia"/>
        </w:rPr>
        <w:t>20</w:t>
      </w:r>
      <w:r w:rsidR="0052704B">
        <w:rPr>
          <w:rFonts w:hint="eastAsia"/>
        </w:rPr>
        <w:t>个样本。在</w:t>
      </w:r>
      <w:r w:rsidR="0052704B">
        <w:rPr>
          <w:rFonts w:hint="eastAsia"/>
        </w:rPr>
        <w:t>5</w:t>
      </w:r>
      <w:r w:rsidR="0052704B">
        <w:rPr>
          <w:rFonts w:hint="eastAsia"/>
        </w:rPr>
        <w:t>个不同的房间中，通过</w:t>
      </w:r>
      <w:r w:rsidR="0052704B">
        <w:rPr>
          <w:rFonts w:hint="eastAsia"/>
        </w:rPr>
        <w:t>32</w:t>
      </w:r>
      <w:r w:rsidR="0052704B">
        <w:rPr>
          <w:rFonts w:hint="eastAsia"/>
        </w:rPr>
        <w:t>通道球形麦克风阵列</w:t>
      </w:r>
      <w:r w:rsidR="006A2CCA">
        <w:rPr>
          <w:rFonts w:hint="eastAsia"/>
        </w:rPr>
        <w:t>录音。距离阵列</w:t>
      </w:r>
      <w:r w:rsidR="006A2CCA">
        <w:rPr>
          <w:rFonts w:hint="eastAsia"/>
        </w:rPr>
        <w:t>1</w:t>
      </w:r>
      <w:r w:rsidR="006A2CCA">
        <w:rPr>
          <w:rFonts w:hint="eastAsia"/>
        </w:rPr>
        <w:t>米时，方位角（</w:t>
      </w:r>
      <w:r w:rsidR="006A2CCA">
        <w:rPr>
          <w:rFonts w:hint="eastAsia"/>
        </w:rPr>
        <w:t>azimuth</w:t>
      </w:r>
      <w:r w:rsidR="006A2CCA">
        <w:rPr>
          <w:rFonts w:hint="eastAsia"/>
        </w:rPr>
        <w:t>）分辨率</w:t>
      </w:r>
      <w:r w:rsidR="006A2CCA">
        <w:rPr>
          <w:rFonts w:hint="eastAsia"/>
        </w:rPr>
        <w:t>10</w:t>
      </w:r>
      <w:r w:rsidR="006A2CCA">
        <w:rPr>
          <w:rFonts w:hint="eastAsia"/>
        </w:rPr>
        <w:t>°，</w:t>
      </w:r>
      <w:r w:rsidR="006A2CCA" w:rsidRPr="006A2CCA">
        <w:rPr>
          <w:rFonts w:hint="eastAsia"/>
        </w:rPr>
        <w:t>仰角</w:t>
      </w:r>
      <w:r w:rsidR="006A2CCA" w:rsidRPr="006A2CCA">
        <w:t>(elevation)</w:t>
      </w:r>
      <w:r w:rsidR="006A2CCA" w:rsidRPr="006A2CCA">
        <w:rPr>
          <w:rFonts w:hint="eastAsia"/>
        </w:rPr>
        <w:t>从</w:t>
      </w:r>
      <w:r w:rsidR="006A2CCA" w:rsidRPr="006A2CCA">
        <w:t>-40°</w:t>
      </w:r>
      <w:r w:rsidR="006A2CCA" w:rsidRPr="006A2CCA">
        <w:rPr>
          <w:rFonts w:hint="eastAsia"/>
        </w:rPr>
        <w:t>到</w:t>
      </w:r>
      <w:r w:rsidR="006A2CCA" w:rsidRPr="006A2CCA">
        <w:t>40°</w:t>
      </w:r>
      <w:r w:rsidR="006A2CCA" w:rsidRPr="006A2CCA">
        <w:rPr>
          <w:rFonts w:hint="eastAsia"/>
        </w:rPr>
        <w:t>每</w:t>
      </w:r>
      <w:r w:rsidR="006A2CCA" w:rsidRPr="006A2CCA">
        <w:t>10°</w:t>
      </w:r>
      <w:r w:rsidR="006A2CCA" w:rsidRPr="006A2CCA">
        <w:rPr>
          <w:rFonts w:hint="eastAsia"/>
        </w:rPr>
        <w:t>，</w:t>
      </w:r>
      <w:r w:rsidR="006A2CCA">
        <w:rPr>
          <w:rFonts w:hint="eastAsia"/>
        </w:rPr>
        <w:t>共</w:t>
      </w:r>
      <w:r w:rsidR="006A2CCA" w:rsidRPr="006A2CCA">
        <w:t xml:space="preserve">36×9=324 </w:t>
      </w:r>
      <w:proofErr w:type="spellStart"/>
      <w:r w:rsidR="006A2CCA" w:rsidRPr="006A2CCA">
        <w:t>DoAs</w:t>
      </w:r>
      <w:proofErr w:type="spellEnd"/>
      <w:r w:rsidR="006A2CCA">
        <w:rPr>
          <w:rFonts w:hint="eastAsia"/>
        </w:rPr>
        <w:t>。距离</w:t>
      </w:r>
      <w:r w:rsidR="006A2CCA" w:rsidRPr="006A2CCA">
        <w:rPr>
          <w:rFonts w:hint="eastAsia"/>
        </w:rPr>
        <w:t>阵列</w:t>
      </w:r>
      <w:r w:rsidR="006A2CCA">
        <w:t>2</w:t>
      </w:r>
      <w:r w:rsidR="006A2CCA">
        <w:rPr>
          <w:rFonts w:hint="eastAsia"/>
        </w:rPr>
        <w:t>米</w:t>
      </w:r>
      <w:r w:rsidR="006A2CCA" w:rsidRPr="006A2CCA">
        <w:rPr>
          <w:rFonts w:hint="eastAsia"/>
        </w:rPr>
        <w:t>，方向角每</w:t>
      </w:r>
      <w:r w:rsidR="006A2CCA" w:rsidRPr="006A2CCA">
        <w:t>10°</w:t>
      </w:r>
      <w:r w:rsidR="006A2CCA" w:rsidRPr="006A2CCA">
        <w:rPr>
          <w:rFonts w:hint="eastAsia"/>
        </w:rPr>
        <w:t>，仰角从</w:t>
      </w:r>
      <w:r w:rsidR="006A2CCA" w:rsidRPr="006A2CCA">
        <w:t>-20°</w:t>
      </w:r>
      <w:r w:rsidR="006A2CCA" w:rsidRPr="006A2CCA">
        <w:rPr>
          <w:rFonts w:hint="eastAsia"/>
        </w:rPr>
        <w:t>到</w:t>
      </w:r>
      <w:r w:rsidR="006A2CCA" w:rsidRPr="006A2CCA">
        <w:t>20°</w:t>
      </w:r>
      <w:r w:rsidR="006A2CCA" w:rsidRPr="006A2CCA">
        <w:rPr>
          <w:rFonts w:hint="eastAsia"/>
        </w:rPr>
        <w:t>每</w:t>
      </w:r>
      <w:r w:rsidR="006A2CCA" w:rsidRPr="006A2CCA">
        <w:t>10°</w:t>
      </w:r>
      <w:r w:rsidR="006A2CCA" w:rsidRPr="006A2CCA">
        <w:rPr>
          <w:rFonts w:hint="eastAsia"/>
        </w:rPr>
        <w:t>，</w:t>
      </w:r>
      <w:r w:rsidR="006A2CCA">
        <w:rPr>
          <w:rFonts w:hint="eastAsia"/>
        </w:rPr>
        <w:t>共</w:t>
      </w:r>
      <w:r w:rsidR="006A2CCA" w:rsidRPr="006A2CCA">
        <w:t xml:space="preserve">36×5=180 </w:t>
      </w:r>
      <w:proofErr w:type="spellStart"/>
      <w:r w:rsidR="006A2CCA" w:rsidRPr="006A2CCA">
        <w:t>DoAs</w:t>
      </w:r>
      <w:proofErr w:type="spellEnd"/>
      <w:r w:rsidR="006A2CCA">
        <w:rPr>
          <w:rFonts w:hint="eastAsia"/>
        </w:rPr>
        <w:t>。其中最多同时存在两个声音事件重叠。</w:t>
      </w:r>
    </w:p>
    <w:p w:rsidR="004F44B7" w:rsidRDefault="0052704B" w:rsidP="006A2CCA">
      <w:pPr>
        <w:ind w:firstLine="420"/>
      </w:pPr>
      <w:r>
        <w:rPr>
          <w:rFonts w:hint="eastAsia"/>
        </w:rPr>
        <w:t>比赛中发布的基线系统</w:t>
      </w:r>
      <w:r w:rsidR="0051418B" w:rsidRPr="0051418B">
        <w:rPr>
          <w:rFonts w:ascii="宋体" w:hAnsi="宋体"/>
          <w:kern w:val="0"/>
          <w:vertAlign w:val="superscript"/>
        </w:rPr>
        <w:t>[23]</w:t>
      </w:r>
      <w:r w:rsidR="00C56DAD">
        <w:rPr>
          <w:rFonts w:hint="eastAsia"/>
        </w:rPr>
        <w:t>中提出</w:t>
      </w:r>
      <w:r w:rsidR="006A2CCA">
        <w:rPr>
          <w:rFonts w:hint="eastAsia"/>
        </w:rPr>
        <w:t>，</w:t>
      </w:r>
      <w:r w:rsidR="006A2CCA" w:rsidRPr="006A2CCA">
        <w:t>基于</w:t>
      </w:r>
      <w:r w:rsidR="006A2CCA">
        <w:t>DNN</w:t>
      </w:r>
      <w:r w:rsidR="006A2CCA" w:rsidRPr="006A2CCA">
        <w:t>的方法</w:t>
      </w:r>
      <w:r w:rsidR="006A2CCA">
        <w:rPr>
          <w:rFonts w:hint="eastAsia"/>
        </w:rPr>
        <w:t>被</w:t>
      </w:r>
      <w:r w:rsidR="006A2CCA" w:rsidRPr="006A2CCA">
        <w:t>用来克服参数</w:t>
      </w:r>
      <w:r w:rsidR="006A2CCA">
        <w:rPr>
          <w:rFonts w:hint="eastAsia"/>
        </w:rPr>
        <w:t>估计</w:t>
      </w:r>
      <w:r w:rsidR="006A2CCA">
        <w:t>方法的一些</w:t>
      </w:r>
      <w:r w:rsidR="006A2CCA">
        <w:rPr>
          <w:rFonts w:hint="eastAsia"/>
        </w:rPr>
        <w:t>缺陷</w:t>
      </w:r>
      <w:r w:rsidR="006A2CCA" w:rsidRPr="006A2CCA">
        <w:t>，同时对混响和低信噪比</w:t>
      </w:r>
      <w:r w:rsidR="006A2CCA">
        <w:rPr>
          <w:rFonts w:hint="eastAsia"/>
        </w:rPr>
        <w:t>的</w:t>
      </w:r>
      <w:r w:rsidR="006A2CCA" w:rsidRPr="006A2CCA">
        <w:t>场景具有鲁棒性</w:t>
      </w:r>
      <w:r w:rsidR="006A2CCA">
        <w:rPr>
          <w:rFonts w:hint="eastAsia"/>
        </w:rPr>
        <w:t>。</w:t>
      </w:r>
      <w:r w:rsidR="00C56DAD">
        <w:rPr>
          <w:rFonts w:hint="eastAsia"/>
        </w:rPr>
        <w:t>并通过卷积循环神经网络（</w:t>
      </w:r>
      <w:r w:rsidR="00C56DAD">
        <w:rPr>
          <w:rFonts w:hint="eastAsia"/>
        </w:rPr>
        <w:t>C</w:t>
      </w:r>
      <w:r w:rsidR="00C56DAD">
        <w:t>RNN</w:t>
      </w:r>
      <w:r w:rsidR="00C56DAD">
        <w:rPr>
          <w:rFonts w:hint="eastAsia"/>
        </w:rPr>
        <w:t>）同时预测声音事件与事件</w:t>
      </w:r>
      <w:proofErr w:type="spellStart"/>
      <w:r w:rsidR="00C56DAD">
        <w:rPr>
          <w:rFonts w:hint="eastAsia"/>
        </w:rPr>
        <w:t>DoA</w:t>
      </w:r>
      <w:proofErr w:type="spellEnd"/>
      <w:r w:rsidR="00C56DAD">
        <w:rPr>
          <w:rFonts w:hint="eastAsia"/>
        </w:rPr>
        <w:t>，其中通过</w:t>
      </w:r>
      <w:r w:rsidR="00C56DAD">
        <w:rPr>
          <w:rFonts w:hint="eastAsia"/>
        </w:rPr>
        <w:t>C</w:t>
      </w:r>
      <w:r w:rsidR="00C56DAD">
        <w:t>NN</w:t>
      </w:r>
      <w:r w:rsidR="00C56DAD">
        <w:rPr>
          <w:rFonts w:hint="eastAsia"/>
        </w:rPr>
        <w:t>过滤器提取特征，而</w:t>
      </w:r>
      <w:r w:rsidR="00C56DAD">
        <w:rPr>
          <w:rFonts w:hint="eastAsia"/>
        </w:rPr>
        <w:t>R</w:t>
      </w:r>
      <w:r w:rsidR="00C56DAD">
        <w:t>NN</w:t>
      </w:r>
      <w:r w:rsidR="00C56DAD">
        <w:rPr>
          <w:rFonts w:hint="eastAsia"/>
        </w:rPr>
        <w:t>则对时序特征更敏感。论文中提出的</w:t>
      </w:r>
      <w:proofErr w:type="spellStart"/>
      <w:r w:rsidR="00C56DAD">
        <w:rPr>
          <w:rFonts w:hint="eastAsia"/>
        </w:rPr>
        <w:t>S</w:t>
      </w:r>
      <w:r w:rsidR="00C56DAD">
        <w:t>ELD</w:t>
      </w:r>
      <w:r w:rsidR="00C56DAD">
        <w:rPr>
          <w:rFonts w:hint="eastAsia"/>
        </w:rPr>
        <w:t>net</w:t>
      </w:r>
      <w:proofErr w:type="spellEnd"/>
      <w:r w:rsidR="00C56DAD">
        <w:rPr>
          <w:rFonts w:hint="eastAsia"/>
        </w:rPr>
        <w:t>作为</w:t>
      </w:r>
      <w:r w:rsidR="00C56DAD">
        <w:rPr>
          <w:rFonts w:hint="eastAsia"/>
        </w:rPr>
        <w:t>D</w:t>
      </w:r>
      <w:r w:rsidR="00C56DAD">
        <w:t>CASE2019 T</w:t>
      </w:r>
      <w:r w:rsidR="00C56DAD">
        <w:rPr>
          <w:rFonts w:hint="eastAsia"/>
        </w:rPr>
        <w:t>ask3</w:t>
      </w:r>
      <w:r w:rsidR="00C56DAD">
        <w:rPr>
          <w:rFonts w:hint="eastAsia"/>
        </w:rPr>
        <w:t>的基线系统，声音事件检测错误率</w:t>
      </w:r>
      <w:r w:rsidR="00C56DAD">
        <w:rPr>
          <w:rFonts w:hint="eastAsia"/>
        </w:rPr>
        <w:t>0</w:t>
      </w:r>
      <w:r w:rsidR="00C56DAD">
        <w:t>.35</w:t>
      </w:r>
      <w:r w:rsidR="00C56DAD">
        <w:rPr>
          <w:rFonts w:hint="eastAsia"/>
        </w:rPr>
        <w:t>，</w:t>
      </w:r>
      <w:r w:rsidR="00C56DAD">
        <w:t xml:space="preserve"> F</w:t>
      </w:r>
      <w:r w:rsidR="00C56DAD">
        <w:rPr>
          <w:rFonts w:hint="eastAsia"/>
        </w:rPr>
        <w:t>指数</w:t>
      </w:r>
      <w:r w:rsidR="00C56DAD">
        <w:rPr>
          <w:rFonts w:hint="eastAsia"/>
        </w:rPr>
        <w:t>80</w:t>
      </w:r>
      <w:r w:rsidR="00C56DAD">
        <w:t>%</w:t>
      </w:r>
      <w:r w:rsidR="00C56DAD">
        <w:rPr>
          <w:rFonts w:hint="eastAsia"/>
        </w:rPr>
        <w:t>，</w:t>
      </w:r>
      <w:r w:rsidR="00C56DAD">
        <w:t xml:space="preserve"> </w:t>
      </w:r>
      <w:proofErr w:type="spellStart"/>
      <w:r w:rsidR="00C56DAD">
        <w:t>DoA</w:t>
      </w:r>
      <w:proofErr w:type="spellEnd"/>
      <w:r w:rsidR="00C56DAD">
        <w:rPr>
          <w:rFonts w:hint="eastAsia"/>
        </w:rPr>
        <w:t>误差</w:t>
      </w:r>
      <w:r w:rsidR="00C56DAD">
        <w:rPr>
          <w:rFonts w:hint="eastAsia"/>
        </w:rPr>
        <w:t>3</w:t>
      </w:r>
      <w:r w:rsidR="00C56DAD">
        <w:t>0.8</w:t>
      </w:r>
      <w:r w:rsidR="00C56DAD">
        <w:rPr>
          <w:rFonts w:hint="eastAsia"/>
        </w:rPr>
        <w:t>°，帧召回率</w:t>
      </w:r>
      <w:r w:rsidR="00C56DAD">
        <w:rPr>
          <w:rFonts w:hint="eastAsia"/>
        </w:rPr>
        <w:t>84</w:t>
      </w:r>
      <w:r w:rsidR="00C56DAD">
        <w:t>%</w:t>
      </w:r>
      <w:r w:rsidR="00C56DAD">
        <w:rPr>
          <w:rFonts w:hint="eastAsia"/>
        </w:rPr>
        <w:t>。比赛中基于基线系统的改进工作很多，</w:t>
      </w:r>
      <w:proofErr w:type="spellStart"/>
      <w:r w:rsidR="00C56DAD">
        <w:t>S</w:t>
      </w:r>
      <w:r w:rsidR="00C56DAD">
        <w:rPr>
          <w:rFonts w:hint="eastAsia"/>
        </w:rPr>
        <w:t>lawomir</w:t>
      </w:r>
      <w:proofErr w:type="spellEnd"/>
      <w:r w:rsidR="00C56DAD">
        <w:rPr>
          <w:rFonts w:hint="eastAsia"/>
        </w:rPr>
        <w:t>等人提出一种将任务分解的系统</w:t>
      </w:r>
      <w:r w:rsidR="0051418B">
        <w:fldChar w:fldCharType="begin"/>
      </w:r>
      <w:r w:rsidR="0051418B">
        <w:instrText xml:space="preserve"> ADDIN ZOTERO_ITEM CSL_CITATION {"citationID":"51G85MjN","properties":{"formattedCitation":"\\super [23]\\nosupersub{}","plainCitation":"[23]","noteIndex":0},"citationItems":[{"id":56,"uris":["http://zotero.org/users/local/u8lwyKUp/items/APUXULED"],"uri":["http://zotero.org/users/local/u8lwyKUp/items/APUXULED"],"itemData":{"id":56,"type":"article-journal","container-title":"arXiv preprint arXiv:1908.00766","title":"Sound source detection, localization and classification using consecutive ensemble of CRNN models","author":[{"family":"Kapka","given":"S\\lawomir"},{"family":"Lewandowski","given":"Mateusz"}],"issued":{"date-parts":[["2019"]]}}}],"schema":"https://github.com/citation-style-language/schema/raw/master/csl-citation.json"} </w:instrText>
      </w:r>
      <w:r w:rsidR="0051418B">
        <w:fldChar w:fldCharType="separate"/>
      </w:r>
      <w:r w:rsidR="0051418B" w:rsidRPr="0051418B">
        <w:rPr>
          <w:kern w:val="0"/>
          <w:vertAlign w:val="superscript"/>
        </w:rPr>
        <w:t>[23]</w:t>
      </w:r>
      <w:r w:rsidR="0051418B">
        <w:fldChar w:fldCharType="end"/>
      </w:r>
      <w:r w:rsidR="00C56DAD">
        <w:rPr>
          <w:rFonts w:hint="eastAsia"/>
        </w:rPr>
        <w:t>，将</w:t>
      </w:r>
      <w:r w:rsidR="00C56DAD">
        <w:rPr>
          <w:rFonts w:hint="eastAsia"/>
        </w:rPr>
        <w:t>S</w:t>
      </w:r>
      <w:r w:rsidR="00C56DAD">
        <w:t>ELD</w:t>
      </w:r>
      <w:r w:rsidR="00C56DAD">
        <w:rPr>
          <w:rFonts w:hint="eastAsia"/>
        </w:rPr>
        <w:t>任务分解为：</w:t>
      </w:r>
      <w:r w:rsidR="00C56DAD">
        <w:rPr>
          <w:rFonts w:hint="eastAsia"/>
        </w:rPr>
        <w:t>1</w:t>
      </w:r>
      <w:r w:rsidR="00C56DAD">
        <w:rPr>
          <w:rFonts w:hint="eastAsia"/>
        </w:rPr>
        <w:t>）估计活跃声源数量；</w:t>
      </w:r>
      <w:r w:rsidR="00C56DAD">
        <w:rPr>
          <w:rFonts w:hint="eastAsia"/>
        </w:rPr>
        <w:t>2</w:t>
      </w:r>
      <w:r w:rsidR="00C56DAD">
        <w:rPr>
          <w:rFonts w:hint="eastAsia"/>
        </w:rPr>
        <w:t>）单声源时，估计</w:t>
      </w:r>
      <w:proofErr w:type="spellStart"/>
      <w:r w:rsidR="00FC3001">
        <w:rPr>
          <w:rFonts w:hint="eastAsia"/>
        </w:rPr>
        <w:t>D</w:t>
      </w:r>
      <w:r w:rsidR="00FC3001">
        <w:t>oA</w:t>
      </w:r>
      <w:proofErr w:type="spellEnd"/>
      <w:r w:rsidR="00FC3001">
        <w:rPr>
          <w:rFonts w:hint="eastAsia"/>
        </w:rPr>
        <w:t>；</w:t>
      </w:r>
      <w:r w:rsidR="00FC3001">
        <w:rPr>
          <w:rFonts w:hint="eastAsia"/>
        </w:rPr>
        <w:t>3</w:t>
      </w:r>
      <w:r w:rsidR="00FC3001">
        <w:rPr>
          <w:rFonts w:hint="eastAsia"/>
        </w:rPr>
        <w:t>）两个声源活跃时，已知</w:t>
      </w:r>
      <w:proofErr w:type="gramStart"/>
      <w:r w:rsidR="00FC3001">
        <w:rPr>
          <w:rFonts w:hint="eastAsia"/>
        </w:rPr>
        <w:t>一</w:t>
      </w:r>
      <w:proofErr w:type="gramEnd"/>
      <w:r w:rsidR="00FC3001">
        <w:rPr>
          <w:rFonts w:hint="eastAsia"/>
        </w:rPr>
        <w:t>声源的</w:t>
      </w:r>
      <w:proofErr w:type="spellStart"/>
      <w:r w:rsidR="00FC3001">
        <w:rPr>
          <w:rFonts w:hint="eastAsia"/>
        </w:rPr>
        <w:t>D</w:t>
      </w:r>
      <w:r w:rsidR="00FC3001">
        <w:t>oA</w:t>
      </w:r>
      <w:proofErr w:type="spellEnd"/>
      <w:r w:rsidR="00FC3001">
        <w:rPr>
          <w:rFonts w:hint="eastAsia"/>
        </w:rPr>
        <w:t>，估计另一声源</w:t>
      </w:r>
      <w:proofErr w:type="spellStart"/>
      <w:r w:rsidR="00FC3001">
        <w:rPr>
          <w:rFonts w:hint="eastAsia"/>
        </w:rPr>
        <w:t>D</w:t>
      </w:r>
      <w:r w:rsidR="00FC3001">
        <w:t>oA</w:t>
      </w:r>
      <w:proofErr w:type="spellEnd"/>
      <w:r w:rsidR="00FC3001">
        <w:rPr>
          <w:rFonts w:hint="eastAsia"/>
        </w:rPr>
        <w:t>；</w:t>
      </w:r>
      <w:r w:rsidR="00FC3001">
        <w:rPr>
          <w:rFonts w:hint="eastAsia"/>
        </w:rPr>
        <w:t>4</w:t>
      </w:r>
      <w:r w:rsidR="00FC3001">
        <w:rPr>
          <w:rFonts w:hint="eastAsia"/>
        </w:rPr>
        <w:t>）对声音事件分类。为每一个任务修改并训练单独的</w:t>
      </w:r>
      <w:proofErr w:type="spellStart"/>
      <w:r w:rsidR="00FC3001">
        <w:rPr>
          <w:rFonts w:hint="eastAsia"/>
        </w:rPr>
        <w:t>S</w:t>
      </w:r>
      <w:r w:rsidR="00FC3001">
        <w:t>ELD</w:t>
      </w:r>
      <w:r w:rsidR="00FC3001">
        <w:rPr>
          <w:rFonts w:hint="eastAsia"/>
        </w:rPr>
        <w:t>net</w:t>
      </w:r>
      <w:proofErr w:type="spellEnd"/>
      <w:r w:rsidR="00FC3001">
        <w:rPr>
          <w:rFonts w:hint="eastAsia"/>
        </w:rPr>
        <w:t>，系统错误率</w:t>
      </w:r>
      <w:r w:rsidR="00FC3001">
        <w:rPr>
          <w:rFonts w:hint="eastAsia"/>
        </w:rPr>
        <w:t>0.08</w:t>
      </w:r>
      <w:r w:rsidR="00FC3001">
        <w:rPr>
          <w:rFonts w:hint="eastAsia"/>
        </w:rPr>
        <w:t>，</w:t>
      </w:r>
      <w:r w:rsidR="00FC3001">
        <w:rPr>
          <w:rFonts w:hint="eastAsia"/>
        </w:rPr>
        <w:t>F</w:t>
      </w:r>
      <w:r w:rsidR="00FC3001">
        <w:rPr>
          <w:rFonts w:hint="eastAsia"/>
        </w:rPr>
        <w:t>指数</w:t>
      </w:r>
      <w:r w:rsidR="00FC3001">
        <w:rPr>
          <w:rFonts w:hint="eastAsia"/>
        </w:rPr>
        <w:t>94</w:t>
      </w:r>
      <w:r w:rsidR="00FC3001">
        <w:t>.7%</w:t>
      </w:r>
      <w:r w:rsidR="00FC3001">
        <w:rPr>
          <w:rFonts w:hint="eastAsia"/>
        </w:rPr>
        <w:t>，</w:t>
      </w:r>
      <w:proofErr w:type="spellStart"/>
      <w:r w:rsidR="00FC3001">
        <w:rPr>
          <w:rFonts w:hint="eastAsia"/>
        </w:rPr>
        <w:t>D</w:t>
      </w:r>
      <w:r w:rsidR="00FC3001">
        <w:t>oA</w:t>
      </w:r>
      <w:proofErr w:type="spellEnd"/>
      <w:r w:rsidR="00FC3001">
        <w:rPr>
          <w:rFonts w:hint="eastAsia"/>
        </w:rPr>
        <w:t>误差</w:t>
      </w:r>
      <w:r w:rsidR="00FC3001">
        <w:rPr>
          <w:rFonts w:hint="eastAsia"/>
        </w:rPr>
        <w:t>3.7</w:t>
      </w:r>
      <w:r w:rsidR="00FC3001">
        <w:rPr>
          <w:rFonts w:hint="eastAsia"/>
        </w:rPr>
        <w:t>，帧召回率</w:t>
      </w:r>
      <w:r w:rsidR="00FC3001">
        <w:rPr>
          <w:rFonts w:hint="eastAsia"/>
        </w:rPr>
        <w:t>96.8%</w:t>
      </w:r>
      <w:r w:rsidR="00FC3001">
        <w:rPr>
          <w:rFonts w:hint="eastAsia"/>
        </w:rPr>
        <w:t>。</w:t>
      </w:r>
      <w:proofErr w:type="spellStart"/>
      <w:r w:rsidR="00FC3001">
        <w:t>J</w:t>
      </w:r>
      <w:r w:rsidR="00FC3001">
        <w:rPr>
          <w:rFonts w:hint="eastAsia"/>
        </w:rPr>
        <w:t>ingyang</w:t>
      </w:r>
      <w:proofErr w:type="spellEnd"/>
      <w:r w:rsidR="00FC3001">
        <w:t xml:space="preserve"> Zhang</w:t>
      </w:r>
      <w:r w:rsidR="00FC3001">
        <w:rPr>
          <w:rFonts w:hint="eastAsia"/>
        </w:rPr>
        <w:t>等人提出了一个完整的流程，其中包括</w:t>
      </w:r>
      <w:r w:rsidR="00FC3001">
        <w:t>数据</w:t>
      </w:r>
      <w:r w:rsidR="00FC3001">
        <w:rPr>
          <w:rFonts w:hint="eastAsia"/>
        </w:rPr>
        <w:t>集扩充，</w:t>
      </w:r>
      <w:r w:rsidR="00FC3001">
        <w:t>网络</w:t>
      </w:r>
      <w:r w:rsidR="00FC3001" w:rsidRPr="00FC3001">
        <w:t>预测和后处理阶段</w:t>
      </w:r>
      <w:r w:rsidR="00BC4AAF">
        <w:fldChar w:fldCharType="begin"/>
      </w:r>
      <w:r w:rsidR="00BC4AAF">
        <w:instrText xml:space="preserve"> ADDIN ZOTERO_ITEM CSL_CITATION {"citationID":"CWPNMaHO","properties":{"formattedCitation":"\\super [24]\\nosupersub{}","plainCitation":"[24]","noteIndex":0},"citationItems":[{"id":57,"uris":["http://zotero.org/users/local/u8lwyKUp/items/BXNMH3UN"],"uri":["http://zotero.org/users/local/u8lwyKUp/items/BXNMH3UN"],"itemData":{"id":57,"type":"report","publisher":"Tech. Report of Detection and Classification of Acoustic Scenes and Events …","title":"Data augmentation and prior knowledge-based regularization for sound event localization and detection","author":[{"family":"Zhang","given":"Jingyang"},{"family":"Ding","given":"Wenhao"},{"family":"He","given":"Liang"}],"issued":{"date-parts":[["2019"]]}}}],"schema":"https://github.com/citation-style-language/schema/raw/master/csl-citation.json"} </w:instrText>
      </w:r>
      <w:r w:rsidR="00BC4AAF">
        <w:fldChar w:fldCharType="separate"/>
      </w:r>
      <w:r w:rsidR="00BC4AAF" w:rsidRPr="00BC4AAF">
        <w:rPr>
          <w:kern w:val="0"/>
          <w:vertAlign w:val="superscript"/>
        </w:rPr>
        <w:t>[24]</w:t>
      </w:r>
      <w:r w:rsidR="00BC4AAF">
        <w:fldChar w:fldCharType="end"/>
      </w:r>
      <w:r w:rsidR="00FC3001">
        <w:rPr>
          <w:rFonts w:hint="eastAsia"/>
        </w:rPr>
        <w:t>。系统中通过</w:t>
      </w:r>
      <w:proofErr w:type="spellStart"/>
      <w:r w:rsidR="00FC3001" w:rsidRPr="00FC3001">
        <w:t>SpecAugment</w:t>
      </w:r>
      <w:proofErr w:type="spellEnd"/>
      <w:r w:rsidR="00FC3001">
        <w:rPr>
          <w:rFonts w:hint="eastAsia"/>
        </w:rPr>
        <w:t>扩充数据集，在特征提取阶段中指出，梅尔频谱系数</w:t>
      </w:r>
      <w:r w:rsidR="00FC3001" w:rsidRPr="00FC3001">
        <w:t>可以提供与人类听觉相似的特征</w:t>
      </w:r>
      <w:r w:rsidR="00FC3001">
        <w:rPr>
          <w:rFonts w:hint="eastAsia"/>
        </w:rPr>
        <w:t>，利于</w:t>
      </w:r>
      <w:r w:rsidR="00FC3001">
        <w:rPr>
          <w:rFonts w:hint="eastAsia"/>
        </w:rPr>
        <w:t>S</w:t>
      </w:r>
      <w:r w:rsidR="00FC3001">
        <w:t>ED</w:t>
      </w:r>
      <w:r w:rsidR="00FC3001">
        <w:rPr>
          <w:rFonts w:hint="eastAsia"/>
        </w:rPr>
        <w:t>任务，而</w:t>
      </w:r>
      <w:proofErr w:type="spellStart"/>
      <w:r w:rsidR="00FC3001">
        <w:rPr>
          <w:rFonts w:hint="eastAsia"/>
        </w:rPr>
        <w:t>DoA</w:t>
      </w:r>
      <w:proofErr w:type="spellEnd"/>
      <w:r w:rsidR="00FC3001">
        <w:rPr>
          <w:rFonts w:hint="eastAsia"/>
        </w:rPr>
        <w:t>所需信息可以从幅值相位等特征</w:t>
      </w:r>
      <w:r w:rsidR="00072CB9">
        <w:rPr>
          <w:rFonts w:hint="eastAsia"/>
        </w:rPr>
        <w:t>得到。网络预测部分，分布对</w:t>
      </w:r>
      <w:r w:rsidR="00072CB9">
        <w:rPr>
          <w:rFonts w:hint="eastAsia"/>
        </w:rPr>
        <w:t>S</w:t>
      </w:r>
      <w:r w:rsidR="00072CB9">
        <w:t>ED</w:t>
      </w:r>
      <w:r w:rsidR="00072CB9">
        <w:rPr>
          <w:rFonts w:hint="eastAsia"/>
        </w:rPr>
        <w:t>和</w:t>
      </w:r>
      <w:proofErr w:type="spellStart"/>
      <w:r w:rsidR="00072CB9">
        <w:rPr>
          <w:rFonts w:hint="eastAsia"/>
        </w:rPr>
        <w:t>D</w:t>
      </w:r>
      <w:r w:rsidR="00072CB9">
        <w:t>oA</w:t>
      </w:r>
      <w:proofErr w:type="spellEnd"/>
      <w:r w:rsidR="00072CB9">
        <w:rPr>
          <w:rFonts w:hint="eastAsia"/>
        </w:rPr>
        <w:t>任务训练类</w:t>
      </w:r>
      <w:r w:rsidR="00072CB9">
        <w:t>CRNN</w:t>
      </w:r>
      <w:r w:rsidR="00072CB9">
        <w:rPr>
          <w:rFonts w:hint="eastAsia"/>
        </w:rPr>
        <w:t>网络。</w:t>
      </w:r>
      <w:r w:rsidR="00072CB9" w:rsidRPr="00072CB9">
        <w:t>在后处理部分，</w:t>
      </w:r>
      <w:r w:rsidR="00072CB9">
        <w:rPr>
          <w:rFonts w:hint="eastAsia"/>
        </w:rPr>
        <w:t>论文</w:t>
      </w:r>
      <w:r w:rsidR="00072CB9" w:rsidRPr="00072CB9">
        <w:t>提出了一种基于先验知识的正则化方法</w:t>
      </w:r>
      <w:r w:rsidR="00072CB9" w:rsidRPr="00072CB9">
        <w:t>(PKR)</w:t>
      </w:r>
      <w:r w:rsidR="00072CB9" w:rsidRPr="00072CB9">
        <w:t>，它计算出每个事件段的定位预测的平均值，并用这个</w:t>
      </w:r>
      <w:r w:rsidR="00072CB9" w:rsidRPr="00072CB9">
        <w:lastRenderedPageBreak/>
        <w:t>平均值代替该事件的预测</w:t>
      </w:r>
      <w:r w:rsidR="00072CB9">
        <w:rPr>
          <w:rFonts w:hint="eastAsia"/>
        </w:rPr>
        <w:t>。最终系统错误率</w:t>
      </w:r>
      <w:r w:rsidR="00072CB9">
        <w:rPr>
          <w:rFonts w:hint="eastAsia"/>
        </w:rPr>
        <w:t>0</w:t>
      </w:r>
      <w:r w:rsidR="00072CB9">
        <w:t>.06</w:t>
      </w:r>
      <w:r w:rsidR="00072CB9">
        <w:rPr>
          <w:rFonts w:hint="eastAsia"/>
        </w:rPr>
        <w:t>，</w:t>
      </w:r>
      <w:r w:rsidR="00072CB9">
        <w:rPr>
          <w:rFonts w:hint="eastAsia"/>
        </w:rPr>
        <w:t>F</w:t>
      </w:r>
      <w:r w:rsidR="00072CB9">
        <w:rPr>
          <w:rFonts w:hint="eastAsia"/>
        </w:rPr>
        <w:t>指数</w:t>
      </w:r>
      <w:r w:rsidR="00072CB9">
        <w:rPr>
          <w:rFonts w:hint="eastAsia"/>
        </w:rPr>
        <w:t>96.7</w:t>
      </w:r>
      <w:r w:rsidR="00072CB9">
        <w:t>%</w:t>
      </w:r>
      <w:r w:rsidR="00072CB9">
        <w:rPr>
          <w:rFonts w:hint="eastAsia"/>
        </w:rPr>
        <w:t>，</w:t>
      </w:r>
      <w:proofErr w:type="spellStart"/>
      <w:r w:rsidR="00072CB9">
        <w:rPr>
          <w:rFonts w:hint="eastAsia"/>
        </w:rPr>
        <w:t>D</w:t>
      </w:r>
      <w:r w:rsidR="00072CB9">
        <w:t>oA</w:t>
      </w:r>
      <w:proofErr w:type="spellEnd"/>
      <w:r w:rsidR="00072CB9">
        <w:rPr>
          <w:rFonts w:hint="eastAsia"/>
        </w:rPr>
        <w:t>误差</w:t>
      </w:r>
      <w:r w:rsidR="00072CB9">
        <w:rPr>
          <w:rFonts w:hint="eastAsia"/>
        </w:rPr>
        <w:t>22.4</w:t>
      </w:r>
      <w:r w:rsidR="00072CB9">
        <w:rPr>
          <w:rFonts w:hint="eastAsia"/>
        </w:rPr>
        <w:t>，帧召回率</w:t>
      </w:r>
      <w:r w:rsidR="00072CB9">
        <w:rPr>
          <w:rFonts w:hint="eastAsia"/>
        </w:rPr>
        <w:t>94</w:t>
      </w:r>
      <w:r w:rsidR="00072CB9">
        <w:t>.1%</w:t>
      </w:r>
      <w:r w:rsidR="00072CB9">
        <w:rPr>
          <w:rFonts w:hint="eastAsia"/>
        </w:rPr>
        <w:t>。</w:t>
      </w:r>
    </w:p>
    <w:p w:rsidR="00BC4AAF" w:rsidRDefault="00072CB9" w:rsidP="00F61BE1">
      <w:pPr>
        <w:ind w:firstLine="420"/>
      </w:pPr>
      <w:r w:rsidRPr="00072CB9">
        <w:t>SELD</w:t>
      </w:r>
      <w:r w:rsidRPr="00072CB9">
        <w:t>可以是辅助侦听系统，场景信息可视化系统，沉浸式交互式媒体以及用于基于场景的服务部署的空间机器认知</w:t>
      </w:r>
      <w:r>
        <w:t>中的重要模块。一个直接的实际应用是识别并跟踪感兴趣的声源的机器</w:t>
      </w:r>
      <w:r>
        <w:rPr>
          <w:rFonts w:hint="eastAsia"/>
        </w:rPr>
        <w:t>人。</w:t>
      </w:r>
      <w:r>
        <w:rPr>
          <w:rFonts w:hint="eastAsia"/>
        </w:rPr>
        <w:t>D</w:t>
      </w:r>
      <w:r>
        <w:t>CASE</w:t>
      </w:r>
      <w:r>
        <w:rPr>
          <w:rFonts w:hint="eastAsia"/>
        </w:rPr>
        <w:t>近年的挑战任务表明，</w:t>
      </w:r>
      <w:r>
        <w:rPr>
          <w:rFonts w:hint="eastAsia"/>
        </w:rPr>
        <w:t>S</w:t>
      </w:r>
      <w:r>
        <w:t>ED</w:t>
      </w:r>
      <w:r>
        <w:rPr>
          <w:rFonts w:hint="eastAsia"/>
        </w:rPr>
        <w:t>和</w:t>
      </w:r>
      <w:proofErr w:type="spellStart"/>
      <w:r>
        <w:rPr>
          <w:rFonts w:hint="eastAsia"/>
        </w:rPr>
        <w:t>D</w:t>
      </w:r>
      <w:r>
        <w:t>oA</w:t>
      </w:r>
      <w:proofErr w:type="spellEnd"/>
      <w:r>
        <w:rPr>
          <w:rFonts w:hint="eastAsia"/>
        </w:rPr>
        <w:t>估计领域中，逐渐通过神经网络整合为一体，刚处于研究领域阶段，数据集较少，可达成效果有限。该领域未来必然会诞生更多优秀的有价值的研究工作，潜力无穷。</w:t>
      </w:r>
      <w:r w:rsidRPr="00FC3001">
        <w:rPr>
          <w:rFonts w:hint="eastAsia"/>
        </w:rPr>
        <w:t xml:space="preserve"> </w:t>
      </w:r>
    </w:p>
    <w:p w:rsidR="00B14F40" w:rsidRDefault="00B14F40" w:rsidP="00A60C7F">
      <w:pPr>
        <w:pStyle w:val="af9"/>
        <w:numPr>
          <w:ilvl w:val="0"/>
          <w:numId w:val="0"/>
        </w:numPr>
      </w:pPr>
      <w:bookmarkStart w:id="42" w:name="_Toc515993773"/>
      <w:bookmarkStart w:id="43" w:name="_Toc40793519"/>
      <w:bookmarkStart w:id="44" w:name="_Toc40794158"/>
      <w:bookmarkStart w:id="45" w:name="_Toc40794210"/>
      <w:bookmarkStart w:id="46" w:name="_Toc42936830"/>
      <w:r>
        <w:t>1.3</w:t>
      </w:r>
      <w:r>
        <w:t>本文主要研究内容</w:t>
      </w:r>
      <w:bookmarkEnd w:id="42"/>
      <w:bookmarkEnd w:id="43"/>
      <w:bookmarkEnd w:id="44"/>
      <w:bookmarkEnd w:id="45"/>
      <w:bookmarkEnd w:id="46"/>
    </w:p>
    <w:p w:rsidR="002B3F15" w:rsidRPr="0098587B" w:rsidRDefault="00133551" w:rsidP="0098587B">
      <w:pPr>
        <w:pStyle w:val="a7"/>
        <w:snapToGrid w:val="0"/>
        <w:spacing w:line="300" w:lineRule="auto"/>
        <w:ind w:firstLine="0"/>
        <w:rPr>
          <w:szCs w:val="24"/>
        </w:rPr>
      </w:pPr>
      <w:r>
        <w:tab/>
      </w:r>
      <w:r w:rsidR="002B3F15" w:rsidRPr="0098587B">
        <w:rPr>
          <w:szCs w:val="24"/>
        </w:rPr>
        <w:t>由于</w:t>
      </w:r>
      <w:r w:rsidR="0082271F" w:rsidRPr="0098587B">
        <w:rPr>
          <w:rFonts w:hint="eastAsia"/>
          <w:szCs w:val="24"/>
        </w:rPr>
        <w:t>目前正处于</w:t>
      </w:r>
      <w:r w:rsidR="002B3F15" w:rsidRPr="0098587B">
        <w:rPr>
          <w:szCs w:val="24"/>
        </w:rPr>
        <w:t>新冠肺炎疫情期间，通过医院采集样本数据非常困难，本文通过</w:t>
      </w:r>
      <w:r w:rsidR="002B3F15" w:rsidRPr="0098587B">
        <w:rPr>
          <w:szCs w:val="24"/>
        </w:rPr>
        <w:t xml:space="preserve">Google </w:t>
      </w:r>
      <w:proofErr w:type="spellStart"/>
      <w:r w:rsidR="002B3F15" w:rsidRPr="0098587B">
        <w:rPr>
          <w:szCs w:val="24"/>
        </w:rPr>
        <w:t>AudioSet</w:t>
      </w:r>
      <w:proofErr w:type="spellEnd"/>
      <w:r w:rsidR="002B3F15" w:rsidRPr="0098587B">
        <w:rPr>
          <w:szCs w:val="24"/>
        </w:rPr>
        <w:t>公开数据集以及</w:t>
      </w:r>
      <w:r w:rsidR="003E23B6" w:rsidRPr="0098587B">
        <w:rPr>
          <w:szCs w:val="24"/>
        </w:rPr>
        <w:t>YouT</w:t>
      </w:r>
      <w:r w:rsidR="002B3F15" w:rsidRPr="0098587B">
        <w:rPr>
          <w:szCs w:val="24"/>
        </w:rPr>
        <w:t>ube</w:t>
      </w:r>
      <w:r w:rsidR="0082271F" w:rsidRPr="0098587B">
        <w:rPr>
          <w:szCs w:val="24"/>
        </w:rPr>
        <w:t>音频作为数据样本。</w:t>
      </w:r>
      <w:r w:rsidR="0082271F" w:rsidRPr="0098587B">
        <w:rPr>
          <w:rFonts w:hint="eastAsia"/>
          <w:szCs w:val="24"/>
        </w:rPr>
        <w:t>本文设计</w:t>
      </w:r>
      <w:r w:rsidR="002B3F15" w:rsidRPr="0098587B">
        <w:rPr>
          <w:szCs w:val="24"/>
        </w:rPr>
        <w:t>咳嗽自动定位与检测系统，实时监测</w:t>
      </w:r>
      <w:r w:rsidR="003E23B6" w:rsidRPr="0098587B">
        <w:rPr>
          <w:rFonts w:hint="eastAsia"/>
          <w:szCs w:val="24"/>
        </w:rPr>
        <w:t>室内咳嗽情况，可部署于</w:t>
      </w:r>
      <w:r w:rsidR="003E23B6" w:rsidRPr="0098587B">
        <w:rPr>
          <w:szCs w:val="24"/>
        </w:rPr>
        <w:t>教室，实验室，办公室</w:t>
      </w:r>
      <w:r w:rsidR="003E23B6" w:rsidRPr="0098587B">
        <w:rPr>
          <w:rFonts w:hint="eastAsia"/>
          <w:szCs w:val="24"/>
        </w:rPr>
        <w:t>，医院病房</w:t>
      </w:r>
      <w:r w:rsidR="003E23B6" w:rsidRPr="0098587B">
        <w:rPr>
          <w:szCs w:val="24"/>
        </w:rPr>
        <w:t>等公共场所</w:t>
      </w:r>
      <w:r w:rsidR="003E23B6" w:rsidRPr="0098587B">
        <w:rPr>
          <w:rFonts w:hint="eastAsia"/>
          <w:szCs w:val="24"/>
        </w:rPr>
        <w:t>。</w:t>
      </w:r>
    </w:p>
    <w:p w:rsidR="002B3F15" w:rsidRPr="0098587B" w:rsidRDefault="002B3F15" w:rsidP="0098587B">
      <w:pPr>
        <w:pStyle w:val="a7"/>
        <w:snapToGrid w:val="0"/>
        <w:spacing w:line="300" w:lineRule="auto"/>
        <w:ind w:firstLine="480"/>
        <w:rPr>
          <w:b/>
          <w:szCs w:val="24"/>
        </w:rPr>
      </w:pPr>
      <w:r w:rsidRPr="0098587B">
        <w:rPr>
          <w:b/>
          <w:szCs w:val="24"/>
        </w:rPr>
        <w:t>本文主要研究：</w:t>
      </w:r>
    </w:p>
    <w:p w:rsidR="00F61BE1" w:rsidRPr="0098587B" w:rsidRDefault="002B3F15" w:rsidP="0098587B">
      <w:pPr>
        <w:pStyle w:val="a7"/>
        <w:numPr>
          <w:ilvl w:val="0"/>
          <w:numId w:val="17"/>
        </w:numPr>
        <w:snapToGrid w:val="0"/>
        <w:spacing w:line="300" w:lineRule="auto"/>
        <w:rPr>
          <w:szCs w:val="24"/>
        </w:rPr>
      </w:pPr>
      <w:r w:rsidRPr="0098587B">
        <w:rPr>
          <w:szCs w:val="24"/>
        </w:rPr>
        <w:t>麦克风阵列实时捕获声源数据</w:t>
      </w:r>
      <w:r w:rsidR="00D25769" w:rsidRPr="0098587B">
        <w:rPr>
          <w:szCs w:val="24"/>
        </w:rPr>
        <w:t>：采用七通道环形阵列麦克风部署在室内公共场所。</w:t>
      </w:r>
    </w:p>
    <w:p w:rsidR="00F61BE1" w:rsidRPr="0098587B" w:rsidRDefault="00D25769" w:rsidP="0098587B">
      <w:pPr>
        <w:pStyle w:val="a7"/>
        <w:numPr>
          <w:ilvl w:val="0"/>
          <w:numId w:val="17"/>
        </w:numPr>
        <w:snapToGrid w:val="0"/>
        <w:spacing w:line="300" w:lineRule="auto"/>
        <w:rPr>
          <w:szCs w:val="24"/>
        </w:rPr>
      </w:pPr>
      <w:r w:rsidRPr="0098587B">
        <w:rPr>
          <w:szCs w:val="24"/>
        </w:rPr>
        <w:t>静音检测：声源定位算法，咳嗽检测都有一定消耗，从低功耗的角度，首先检测是否为静音，确保后续步骤作用于非静音片段。</w:t>
      </w:r>
    </w:p>
    <w:p w:rsidR="00F61BE1" w:rsidRPr="0098587B" w:rsidRDefault="00237E42" w:rsidP="0098587B">
      <w:pPr>
        <w:pStyle w:val="a7"/>
        <w:numPr>
          <w:ilvl w:val="0"/>
          <w:numId w:val="17"/>
        </w:numPr>
        <w:snapToGrid w:val="0"/>
        <w:spacing w:line="300" w:lineRule="auto"/>
        <w:rPr>
          <w:szCs w:val="24"/>
        </w:rPr>
      </w:pPr>
      <w:r w:rsidRPr="0098587B">
        <w:rPr>
          <w:szCs w:val="24"/>
        </w:rPr>
        <w:t>声源定位与波束形成</w:t>
      </w:r>
      <w:r w:rsidR="00D25769" w:rsidRPr="0098587B">
        <w:rPr>
          <w:szCs w:val="24"/>
        </w:rPr>
        <w:t>：深</w:t>
      </w:r>
      <w:r w:rsidRPr="0098587B">
        <w:rPr>
          <w:szCs w:val="24"/>
        </w:rPr>
        <w:t>入理解两种声源位置估计算法（</w:t>
      </w:r>
      <w:r w:rsidRPr="0098587B">
        <w:rPr>
          <w:szCs w:val="24"/>
        </w:rPr>
        <w:t>MUSIC</w:t>
      </w:r>
      <w:r w:rsidRPr="0098587B">
        <w:rPr>
          <w:szCs w:val="24"/>
        </w:rPr>
        <w:t>算法，</w:t>
      </w:r>
      <w:r w:rsidRPr="0098587B">
        <w:rPr>
          <w:szCs w:val="24"/>
        </w:rPr>
        <w:t>SRP-PHAT</w:t>
      </w:r>
      <w:r w:rsidRPr="0098587B">
        <w:rPr>
          <w:szCs w:val="24"/>
        </w:rPr>
        <w:t>算法），并通过仿真测试不同算法的性能，适用条件。项目的背景是室内多声源的，则通过波束形成算法定向拾音，提高信噪比，为后续</w:t>
      </w:r>
      <w:proofErr w:type="gramStart"/>
      <w:r w:rsidRPr="0098587B">
        <w:rPr>
          <w:szCs w:val="24"/>
        </w:rPr>
        <w:t>检测做</w:t>
      </w:r>
      <w:proofErr w:type="gramEnd"/>
      <w:r w:rsidRPr="0098587B">
        <w:rPr>
          <w:szCs w:val="24"/>
        </w:rPr>
        <w:t>准备。</w:t>
      </w:r>
    </w:p>
    <w:p w:rsidR="00F61BE1" w:rsidRPr="0098587B" w:rsidRDefault="00237E42" w:rsidP="0098587B">
      <w:pPr>
        <w:pStyle w:val="a7"/>
        <w:numPr>
          <w:ilvl w:val="0"/>
          <w:numId w:val="17"/>
        </w:numPr>
        <w:snapToGrid w:val="0"/>
        <w:spacing w:line="300" w:lineRule="auto"/>
        <w:rPr>
          <w:szCs w:val="24"/>
        </w:rPr>
      </w:pPr>
      <w:r w:rsidRPr="0098587B">
        <w:rPr>
          <w:szCs w:val="24"/>
        </w:rPr>
        <w:t>提取音频特征：采用三阶段音频特征提取的方法，提取</w:t>
      </w:r>
      <w:r w:rsidRPr="0098587B">
        <w:rPr>
          <w:szCs w:val="24"/>
        </w:rPr>
        <w:t>34</w:t>
      </w:r>
      <w:r w:rsidR="0098587B">
        <w:rPr>
          <w:szCs w:val="24"/>
        </w:rPr>
        <w:t>个短期特征，合成</w:t>
      </w:r>
      <w:r w:rsidR="0098587B">
        <w:rPr>
          <w:rFonts w:hint="eastAsia"/>
          <w:szCs w:val="24"/>
        </w:rPr>
        <w:t>中期</w:t>
      </w:r>
      <w:r w:rsidR="0098587B">
        <w:rPr>
          <w:szCs w:val="24"/>
        </w:rPr>
        <w:t>特征和</w:t>
      </w:r>
      <w:r w:rsidR="0098587B">
        <w:rPr>
          <w:rFonts w:hint="eastAsia"/>
          <w:szCs w:val="24"/>
        </w:rPr>
        <w:t>长期</w:t>
      </w:r>
      <w:r w:rsidRPr="0098587B">
        <w:rPr>
          <w:szCs w:val="24"/>
        </w:rPr>
        <w:t>特征</w:t>
      </w:r>
      <w:r w:rsidR="00F61BE1" w:rsidRPr="0098587B">
        <w:rPr>
          <w:rFonts w:hint="eastAsia"/>
          <w:szCs w:val="24"/>
        </w:rPr>
        <w:t>。</w:t>
      </w:r>
    </w:p>
    <w:p w:rsidR="00045855" w:rsidRPr="0098587B" w:rsidRDefault="00237E42" w:rsidP="0098587B">
      <w:pPr>
        <w:pStyle w:val="a7"/>
        <w:numPr>
          <w:ilvl w:val="0"/>
          <w:numId w:val="17"/>
        </w:numPr>
        <w:snapToGrid w:val="0"/>
        <w:spacing w:line="300" w:lineRule="auto"/>
        <w:rPr>
          <w:szCs w:val="24"/>
        </w:rPr>
      </w:pPr>
      <w:r w:rsidRPr="0098587B">
        <w:rPr>
          <w:szCs w:val="24"/>
        </w:rPr>
        <w:t>咳嗽检测模型：构建</w:t>
      </w:r>
      <w:r w:rsidR="002B3F15" w:rsidRPr="0098587B">
        <w:rPr>
          <w:szCs w:val="24"/>
        </w:rPr>
        <w:t>SVM</w:t>
      </w:r>
      <w:r w:rsidR="002B3F15" w:rsidRPr="0098587B">
        <w:rPr>
          <w:szCs w:val="24"/>
        </w:rPr>
        <w:t>二分类模型，将音频分类</w:t>
      </w:r>
      <w:r w:rsidRPr="0098587B">
        <w:rPr>
          <w:szCs w:val="24"/>
        </w:rPr>
        <w:t>为咳嗽与非咳嗽。</w:t>
      </w:r>
    </w:p>
    <w:p w:rsidR="002B3F15" w:rsidRPr="0098587B" w:rsidRDefault="00237E42" w:rsidP="0098587B">
      <w:pPr>
        <w:pStyle w:val="a7"/>
        <w:numPr>
          <w:ilvl w:val="0"/>
          <w:numId w:val="17"/>
        </w:numPr>
        <w:snapToGrid w:val="0"/>
        <w:spacing w:line="300" w:lineRule="auto"/>
        <w:rPr>
          <w:szCs w:val="24"/>
        </w:rPr>
      </w:pPr>
      <w:r w:rsidRPr="0098587B">
        <w:rPr>
          <w:szCs w:val="24"/>
        </w:rPr>
        <w:t>提取咳嗽事件音频：</w:t>
      </w:r>
      <w:r w:rsidR="002B3F15" w:rsidRPr="0098587B">
        <w:rPr>
          <w:szCs w:val="24"/>
        </w:rPr>
        <w:t>可在后续对咳嗽进行分类（例如干咳，湿咳等）。</w:t>
      </w:r>
    </w:p>
    <w:p w:rsidR="00C27031" w:rsidRDefault="005E0C30" w:rsidP="00C27031">
      <w:pPr>
        <w:pStyle w:val="a7"/>
        <w:snapToGrid w:val="0"/>
        <w:spacing w:line="300" w:lineRule="auto"/>
        <w:ind w:firstLine="0"/>
        <w:rPr>
          <w:szCs w:val="24"/>
        </w:rPr>
      </w:pPr>
      <w:r w:rsidRPr="0098587B">
        <w:rPr>
          <w:szCs w:val="24"/>
        </w:rPr>
        <w:tab/>
      </w:r>
      <w:r w:rsidRPr="0098587B">
        <w:rPr>
          <w:szCs w:val="24"/>
        </w:rPr>
        <w:t>本文将在第二章详述麦克风阵列信号处理，不同声源定位（</w:t>
      </w:r>
      <w:proofErr w:type="spellStart"/>
      <w:r w:rsidRPr="0098587B">
        <w:rPr>
          <w:szCs w:val="24"/>
        </w:rPr>
        <w:t>DoA</w:t>
      </w:r>
      <w:proofErr w:type="spellEnd"/>
      <w:r w:rsidRPr="0098587B">
        <w:rPr>
          <w:szCs w:val="24"/>
        </w:rPr>
        <w:t>）算法研究，波束形成（</w:t>
      </w:r>
      <w:r w:rsidRPr="0098587B">
        <w:rPr>
          <w:szCs w:val="24"/>
        </w:rPr>
        <w:t>Beamforming</w:t>
      </w:r>
      <w:r w:rsidRPr="0098587B">
        <w:rPr>
          <w:szCs w:val="24"/>
        </w:rPr>
        <w:t>）算法研究</w:t>
      </w:r>
      <w:r w:rsidR="0082271F" w:rsidRPr="0098587B">
        <w:rPr>
          <w:rFonts w:hint="eastAsia"/>
          <w:szCs w:val="24"/>
        </w:rPr>
        <w:t>，并进行仿真实验</w:t>
      </w:r>
      <w:r w:rsidRPr="0098587B">
        <w:rPr>
          <w:szCs w:val="24"/>
        </w:rPr>
        <w:t>。在第三章详述</w:t>
      </w:r>
      <w:r w:rsidR="00237E42" w:rsidRPr="0098587B">
        <w:rPr>
          <w:szCs w:val="24"/>
        </w:rPr>
        <w:t>本文使用数据集，音频特征提取，</w:t>
      </w:r>
      <w:r w:rsidRPr="0098587B">
        <w:rPr>
          <w:szCs w:val="24"/>
        </w:rPr>
        <w:t>基于</w:t>
      </w:r>
      <w:r w:rsidRPr="0098587B">
        <w:rPr>
          <w:szCs w:val="24"/>
        </w:rPr>
        <w:t>SVM</w:t>
      </w:r>
      <w:r w:rsidR="00237E42" w:rsidRPr="0098587B">
        <w:rPr>
          <w:szCs w:val="24"/>
        </w:rPr>
        <w:t>模型</w:t>
      </w:r>
      <w:r w:rsidRPr="0098587B">
        <w:rPr>
          <w:szCs w:val="24"/>
        </w:rPr>
        <w:t>进行咳嗽</w:t>
      </w:r>
      <w:r w:rsidR="0082271F" w:rsidRPr="0098587B">
        <w:rPr>
          <w:szCs w:val="24"/>
        </w:rPr>
        <w:t>检测，并进行模型评价。第四章将描述集成的咳嗽自动定位与检测系统</w:t>
      </w:r>
      <w:r w:rsidR="0082271F" w:rsidRPr="0098587B">
        <w:rPr>
          <w:rFonts w:hint="eastAsia"/>
          <w:szCs w:val="24"/>
        </w:rPr>
        <w:t>。</w:t>
      </w:r>
      <w:bookmarkStart w:id="47" w:name="_Toc515993649"/>
      <w:bookmarkStart w:id="48" w:name="_Toc515993774"/>
      <w:bookmarkStart w:id="49" w:name="_Toc40794211"/>
    </w:p>
    <w:p w:rsidR="00C27031" w:rsidRDefault="00C27031" w:rsidP="00C27031">
      <w:pPr>
        <w:pStyle w:val="a7"/>
        <w:snapToGrid w:val="0"/>
        <w:spacing w:line="300" w:lineRule="auto"/>
        <w:ind w:firstLine="0"/>
        <w:rPr>
          <w:szCs w:val="24"/>
        </w:rPr>
      </w:pPr>
    </w:p>
    <w:p w:rsidR="00C27031" w:rsidRPr="00C27031" w:rsidRDefault="00C27031" w:rsidP="00C27031">
      <w:pPr>
        <w:pStyle w:val="a7"/>
        <w:snapToGrid w:val="0"/>
        <w:spacing w:line="300" w:lineRule="auto"/>
        <w:ind w:firstLine="0"/>
        <w:rPr>
          <w:szCs w:val="24"/>
        </w:rPr>
      </w:pPr>
    </w:p>
    <w:p w:rsidR="00B14F40" w:rsidRDefault="00B14F40" w:rsidP="00F343A3">
      <w:pPr>
        <w:pStyle w:val="1"/>
        <w:rPr>
          <w:szCs w:val="24"/>
        </w:rPr>
      </w:pPr>
      <w:bookmarkStart w:id="50" w:name="_Toc42936831"/>
      <w:r>
        <w:lastRenderedPageBreak/>
        <w:t>第二章</w:t>
      </w:r>
      <w:r>
        <w:rPr>
          <w:rFonts w:eastAsia="Times New Roman"/>
        </w:rPr>
        <w:t xml:space="preserve"> </w:t>
      </w:r>
      <w:bookmarkEnd w:id="47"/>
      <w:bookmarkEnd w:id="48"/>
      <w:bookmarkEnd w:id="49"/>
      <w:r w:rsidR="00C10FC0" w:rsidRPr="00D34A82">
        <w:rPr>
          <w:rFonts w:ascii="等线" w:eastAsia="等线" w:hAnsi="等线" w:hint="eastAsia"/>
        </w:rPr>
        <w:t>声源定位</w:t>
      </w:r>
      <w:r w:rsidR="009916EF" w:rsidRPr="00D34A82">
        <w:rPr>
          <w:rFonts w:ascii="等线" w:eastAsia="等线" w:hAnsi="等线" w:hint="eastAsia"/>
        </w:rPr>
        <w:t>与波束形成</w:t>
      </w:r>
      <w:r w:rsidR="00C10FC0" w:rsidRPr="00D34A82">
        <w:rPr>
          <w:rFonts w:ascii="等线" w:eastAsia="等线" w:hAnsi="等线" w:hint="eastAsia"/>
        </w:rPr>
        <w:t>算法理论基础</w:t>
      </w:r>
      <w:bookmarkEnd w:id="50"/>
    </w:p>
    <w:p w:rsidR="00B14F40" w:rsidRDefault="00B14F40" w:rsidP="0065075E">
      <w:pPr>
        <w:pStyle w:val="af9"/>
      </w:pPr>
      <w:bookmarkStart w:id="51" w:name="_Toc515993650"/>
      <w:bookmarkStart w:id="52" w:name="_Toc515993775"/>
      <w:bookmarkStart w:id="53" w:name="_Toc515993894"/>
      <w:bookmarkStart w:id="54" w:name="_Toc40793520"/>
      <w:bookmarkStart w:id="55" w:name="_Toc40794159"/>
      <w:bookmarkStart w:id="56" w:name="_Toc40794212"/>
      <w:bookmarkStart w:id="57" w:name="_Toc42936832"/>
      <w:r>
        <w:t>2.1</w:t>
      </w:r>
      <w:bookmarkEnd w:id="51"/>
      <w:bookmarkEnd w:id="52"/>
      <w:bookmarkEnd w:id="53"/>
      <w:bookmarkEnd w:id="54"/>
      <w:bookmarkEnd w:id="55"/>
      <w:bookmarkEnd w:id="56"/>
      <w:r w:rsidR="00C10FC0">
        <w:rPr>
          <w:rFonts w:hint="eastAsia"/>
        </w:rPr>
        <w:t>麦克风阵列信号处理理论</w:t>
      </w:r>
      <w:bookmarkEnd w:id="57"/>
    </w:p>
    <w:p w:rsidR="005E0C30" w:rsidRDefault="005E0C30" w:rsidP="005E0C30">
      <w:pPr>
        <w:ind w:firstLine="420"/>
      </w:pPr>
      <w:r w:rsidRPr="005E0C30">
        <w:t>与传统的信号传感器相比，</w:t>
      </w:r>
      <w:r>
        <w:rPr>
          <w:rFonts w:hint="eastAsia"/>
        </w:rPr>
        <w:t>传感器</w:t>
      </w:r>
      <w:r w:rsidRPr="005E0C30">
        <w:t>阵列具有较高的信号增益和较强的抗干扰能力。因此，传感器阵列在信号接收和参数估计方面具有更好的分辨率和性能。</w:t>
      </w:r>
      <w:r>
        <w:rPr>
          <w:rFonts w:hint="eastAsia"/>
        </w:rPr>
        <w:t>阵列信号的应用之一就是对位置的估计。</w:t>
      </w:r>
    </w:p>
    <w:p w:rsidR="000F7FEE" w:rsidRDefault="000F7FEE" w:rsidP="000F7FEE">
      <w:pPr>
        <w:pStyle w:val="afb"/>
      </w:pPr>
      <w:bookmarkStart w:id="58" w:name="_Toc40792636"/>
      <w:bookmarkStart w:id="59" w:name="_Toc40794160"/>
      <w:r>
        <w:rPr>
          <w:rFonts w:hint="eastAsia"/>
        </w:rPr>
        <w:t>2.</w:t>
      </w:r>
      <w:r>
        <w:t>1</w:t>
      </w:r>
      <w:r>
        <w:rPr>
          <w:rFonts w:hint="eastAsia"/>
        </w:rPr>
        <w:t>.1</w:t>
      </w:r>
      <w:r>
        <w:t xml:space="preserve"> </w:t>
      </w:r>
      <w:bookmarkEnd w:id="58"/>
      <w:bookmarkEnd w:id="59"/>
      <w:r w:rsidR="00C10FC0">
        <w:rPr>
          <w:rFonts w:hint="eastAsia"/>
        </w:rPr>
        <w:t>麦克风阵列模型</w:t>
      </w:r>
    </w:p>
    <w:p w:rsidR="00C10FC0" w:rsidRDefault="005E0C30" w:rsidP="005E0C30">
      <w:r>
        <w:tab/>
      </w:r>
      <w:r>
        <w:rPr>
          <w:rFonts w:hint="eastAsia"/>
        </w:rPr>
        <w:t>麦克风阵列形状</w:t>
      </w:r>
      <w:r w:rsidR="00D91FE5">
        <w:rPr>
          <w:rFonts w:hint="eastAsia"/>
        </w:rPr>
        <w:t>大致可分为：线性阵列，圆形阵列，三维阵列等。复杂阵列原理都由线性阵列模型扩展而得，考虑由</w:t>
      </w:r>
      <w:r w:rsidR="00D91FE5">
        <w:rPr>
          <w:rFonts w:hint="eastAsia"/>
        </w:rPr>
        <w:t>m</w:t>
      </w:r>
      <w:proofErr w:type="gramStart"/>
      <w:r w:rsidR="00D91FE5">
        <w:rPr>
          <w:rFonts w:hint="eastAsia"/>
        </w:rPr>
        <w:t>个</w:t>
      </w:r>
      <w:proofErr w:type="gramEnd"/>
      <w:r w:rsidR="00D91FE5">
        <w:rPr>
          <w:rFonts w:hint="eastAsia"/>
        </w:rPr>
        <w:t>传感器构成的均匀线性阵列，如图</w:t>
      </w:r>
      <w:r w:rsidR="00BC4AAF">
        <w:rPr>
          <w:rFonts w:hint="eastAsia"/>
        </w:rPr>
        <w:t>2-1</w:t>
      </w:r>
      <w:r w:rsidR="00D91FE5">
        <w:rPr>
          <w:rFonts w:hint="eastAsia"/>
        </w:rPr>
        <w:t>：</w:t>
      </w:r>
    </w:p>
    <w:p w:rsidR="009C70A5" w:rsidRDefault="009C70A5" w:rsidP="009C70A5">
      <w:pPr>
        <w:jc w:val="center"/>
      </w:pPr>
      <w:r>
        <w:rPr>
          <w:rFonts w:hint="eastAsia"/>
          <w:noProof/>
        </w:rPr>
        <w:drawing>
          <wp:inline distT="0" distB="0" distL="0" distR="0">
            <wp:extent cx="3952754" cy="2523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png"/>
                    <pic:cNvPicPr/>
                  </pic:nvPicPr>
                  <pic:blipFill>
                    <a:blip r:embed="rId16">
                      <a:extLst>
                        <a:ext uri="{28A0092B-C50C-407E-A947-70E740481C1C}">
                          <a14:useLocalDpi xmlns:a14="http://schemas.microsoft.com/office/drawing/2010/main" val="0"/>
                        </a:ext>
                      </a:extLst>
                    </a:blip>
                    <a:stretch>
                      <a:fillRect/>
                    </a:stretch>
                  </pic:blipFill>
                  <pic:spPr>
                    <a:xfrm>
                      <a:off x="0" y="0"/>
                      <a:ext cx="3958246" cy="2527432"/>
                    </a:xfrm>
                    <a:prstGeom prst="rect">
                      <a:avLst/>
                    </a:prstGeom>
                  </pic:spPr>
                </pic:pic>
              </a:graphicData>
            </a:graphic>
          </wp:inline>
        </w:drawing>
      </w:r>
    </w:p>
    <w:p w:rsidR="004A69F1" w:rsidRPr="00BC4AAF" w:rsidRDefault="00BC4AAF" w:rsidP="004A69F1">
      <w:pPr>
        <w:jc w:val="center"/>
        <w:rPr>
          <w:rFonts w:ascii="宋体" w:hAnsi="宋体"/>
          <w:sz w:val="21"/>
          <w:szCs w:val="21"/>
        </w:rPr>
      </w:pPr>
      <w:r w:rsidRPr="00BC4AAF">
        <w:rPr>
          <w:rFonts w:ascii="宋体" w:hAnsi="宋体" w:hint="eastAsia"/>
          <w:sz w:val="21"/>
          <w:szCs w:val="21"/>
        </w:rPr>
        <w:t>图2-1</w:t>
      </w:r>
      <w:r w:rsidR="004A69F1" w:rsidRPr="00BC4AAF">
        <w:rPr>
          <w:rFonts w:ascii="宋体" w:hAnsi="宋体" w:hint="eastAsia"/>
          <w:sz w:val="21"/>
          <w:szCs w:val="21"/>
        </w:rPr>
        <w:t>线性麦克风阵列模型</w:t>
      </w:r>
    </w:p>
    <w:p w:rsidR="004A69F1" w:rsidRDefault="004A69F1" w:rsidP="00C00302">
      <w:pPr>
        <w:ind w:firstLine="420"/>
      </w:pPr>
      <w:r>
        <w:rPr>
          <w:rFonts w:hint="eastAsia"/>
        </w:rPr>
        <w:t>设</w:t>
      </w:r>
      <w:r>
        <w:rPr>
          <w:rFonts w:hint="eastAsia"/>
        </w:rPr>
        <w:t>d</w:t>
      </w:r>
      <w:r>
        <w:rPr>
          <w:rFonts w:hint="eastAsia"/>
        </w:rPr>
        <w:t>为传感器间距，</w:t>
      </w:r>
      <m:oMath>
        <m:r>
          <w:rPr>
            <w:rFonts w:ascii="Cambria Math" w:hAnsi="Cambria Math"/>
          </w:rPr>
          <m:t>θ</m:t>
        </m:r>
      </m:oMath>
      <w:r w:rsidR="009C70A5">
        <w:rPr>
          <w:rFonts w:hint="eastAsia"/>
        </w:rPr>
        <w:t>为声源信号与阵列法线的逆时针夹角，</w:t>
      </w:r>
      <w:r w:rsidR="00423138">
        <w:rPr>
          <w:rFonts w:hint="eastAsia"/>
        </w:rPr>
        <w:t>c</w:t>
      </w:r>
      <w:r w:rsidR="00423138">
        <w:rPr>
          <w:rFonts w:hint="eastAsia"/>
        </w:rPr>
        <w:t>声音信号的传播速度，为</w:t>
      </w:r>
      <w:r w:rsidR="009C70A5">
        <w:rPr>
          <w:rFonts w:hint="eastAsia"/>
        </w:rPr>
        <w:t>以第一传感器为参考和平面波假设，可得</w:t>
      </w:r>
      <w:r w:rsidR="00423138">
        <w:rPr>
          <w:rFonts w:hint="eastAsia"/>
        </w:rPr>
        <w:t>第</w:t>
      </w:r>
      <w:r w:rsidR="00423138">
        <w:rPr>
          <w:rFonts w:hint="eastAsia"/>
        </w:rPr>
        <w:t>k</w:t>
      </w:r>
      <w:proofErr w:type="gramStart"/>
      <w:r w:rsidR="00423138">
        <w:rPr>
          <w:rFonts w:hint="eastAsia"/>
        </w:rPr>
        <w:t>个</w:t>
      </w:r>
      <w:proofErr w:type="gramEnd"/>
      <w:r w:rsidR="00423138">
        <w:rPr>
          <w:rFonts w:hint="eastAsia"/>
        </w:rPr>
        <w:t>传感器与</w:t>
      </w:r>
      <w:r w:rsidR="00DE4CF8">
        <w:rPr>
          <w:rFonts w:hint="eastAsia"/>
        </w:rPr>
        <w:t>第一个</w:t>
      </w:r>
      <w:r w:rsidR="00423138">
        <w:rPr>
          <w:rFonts w:hint="eastAsia"/>
        </w:rPr>
        <w:t>传感器接收信号的时间差</w:t>
      </w:r>
      <w:r w:rsidR="009C70A5">
        <w:rPr>
          <w:rFonts w:hint="eastAsia"/>
        </w:rPr>
        <w:t>：</w:t>
      </w:r>
    </w:p>
    <w:p w:rsidR="003F3556" w:rsidRPr="00BC4AAF" w:rsidRDefault="00873AE1" w:rsidP="00BC4AAF">
      <m:oMathPara>
        <m:oMathParaPr>
          <m:jc m:val="center"/>
        </m:oMathParaPr>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τ</m:t>
                  </m:r>
                </m:e>
                <m:sub>
                  <m:r>
                    <w:rPr>
                      <w:rFonts w:ascii="Cambria Math" w:hAnsi="Cambria Math"/>
                    </w:rPr>
                    <m:t>k</m:t>
                  </m:r>
                </m:sub>
              </m:sSub>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-1</m:t>
                  </m:r>
                </m:e>
              </m:d>
              <m:f>
                <m:fPr>
                  <m:ctrlPr>
                    <w:rPr>
                      <w:rFonts w:ascii="Cambria Math" w:hAnsi="Cambria Math"/>
                    </w:rPr>
                  </m:ctrlPr>
                </m:fPr>
                <m:num>
                  <m:r>
                    <w:rPr>
                      <w:rFonts w:ascii="Cambria Math" w:hAnsi="Cambria Math"/>
                    </w:rPr>
                    <m:t>dsinθ</m:t>
                  </m:r>
                </m:num>
                <m:den>
                  <m:r>
                    <w:rPr>
                      <w:rFonts w:ascii="Cambria Math" w:hAnsi="Cambria Math"/>
                    </w:rPr>
                    <m:t>c</m:t>
                  </m:r>
                </m:den>
              </m:f>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θ</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-90°,90°</m:t>
                  </m:r>
                </m:e>
              </m:d>
              <m:r>
                <w:rPr>
                  <w:rFonts w:ascii="Cambria Math" w:hAnsi="Cambria Math"/>
                </w:rPr>
                <m:t>#</m:t>
              </m:r>
              <m:r>
                <m:rPr>
                  <m:nor/>
                </m:rPr>
                <w:rPr>
                  <w:rFonts w:ascii="Cambria Math" w:hAnsi="Cambria Math"/>
                </w:rPr>
                <m:t>(2</m:t>
              </m:r>
              <m:r>
                <m:rPr>
                  <m:nor/>
                </m:rPr>
                <m:t>-</m:t>
              </m:r>
              <m:r>
                <m:rPr>
                  <m:nor/>
                </m:rPr>
                <w:rPr>
                  <w:rFonts w:ascii="Cambria Math" w:hAnsi="Cambria Math"/>
                </w:rPr>
                <m:t>1)</m:t>
              </m:r>
            </m:e>
          </m:eqArr>
        </m:oMath>
      </m:oMathPara>
    </w:p>
    <w:p w:rsidR="00423138" w:rsidRDefault="00423138" w:rsidP="00C00302">
      <w:pPr>
        <w:ind w:firstLine="420"/>
      </w:pPr>
      <w:r>
        <w:rPr>
          <w:rFonts w:hint="eastAsia"/>
        </w:rPr>
        <w:t>则阵列传播向量（方向向量）为：</w:t>
      </w:r>
    </w:p>
    <w:p w:rsidR="003F3556" w:rsidRPr="00BC4AAF" w:rsidRDefault="00873AE1" w:rsidP="004A69F1">
      <w:pPr>
        <w:rPr>
          <w:i/>
        </w:rPr>
      </w:pPr>
      <m:oMathPara>
        <m:oMath>
          <m:eqArr>
            <m:eqArrPr>
              <m:maxDist m:val="1"/>
              <m:ctrlPr>
                <w:rPr>
                  <w:rFonts w:ascii="Cambria Math" w:hAnsi="Cambria Math"/>
                  <w:i/>
                </w:rPr>
              </m:ctrlPr>
            </m:eqArrPr>
            <m:e>
              <w:bookmarkStart w:id="60" w:name="OLE_LINK3"/>
              <m:r>
                <w:rPr>
                  <w:rFonts w:ascii="Cambria Math" w:hAnsi="Cambria Math"/>
                </w:rPr>
                <m:t>a</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r>
                                <w:rPr>
                                  <w:rFonts w:ascii="Cambria Math" w:hAnsi="Cambria Math"/>
                                </w:rPr>
                                <m:t>τ</m:t>
                              </m:r>
                            </m:e>
                            <m:sub>
                              <m:r>
                                <w:rPr>
                                  <w:rFonts w:ascii="Cambria Math" w:hAnsi="Cambria Math"/>
                                </w:rPr>
                                <m:t>2</m:t>
                              </m:r>
                            </m:sub>
                          </m:sSub>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r>
                                <w:rPr>
                                  <w:rFonts w:ascii="Cambria Math" w:hAnsi="Cambria Math"/>
                                </w:rPr>
                                <m:t>τ</m:t>
                              </m:r>
                            </m:e>
                            <m:sub>
                              <m:r>
                                <w:rPr>
                                  <w:rFonts w:ascii="Cambria Math" w:hAnsi="Cambria Math"/>
                                </w:rPr>
                                <m:t>m</m:t>
                              </m:r>
                            </m:sub>
                          </m:sSub>
                        </m:sup>
                      </m:sSup>
                    </m:e>
                  </m:d>
                </m:e>
                <m:sup>
                  <m:r>
                    <w:rPr>
                      <w:rFonts w:ascii="Cambria Math" w:hAnsi="Cambria Math"/>
                    </w:rPr>
                    <m:t>T</m:t>
                  </m:r>
                </m:sup>
              </m:sSup>
              <w:bookmarkEnd w:id="60"/>
              <m:r>
                <w:rPr>
                  <w:rFonts w:ascii="Cambria Math" w:hAnsi="Cambria Math"/>
                </w:rPr>
                <m:t>#</m:t>
              </m:r>
              <m:r>
                <m:rPr>
                  <m:nor/>
                </m:rPr>
                <w:rPr>
                  <w:rFonts w:ascii="Cambria Math" w:hAnsi="Cambria Math"/>
                </w:rPr>
                <m:t>(2</m:t>
              </m:r>
              <m:r>
                <m:rPr>
                  <m:nor/>
                </m:rPr>
                <m:t>-</m:t>
              </m:r>
              <m:r>
                <m:rPr>
                  <m:nor/>
                </m:rPr>
                <w:rPr>
                  <w:rFonts w:ascii="Cambria Math" w:hAnsi="Cambria Math"/>
                </w:rPr>
                <m:t>2)</m:t>
              </m:r>
            </m:e>
          </m:eqArr>
        </m:oMath>
      </m:oMathPara>
    </w:p>
    <w:p w:rsidR="00423138" w:rsidRDefault="003F3556" w:rsidP="00C00302">
      <w:pPr>
        <w:ind w:firstLine="420"/>
      </w:pPr>
      <w:r>
        <w:rPr>
          <w:rFonts w:hint="eastAsia"/>
        </w:rPr>
        <w:lastRenderedPageBreak/>
        <w:t>通过公式</w:t>
      </w:r>
      <w:r w:rsidR="00DE4CF8">
        <w:rPr>
          <w:rFonts w:hint="eastAsia"/>
        </w:rPr>
        <w:t>(</w:t>
      </w:r>
      <w:r>
        <w:rPr>
          <w:rFonts w:hint="eastAsia"/>
        </w:rPr>
        <w:t>2</w:t>
      </w:r>
      <w:r w:rsidR="00DE4CF8">
        <w:rPr>
          <w:rFonts w:hint="eastAsia"/>
        </w:rPr>
        <w:t>-</w:t>
      </w:r>
      <w:r>
        <w:rPr>
          <w:rFonts w:hint="eastAsia"/>
        </w:rPr>
        <w:t>1</w:t>
      </w:r>
      <w:r w:rsidR="00DE4CF8">
        <w:t>)</w:t>
      </w:r>
      <w:r>
        <w:rPr>
          <w:rFonts w:hint="eastAsia"/>
        </w:rPr>
        <w:t>和</w:t>
      </w:r>
      <w:r w:rsidR="00DE4CF8">
        <w:rPr>
          <w:rFonts w:hint="eastAsia"/>
        </w:rPr>
        <w:t>公式</w:t>
      </w:r>
      <w:r w:rsidR="00DE4CF8">
        <w:rPr>
          <w:rFonts w:hint="eastAsia"/>
        </w:rPr>
        <w:t>(</w:t>
      </w:r>
      <w:r>
        <w:rPr>
          <w:rFonts w:hint="eastAsia"/>
        </w:rPr>
        <w:t>2</w:t>
      </w:r>
      <w:r w:rsidR="00DE4CF8">
        <w:rPr>
          <w:rFonts w:hint="eastAsia"/>
        </w:rPr>
        <w:t>-</w:t>
      </w:r>
      <w:r w:rsidR="00DE4CF8">
        <w:t>2)</w:t>
      </w:r>
      <w:r>
        <w:rPr>
          <w:rFonts w:hint="eastAsia"/>
        </w:rPr>
        <w:t>我们可以得到：</w:t>
      </w:r>
    </w:p>
    <w:bookmarkStart w:id="61" w:name="OLE_LINK4"/>
    <w:p w:rsidR="00386799" w:rsidRPr="00386799" w:rsidRDefault="00873AE1" w:rsidP="004A69F1">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hint="eastAsia"/>
                                </w:rPr>
                                <m:t>dsin</m:t>
                              </m:r>
                              <m:r>
                                <w:rPr>
                                  <w:rFonts w:ascii="Cambria Math" w:hAnsi="Cambria Math"/>
                                </w:rPr>
                                <m:t>θ</m:t>
                              </m:r>
                            </m:num>
                            <m:den>
                              <m:r>
                                <w:rPr>
                                  <w:rFonts w:ascii="Cambria Math" w:hAnsi="Cambria Math"/>
                                </w:rPr>
                                <m:t>c</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d>
                                    <m:dPr>
                                      <m:ctrlPr>
                                        <w:rPr>
                                          <w:rFonts w:ascii="Cambria Math" w:hAnsi="Cambria Math"/>
                                          <w:i/>
                                        </w:rPr>
                                      </m:ctrlPr>
                                    </m:dPr>
                                    <m:e>
                                      <m:r>
                                        <w:rPr>
                                          <w:rFonts w:ascii="Cambria Math" w:hAnsi="Cambria Math"/>
                                        </w:rPr>
                                        <m:t>m-1</m:t>
                                      </m:r>
                                    </m:e>
                                  </m:d>
                                  <m:r>
                                    <w:rPr>
                                      <w:rFonts w:ascii="Cambria Math" w:hAnsi="Cambria Math"/>
                                    </w:rPr>
                                    <m:t>ω</m:t>
                                  </m:r>
                                </m:e>
                                <m:sub>
                                  <m:r>
                                    <w:rPr>
                                      <w:rFonts w:ascii="Cambria Math" w:hAnsi="Cambria Math"/>
                                    </w:rPr>
                                    <m:t>c</m:t>
                                  </m:r>
                                </m:sub>
                              </m:sSub>
                              <m:r>
                                <w:rPr>
                                  <w:rFonts w:ascii="Cambria Math" w:hAnsi="Cambria Math"/>
                                </w:rPr>
                                <m:t>dsinθ</m:t>
                              </m:r>
                            </m:num>
                            <m:den>
                              <m:r>
                                <w:rPr>
                                  <w:rFonts w:ascii="Cambria Math" w:hAnsi="Cambria Math"/>
                                </w:rPr>
                                <m:t>c</m:t>
                              </m:r>
                            </m:den>
                          </m:f>
                        </m:sup>
                      </m:sSup>
                    </m:e>
                  </m:d>
                </m:e>
                <m:sup>
                  <m:r>
                    <w:rPr>
                      <w:rFonts w:ascii="Cambria Math" w:hAnsi="Cambria Math"/>
                    </w:rPr>
                    <m:t>T</m:t>
                  </m:r>
                </m:sup>
              </m:sSup>
              <m:r>
                <w:rPr>
                  <w:rFonts w:ascii="Cambria Math" w:hAnsi="Cambria Math"/>
                </w:rPr>
                <m:t>#</m:t>
              </m:r>
              <m:d>
                <m:dPr>
                  <m:ctrlPr>
                    <w:rPr>
                      <w:rFonts w:ascii="Cambria Math" w:hAnsi="Cambria Math"/>
                      <w:i/>
                    </w:rPr>
                  </m:ctrlPr>
                </m:dPr>
                <m:e>
                  <m:r>
                    <m:rPr>
                      <m:nor/>
                    </m:rPr>
                    <w:rPr>
                      <w:rFonts w:ascii="Cambria Math" w:hAnsi="Cambria Math"/>
                    </w:rPr>
                    <m:t>2-3</m:t>
                  </m:r>
                </m:e>
              </m:d>
            </m:e>
          </m:eqArr>
        </m:oMath>
      </m:oMathPara>
    </w:p>
    <w:bookmarkEnd w:id="61"/>
    <w:p w:rsidR="00421914" w:rsidRDefault="003F3556" w:rsidP="00C00302">
      <w:pPr>
        <w:ind w:firstLine="420"/>
      </w:pPr>
      <w:r>
        <w:rPr>
          <w:rFonts w:hint="eastAsia"/>
        </w:rPr>
        <w:t>线性阵列的</w:t>
      </w:r>
      <m:oMath>
        <m:r>
          <w:rPr>
            <w:rFonts w:ascii="Cambria Math" w:hAnsi="Cambria Math"/>
          </w:rPr>
          <m:t>θ</m:t>
        </m:r>
      </m:oMath>
      <w:r>
        <w:rPr>
          <w:rFonts w:hint="eastAsia"/>
        </w:rPr>
        <w:t>范围为</w:t>
      </w:r>
      <w:r>
        <w:rPr>
          <w:rFonts w:hint="eastAsia"/>
        </w:rPr>
        <w:t>[</w:t>
      </w:r>
      <w:r>
        <w:t>-90</w:t>
      </w:r>
      <w:r>
        <w:rPr>
          <w:rFonts w:hint="eastAsia"/>
        </w:rPr>
        <w:t>°</w:t>
      </w:r>
      <w:r>
        <w:rPr>
          <w:rFonts w:hint="eastAsia"/>
        </w:rPr>
        <w:t>,</w:t>
      </w:r>
      <w:r>
        <w:t xml:space="preserve"> 90</w:t>
      </w:r>
      <w:r>
        <w:rPr>
          <w:rFonts w:hint="eastAsia"/>
        </w:rPr>
        <w:t>°</w:t>
      </w:r>
      <w:r>
        <w:rPr>
          <w:rFonts w:hint="eastAsia"/>
        </w:rPr>
        <w:t>]</w:t>
      </w:r>
      <w:r>
        <w:rPr>
          <w:rFonts w:hint="eastAsia"/>
        </w:rPr>
        <w:t>，如果声源位置关于阵列对称，则无法区分。</w:t>
      </w:r>
      <w:r w:rsidR="00421914">
        <w:rPr>
          <w:rFonts w:hint="eastAsia"/>
        </w:rPr>
        <w:t>每个麦克风接收到的</w:t>
      </w:r>
      <w:r w:rsidR="00D544EA">
        <w:rPr>
          <w:rFonts w:hint="eastAsia"/>
        </w:rPr>
        <w:t>数据</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sidR="00421914">
        <w:rPr>
          <w:rFonts w:hint="eastAsia"/>
        </w:rPr>
        <w:t>与第一个麦克风之间存在延迟</w:t>
      </w:r>
      <w:r w:rsidR="00D544EA">
        <w:rPr>
          <w:rFonts w:hint="eastAsia"/>
        </w:rPr>
        <w:t>，其中</w:t>
      </w:r>
      <m:oMath>
        <m:r>
          <w:rPr>
            <w:rFonts w:ascii="Cambria Math" w:hAnsi="Cambria Math" w:hint="eastAsia"/>
          </w:rPr>
          <m:t>v</m:t>
        </m:r>
      </m:oMath>
      <w:r w:rsidR="00D544EA">
        <w:rPr>
          <w:rFonts w:hint="eastAsia"/>
        </w:rPr>
        <w:t>为干扰信号</w:t>
      </w:r>
      <w:r w:rsidR="00421914">
        <w:rPr>
          <w:rFonts w:hint="eastAsia"/>
        </w:rPr>
        <w:t>：</w:t>
      </w:r>
    </w:p>
    <w:p w:rsidR="00442267" w:rsidRPr="00442267" w:rsidRDefault="00873AE1" w:rsidP="00442267">
      <w:pPr>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m:rPr>
              <m:aln/>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m:rPr>
              <m:sty m:val="p"/>
            </m:rPr>
            <w:rPr>
              <w:rFonts w:ascii="Cambria Math" w:hAnsi="Cambria Math"/>
            </w:rPr>
            <w:br/>
          </m:r>
        </m:oMath>
        <m:oMath>
          <m:r>
            <m:rPr>
              <m:aln/>
            </m:rPr>
            <w:rPr>
              <w:rFonts w:ascii="Cambria Math" w:hAnsi="Cambria Math"/>
            </w:rPr>
            <m:t>=signal</m:t>
          </m:r>
          <m:d>
            <m:dPr>
              <m:ctrlPr>
                <w:rPr>
                  <w:rFonts w:ascii="Cambria Math" w:hAnsi="Cambria Math"/>
                  <w:i/>
                </w:rPr>
              </m:ctrlPr>
            </m:dPr>
            <m:e>
              <m:r>
                <w:rPr>
                  <w:rFonts w:ascii="Cambria Math" w:hAnsi="Cambria Math"/>
                </w:rPr>
                <m:t>k-t-</m:t>
              </m:r>
              <m:sSub>
                <m:sSubPr>
                  <m:ctrlPr>
                    <w:rPr>
                      <w:rFonts w:ascii="Cambria Math" w:hAnsi="Cambria Math"/>
                      <w:i/>
                    </w:rPr>
                  </m:ctrlPr>
                </m:sSubPr>
                <m:e>
                  <m:r>
                    <w:rPr>
                      <w:rFonts w:ascii="Cambria Math" w:hAnsi="Cambria Math"/>
                    </w:rPr>
                    <m:t>τ</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=x</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τ</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d>
                <m:dPr>
                  <m:ctrlPr>
                    <w:rPr>
                      <w:rFonts w:ascii="Cambria Math" w:hAnsi="Cambria Math"/>
                      <w:i/>
                    </w:rPr>
                  </m:ctrlPr>
                </m:dPr>
                <m:e>
                  <m:r>
                    <m:rPr>
                      <m:nor/>
                    </m:rPr>
                    <w:rPr>
                      <w:rFonts w:ascii="Cambria Math" w:hAnsi="Cambria Math"/>
                    </w:rPr>
                    <m:t>2-4</m:t>
                  </m:r>
                </m:e>
              </m:d>
            </m:e>
          </m:eqArr>
        </m:oMath>
      </m:oMathPara>
    </w:p>
    <w:p w:rsidR="00386799" w:rsidRDefault="003F3556" w:rsidP="00C00302">
      <w:pPr>
        <w:ind w:firstLine="420"/>
      </w:pPr>
      <w:r>
        <w:rPr>
          <w:rFonts w:hint="eastAsia"/>
        </w:rPr>
        <w:t>设</w:t>
      </w:r>
      <m:oMath>
        <m:r>
          <w:rPr>
            <w:rFonts w:ascii="Cambria Math" w:hAnsi="Cambria Math"/>
          </w:rPr>
          <m:t>λ</m:t>
        </m:r>
      </m:oMath>
      <w:r w:rsidR="00805B5B">
        <w:rPr>
          <w:rFonts w:hint="eastAsia"/>
        </w:rPr>
        <w:t>为波长，频率为</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805B5B">
        <w:rPr>
          <w:rFonts w:hint="eastAsia"/>
        </w:rPr>
        <w:t>，可得：</w:t>
      </w:r>
    </w:p>
    <w:p w:rsidR="00805B5B" w:rsidRPr="00805B5B" w:rsidRDefault="00873AE1" w:rsidP="004A69F1">
      <m:oMathPara>
        <m:oMath>
          <m:eqArr>
            <m:eqArrPr>
              <m:maxDist m:val="1"/>
              <m:ctrlPr>
                <w:rPr>
                  <w:rFonts w:ascii="Cambria Math" w:hAnsi="Cambria Math"/>
                  <w:i/>
                </w:rPr>
              </m:ctrlPr>
            </m:eqArrPr>
            <m:e>
              <m:r>
                <w:rPr>
                  <w:rFonts w:ascii="Cambria Math" w:hAnsi="Cambria Math"/>
                </w:rPr>
                <m:t>λ=</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c</m:t>
                      </m:r>
                    </m:sub>
                  </m:sSub>
                </m:num>
                <m:den>
                  <m:r>
                    <w:rPr>
                      <w:rFonts w:ascii="Cambria Math" w:hAnsi="Cambria Math"/>
                    </w:rPr>
                    <m:t>2π</m:t>
                  </m:r>
                </m:den>
              </m:f>
              <m:r>
                <w:rPr>
                  <w:rFonts w:ascii="Cambria Math" w:hAnsi="Cambria Math"/>
                </w:rPr>
                <m:t>#</m:t>
              </m:r>
              <m:r>
                <m:rPr>
                  <m:nor/>
                </m:rPr>
                <w:rPr>
                  <w:rFonts w:ascii="Cambria Math" w:hAnsi="Cambria Math"/>
                </w:rPr>
                <m:t>(2-5)</m:t>
              </m:r>
            </m:e>
          </m:eqArr>
        </m:oMath>
      </m:oMathPara>
    </w:p>
    <w:p w:rsidR="00805B5B" w:rsidRDefault="00421914" w:rsidP="00C00302">
      <w:pPr>
        <w:ind w:firstLine="420"/>
      </w:pPr>
      <w:r>
        <w:rPr>
          <w:rFonts w:hint="eastAsia"/>
        </w:rPr>
        <w:t>并</w:t>
      </w:r>
      <w:r w:rsidR="00805B5B">
        <w:rPr>
          <w:rFonts w:hint="eastAsia"/>
        </w:rPr>
        <w:t>定义：</w:t>
      </w:r>
    </w:p>
    <w:p w:rsidR="00421914" w:rsidRPr="00421914" w:rsidRDefault="00873AE1" w:rsidP="004A69F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f>
                <m:fPr>
                  <m:ctrlPr>
                    <w:rPr>
                      <w:rFonts w:ascii="Cambria Math" w:hAnsi="Cambria Math"/>
                      <w:i/>
                    </w:rPr>
                  </m:ctrlPr>
                </m:fPr>
                <m:num>
                  <m:r>
                    <w:rPr>
                      <w:rFonts w:ascii="Cambria Math" w:hAnsi="Cambria Math"/>
                    </w:rPr>
                    <m:t>dsinθ</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dsinθ</m:t>
                  </m:r>
                </m:num>
                <m:den>
                  <m:r>
                    <w:rPr>
                      <w:rFonts w:ascii="Cambria Math" w:hAnsi="Cambria Math"/>
                    </w:rPr>
                    <m:t>λ</m:t>
                  </m:r>
                </m:den>
              </m:f>
              <m:r>
                <w:rPr>
                  <w:rFonts w:ascii="Cambria Math" w:hAnsi="Cambria Math"/>
                </w:rPr>
                <m:t xml:space="preserve"> #</m:t>
              </m:r>
              <m:d>
                <m:dPr>
                  <m:ctrlPr>
                    <w:rPr>
                      <w:rFonts w:ascii="Cambria Math" w:hAnsi="Cambria Math"/>
                      <w:i/>
                    </w:rPr>
                  </m:ctrlPr>
                </m:dPr>
                <m:e>
                  <m:r>
                    <m:rPr>
                      <m:nor/>
                    </m:rPr>
                    <w:rPr>
                      <w:rFonts w:ascii="Cambria Math" w:hAnsi="Cambria Math"/>
                    </w:rPr>
                    <m:t>2-6</m:t>
                  </m:r>
                </m:e>
              </m:d>
            </m:e>
          </m:eqArr>
        </m:oMath>
      </m:oMathPara>
    </w:p>
    <w:p w:rsidR="00805B5B" w:rsidRPr="00421914" w:rsidRDefault="00873AE1" w:rsidP="004A69F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f>
                <m:fPr>
                  <m:ctrlPr>
                    <w:rPr>
                      <w:rFonts w:ascii="Cambria Math" w:hAnsi="Cambria Math"/>
                      <w:i/>
                    </w:rPr>
                  </m:ctrlPr>
                </m:fPr>
                <m:num>
                  <m:r>
                    <w:rPr>
                      <w:rFonts w:ascii="Cambria Math" w:hAnsi="Cambria Math"/>
                    </w:rPr>
                    <m:t>dsinθ</m:t>
                  </m:r>
                </m:num>
                <m:den>
                  <m:r>
                    <w:rPr>
                      <w:rFonts w:ascii="Cambria Math" w:hAnsi="Cambria Math"/>
                    </w:rPr>
                    <m:t>c</m:t>
                  </m:r>
                </m:den>
              </m:f>
              <m:r>
                <w:rPr>
                  <w:rFonts w:ascii="Cambria Math" w:hAnsi="Cambria Math"/>
                </w:rPr>
                <m:t xml:space="preserve">  #</m:t>
              </m:r>
              <m:d>
                <m:dPr>
                  <m:ctrlPr>
                    <w:rPr>
                      <w:rFonts w:ascii="Cambria Math" w:hAnsi="Cambria Math"/>
                      <w:i/>
                    </w:rPr>
                  </m:ctrlPr>
                </m:dPr>
                <m:e>
                  <m:r>
                    <m:rPr>
                      <m:nor/>
                    </m:rPr>
                    <w:rPr>
                      <w:rFonts w:ascii="Cambria Math" w:hAnsi="Cambria Math"/>
                    </w:rPr>
                    <m:t>2-7</m:t>
                  </m:r>
                </m:e>
              </m:d>
            </m:e>
          </m:eqArr>
        </m:oMath>
      </m:oMathPara>
    </w:p>
    <w:p w:rsidR="00421914" w:rsidRDefault="00421914" w:rsidP="00C00302">
      <w:pPr>
        <w:ind w:firstLine="420"/>
      </w:pPr>
      <w:r>
        <w:rPr>
          <w:rFonts w:hint="eastAsia"/>
        </w:rPr>
        <w:t>根据公式</w:t>
      </w:r>
      <w:r w:rsidR="00442267">
        <w:t>(2-5)</w:t>
      </w:r>
      <w:r>
        <w:rPr>
          <w:rFonts w:hint="eastAsia"/>
        </w:rPr>
        <w:t>和</w:t>
      </w:r>
      <w:r w:rsidR="00442267">
        <w:t>(2-6)</w:t>
      </w:r>
      <w:r>
        <w:rPr>
          <w:rFonts w:hint="eastAsia"/>
        </w:rPr>
        <w:t>代入</w:t>
      </w:r>
      <w:r w:rsidR="00442267">
        <w:t>(2-3)</w:t>
      </w:r>
      <w:r>
        <w:rPr>
          <w:rFonts w:hint="eastAsia"/>
        </w:rPr>
        <w:t>，可得</w:t>
      </w:r>
      <w:proofErr w:type="spellStart"/>
      <w:r w:rsidR="00C00302">
        <w:t>Vandermond</w:t>
      </w:r>
      <w:r w:rsidR="00C00302">
        <w:rPr>
          <w:rFonts w:hint="eastAsia"/>
        </w:rPr>
        <w:t>e</w:t>
      </w:r>
      <w:proofErr w:type="spellEnd"/>
      <w:r>
        <w:rPr>
          <w:rFonts w:hint="eastAsia"/>
        </w:rPr>
        <w:t>向量</w:t>
      </w:r>
      <w:r w:rsidR="00C00302">
        <w:rPr>
          <w:rFonts w:hint="eastAsia"/>
        </w:rPr>
        <w:t>，它类似于由正弦信号</w:t>
      </w:r>
      <w:r>
        <w:rPr>
          <w:rFonts w:hint="eastAsia"/>
        </w:rPr>
        <w:t>：</w:t>
      </w:r>
    </w:p>
    <w:p w:rsidR="00442267" w:rsidRPr="00442267" w:rsidRDefault="00873AE1" w:rsidP="00421914">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s</m:t>
                              </m:r>
                            </m:sub>
                          </m:sSub>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ω</m:t>
                              </m:r>
                            </m:e>
                            <m:sub>
                              <m:r>
                                <w:rPr>
                                  <w:rFonts w:ascii="Cambria Math" w:hAnsi="Cambria Math"/>
                                </w:rPr>
                                <m:t>s</m:t>
                              </m:r>
                            </m:sub>
                          </m:sSub>
                        </m:sup>
                      </m:sSup>
                    </m:e>
                  </m:d>
                </m:e>
                <m:sup>
                  <m:r>
                    <w:rPr>
                      <w:rFonts w:ascii="Cambria Math" w:hAnsi="Cambria Math"/>
                    </w:rPr>
                    <m:t>T</m:t>
                  </m:r>
                </m:sup>
              </m:sSup>
              <m:r>
                <w:rPr>
                  <w:rFonts w:ascii="Cambria Math" w:hAnsi="Cambria Math"/>
                </w:rPr>
                <m:t>#</m:t>
              </m:r>
              <m:d>
                <m:dPr>
                  <m:ctrlPr>
                    <w:rPr>
                      <w:rFonts w:ascii="Cambria Math" w:hAnsi="Cambria Math"/>
                      <w:i/>
                    </w:rPr>
                  </m:ctrlPr>
                </m:dPr>
                <m:e>
                  <m:r>
                    <m:rPr>
                      <m:nor/>
                    </m:rPr>
                    <w:rPr>
                      <w:rFonts w:ascii="Cambria Math" w:hAnsi="Cambria Math"/>
                    </w:rPr>
                    <m:t>2-8</m:t>
                  </m:r>
                </m:e>
              </m:d>
            </m:e>
          </m:eqArr>
        </m:oMath>
      </m:oMathPara>
    </w:p>
    <w:p w:rsidR="003F3556" w:rsidRPr="00423138" w:rsidRDefault="00DE4CF8" w:rsidP="00C00302">
      <w:pPr>
        <w:ind w:firstLine="420"/>
      </w:pPr>
      <w:r>
        <w:rPr>
          <w:rFonts w:hint="eastAsia"/>
        </w:rPr>
        <w:t>声源位置估计和波束形成的理论都基于麦克风阵列模型，例如可以通过计算麦克风之间的时间差估计声源位置，</w:t>
      </w:r>
      <w:r w:rsidR="00C00302">
        <w:rPr>
          <w:rFonts w:hint="eastAsia"/>
        </w:rPr>
        <w:t>设计滤波器提取感兴趣的声源，同时抑制噪声。</w:t>
      </w:r>
    </w:p>
    <w:p w:rsidR="00B14F40" w:rsidRDefault="00B14F40" w:rsidP="00EF1793">
      <w:pPr>
        <w:pStyle w:val="af9"/>
      </w:pPr>
      <w:bookmarkStart w:id="62" w:name="_Toc515993651"/>
      <w:bookmarkStart w:id="63" w:name="_Toc515993776"/>
      <w:bookmarkStart w:id="64" w:name="_Toc40793521"/>
      <w:bookmarkStart w:id="65" w:name="_Toc40794163"/>
      <w:bookmarkStart w:id="66" w:name="_Toc40794213"/>
      <w:bookmarkStart w:id="67" w:name="_Toc42936833"/>
      <w:r>
        <w:t>2.2</w:t>
      </w:r>
      <w:bookmarkEnd w:id="62"/>
      <w:bookmarkEnd w:id="63"/>
      <w:bookmarkEnd w:id="64"/>
      <w:bookmarkEnd w:id="65"/>
      <w:bookmarkEnd w:id="66"/>
      <w:r w:rsidR="00C10FC0">
        <w:rPr>
          <w:rFonts w:hint="eastAsia"/>
        </w:rPr>
        <w:t>声源位置估计</w:t>
      </w:r>
      <w:r w:rsidR="00C10FC0">
        <w:rPr>
          <w:rFonts w:hint="eastAsia"/>
        </w:rPr>
        <w:t>(</w:t>
      </w:r>
      <w:proofErr w:type="spellStart"/>
      <w:r w:rsidR="00C10FC0">
        <w:t>DoA</w:t>
      </w:r>
      <w:proofErr w:type="spellEnd"/>
      <w:r w:rsidR="00C10FC0">
        <w:t>)</w:t>
      </w:r>
      <w:r w:rsidR="00C10FC0">
        <w:rPr>
          <w:rFonts w:hint="eastAsia"/>
        </w:rPr>
        <w:t>算法</w:t>
      </w:r>
      <w:bookmarkEnd w:id="67"/>
    </w:p>
    <w:p w:rsidR="005E0C30" w:rsidRDefault="005E0C30" w:rsidP="005E0C30">
      <w:pPr>
        <w:pStyle w:val="afb"/>
      </w:pPr>
      <w:r>
        <w:rPr>
          <w:rFonts w:hint="eastAsia"/>
        </w:rPr>
        <w:t>2.</w:t>
      </w:r>
      <w:r>
        <w:t>2</w:t>
      </w:r>
      <w:r>
        <w:rPr>
          <w:rFonts w:hint="eastAsia"/>
        </w:rPr>
        <w:t>.</w:t>
      </w:r>
      <w:r>
        <w:t xml:space="preserve">1 </w:t>
      </w:r>
      <w:proofErr w:type="spellStart"/>
      <w:r>
        <w:t>DoA</w:t>
      </w:r>
      <w:proofErr w:type="spellEnd"/>
      <w:r>
        <w:rPr>
          <w:rFonts w:hint="eastAsia"/>
        </w:rPr>
        <w:t>算法简介</w:t>
      </w:r>
    </w:p>
    <w:p w:rsidR="005E0C30" w:rsidRDefault="00F366B0" w:rsidP="00F366B0">
      <w:r>
        <w:tab/>
      </w:r>
      <w:r>
        <w:rPr>
          <w:rFonts w:hint="eastAsia"/>
        </w:rPr>
        <w:t>阵列信号处理的一个基本问题是空间信号的到达方向（</w:t>
      </w:r>
      <w:r>
        <w:t>Direction of Arrival</w:t>
      </w:r>
      <w:r>
        <w:rPr>
          <w:rFonts w:hint="eastAsia"/>
        </w:rPr>
        <w:t>）估计问题，</w:t>
      </w:r>
      <w:r w:rsidR="00CB4C93">
        <w:rPr>
          <w:rFonts w:hint="eastAsia"/>
        </w:rPr>
        <w:t>是雷达、声呐等许多领域的重要任务之一。经典的</w:t>
      </w:r>
      <w:proofErr w:type="spellStart"/>
      <w:r w:rsidR="00CB4C93">
        <w:rPr>
          <w:rFonts w:hint="eastAsia"/>
        </w:rPr>
        <w:t>Do</w:t>
      </w:r>
      <w:r w:rsidR="00CB4C93">
        <w:t>A</w:t>
      </w:r>
      <w:proofErr w:type="spellEnd"/>
      <w:r w:rsidR="00CB4C93">
        <w:rPr>
          <w:rFonts w:hint="eastAsia"/>
        </w:rPr>
        <w:t>估计方法</w:t>
      </w:r>
      <w:proofErr w:type="gramStart"/>
      <w:r w:rsidR="00CB4C93">
        <w:rPr>
          <w:rFonts w:hint="eastAsia"/>
        </w:rPr>
        <w:t>括</w:t>
      </w:r>
      <w:proofErr w:type="gramEnd"/>
      <w:r w:rsidR="00CB4C93">
        <w:rPr>
          <w:rFonts w:hint="eastAsia"/>
        </w:rPr>
        <w:t>：基于波束形成（</w:t>
      </w:r>
      <w:r w:rsidR="00CB4C93">
        <w:rPr>
          <w:rFonts w:hint="eastAsia"/>
        </w:rPr>
        <w:t>beamforming</w:t>
      </w:r>
      <w:r w:rsidR="00CB4C93">
        <w:rPr>
          <w:rFonts w:hint="eastAsia"/>
        </w:rPr>
        <w:t>）的</w:t>
      </w:r>
      <w:r w:rsidR="009B3F4D">
        <w:rPr>
          <w:rFonts w:hint="eastAsia"/>
        </w:rPr>
        <w:t>谱估计</w:t>
      </w:r>
      <w:r w:rsidR="00CB4C93">
        <w:rPr>
          <w:rFonts w:hint="eastAsia"/>
        </w:rPr>
        <w:t>算法，</w:t>
      </w:r>
      <w:r w:rsidR="00CB4C93">
        <w:rPr>
          <w:rFonts w:hint="eastAsia"/>
        </w:rPr>
        <w:t>C</w:t>
      </w:r>
      <w:r w:rsidR="00CB4C93">
        <w:t>apon</w:t>
      </w:r>
      <w:r w:rsidR="00CB4C93">
        <w:rPr>
          <w:rFonts w:hint="eastAsia"/>
        </w:rPr>
        <w:t>算法</w:t>
      </w:r>
      <w:r w:rsidR="00CB4C93">
        <w:t xml:space="preserve"> </w:t>
      </w:r>
      <w:r w:rsidR="00CB4C93">
        <w:rPr>
          <w:rFonts w:hint="eastAsia"/>
        </w:rPr>
        <w:t>（又称最小方差法），基于空间谱估计的</w:t>
      </w:r>
      <w:r w:rsidR="00CB4C93">
        <w:rPr>
          <w:rFonts w:hint="eastAsia"/>
        </w:rPr>
        <w:t>M</w:t>
      </w:r>
      <w:r w:rsidR="00CB4C93">
        <w:t>USIC</w:t>
      </w:r>
      <w:r w:rsidR="00CB4C93">
        <w:rPr>
          <w:rFonts w:hint="eastAsia"/>
        </w:rPr>
        <w:t>算法（</w:t>
      </w:r>
      <w:proofErr w:type="spellStart"/>
      <w:r w:rsidR="00CB4C93">
        <w:t>MUltiple</w:t>
      </w:r>
      <w:proofErr w:type="spellEnd"/>
      <w:r w:rsidR="00CB4C93">
        <w:t xml:space="preserve"> </w:t>
      </w:r>
      <w:proofErr w:type="spellStart"/>
      <w:r w:rsidR="00CB4C93">
        <w:t>SIgnal</w:t>
      </w:r>
      <w:proofErr w:type="spellEnd"/>
      <w:r w:rsidR="00CB4C93">
        <w:t xml:space="preserve"> Classiﬁcation</w:t>
      </w:r>
      <w:r w:rsidR="00CB4C93">
        <w:rPr>
          <w:rFonts w:hint="eastAsia"/>
        </w:rPr>
        <w:t>）。本文主要研究基于波束形成的</w:t>
      </w:r>
      <w:proofErr w:type="spellStart"/>
      <w:r w:rsidR="00CB4C93">
        <w:rPr>
          <w:rFonts w:hint="eastAsia"/>
        </w:rPr>
        <w:t>D</w:t>
      </w:r>
      <w:r w:rsidR="00CB4C93">
        <w:t>oA</w:t>
      </w:r>
      <w:proofErr w:type="spellEnd"/>
      <w:r w:rsidR="00CB4C93">
        <w:rPr>
          <w:rFonts w:hint="eastAsia"/>
        </w:rPr>
        <w:t>估计算法：</w:t>
      </w:r>
      <w:r w:rsidR="00CB4C93">
        <w:rPr>
          <w:rFonts w:hint="eastAsia"/>
        </w:rPr>
        <w:t>S</w:t>
      </w:r>
      <w:r w:rsidR="00CB4C93">
        <w:t>RP-PHAT</w:t>
      </w:r>
      <w:r w:rsidR="00CB4C93">
        <w:rPr>
          <w:rFonts w:hint="eastAsia"/>
        </w:rPr>
        <w:t>（</w:t>
      </w:r>
      <w:r w:rsidR="00CB4C93" w:rsidRPr="00CB4C93">
        <w:rPr>
          <w:bCs/>
        </w:rPr>
        <w:t>Steered-Response Power Phase Transform</w:t>
      </w:r>
      <w:r w:rsidR="00CB4C93">
        <w:rPr>
          <w:rFonts w:hint="eastAsia"/>
          <w:bCs/>
        </w:rPr>
        <w:t>）</w:t>
      </w:r>
      <w:r w:rsidR="00CB4C93">
        <w:rPr>
          <w:rFonts w:hint="eastAsia"/>
          <w:bCs/>
        </w:rPr>
        <w:lastRenderedPageBreak/>
        <w:t>和基于子空间方法的</w:t>
      </w:r>
      <w:r w:rsidR="00CB4C93">
        <w:rPr>
          <w:rFonts w:hint="eastAsia"/>
          <w:bCs/>
        </w:rPr>
        <w:t>M</w:t>
      </w:r>
      <w:r w:rsidR="00CB4C93">
        <w:rPr>
          <w:bCs/>
        </w:rPr>
        <w:t>USIC</w:t>
      </w:r>
      <w:r w:rsidR="00CB4C93">
        <w:rPr>
          <w:rFonts w:hint="eastAsia"/>
          <w:bCs/>
        </w:rPr>
        <w:t>算法。</w:t>
      </w:r>
    </w:p>
    <w:p w:rsidR="008F7B72" w:rsidRDefault="008F7B72" w:rsidP="008F7B72">
      <w:pPr>
        <w:pStyle w:val="afb"/>
      </w:pPr>
      <w:bookmarkStart w:id="68" w:name="_Toc40792639"/>
      <w:bookmarkStart w:id="69" w:name="_Toc40794164"/>
      <w:r>
        <w:rPr>
          <w:rFonts w:hint="eastAsia"/>
        </w:rPr>
        <w:t>2.</w:t>
      </w:r>
      <w:r>
        <w:t>2</w:t>
      </w:r>
      <w:r>
        <w:rPr>
          <w:rFonts w:hint="eastAsia"/>
        </w:rPr>
        <w:t>.</w:t>
      </w:r>
      <w:r w:rsidR="005E0C30">
        <w:rPr>
          <w:rFonts w:hint="eastAsia"/>
        </w:rPr>
        <w:t>2</w:t>
      </w:r>
      <w:r>
        <w:t xml:space="preserve"> </w:t>
      </w:r>
      <w:bookmarkEnd w:id="68"/>
      <w:bookmarkEnd w:id="69"/>
      <w:r w:rsidR="009916EF">
        <w:rPr>
          <w:rFonts w:hint="eastAsia"/>
        </w:rPr>
        <w:t>基于特征分解的子空间算法—</w:t>
      </w:r>
      <w:r w:rsidR="00CB4C93">
        <w:t>MUSIC</w:t>
      </w:r>
    </w:p>
    <w:p w:rsidR="00A56306" w:rsidRPr="00C00302" w:rsidRDefault="00CB4C93" w:rsidP="00C00302">
      <w:pPr>
        <w:ind w:firstLine="420"/>
        <w:rPr>
          <w:noProof/>
        </w:rPr>
      </w:pPr>
      <w:r w:rsidRPr="00C00302">
        <w:t>MUSIC</w:t>
      </w:r>
      <w:r w:rsidRPr="00C00302">
        <w:t>算法的提出在</w:t>
      </w:r>
      <w:proofErr w:type="spellStart"/>
      <w:r w:rsidRPr="00C00302">
        <w:t>DoA</w:t>
      </w:r>
      <w:proofErr w:type="spellEnd"/>
      <w:r w:rsidRPr="00C00302">
        <w:t>估计理论发展史上是一次质的飞跃。其核心思想为：</w:t>
      </w:r>
      <w:r w:rsidR="009B3F4D" w:rsidRPr="00C00302">
        <w:rPr>
          <w:noProof/>
        </w:rPr>
        <w:t>将阵列输出的协方差矩阵进行特征分解，根据特征值的大小顺序将特征空间划分为信号子空间和噪声子空间，然后利用两个子空间的正交性来估计</w:t>
      </w:r>
      <w:r w:rsidR="009B3F4D" w:rsidRPr="00C00302">
        <w:rPr>
          <w:noProof/>
        </w:rPr>
        <w:t>DOA</w:t>
      </w:r>
      <w:r w:rsidR="009B3F4D" w:rsidRPr="00C00302">
        <w:rPr>
          <w:noProof/>
        </w:rPr>
        <w:t>。是一种超分辨率的方法，后续有不少</w:t>
      </w:r>
      <w:r w:rsidR="009B3F4D" w:rsidRPr="00C00302">
        <w:rPr>
          <w:noProof/>
        </w:rPr>
        <w:t>MUSIC</w:t>
      </w:r>
      <w:r w:rsidR="009B3F4D" w:rsidRPr="00C00302">
        <w:rPr>
          <w:noProof/>
        </w:rPr>
        <w:t>优化算法，例如</w:t>
      </w:r>
      <w:r w:rsidR="009B3F4D" w:rsidRPr="00C00302">
        <w:rPr>
          <w:noProof/>
        </w:rPr>
        <w:t>Barabell</w:t>
      </w:r>
      <w:r w:rsidR="009B3F4D" w:rsidRPr="00C00302">
        <w:rPr>
          <w:noProof/>
        </w:rPr>
        <w:t>提出的</w:t>
      </w:r>
      <w:r w:rsidR="009B3F4D" w:rsidRPr="00C00302">
        <w:rPr>
          <w:noProof/>
        </w:rPr>
        <w:t>Root-MUSIC</w:t>
      </w:r>
      <w:r w:rsidR="009B3F4D" w:rsidRPr="00C00302">
        <w:rPr>
          <w:noProof/>
        </w:rPr>
        <w:t>算法，减小了计算量，陆续出现改进算法，子空间迭代的快速算法及去相关空间的平滑技术等。</w:t>
      </w:r>
    </w:p>
    <w:p w:rsidR="00B17242" w:rsidRDefault="00B17242" w:rsidP="00C00302">
      <w:pPr>
        <w:ind w:firstLine="420"/>
        <w:rPr>
          <w:rFonts w:ascii="Arial" w:hAnsi="Arial" w:cs="Arial"/>
          <w:noProof/>
        </w:rPr>
      </w:pPr>
      <w:r w:rsidRPr="00C00302">
        <w:rPr>
          <w:noProof/>
        </w:rPr>
        <w:t>MUSIC</w:t>
      </w:r>
      <w:r>
        <w:rPr>
          <w:rFonts w:ascii="Arial" w:hAnsi="Arial" w:cs="Arial" w:hint="eastAsia"/>
          <w:noProof/>
        </w:rPr>
        <w:t>算法原理：</w:t>
      </w:r>
    </w:p>
    <w:p w:rsidR="00B17242" w:rsidRDefault="00B17242" w:rsidP="00C00302">
      <w:pPr>
        <w:ind w:firstLine="420"/>
      </w:pPr>
      <w:r>
        <w:rPr>
          <w:rFonts w:hint="eastAsia"/>
        </w:rPr>
        <w:t>1.</w:t>
      </w:r>
      <w:r>
        <w:t xml:space="preserve"> </w:t>
      </w:r>
      <w:r>
        <w:rPr>
          <w:rFonts w:hint="eastAsia"/>
        </w:rPr>
        <w:t>阵列接收数据模型，</w:t>
      </w:r>
      <w:r w:rsidR="005C52A0">
        <w:rPr>
          <w:rFonts w:hint="eastAsia"/>
        </w:rPr>
        <w:t>假设</w:t>
      </w:r>
      <w:r w:rsidR="006477F4">
        <w:rPr>
          <w:rFonts w:hint="eastAsia"/>
        </w:rPr>
        <w:t>阵列通道数量</w:t>
      </w:r>
      <w:r w:rsidR="005C52A0">
        <w:rPr>
          <w:rFonts w:hint="eastAsia"/>
        </w:rPr>
        <w:t>为</w:t>
      </w:r>
      <m:oMath>
        <m:r>
          <w:rPr>
            <w:rFonts w:ascii="Cambria Math" w:hAnsi="Cambria Math"/>
          </w:rPr>
          <m:t>M</m:t>
        </m:r>
      </m:oMath>
      <w:r w:rsidR="006477F4">
        <w:rPr>
          <w:rFonts w:hint="eastAsia"/>
        </w:rPr>
        <w:t>，</w:t>
      </w:r>
      <w:r w:rsidR="005C52A0">
        <w:rPr>
          <w:rFonts w:hint="eastAsia"/>
        </w:rPr>
        <w:t>共</w:t>
      </w:r>
      <m:oMath>
        <m:r>
          <w:rPr>
            <w:rFonts w:ascii="Cambria Math" w:hAnsi="Cambria Math"/>
          </w:rPr>
          <m:t>N</m:t>
        </m:r>
      </m:oMath>
      <w:proofErr w:type="gramStart"/>
      <w:r w:rsidR="005C52A0">
        <w:rPr>
          <w:rFonts w:hint="eastAsia"/>
        </w:rPr>
        <w:t>个</w:t>
      </w:r>
      <w:proofErr w:type="gramEnd"/>
      <w:r w:rsidR="005C52A0">
        <w:rPr>
          <w:rFonts w:hint="eastAsia"/>
        </w:rPr>
        <w:t>远场信号源，功率相同且互不相干，</w:t>
      </w:r>
      <w:r w:rsidR="005C45A5">
        <w:rPr>
          <w:rFonts w:hint="eastAsia"/>
        </w:rPr>
        <w:t>s</w:t>
      </w:r>
      <w:r w:rsidR="005C45A5">
        <w:rPr>
          <w:rFonts w:hint="eastAsia"/>
        </w:rPr>
        <w:t>为</w:t>
      </w:r>
      <m:oMath>
        <m:r>
          <w:rPr>
            <w:rFonts w:ascii="Cambria Math" w:hAnsi="Cambria Math"/>
          </w:rPr>
          <m:t>N</m:t>
        </m:r>
      </m:oMath>
      <w:proofErr w:type="gramStart"/>
      <w:r w:rsidR="005C45A5">
        <w:rPr>
          <w:rFonts w:hint="eastAsia"/>
        </w:rPr>
        <w:t>个</w:t>
      </w:r>
      <w:proofErr w:type="gramEnd"/>
      <w:r w:rsidR="005C45A5">
        <w:rPr>
          <w:rFonts w:hint="eastAsia"/>
        </w:rPr>
        <w:t>输入信号</w:t>
      </w:r>
      <w:r w:rsidR="005C52A0">
        <w:rPr>
          <w:rFonts w:hint="eastAsia"/>
        </w:rPr>
        <w:t>源</w:t>
      </w:r>
      <w:r w:rsidR="005C45A5">
        <w:rPr>
          <w:rFonts w:hint="eastAsia"/>
        </w:rPr>
        <w:t>，</w:t>
      </w:r>
      <m:oMath>
        <m:r>
          <w:rPr>
            <w:rFonts w:ascii="Cambria Math" w:hAnsi="Cambria Math" w:hint="eastAsia"/>
          </w:rPr>
          <m:t>y</m:t>
        </m:r>
      </m:oMath>
      <w:r>
        <w:rPr>
          <w:rFonts w:hint="eastAsia"/>
        </w:rPr>
        <w:t>是</w:t>
      </w:r>
      <m:oMath>
        <m:r>
          <w:rPr>
            <w:rFonts w:ascii="Cambria Math" w:hAnsi="Cambria Math"/>
          </w:rPr>
          <m:t>M</m:t>
        </m:r>
      </m:oMath>
      <w:proofErr w:type="gramStart"/>
      <w:r>
        <w:rPr>
          <w:rFonts w:hint="eastAsia"/>
        </w:rPr>
        <w:t>个</w:t>
      </w:r>
      <w:proofErr w:type="gramEnd"/>
      <w:r w:rsidR="005C52A0">
        <w:rPr>
          <w:rFonts w:hint="eastAsia"/>
        </w:rPr>
        <w:t>通道的输出信号</w:t>
      </w:r>
      <w:r>
        <w:rPr>
          <w:rFonts w:hint="eastAsia"/>
        </w:rPr>
        <w:t>，</w:t>
      </w:r>
      <m:oMath>
        <m:r>
          <w:rPr>
            <w:rFonts w:ascii="Cambria Math" w:hAnsi="Cambria Math"/>
          </w:rPr>
          <m:t>v</m:t>
        </m:r>
      </m:oMath>
      <w:r>
        <w:rPr>
          <w:rFonts w:hint="eastAsia"/>
        </w:rPr>
        <w:t>为</w:t>
      </w:r>
      <m:oMath>
        <m:r>
          <w:rPr>
            <w:rFonts w:ascii="Cambria Math" w:hAnsi="Cambria Math"/>
          </w:rPr>
          <m:t>M</m:t>
        </m:r>
      </m:oMath>
      <w:proofErr w:type="gramStart"/>
      <w:r w:rsidR="005C52A0">
        <w:rPr>
          <w:rFonts w:hint="eastAsia"/>
        </w:rPr>
        <w:t>个</w:t>
      </w:r>
      <w:proofErr w:type="gramEnd"/>
      <w:r w:rsidR="005C52A0">
        <w:rPr>
          <w:rFonts w:hint="eastAsia"/>
        </w:rPr>
        <w:t>通道的</w:t>
      </w:r>
      <w:r>
        <w:rPr>
          <w:rFonts w:hint="eastAsia"/>
        </w:rPr>
        <w:t>噪声向量</w:t>
      </w:r>
      <w:r w:rsidRPr="00676BC1">
        <w:rPr>
          <w:rFonts w:hint="eastAsia"/>
          <w:i/>
        </w:rPr>
        <w:t>，</w:t>
      </w:r>
      <m:oMath>
        <m:r>
          <w:rPr>
            <w:rFonts w:ascii="Cambria Math" w:hAnsi="Cambria Math"/>
          </w:rPr>
          <m:t>A</m:t>
        </m:r>
      </m:oMath>
      <w:r>
        <w:rPr>
          <w:rFonts w:hint="eastAsia"/>
        </w:rPr>
        <w:t>为</w:t>
      </w:r>
      <m:oMath>
        <m:r>
          <w:rPr>
            <w:rFonts w:ascii="Cambria Math" w:hAnsi="Cambria Math"/>
          </w:rPr>
          <m:t>M</m:t>
        </m:r>
        <m:r>
          <w:rPr>
            <w:rFonts w:ascii="Cambria Math" w:hAnsi="Cambria Math" w:hint="eastAsia"/>
          </w:rPr>
          <m:t>×</m:t>
        </m:r>
        <m:r>
          <w:rPr>
            <w:rFonts w:ascii="Cambria Math" w:hAnsi="Cambria Math"/>
          </w:rPr>
          <m:t>N</m:t>
        </m:r>
      </m:oMath>
      <w:r>
        <w:rPr>
          <w:rFonts w:hint="eastAsia"/>
        </w:rPr>
        <w:t>的</w:t>
      </w:r>
      <w:proofErr w:type="spellStart"/>
      <w:r>
        <w:rPr>
          <w:rFonts w:hint="eastAsia"/>
        </w:rPr>
        <w:t>Vandermonde</w:t>
      </w:r>
      <w:proofErr w:type="spellEnd"/>
      <w:r>
        <w:rPr>
          <w:rFonts w:hint="eastAsia"/>
        </w:rPr>
        <w:t>矩阵：</w:t>
      </w:r>
    </w:p>
    <w:p w:rsidR="00676BC1" w:rsidRPr="00676BC1" w:rsidRDefault="00873AE1" w:rsidP="00C10FC0">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=As+v#</m:t>
              </m:r>
              <m:d>
                <m:dPr>
                  <m:ctrlPr>
                    <w:rPr>
                      <w:rFonts w:ascii="Cambria Math" w:hAnsi="Cambria Math"/>
                      <w:i/>
                    </w:rPr>
                  </m:ctrlPr>
                </m:dPr>
                <m:e>
                  <m:r>
                    <m:rPr>
                      <m:nor/>
                    </m:rPr>
                    <w:rPr>
                      <w:rFonts w:ascii="Cambria Math" w:hAnsi="Cambria Math"/>
                    </w:rPr>
                    <m:t>2-9</m:t>
                  </m:r>
                </m:e>
              </m:d>
            </m:e>
          </m:eqArr>
        </m:oMath>
      </m:oMathPara>
    </w:p>
    <w:p w:rsidR="00B17242" w:rsidRDefault="00B0126C" w:rsidP="00C00302">
      <w:pPr>
        <w:ind w:firstLine="420"/>
      </w:pPr>
      <w:r>
        <w:rPr>
          <w:rFonts w:hint="eastAsia"/>
        </w:rPr>
        <w:t>2.</w:t>
      </w:r>
      <w:r>
        <w:t xml:space="preserve"> </w:t>
      </w:r>
      <w:r w:rsidR="005C52A0">
        <w:rPr>
          <w:rFonts w:hint="eastAsia"/>
        </w:rPr>
        <w:t>阵列输出</w:t>
      </w:r>
      <m:oMath>
        <m:r>
          <w:rPr>
            <w:rFonts w:ascii="Cambria Math" w:hAnsi="Cambria Math" w:hint="eastAsia"/>
          </w:rPr>
          <m:t>y</m:t>
        </m:r>
      </m:oMath>
      <w:r w:rsidR="005C52A0">
        <w:rPr>
          <w:rFonts w:hint="eastAsia"/>
        </w:rPr>
        <w:t>的协方差矩阵为</w:t>
      </w:r>
      <w:r w:rsidR="009E1E8D">
        <w:rPr>
          <w:rFonts w:hint="eastAsia"/>
        </w:rPr>
        <w:t>：</w:t>
      </w:r>
    </w:p>
    <w:p w:rsidR="00676BC1" w:rsidRPr="00676BC1" w:rsidRDefault="00873AE1" w:rsidP="00C10F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s</m:t>
                  </m:r>
                </m:sub>
              </m:sSub>
              <m:sSup>
                <m:sSupPr>
                  <m:ctrlPr>
                    <w:rPr>
                      <w:rFonts w:ascii="Cambria Math" w:hAnsi="Cambria Math"/>
                      <w:i/>
                    </w:rPr>
                  </m:ctrlPr>
                </m:sSupPr>
                <m:e>
                  <m:r>
                    <w:rPr>
                      <w:rFonts w:ascii="Cambria Math" w:hAnsi="Cambria Math"/>
                    </w:rPr>
                    <m:t>A</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I#</m:t>
              </m:r>
              <m:d>
                <m:dPr>
                  <m:ctrlPr>
                    <w:rPr>
                      <w:rFonts w:ascii="Cambria Math" w:hAnsi="Cambria Math"/>
                      <w:i/>
                    </w:rPr>
                  </m:ctrlPr>
                </m:dPr>
                <m:e>
                  <m:r>
                    <m:rPr>
                      <m:nor/>
                    </m:rPr>
                    <w:rPr>
                      <w:rFonts w:ascii="Cambria Math" w:hAnsi="Cambria Math"/>
                    </w:rPr>
                    <m:t>2-10</m:t>
                  </m:r>
                </m:e>
              </m:d>
            </m:e>
          </m:eqArr>
        </m:oMath>
      </m:oMathPara>
    </w:p>
    <w:p w:rsidR="00B0126C" w:rsidRDefault="009E1E8D" w:rsidP="00676BC1">
      <w:pPr>
        <w:ind w:firstLine="42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oMath>
      <w:r>
        <w:rPr>
          <w:rFonts w:hint="eastAsia"/>
        </w:rPr>
        <w:t>是</w:t>
      </w:r>
      <m:oMath>
        <m:r>
          <w:rPr>
            <w:rFonts w:ascii="Cambria Math" w:hAnsi="Cambria Math"/>
          </w:rPr>
          <m:t>N</m:t>
        </m:r>
        <m:r>
          <w:rPr>
            <w:rFonts w:ascii="Cambria Math" w:hAnsi="Cambria Math" w:hint="eastAsia"/>
          </w:rPr>
          <m:t>×</m:t>
        </m:r>
        <m:r>
          <w:rPr>
            <w:rFonts w:ascii="Cambria Math" w:hAnsi="Cambria Math"/>
          </w:rPr>
          <m:t>N</m:t>
        </m:r>
      </m:oMath>
      <w:r>
        <w:rPr>
          <w:rFonts w:hint="eastAsia"/>
        </w:rPr>
        <w:t>的信号自相关矩阵，</w:t>
      </w:r>
      <w:r>
        <w:rPr>
          <w:rFonts w:hint="eastAsia"/>
        </w:rPr>
        <w:t>I</w:t>
      </w:r>
      <w:r>
        <w:rPr>
          <w:rFonts w:hint="eastAsia"/>
        </w:rPr>
        <w:t>为</w:t>
      </w:r>
      <w:bookmarkStart w:id="70" w:name="OLE_LINK5"/>
      <w:bookmarkStart w:id="71" w:name="OLE_LINK6"/>
      <m:oMath>
        <m:r>
          <w:rPr>
            <w:rFonts w:ascii="Cambria Math" w:hAnsi="Cambria Math"/>
          </w:rPr>
          <m:t>M</m:t>
        </m:r>
        <w:bookmarkEnd w:id="70"/>
        <w:bookmarkEnd w:id="71"/>
        <m:r>
          <w:rPr>
            <w:rFonts w:ascii="Cambria Math" w:hAnsi="Cambria Math" w:hint="eastAsia"/>
          </w:rPr>
          <m:t>×</m:t>
        </m:r>
        <m:r>
          <w:rPr>
            <w:rFonts w:ascii="Cambria Math" w:hAnsi="Cambria Math"/>
          </w:rPr>
          <m:t>M</m:t>
        </m:r>
      </m:oMath>
      <w:r>
        <w:rPr>
          <w:rFonts w:hint="eastAsia"/>
        </w:rPr>
        <w:t>的单位矩阵，</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是噪声方差。</w:t>
      </w:r>
      <m:oMath>
        <m:sSub>
          <m:sSubPr>
            <m:ctrlPr>
              <w:rPr>
                <w:rFonts w:ascii="Cambria Math" w:hAnsi="Cambria Math"/>
                <w:i/>
              </w:rPr>
            </m:ctrlPr>
          </m:sSubPr>
          <m:e>
            <m:r>
              <w:rPr>
                <w:rFonts w:ascii="Cambria Math" w:hAnsi="Cambria Math"/>
              </w:rPr>
              <m:t>R</m:t>
            </m:r>
          </m:e>
          <m:sub>
            <m:r>
              <w:rPr>
                <w:rFonts w:ascii="Cambria Math" w:hAnsi="Cambria Math" w:hint="eastAsia"/>
              </w:rPr>
              <m:t>y</m:t>
            </m:r>
          </m:sub>
        </m:sSub>
      </m:oMath>
      <w:r>
        <w:rPr>
          <w:rFonts w:hint="eastAsia"/>
        </w:rPr>
        <w:t>为</w:t>
      </w:r>
      <w:proofErr w:type="spellStart"/>
      <w:r>
        <w:rPr>
          <w:rFonts w:hint="eastAsia"/>
        </w:rPr>
        <w:t>H</w:t>
      </w:r>
      <w:r>
        <w:t>ermite</w:t>
      </w:r>
      <w:proofErr w:type="spellEnd"/>
      <w:r>
        <w:rPr>
          <w:rFonts w:hint="eastAsia"/>
        </w:rPr>
        <w:t>矩阵，其特征向量具有正交性，</w:t>
      </w:r>
      <w:r w:rsidR="00EF6762">
        <w:rPr>
          <w:rFonts w:hint="eastAsia"/>
        </w:rPr>
        <w:t>对其进行特征值分解，可得到</w:t>
      </w:r>
      <w:r>
        <w:rPr>
          <w:rFonts w:hint="eastAsia"/>
        </w:rPr>
        <w:t>共</w:t>
      </w:r>
      <m:oMath>
        <m:r>
          <w:rPr>
            <w:rFonts w:ascii="Cambria Math" w:hAnsi="Cambria Math"/>
          </w:rPr>
          <m:t>M</m:t>
        </m:r>
      </m:oMath>
      <w:proofErr w:type="gramStart"/>
      <w:r>
        <w:rPr>
          <w:rFonts w:hint="eastAsia"/>
        </w:rPr>
        <w:t>个正实</w:t>
      </w:r>
      <w:proofErr w:type="gramEnd"/>
      <w:r>
        <w:rPr>
          <w:rFonts w:hint="eastAsia"/>
        </w:rPr>
        <w:t>特征值，其中</w:t>
      </w:r>
      <w:r>
        <w:rPr>
          <w:rFonts w:hint="eastAsia"/>
        </w:rPr>
        <w:t>D</w:t>
      </w:r>
      <w:proofErr w:type="gramStart"/>
      <w:r>
        <w:rPr>
          <w:rFonts w:hint="eastAsia"/>
        </w:rPr>
        <w:t>个</w:t>
      </w:r>
      <w:proofErr w:type="gramEnd"/>
      <w:r>
        <w:rPr>
          <w:rFonts w:hint="eastAsia"/>
        </w:rPr>
        <w:t>较大的特征值对应信号，</w:t>
      </w:r>
      <w:r>
        <w:rPr>
          <w:rFonts w:hint="eastAsia"/>
        </w:rPr>
        <w:t>M</w:t>
      </w:r>
      <w:r>
        <w:t>-D</w:t>
      </w:r>
      <w:proofErr w:type="gramStart"/>
      <w:r>
        <w:rPr>
          <w:rFonts w:hint="eastAsia"/>
        </w:rPr>
        <w:t>个</w:t>
      </w:r>
      <w:proofErr w:type="gramEnd"/>
      <w:r>
        <w:rPr>
          <w:rFonts w:hint="eastAsia"/>
        </w:rPr>
        <w:t>较小的特征值对应噪声，那么相应的特征向量也就</w:t>
      </w:r>
      <w:r w:rsidR="00EF6762">
        <w:rPr>
          <w:rFonts w:hint="eastAsia"/>
        </w:rPr>
        <w:t>相应构成</w:t>
      </w:r>
      <w:r>
        <w:rPr>
          <w:rFonts w:hint="eastAsia"/>
        </w:rPr>
        <w:t>信号</w:t>
      </w:r>
      <w:r w:rsidR="00EF6762">
        <w:rPr>
          <w:rFonts w:hint="eastAsia"/>
        </w:rPr>
        <w:t>空间</w:t>
      </w:r>
      <w:r>
        <w:rPr>
          <w:rFonts w:hint="eastAsia"/>
        </w:rPr>
        <w:t>和噪声</w:t>
      </w:r>
      <w:r w:rsidR="00EF6762">
        <w:rPr>
          <w:rFonts w:hint="eastAsia"/>
        </w:rPr>
        <w:t>空间</w:t>
      </w:r>
      <w:r>
        <w:rPr>
          <w:rFonts w:hint="eastAsia"/>
        </w:rPr>
        <w:t>。</w:t>
      </w:r>
      <w:r w:rsidR="00B0126C">
        <w:rPr>
          <w:rFonts w:hint="eastAsia"/>
        </w:rPr>
        <w:t>则根据特征值构造信号空间矩阵</w:t>
      </w:r>
      <m:oMath>
        <m:r>
          <w:rPr>
            <w:rFonts w:ascii="Cambria Math" w:hAnsi="Cambria Math"/>
          </w:rPr>
          <m:t>A</m:t>
        </m:r>
      </m:oMath>
      <w:r w:rsidR="00B0126C">
        <w:rPr>
          <w:rFonts w:hint="eastAsia"/>
        </w:rPr>
        <w:t>，</w:t>
      </w:r>
      <m:oMath>
        <m:r>
          <w:rPr>
            <w:rFonts w:ascii="Cambria Math" w:hAnsi="Cambria Math"/>
          </w:rPr>
          <m:t>A</m:t>
        </m:r>
      </m:oMath>
      <w:r w:rsidR="00B0126C">
        <w:rPr>
          <w:rFonts w:hint="eastAsia"/>
        </w:rPr>
        <w:t>的各列与信号源方向对应，噪声矩阵</w:t>
      </w: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rPr>
              <m:t>D+1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sidR="00B0126C">
        <w:rPr>
          <w:rFonts w:hint="eastAsia"/>
        </w:rPr>
        <w:t>。</w:t>
      </w:r>
    </w:p>
    <w:p w:rsidR="00B0126C" w:rsidRDefault="00B0126C" w:rsidP="00676BC1">
      <w:pPr>
        <w:ind w:firstLine="420"/>
      </w:pPr>
      <w:r>
        <w:rPr>
          <w:rFonts w:hint="eastAsia"/>
        </w:rPr>
        <w:t>3.</w:t>
      </w:r>
      <w:r>
        <w:t xml:space="preserve"> </w:t>
      </w:r>
      <w:r>
        <w:rPr>
          <w:rFonts w:hint="eastAsia"/>
        </w:rPr>
        <w:t>则</w:t>
      </w:r>
      <w:r w:rsidR="00EF6762">
        <w:rPr>
          <w:rFonts w:hint="eastAsia"/>
        </w:rPr>
        <w:t>可</w:t>
      </w:r>
      <w:r>
        <w:rPr>
          <w:rFonts w:hint="eastAsia"/>
        </w:rPr>
        <w:t>定义空间谱函数：</w:t>
      </w:r>
    </w:p>
    <w:p w:rsidR="00676BC1" w:rsidRPr="00676BC1" w:rsidRDefault="00873AE1" w:rsidP="009E1E8D">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P</m:t>
                  </m:r>
                </m:e>
                <m:sub>
                  <m:r>
                    <w:rPr>
                      <w:rFonts w:ascii="Cambria Math" w:hAnsi="Cambria Math"/>
                    </w:rPr>
                    <m:t>MUSIC</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H</m:t>
                      </m:r>
                    </m:sup>
                  </m:sSup>
                  <m:d>
                    <m:dPr>
                      <m:ctrlPr>
                        <w:rPr>
                          <w:rFonts w:ascii="Cambria Math" w:hAnsi="Cambria Math"/>
                          <w:i/>
                        </w:rPr>
                      </m:ctrlPr>
                    </m:dPr>
                    <m:e>
                      <m:r>
                        <w:rPr>
                          <w:rFonts w:ascii="Cambria Math" w:hAnsi="Cambria Math"/>
                        </w:rPr>
                        <m:t>θ</m:t>
                      </m:r>
                    </m:e>
                  </m:d>
                  <m:sSub>
                    <m:sSubPr>
                      <m:ctrlPr>
                        <w:rPr>
                          <w:rFonts w:ascii="Cambria Math" w:hAnsi="Cambria Math"/>
                          <w:i/>
                        </w:rPr>
                      </m:ctrlPr>
                    </m:sSubPr>
                    <m:e>
                      <m:r>
                        <w:rPr>
                          <w:rFonts w:ascii="Cambria Math" w:hAnsi="Cambria Math"/>
                        </w:rPr>
                        <m:t>E</m:t>
                      </m:r>
                    </m:e>
                    <m:sub>
                      <m:r>
                        <w:rPr>
                          <w:rFonts w:ascii="Cambria Math" w:hAnsi="Cambria Math"/>
                        </w:rPr>
                        <m:t>n</m:t>
                      </m:r>
                    </m:sub>
                  </m:sSub>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H</m:t>
                      </m:r>
                    </m:sup>
                  </m:sSubSup>
                  <m:r>
                    <w:rPr>
                      <w:rFonts w:ascii="Cambria Math" w:hAnsi="Cambria Math"/>
                    </w:rPr>
                    <m:t>a</m:t>
                  </m:r>
                  <m:d>
                    <m:dPr>
                      <m:ctrlPr>
                        <w:rPr>
                          <w:rFonts w:ascii="Cambria Math" w:hAnsi="Cambria Math"/>
                          <w:i/>
                        </w:rPr>
                      </m:ctrlPr>
                    </m:dPr>
                    <m:e>
                      <m:r>
                        <w:rPr>
                          <w:rFonts w:ascii="Cambria Math" w:hAnsi="Cambria Math"/>
                        </w:rPr>
                        <m:t>θ</m:t>
                      </m:r>
                    </m:e>
                  </m:d>
                </m:den>
              </m:f>
              <m:r>
                <w:rPr>
                  <w:rFonts w:ascii="Cambria Math" w:hAnsi="Cambria Math"/>
                </w:rPr>
                <m:t>#</m:t>
              </m:r>
              <m:d>
                <m:dPr>
                  <m:ctrlPr>
                    <w:rPr>
                      <w:rFonts w:ascii="Cambria Math" w:hAnsi="Cambria Math"/>
                    </w:rPr>
                  </m:ctrlPr>
                </m:dPr>
                <m:e>
                  <m:r>
                    <m:rPr>
                      <m:nor/>
                    </m:rPr>
                    <w:rPr>
                      <w:rFonts w:ascii="Cambria Math" w:hAnsi="Cambria Math"/>
                    </w:rPr>
                    <m:t>2-11</m:t>
                  </m:r>
                </m:e>
              </m:d>
              <m:ctrlPr>
                <w:rPr>
                  <w:rFonts w:ascii="Cambria Math" w:hAnsi="Cambria Math"/>
                  <w:i/>
                </w:rPr>
              </m:ctrlPr>
            </m:e>
          </m:eqArr>
        </m:oMath>
      </m:oMathPara>
    </w:p>
    <w:p w:rsidR="00B0126C" w:rsidRPr="00B0126C" w:rsidRDefault="00B0126C" w:rsidP="00676BC1">
      <w:pPr>
        <w:ind w:firstLine="420"/>
      </w:pPr>
      <w:r>
        <w:rPr>
          <w:rFonts w:hint="eastAsia"/>
        </w:rPr>
        <w:t>根据</w:t>
      </w:r>
      <m:oMath>
        <m:r>
          <w:rPr>
            <w:rFonts w:ascii="Cambria Math" w:hAnsi="Cambria Math"/>
          </w:rPr>
          <m:t>θ</m:t>
        </m:r>
      </m:oMath>
      <w:r>
        <w:rPr>
          <w:rFonts w:hint="eastAsia"/>
        </w:rPr>
        <w:t>变化计算谱函数，寻找峰值来估计声源方向（</w:t>
      </w:r>
      <w:proofErr w:type="spellStart"/>
      <w:r>
        <w:rPr>
          <w:rFonts w:hint="eastAsia"/>
        </w:rPr>
        <w:t>D</w:t>
      </w:r>
      <w:r>
        <w:t>oA</w:t>
      </w:r>
      <w:proofErr w:type="spellEnd"/>
      <w:r>
        <w:rPr>
          <w:rFonts w:hint="eastAsia"/>
        </w:rPr>
        <w:t>）</w:t>
      </w:r>
    </w:p>
    <w:p w:rsidR="004D5C6F" w:rsidRDefault="004D5C6F" w:rsidP="004D5C6F">
      <w:pPr>
        <w:pStyle w:val="afb"/>
      </w:pPr>
      <w:bookmarkStart w:id="72" w:name="_Toc40792640"/>
      <w:bookmarkStart w:id="73" w:name="_Toc40794165"/>
      <w:r>
        <w:rPr>
          <w:rFonts w:hint="eastAsia"/>
        </w:rPr>
        <w:t>2.</w:t>
      </w:r>
      <w:r>
        <w:t>2</w:t>
      </w:r>
      <w:r>
        <w:rPr>
          <w:rFonts w:hint="eastAsia"/>
        </w:rPr>
        <w:t>.</w:t>
      </w:r>
      <w:r w:rsidR="005E0C30">
        <w:rPr>
          <w:rFonts w:hint="eastAsia"/>
        </w:rPr>
        <w:t>3</w:t>
      </w:r>
      <w:r>
        <w:t xml:space="preserve"> </w:t>
      </w:r>
      <w:bookmarkEnd w:id="72"/>
      <w:bookmarkEnd w:id="73"/>
      <w:r w:rsidR="009916EF">
        <w:rPr>
          <w:rFonts w:hint="eastAsia"/>
        </w:rPr>
        <w:t>基于波束形成</w:t>
      </w:r>
      <w:r w:rsidR="009916EF">
        <w:rPr>
          <w:rFonts w:hint="eastAsia"/>
        </w:rPr>
        <w:t>(</w:t>
      </w:r>
      <w:r w:rsidR="009916EF">
        <w:t>beamforming)</w:t>
      </w:r>
      <w:r w:rsidR="009916EF">
        <w:rPr>
          <w:rFonts w:hint="eastAsia"/>
        </w:rPr>
        <w:t>的方法—</w:t>
      </w:r>
      <w:r w:rsidR="009916EF">
        <w:rPr>
          <w:rFonts w:hint="eastAsia"/>
        </w:rPr>
        <w:t>S</w:t>
      </w:r>
      <w:r w:rsidR="009916EF">
        <w:t>RP-PHAT</w:t>
      </w:r>
    </w:p>
    <w:p w:rsidR="009916EF" w:rsidRDefault="00AB3DA9" w:rsidP="0059031D">
      <w:pPr>
        <w:ind w:firstLine="420"/>
        <w:rPr>
          <w:rFonts w:ascii="Arial" w:hAnsi="Arial" w:cs="Arial"/>
          <w:noProof/>
        </w:rPr>
      </w:pPr>
      <w:r>
        <w:rPr>
          <w:rFonts w:hint="eastAsia"/>
        </w:rPr>
        <w:t>S</w:t>
      </w:r>
      <w:r>
        <w:t>RP-PHAT</w:t>
      </w:r>
      <w:r>
        <w:rPr>
          <w:rFonts w:hint="eastAsia"/>
        </w:rPr>
        <w:t>（</w:t>
      </w:r>
      <w:r w:rsidR="009205BC" w:rsidRPr="009205BC">
        <w:rPr>
          <w:bCs/>
        </w:rPr>
        <w:t>Steered-Response Power Phase Transform</w:t>
      </w:r>
      <w:r w:rsidR="009205BC">
        <w:rPr>
          <w:rFonts w:hint="eastAsia"/>
          <w:b/>
          <w:bCs/>
        </w:rPr>
        <w:t>）</w:t>
      </w:r>
      <w:r w:rsidR="009205BC">
        <w:rPr>
          <w:rFonts w:hint="eastAsia"/>
          <w:bCs/>
        </w:rPr>
        <w:t>是一种</w:t>
      </w:r>
      <w:r w:rsidR="00A674F2">
        <w:rPr>
          <w:rFonts w:hint="eastAsia"/>
          <w:bCs/>
        </w:rPr>
        <w:t>结合</w:t>
      </w:r>
      <w:r w:rsidR="009205BC">
        <w:rPr>
          <w:rFonts w:hint="eastAsia"/>
          <w:bCs/>
        </w:rPr>
        <w:t>波束形成</w:t>
      </w:r>
      <w:r w:rsidR="00A674F2">
        <w:rPr>
          <w:rFonts w:hint="eastAsia"/>
          <w:bCs/>
        </w:rPr>
        <w:t>和</w:t>
      </w:r>
      <w:r w:rsidR="00A674F2">
        <w:rPr>
          <w:rFonts w:hint="eastAsia"/>
          <w:bCs/>
        </w:rPr>
        <w:t>T</w:t>
      </w:r>
      <w:r w:rsidR="00A674F2">
        <w:rPr>
          <w:bCs/>
        </w:rPr>
        <w:t>DOA</w:t>
      </w:r>
      <w:r w:rsidR="009205BC">
        <w:rPr>
          <w:rFonts w:hint="eastAsia"/>
          <w:bCs/>
        </w:rPr>
        <w:t>的</w:t>
      </w:r>
      <w:proofErr w:type="spellStart"/>
      <w:r w:rsidR="009205BC">
        <w:rPr>
          <w:bCs/>
        </w:rPr>
        <w:t>D</w:t>
      </w:r>
      <w:r w:rsidR="009205BC">
        <w:rPr>
          <w:rFonts w:hint="eastAsia"/>
          <w:bCs/>
        </w:rPr>
        <w:t>oA</w:t>
      </w:r>
      <w:proofErr w:type="spellEnd"/>
      <w:r w:rsidR="009205BC">
        <w:rPr>
          <w:rFonts w:hint="eastAsia"/>
          <w:bCs/>
        </w:rPr>
        <w:t>估计算法</w:t>
      </w:r>
      <w:r w:rsidR="007E5067">
        <w:rPr>
          <w:rFonts w:hint="eastAsia"/>
          <w:bCs/>
        </w:rPr>
        <w:t>，</w:t>
      </w:r>
      <w:r w:rsidR="00A674F2">
        <w:rPr>
          <w:rFonts w:hint="eastAsia"/>
          <w:bCs/>
        </w:rPr>
        <w:t>鲁棒性强，在混响、多声源环境中表现良好。</w:t>
      </w:r>
      <w:r w:rsidR="00A674F2" w:rsidRPr="004C4D28">
        <w:rPr>
          <w:rFonts w:ascii="Arial" w:hAnsi="Arial" w:cs="Arial"/>
          <w:noProof/>
        </w:rPr>
        <w:t>对空间不同方向的声音进行增强，得到声音信号最强的方向即为声源方向。</w:t>
      </w:r>
    </w:p>
    <w:p w:rsidR="0059031D" w:rsidRDefault="0059031D" w:rsidP="0059031D">
      <w:pPr>
        <w:ind w:firstLine="420"/>
        <w:rPr>
          <w:rFonts w:ascii="Arial" w:hAnsi="Arial" w:cs="Arial"/>
          <w:noProof/>
        </w:rPr>
      </w:pPr>
      <w:r>
        <w:rPr>
          <w:rFonts w:ascii="Arial" w:hAnsi="Arial" w:cs="Arial" w:hint="eastAsia"/>
          <w:noProof/>
        </w:rPr>
        <w:t>S</w:t>
      </w:r>
      <w:r>
        <w:rPr>
          <w:rFonts w:ascii="Arial" w:hAnsi="Arial" w:cs="Arial"/>
          <w:noProof/>
        </w:rPr>
        <w:t>RP</w:t>
      </w:r>
      <w:r>
        <w:rPr>
          <w:rFonts w:ascii="Arial" w:hAnsi="Arial" w:cs="Arial" w:hint="eastAsia"/>
          <w:noProof/>
        </w:rPr>
        <w:t>可由滤波求和波束形成器（</w:t>
      </w:r>
      <w:r>
        <w:rPr>
          <w:rFonts w:ascii="Arial" w:hAnsi="Arial" w:cs="Arial"/>
          <w:noProof/>
        </w:rPr>
        <w:t>filter</w:t>
      </w:r>
      <w:r>
        <w:rPr>
          <w:rFonts w:ascii="Arial" w:hAnsi="Arial" w:cs="Arial" w:hint="eastAsia"/>
          <w:noProof/>
        </w:rPr>
        <w:t xml:space="preserve"> </w:t>
      </w:r>
      <w:r>
        <w:rPr>
          <w:rFonts w:ascii="Arial" w:hAnsi="Arial" w:cs="Arial"/>
          <w:noProof/>
        </w:rPr>
        <w:t>and sum beamformer</w:t>
      </w:r>
      <w:r>
        <w:rPr>
          <w:rFonts w:ascii="Arial" w:hAnsi="Arial" w:cs="Arial" w:hint="eastAsia"/>
          <w:noProof/>
        </w:rPr>
        <w:t>）引入，在频域</w:t>
      </w:r>
      <w:r>
        <w:rPr>
          <w:rFonts w:ascii="Arial" w:hAnsi="Arial" w:cs="Arial" w:hint="eastAsia"/>
          <w:noProof/>
        </w:rPr>
        <w:t>F</w:t>
      </w:r>
      <w:r>
        <w:rPr>
          <w:rFonts w:ascii="Arial" w:hAnsi="Arial" w:cs="Arial"/>
          <w:noProof/>
        </w:rPr>
        <w:t>S</w:t>
      </w:r>
      <w:r>
        <w:rPr>
          <w:rFonts w:ascii="Arial" w:hAnsi="Arial" w:cs="Arial" w:hint="eastAsia"/>
          <w:noProof/>
        </w:rPr>
        <w:lastRenderedPageBreak/>
        <w:t>的输出功率表示为：</w:t>
      </w:r>
    </w:p>
    <w:p w:rsidR="00676BC1" w:rsidRPr="00676BC1" w:rsidRDefault="00873AE1" w:rsidP="00676BC1">
      <w:pPr>
        <w:ind w:firstLine="420"/>
        <w:rPr>
          <w:rFonts w:ascii="Arial" w:hAnsi="Arial" w:cs="Arial"/>
          <w:noProof/>
        </w:rPr>
      </w:pPr>
      <m:oMathPara>
        <m:oMath>
          <m:eqArr>
            <m:eqArrPr>
              <m:maxDist m:val="1"/>
              <m:ctrlPr>
                <w:rPr>
                  <w:rFonts w:ascii="Cambria Math" w:hAnsi="Cambria Math" w:cs="Arial"/>
                  <w:noProof/>
                </w:rPr>
              </m:ctrlPr>
            </m:eqArrPr>
            <m:e>
              <m:r>
                <w:rPr>
                  <w:rFonts w:ascii="Cambria Math" w:hAnsi="Cambria Math" w:cs="Arial"/>
                  <w:noProof/>
                </w:rPr>
                <m:t>Y</m:t>
              </m:r>
              <m:d>
                <m:dPr>
                  <m:ctrlPr>
                    <w:rPr>
                      <w:rFonts w:ascii="Cambria Math" w:hAnsi="Cambria Math" w:cs="Arial"/>
                      <w:i/>
                      <w:noProof/>
                    </w:rPr>
                  </m:ctrlPr>
                </m:dPr>
                <m:e>
                  <m:r>
                    <w:rPr>
                      <w:rFonts w:ascii="Cambria Math" w:hAnsi="Cambria Math" w:cs="Arial"/>
                      <w:noProof/>
                    </w:rPr>
                    <m:t>ω,t</m:t>
                  </m:r>
                </m:e>
              </m:d>
              <m:r>
                <w:rPr>
                  <w:rFonts w:ascii="Cambria Math" w:hAnsi="Cambria Math" w:cs="Arial"/>
                  <w:noProof/>
                </w:rPr>
                <m:t>=</m:t>
              </m:r>
              <m:nary>
                <m:naryPr>
                  <m:chr m:val="∑"/>
                  <m:ctrlPr>
                    <w:rPr>
                      <w:rFonts w:ascii="Cambria Math" w:hAnsi="Cambria Math" w:cs="Arial"/>
                      <w:i/>
                      <w:noProof/>
                    </w:rPr>
                  </m:ctrlPr>
                </m:naryPr>
                <m:sub>
                  <m:r>
                    <w:rPr>
                      <w:rFonts w:ascii="Cambria Math" w:hAnsi="Cambria Math" w:cs="Arial"/>
                      <w:noProof/>
                    </w:rPr>
                    <m:t>m=1</m:t>
                  </m:r>
                </m:sub>
                <m:sup>
                  <m:r>
                    <w:rPr>
                      <w:rFonts w:ascii="Cambria Math" w:hAnsi="Cambria Math" w:cs="Arial"/>
                      <w:noProof/>
                    </w:rPr>
                    <m:t>M</m:t>
                  </m:r>
                </m:sup>
                <m:e>
                  <m:r>
                    <w:rPr>
                      <w:rFonts w:ascii="Cambria Math" w:hAnsi="Cambria Math" w:cs="Arial"/>
                      <w:noProof/>
                    </w:rPr>
                    <m:t>G</m:t>
                  </m:r>
                  <m:sSub>
                    <m:sSubPr>
                      <m:ctrlPr>
                        <w:rPr>
                          <w:rFonts w:ascii="Cambria Math" w:hAnsi="Cambria Math" w:cs="Arial"/>
                          <w:i/>
                          <w:noProof/>
                        </w:rPr>
                      </m:ctrlPr>
                    </m:sSub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m</m:t>
                      </m:r>
                    </m:sub>
                  </m:sSub>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m</m:t>
                      </m:r>
                    </m:sub>
                  </m:sSub>
                  <m:d>
                    <m:dPr>
                      <m:ctrlPr>
                        <w:rPr>
                          <w:rFonts w:ascii="Cambria Math" w:hAnsi="Cambria Math" w:cs="Arial"/>
                          <w:i/>
                          <w:noProof/>
                        </w:rPr>
                      </m:ctrlPr>
                    </m:dPr>
                    <m:e>
                      <m:r>
                        <w:rPr>
                          <w:rFonts w:ascii="Cambria Math" w:hAnsi="Cambria Math" w:cs="Arial"/>
                          <w:noProof/>
                        </w:rPr>
                        <m:t>ω, t</m:t>
                      </m:r>
                    </m:e>
                  </m:d>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-jω</m:t>
                      </m:r>
                      <m:sSub>
                        <m:sSubPr>
                          <m:ctrlPr>
                            <w:rPr>
                              <w:rFonts w:ascii="Cambria Math" w:hAnsi="Cambria Math" w:cs="Arial"/>
                              <w:i/>
                              <w:noProof/>
                            </w:rPr>
                          </m:ctrlPr>
                        </m:sSubPr>
                        <m:e>
                          <m:r>
                            <w:rPr>
                              <w:rFonts w:ascii="Cambria Math" w:hAnsi="Cambria Math" w:cs="Arial"/>
                              <w:noProof/>
                            </w:rPr>
                            <m:t>τ</m:t>
                          </m:r>
                        </m:e>
                        <m:sub>
                          <m:r>
                            <w:rPr>
                              <w:rFonts w:ascii="Cambria Math" w:hAnsi="Cambria Math" w:cs="Arial"/>
                              <w:noProof/>
                            </w:rPr>
                            <m:t>m</m:t>
                          </m:r>
                        </m:sub>
                      </m:sSub>
                    </m:sup>
                  </m:sSup>
                </m:e>
              </m:nary>
              <m:r>
                <w:rPr>
                  <w:rFonts w:ascii="Cambria Math" w:hAnsi="Cambria Math" w:cs="Arial"/>
                  <w:noProof/>
                </w:rPr>
                <m:t>#</m:t>
              </m:r>
              <m:d>
                <m:dPr>
                  <m:begChr m:val="（"/>
                  <m:endChr m:val="）"/>
                  <m:ctrlPr>
                    <w:rPr>
                      <w:rFonts w:ascii="Cambria Math" w:hAnsi="Cambria Math" w:cs="Arial"/>
                      <w:noProof/>
                    </w:rPr>
                  </m:ctrlPr>
                </m:dPr>
                <m:e>
                  <m:r>
                    <m:rPr>
                      <m:nor/>
                    </m:rPr>
                    <w:rPr>
                      <w:rFonts w:ascii="Cambria Math" w:hAnsi="Cambria Math" w:cs="Arial" w:hint="eastAsia"/>
                      <w:noProof/>
                    </w:rPr>
                    <m:t>2</m:t>
                  </m:r>
                  <m:r>
                    <m:rPr>
                      <m:nor/>
                    </m:rPr>
                    <w:rPr>
                      <w:rFonts w:ascii="Cambria Math" w:eastAsia="微软雅黑" w:hAnsi="Cambria Math" w:cs="微软雅黑" w:hint="eastAsia"/>
                      <w:noProof/>
                    </w:rPr>
                    <m:t>-</m:t>
                  </m:r>
                  <m:r>
                    <m:rPr>
                      <m:nor/>
                    </m:rPr>
                    <w:rPr>
                      <w:rFonts w:ascii="Cambria Math" w:hAnsi="Cambria Math" w:cs="Arial" w:hint="eastAsia"/>
                      <w:noProof/>
                    </w:rPr>
                    <m:t>12</m:t>
                  </m:r>
                </m:e>
              </m:d>
              <m:ctrlPr>
                <w:rPr>
                  <w:rFonts w:ascii="Cambria Math" w:hAnsi="Cambria Math" w:cs="Arial"/>
                  <w:i/>
                  <w:noProof/>
                </w:rPr>
              </m:ctrlPr>
            </m:e>
          </m:eqArr>
        </m:oMath>
      </m:oMathPara>
    </w:p>
    <w:p w:rsidR="0059031D" w:rsidRDefault="00157679" w:rsidP="00676BC1">
      <w:pPr>
        <w:ind w:firstLine="420"/>
      </w:pPr>
      <w:r>
        <w:rPr>
          <w:rFonts w:hint="eastAsia"/>
        </w:rPr>
        <w:t>在音频处理中通常在短时频域进行计算，故表达式中添加</w:t>
      </w:r>
      <m:oMath>
        <m:r>
          <w:rPr>
            <w:rFonts w:ascii="Cambria Math" w:hAnsi="Cambria Math"/>
          </w:rPr>
          <m:t>t</m:t>
        </m:r>
      </m:oMath>
      <w:r>
        <w:rPr>
          <w:rFonts w:hint="eastAsia"/>
        </w:rPr>
        <w:t>。其中</w:t>
      </w:r>
      <m:oMath>
        <m:r>
          <w:rPr>
            <w:rFonts w:ascii="Cambria Math" w:hAnsi="Cambria Math"/>
          </w:rPr>
          <m:t>G(ω)</m:t>
        </m:r>
      </m:oMath>
      <w:r>
        <w:rPr>
          <w:rFonts w:hint="eastAsia"/>
        </w:rPr>
        <w:t>表示自适应滤波器，每个麦克风通道有差异，</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hint="eastAsia"/>
        </w:rPr>
        <w:t>表示声源信号的频域形式，</w:t>
      </w:r>
      <m:oMath>
        <m:sSub>
          <m:sSubPr>
            <m:ctrlPr>
              <w:rPr>
                <w:rFonts w:ascii="Cambria Math" w:hAnsi="Cambria Math"/>
                <w:i/>
              </w:rPr>
            </m:ctrlPr>
          </m:sSubPr>
          <m:e>
            <m:r>
              <w:rPr>
                <w:rFonts w:ascii="Cambria Math" w:hAnsi="Cambria Math"/>
              </w:rPr>
              <m:t>τ</m:t>
            </m:r>
          </m:e>
          <m:sub>
            <m:r>
              <w:rPr>
                <w:rFonts w:ascii="Cambria Math" w:hAnsi="Cambria Math" w:hint="eastAsia"/>
              </w:rPr>
              <m:t>m</m:t>
            </m:r>
          </m:sub>
        </m:sSub>
      </m:oMath>
      <w:r>
        <w:rPr>
          <w:rFonts w:hint="eastAsia"/>
        </w:rPr>
        <w:t>表示时延。</w:t>
      </w:r>
    </w:p>
    <w:p w:rsidR="00157679" w:rsidRDefault="00B563E1" w:rsidP="0059031D">
      <w:r>
        <w:rPr>
          <w:rFonts w:hint="eastAsia"/>
        </w:rPr>
        <w:t>那么：</w:t>
      </w:r>
    </w:p>
    <w:p w:rsidR="00676BC1" w:rsidRPr="00676BC1" w:rsidRDefault="00873AE1" w:rsidP="0059031D">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SRP</m:t>
                  </m:r>
                </m:e>
                <m:sub>
                  <m:r>
                    <m:rPr>
                      <m:sty m:val="p"/>
                    </m:rPr>
                    <w:rPr>
                      <w:rFonts w:ascii="Cambria Math" w:hAnsi="Cambria Math"/>
                    </w:rPr>
                    <m:t>out</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supHide m:val="1"/>
                  <m:ctrlPr>
                    <w:rPr>
                      <w:rFonts w:ascii="Cambria Math" w:hAnsi="Cambria Math"/>
                      <w:i/>
                    </w:rPr>
                  </m:ctrlPr>
                </m:naryPr>
                <m:sub>
                  <m:r>
                    <w:rPr>
                      <w:rFonts w:ascii="Cambria Math" w:hAnsi="Cambria Math"/>
                    </w:rPr>
                    <m:t>ω</m:t>
                  </m:r>
                </m:sub>
                <m:sup/>
                <m:e>
                  <m:r>
                    <w:rPr>
                      <w:rFonts w:ascii="Cambria Math" w:hAnsi="Cambria Math"/>
                    </w:rPr>
                    <m:t>Y</m:t>
                  </m:r>
                  <m:d>
                    <m:dPr>
                      <m:ctrlPr>
                        <w:rPr>
                          <w:rFonts w:ascii="Cambria Math" w:hAnsi="Cambria Math"/>
                          <w:i/>
                        </w:rPr>
                      </m:ctrlPr>
                    </m:dPr>
                    <m:e>
                      <m:r>
                        <w:rPr>
                          <w:rFonts w:ascii="Cambria Math" w:hAnsi="Cambria Math"/>
                        </w:rPr>
                        <m:t>ω,t</m:t>
                      </m:r>
                    </m:e>
                  </m:d>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ω,t</m:t>
                          </m:r>
                        </m:e>
                      </m:d>
                    </m:e>
                    <m:sup>
                      <m:r>
                        <w:rPr>
                          <w:rFonts w:ascii="Cambria Math" w:hAnsi="Cambria Math"/>
                        </w:rPr>
                        <m:t>*</m:t>
                      </m:r>
                    </m:sup>
                  </m:sSup>
                </m:e>
              </m:nary>
              <m:r>
                <w:rPr>
                  <w:rFonts w:ascii="Cambria Math" w:hAnsi="Cambria Math"/>
                </w:rPr>
                <m:t>#</m:t>
              </m:r>
              <m:d>
                <m:dPr>
                  <m:ctrlPr>
                    <w:rPr>
                      <w:rFonts w:ascii="Cambria Math" w:hAnsi="Cambria Math"/>
                      <w:i/>
                    </w:rPr>
                  </m:ctrlPr>
                </m:dPr>
                <m:e>
                  <m:r>
                    <m:rPr>
                      <m:nor/>
                    </m:rPr>
                    <w:rPr>
                      <w:rFonts w:ascii="Cambria Math" w:hAnsi="Cambria Math"/>
                    </w:rPr>
                    <m:t>2-13</m:t>
                  </m:r>
                </m:e>
              </m:d>
            </m:e>
          </m:eqArr>
        </m:oMath>
      </m:oMathPara>
    </w:p>
    <w:p w:rsidR="00B563E1" w:rsidRDefault="00B563E1" w:rsidP="00676BC1">
      <w:pPr>
        <w:ind w:firstLine="420"/>
      </w:pPr>
      <w:r>
        <w:rPr>
          <w:rFonts w:hint="eastAsia"/>
        </w:rPr>
        <w:t>表示</w:t>
      </w:r>
      <w:r>
        <w:rPr>
          <w:rFonts w:hint="eastAsia"/>
        </w:rPr>
        <w:t>t</w:t>
      </w:r>
      <w:r>
        <w:rPr>
          <w:rFonts w:hint="eastAsia"/>
        </w:rPr>
        <w:t>时刻的</w:t>
      </w:r>
      <w:r>
        <w:rPr>
          <w:rFonts w:hint="eastAsia"/>
        </w:rPr>
        <w:t>S</w:t>
      </w:r>
      <w:r>
        <w:t>RP</w:t>
      </w:r>
      <w:r>
        <w:rPr>
          <w:rFonts w:hint="eastAsia"/>
        </w:rPr>
        <w:t>值，在</w:t>
      </w:r>
      <w:r>
        <w:rPr>
          <w:rFonts w:hint="eastAsia"/>
        </w:rPr>
        <w:t>F</w:t>
      </w:r>
      <w:r>
        <w:t>S</w:t>
      </w:r>
      <w:r>
        <w:rPr>
          <w:rFonts w:hint="eastAsia"/>
        </w:rPr>
        <w:t>固定时，</w:t>
      </w:r>
      <w:r w:rsidR="004C1989">
        <w:rPr>
          <w:rFonts w:hint="eastAsia"/>
        </w:rPr>
        <w:t>S</w:t>
      </w:r>
      <w:r w:rsidR="004C1989">
        <w:t>RP</w:t>
      </w:r>
      <w:proofErr w:type="gramStart"/>
      <w:r w:rsidR="004C1989">
        <w:rPr>
          <w:rFonts w:hint="eastAsia"/>
        </w:rPr>
        <w:t>值</w:t>
      </w:r>
      <w:r>
        <w:rPr>
          <w:rFonts w:hint="eastAsia"/>
        </w:rPr>
        <w:t>只与</w:t>
      </w:r>
      <w:proofErr w:type="gramEnd"/>
      <w:r>
        <w:rPr>
          <w:rFonts w:hint="eastAsia"/>
        </w:rPr>
        <w:t>波</w:t>
      </w:r>
      <w:proofErr w:type="gramStart"/>
      <w:r>
        <w:rPr>
          <w:rFonts w:hint="eastAsia"/>
        </w:rPr>
        <w:t>达方向</w:t>
      </w:r>
      <w:proofErr w:type="gramEnd"/>
      <m:oMath>
        <m:r>
          <w:rPr>
            <w:rFonts w:ascii="Cambria Math" w:hAnsi="Cambria Math"/>
          </w:rPr>
          <m:t>θ</m:t>
        </m:r>
      </m:oMath>
      <w:r>
        <w:rPr>
          <w:rFonts w:hint="eastAsia"/>
        </w:rPr>
        <w:t>有关，将公式</w:t>
      </w:r>
      <w:r w:rsidR="003F0470">
        <w:rPr>
          <w:rFonts w:hint="eastAsia"/>
        </w:rPr>
        <w:t>(</w:t>
      </w:r>
      <w:r w:rsidR="003F0470">
        <w:t>2-1</w:t>
      </w:r>
      <w:r w:rsidR="003F0470">
        <w:rPr>
          <w:rFonts w:hint="eastAsia"/>
        </w:rPr>
        <w:t>2</w:t>
      </w:r>
      <w:r w:rsidR="003F0470">
        <w:t>)</w:t>
      </w:r>
      <w:r>
        <w:rPr>
          <w:rFonts w:hint="eastAsia"/>
        </w:rPr>
        <w:t>带入</w:t>
      </w:r>
      <w:r w:rsidR="003F0470">
        <w:rPr>
          <w:rFonts w:hint="eastAsia"/>
        </w:rPr>
        <w:t>公式</w:t>
      </w:r>
      <w:r w:rsidR="003F0470">
        <w:rPr>
          <w:rFonts w:hint="eastAsia"/>
        </w:rPr>
        <w:t>(</w:t>
      </w:r>
      <w:r w:rsidR="003F0470">
        <w:t>2-1</w:t>
      </w:r>
      <w:r w:rsidR="003F0470">
        <w:rPr>
          <w:rFonts w:hint="eastAsia"/>
        </w:rPr>
        <w:t>3</w:t>
      </w:r>
      <w:r w:rsidR="003F0470">
        <w:t>)</w:t>
      </w:r>
      <w:r>
        <w:rPr>
          <w:rFonts w:hint="eastAsia"/>
        </w:rPr>
        <w:t>，可得：</w:t>
      </w:r>
    </w:p>
    <w:p w:rsidR="00E86CC5" w:rsidRDefault="00873AE1" w:rsidP="003F0470">
      <m:oMathPara>
        <m:oMath>
          <m:sSub>
            <m:sSubPr>
              <m:ctrlPr>
                <w:rPr>
                  <w:rFonts w:ascii="Cambria Math" w:hAnsi="Cambria Math"/>
                  <w:i/>
                </w:rPr>
              </m:ctrlPr>
            </m:sSubPr>
            <m:e>
              <m:r>
                <w:rPr>
                  <w:rFonts w:ascii="Cambria Math" w:hAnsi="Cambria Math"/>
                </w:rPr>
                <m:t>SRP</m:t>
              </m:r>
            </m:e>
            <m:sub>
              <m:r>
                <w:rPr>
                  <w:rFonts w:ascii="Cambria Math" w:hAnsi="Cambria Math"/>
                </w:rPr>
                <m:t>out</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nary>
            <m:naryPr>
              <m:chr m:val="∑"/>
              <m:supHide m:val="1"/>
              <m:ctrlPr>
                <w:rPr>
                  <w:rFonts w:ascii="Cambria Math" w:hAnsi="Cambria Math"/>
                  <w:i/>
                </w:rPr>
              </m:ctrlPr>
            </m:naryPr>
            <m:sub>
              <m:r>
                <w:rPr>
                  <w:rFonts w:ascii="Cambria Math" w:hAnsi="Cambria Math"/>
                </w:rPr>
                <m:t>ω</m:t>
              </m:r>
            </m:sub>
            <m:sup/>
            <m:e>
              <m:d>
                <m:dPr>
                  <m:ctrlPr>
                    <w:rPr>
                      <w:rFonts w:ascii="Cambria Math" w:hAnsi="Cambria Math"/>
                      <w:i/>
                    </w:rPr>
                  </m:ctrlPr>
                </m:dPr>
                <m:e>
                  <m:nary>
                    <m:naryPr>
                      <m:chr m:val="∑"/>
                      <m:ctrlPr>
                        <w:rPr>
                          <w:rFonts w:ascii="Cambria Math" w:hAnsi="Cambria Math" w:cs="Arial"/>
                          <w:i/>
                          <w:noProof/>
                        </w:rPr>
                      </m:ctrlPr>
                    </m:naryPr>
                    <m:sub>
                      <m:r>
                        <w:rPr>
                          <w:rFonts w:ascii="Cambria Math" w:hAnsi="Cambria Math" w:cs="Arial"/>
                          <w:noProof/>
                        </w:rPr>
                        <m:t>p=1</m:t>
                      </m:r>
                    </m:sub>
                    <m:sup>
                      <m:r>
                        <w:rPr>
                          <w:rFonts w:ascii="Cambria Math" w:hAnsi="Cambria Math" w:cs="Arial"/>
                          <w:noProof/>
                        </w:rPr>
                        <m:t>M</m:t>
                      </m:r>
                    </m:sup>
                    <m:e>
                      <m:r>
                        <w:rPr>
                          <w:rFonts w:ascii="Cambria Math" w:hAnsi="Cambria Math" w:cs="Arial"/>
                          <w:noProof/>
                        </w:rPr>
                        <m:t>G</m:t>
                      </m:r>
                      <m:sSub>
                        <m:sSubPr>
                          <m:ctrlPr>
                            <w:rPr>
                              <w:rFonts w:ascii="Cambria Math" w:hAnsi="Cambria Math" w:cs="Arial"/>
                              <w:i/>
                              <w:noProof/>
                            </w:rPr>
                          </m:ctrlPr>
                        </m:sSub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p</m:t>
                          </m:r>
                        </m:sub>
                      </m:sSub>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p</m:t>
                          </m:r>
                        </m:sub>
                      </m:sSub>
                      <m:d>
                        <m:dPr>
                          <m:ctrlPr>
                            <w:rPr>
                              <w:rFonts w:ascii="Cambria Math" w:hAnsi="Cambria Math" w:cs="Arial"/>
                              <w:i/>
                              <w:noProof/>
                            </w:rPr>
                          </m:ctrlPr>
                        </m:dPr>
                        <m:e>
                          <m:r>
                            <w:rPr>
                              <w:rFonts w:ascii="Cambria Math" w:hAnsi="Cambria Math" w:cs="Arial"/>
                              <w:noProof/>
                            </w:rPr>
                            <m:t>ω, t</m:t>
                          </m:r>
                        </m:e>
                      </m:d>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-jω</m:t>
                          </m:r>
                          <m:sSub>
                            <m:sSubPr>
                              <m:ctrlPr>
                                <w:rPr>
                                  <w:rFonts w:ascii="Cambria Math" w:hAnsi="Cambria Math" w:cs="Arial"/>
                                  <w:i/>
                                  <w:noProof/>
                                </w:rPr>
                              </m:ctrlPr>
                            </m:sSubPr>
                            <m:e>
                              <m:r>
                                <w:rPr>
                                  <w:rFonts w:ascii="Cambria Math" w:hAnsi="Cambria Math" w:cs="Arial"/>
                                  <w:noProof/>
                                </w:rPr>
                                <m:t>τ</m:t>
                              </m:r>
                            </m:e>
                            <m:sub>
                              <m:r>
                                <w:rPr>
                                  <w:rFonts w:ascii="Cambria Math" w:hAnsi="Cambria Math" w:cs="Arial"/>
                                  <w:noProof/>
                                </w:rPr>
                                <m:t>p</m:t>
                              </m:r>
                            </m:sub>
                          </m:sSub>
                        </m:sup>
                      </m:sSup>
                    </m:e>
                  </m:nary>
                </m:e>
              </m:d>
              <m:sSup>
                <m:sSupPr>
                  <m:ctrlPr>
                    <w:rPr>
                      <w:rFonts w:ascii="Cambria Math" w:hAnsi="Cambria Math"/>
                      <w:i/>
                    </w:rPr>
                  </m:ctrlPr>
                </m:sSupPr>
                <m:e>
                  <m:d>
                    <m:dPr>
                      <m:ctrlPr>
                        <w:rPr>
                          <w:rFonts w:ascii="Cambria Math" w:hAnsi="Cambria Math"/>
                          <w:i/>
                        </w:rPr>
                      </m:ctrlPr>
                    </m:dPr>
                    <m:e>
                      <m:nary>
                        <m:naryPr>
                          <m:chr m:val="∑"/>
                          <m:ctrlPr>
                            <w:rPr>
                              <w:rFonts w:ascii="Cambria Math" w:hAnsi="Cambria Math" w:cs="Arial"/>
                              <w:i/>
                              <w:noProof/>
                            </w:rPr>
                          </m:ctrlPr>
                        </m:naryPr>
                        <m:sub>
                          <m:r>
                            <w:rPr>
                              <w:rFonts w:ascii="Cambria Math" w:hAnsi="Cambria Math" w:cs="Arial"/>
                              <w:noProof/>
                            </w:rPr>
                            <m:t>q=1</m:t>
                          </m:r>
                        </m:sub>
                        <m:sup>
                          <m:r>
                            <w:rPr>
                              <w:rFonts w:ascii="Cambria Math" w:hAnsi="Cambria Math" w:cs="Arial"/>
                              <w:noProof/>
                            </w:rPr>
                            <m:t>M</m:t>
                          </m:r>
                        </m:sup>
                        <m:e>
                          <m:r>
                            <w:rPr>
                              <w:rFonts w:ascii="Cambria Math" w:hAnsi="Cambria Math" w:cs="Arial"/>
                              <w:noProof/>
                            </w:rPr>
                            <m:t>G</m:t>
                          </m:r>
                          <m:sSub>
                            <m:sSubPr>
                              <m:ctrlPr>
                                <w:rPr>
                                  <w:rFonts w:ascii="Cambria Math" w:hAnsi="Cambria Math" w:cs="Arial"/>
                                  <w:i/>
                                  <w:noProof/>
                                </w:rPr>
                              </m:ctrlPr>
                            </m:sSub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q</m:t>
                              </m:r>
                            </m:sub>
                          </m:sSub>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q</m:t>
                              </m:r>
                            </m:sub>
                          </m:sSub>
                          <m:d>
                            <m:dPr>
                              <m:ctrlPr>
                                <w:rPr>
                                  <w:rFonts w:ascii="Cambria Math" w:hAnsi="Cambria Math" w:cs="Arial"/>
                                  <w:i/>
                                  <w:noProof/>
                                </w:rPr>
                              </m:ctrlPr>
                            </m:dPr>
                            <m:e>
                              <m:r>
                                <w:rPr>
                                  <w:rFonts w:ascii="Cambria Math" w:hAnsi="Cambria Math" w:cs="Arial"/>
                                  <w:noProof/>
                                </w:rPr>
                                <m:t>ω, t</m:t>
                              </m:r>
                            </m:e>
                          </m:d>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-jω</m:t>
                              </m:r>
                              <m:sSub>
                                <m:sSubPr>
                                  <m:ctrlPr>
                                    <w:rPr>
                                      <w:rFonts w:ascii="Cambria Math" w:hAnsi="Cambria Math" w:cs="Arial"/>
                                      <w:i/>
                                      <w:noProof/>
                                    </w:rPr>
                                  </m:ctrlPr>
                                </m:sSubPr>
                                <m:e>
                                  <m:r>
                                    <w:rPr>
                                      <w:rFonts w:ascii="Cambria Math" w:hAnsi="Cambria Math" w:cs="Arial"/>
                                      <w:noProof/>
                                    </w:rPr>
                                    <m:t>τ</m:t>
                                  </m:r>
                                </m:e>
                                <m:sub>
                                  <m:r>
                                    <w:rPr>
                                      <w:rFonts w:ascii="Cambria Math" w:hAnsi="Cambria Math" w:cs="Arial"/>
                                      <w:noProof/>
                                    </w:rPr>
                                    <m:t>q</m:t>
                                  </m:r>
                                </m:sub>
                              </m:sSub>
                            </m:sup>
                          </m:sSup>
                        </m:e>
                      </m:nary>
                    </m:e>
                  </m:d>
                </m:e>
                <m:sup>
                  <m:r>
                    <w:rPr>
                      <w:rFonts w:ascii="Cambria Math" w:hAnsi="Cambria Math"/>
                    </w:rPr>
                    <m:t>*</m:t>
                  </m:r>
                </m:sup>
              </m:sSup>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ctrlPr>
                    <w:rPr>
                      <w:rFonts w:ascii="Cambria Math" w:hAnsi="Cambria Math"/>
                      <w:i/>
                    </w:rPr>
                  </m:ctrlPr>
                </m:naryPr>
                <m:sub>
                  <m:r>
                    <w:rPr>
                      <w:rFonts w:ascii="Cambria Math" w:hAnsi="Cambria Math"/>
                    </w:rPr>
                    <m:t>p</m:t>
                  </m:r>
                </m:sub>
                <m:sup>
                  <m:r>
                    <w:rPr>
                      <w:rFonts w:ascii="Cambria Math" w:hAnsi="Cambria Math"/>
                    </w:rPr>
                    <m:t>M</m:t>
                  </m:r>
                </m:sup>
                <m:e>
                  <m:nary>
                    <m:naryPr>
                      <m:chr m:val="∑"/>
                      <m:ctrlPr>
                        <w:rPr>
                          <w:rFonts w:ascii="Cambria Math" w:hAnsi="Cambria Math"/>
                          <w:i/>
                        </w:rPr>
                      </m:ctrlPr>
                    </m:naryPr>
                    <m:sub>
                      <m:r>
                        <w:rPr>
                          <w:rFonts w:ascii="Cambria Math" w:hAnsi="Cambria Math"/>
                        </w:rPr>
                        <m:t>q</m:t>
                      </m:r>
                    </m:sub>
                    <m:sup>
                      <m:r>
                        <w:rPr>
                          <w:rFonts w:ascii="Cambria Math" w:hAnsi="Cambria Math"/>
                        </w:rPr>
                        <m:t>m</m:t>
                      </m:r>
                    </m:sup>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ω</m:t>
                              </m:r>
                            </m:sub>
                            <m:sup/>
                            <m:e>
                              <m:r>
                                <w:rPr>
                                  <w:rFonts w:ascii="Cambria Math" w:hAnsi="Cambria Math" w:cs="Arial"/>
                                  <w:noProof/>
                                </w:rPr>
                                <m:t>G</m:t>
                              </m:r>
                              <m:sSub>
                                <m:sSubPr>
                                  <m:ctrlPr>
                                    <w:rPr>
                                      <w:rFonts w:ascii="Cambria Math" w:hAnsi="Cambria Math" w:cs="Arial"/>
                                      <w:i/>
                                      <w:noProof/>
                                    </w:rPr>
                                  </m:ctrlPr>
                                </m:sSub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p</m:t>
                                  </m:r>
                                </m:sub>
                              </m:sSub>
                              <m:r>
                                <w:rPr>
                                  <w:rFonts w:ascii="Cambria Math" w:hAnsi="Cambria Math" w:cs="Arial"/>
                                  <w:noProof/>
                                </w:rPr>
                                <m:t>G</m:t>
                              </m:r>
                              <m:sSubSup>
                                <m:sSubSupPr>
                                  <m:ctrlPr>
                                    <w:rPr>
                                      <w:rFonts w:ascii="Cambria Math" w:hAnsi="Cambria Math" w:cs="Arial"/>
                                      <w:i/>
                                      <w:noProof/>
                                    </w:rPr>
                                  </m:ctrlPr>
                                </m:sSubSup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q</m:t>
                                  </m:r>
                                </m:sub>
                                <m:sup>
                                  <m:r>
                                    <w:rPr>
                                      <w:rFonts w:ascii="Cambria Math" w:hAnsi="Cambria Math" w:cs="Arial"/>
                                      <w:noProof/>
                                    </w:rPr>
                                    <m:t>*</m:t>
                                  </m:r>
                                </m:sup>
                              </m:sSubSup>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p</m:t>
                                  </m:r>
                                </m:sub>
                              </m:sSub>
                              <m:d>
                                <m:dPr>
                                  <m:ctrlPr>
                                    <w:rPr>
                                      <w:rFonts w:ascii="Cambria Math" w:hAnsi="Cambria Math" w:cs="Arial"/>
                                      <w:i/>
                                      <w:noProof/>
                                    </w:rPr>
                                  </m:ctrlPr>
                                </m:dPr>
                                <m:e>
                                  <m:r>
                                    <w:rPr>
                                      <w:rFonts w:ascii="Cambria Math" w:hAnsi="Cambria Math" w:cs="Arial"/>
                                      <w:noProof/>
                                    </w:rPr>
                                    <m:t>ω, t</m:t>
                                  </m:r>
                                </m:e>
                              </m:d>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q</m:t>
                                  </m:r>
                                </m:sub>
                              </m:sSub>
                              <m:sSup>
                                <m:sSupPr>
                                  <m:ctrlPr>
                                    <w:rPr>
                                      <w:rFonts w:ascii="Cambria Math" w:hAnsi="Cambria Math" w:cs="Arial"/>
                                      <w:i/>
                                      <w:noProof/>
                                    </w:rPr>
                                  </m:ctrlPr>
                                </m:sSupPr>
                                <m:e>
                                  <m:d>
                                    <m:dPr>
                                      <m:ctrlPr>
                                        <w:rPr>
                                          <w:rFonts w:ascii="Cambria Math" w:hAnsi="Cambria Math" w:cs="Arial"/>
                                          <w:i/>
                                          <w:noProof/>
                                        </w:rPr>
                                      </m:ctrlPr>
                                    </m:dPr>
                                    <m:e>
                                      <m:r>
                                        <w:rPr>
                                          <w:rFonts w:ascii="Cambria Math" w:hAnsi="Cambria Math" w:cs="Arial"/>
                                          <w:noProof/>
                                        </w:rPr>
                                        <m:t>ω, t</m:t>
                                      </m:r>
                                    </m:e>
                                  </m:d>
                                </m:e>
                                <m:sup>
                                  <m:r>
                                    <w:rPr>
                                      <w:rFonts w:ascii="Cambria Math" w:hAnsi="Cambria Math" w:cs="Arial"/>
                                      <w:noProof/>
                                    </w:rPr>
                                    <m:t>*</m:t>
                                  </m:r>
                                </m:sup>
                              </m:sSup>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jω</m:t>
                                  </m:r>
                                  <m:d>
                                    <m:dPr>
                                      <m:ctrlPr>
                                        <w:rPr>
                                          <w:rFonts w:ascii="Cambria Math" w:hAnsi="Cambria Math" w:cs="Arial"/>
                                          <w:i/>
                                          <w:noProof/>
                                        </w:rPr>
                                      </m:ctrlPr>
                                    </m:dPr>
                                    <m:e>
                                      <m:sSub>
                                        <m:sSubPr>
                                          <m:ctrlPr>
                                            <w:rPr>
                                              <w:rFonts w:ascii="Cambria Math" w:hAnsi="Cambria Math" w:cs="Arial"/>
                                              <w:i/>
                                              <w:noProof/>
                                            </w:rPr>
                                          </m:ctrlPr>
                                        </m:sSubPr>
                                        <m:e>
                                          <m:r>
                                            <w:rPr>
                                              <w:rFonts w:ascii="Cambria Math" w:hAnsi="Cambria Math" w:cs="Arial"/>
                                              <w:noProof/>
                                            </w:rPr>
                                            <m:t>τ</m:t>
                                          </m:r>
                                        </m:e>
                                        <m:sub>
                                          <m:r>
                                            <w:rPr>
                                              <w:rFonts w:ascii="Cambria Math" w:hAnsi="Cambria Math" w:cs="Arial"/>
                                              <w:noProof/>
                                            </w:rPr>
                                            <m:t>q</m:t>
                                          </m:r>
                                        </m:sub>
                                      </m:sSub>
                                      <m:r>
                                        <w:rPr>
                                          <w:rFonts w:ascii="Cambria Math" w:hAnsi="Cambria Math" w:cs="Arial"/>
                                          <w:noProof/>
                                        </w:rPr>
                                        <m:t>-</m:t>
                                      </m:r>
                                      <m:sSub>
                                        <m:sSubPr>
                                          <m:ctrlPr>
                                            <w:rPr>
                                              <w:rFonts w:ascii="Cambria Math" w:hAnsi="Cambria Math" w:cs="Arial"/>
                                              <w:i/>
                                              <w:noProof/>
                                            </w:rPr>
                                          </m:ctrlPr>
                                        </m:sSubPr>
                                        <m:e>
                                          <m:r>
                                            <w:rPr>
                                              <w:rFonts w:ascii="Cambria Math" w:hAnsi="Cambria Math" w:cs="Arial"/>
                                              <w:noProof/>
                                            </w:rPr>
                                            <m:t>τ</m:t>
                                          </m:r>
                                        </m:e>
                                        <m:sub>
                                          <m:r>
                                            <w:rPr>
                                              <w:rFonts w:ascii="Cambria Math" w:hAnsi="Cambria Math" w:cs="Arial"/>
                                              <w:noProof/>
                                            </w:rPr>
                                            <m:t>p</m:t>
                                          </m:r>
                                        </m:sub>
                                      </m:sSub>
                                    </m:e>
                                  </m:d>
                                </m:sup>
                              </m:sSup>
                            </m:e>
                          </m:nary>
                        </m:e>
                      </m:d>
                    </m:e>
                  </m:nary>
                </m:e>
              </m:nary>
              <m:r>
                <w:rPr>
                  <w:rFonts w:ascii="Cambria Math" w:hAnsi="Cambria Math"/>
                </w:rPr>
                <m:t>#</m:t>
              </m:r>
              <m:d>
                <m:dPr>
                  <m:begChr m:val="（"/>
                  <m:endChr m:val="）"/>
                  <m:ctrlPr>
                    <w:rPr>
                      <w:rFonts w:ascii="Cambria Math" w:hAnsi="Cambria Math"/>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14</m:t>
                  </m:r>
                </m:e>
              </m:d>
            </m:e>
          </m:eqArr>
        </m:oMath>
      </m:oMathPara>
    </w:p>
    <w:p w:rsidR="00E86CC5" w:rsidRDefault="00E86CC5" w:rsidP="003F0470">
      <w:pPr>
        <w:ind w:firstLine="420"/>
      </w:pPr>
      <w:r>
        <w:rPr>
          <w:rFonts w:hint="eastAsia"/>
        </w:rPr>
        <w:t>可以发现</w:t>
      </w:r>
      <w:r>
        <w:rPr>
          <w:rFonts w:hint="eastAsia"/>
        </w:rPr>
        <w:t>S</w:t>
      </w:r>
      <w:r>
        <w:t>RP</w:t>
      </w:r>
      <w:r w:rsidR="0098587B">
        <w:rPr>
          <w:rFonts w:hint="eastAsia"/>
        </w:rPr>
        <w:t>是所有麦克风两两组合的</w:t>
      </w:r>
      <w:r>
        <w:rPr>
          <w:rFonts w:hint="eastAsia"/>
        </w:rPr>
        <w:t>G</w:t>
      </w:r>
      <w:r>
        <w:t>CC</w:t>
      </w:r>
      <w:r>
        <w:rPr>
          <w:rFonts w:hint="eastAsia"/>
        </w:rPr>
        <w:t>（广义互相关</w:t>
      </w:r>
      <w:r w:rsidRPr="00E86CC5">
        <w:rPr>
          <w:rFonts w:hint="eastAsia"/>
        </w:rPr>
        <w:t>）</w:t>
      </w:r>
      <w:r>
        <w:rPr>
          <w:rFonts w:hint="eastAsia"/>
        </w:rPr>
        <w:t>之和：</w:t>
      </w:r>
    </w:p>
    <w:p w:rsidR="003F0470" w:rsidRPr="003F0470" w:rsidRDefault="00873AE1" w:rsidP="003F0470">
      <w:pPr>
        <w:numPr>
          <w:ilvl w:val="2"/>
          <w:numId w:val="1"/>
        </w:numPr>
        <w:jc w:val="center"/>
      </w:pPr>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SRP</m:t>
                </m:r>
              </m:e>
              <m:sub>
                <m:r>
                  <w:rPr>
                    <w:rFonts w:ascii="Cambria Math" w:hAnsi="Cambria Math"/>
                  </w:rPr>
                  <m:t>out</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ctrlPr>
                  <w:rPr>
                    <w:rFonts w:ascii="Cambria Math" w:hAnsi="Cambria Math"/>
                    <w:i/>
                  </w:rPr>
                </m:ctrlPr>
              </m:naryPr>
              <m:sub>
                <m:r>
                  <w:rPr>
                    <w:rFonts w:ascii="Cambria Math" w:hAnsi="Cambria Math"/>
                  </w:rPr>
                  <m:t>p</m:t>
                </m:r>
              </m:sub>
              <m:sup>
                <m:r>
                  <w:rPr>
                    <w:rFonts w:ascii="Cambria Math" w:hAnsi="Cambria Math"/>
                  </w:rPr>
                  <m:t>M</m:t>
                </m:r>
              </m:sup>
              <m:e>
                <m:nary>
                  <m:naryPr>
                    <m:chr m:val="∑"/>
                    <m:ctrlPr>
                      <w:rPr>
                        <w:rFonts w:ascii="Cambria Math" w:hAnsi="Cambria Math"/>
                        <w:i/>
                      </w:rPr>
                    </m:ctrlPr>
                  </m:naryPr>
                  <m:sub>
                    <m:r>
                      <w:rPr>
                        <w:rFonts w:ascii="Cambria Math" w:hAnsi="Cambria Math"/>
                      </w:rPr>
                      <m:t>q</m:t>
                    </m:r>
                  </m:sub>
                  <m:sup>
                    <m:r>
                      <w:rPr>
                        <w:rFonts w:ascii="Cambria Math" w:hAnsi="Cambria Math"/>
                      </w:rPr>
                      <m:t>M</m:t>
                    </m:r>
                  </m:sup>
                  <m:e>
                    <m:r>
                      <w:rPr>
                        <w:rFonts w:ascii="Cambria Math" w:hAnsi="Cambria Math"/>
                      </w:rPr>
                      <m:t>GC</m:t>
                    </m:r>
                    <m:sSub>
                      <m:sSubPr>
                        <m:ctrlPr>
                          <w:rPr>
                            <w:rFonts w:ascii="Cambria Math" w:hAnsi="Cambria Math"/>
                            <w:i/>
                          </w:rPr>
                        </m:ctrlPr>
                      </m:sSubPr>
                      <m:e>
                        <m:r>
                          <w:rPr>
                            <w:rFonts w:ascii="Cambria Math" w:hAnsi="Cambria Math"/>
                          </w:rPr>
                          <m:t>C</m:t>
                        </m:r>
                      </m:e>
                      <m:sub>
                        <m:r>
                          <w:rPr>
                            <w:rFonts w:ascii="Cambria Math" w:hAnsi="Cambria Math"/>
                          </w:rPr>
                          <m:t>pq</m:t>
                        </m:r>
                      </m:sub>
                    </m:sSub>
                    <m:d>
                      <m:dPr>
                        <m:ctrlPr>
                          <w:rPr>
                            <w:rFonts w:ascii="Cambria Math" w:hAnsi="Cambria Math"/>
                            <w:i/>
                          </w:rPr>
                        </m:ctrlPr>
                      </m:dPr>
                      <m:e>
                        <m:r>
                          <w:rPr>
                            <w:rFonts w:ascii="Cambria Math" w:hAnsi="Cambria Math"/>
                          </w:rPr>
                          <m:t>t</m:t>
                        </m:r>
                      </m:e>
                    </m:d>
                  </m:e>
                </m:nary>
              </m:e>
            </m:nary>
            <m:r>
              <w:rPr>
                <w:rFonts w:ascii="Cambria Math" w:hAnsi="Cambria Math"/>
              </w:rPr>
              <m:t>#</m:t>
            </m:r>
            <m:d>
              <m:dPr>
                <m:begChr m:val="（"/>
                <m:endChr m:val="）"/>
                <m:ctrlPr>
                  <w:rPr>
                    <w:rFonts w:ascii="Cambria Math" w:hAnsi="Cambria Math"/>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15</m:t>
                </m:r>
              </m:e>
            </m:d>
            <m:ctrlPr>
              <w:rPr>
                <w:rFonts w:ascii="Cambria Math" w:hAnsi="Cambria Math"/>
                <w:i/>
              </w:rPr>
            </m:ctrlPr>
          </m:e>
        </m:eqArr>
      </m:oMath>
    </w:p>
    <w:p w:rsidR="00E86CC5" w:rsidRDefault="00E87C13" w:rsidP="003F0470">
      <w:pPr>
        <w:ind w:firstLine="420"/>
      </w:pPr>
      <w:r>
        <w:rPr>
          <w:rFonts w:hint="eastAsia"/>
        </w:rPr>
        <w:t>P</w:t>
      </w:r>
      <w:r>
        <w:t>HAT</w:t>
      </w:r>
      <w:r w:rsidR="00045855">
        <w:rPr>
          <w:rFonts w:hint="eastAsia"/>
        </w:rPr>
        <w:t>加权相当于白化滤波，可以锐化</w:t>
      </w:r>
      <w:r w:rsidR="00045855">
        <w:rPr>
          <w:rFonts w:hint="eastAsia"/>
        </w:rPr>
        <w:t>G</w:t>
      </w:r>
      <w:r w:rsidR="00045855">
        <w:t>CC</w:t>
      </w:r>
      <w:r w:rsidR="00045855">
        <w:rPr>
          <w:rFonts w:hint="eastAsia"/>
        </w:rPr>
        <w:t>，</w:t>
      </w:r>
      <w:r>
        <w:rPr>
          <w:rFonts w:hint="eastAsia"/>
        </w:rPr>
        <w:t>定义为：</w:t>
      </w:r>
    </w:p>
    <w:p w:rsidR="003F0470" w:rsidRPr="003F0470" w:rsidRDefault="00873AE1" w:rsidP="0059031D">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Ψ</m:t>
                  </m:r>
                </m:e>
                <m:sub>
                  <m:r>
                    <w:rPr>
                      <w:rFonts w:ascii="Cambria Math" w:hAnsi="Cambria Math"/>
                    </w:rPr>
                    <m:t>pq</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ω</m:t>
                          </m:r>
                        </m:e>
                      </m:d>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d>
                        <m:dPr>
                          <m:ctrlPr>
                            <w:rPr>
                              <w:rFonts w:ascii="Cambria Math" w:hAnsi="Cambria Math"/>
                              <w:i/>
                            </w:rPr>
                          </m:ctrlPr>
                        </m:dPr>
                        <m:e>
                          <m:r>
                            <w:rPr>
                              <w:rFonts w:ascii="Cambria Math" w:hAnsi="Cambria Math"/>
                            </w:rPr>
                            <m:t>ω</m:t>
                          </m:r>
                        </m:e>
                      </m:d>
                    </m:e>
                  </m:d>
                </m:den>
              </m:f>
              <m:r>
                <w:rPr>
                  <w:rFonts w:ascii="Cambria Math" w:hAnsi="Cambria Math"/>
                </w:rPr>
                <m:t>#</m:t>
              </m:r>
              <m:d>
                <m:dPr>
                  <m:begChr m:val="（"/>
                  <m:endChr m:val="）"/>
                  <m:ctrlPr>
                    <w:rPr>
                      <w:rFonts w:ascii="Cambria Math" w:hAnsi="Cambria Math"/>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16</m:t>
                  </m:r>
                </m:e>
              </m:d>
              <m:ctrlPr>
                <w:rPr>
                  <w:rFonts w:ascii="Cambria Math" w:hAnsi="Cambria Math"/>
                  <w:i/>
                </w:rPr>
              </m:ctrlPr>
            </m:e>
          </m:eqArr>
        </m:oMath>
      </m:oMathPara>
    </w:p>
    <w:p w:rsidR="00157679" w:rsidRDefault="00E87C13" w:rsidP="003F0470">
      <w:pPr>
        <w:ind w:firstLine="420"/>
      </w:pPr>
      <w:r>
        <w:rPr>
          <w:rFonts w:hint="eastAsia"/>
        </w:rPr>
        <w:t>通道滤波器与加权函数的关系为：</w:t>
      </w:r>
    </w:p>
    <w:p w:rsidR="003F0470" w:rsidRPr="003F0470" w:rsidRDefault="00873AE1" w:rsidP="0059031D">
      <m:oMathPara>
        <m:oMath>
          <m:eqArr>
            <m:eqArrPr>
              <m:maxDist m:val="1"/>
              <m:ctrlPr>
                <w:rPr>
                  <w:rFonts w:ascii="Cambria Math" w:hAnsi="Cambria Math"/>
                  <w:i/>
                </w:rPr>
              </m:ctrlPr>
            </m:eqArrPr>
            <m:e>
              <m:r>
                <w:rPr>
                  <w:rFonts w:ascii="Cambria Math" w:hAnsi="Cambria Math" w:cs="Arial"/>
                  <w:noProof/>
                </w:rPr>
                <m:t>G</m:t>
              </m:r>
              <m:sSub>
                <m:sSubPr>
                  <m:ctrlPr>
                    <w:rPr>
                      <w:rFonts w:ascii="Cambria Math" w:hAnsi="Cambria Math" w:cs="Arial"/>
                      <w:i/>
                      <w:noProof/>
                    </w:rPr>
                  </m:ctrlPr>
                </m:sSub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p</m:t>
                  </m:r>
                </m:sub>
              </m:sSub>
              <m:r>
                <w:rPr>
                  <w:rFonts w:ascii="Cambria Math" w:hAnsi="Cambria Math" w:cs="Arial"/>
                  <w:noProof/>
                </w:rPr>
                <m:t>G</m:t>
              </m:r>
              <m:sSubSup>
                <m:sSubSupPr>
                  <m:ctrlPr>
                    <w:rPr>
                      <w:rFonts w:ascii="Cambria Math" w:hAnsi="Cambria Math" w:cs="Arial"/>
                      <w:i/>
                      <w:noProof/>
                    </w:rPr>
                  </m:ctrlPr>
                </m:sSubSupPr>
                <m:e>
                  <m:d>
                    <m:dPr>
                      <m:ctrlPr>
                        <w:rPr>
                          <w:rFonts w:ascii="Cambria Math" w:hAnsi="Cambria Math" w:cs="Arial"/>
                          <w:i/>
                          <w:noProof/>
                        </w:rPr>
                      </m:ctrlPr>
                    </m:dPr>
                    <m:e>
                      <m:r>
                        <w:rPr>
                          <w:rFonts w:ascii="Cambria Math" w:hAnsi="Cambria Math" w:cs="Arial"/>
                          <w:noProof/>
                        </w:rPr>
                        <m:t>ω</m:t>
                      </m:r>
                    </m:e>
                  </m:d>
                </m:e>
                <m:sub>
                  <m:r>
                    <w:rPr>
                      <w:rFonts w:ascii="Cambria Math" w:hAnsi="Cambria Math" w:cs="Arial"/>
                      <w:noProof/>
                    </w:rPr>
                    <m:t>q</m:t>
                  </m:r>
                </m:sub>
                <m:sup>
                  <m:r>
                    <w:rPr>
                      <w:rFonts w:ascii="Cambria Math" w:hAnsi="Cambria Math" w:cs="Arial"/>
                      <w:noProof/>
                    </w:rPr>
                    <m:t>*</m:t>
                  </m:r>
                </m:sup>
              </m:sSubSup>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ω</m:t>
                          </m:r>
                        </m:e>
                      </m:d>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d>
                        <m:dPr>
                          <m:ctrlPr>
                            <w:rPr>
                              <w:rFonts w:ascii="Cambria Math" w:hAnsi="Cambria Math"/>
                              <w:i/>
                            </w:rPr>
                          </m:ctrlPr>
                        </m:dPr>
                        <m:e>
                          <m:r>
                            <w:rPr>
                              <w:rFonts w:ascii="Cambria Math" w:hAnsi="Cambria Math"/>
                            </w:rPr>
                            <m:t>ω</m:t>
                          </m:r>
                        </m:e>
                      </m:d>
                    </m:e>
                  </m:d>
                </m:den>
              </m:f>
              <m:r>
                <w:rPr>
                  <w:rFonts w:ascii="Cambria Math" w:hAnsi="Cambria Math" w:cs="Arial"/>
                  <w:noProof/>
                </w:rPr>
                <m:t>#</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17</m:t>
                  </m:r>
                </m:e>
              </m:d>
              <m:ctrlPr>
                <w:rPr>
                  <w:rFonts w:ascii="Cambria Math" w:hAnsi="Cambria Math" w:cs="Arial"/>
                  <w:i/>
                  <w:noProof/>
                </w:rPr>
              </m:ctrlPr>
            </m:e>
          </m:eqArr>
        </m:oMath>
      </m:oMathPara>
    </w:p>
    <w:p w:rsidR="009916EF" w:rsidRDefault="009916EF" w:rsidP="009916EF">
      <w:pPr>
        <w:pStyle w:val="af9"/>
        <w:numPr>
          <w:ilvl w:val="0"/>
          <w:numId w:val="0"/>
        </w:numPr>
        <w:spacing w:before="60" w:after="60"/>
        <w:ind w:left="576" w:hanging="576"/>
      </w:pPr>
      <w:bookmarkStart w:id="74" w:name="_Toc42936834"/>
      <w:r>
        <w:t>2.</w:t>
      </w:r>
      <w:r>
        <w:rPr>
          <w:rFonts w:hint="eastAsia"/>
        </w:rPr>
        <w:t>3</w:t>
      </w:r>
      <w:r>
        <w:rPr>
          <w:rFonts w:hint="eastAsia"/>
        </w:rPr>
        <w:t>波束形成</w:t>
      </w:r>
      <w:r>
        <w:rPr>
          <w:rFonts w:hint="eastAsia"/>
        </w:rPr>
        <w:t>(</w:t>
      </w:r>
      <w:r>
        <w:t>beamforming)</w:t>
      </w:r>
      <w:r>
        <w:rPr>
          <w:rFonts w:hint="eastAsia"/>
        </w:rPr>
        <w:t>算法</w:t>
      </w:r>
      <w:bookmarkEnd w:id="74"/>
    </w:p>
    <w:p w:rsidR="00F0482C" w:rsidRDefault="00F0482C" w:rsidP="00F0482C">
      <w:pPr>
        <w:pStyle w:val="afb"/>
      </w:pPr>
      <w:r>
        <w:rPr>
          <w:rFonts w:hint="eastAsia"/>
        </w:rPr>
        <w:t>2.3.</w:t>
      </w:r>
      <w:r>
        <w:t xml:space="preserve">1 </w:t>
      </w:r>
      <w:r>
        <w:rPr>
          <w:rFonts w:hint="eastAsia"/>
        </w:rPr>
        <w:t>波束形成算法简介</w:t>
      </w:r>
    </w:p>
    <w:p w:rsidR="00F0482C" w:rsidRDefault="0051739C" w:rsidP="0051739C">
      <w:pPr>
        <w:ind w:firstLineChars="175" w:firstLine="420"/>
      </w:pPr>
      <w:r>
        <w:rPr>
          <w:rFonts w:hint="eastAsia"/>
        </w:rPr>
        <w:t>波束形成时阵列信号处理的标志任务之一，主要思想是：通过将各阵元输出进行加权求和，增强期望信号，抑制干扰，将阵列的接收方向增益聚集到一个方向，形成“波束”。波束形成算法大致可分为三类：固定波束形成，自适应波束形成和</w:t>
      </w:r>
      <w:r>
        <w:rPr>
          <w:rFonts w:hint="eastAsia"/>
        </w:rPr>
        <w:lastRenderedPageBreak/>
        <w:t>后置滤波算法。</w:t>
      </w:r>
    </w:p>
    <w:p w:rsidR="00A41CAF" w:rsidRDefault="0051739C" w:rsidP="003F0470">
      <w:pPr>
        <w:ind w:firstLineChars="175" w:firstLine="420"/>
      </w:pPr>
      <w:r>
        <w:rPr>
          <w:rFonts w:hint="eastAsia"/>
        </w:rPr>
        <w:t>固定波束形成，适用于稳定不变的噪声干扰环境，可以对某一方向的声源进行抑制，抑制的强度不变。</w:t>
      </w:r>
      <w:r w:rsidR="0098587B">
        <w:rPr>
          <w:rFonts w:hint="eastAsia"/>
        </w:rPr>
        <w:t>当环境中的噪声信号发生变化时，固定波束形成的算法并不能跟随</w:t>
      </w:r>
      <w:proofErr w:type="gramStart"/>
      <w:r w:rsidR="0098587B">
        <w:rPr>
          <w:rFonts w:hint="eastAsia"/>
        </w:rPr>
        <w:t>着做出</w:t>
      </w:r>
      <w:proofErr w:type="gramEnd"/>
      <w:r>
        <w:rPr>
          <w:rFonts w:hint="eastAsia"/>
        </w:rPr>
        <w:t>调整，鲁棒性差，但其运算复杂度低，算法的可实现性强。自适应波束形成的方法，可以利用信号的输出</w:t>
      </w:r>
      <w:r w:rsidR="0098587B">
        <w:rPr>
          <w:rFonts w:hint="eastAsia"/>
        </w:rPr>
        <w:t>来自适应地调整滤波的权重系数，其抑制性</w:t>
      </w:r>
      <w:proofErr w:type="gramStart"/>
      <w:r w:rsidR="0098587B">
        <w:rPr>
          <w:rFonts w:hint="eastAsia"/>
        </w:rPr>
        <w:t>能可以</w:t>
      </w:r>
      <w:proofErr w:type="gramEnd"/>
      <w:r w:rsidR="0098587B">
        <w:rPr>
          <w:rFonts w:hint="eastAsia"/>
        </w:rPr>
        <w:t>对环境信号的变化做出</w:t>
      </w:r>
      <w:r>
        <w:rPr>
          <w:rFonts w:hint="eastAsia"/>
        </w:rPr>
        <w:t>调整，鲁棒性更好。但是</w:t>
      </w:r>
      <w:r w:rsidR="00A41CAF">
        <w:rPr>
          <w:rFonts w:hint="eastAsia"/>
        </w:rPr>
        <w:t>会残留一部分噪声，而且对某些</w:t>
      </w:r>
      <w:r>
        <w:rPr>
          <w:rFonts w:hint="eastAsia"/>
        </w:rPr>
        <w:t>噪声的抑制能力不强，所以就有了把单通道的方法和麦克风阵列相结合的方法，</w:t>
      </w:r>
      <w:r w:rsidR="00A41CAF">
        <w:rPr>
          <w:rFonts w:hint="eastAsia"/>
        </w:rPr>
        <w:t>即</w:t>
      </w:r>
      <w:r>
        <w:rPr>
          <w:rFonts w:hint="eastAsia"/>
        </w:rPr>
        <w:t>后置滤波算法。</w:t>
      </w:r>
    </w:p>
    <w:p w:rsidR="009916EF" w:rsidRDefault="009916EF" w:rsidP="009916EF">
      <w:pPr>
        <w:pStyle w:val="afb"/>
      </w:pPr>
      <w:r>
        <w:rPr>
          <w:rFonts w:hint="eastAsia"/>
        </w:rPr>
        <w:t>2.3.</w:t>
      </w:r>
      <w:r w:rsidR="00823F67">
        <w:t>2</w:t>
      </w:r>
      <w:r>
        <w:t xml:space="preserve"> </w:t>
      </w:r>
      <w:r w:rsidR="00B61EF5">
        <w:rPr>
          <w:rFonts w:hint="eastAsia"/>
        </w:rPr>
        <w:t>延时</w:t>
      </w:r>
      <w:r w:rsidR="00B61EF5">
        <w:rPr>
          <w:rFonts w:hint="eastAsia"/>
        </w:rPr>
        <w:t>-</w:t>
      </w:r>
      <w:r w:rsidR="00B61EF5">
        <w:rPr>
          <w:rFonts w:hint="eastAsia"/>
        </w:rPr>
        <w:t>求和（</w:t>
      </w:r>
      <w:r w:rsidR="00667491">
        <w:t>D</w:t>
      </w:r>
      <w:r>
        <w:rPr>
          <w:rFonts w:hint="eastAsia"/>
        </w:rPr>
        <w:t>elay</w:t>
      </w:r>
      <w:r>
        <w:t xml:space="preserve"> </w:t>
      </w:r>
      <w:r>
        <w:rPr>
          <w:rFonts w:hint="eastAsia"/>
        </w:rPr>
        <w:t>and</w:t>
      </w:r>
      <w:r>
        <w:t xml:space="preserve"> </w:t>
      </w:r>
      <w:r w:rsidR="00667491">
        <w:t>S</w:t>
      </w:r>
      <w:r>
        <w:rPr>
          <w:rFonts w:hint="eastAsia"/>
        </w:rPr>
        <w:t>um</w:t>
      </w:r>
      <w:r w:rsidR="00B61EF5">
        <w:rPr>
          <w:rFonts w:hint="eastAsia"/>
        </w:rPr>
        <w:t>）</w:t>
      </w:r>
    </w:p>
    <w:p w:rsidR="009916EF" w:rsidRPr="003F0470" w:rsidRDefault="00B61EF5" w:rsidP="00B61EF5">
      <w:r>
        <w:tab/>
      </w:r>
      <w:r w:rsidRPr="003F0470">
        <w:t>延时</w:t>
      </w:r>
      <w:r w:rsidRPr="003F0470">
        <w:t>-</w:t>
      </w:r>
      <w:r w:rsidRPr="003F0470">
        <w:t>求和是最早</w:t>
      </w:r>
      <w:proofErr w:type="gramStart"/>
      <w:r w:rsidRPr="003F0470">
        <w:t>最</w:t>
      </w:r>
      <w:proofErr w:type="gramEnd"/>
      <w:r w:rsidRPr="003F0470">
        <w:t>经典的固定波束形成算法，</w:t>
      </w:r>
      <w:r w:rsidR="00667491" w:rsidRPr="003F0470">
        <w:t>如</w:t>
      </w:r>
      <w:r w:rsidR="003F0470" w:rsidRPr="003F0470">
        <w:t>图</w:t>
      </w:r>
      <w:r w:rsidR="003F0470" w:rsidRPr="003F0470">
        <w:t>2-2</w:t>
      </w:r>
      <w:r w:rsidR="00045855">
        <w:rPr>
          <w:rFonts w:hint="eastAsia"/>
        </w:rPr>
        <w:t>，</w:t>
      </w:r>
      <w:r w:rsidRPr="003F0470">
        <w:t>首先</w:t>
      </w:r>
      <w:r w:rsidRPr="00045855">
        <w:rPr>
          <w:b/>
        </w:rPr>
        <w:t>计算不同麦克风通道之间的时延，</w:t>
      </w:r>
      <w:r w:rsidR="00667491" w:rsidRPr="00045855">
        <w:rPr>
          <w:b/>
        </w:rPr>
        <w:t>进行时延补偿，将信号对齐，然后根据不同权重约束叠加信号</w:t>
      </w:r>
      <w:r w:rsidR="00CA5E33" w:rsidRPr="00045855">
        <w:rPr>
          <w:b/>
        </w:rPr>
        <w:t>取均值</w:t>
      </w:r>
      <w:r w:rsidR="00667491" w:rsidRPr="00045855">
        <w:rPr>
          <w:b/>
        </w:rPr>
        <w:t>，最后输出一路信号。</w:t>
      </w:r>
      <w:r w:rsidR="00667491" w:rsidRPr="003F0470">
        <w:t>在</w:t>
      </w:r>
      <w:r w:rsidR="00667491" w:rsidRPr="003F0470">
        <w:t>Flanagan</w:t>
      </w:r>
      <w:r w:rsidR="00667491" w:rsidRPr="003F0470">
        <w:t>最初的</w:t>
      </w:r>
      <w:r w:rsidR="00667491" w:rsidRPr="003F0470">
        <w:t>DS</w:t>
      </w:r>
      <w:r w:rsidR="00667491" w:rsidRPr="003F0470">
        <w:t>算法中，每路信号权重相同，因此抑制噪声能力较差。</w:t>
      </w:r>
    </w:p>
    <w:p w:rsidR="00667491" w:rsidRDefault="00667491" w:rsidP="00667491">
      <w:pPr>
        <w:jc w:val="center"/>
      </w:pPr>
      <w:r>
        <w:rPr>
          <w:rFonts w:hint="eastAsia"/>
          <w:noProof/>
        </w:rPr>
        <w:drawing>
          <wp:inline distT="0" distB="0" distL="0" distR="0">
            <wp:extent cx="4444678" cy="203209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png"/>
                    <pic:cNvPicPr/>
                  </pic:nvPicPr>
                  <pic:blipFill>
                    <a:blip r:embed="rId17">
                      <a:extLst>
                        <a:ext uri="{28A0092B-C50C-407E-A947-70E740481C1C}">
                          <a14:useLocalDpi xmlns:a14="http://schemas.microsoft.com/office/drawing/2010/main" val="0"/>
                        </a:ext>
                      </a:extLst>
                    </a:blip>
                    <a:stretch>
                      <a:fillRect/>
                    </a:stretch>
                  </pic:blipFill>
                  <pic:spPr>
                    <a:xfrm>
                      <a:off x="0" y="0"/>
                      <a:ext cx="4453444" cy="2036100"/>
                    </a:xfrm>
                    <a:prstGeom prst="rect">
                      <a:avLst/>
                    </a:prstGeom>
                  </pic:spPr>
                </pic:pic>
              </a:graphicData>
            </a:graphic>
          </wp:inline>
        </w:drawing>
      </w:r>
    </w:p>
    <w:p w:rsidR="003F0470" w:rsidRPr="003F0470" w:rsidRDefault="003F0470" w:rsidP="00667491">
      <w:pPr>
        <w:jc w:val="center"/>
        <w:rPr>
          <w:sz w:val="21"/>
          <w:szCs w:val="21"/>
        </w:rPr>
      </w:pPr>
      <w:r w:rsidRPr="003F0470">
        <w:rPr>
          <w:rFonts w:hint="eastAsia"/>
          <w:sz w:val="21"/>
          <w:szCs w:val="21"/>
        </w:rPr>
        <w:t>图</w:t>
      </w:r>
      <w:r w:rsidRPr="003F0470">
        <w:rPr>
          <w:rFonts w:hint="eastAsia"/>
          <w:sz w:val="21"/>
          <w:szCs w:val="21"/>
        </w:rPr>
        <w:t>2-2</w:t>
      </w:r>
      <w:r w:rsidRPr="003F0470">
        <w:rPr>
          <w:sz w:val="21"/>
          <w:szCs w:val="21"/>
        </w:rPr>
        <w:t xml:space="preserve"> </w:t>
      </w:r>
      <w:r w:rsidRPr="003F0470">
        <w:rPr>
          <w:rFonts w:hint="eastAsia"/>
          <w:sz w:val="21"/>
          <w:szCs w:val="21"/>
        </w:rPr>
        <w:t>延时</w:t>
      </w:r>
      <w:r w:rsidRPr="003F0470">
        <w:rPr>
          <w:rFonts w:hint="eastAsia"/>
          <w:sz w:val="21"/>
          <w:szCs w:val="21"/>
        </w:rPr>
        <w:t>-</w:t>
      </w:r>
      <w:r w:rsidRPr="003F0470">
        <w:rPr>
          <w:rFonts w:hint="eastAsia"/>
          <w:sz w:val="21"/>
          <w:szCs w:val="21"/>
        </w:rPr>
        <w:t>求和滤波器</w:t>
      </w:r>
    </w:p>
    <w:p w:rsidR="009916EF" w:rsidRDefault="00823F67" w:rsidP="009916EF">
      <w:pPr>
        <w:pStyle w:val="afb"/>
      </w:pPr>
      <w:r>
        <w:rPr>
          <w:rFonts w:hint="eastAsia"/>
        </w:rPr>
        <w:t>2.3.</w:t>
      </w:r>
      <w:r>
        <w:t>3</w:t>
      </w:r>
      <w:r w:rsidR="009916EF">
        <w:t xml:space="preserve"> MVDR</w:t>
      </w:r>
    </w:p>
    <w:p w:rsidR="009916EF" w:rsidRDefault="005511C0" w:rsidP="005511C0">
      <w:r>
        <w:tab/>
        <w:t>MVDR</w:t>
      </w:r>
      <w:r>
        <w:rPr>
          <w:rFonts w:hint="eastAsia"/>
        </w:rPr>
        <w:t>（</w:t>
      </w:r>
      <w:r>
        <w:rPr>
          <w:rFonts w:hint="eastAsia"/>
        </w:rPr>
        <w:t>Minimum</w:t>
      </w:r>
      <w:r>
        <w:t xml:space="preserve"> Variance </w:t>
      </w:r>
      <w:proofErr w:type="spellStart"/>
      <w:r>
        <w:t>Distortionless</w:t>
      </w:r>
      <w:proofErr w:type="spellEnd"/>
      <w:r>
        <w:t xml:space="preserve"> Response</w:t>
      </w:r>
      <w:r>
        <w:rPr>
          <w:rFonts w:hint="eastAsia"/>
        </w:rPr>
        <w:t>）是非常广泛的波束形成方法，它通过最小化残留噪声的能量，同时约束期望方向</w:t>
      </w:r>
      <w:r w:rsidRPr="005511C0">
        <w:rPr>
          <w:rFonts w:hint="eastAsia"/>
        </w:rPr>
        <w:t>的信号不失真来实现。</w:t>
      </w:r>
      <w:r>
        <w:rPr>
          <w:rFonts w:hint="eastAsia"/>
        </w:rPr>
        <w:t>在频域上阵列信号模型为：</w:t>
      </w:r>
    </w:p>
    <w:p w:rsidR="003F0470" w:rsidRDefault="00873AE1" w:rsidP="005511C0">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hAnsi="Cambria Math"/>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18</m:t>
                  </m:r>
                </m:e>
              </m:d>
              <m:ctrlPr>
                <w:rPr>
                  <w:rFonts w:ascii="Cambria Math" w:hAnsi="Cambria Math"/>
                  <w:i/>
                </w:rPr>
              </m:ctrlPr>
            </m:e>
          </m:eqArr>
        </m:oMath>
      </m:oMathPara>
    </w:p>
    <w:p w:rsidR="005511C0" w:rsidRDefault="005511C0" w:rsidP="003F0470">
      <w:pPr>
        <w:ind w:firstLine="420"/>
      </w:pPr>
      <w:r>
        <w:rPr>
          <w:rFonts w:hint="eastAsia"/>
        </w:rPr>
        <w:t>其中定义</w:t>
      </w:r>
      <m:oMath>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s</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n</m:t>
                </m:r>
              </m:sub>
            </m:sSub>
          </m:e>
        </m:d>
      </m:oMath>
      <w:r>
        <w:rPr>
          <w:rFonts w:hint="eastAsia"/>
        </w:rPr>
        <w:t>为声源到达麦克风的信号，</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oMath>
      <w:r>
        <w:rPr>
          <w:rFonts w:hint="eastAsia"/>
        </w:rPr>
        <w:t>为衰减因子，相对时延为</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rPr>
          <w:rFonts w:hint="eastAsia"/>
        </w:rPr>
        <w:t>，</w:t>
      </w:r>
      <w:r>
        <w:rPr>
          <w:rFonts w:hint="eastAsia"/>
        </w:rPr>
        <w:t>s</w:t>
      </w:r>
      <w:r>
        <w:rPr>
          <w:rFonts w:hint="eastAsia"/>
        </w:rPr>
        <w:t>为声源信号，</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oMath>
      <w:r>
        <w:rPr>
          <w:rFonts w:hint="eastAsia"/>
        </w:rPr>
        <w:t>表示噪声信号。则：</w:t>
      </w:r>
    </w:p>
    <w:p w:rsidR="005511C0" w:rsidRPr="008378ED" w:rsidRDefault="00873AE1" w:rsidP="005511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τ</m:t>
                      </m:r>
                    </m:e>
                    <m:sub>
                      <m:r>
                        <w:rPr>
                          <w:rFonts w:ascii="Cambria Math" w:hAnsi="Cambria Math"/>
                        </w:rPr>
                        <m:t>n</m:t>
                      </m:r>
                    </m:sub>
                  </m:sSub>
                </m:sup>
              </m:sSup>
              <m:r>
                <w:rPr>
                  <w:rFonts w:ascii="Cambria Math" w:hAnsi="Cambria Math"/>
                </w:rPr>
                <m:t>#</m:t>
              </m:r>
              <m:d>
                <m:dPr>
                  <m:ctrlPr>
                    <w:rPr>
                      <w:rFonts w:ascii="Cambria Math" w:hAnsi="Cambria Math"/>
                      <w:i/>
                    </w:rPr>
                  </m:ctrlPr>
                </m:dPr>
                <m:e>
                  <m:r>
                    <m:rPr>
                      <m:nor/>
                    </m:rPr>
                    <w:rPr>
                      <w:rFonts w:ascii="Cambria Math" w:hAnsi="Cambria Math"/>
                    </w:rPr>
                    <m:t>2-19</m:t>
                  </m:r>
                </m:e>
              </m:d>
            </m:e>
          </m:eqArr>
          <m:r>
            <w:rPr>
              <w:rFonts w:ascii="Cambria Math" w:hAnsi="Cambria Math"/>
            </w:rPr>
            <m:t xml:space="preserve"> </m:t>
          </m:r>
        </m:oMath>
      </m:oMathPara>
    </w:p>
    <w:p w:rsidR="005511C0" w:rsidRDefault="005511C0" w:rsidP="008378ED">
      <w:pPr>
        <w:ind w:firstLine="420"/>
      </w:pPr>
      <w:r>
        <w:rPr>
          <w:rFonts w:hint="eastAsia"/>
        </w:rPr>
        <w:t>并令：</w:t>
      </w:r>
    </w:p>
    <w:p w:rsidR="009C464C" w:rsidRPr="009C464C" w:rsidRDefault="00873AE1" w:rsidP="005511C0">
      <m:oMathPara>
        <m:oMathParaPr>
          <m:jc m:val="center"/>
        </m:oMathParaPr>
        <m:oMath>
          <m:eqArr>
            <m:eqArrPr>
              <m:maxDist m:val="1"/>
              <m:ctrlPr>
                <w:rPr>
                  <w:rFonts w:ascii="Cambria Math" w:hAnsi="Cambria Math"/>
                </w:rPr>
              </m:ctrlPr>
            </m:eqArrPr>
            <m:e>
              <m:r>
                <m:rPr>
                  <m:sty m:val="p"/>
                </m:rPr>
                <w:rPr>
                  <w:rFonts w:ascii="Cambria Math" w:hAnsi="Cambria Math"/>
                </w:rPr>
                <m:t>y</m:t>
              </m:r>
              <m:d>
                <m:dPr>
                  <m:ctrlPr>
                    <w:rPr>
                      <w:rFonts w:ascii="Cambria Math" w:hAnsi="Cambria Math"/>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m:rPr>
                              <m:sty m:val="p"/>
                            </m:rPr>
                            <w:rPr>
                              <w:rFonts w:ascii="Cambria Math" w:hAnsi="Cambria Math"/>
                            </w:rPr>
                            <m:t>ω</m:t>
                          </m:r>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ω</m:t>
                          </m:r>
                        </m:e>
                      </m:d>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d>
                        <m:dPr>
                          <m:ctrlPr>
                            <w:rPr>
                              <w:rFonts w:ascii="Cambria Math" w:hAnsi="Cambria Math"/>
                              <w:i/>
                            </w:rPr>
                          </m:ctrlPr>
                        </m:dPr>
                        <m:e>
                          <m:r>
                            <m:rPr>
                              <m:sty m:val="p"/>
                            </m:rPr>
                            <w:rPr>
                              <w:rFonts w:ascii="Cambria Math" w:hAnsi="Cambria Math"/>
                            </w:rPr>
                            <m:t>ω</m:t>
                          </m:r>
                          <m:ctrlPr>
                            <w:rPr>
                              <w:rFonts w:ascii="Cambria Math" w:hAnsi="Cambria Math"/>
                            </w:rPr>
                          </m:ctrlPr>
                        </m:e>
                      </m:d>
                      <m:ctrlPr>
                        <w:rPr>
                          <w:rFonts w:ascii="Cambria Math" w:hAnsi="Cambria Math"/>
                        </w:rPr>
                      </m:ctrlPr>
                    </m:e>
                  </m:d>
                </m:e>
                <m:sup>
                  <m:r>
                    <w:rPr>
                      <w:rFonts w:ascii="Cambria Math" w:hAnsi="Cambria Math"/>
                    </w:rPr>
                    <m:t>T</m:t>
                  </m:r>
                </m:sup>
              </m:sSup>
              <m:r>
                <w:rPr>
                  <w:rFonts w:ascii="Cambria Math" w:hAnsi="Cambria Math"/>
                </w:rPr>
                <m:t>#</m:t>
              </m:r>
              <m:d>
                <m:dPr>
                  <m:ctrlPr>
                    <w:rPr>
                      <w:rFonts w:ascii="Cambria Math" w:hAnsi="Cambria Math"/>
                    </w:rPr>
                  </m:ctrlPr>
                </m:dPr>
                <m:e>
                  <m:r>
                    <m:rPr>
                      <m:nor/>
                    </m:rPr>
                    <w:rPr>
                      <w:rFonts w:ascii="Cambria Math" w:hAnsi="Cambria Math"/>
                    </w:rPr>
                    <m:t>2</m:t>
                  </m:r>
                  <m:r>
                    <m:rPr>
                      <m:nor/>
                    </m:rPr>
                    <w:rPr>
                      <w:rFonts w:ascii="Cambria Math" w:eastAsia="微软雅黑" w:hAnsi="Cambria Math" w:cs="微软雅黑" w:hint="eastAsia"/>
                    </w:rPr>
                    <m:t>-20</m:t>
                  </m:r>
                </m:e>
              </m:d>
              <m:ctrlPr>
                <w:rPr>
                  <w:rFonts w:ascii="Cambria Math" w:hAnsi="Cambria Math"/>
                  <w:i/>
                </w:rPr>
              </m:ctrlPr>
            </m:e>
          </m:eqArr>
        </m:oMath>
      </m:oMathPara>
    </w:p>
    <w:p w:rsidR="00064506" w:rsidRPr="00064506" w:rsidRDefault="00873AE1" w:rsidP="005511C0">
      <m:oMathPara>
        <m:oMathParaPr>
          <m:jc m:val="center"/>
        </m:oMathParaPr>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sup>
                      </m:sSup>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Sub>
                            <m:sSubPr>
                              <m:ctrlPr>
                                <w:rPr>
                                  <w:rFonts w:ascii="Cambria Math" w:hAnsi="Cambria Math"/>
                                </w:rPr>
                              </m:ctrlPr>
                            </m:sSubPr>
                            <m:e>
                              <m:r>
                                <m:rPr>
                                  <m:sty m:val="p"/>
                                </m:rPr>
                                <w:rPr>
                                  <w:rFonts w:ascii="Cambria Math" w:hAnsi="Cambria Math"/>
                                </w:rPr>
                                <m:t>τ</m:t>
                              </m:r>
                            </m:e>
                            <m:sub>
                              <m:r>
                                <w:rPr>
                                  <w:rFonts w:ascii="Cambria Math" w:hAnsi="Cambria Math"/>
                                </w:rPr>
                                <m:t>2</m:t>
                              </m:r>
                            </m:sub>
                          </m:sSub>
                        </m:sup>
                      </m:sSup>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Sub>
                            <m:sSubPr>
                              <m:ctrlPr>
                                <w:rPr>
                                  <w:rFonts w:ascii="Cambria Math" w:hAnsi="Cambria Math"/>
                                </w:rPr>
                              </m:ctrlPr>
                            </m:sSubPr>
                            <m:e>
                              <m:r>
                                <m:rPr>
                                  <m:sty m:val="p"/>
                                </m:rPr>
                                <w:rPr>
                                  <w:rFonts w:ascii="Cambria Math" w:hAnsi="Cambria Math"/>
                                </w:rPr>
                                <m:t>τ</m:t>
                              </m:r>
                            </m:e>
                            <m:sub>
                              <m:r>
                                <w:rPr>
                                  <w:rFonts w:ascii="Cambria Math" w:hAnsi="Cambria Math"/>
                                </w:rPr>
                                <m:t>N</m:t>
                              </m:r>
                            </m:sub>
                          </m:sSub>
                        </m:sup>
                      </m:sSup>
                    </m:e>
                  </m:d>
                </m:e>
                <m:sup>
                  <m:r>
                    <w:rPr>
                      <w:rFonts w:ascii="Cambria Math" w:hAnsi="Cambria Math"/>
                    </w:rPr>
                    <m:t>T</m:t>
                  </m:r>
                </m:sup>
              </m:sSup>
              <m:r>
                <w:rPr>
                  <w:rFonts w:ascii="Cambria Math" w:hAnsi="Cambria Math"/>
                </w:rPr>
                <m:t>#</m:t>
              </m:r>
              <m:d>
                <m:dPr>
                  <m:begChr m:val="（"/>
                  <m:endChr m:val="）"/>
                  <m:ctrlPr>
                    <w:rPr>
                      <w:rFonts w:ascii="Cambria Math" w:hAnsi="Cambria Math"/>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21</m:t>
                  </m:r>
                </m:e>
              </m:d>
              <m:ctrlPr>
                <w:rPr>
                  <w:rFonts w:ascii="Cambria Math" w:hAnsi="Cambria Math"/>
                  <w:i/>
                </w:rPr>
              </m:ctrlPr>
            </m:e>
          </m:eqArr>
        </m:oMath>
      </m:oMathPara>
    </w:p>
    <w:p w:rsidR="00AC1FE1" w:rsidRPr="0003697F" w:rsidRDefault="00873AE1" w:rsidP="005511C0">
      <m:oMathPara>
        <m:oMath>
          <m:eqArr>
            <m:eqArrPr>
              <m:maxDist m:val="1"/>
              <m:ctrlPr>
                <w:rPr>
                  <w:rFonts w:ascii="Cambria Math" w:hAnsi="Cambria Math"/>
                  <w:i/>
                </w:rPr>
              </m:ctrlPr>
            </m:eqArrPr>
            <m:e>
              <m:r>
                <m:rPr>
                  <m:sty m:val="p"/>
                </m:rPr>
                <w:rPr>
                  <w:rFonts w:ascii="Cambria Math" w:hAnsi="Cambria Math"/>
                </w:rPr>
                <m:t>v</m:t>
              </m:r>
              <m:d>
                <m:dPr>
                  <m:ctrlPr>
                    <w:rPr>
                      <w:rFonts w:ascii="Cambria Math" w:hAnsi="Cambria Math"/>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m:rPr>
                              <m:sty m:val="p"/>
                            </m:rPr>
                            <w:rPr>
                              <w:rFonts w:ascii="Cambria Math" w:hAnsi="Cambria Math"/>
                            </w:rPr>
                            <m:t>ω</m:t>
                          </m:r>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ω</m:t>
                          </m:r>
                        </m:e>
                      </m:d>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i/>
                            </w:rPr>
                          </m:ctrlPr>
                        </m:dPr>
                        <m:e>
                          <m:r>
                            <m:rPr>
                              <m:sty m:val="p"/>
                            </m:rPr>
                            <w:rPr>
                              <w:rFonts w:ascii="Cambria Math" w:hAnsi="Cambria Math"/>
                            </w:rPr>
                            <m:t>ω</m:t>
                          </m:r>
                          <m:ctrlPr>
                            <w:rPr>
                              <w:rFonts w:ascii="Cambria Math" w:hAnsi="Cambria Math"/>
                            </w:rPr>
                          </m:ctrlPr>
                        </m:e>
                      </m:d>
                      <m:ctrlPr>
                        <w:rPr>
                          <w:rFonts w:ascii="Cambria Math" w:hAnsi="Cambria Math"/>
                        </w:rPr>
                      </m:ctrlP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22</m:t>
                  </m:r>
                </m:e>
              </m:d>
            </m:e>
          </m:eqArr>
        </m:oMath>
      </m:oMathPara>
    </w:p>
    <w:p w:rsidR="009916EF" w:rsidRDefault="004126E2" w:rsidP="0003697F">
      <w:pPr>
        <w:ind w:firstLine="420"/>
      </w:pPr>
      <w:r>
        <w:rPr>
          <w:rFonts w:hint="eastAsia"/>
        </w:rPr>
        <w:t>其中</w:t>
      </w:r>
      <m:oMath>
        <m:r>
          <w:rPr>
            <w:rFonts w:ascii="Cambria Math" w:hAnsi="Cambria Math" w:hint="eastAsia"/>
          </w:rPr>
          <m:t>d</m:t>
        </m:r>
        <m:r>
          <w:rPr>
            <w:rFonts w:ascii="Cambria Math" w:hAnsi="Cambria Math"/>
          </w:rPr>
          <m:t>(ω)</m:t>
        </m:r>
      </m:oMath>
      <w:r>
        <w:rPr>
          <w:rFonts w:hint="eastAsia"/>
        </w:rPr>
        <w:t>被称为方向向量，那么公式</w:t>
      </w:r>
      <w:r w:rsidR="00AC1FE1">
        <w:rPr>
          <w:rFonts w:hint="eastAsia"/>
        </w:rPr>
        <w:t>(</w:t>
      </w:r>
      <w:r w:rsidR="0003697F">
        <w:rPr>
          <w:rFonts w:hint="eastAsia"/>
        </w:rPr>
        <w:t>2-20)</w:t>
      </w:r>
      <w:r>
        <w:rPr>
          <w:rFonts w:hint="eastAsia"/>
        </w:rPr>
        <w:t>可以写为：</w:t>
      </w:r>
    </w:p>
    <w:p w:rsidR="0003697F" w:rsidRPr="0003697F" w:rsidRDefault="00873AE1" w:rsidP="004126E2">
      <m:oMathPara>
        <m:oMath>
          <m:eqArr>
            <m:eqArrPr>
              <m:maxDist m:val="1"/>
              <m:ctrlPr>
                <w:rPr>
                  <w:rFonts w:ascii="Cambria Math" w:hAnsi="Cambria Math"/>
                </w:rPr>
              </m:ctrlPr>
            </m:eqArrPr>
            <m:e>
              <m:r>
                <w:rPr>
                  <w:rFonts w:ascii="Cambria Math" w:hAnsi="Cambria Math"/>
                </w:rPr>
                <m:t>y</m:t>
              </m:r>
              <m:d>
                <m:dPr>
                  <m:ctrlPr>
                    <w:rPr>
                      <w:rFonts w:ascii="Cambria Math" w:hAnsi="Cambria Math"/>
                      <w:i/>
                    </w:rPr>
                  </m:ctrlPr>
                </m:dPr>
                <m:e>
                  <m:r>
                    <w:rPr>
                      <w:rFonts w:ascii="Cambria Math" w:hAnsi="Cambria Math"/>
                    </w:rPr>
                    <m:t>ω</m:t>
                  </m:r>
                </m:e>
              </m:d>
              <m:r>
                <w:rPr>
                  <w:rFonts w:ascii="Cambria Math" w:hAnsi="Cambria Math"/>
                </w:rPr>
                <m:t>=d</m:t>
              </m:r>
              <m:d>
                <m:dPr>
                  <m:ctrlPr>
                    <w:rPr>
                      <w:rFonts w:ascii="Cambria Math" w:hAnsi="Cambria Math"/>
                      <w:i/>
                    </w:rPr>
                  </m:ctrlPr>
                </m:dPr>
                <m:e>
                  <m:r>
                    <w:rPr>
                      <w:rFonts w:ascii="Cambria Math" w:hAnsi="Cambria Math"/>
                    </w:rPr>
                    <m:t>ω</m:t>
                  </m:r>
                </m:e>
              </m:d>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+v</m:t>
              </m:r>
              <m:d>
                <m:dPr>
                  <m:ctrlPr>
                    <w:rPr>
                      <w:rFonts w:ascii="Cambria Math" w:hAnsi="Cambria Math"/>
                      <w:i/>
                    </w:rPr>
                  </m:ctrlPr>
                </m:dPr>
                <m:e>
                  <m:r>
                    <w:rPr>
                      <w:rFonts w:ascii="Cambria Math" w:hAnsi="Cambria Math"/>
                    </w:rPr>
                    <m:t>ω</m:t>
                  </m:r>
                </m:e>
              </m:d>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+v</m:t>
              </m:r>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hAnsi="Cambria Math"/>
                    </w:rPr>
                  </m:ctrlPr>
                </m:dPr>
                <m:e>
                  <m:r>
                    <m:rPr>
                      <m:nor/>
                    </m:rPr>
                    <w:rPr>
                      <w:rFonts w:ascii="Cambria Math" w:hint="eastAsia"/>
                    </w:rPr>
                    <m:t>2</m:t>
                  </m:r>
                  <m:r>
                    <m:rPr>
                      <m:nor/>
                    </m:rPr>
                    <w:rPr>
                      <w:rFonts w:ascii="Cambria Math" w:eastAsia="微软雅黑" w:hAnsi="Cambria Math" w:cs="微软雅黑" w:hint="eastAsia"/>
                    </w:rPr>
                    <m:t>-</m:t>
                  </m:r>
                  <m:r>
                    <m:rPr>
                      <m:nor/>
                    </m:rPr>
                    <w:rPr>
                      <w:rFonts w:ascii="Cambria Math" w:hint="eastAsia"/>
                    </w:rPr>
                    <m:t>23</m:t>
                  </m:r>
                </m:e>
              </m:d>
              <m:ctrlPr>
                <w:rPr>
                  <w:rFonts w:ascii="Cambria Math" w:hAnsi="Cambria Math"/>
                  <w:i/>
                </w:rPr>
              </m:ctrlPr>
            </m:e>
          </m:eqArr>
        </m:oMath>
      </m:oMathPara>
    </w:p>
    <w:p w:rsidR="004126E2" w:rsidRDefault="004126E2" w:rsidP="0003697F">
      <w:pPr>
        <w:ind w:firstLine="420"/>
      </w:pPr>
      <w:r>
        <w:rPr>
          <w:rFonts w:hint="eastAsia"/>
        </w:rPr>
        <w:t>波束形成的核心在于设计滤波器</w:t>
      </w:r>
      <m:oMath>
        <m:r>
          <m:rPr>
            <m:sty m:val="p"/>
          </m:rPr>
          <w:rPr>
            <w:rFonts w:ascii="Cambria Math" w:hAnsi="Cambria Math"/>
          </w:rPr>
          <m:t>h(</m:t>
        </m:r>
        <m:r>
          <w:rPr>
            <w:rFonts w:ascii="Cambria Math" w:hAnsi="Cambria Math"/>
          </w:rPr>
          <m:t>ω)</m:t>
        </m:r>
      </m:oMath>
      <w:r>
        <w:rPr>
          <w:rFonts w:hint="eastAsia"/>
        </w:rPr>
        <w:t>，对频域上的每个点，完成</w:t>
      </w:r>
      <m:oMath>
        <m:r>
          <m:rPr>
            <m:sty m:val="p"/>
          </m:rPr>
          <w:rPr>
            <w:rFonts w:ascii="Cambria Math" w:hAnsi="Cambria Math" w:hint="eastAsia"/>
          </w:rPr>
          <m:t>y</m:t>
        </m:r>
        <m:r>
          <m:rPr>
            <m:sty m:val="p"/>
          </m:rPr>
          <w:rPr>
            <w:rFonts w:ascii="Cambria Math" w:hAnsi="Cambria Math"/>
          </w:rPr>
          <m:t>(</m:t>
        </m:r>
        <m:r>
          <w:rPr>
            <w:rFonts w:ascii="Cambria Math" w:hAnsi="Cambria Math"/>
          </w:rPr>
          <m:t>ω)</m:t>
        </m:r>
      </m:oMath>
      <w:r>
        <w:rPr>
          <w:rFonts w:hint="eastAsia"/>
        </w:rPr>
        <w:t>到</w:t>
      </w:r>
      <m:oMath>
        <m:r>
          <m:rPr>
            <m:sty m:val="p"/>
          </m:rPr>
          <w:rPr>
            <w:rFonts w:ascii="Cambria Math" w:hAnsi="Cambria Math"/>
          </w:rPr>
          <m:t>Z(</m:t>
        </m:r>
        <m:r>
          <w:rPr>
            <w:rFonts w:ascii="Cambria Math" w:hAnsi="Cambria Math"/>
          </w:rPr>
          <m:t>ω)</m:t>
        </m:r>
      </m:oMath>
      <w:r>
        <w:rPr>
          <w:rFonts w:hint="eastAsia"/>
        </w:rPr>
        <w:t>的映射，即：</w:t>
      </w:r>
    </w:p>
    <w:p w:rsidR="0003697F" w:rsidRPr="0003697F" w:rsidRDefault="0003697F" w:rsidP="004126E2">
      <m:oMathPara>
        <m:oMath>
          <m:r>
            <w:rPr>
              <w:rFonts w:ascii="Cambria Math" w:hAnsi="Cambria Math"/>
            </w:rPr>
            <m:t>Z</m:t>
          </m:r>
          <m:d>
            <m:dPr>
              <m:ctrlPr>
                <w:rPr>
                  <w:rFonts w:ascii="Cambria Math" w:hAnsi="Cambria Math"/>
                  <w:i/>
                </w:rPr>
              </m:ctrlPr>
            </m:dPr>
            <m:e>
              <m:r>
                <w:rPr>
                  <w:rFonts w:ascii="Cambria Math" w:hAnsi="Cambria Math"/>
                </w:rPr>
                <m:t>ω</m:t>
              </m:r>
            </m:e>
          </m:d>
          <m:r>
            <m:rPr>
              <m:aln/>
            </m:rP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H</m:t>
              </m:r>
            </m:sup>
          </m:sSup>
          <m:d>
            <m:dPr>
              <m:ctrlPr>
                <w:rPr>
                  <w:rFonts w:ascii="Cambria Math" w:hAnsi="Cambria Math"/>
                  <w:i/>
                </w:rPr>
              </m:ctrlPr>
            </m:dPr>
            <m:e>
              <m:r>
                <w:rPr>
                  <w:rFonts w:ascii="Cambria Math" w:hAnsi="Cambria Math"/>
                </w:rPr>
                <m:t>ω</m:t>
              </m:r>
            </m:e>
          </m:d>
          <m:r>
            <w:rPr>
              <w:rFonts w:ascii="Cambria Math" w:hAnsi="Cambria Math"/>
            </w:rPr>
            <m:t>y</m:t>
          </m:r>
          <m:d>
            <m:dPr>
              <m:ctrlPr>
                <w:rPr>
                  <w:rFonts w:ascii="Cambria Math" w:hAnsi="Cambria Math"/>
                  <w:i/>
                </w:rPr>
              </m:ctrlPr>
            </m:dPr>
            <m:e>
              <m:r>
                <w:rPr>
                  <w:rFonts w:ascii="Cambria Math" w:hAnsi="Cambria Math"/>
                </w:rPr>
                <m:t>ω</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H</m:t>
                  </m:r>
                </m:sup>
              </m:sSup>
              <m:d>
                <m:dPr>
                  <m:ctrlPr>
                    <w:rPr>
                      <w:rFonts w:ascii="Cambria Math" w:hAnsi="Cambria Math"/>
                      <w:i/>
                    </w:rPr>
                  </m:ctrlPr>
                </m:dPr>
                <m:e>
                  <m:r>
                    <w:rPr>
                      <w:rFonts w:ascii="Cambria Math" w:hAnsi="Cambria Math"/>
                    </w:rPr>
                    <m:t>ω</m:t>
                  </m:r>
                </m:e>
              </m:d>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H</m:t>
                  </m:r>
                </m:sup>
              </m:sSup>
              <m:d>
                <m:dPr>
                  <m:ctrlPr>
                    <w:rPr>
                      <w:rFonts w:ascii="Cambria Math" w:hAnsi="Cambria Math"/>
                      <w:i/>
                    </w:rPr>
                  </m:ctrlPr>
                </m:dPr>
                <m:e>
                  <m:r>
                    <w:rPr>
                      <w:rFonts w:ascii="Cambria Math" w:hAnsi="Cambria Math"/>
                    </w:rPr>
                    <m:t>ω</m:t>
                  </m:r>
                </m:e>
              </m:d>
              <m:r>
                <w:rPr>
                  <w:rFonts w:ascii="Cambria Math" w:hAnsi="Cambria Math"/>
                </w:rPr>
                <m:t>v</m:t>
              </m:r>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24</m:t>
                  </m:r>
                </m:e>
              </m:d>
            </m:e>
          </m:eqArr>
        </m:oMath>
      </m:oMathPara>
    </w:p>
    <w:p w:rsidR="00780BF6" w:rsidRPr="00045855" w:rsidRDefault="004126E2" w:rsidP="0003697F">
      <w:pPr>
        <w:pStyle w:val="a7"/>
        <w:snapToGrid w:val="0"/>
        <w:spacing w:line="300" w:lineRule="auto"/>
        <w:ind w:firstLine="420"/>
        <w:rPr>
          <w:b/>
        </w:rPr>
      </w:pPr>
      <w:r w:rsidRPr="00045855">
        <w:rPr>
          <w:rFonts w:hint="eastAsia"/>
          <w:b/>
          <w:szCs w:val="24"/>
        </w:rPr>
        <w:t>滤波器的功能</w:t>
      </w:r>
      <w:r w:rsidR="00D02871" w:rsidRPr="00045855">
        <w:rPr>
          <w:rFonts w:hint="eastAsia"/>
          <w:b/>
          <w:szCs w:val="24"/>
        </w:rPr>
        <w:t>很明显，增强</w:t>
      </w:r>
      <m:oMath>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H</m:t>
            </m:r>
          </m:sup>
        </m:sSup>
        <m:d>
          <m:dPr>
            <m:ctrlPr>
              <w:rPr>
                <w:rFonts w:ascii="Cambria Math" w:hAnsi="Cambria Math"/>
                <w:b/>
                <w:i/>
              </w:rPr>
            </m:ctrlPr>
          </m:dPr>
          <m:e>
            <m:r>
              <m:rPr>
                <m:sty m:val="bi"/>
              </m:rPr>
              <w:rPr>
                <w:rFonts w:ascii="Cambria Math" w:hAnsi="Cambria Math"/>
              </w:rPr>
              <m:t>ω</m:t>
            </m:r>
          </m:e>
        </m:d>
        <m:r>
          <m:rPr>
            <m:sty m:val="bi"/>
          </m:rPr>
          <w:rPr>
            <w:rFonts w:ascii="Cambria Math" w:hAnsi="Cambria Math"/>
          </w:rPr>
          <m:t>x(ω)</m:t>
        </m:r>
      </m:oMath>
      <w:r w:rsidR="00D02871" w:rsidRPr="00045855">
        <w:rPr>
          <w:rFonts w:hint="eastAsia"/>
          <w:b/>
        </w:rPr>
        <w:t>的信号（</w:t>
      </w:r>
      <w:r w:rsidR="00D02871" w:rsidRPr="00045855">
        <w:rPr>
          <w:rFonts w:hint="eastAsia"/>
          <w:b/>
        </w:rPr>
        <w:t>desired speech</w:t>
      </w:r>
      <w:r w:rsidR="00D02871" w:rsidRPr="00045855">
        <w:rPr>
          <w:rFonts w:hint="eastAsia"/>
          <w:b/>
        </w:rPr>
        <w:t>），抑制</w:t>
      </w:r>
      <m:oMath>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H</m:t>
            </m:r>
          </m:sup>
        </m:sSup>
        <m:d>
          <m:dPr>
            <m:ctrlPr>
              <w:rPr>
                <w:rFonts w:ascii="Cambria Math" w:hAnsi="Cambria Math"/>
                <w:b/>
                <w:i/>
              </w:rPr>
            </m:ctrlPr>
          </m:dPr>
          <m:e>
            <m:r>
              <m:rPr>
                <m:sty m:val="bi"/>
              </m:rPr>
              <w:rPr>
                <w:rFonts w:ascii="Cambria Math" w:hAnsi="Cambria Math"/>
              </w:rPr>
              <m:t>ω</m:t>
            </m:r>
          </m:e>
        </m:d>
        <m:r>
          <m:rPr>
            <m:sty m:val="bi"/>
          </m:rPr>
          <w:rPr>
            <w:rFonts w:ascii="Cambria Math" w:hAnsi="Cambria Math" w:hint="eastAsia"/>
          </w:rPr>
          <m:t>v</m:t>
        </m:r>
        <m:r>
          <m:rPr>
            <m:sty m:val="bi"/>
          </m:rPr>
          <w:rPr>
            <w:rFonts w:ascii="Cambria Math" w:hAnsi="Cambria Math"/>
          </w:rPr>
          <m:t>(ω)</m:t>
        </m:r>
      </m:oMath>
      <w:r w:rsidR="00D02871" w:rsidRPr="00045855">
        <w:rPr>
          <w:rFonts w:hint="eastAsia"/>
          <w:b/>
        </w:rPr>
        <w:t>信号（这部分被称为残留噪声，</w:t>
      </w:r>
      <w:r w:rsidR="00D02871" w:rsidRPr="00045855">
        <w:rPr>
          <w:rFonts w:hint="eastAsia"/>
          <w:b/>
        </w:rPr>
        <w:t>residual noise</w:t>
      </w:r>
      <w:r w:rsidR="00D02871" w:rsidRPr="00045855">
        <w:rPr>
          <w:rFonts w:hint="eastAsia"/>
          <w:b/>
        </w:rPr>
        <w:t>）。</w:t>
      </w:r>
    </w:p>
    <w:p w:rsidR="00D02871" w:rsidRDefault="00D02871" w:rsidP="004D5C6F">
      <w:pPr>
        <w:pStyle w:val="a7"/>
        <w:snapToGrid w:val="0"/>
        <w:spacing w:line="300" w:lineRule="auto"/>
        <w:ind w:firstLine="0"/>
        <w:rPr>
          <w:szCs w:val="24"/>
        </w:rPr>
      </w:pPr>
      <w:r>
        <w:rPr>
          <w:rFonts w:hint="eastAsia"/>
        </w:rPr>
        <w:t>再由功率谱密度（</w:t>
      </w:r>
      <w:r>
        <w:rPr>
          <w:rFonts w:hint="eastAsia"/>
        </w:rPr>
        <w:t>P</w:t>
      </w:r>
      <w:r>
        <w:t>SD</w:t>
      </w:r>
      <w:r>
        <w:rPr>
          <w:rFonts w:hint="eastAsia"/>
        </w:rPr>
        <w:t>）的定义，对于复数域的向量</w:t>
      </w:r>
      <m:oMath>
        <m:r>
          <w:rPr>
            <w:rFonts w:ascii="Cambria Math" w:hAnsi="Cambria Math" w:hint="eastAsia"/>
          </w:rPr>
          <m:t>v</m:t>
        </m:r>
        <m:r>
          <w:rPr>
            <w:rFonts w:ascii="Cambria Math" w:hAnsi="Cambria Math"/>
          </w:rPr>
          <m:t>(ω)</m:t>
        </m:r>
      </m:oMath>
      <w:r>
        <w:rPr>
          <w:rFonts w:hint="eastAsia"/>
        </w:rPr>
        <w:t>：</w:t>
      </w:r>
    </w:p>
    <w:p w:rsidR="006E6860" w:rsidRPr="0003697F" w:rsidRDefault="00873AE1" w:rsidP="00D02871">
      <w:pPr>
        <w:pStyle w:val="a7"/>
        <w:snapToGrid w:val="0"/>
        <w:spacing w:line="300" w:lineRule="auto"/>
        <w:ind w:firstLine="0"/>
        <w:rPr>
          <w:szCs w:val="24"/>
        </w:rPr>
      </w:pPr>
      <m:oMathPara>
        <m:oMath>
          <m:eqArr>
            <m:eqArrPr>
              <m:maxDist m:val="1"/>
              <m:ctrlPr>
                <w:rPr>
                  <w:rFonts w:ascii="Cambria Math" w:hAnsi="Cambria Math"/>
                  <w:i/>
                </w:rPr>
              </m:ctrlPr>
            </m:eqArrPr>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vv</m:t>
                  </m:r>
                </m:sub>
              </m:sSub>
              <m:d>
                <m:dPr>
                  <m:ctrlPr>
                    <w:rPr>
                      <w:rFonts w:ascii="Cambria Math" w:hAnsi="Cambria Math"/>
                      <w:i/>
                      <w:szCs w:val="24"/>
                    </w:rPr>
                  </m:ctrlPr>
                </m:dPr>
                <m:e>
                  <m:r>
                    <w:rPr>
                      <w:rFonts w:ascii="Cambria Math" w:hAnsi="Cambria Math"/>
                    </w:rPr>
                    <m:t>ω</m:t>
                  </m:r>
                  <m:ctrlPr>
                    <w:rPr>
                      <w:rFonts w:ascii="Cambria Math" w:hAnsi="Cambria Math"/>
                      <w:i/>
                    </w:rPr>
                  </m:ctrlPr>
                </m:e>
              </m:d>
              <m: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v</m:t>
                      </m:r>
                    </m:e>
                    <m:sup>
                      <m:r>
                        <w:rPr>
                          <w:rFonts w:ascii="Cambria Math" w:hAnsi="Cambria Math"/>
                        </w:rPr>
                        <m:t>H</m:t>
                      </m:r>
                    </m:sup>
                  </m:sSup>
                  <m:d>
                    <m:dPr>
                      <m:ctrlPr>
                        <w:rPr>
                          <w:rFonts w:ascii="Cambria Math" w:hAnsi="Cambria Math"/>
                          <w:i/>
                        </w:rPr>
                      </m:ctrlPr>
                    </m:dPr>
                    <m:e>
                      <m:r>
                        <w:rPr>
                          <w:rFonts w:ascii="Cambria Math" w:hAnsi="Cambria Math"/>
                        </w:rPr>
                        <m:t>ω</m:t>
                      </m:r>
                    </m:e>
                  </m:d>
                </m:e>
              </m:d>
              <m:r>
                <w:rPr>
                  <w:rFonts w:ascii="Cambria Math" w:hAnsi="Cambria Math"/>
                  <w:szCs w:val="24"/>
                </w:rPr>
                <m:t>#</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25</m:t>
                  </m:r>
                </m:e>
              </m:d>
              <m:ctrlPr>
                <w:rPr>
                  <w:rFonts w:ascii="Cambria Math" w:hAnsi="Cambria Math"/>
                  <w:i/>
                  <w:szCs w:val="24"/>
                </w:rPr>
              </m:ctrlPr>
            </m:e>
          </m:eqArr>
        </m:oMath>
      </m:oMathPara>
    </w:p>
    <w:p w:rsidR="00D02871" w:rsidRDefault="00D02871" w:rsidP="0003697F">
      <w:pPr>
        <w:pStyle w:val="a7"/>
        <w:snapToGrid w:val="0"/>
        <w:spacing w:line="300" w:lineRule="auto"/>
        <w:ind w:firstLine="420"/>
      </w:pPr>
      <w:r>
        <w:rPr>
          <w:rFonts w:hint="eastAsia"/>
        </w:rPr>
        <w:t>假设噪声和原始信号之间不相关，</w:t>
      </w:r>
      <w:r w:rsidR="00FF0E25">
        <w:rPr>
          <w:rFonts w:hint="eastAsia"/>
        </w:rPr>
        <w:t>有：</w:t>
      </w:r>
    </w:p>
    <w:p w:rsidR="0003697F" w:rsidRPr="0003697F" w:rsidRDefault="00873AE1" w:rsidP="00D02871">
      <w:pPr>
        <w:pStyle w:val="a7"/>
        <w:snapToGrid w:val="0"/>
        <w:spacing w:line="300" w:lineRule="auto"/>
        <w:ind w:firstLine="0"/>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Φ</m:t>
                  </m:r>
                </m:e>
                <m:sub>
                  <m:r>
                    <w:rPr>
                      <w:rFonts w:ascii="Cambria Math" w:hAnsi="Cambria Math" w:hint="eastAsia"/>
                      <w:szCs w:val="24"/>
                    </w:rPr>
                    <m:t>yy</m:t>
                  </m:r>
                </m:sub>
              </m:sSub>
              <m:d>
                <m:dPr>
                  <m:ctrlPr>
                    <w:rPr>
                      <w:rFonts w:ascii="Cambria Math" w:hAnsi="Cambria Math"/>
                      <w:i/>
                      <w:szCs w:val="24"/>
                    </w:rPr>
                  </m:ctrlPr>
                </m:dPr>
                <m:e>
                  <m:r>
                    <w:rPr>
                      <w:rFonts w:ascii="Cambria Math" w:hAnsi="Cambria Math"/>
                    </w:rPr>
                    <m:t>ω</m:t>
                  </m:r>
                  <m:ctrlPr>
                    <w:rPr>
                      <w:rFonts w:ascii="Cambria Math" w:hAnsi="Cambria Math"/>
                      <w:i/>
                    </w:rPr>
                  </m:ctrlPr>
                </m:e>
              </m:d>
              <m:r>
                <m:rPr>
                  <m:aln/>
                </m:rPr>
                <w:rPr>
                  <w:rFonts w:ascii="Cambria Math" w:hAnsi="Cambria Math" w:hint="eastAsia"/>
                  <w:szCs w:val="24"/>
                </w:rPr>
                <m:t>=</m:t>
              </m:r>
              <m:sSub>
                <m:sSubPr>
                  <m:ctrlPr>
                    <w:rPr>
                      <w:rFonts w:ascii="Cambria Math" w:hAnsi="Cambria Math"/>
                      <w:i/>
                      <w:szCs w:val="24"/>
                    </w:rPr>
                  </m:ctrlPr>
                </m:sSubPr>
                <m:e>
                  <m:r>
                    <w:rPr>
                      <w:rFonts w:ascii="Cambria Math" w:hAnsi="Cambria Math"/>
                      <w:szCs w:val="24"/>
                    </w:rPr>
                    <m:t>Φ</m:t>
                  </m:r>
                </m:e>
                <m:sub>
                  <m:r>
                    <w:rPr>
                      <w:rFonts w:ascii="Cambria Math" w:hAnsi="Cambria Math"/>
                      <w:szCs w:val="24"/>
                    </w:rPr>
                    <m:t>xx</m:t>
                  </m:r>
                </m:sub>
              </m:sSub>
              <m:d>
                <m:dPr>
                  <m:ctrlPr>
                    <w:rPr>
                      <w:rFonts w:ascii="Cambria Math" w:hAnsi="Cambria Math"/>
                      <w:i/>
                      <w:szCs w:val="24"/>
                    </w:rPr>
                  </m:ctrlPr>
                </m:dPr>
                <m:e>
                  <m:r>
                    <w:rPr>
                      <w:rFonts w:ascii="Cambria Math" w:hAnsi="Cambria Math"/>
                    </w:rPr>
                    <m:t>ω</m:t>
                  </m:r>
                  <m:ctrlPr>
                    <w:rPr>
                      <w:rFonts w:ascii="Cambria Math" w:hAnsi="Cambria Math"/>
                      <w:i/>
                    </w:rPr>
                  </m:ctrlPr>
                </m:e>
              </m:d>
              <m:r>
                <w:rPr>
                  <w:rFonts w:ascii="Cambria Math" w:hAnsi="Cambria Math" w:hint="eastAsia"/>
                  <w:szCs w:val="24"/>
                </w:rPr>
                <m:t>+</m:t>
              </m:r>
              <m:r>
                <w:rPr>
                  <w:rFonts w:ascii="Cambria Math" w:hAnsi="Cambria Math"/>
                  <w:szCs w:val="24"/>
                </w:rPr>
                <m:t>Φ</m:t>
              </m:r>
            </m:e>
            <m:sub>
              <m:r>
                <w:rPr>
                  <w:rFonts w:ascii="Cambria Math" w:hAnsi="Cambria Math"/>
                  <w:szCs w:val="24"/>
                </w:rPr>
                <m:t>vv</m:t>
              </m:r>
            </m:sub>
          </m:sSub>
          <m:d>
            <m:dPr>
              <m:ctrlPr>
                <w:rPr>
                  <w:rFonts w:ascii="Cambria Math" w:hAnsi="Cambria Math"/>
                  <w:i/>
                  <w:szCs w:val="24"/>
                </w:rPr>
              </m:ctrlPr>
            </m:dPr>
            <m:e>
              <m:r>
                <w:rPr>
                  <w:rFonts w:ascii="Cambria Math" w:hAnsi="Cambria Math"/>
                </w:rPr>
                <m:t>ω</m:t>
              </m:r>
              <m:ctrlPr>
                <w:rPr>
                  <w:rFonts w:ascii="Cambria Math" w:hAnsi="Cambria Math"/>
                  <w:i/>
                </w:rPr>
              </m:ctrlPr>
            </m:e>
          </m:d>
          <m:r>
            <w:rPr>
              <w:rFonts w:ascii="Cambria Math" w:hAnsi="Cambria Math"/>
            </w:rPr>
            <m:t xml:space="preserve"> </m:t>
          </m: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 xml:space="preserve">       </m:t>
              </m:r>
              <m:r>
                <m:rPr>
                  <m:aln/>
                </m:rP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H</m:t>
                  </m:r>
                </m:sup>
              </m:sSup>
              <m:d>
                <m:dPr>
                  <m:ctrlPr>
                    <w:rPr>
                      <w:rFonts w:ascii="Cambria Math" w:hAnsi="Cambria Math"/>
                      <w:i/>
                    </w:rPr>
                  </m:ctrlPr>
                </m:dPr>
                <m:e>
                  <m:r>
                    <w:rPr>
                      <w:rFonts w:ascii="Cambria Math" w:hAnsi="Cambria Math"/>
                    </w:rPr>
                    <m:t>ω</m:t>
                  </m:r>
                </m:e>
              </m:d>
              <m:sSub>
                <m:sSubPr>
                  <m:ctrlPr>
                    <w:rPr>
                      <w:rFonts w:ascii="Cambria Math" w:hAnsi="Cambria Math"/>
                      <w:i/>
                      <w:szCs w:val="24"/>
                    </w:rPr>
                  </m:ctrlPr>
                </m:sSubPr>
                <m:e>
                  <m:r>
                    <w:rPr>
                      <w:rFonts w:ascii="Cambria Math" w:hAnsi="Cambria Math"/>
                      <w:szCs w:val="24"/>
                    </w:rPr>
                    <m:t>Φ</m:t>
                  </m:r>
                </m:e>
                <m:sub>
                  <m:r>
                    <w:rPr>
                      <w:rFonts w:ascii="Cambria Math" w:hAnsi="Cambria Math"/>
                      <w:szCs w:val="24"/>
                    </w:rPr>
                    <m:t>xx</m:t>
                  </m:r>
                </m:sub>
              </m:sSub>
              <m:d>
                <m:dPr>
                  <m:ctrlPr>
                    <w:rPr>
                      <w:rFonts w:ascii="Cambria Math" w:hAnsi="Cambria Math"/>
                      <w:i/>
                      <w:szCs w:val="24"/>
                    </w:rPr>
                  </m:ctrlPr>
                </m:dPr>
                <m:e>
                  <m:r>
                    <w:rPr>
                      <w:rFonts w:ascii="Cambria Math" w:hAnsi="Cambria Math"/>
                    </w:rPr>
                    <m:t>ω</m:t>
                  </m:r>
                  <m:ctrlPr>
                    <w:rPr>
                      <w:rFonts w:ascii="Cambria Math" w:hAnsi="Cambria Math"/>
                      <w:i/>
                    </w:rPr>
                  </m:ctrlPr>
                </m:e>
              </m:d>
              <m:r>
                <w:rPr>
                  <w:rFonts w:ascii="Cambria Math" w:hAnsi="Cambria Math"/>
                </w:rPr>
                <m:t>h</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H</m:t>
                  </m:r>
                </m:sup>
              </m:sSup>
              <m:d>
                <m:dPr>
                  <m:ctrlPr>
                    <w:rPr>
                      <w:rFonts w:ascii="Cambria Math" w:hAnsi="Cambria Math"/>
                      <w:i/>
                    </w:rPr>
                  </m:ctrlPr>
                </m:dPr>
                <m:e>
                  <m:r>
                    <w:rPr>
                      <w:rFonts w:ascii="Cambria Math" w:hAnsi="Cambria Math"/>
                    </w:rPr>
                    <m:t>ω</m:t>
                  </m:r>
                </m:e>
              </m:d>
              <m:sSub>
                <m:sSubPr>
                  <m:ctrlPr>
                    <w:rPr>
                      <w:rFonts w:ascii="Cambria Math" w:hAnsi="Cambria Math"/>
                      <w:i/>
                      <w:szCs w:val="24"/>
                    </w:rPr>
                  </m:ctrlPr>
                </m:sSubPr>
                <m:e>
                  <m:r>
                    <w:rPr>
                      <w:rFonts w:ascii="Cambria Math" w:hAnsi="Cambria Math"/>
                      <w:szCs w:val="24"/>
                    </w:rPr>
                    <m:t>Φ</m:t>
                  </m:r>
                </m:e>
                <m:sub>
                  <m:r>
                    <w:rPr>
                      <w:rFonts w:ascii="Cambria Math" w:hAnsi="Cambria Math"/>
                      <w:szCs w:val="24"/>
                    </w:rPr>
                    <m:t>vv</m:t>
                  </m:r>
                </m:sub>
              </m:sSub>
              <m:d>
                <m:dPr>
                  <m:ctrlPr>
                    <w:rPr>
                      <w:rFonts w:ascii="Cambria Math" w:hAnsi="Cambria Math"/>
                      <w:i/>
                      <w:szCs w:val="24"/>
                    </w:rPr>
                  </m:ctrlPr>
                </m:dPr>
                <m:e>
                  <m:r>
                    <w:rPr>
                      <w:rFonts w:ascii="Cambria Math" w:hAnsi="Cambria Math"/>
                    </w:rPr>
                    <m:t>ω</m:t>
                  </m:r>
                  <m:ctrlPr>
                    <w:rPr>
                      <w:rFonts w:ascii="Cambria Math" w:hAnsi="Cambria Math"/>
                      <w:i/>
                    </w:rPr>
                  </m:ctrlPr>
                </m:e>
              </m:d>
              <m:r>
                <w:rPr>
                  <w:rFonts w:ascii="Cambria Math" w:hAnsi="Cambria Math"/>
                </w:rPr>
                <m:t>h</m:t>
              </m:r>
              <m:d>
                <m:dPr>
                  <m:ctrlPr>
                    <w:rPr>
                      <w:rFonts w:ascii="Cambria Math" w:hAnsi="Cambria Math"/>
                      <w:i/>
                    </w:rPr>
                  </m:ctrlPr>
                </m:dPr>
                <m:e>
                  <m:r>
                    <w:rPr>
                      <w:rFonts w:ascii="Cambria Math" w:hAnsi="Cambria Math"/>
                    </w:rPr>
                    <m:t>ω</m:t>
                  </m:r>
                </m:e>
              </m:d>
              <m:r>
                <w:rPr>
                  <w:rFonts w:ascii="Cambria Math" w:hAnsi="Cambria Math"/>
                </w:rPr>
                <m:t xml:space="preserve"> #</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26</m:t>
                  </m:r>
                </m:e>
              </m:d>
            </m:e>
          </m:eqArr>
        </m:oMath>
      </m:oMathPara>
    </w:p>
    <w:p w:rsidR="00FF0E25" w:rsidRDefault="005C1749" w:rsidP="0003697F">
      <w:pPr>
        <w:pStyle w:val="a7"/>
        <w:snapToGrid w:val="0"/>
        <w:spacing w:line="300" w:lineRule="auto"/>
        <w:ind w:left="420" w:firstLine="0"/>
        <w:rPr>
          <w:szCs w:val="24"/>
        </w:rPr>
      </w:pPr>
      <m:oMathPara>
        <m:oMath>
          <m:r>
            <m:rPr>
              <m:sty m:val="p"/>
            </m:rPr>
            <w:br/>
          </m:r>
        </m:oMath>
      </m:oMathPara>
      <w:r w:rsidR="009A572A">
        <w:rPr>
          <w:szCs w:val="24"/>
        </w:rPr>
        <w:t>MVDR</w:t>
      </w:r>
      <w:r w:rsidR="009A572A">
        <w:rPr>
          <w:rFonts w:hint="eastAsia"/>
          <w:szCs w:val="24"/>
        </w:rPr>
        <w:t>的求解问题可以表示为：</w:t>
      </w:r>
    </w:p>
    <w:p w:rsidR="0003697F" w:rsidRPr="0003697F" w:rsidRDefault="00873AE1" w:rsidP="00D02871">
      <w:pPr>
        <w:pStyle w:val="a7"/>
        <w:snapToGrid w:val="0"/>
        <w:spacing w:line="300" w:lineRule="auto"/>
        <w:ind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MVDR</m:t>
                  </m:r>
                </m:sub>
              </m:sSub>
              <m:d>
                <m:dPr>
                  <m:ctrlPr>
                    <w:rPr>
                      <w:rFonts w:ascii="Cambria Math" w:hAnsi="Cambria Math"/>
                      <w:i/>
                      <w:szCs w:val="24"/>
                    </w:rPr>
                  </m:ctrlPr>
                </m:dPr>
                <m:e>
                  <m:r>
                    <w:rPr>
                      <w:rFonts w:ascii="Cambria Math" w:hAnsi="Cambria Math"/>
                      <w:szCs w:val="24"/>
                    </w:rPr>
                    <m:t>ω</m:t>
                  </m:r>
                </m:e>
              </m:d>
              <m:r>
                <w:rPr>
                  <w:rFonts w:ascii="Cambria Math" w:hAnsi="Cambria Math"/>
                  <w:szCs w:val="24"/>
                </w:rPr>
                <m:t>=</m:t>
              </m:r>
              <m:func>
                <m:funcPr>
                  <m:ctrlPr>
                    <w:rPr>
                      <w:rFonts w:ascii="Cambria Math" w:hAnsi="Cambria Math"/>
                      <w:i/>
                      <w:szCs w:val="24"/>
                    </w:rPr>
                  </m:ctrlPr>
                </m:funcPr>
                <m:fName>
                  <m:r>
                    <w:rPr>
                      <w:rFonts w:ascii="Cambria Math" w:hAnsi="Cambria Math"/>
                      <w:szCs w:val="24"/>
                    </w:rPr>
                    <m:t>arg</m:t>
                  </m:r>
                </m:fName>
                <m:e>
                  <m:func>
                    <m:funcPr>
                      <m:ctrlPr>
                        <w:rPr>
                          <w:rFonts w:ascii="Cambria Math" w:hAnsi="Cambria Math"/>
                          <w:i/>
                          <w:szCs w:val="24"/>
                        </w:rPr>
                      </m:ctrlPr>
                    </m:funcPr>
                    <m:fName>
                      <m:limLow>
                        <m:limLowPr>
                          <m:ctrlPr>
                            <w:rPr>
                              <w:rFonts w:ascii="Cambria Math" w:hAnsi="Cambria Math"/>
                              <w:i/>
                              <w:szCs w:val="24"/>
                            </w:rPr>
                          </m:ctrlPr>
                        </m:limLowPr>
                        <m:e>
                          <m:r>
                            <w:rPr>
                              <w:rFonts w:ascii="Cambria Math" w:hAnsi="Cambria Math"/>
                              <w:szCs w:val="24"/>
                            </w:rPr>
                            <m:t>min</m:t>
                          </m:r>
                        </m:e>
                        <m:lim>
                          <m:r>
                            <w:rPr>
                              <w:rFonts w:ascii="Cambria Math" w:hAnsi="Cambria Math"/>
                              <w:szCs w:val="24"/>
                            </w:rPr>
                            <m:t>h</m:t>
                          </m:r>
                        </m:lim>
                      </m:limLow>
                    </m:fName>
                    <m:e>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h</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ω</m:t>
                                          </m:r>
                                        </m:e>
                                      </m:d>
                                    </m:e>
                                    <m:sup>
                                      <m:r>
                                        <w:rPr>
                                          <w:rFonts w:ascii="Cambria Math" w:hAnsi="Cambria Math"/>
                                          <w:szCs w:val="24"/>
                                        </w:rPr>
                                        <m:t>H</m:t>
                                      </m:r>
                                    </m:sup>
                                  </m:sSup>
                                  <m:r>
                                    <w:rPr>
                                      <w:rFonts w:ascii="Cambria Math" w:hAnsi="Cambria Math"/>
                                      <w:szCs w:val="24"/>
                                    </w:rPr>
                                    <m:t>v</m:t>
                                  </m:r>
                                  <m:d>
                                    <m:dPr>
                                      <m:ctrlPr>
                                        <w:rPr>
                                          <w:rFonts w:ascii="Cambria Math" w:hAnsi="Cambria Math"/>
                                          <w:i/>
                                          <w:szCs w:val="24"/>
                                        </w:rPr>
                                      </m:ctrlPr>
                                    </m:dPr>
                                    <m:e>
                                      <m:r>
                                        <w:rPr>
                                          <w:rFonts w:ascii="Cambria Math" w:hAnsi="Cambria Math"/>
                                          <w:szCs w:val="24"/>
                                        </w:rPr>
                                        <m:t>ω</m:t>
                                      </m:r>
                                    </m:e>
                                  </m:d>
                                </m:e>
                              </m:d>
                            </m:e>
                            <m:sup>
                              <m:r>
                                <w:rPr>
                                  <w:rFonts w:ascii="Cambria Math" w:hAnsi="Cambria Math"/>
                                  <w:szCs w:val="24"/>
                                </w:rPr>
                                <m:t>2</m:t>
                              </m:r>
                            </m:sup>
                          </m:sSup>
                        </m:e>
                      </m:d>
                    </m:e>
                  </m:func>
                </m:e>
              </m:func>
              <m:r>
                <w:rPr>
                  <w:rFonts w:ascii="Cambria Math" w:hAnsi="Cambria Math"/>
                  <w:szCs w:val="24"/>
                </w:rPr>
                <m:t xml:space="preserve"> s.t h</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ω</m:t>
                      </m:r>
                    </m:e>
                  </m:d>
                </m:e>
                <m:sup>
                  <m:r>
                    <w:rPr>
                      <w:rFonts w:ascii="Cambria Math" w:hAnsi="Cambria Math"/>
                      <w:szCs w:val="24"/>
                    </w:rPr>
                    <m:t>H</m:t>
                  </m:r>
                </m:sup>
              </m:sSup>
              <m:r>
                <w:rPr>
                  <w:rFonts w:ascii="Cambria Math" w:hAnsi="Cambria Math"/>
                  <w:szCs w:val="24"/>
                </w:rPr>
                <m:t>d</m:t>
              </m:r>
              <m:d>
                <m:dPr>
                  <m:ctrlPr>
                    <w:rPr>
                      <w:rFonts w:ascii="Cambria Math" w:hAnsi="Cambria Math"/>
                      <w:i/>
                      <w:szCs w:val="24"/>
                    </w:rPr>
                  </m:ctrlPr>
                </m:dPr>
                <m:e>
                  <m:r>
                    <w:rPr>
                      <w:rFonts w:ascii="Cambria Math" w:hAnsi="Cambria Math"/>
                      <w:szCs w:val="24"/>
                    </w:rPr>
                    <m:t>ω</m:t>
                  </m:r>
                </m:e>
              </m:d>
              <m:r>
                <w:rPr>
                  <w:rFonts w:ascii="Cambria Math" w:hAnsi="Cambria Math"/>
                  <w:szCs w:val="24"/>
                </w:rPr>
                <m:t>=1#</m:t>
              </m:r>
              <m:d>
                <m:dPr>
                  <m:begChr m:val="（"/>
                  <m:endChr m:val="）"/>
                  <m:ctrlPr>
                    <w:rPr>
                      <w:rFonts w:ascii="Cambria Math" w:hAnsi="Cambria Math"/>
                      <w:i/>
                      <w:szCs w:val="24"/>
                    </w:rPr>
                  </m:ctrlPr>
                </m:dPr>
                <m:e>
                  <m:r>
                    <m:rPr>
                      <m:nor/>
                    </m:rPr>
                    <w:rPr>
                      <w:rFonts w:ascii="Cambria Math" w:hAnsi="Cambria Math" w:hint="eastAsia"/>
                      <w:szCs w:val="24"/>
                    </w:rPr>
                    <m:t>2</m:t>
                  </m:r>
                  <m:r>
                    <m:rPr>
                      <m:nor/>
                    </m:rPr>
                    <w:rPr>
                      <w:rFonts w:ascii="Cambria Math" w:eastAsia="微软雅黑" w:hAnsi="Cambria Math" w:cs="微软雅黑" w:hint="eastAsia"/>
                      <w:szCs w:val="24"/>
                    </w:rPr>
                    <m:t>-</m:t>
                  </m:r>
                  <m:r>
                    <m:rPr>
                      <m:nor/>
                    </m:rPr>
                    <w:rPr>
                      <w:rFonts w:ascii="Cambria Math" w:hAnsi="Cambria Math" w:hint="eastAsia"/>
                      <w:szCs w:val="24"/>
                    </w:rPr>
                    <m:t>27</m:t>
                  </m:r>
                </m:e>
              </m:d>
            </m:e>
          </m:eqArr>
        </m:oMath>
      </m:oMathPara>
    </w:p>
    <w:p w:rsidR="009A572A" w:rsidRDefault="009A572A" w:rsidP="0003697F">
      <w:pPr>
        <w:pStyle w:val="a7"/>
        <w:snapToGrid w:val="0"/>
        <w:spacing w:line="300" w:lineRule="auto"/>
        <w:ind w:firstLine="420"/>
        <w:rPr>
          <w:szCs w:val="24"/>
        </w:rPr>
      </w:pPr>
      <w:r>
        <w:rPr>
          <w:rFonts w:hint="eastAsia"/>
          <w:szCs w:val="24"/>
        </w:rPr>
        <w:t>约束条件可以保证</w:t>
      </w:r>
      <w:r>
        <w:rPr>
          <w:rFonts w:hint="eastAsia"/>
          <w:szCs w:val="24"/>
        </w:rPr>
        <w:t>M</w:t>
      </w:r>
      <w:r>
        <w:rPr>
          <w:szCs w:val="24"/>
        </w:rPr>
        <w:t>VDR</w:t>
      </w:r>
      <w:r>
        <w:rPr>
          <w:rFonts w:hint="eastAsia"/>
          <w:szCs w:val="24"/>
        </w:rPr>
        <w:t>滤波器再满足</w:t>
      </w:r>
      <m:oMath>
        <m:r>
          <m:rPr>
            <m:sty m:val="p"/>
          </m:rPr>
          <w:rPr>
            <w:rFonts w:ascii="Cambria Math" w:hAnsi="Cambria Math" w:hint="eastAsia"/>
            <w:szCs w:val="24"/>
          </w:rPr>
          <m:t>d</m:t>
        </m:r>
        <m:r>
          <m:rPr>
            <m:sty m:val="p"/>
          </m:rPr>
          <w:rPr>
            <w:rFonts w:ascii="Cambria Math" w:hAnsi="Cambria Math"/>
            <w:szCs w:val="24"/>
          </w:rPr>
          <m:t>(ω)</m:t>
        </m:r>
      </m:oMath>
      <w:r>
        <w:rPr>
          <w:rFonts w:hint="eastAsia"/>
          <w:szCs w:val="24"/>
        </w:rPr>
        <w:t>的方向或者条件下，增强的信号不是真，根据拉格朗日乘子法得到：</w:t>
      </w:r>
    </w:p>
    <w:p w:rsidR="0003697F" w:rsidRPr="0003697F" w:rsidRDefault="00873AE1" w:rsidP="00D02871">
      <w:pPr>
        <w:pStyle w:val="a7"/>
        <w:snapToGrid w:val="0"/>
        <w:spacing w:line="300" w:lineRule="auto"/>
        <w:ind w:firstLine="0"/>
        <w:rPr>
          <w:szCs w:val="24"/>
        </w:rPr>
      </w:pPr>
      <m:oMathPara>
        <m:oMath>
          <m:eqArr>
            <m:eqArrPr>
              <m:maxDist m:val="1"/>
              <m:ctrlPr>
                <w:rPr>
                  <w:rFonts w:ascii="Cambria Math" w:hAnsi="Cambria Math"/>
                  <w:i/>
                </w:rPr>
              </m:ctrlPr>
            </m:eqArr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MVDR</m:t>
                  </m:r>
                </m:sub>
              </m:sSub>
              <m:r>
                <w:rPr>
                  <w:rFonts w:ascii="Cambria Math" w:hAnsi="Cambria Math"/>
                  <w:szCs w:val="24"/>
                </w:rPr>
                <m:t>=</m:t>
              </m:r>
              <m:f>
                <m:fPr>
                  <m:ctrlPr>
                    <w:rPr>
                      <w:rFonts w:ascii="Cambria Math" w:hAnsi="Cambria Math"/>
                      <w:i/>
                    </w:rPr>
                  </m:ctrlPr>
                </m:fPr>
                <m:num>
                  <m:sSubSup>
                    <m:sSubSupPr>
                      <m:ctrlPr>
                        <w:rPr>
                          <w:rFonts w:ascii="Cambria Math" w:hAnsi="Cambria Math"/>
                          <w:i/>
                          <w:szCs w:val="24"/>
                        </w:rPr>
                      </m:ctrlPr>
                    </m:sSubSupPr>
                    <m:e>
                      <m:r>
                        <w:rPr>
                          <w:rFonts w:ascii="Cambria Math" w:hAnsi="Cambria Math"/>
                          <w:szCs w:val="24"/>
                        </w:rPr>
                        <m:t>Φ</m:t>
                      </m:r>
                    </m:e>
                    <m:sub>
                      <m:r>
                        <w:rPr>
                          <w:rFonts w:ascii="Cambria Math" w:hAnsi="Cambria Math"/>
                          <w:szCs w:val="24"/>
                        </w:rPr>
                        <m:t>vv</m:t>
                      </m:r>
                    </m:sub>
                    <m:sup>
                      <m:r>
                        <w:rPr>
                          <w:rFonts w:ascii="Cambria Math" w:hAnsi="Cambria Math"/>
                          <w:szCs w:val="24"/>
                        </w:rPr>
                        <m:t>-1</m:t>
                      </m:r>
                    </m:sup>
                  </m:sSubSup>
                  <m:d>
                    <m:dPr>
                      <m:ctrlPr>
                        <w:rPr>
                          <w:rFonts w:ascii="Cambria Math" w:hAnsi="Cambria Math"/>
                          <w:i/>
                          <w:szCs w:val="24"/>
                        </w:rPr>
                      </m:ctrlPr>
                    </m:dPr>
                    <m:e>
                      <m:r>
                        <w:rPr>
                          <w:rFonts w:ascii="Cambria Math" w:hAnsi="Cambria Math"/>
                        </w:rPr>
                        <m:t>ω</m:t>
                      </m:r>
                      <m:ctrlPr>
                        <w:rPr>
                          <w:rFonts w:ascii="Cambria Math" w:hAnsi="Cambria Math"/>
                          <w:i/>
                        </w:rPr>
                      </m:ctrlPr>
                    </m:e>
                  </m:d>
                  <m:sSup>
                    <m:sSupPr>
                      <m:ctrlPr>
                        <w:rPr>
                          <w:rFonts w:ascii="Cambria Math" w:hAnsi="Cambria Math"/>
                          <w:i/>
                        </w:rPr>
                      </m:ctrlPr>
                    </m:sSupPr>
                    <m:e>
                      <m:r>
                        <w:rPr>
                          <w:rFonts w:ascii="Cambria Math" w:hAnsi="Cambria Math"/>
                        </w:rPr>
                        <m:t>d</m:t>
                      </m:r>
                    </m:e>
                    <m:sup>
                      <m:r>
                        <w:rPr>
                          <w:rFonts w:ascii="Cambria Math" w:hAnsi="Cambria Math"/>
                        </w:rPr>
                        <m:t>H</m:t>
                      </m:r>
                    </m:sup>
                  </m:sSup>
                  <m:d>
                    <m:dPr>
                      <m:ctrlPr>
                        <w:rPr>
                          <w:rFonts w:ascii="Cambria Math" w:hAnsi="Cambria Math"/>
                          <w:i/>
                        </w:rPr>
                      </m:ctrlPr>
                    </m:dPr>
                    <m:e>
                      <m:r>
                        <w:rPr>
                          <w:rFonts w:ascii="Cambria Math" w:hAnsi="Cambria Math"/>
                        </w:rPr>
                        <m:t>ω</m:t>
                      </m:r>
                    </m:e>
                  </m:d>
                  <m:ctrlPr>
                    <w:rPr>
                      <w:rFonts w:ascii="Cambria Math" w:hAnsi="Cambria Math"/>
                      <w:i/>
                      <w:szCs w:val="24"/>
                    </w:rPr>
                  </m:ctrlPr>
                </m:num>
                <m:den>
                  <m:sSup>
                    <m:sSupPr>
                      <m:ctrlPr>
                        <w:rPr>
                          <w:rFonts w:ascii="Cambria Math" w:hAnsi="Cambria Math"/>
                          <w:i/>
                        </w:rPr>
                      </m:ctrlPr>
                    </m:sSupPr>
                    <m:e>
                      <m:r>
                        <w:rPr>
                          <w:rFonts w:ascii="Cambria Math" w:hAnsi="Cambria Math"/>
                        </w:rPr>
                        <m:t>d</m:t>
                      </m:r>
                    </m:e>
                    <m:sup>
                      <m:r>
                        <w:rPr>
                          <w:rFonts w:ascii="Cambria Math" w:hAnsi="Cambria Math"/>
                        </w:rPr>
                        <m:t>H</m:t>
                      </m:r>
                    </m:sup>
                  </m:sSup>
                  <m:d>
                    <m:dPr>
                      <m:ctrlPr>
                        <w:rPr>
                          <w:rFonts w:ascii="Cambria Math" w:hAnsi="Cambria Math"/>
                          <w:i/>
                        </w:rPr>
                      </m:ctrlPr>
                    </m:dPr>
                    <m:e>
                      <m:r>
                        <w:rPr>
                          <w:rFonts w:ascii="Cambria Math" w:hAnsi="Cambria Math"/>
                        </w:rPr>
                        <m:t>ω</m:t>
                      </m:r>
                    </m:e>
                  </m:d>
                  <m:sSubSup>
                    <m:sSubSupPr>
                      <m:ctrlPr>
                        <w:rPr>
                          <w:rFonts w:ascii="Cambria Math" w:hAnsi="Cambria Math"/>
                          <w:i/>
                          <w:szCs w:val="24"/>
                        </w:rPr>
                      </m:ctrlPr>
                    </m:sSubSupPr>
                    <m:e>
                      <m:r>
                        <w:rPr>
                          <w:rFonts w:ascii="Cambria Math" w:hAnsi="Cambria Math"/>
                          <w:szCs w:val="24"/>
                        </w:rPr>
                        <m:t>Φ</m:t>
                      </m:r>
                    </m:e>
                    <m:sub>
                      <m:r>
                        <w:rPr>
                          <w:rFonts w:ascii="Cambria Math" w:hAnsi="Cambria Math"/>
                          <w:szCs w:val="24"/>
                        </w:rPr>
                        <m:t>vv</m:t>
                      </m:r>
                    </m:sub>
                    <m:sup>
                      <m:r>
                        <w:rPr>
                          <w:rFonts w:ascii="Cambria Math" w:hAnsi="Cambria Math"/>
                          <w:szCs w:val="24"/>
                        </w:rPr>
                        <m:t>-1</m:t>
                      </m:r>
                    </m:sup>
                  </m:sSubSup>
                  <m:d>
                    <m:dPr>
                      <m:ctrlPr>
                        <w:rPr>
                          <w:rFonts w:ascii="Cambria Math" w:hAnsi="Cambria Math"/>
                          <w:i/>
                          <w:szCs w:val="24"/>
                        </w:rPr>
                      </m:ctrlPr>
                    </m:dPr>
                    <m:e>
                      <m:r>
                        <w:rPr>
                          <w:rFonts w:ascii="Cambria Math" w:hAnsi="Cambria Math"/>
                        </w:rPr>
                        <m:t>ω</m:t>
                      </m:r>
                      <m:ctrlPr>
                        <w:rPr>
                          <w:rFonts w:ascii="Cambria Math" w:hAnsi="Cambria Math"/>
                          <w:i/>
                        </w:rPr>
                      </m:ctrlPr>
                    </m:e>
                  </m:d>
                  <m:sSup>
                    <m:sSupPr>
                      <m:ctrlPr>
                        <w:rPr>
                          <w:rFonts w:ascii="Cambria Math" w:hAnsi="Cambria Math"/>
                          <w:i/>
                        </w:rPr>
                      </m:ctrlPr>
                    </m:sSupPr>
                    <m:e>
                      <m:r>
                        <w:rPr>
                          <w:rFonts w:ascii="Cambria Math" w:hAnsi="Cambria Math"/>
                        </w:rPr>
                        <m:t>d</m:t>
                      </m:r>
                    </m:e>
                    <m:sup>
                      <m:r>
                        <w:rPr>
                          <w:rFonts w:ascii="Cambria Math" w:hAnsi="Cambria Math"/>
                        </w:rPr>
                        <m:t>H</m:t>
                      </m:r>
                    </m:sup>
                  </m:sSup>
                  <m:d>
                    <m:dPr>
                      <m:ctrlPr>
                        <w:rPr>
                          <w:rFonts w:ascii="Cambria Math" w:hAnsi="Cambria Math"/>
                          <w:i/>
                        </w:rPr>
                      </m:ctrlPr>
                    </m:dPr>
                    <m:e>
                      <m:r>
                        <w:rPr>
                          <w:rFonts w:ascii="Cambria Math" w:hAnsi="Cambria Math"/>
                        </w:rPr>
                        <m:t>ω</m:t>
                      </m:r>
                    </m:e>
                  </m:d>
                </m:den>
              </m:f>
              <m:r>
                <w:rPr>
                  <w:rFonts w:ascii="Cambria Math" w:hAnsi="Cambria Math"/>
                  <w:szCs w:val="24"/>
                </w:rPr>
                <m:t>#</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28</m:t>
                  </m:r>
                </m:e>
              </m:d>
              <m:ctrlPr>
                <w:rPr>
                  <w:rFonts w:ascii="Cambria Math" w:hAnsi="Cambria Math"/>
                  <w:i/>
                  <w:szCs w:val="24"/>
                </w:rPr>
              </m:ctrlPr>
            </m:e>
          </m:eqArr>
        </m:oMath>
      </m:oMathPara>
    </w:p>
    <w:p w:rsidR="00823F67" w:rsidRDefault="00823F67" w:rsidP="00823F67">
      <w:pPr>
        <w:pStyle w:val="af9"/>
      </w:pPr>
      <w:bookmarkStart w:id="75" w:name="_Toc42936835"/>
      <w:r>
        <w:rPr>
          <w:rFonts w:hint="eastAsia"/>
        </w:rPr>
        <w:t>2.</w:t>
      </w:r>
      <w:r>
        <w:t>4</w:t>
      </w:r>
      <w:r>
        <w:rPr>
          <w:rFonts w:hint="eastAsia"/>
        </w:rPr>
        <w:t>声源定位与波束形成仿真</w:t>
      </w:r>
      <w:bookmarkEnd w:id="75"/>
    </w:p>
    <w:p w:rsidR="00E87C13" w:rsidRPr="00F71097" w:rsidRDefault="00163AFA" w:rsidP="004B01FC">
      <w:pPr>
        <w:ind w:firstLine="420"/>
        <w:rPr>
          <w:noProof/>
        </w:rPr>
      </w:pPr>
      <w:r w:rsidRPr="00F71097">
        <w:t>本文基于开源库</w:t>
      </w:r>
      <w:r w:rsidRPr="00F71097">
        <w:rPr>
          <w:noProof/>
        </w:rPr>
        <w:t>pyRoomacoustics</w:t>
      </w:r>
      <w:r w:rsidRPr="00F71097">
        <w:rPr>
          <w:noProof/>
        </w:rPr>
        <w:t>进行室内仿真，人为放置声源，设置信噪比等参数，模拟七麦克风阵列采集房间脉冲响应（</w:t>
      </w:r>
      <w:r w:rsidRPr="00F71097">
        <w:rPr>
          <w:noProof/>
        </w:rPr>
        <w:t>RIR</w:t>
      </w:r>
      <w:r w:rsidRPr="00F71097">
        <w:rPr>
          <w:noProof/>
        </w:rPr>
        <w:t>），测试</w:t>
      </w:r>
      <w:r w:rsidRPr="00F71097">
        <w:rPr>
          <w:noProof/>
        </w:rPr>
        <w:t>DoA</w:t>
      </w:r>
      <w:r w:rsidRPr="00F71097">
        <w:rPr>
          <w:noProof/>
        </w:rPr>
        <w:t>算法及波束形成算法。</w:t>
      </w:r>
    </w:p>
    <w:p w:rsidR="00823F67" w:rsidRDefault="00823F67" w:rsidP="00823F67">
      <w:pPr>
        <w:pStyle w:val="afb"/>
      </w:pPr>
      <w:r>
        <w:rPr>
          <w:rFonts w:hint="eastAsia"/>
        </w:rPr>
        <w:t>2.4.1</w:t>
      </w:r>
      <w:r>
        <w:t xml:space="preserve"> </w:t>
      </w:r>
      <w:proofErr w:type="spellStart"/>
      <w:r>
        <w:t>DoA</w:t>
      </w:r>
      <w:proofErr w:type="spellEnd"/>
      <w:r>
        <w:rPr>
          <w:rFonts w:hint="eastAsia"/>
        </w:rPr>
        <w:t>仿真</w:t>
      </w:r>
    </w:p>
    <w:p w:rsidR="00163AFA" w:rsidRPr="00F71097" w:rsidRDefault="00CF36AE" w:rsidP="00191974">
      <w:pPr>
        <w:spacing w:before="60" w:after="60"/>
        <w:ind w:firstLine="420"/>
      </w:pPr>
      <w:r w:rsidRPr="00F71097">
        <w:rPr>
          <w:noProof/>
        </w:rPr>
        <w:lastRenderedPageBreak/>
        <w:t>基于库</w:t>
      </w:r>
      <w:r w:rsidRPr="00F71097">
        <w:rPr>
          <w:noProof/>
        </w:rPr>
        <w:t>pyRoomacoustics</w:t>
      </w:r>
      <w:r w:rsidRPr="00F71097">
        <w:rPr>
          <w:noProof/>
        </w:rPr>
        <w:t>的</w:t>
      </w:r>
      <w:r w:rsidR="00163AFA" w:rsidRPr="00F71097">
        <w:rPr>
          <w:noProof/>
        </w:rPr>
        <w:t>DoA</w:t>
      </w:r>
      <w:r w:rsidRPr="00F71097">
        <w:rPr>
          <w:noProof/>
        </w:rPr>
        <w:t>估计仿真流程如图</w:t>
      </w:r>
      <w:r w:rsidR="0003697F" w:rsidRPr="00F71097">
        <w:rPr>
          <w:noProof/>
        </w:rPr>
        <w:t>2-3</w:t>
      </w:r>
      <w:r w:rsidRPr="00F71097">
        <w:rPr>
          <w:noProof/>
        </w:rPr>
        <w:t>，首先</w:t>
      </w:r>
      <w:r w:rsidR="00191974" w:rsidRPr="00F71097">
        <w:rPr>
          <w:noProof/>
        </w:rPr>
        <w:t>1</w:t>
      </w:r>
      <w:r w:rsidR="00191974" w:rsidRPr="00F71097">
        <w:rPr>
          <w:noProof/>
        </w:rPr>
        <w:t>）</w:t>
      </w:r>
      <w:r w:rsidRPr="00F71097">
        <w:rPr>
          <w:noProof/>
        </w:rPr>
        <w:t>自定义室内环境（房间大小，墙面反射，墙面吸收等）；</w:t>
      </w:r>
      <w:r w:rsidR="00191974" w:rsidRPr="00F71097">
        <w:rPr>
          <w:noProof/>
        </w:rPr>
        <w:t>2</w:t>
      </w:r>
      <w:r w:rsidR="00191974" w:rsidRPr="00F71097">
        <w:rPr>
          <w:noProof/>
        </w:rPr>
        <w:t>）</w:t>
      </w:r>
      <w:r w:rsidRPr="00F71097">
        <w:rPr>
          <w:noProof/>
        </w:rPr>
        <w:t>在房间内添加声源和麦克风阵列，可人工设置声源和麦克风阵列位置，相对角度等参数；</w:t>
      </w:r>
      <w:r w:rsidR="00191974" w:rsidRPr="00F71097">
        <w:rPr>
          <w:noProof/>
        </w:rPr>
        <w:t>3</w:t>
      </w:r>
      <w:r w:rsidR="00191974" w:rsidRPr="00F71097">
        <w:rPr>
          <w:noProof/>
        </w:rPr>
        <w:t>）模拟真实环境，通过麦克风阵列采集房间脉冲响应（</w:t>
      </w:r>
      <w:r w:rsidR="00191974" w:rsidRPr="00F71097">
        <w:rPr>
          <w:noProof/>
        </w:rPr>
        <w:t>RIR</w:t>
      </w:r>
      <w:r w:rsidR="00191974" w:rsidRPr="00F71097">
        <w:rPr>
          <w:noProof/>
        </w:rPr>
        <w:t>）；</w:t>
      </w:r>
      <w:r w:rsidR="00191974" w:rsidRPr="00F71097">
        <w:rPr>
          <w:noProof/>
        </w:rPr>
        <w:t>4</w:t>
      </w:r>
      <w:r w:rsidR="00191974" w:rsidRPr="00F71097">
        <w:rPr>
          <w:noProof/>
        </w:rPr>
        <w:t>）对信号进行分帧短时傅里叶变换，然后进行</w:t>
      </w:r>
      <w:r w:rsidR="00191974" w:rsidRPr="00F71097">
        <w:rPr>
          <w:noProof/>
        </w:rPr>
        <w:t>DoA</w:t>
      </w:r>
      <w:r w:rsidR="00191974" w:rsidRPr="00F71097">
        <w:rPr>
          <w:noProof/>
        </w:rPr>
        <w:t>估计（本文实验</w:t>
      </w:r>
      <w:r w:rsidR="00191974" w:rsidRPr="00F71097">
        <w:rPr>
          <w:noProof/>
        </w:rPr>
        <w:t>MUSIC</w:t>
      </w:r>
      <w:r w:rsidR="00191974" w:rsidRPr="00F71097">
        <w:rPr>
          <w:noProof/>
        </w:rPr>
        <w:t>算法和</w:t>
      </w:r>
      <w:r w:rsidR="00191974" w:rsidRPr="00F71097">
        <w:rPr>
          <w:noProof/>
        </w:rPr>
        <w:t>SRP-PHAT</w:t>
      </w:r>
      <w:r w:rsidR="00191974" w:rsidRPr="00F71097">
        <w:rPr>
          <w:noProof/>
        </w:rPr>
        <w:t>算法）</w:t>
      </w:r>
      <w:r w:rsidR="00163AFA" w:rsidRPr="00F71097">
        <w:rPr>
          <w:noProof/>
        </w:rPr>
        <w:t>：</w:t>
      </w:r>
    </w:p>
    <w:p w:rsidR="00823F67" w:rsidRDefault="00163AFA" w:rsidP="00823F67">
      <w:pPr>
        <w:pStyle w:val="afb"/>
      </w:pPr>
      <w:r w:rsidRPr="004C4D28">
        <w:rPr>
          <w:rFonts w:ascii="Arial" w:eastAsia="宋体" w:hAnsi="Arial" w:cs="Arial"/>
          <w:noProof/>
          <w:sz w:val="24"/>
          <w:szCs w:val="24"/>
        </w:rPr>
        <w:drawing>
          <wp:inline distT="0" distB="0" distL="0" distR="0">
            <wp:extent cx="5400040" cy="1739677"/>
            <wp:effectExtent l="0" t="0" r="0" b="0"/>
            <wp:docPr id="4" name="图片 4" descr="仿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仿真"/>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739677"/>
                    </a:xfrm>
                    <a:prstGeom prst="rect">
                      <a:avLst/>
                    </a:prstGeom>
                    <a:noFill/>
                    <a:ln>
                      <a:noFill/>
                    </a:ln>
                  </pic:spPr>
                </pic:pic>
              </a:graphicData>
            </a:graphic>
          </wp:inline>
        </w:drawing>
      </w:r>
    </w:p>
    <w:p w:rsidR="00F80B55" w:rsidRPr="00F71097" w:rsidRDefault="0003697F" w:rsidP="00F80B55">
      <w:pPr>
        <w:jc w:val="center"/>
        <w:rPr>
          <w:sz w:val="21"/>
          <w:szCs w:val="21"/>
        </w:rPr>
      </w:pPr>
      <w:r w:rsidRPr="00F71097">
        <w:rPr>
          <w:rFonts w:hint="eastAsia"/>
          <w:sz w:val="21"/>
          <w:szCs w:val="21"/>
        </w:rPr>
        <w:t>图</w:t>
      </w:r>
      <w:r w:rsidRPr="00F71097">
        <w:rPr>
          <w:rFonts w:hint="eastAsia"/>
          <w:sz w:val="21"/>
          <w:szCs w:val="21"/>
        </w:rPr>
        <w:t>2-3</w:t>
      </w:r>
      <w:r w:rsidR="00F80B55" w:rsidRPr="00F71097">
        <w:rPr>
          <w:sz w:val="21"/>
          <w:szCs w:val="21"/>
        </w:rPr>
        <w:t xml:space="preserve"> </w:t>
      </w:r>
      <w:proofErr w:type="spellStart"/>
      <w:r w:rsidR="00F80B55" w:rsidRPr="00F71097">
        <w:rPr>
          <w:sz w:val="21"/>
          <w:szCs w:val="21"/>
        </w:rPr>
        <w:t>DoA</w:t>
      </w:r>
      <w:proofErr w:type="spellEnd"/>
      <w:r w:rsidR="00F80B55" w:rsidRPr="00F71097">
        <w:rPr>
          <w:rFonts w:hint="eastAsia"/>
          <w:sz w:val="21"/>
          <w:szCs w:val="21"/>
        </w:rPr>
        <w:t>估计仿真流程</w:t>
      </w:r>
    </w:p>
    <w:p w:rsidR="00555C16" w:rsidRPr="00F71097" w:rsidRDefault="00191974" w:rsidP="00F71097">
      <w:pPr>
        <w:ind w:firstLine="420"/>
      </w:pPr>
      <w:r w:rsidRPr="00F71097">
        <w:t>由于使用七麦克风环形阵列为二维阵列，对</w:t>
      </w:r>
      <w:r w:rsidRPr="00F71097">
        <w:t>z</w:t>
      </w:r>
      <w:r w:rsidRPr="00F71097">
        <w:t>轴方向</w:t>
      </w:r>
      <w:r w:rsidR="00555C16" w:rsidRPr="00F71097">
        <w:t>感知能力有限</w:t>
      </w:r>
      <w:r w:rsidRPr="00F71097">
        <w:t>，</w:t>
      </w:r>
      <w:proofErr w:type="gramStart"/>
      <w:r w:rsidRPr="00F71097">
        <w:t>故进行</w:t>
      </w:r>
      <w:proofErr w:type="gramEnd"/>
      <w:r w:rsidRPr="00F71097">
        <w:t>了二维仿真</w:t>
      </w:r>
      <w:r w:rsidR="00F71097">
        <w:rPr>
          <w:rFonts w:hint="eastAsia"/>
        </w:rPr>
        <w:t>，其中仿真实验中涉及变量详见表</w:t>
      </w:r>
      <w:r w:rsidR="00F71097">
        <w:rPr>
          <w:rFonts w:hint="eastAsia"/>
        </w:rPr>
        <w:t>2-1</w:t>
      </w:r>
      <w:r w:rsidRPr="00F71097">
        <w:t>。</w:t>
      </w:r>
    </w:p>
    <w:p w:rsidR="00B01478" w:rsidRPr="00F71097" w:rsidRDefault="00B01478" w:rsidP="00B01478">
      <w:pPr>
        <w:pStyle w:val="aff8"/>
        <w:ind w:firstLine="420"/>
        <w:jc w:val="center"/>
        <w:rPr>
          <w:sz w:val="21"/>
          <w:szCs w:val="21"/>
        </w:rPr>
      </w:pPr>
      <w:r w:rsidRPr="00F71097">
        <w:rPr>
          <w:sz w:val="21"/>
          <w:szCs w:val="21"/>
        </w:rPr>
        <w:t>表</w:t>
      </w:r>
      <w:r w:rsidR="00F71097" w:rsidRPr="00F71097">
        <w:rPr>
          <w:sz w:val="21"/>
          <w:szCs w:val="21"/>
        </w:rPr>
        <w:t>2-1</w:t>
      </w:r>
      <w:r w:rsidRPr="00F71097">
        <w:rPr>
          <w:sz w:val="21"/>
          <w:szCs w:val="21"/>
        </w:rPr>
        <w:t>变量定义及取值</w:t>
      </w:r>
    </w:p>
    <w:tbl>
      <w:tblPr>
        <w:tblW w:w="5000" w:type="pct"/>
        <w:tblBorders>
          <w:top w:val="single" w:sz="4" w:space="0" w:color="auto"/>
          <w:bottom w:val="single" w:sz="4" w:space="0" w:color="auto"/>
        </w:tblBorders>
        <w:tblLook w:val="04A0" w:firstRow="1" w:lastRow="0" w:firstColumn="1" w:lastColumn="0" w:noHBand="0" w:noVBand="1"/>
      </w:tblPr>
      <w:tblGrid>
        <w:gridCol w:w="3402"/>
        <w:gridCol w:w="5102"/>
      </w:tblGrid>
      <w:tr w:rsidR="00B01478" w:rsidTr="00AA1D2A">
        <w:tc>
          <w:tcPr>
            <w:tcW w:w="2000" w:type="pct"/>
            <w:tcBorders>
              <w:top w:val="single" w:sz="12" w:space="0" w:color="auto"/>
              <w:bottom w:val="single" w:sz="8" w:space="0" w:color="auto"/>
            </w:tcBorders>
            <w:shd w:val="clear" w:color="auto" w:fill="auto"/>
          </w:tcPr>
          <w:p w:rsidR="00B01478" w:rsidRPr="00D852CF" w:rsidRDefault="00B01478" w:rsidP="00530632">
            <w:pPr>
              <w:rPr>
                <w:sz w:val="21"/>
                <w:szCs w:val="21"/>
              </w:rPr>
            </w:pPr>
            <w:r w:rsidRPr="00D852CF">
              <w:rPr>
                <w:rFonts w:hint="eastAsia"/>
                <w:sz w:val="21"/>
                <w:szCs w:val="21"/>
              </w:rPr>
              <w:t>参数</w:t>
            </w:r>
          </w:p>
        </w:tc>
        <w:tc>
          <w:tcPr>
            <w:tcW w:w="3000" w:type="pct"/>
            <w:tcBorders>
              <w:top w:val="single" w:sz="12" w:space="0" w:color="auto"/>
              <w:bottom w:val="single" w:sz="8" w:space="0" w:color="auto"/>
            </w:tcBorders>
            <w:shd w:val="clear" w:color="auto" w:fill="auto"/>
          </w:tcPr>
          <w:p w:rsidR="00B01478" w:rsidRPr="00D852CF" w:rsidRDefault="00B01478" w:rsidP="00530632">
            <w:pPr>
              <w:rPr>
                <w:sz w:val="21"/>
                <w:szCs w:val="21"/>
              </w:rPr>
            </w:pPr>
            <w:r w:rsidRPr="00D852CF">
              <w:rPr>
                <w:rFonts w:hint="eastAsia"/>
                <w:sz w:val="21"/>
                <w:szCs w:val="21"/>
              </w:rPr>
              <w:t>定义</w:t>
            </w:r>
          </w:p>
        </w:tc>
      </w:tr>
      <w:tr w:rsidR="00B01478" w:rsidTr="00AA1D2A">
        <w:tc>
          <w:tcPr>
            <w:tcW w:w="2000" w:type="pct"/>
            <w:tcBorders>
              <w:top w:val="single" w:sz="8" w:space="0" w:color="auto"/>
              <w:bottom w:val="nil"/>
              <w:right w:val="nil"/>
            </w:tcBorders>
            <w:shd w:val="clear" w:color="auto" w:fill="auto"/>
          </w:tcPr>
          <w:p w:rsidR="00B01478" w:rsidRPr="00D852CF" w:rsidRDefault="00B01478" w:rsidP="00530632">
            <w:pPr>
              <w:rPr>
                <w:sz w:val="21"/>
                <w:szCs w:val="21"/>
              </w:rPr>
            </w:pPr>
            <w:r w:rsidRPr="00D852CF">
              <w:rPr>
                <w:rFonts w:hint="eastAsia"/>
                <w:sz w:val="21"/>
                <w:szCs w:val="21"/>
              </w:rPr>
              <w:t>房间尺寸</w:t>
            </w:r>
            <w:r w:rsidR="00AA1D2A" w:rsidRPr="00D852CF">
              <w:rPr>
                <w:rFonts w:hint="eastAsia"/>
                <w:sz w:val="21"/>
                <w:szCs w:val="21"/>
              </w:rPr>
              <w:t>(</w:t>
            </w:r>
            <w:r w:rsidR="00AA1D2A" w:rsidRPr="00D852CF">
              <w:rPr>
                <w:sz w:val="21"/>
                <w:szCs w:val="21"/>
              </w:rPr>
              <w:t>size)</w:t>
            </w:r>
          </w:p>
        </w:tc>
        <w:tc>
          <w:tcPr>
            <w:tcW w:w="3000" w:type="pct"/>
            <w:tcBorders>
              <w:top w:val="single" w:sz="8" w:space="0" w:color="auto"/>
              <w:left w:val="nil"/>
              <w:bottom w:val="nil"/>
              <w:right w:val="nil"/>
            </w:tcBorders>
            <w:shd w:val="clear" w:color="auto" w:fill="auto"/>
          </w:tcPr>
          <w:p w:rsidR="00B01478" w:rsidRPr="00D852CF" w:rsidRDefault="00B01478" w:rsidP="00B01478">
            <w:pPr>
              <w:pStyle w:val="aff8"/>
              <w:ind w:firstLineChars="0" w:firstLine="0"/>
              <w:rPr>
                <w:sz w:val="21"/>
                <w:szCs w:val="21"/>
              </w:rPr>
            </w:pPr>
            <w:r w:rsidRPr="00D852CF">
              <w:rPr>
                <w:rFonts w:hint="eastAsia"/>
                <w:sz w:val="21"/>
                <w:szCs w:val="21"/>
              </w:rPr>
              <w:t>二维室内房间定义长、宽。三维室内房间定义长、宽和高。也可以自定义房间形状，</w:t>
            </w:r>
            <w:r w:rsidR="00A70731" w:rsidRPr="00D852CF">
              <w:rPr>
                <w:rFonts w:hint="eastAsia"/>
                <w:sz w:val="21"/>
                <w:szCs w:val="21"/>
              </w:rPr>
              <w:t>设定角落坐标。</w:t>
            </w:r>
          </w:p>
        </w:tc>
      </w:tr>
      <w:tr w:rsidR="00B01478" w:rsidTr="00AA1D2A">
        <w:tc>
          <w:tcPr>
            <w:tcW w:w="2000" w:type="pct"/>
            <w:tcBorders>
              <w:top w:val="nil"/>
              <w:bottom w:val="nil"/>
              <w:right w:val="nil"/>
            </w:tcBorders>
            <w:shd w:val="clear" w:color="auto" w:fill="auto"/>
          </w:tcPr>
          <w:p w:rsidR="00B01478" w:rsidRPr="00D852CF" w:rsidRDefault="00A70731" w:rsidP="00A70731">
            <w:pPr>
              <w:jc w:val="left"/>
              <w:rPr>
                <w:sz w:val="21"/>
                <w:szCs w:val="21"/>
              </w:rPr>
            </w:pPr>
            <w:r w:rsidRPr="00D852CF">
              <w:rPr>
                <w:rFonts w:hint="eastAsia"/>
                <w:sz w:val="21"/>
                <w:szCs w:val="21"/>
              </w:rPr>
              <w:t>墙面最大反射次数</w:t>
            </w:r>
            <w:r w:rsidRPr="00D852CF">
              <w:rPr>
                <w:rFonts w:hint="eastAsia"/>
                <w:sz w:val="21"/>
                <w:szCs w:val="21"/>
              </w:rPr>
              <w:t>(</w:t>
            </w:r>
            <w:proofErr w:type="spellStart"/>
            <w:r w:rsidRPr="00D852CF">
              <w:rPr>
                <w:rFonts w:hint="eastAsia"/>
                <w:sz w:val="21"/>
                <w:szCs w:val="21"/>
              </w:rPr>
              <w:t>max</w:t>
            </w:r>
            <w:r w:rsidRPr="00D852CF">
              <w:rPr>
                <w:sz w:val="21"/>
                <w:szCs w:val="21"/>
              </w:rPr>
              <w:t>_order</w:t>
            </w:r>
            <w:proofErr w:type="spellEnd"/>
            <w:r w:rsidRPr="00D852CF">
              <w:rPr>
                <w:rFonts w:hint="eastAsia"/>
                <w:sz w:val="21"/>
                <w:szCs w:val="21"/>
              </w:rPr>
              <w:t>)</w:t>
            </w:r>
          </w:p>
        </w:tc>
        <w:tc>
          <w:tcPr>
            <w:tcW w:w="3000" w:type="pct"/>
            <w:tcBorders>
              <w:top w:val="nil"/>
              <w:left w:val="nil"/>
              <w:bottom w:val="nil"/>
              <w:right w:val="nil"/>
            </w:tcBorders>
            <w:shd w:val="clear" w:color="auto" w:fill="auto"/>
          </w:tcPr>
          <w:p w:rsidR="00B01478" w:rsidRPr="00D852CF" w:rsidRDefault="00A70731" w:rsidP="00530632">
            <w:pPr>
              <w:rPr>
                <w:sz w:val="21"/>
                <w:szCs w:val="21"/>
              </w:rPr>
            </w:pPr>
            <w:r w:rsidRPr="00D852CF">
              <w:rPr>
                <w:sz w:val="21"/>
                <w:szCs w:val="21"/>
              </w:rPr>
              <w:t>ISM</w:t>
            </w:r>
            <w:r w:rsidRPr="00D852CF">
              <w:rPr>
                <w:rFonts w:hint="eastAsia"/>
                <w:sz w:val="21"/>
                <w:szCs w:val="21"/>
              </w:rPr>
              <w:t>允许最大反射次数</w:t>
            </w:r>
          </w:p>
        </w:tc>
      </w:tr>
      <w:tr w:rsidR="00B01478" w:rsidTr="00AA1D2A">
        <w:tc>
          <w:tcPr>
            <w:tcW w:w="2000" w:type="pct"/>
            <w:tcBorders>
              <w:top w:val="nil"/>
              <w:bottom w:val="nil"/>
              <w:right w:val="nil"/>
            </w:tcBorders>
            <w:shd w:val="clear" w:color="auto" w:fill="auto"/>
          </w:tcPr>
          <w:p w:rsidR="00B01478" w:rsidRPr="00D852CF" w:rsidRDefault="00A70731" w:rsidP="00A70731">
            <w:pPr>
              <w:jc w:val="left"/>
              <w:rPr>
                <w:sz w:val="21"/>
                <w:szCs w:val="21"/>
              </w:rPr>
            </w:pPr>
            <w:r w:rsidRPr="00D852CF">
              <w:rPr>
                <w:rFonts w:hint="eastAsia"/>
                <w:sz w:val="21"/>
                <w:szCs w:val="21"/>
              </w:rPr>
              <w:t>墙面吸收率</w:t>
            </w:r>
            <w:r w:rsidRPr="00D852CF">
              <w:rPr>
                <w:rFonts w:hint="eastAsia"/>
                <w:sz w:val="21"/>
                <w:szCs w:val="21"/>
              </w:rPr>
              <w:t>(</w:t>
            </w:r>
            <w:r w:rsidRPr="00D852CF">
              <w:rPr>
                <w:sz w:val="21"/>
                <w:szCs w:val="21"/>
              </w:rPr>
              <w:t>absorption)</w:t>
            </w:r>
          </w:p>
        </w:tc>
        <w:tc>
          <w:tcPr>
            <w:tcW w:w="3000" w:type="pct"/>
            <w:tcBorders>
              <w:top w:val="nil"/>
              <w:left w:val="nil"/>
              <w:bottom w:val="nil"/>
              <w:right w:val="nil"/>
            </w:tcBorders>
            <w:shd w:val="clear" w:color="auto" w:fill="auto"/>
          </w:tcPr>
          <w:p w:rsidR="00B01478" w:rsidRPr="00D852CF" w:rsidRDefault="00A70731" w:rsidP="00A70731">
            <w:pPr>
              <w:rPr>
                <w:sz w:val="21"/>
                <w:szCs w:val="21"/>
              </w:rPr>
            </w:pPr>
            <w:r w:rsidRPr="00D852CF">
              <w:rPr>
                <w:sz w:val="21"/>
                <w:szCs w:val="21"/>
              </w:rPr>
              <w:t>即反射波每击中</w:t>
            </w:r>
            <w:proofErr w:type="gramStart"/>
            <w:r w:rsidRPr="00D852CF">
              <w:rPr>
                <w:sz w:val="21"/>
                <w:szCs w:val="21"/>
              </w:rPr>
              <w:t>一</w:t>
            </w:r>
            <w:proofErr w:type="gramEnd"/>
            <w:r w:rsidRPr="00D852CF">
              <w:rPr>
                <w:sz w:val="21"/>
                <w:szCs w:val="21"/>
              </w:rPr>
              <w:t>面墙</w:t>
            </w:r>
            <w:r w:rsidRPr="00D852CF">
              <w:rPr>
                <w:rFonts w:hint="eastAsia"/>
                <w:sz w:val="21"/>
                <w:szCs w:val="21"/>
              </w:rPr>
              <w:t>就×</w:t>
            </w:r>
            <w:r w:rsidRPr="00D852CF">
              <w:rPr>
                <w:sz w:val="21"/>
                <w:szCs w:val="21"/>
              </w:rPr>
              <w:t>(1 –</w:t>
            </w:r>
            <w:r w:rsidRPr="00D852CF">
              <w:rPr>
                <w:rFonts w:hint="eastAsia"/>
                <w:sz w:val="21"/>
                <w:szCs w:val="21"/>
              </w:rPr>
              <w:t>吸收率</w:t>
            </w:r>
            <w:r w:rsidRPr="00D852CF">
              <w:rPr>
                <w:sz w:val="21"/>
                <w:szCs w:val="21"/>
              </w:rPr>
              <w:t>)</w:t>
            </w:r>
          </w:p>
        </w:tc>
      </w:tr>
      <w:tr w:rsidR="00B01478" w:rsidTr="00AA1D2A">
        <w:tc>
          <w:tcPr>
            <w:tcW w:w="2000" w:type="pct"/>
            <w:tcBorders>
              <w:top w:val="nil"/>
              <w:bottom w:val="nil"/>
              <w:right w:val="nil"/>
            </w:tcBorders>
            <w:shd w:val="clear" w:color="auto" w:fill="auto"/>
          </w:tcPr>
          <w:p w:rsidR="00B01478" w:rsidRPr="00D852CF" w:rsidRDefault="00A70731" w:rsidP="00530632">
            <w:pPr>
              <w:rPr>
                <w:sz w:val="21"/>
                <w:szCs w:val="21"/>
              </w:rPr>
            </w:pPr>
            <w:r w:rsidRPr="00D852CF">
              <w:rPr>
                <w:rFonts w:hint="eastAsia"/>
                <w:sz w:val="21"/>
                <w:szCs w:val="21"/>
              </w:rPr>
              <w:t>采样率</w:t>
            </w:r>
            <w:r w:rsidRPr="00D852CF">
              <w:rPr>
                <w:rFonts w:hint="eastAsia"/>
                <w:sz w:val="21"/>
                <w:szCs w:val="21"/>
              </w:rPr>
              <w:t>(</w:t>
            </w:r>
            <w:r w:rsidRPr="00D852CF">
              <w:rPr>
                <w:sz w:val="21"/>
                <w:szCs w:val="21"/>
              </w:rPr>
              <w:t>fs)</w:t>
            </w:r>
          </w:p>
        </w:tc>
        <w:tc>
          <w:tcPr>
            <w:tcW w:w="3000" w:type="pct"/>
            <w:tcBorders>
              <w:top w:val="nil"/>
              <w:left w:val="nil"/>
              <w:bottom w:val="nil"/>
              <w:right w:val="nil"/>
            </w:tcBorders>
            <w:shd w:val="clear" w:color="auto" w:fill="auto"/>
          </w:tcPr>
          <w:p w:rsidR="00B01478" w:rsidRPr="00D852CF" w:rsidRDefault="00A70731" w:rsidP="00530632">
            <w:pPr>
              <w:rPr>
                <w:sz w:val="21"/>
                <w:szCs w:val="21"/>
              </w:rPr>
            </w:pPr>
            <w:r w:rsidRPr="00D852CF">
              <w:rPr>
                <w:rFonts w:hint="eastAsia"/>
                <w:sz w:val="21"/>
                <w:szCs w:val="21"/>
              </w:rPr>
              <w:t>麦克风阵列采样声源的频率</w:t>
            </w:r>
          </w:p>
        </w:tc>
      </w:tr>
      <w:tr w:rsidR="00B01478" w:rsidTr="00AA1D2A">
        <w:tc>
          <w:tcPr>
            <w:tcW w:w="2000" w:type="pct"/>
            <w:tcBorders>
              <w:top w:val="nil"/>
              <w:bottom w:val="nil"/>
              <w:right w:val="nil"/>
            </w:tcBorders>
            <w:shd w:val="clear" w:color="auto" w:fill="auto"/>
          </w:tcPr>
          <w:p w:rsidR="00B01478" w:rsidRPr="00D852CF" w:rsidRDefault="00A70731" w:rsidP="00530632">
            <w:pPr>
              <w:rPr>
                <w:sz w:val="21"/>
                <w:szCs w:val="21"/>
              </w:rPr>
            </w:pPr>
            <w:r w:rsidRPr="00D852CF">
              <w:rPr>
                <w:rFonts w:hint="eastAsia"/>
                <w:sz w:val="21"/>
                <w:szCs w:val="21"/>
              </w:rPr>
              <w:t>信噪比</w:t>
            </w:r>
            <w:r w:rsidRPr="00D852CF">
              <w:rPr>
                <w:rFonts w:hint="eastAsia"/>
                <w:sz w:val="21"/>
                <w:szCs w:val="21"/>
              </w:rPr>
              <w:t>(</w:t>
            </w:r>
            <w:r w:rsidRPr="00D852CF">
              <w:rPr>
                <w:sz w:val="21"/>
                <w:szCs w:val="21"/>
              </w:rPr>
              <w:t>SNR)</w:t>
            </w:r>
          </w:p>
        </w:tc>
        <w:tc>
          <w:tcPr>
            <w:tcW w:w="3000" w:type="pct"/>
            <w:tcBorders>
              <w:top w:val="nil"/>
              <w:left w:val="nil"/>
              <w:bottom w:val="nil"/>
              <w:right w:val="nil"/>
            </w:tcBorders>
            <w:shd w:val="clear" w:color="auto" w:fill="auto"/>
          </w:tcPr>
          <w:p w:rsidR="00B01478" w:rsidRPr="00D852CF" w:rsidRDefault="00A70731" w:rsidP="00A70731">
            <w:pPr>
              <w:rPr>
                <w:sz w:val="21"/>
                <w:szCs w:val="21"/>
              </w:rPr>
            </w:pPr>
            <w:r w:rsidRPr="00D852CF">
              <w:rPr>
                <w:sz w:val="21"/>
                <w:szCs w:val="21"/>
              </w:rPr>
              <w:t>即输出信号的功率，与噪声功率的比值</w:t>
            </w:r>
            <w:r w:rsidRPr="00D852CF">
              <w:rPr>
                <w:rFonts w:hint="eastAsia"/>
                <w:sz w:val="21"/>
                <w:szCs w:val="21"/>
              </w:rPr>
              <w:t>，单位</w:t>
            </w:r>
            <w:r w:rsidRPr="00D852CF">
              <w:rPr>
                <w:rFonts w:hint="eastAsia"/>
                <w:sz w:val="21"/>
                <w:szCs w:val="21"/>
              </w:rPr>
              <w:t>d</w:t>
            </w:r>
            <w:r w:rsidRPr="00D852CF">
              <w:rPr>
                <w:sz w:val="21"/>
                <w:szCs w:val="21"/>
              </w:rPr>
              <w:t>B</w:t>
            </w:r>
            <w:r w:rsidRPr="00D852CF">
              <w:rPr>
                <w:rFonts w:hint="eastAsia"/>
                <w:sz w:val="21"/>
                <w:szCs w:val="21"/>
              </w:rPr>
              <w:t>。</w:t>
            </w:r>
          </w:p>
        </w:tc>
      </w:tr>
      <w:tr w:rsidR="00B01478" w:rsidTr="00AA1D2A">
        <w:tc>
          <w:tcPr>
            <w:tcW w:w="2000" w:type="pct"/>
            <w:tcBorders>
              <w:top w:val="nil"/>
              <w:bottom w:val="nil"/>
              <w:right w:val="nil"/>
            </w:tcBorders>
            <w:shd w:val="clear" w:color="auto" w:fill="auto"/>
          </w:tcPr>
          <w:p w:rsidR="00B01478" w:rsidRPr="00D852CF" w:rsidRDefault="00A70731" w:rsidP="00A70731">
            <w:pPr>
              <w:rPr>
                <w:sz w:val="21"/>
                <w:szCs w:val="21"/>
              </w:rPr>
            </w:pPr>
            <w:r w:rsidRPr="00D852CF">
              <w:rPr>
                <w:rFonts w:hint="eastAsia"/>
                <w:sz w:val="21"/>
                <w:szCs w:val="21"/>
              </w:rPr>
              <w:t>方位角</w:t>
            </w:r>
            <w:r w:rsidRPr="00D852CF">
              <w:rPr>
                <w:rFonts w:hint="eastAsia"/>
                <w:sz w:val="21"/>
                <w:szCs w:val="21"/>
              </w:rPr>
              <w:t>(</w:t>
            </w:r>
            <w:proofErr w:type="spellStart"/>
            <w:r w:rsidRPr="00D852CF">
              <w:rPr>
                <w:sz w:val="21"/>
                <w:szCs w:val="21"/>
              </w:rPr>
              <w:t>azimth</w:t>
            </w:r>
            <w:proofErr w:type="spellEnd"/>
            <w:r w:rsidRPr="00D852CF">
              <w:rPr>
                <w:sz w:val="21"/>
                <w:szCs w:val="21"/>
              </w:rPr>
              <w:t>)</w:t>
            </w:r>
          </w:p>
        </w:tc>
        <w:tc>
          <w:tcPr>
            <w:tcW w:w="3000" w:type="pct"/>
            <w:tcBorders>
              <w:top w:val="nil"/>
              <w:left w:val="nil"/>
              <w:bottom w:val="nil"/>
              <w:right w:val="nil"/>
            </w:tcBorders>
            <w:shd w:val="clear" w:color="auto" w:fill="auto"/>
          </w:tcPr>
          <w:p w:rsidR="00B01478" w:rsidRPr="00D852CF" w:rsidRDefault="00A70731" w:rsidP="00A70731">
            <w:pPr>
              <w:rPr>
                <w:sz w:val="21"/>
                <w:szCs w:val="21"/>
              </w:rPr>
            </w:pPr>
            <w:r w:rsidRPr="00D852CF">
              <w:rPr>
                <w:rFonts w:hint="eastAsia"/>
                <w:sz w:val="21"/>
                <w:szCs w:val="21"/>
              </w:rPr>
              <w:t>声源相对麦克风阵列的二维平面角度，波达方向角，</w:t>
            </w:r>
            <w:proofErr w:type="spellStart"/>
            <w:r w:rsidRPr="00D852CF">
              <w:rPr>
                <w:rFonts w:hint="eastAsia"/>
                <w:sz w:val="21"/>
                <w:szCs w:val="21"/>
              </w:rPr>
              <w:t>D</w:t>
            </w:r>
            <w:r w:rsidRPr="00D852CF">
              <w:rPr>
                <w:sz w:val="21"/>
                <w:szCs w:val="21"/>
              </w:rPr>
              <w:t>oA</w:t>
            </w:r>
            <w:proofErr w:type="spellEnd"/>
            <w:r w:rsidRPr="00D852CF">
              <w:rPr>
                <w:rFonts w:hint="eastAsia"/>
                <w:sz w:val="21"/>
                <w:szCs w:val="21"/>
              </w:rPr>
              <w:t>算法估计输出值。</w:t>
            </w:r>
            <w:r w:rsidRPr="00D852CF">
              <w:rPr>
                <w:sz w:val="21"/>
                <w:szCs w:val="21"/>
              </w:rPr>
              <w:t xml:space="preserve"> </w:t>
            </w:r>
          </w:p>
        </w:tc>
      </w:tr>
      <w:tr w:rsidR="00AA1D2A" w:rsidTr="00AA1D2A">
        <w:tc>
          <w:tcPr>
            <w:tcW w:w="2000" w:type="pct"/>
            <w:tcBorders>
              <w:top w:val="nil"/>
              <w:bottom w:val="nil"/>
              <w:right w:val="nil"/>
            </w:tcBorders>
            <w:shd w:val="clear" w:color="auto" w:fill="auto"/>
          </w:tcPr>
          <w:p w:rsidR="00AA1D2A" w:rsidRPr="00D852CF" w:rsidRDefault="00AA1D2A" w:rsidP="00AA1D2A">
            <w:pPr>
              <w:rPr>
                <w:sz w:val="21"/>
                <w:szCs w:val="21"/>
              </w:rPr>
            </w:pPr>
            <w:r w:rsidRPr="00D852CF">
              <w:rPr>
                <w:rFonts w:hint="eastAsia"/>
                <w:sz w:val="21"/>
                <w:szCs w:val="21"/>
              </w:rPr>
              <w:t>距离</w:t>
            </w:r>
            <w:r w:rsidRPr="00D852CF">
              <w:rPr>
                <w:rFonts w:hint="eastAsia"/>
                <w:sz w:val="21"/>
                <w:szCs w:val="21"/>
              </w:rPr>
              <w:t>(</w:t>
            </w:r>
            <w:r w:rsidRPr="00D852CF">
              <w:rPr>
                <w:sz w:val="21"/>
                <w:szCs w:val="21"/>
              </w:rPr>
              <w:t>distance)</w:t>
            </w:r>
          </w:p>
        </w:tc>
        <w:tc>
          <w:tcPr>
            <w:tcW w:w="3000" w:type="pct"/>
            <w:tcBorders>
              <w:top w:val="nil"/>
              <w:left w:val="nil"/>
              <w:bottom w:val="nil"/>
              <w:right w:val="nil"/>
            </w:tcBorders>
            <w:shd w:val="clear" w:color="auto" w:fill="auto"/>
          </w:tcPr>
          <w:p w:rsidR="00AA1D2A" w:rsidRPr="00D852CF" w:rsidRDefault="00AA1D2A" w:rsidP="00AA1D2A">
            <w:pPr>
              <w:rPr>
                <w:sz w:val="21"/>
                <w:szCs w:val="21"/>
              </w:rPr>
            </w:pPr>
            <w:r w:rsidRPr="00D852CF">
              <w:rPr>
                <w:rFonts w:hint="eastAsia"/>
                <w:sz w:val="21"/>
                <w:szCs w:val="21"/>
              </w:rPr>
              <w:t>声源相对麦克风阵列的距离。</w:t>
            </w:r>
          </w:p>
        </w:tc>
      </w:tr>
      <w:tr w:rsidR="00AA1D2A" w:rsidTr="00AA1D2A">
        <w:tc>
          <w:tcPr>
            <w:tcW w:w="2000" w:type="pct"/>
            <w:tcBorders>
              <w:top w:val="nil"/>
              <w:bottom w:val="single" w:sz="12" w:space="0" w:color="auto"/>
              <w:right w:val="nil"/>
            </w:tcBorders>
            <w:shd w:val="clear" w:color="auto" w:fill="auto"/>
          </w:tcPr>
          <w:p w:rsidR="00AA1D2A" w:rsidRPr="00D852CF" w:rsidRDefault="00AA1D2A" w:rsidP="00AA1D2A">
            <w:pPr>
              <w:rPr>
                <w:sz w:val="21"/>
                <w:szCs w:val="21"/>
              </w:rPr>
            </w:pPr>
            <w:proofErr w:type="gramStart"/>
            <w:r w:rsidRPr="00D852CF">
              <w:rPr>
                <w:rFonts w:hint="eastAsia"/>
                <w:sz w:val="21"/>
                <w:szCs w:val="21"/>
              </w:rPr>
              <w:t>声源数</w:t>
            </w:r>
            <w:proofErr w:type="gramEnd"/>
            <w:r w:rsidRPr="00D852CF">
              <w:rPr>
                <w:rFonts w:hint="eastAsia"/>
                <w:sz w:val="21"/>
                <w:szCs w:val="21"/>
              </w:rPr>
              <w:t>(</w:t>
            </w:r>
            <w:proofErr w:type="spellStart"/>
            <w:r w:rsidRPr="00D852CF">
              <w:rPr>
                <w:sz w:val="21"/>
                <w:szCs w:val="21"/>
              </w:rPr>
              <w:t>num_src</w:t>
            </w:r>
            <w:proofErr w:type="spellEnd"/>
            <w:r w:rsidRPr="00D852CF">
              <w:rPr>
                <w:sz w:val="21"/>
                <w:szCs w:val="21"/>
              </w:rPr>
              <w:t>)</w:t>
            </w:r>
          </w:p>
        </w:tc>
        <w:tc>
          <w:tcPr>
            <w:tcW w:w="3000" w:type="pct"/>
            <w:tcBorders>
              <w:top w:val="nil"/>
              <w:left w:val="nil"/>
              <w:bottom w:val="single" w:sz="12" w:space="0" w:color="auto"/>
              <w:right w:val="nil"/>
            </w:tcBorders>
            <w:shd w:val="clear" w:color="auto" w:fill="auto"/>
          </w:tcPr>
          <w:p w:rsidR="00AA1D2A" w:rsidRPr="00D852CF" w:rsidRDefault="00AA1D2A" w:rsidP="00AA1D2A">
            <w:pPr>
              <w:rPr>
                <w:sz w:val="21"/>
                <w:szCs w:val="21"/>
              </w:rPr>
            </w:pPr>
            <w:r w:rsidRPr="00D852CF">
              <w:rPr>
                <w:rFonts w:hint="eastAsia"/>
                <w:sz w:val="21"/>
                <w:szCs w:val="21"/>
              </w:rPr>
              <w:t>同时存在</w:t>
            </w:r>
            <w:proofErr w:type="gramStart"/>
            <w:r w:rsidRPr="00D852CF">
              <w:rPr>
                <w:rFonts w:hint="eastAsia"/>
                <w:sz w:val="21"/>
                <w:szCs w:val="21"/>
              </w:rPr>
              <w:t>声源数</w:t>
            </w:r>
            <w:proofErr w:type="gramEnd"/>
          </w:p>
        </w:tc>
      </w:tr>
    </w:tbl>
    <w:p w:rsidR="00191974" w:rsidRPr="00045855" w:rsidRDefault="00191974" w:rsidP="00045855">
      <w:pPr>
        <w:pStyle w:val="af5"/>
        <w:numPr>
          <w:ilvl w:val="0"/>
          <w:numId w:val="19"/>
        </w:numPr>
        <w:rPr>
          <w:b/>
        </w:rPr>
      </w:pPr>
      <w:r w:rsidRPr="00045855">
        <w:rPr>
          <w:rFonts w:hint="eastAsia"/>
          <w:b/>
        </w:rPr>
        <w:t>二维仿真</w:t>
      </w:r>
    </w:p>
    <w:p w:rsidR="00555C16" w:rsidRPr="00F71097" w:rsidRDefault="00555C16" w:rsidP="00555C16">
      <w:r w:rsidRPr="00F71097">
        <w:t>环境</w:t>
      </w:r>
      <w:r w:rsidR="00045855">
        <w:rPr>
          <w:rFonts w:hint="eastAsia"/>
        </w:rPr>
        <w:t>参数</w:t>
      </w:r>
      <w:r w:rsidRPr="00F71097">
        <w:t>：</w:t>
      </w:r>
      <w:r w:rsidR="00AA1D2A" w:rsidRPr="00F71097">
        <w:t xml:space="preserve">size = </w:t>
      </w:r>
      <w:r w:rsidR="00B1425D" w:rsidRPr="00F71097">
        <w:t>1</w:t>
      </w:r>
      <w:r w:rsidRPr="00F71097">
        <w:t>0m×</w:t>
      </w:r>
      <w:r w:rsidR="00B1425D" w:rsidRPr="00F71097">
        <w:t>1</w:t>
      </w:r>
      <w:r w:rsidRPr="00F71097">
        <w:t>0m</w:t>
      </w:r>
      <w:r w:rsidRPr="00F71097">
        <w:t>，</w:t>
      </w:r>
      <w:proofErr w:type="spellStart"/>
      <w:r w:rsidR="00AA1D2A" w:rsidRPr="00F71097">
        <w:t>max_order</w:t>
      </w:r>
      <w:proofErr w:type="spellEnd"/>
      <w:r w:rsidRPr="00F71097">
        <w:t xml:space="preserve"> = </w:t>
      </w:r>
      <w:r w:rsidR="00B1425D" w:rsidRPr="00F71097">
        <w:t>2</w:t>
      </w:r>
      <w:r w:rsidR="00722452" w:rsidRPr="00F71097">
        <w:t>，</w:t>
      </w:r>
      <w:r w:rsidR="00B1425D" w:rsidRPr="00F71097">
        <w:t>absorption=0.1</w:t>
      </w:r>
    </w:p>
    <w:p w:rsidR="00191974" w:rsidRPr="00F71097" w:rsidRDefault="00191974" w:rsidP="00555C16">
      <w:pPr>
        <w:pStyle w:val="af5"/>
        <w:numPr>
          <w:ilvl w:val="0"/>
          <w:numId w:val="10"/>
        </w:numPr>
        <w:rPr>
          <w:rFonts w:ascii="Times New Roman" w:hAnsi="Times New Roman" w:cs="Times New Roman"/>
        </w:rPr>
      </w:pPr>
      <w:r w:rsidRPr="00F71097">
        <w:rPr>
          <w:rFonts w:ascii="Times New Roman" w:hAnsi="Times New Roman" w:cs="Times New Roman"/>
        </w:rPr>
        <w:t>单</w:t>
      </w:r>
      <w:r w:rsidR="00555C16" w:rsidRPr="00F71097">
        <w:rPr>
          <w:rFonts w:ascii="Times New Roman" w:hAnsi="Times New Roman" w:cs="Times New Roman"/>
        </w:rPr>
        <w:t>声源</w:t>
      </w:r>
      <w:proofErr w:type="spellStart"/>
      <w:r w:rsidR="00555C16" w:rsidRPr="00F71097">
        <w:rPr>
          <w:rFonts w:ascii="Times New Roman" w:hAnsi="Times New Roman" w:cs="Times New Roman"/>
        </w:rPr>
        <w:t>DoA</w:t>
      </w:r>
      <w:proofErr w:type="spellEnd"/>
      <w:r w:rsidR="00555C16" w:rsidRPr="00F71097">
        <w:rPr>
          <w:rFonts w:ascii="Times New Roman" w:hAnsi="Times New Roman" w:cs="Times New Roman"/>
        </w:rPr>
        <w:t>估计</w:t>
      </w:r>
      <w:r w:rsidR="00AA1D2A" w:rsidRPr="00F71097">
        <w:rPr>
          <w:rFonts w:ascii="Times New Roman" w:hAnsi="Times New Roman" w:cs="Times New Roman"/>
        </w:rPr>
        <w:t>(</w:t>
      </w:r>
      <w:proofErr w:type="spellStart"/>
      <w:r w:rsidR="00AA1D2A" w:rsidRPr="00F71097">
        <w:rPr>
          <w:rFonts w:ascii="Times New Roman" w:hAnsi="Times New Roman" w:cs="Times New Roman"/>
        </w:rPr>
        <w:t>num_src</w:t>
      </w:r>
      <w:proofErr w:type="spellEnd"/>
      <w:r w:rsidR="00AA1D2A" w:rsidRPr="00F71097">
        <w:rPr>
          <w:rFonts w:ascii="Times New Roman" w:hAnsi="Times New Roman" w:cs="Times New Roman"/>
        </w:rPr>
        <w:t>=1)</w:t>
      </w:r>
      <w:r w:rsidR="00555C16" w:rsidRPr="00F71097">
        <w:rPr>
          <w:rFonts w:ascii="Times New Roman" w:hAnsi="Times New Roman" w:cs="Times New Roman"/>
        </w:rPr>
        <w:t>：</w:t>
      </w:r>
      <w:r w:rsidR="00555C16" w:rsidRPr="00F71097">
        <w:rPr>
          <w:rFonts w:ascii="Times New Roman" w:hAnsi="Times New Roman" w:cs="Times New Roman"/>
        </w:rPr>
        <w:t>MUSIC</w:t>
      </w:r>
      <w:r w:rsidR="00555C16" w:rsidRPr="00F71097">
        <w:rPr>
          <w:rFonts w:ascii="Times New Roman" w:hAnsi="Times New Roman" w:cs="Times New Roman"/>
        </w:rPr>
        <w:t>算法于</w:t>
      </w:r>
      <w:r w:rsidR="00555C16" w:rsidRPr="00F71097">
        <w:rPr>
          <w:rFonts w:ascii="Times New Roman" w:hAnsi="Times New Roman" w:cs="Times New Roman"/>
        </w:rPr>
        <w:t>SRP</w:t>
      </w:r>
      <w:r w:rsidR="00555C16" w:rsidRPr="00F71097">
        <w:rPr>
          <w:rFonts w:ascii="Times New Roman" w:hAnsi="Times New Roman" w:cs="Times New Roman"/>
        </w:rPr>
        <w:t>算法估计精度都</w:t>
      </w:r>
      <w:r w:rsidR="00AA1D2A" w:rsidRPr="00F71097">
        <w:rPr>
          <w:rFonts w:ascii="Times New Roman" w:hAnsi="Times New Roman" w:cs="Times New Roman"/>
        </w:rPr>
        <w:t>较高（</w:t>
      </w:r>
      <w:r w:rsidR="00AA1D2A" w:rsidRPr="00F71097">
        <w:rPr>
          <w:rFonts w:ascii="Times New Roman" w:hAnsi="Times New Roman" w:cs="Times New Roman"/>
        </w:rPr>
        <w:t xml:space="preserve">error </w:t>
      </w:r>
      <w:r w:rsidR="00AA1D2A" w:rsidRPr="00F71097">
        <w:rPr>
          <w:rFonts w:ascii="Times New Roman" w:hAnsi="Times New Roman" w:cs="Times New Roman"/>
        </w:rPr>
        <w:lastRenderedPageBreak/>
        <w:t>= ±2°</w:t>
      </w:r>
      <w:r w:rsidR="00AA1D2A" w:rsidRPr="00F71097">
        <w:rPr>
          <w:rFonts w:ascii="Times New Roman" w:hAnsi="Times New Roman" w:cs="Times New Roman"/>
        </w:rPr>
        <w:t>）</w:t>
      </w:r>
    </w:p>
    <w:p w:rsidR="00F435B1" w:rsidRPr="00F71097" w:rsidRDefault="00AA1D2A" w:rsidP="00F435B1">
      <w:pPr>
        <w:pStyle w:val="af5"/>
        <w:numPr>
          <w:ilvl w:val="0"/>
          <w:numId w:val="10"/>
        </w:numPr>
        <w:rPr>
          <w:rFonts w:ascii="Times New Roman" w:hAnsi="Times New Roman" w:cs="Times New Roman"/>
        </w:rPr>
      </w:pPr>
      <w:r w:rsidRPr="00F71097">
        <w:rPr>
          <w:rFonts w:ascii="Times New Roman" w:hAnsi="Times New Roman" w:cs="Times New Roman"/>
        </w:rPr>
        <w:t>多声源</w:t>
      </w:r>
      <w:proofErr w:type="spellStart"/>
      <w:r w:rsidRPr="00F71097">
        <w:rPr>
          <w:rFonts w:ascii="Times New Roman" w:hAnsi="Times New Roman" w:cs="Times New Roman"/>
        </w:rPr>
        <w:t>DoA</w:t>
      </w:r>
      <w:proofErr w:type="spellEnd"/>
      <w:r w:rsidR="00F435B1" w:rsidRPr="00F71097">
        <w:rPr>
          <w:rFonts w:ascii="Times New Roman" w:hAnsi="Times New Roman" w:cs="Times New Roman"/>
        </w:rPr>
        <w:t>估计：</w:t>
      </w:r>
    </w:p>
    <w:p w:rsidR="00B1425D" w:rsidRPr="00F71097" w:rsidRDefault="00B1425D" w:rsidP="00B1425D">
      <w:pPr>
        <w:ind w:firstLine="420"/>
      </w:pPr>
      <w:r w:rsidRPr="00F71097">
        <w:t xml:space="preserve">a) </w:t>
      </w:r>
      <w:proofErr w:type="spellStart"/>
      <w:r w:rsidRPr="00F71097">
        <w:rPr>
          <w:b/>
        </w:rPr>
        <w:t>DoA</w:t>
      </w:r>
      <w:proofErr w:type="spellEnd"/>
      <w:r w:rsidRPr="00F71097">
        <w:rPr>
          <w:b/>
        </w:rPr>
        <w:t>角度对于多声源位置估计的影响：</w:t>
      </w:r>
      <w:proofErr w:type="spellStart"/>
      <w:r w:rsidR="008D56A1" w:rsidRPr="00F71097">
        <w:t>num_src</w:t>
      </w:r>
      <w:proofErr w:type="spellEnd"/>
      <w:r w:rsidR="008D56A1" w:rsidRPr="00F71097">
        <w:t xml:space="preserve"> = 2</w:t>
      </w:r>
      <w:r w:rsidRPr="00F71097">
        <w:t>，</w:t>
      </w:r>
      <w:r w:rsidRPr="00F71097">
        <w:t>SNR=30dB</w:t>
      </w:r>
      <w:r w:rsidRPr="00F71097">
        <w:t>，固定</w:t>
      </w:r>
      <w:proofErr w:type="gramStart"/>
      <w:r w:rsidRPr="00F71097">
        <w:t>一</w:t>
      </w:r>
      <w:proofErr w:type="gramEnd"/>
      <w:r w:rsidRPr="00F71097">
        <w:t>声源位置（距离为</w:t>
      </w:r>
      <w:r w:rsidRPr="00F71097">
        <w:t>3m</w:t>
      </w:r>
      <w:r w:rsidRPr="00F71097">
        <w:t>，</w:t>
      </w:r>
      <w:proofErr w:type="spellStart"/>
      <w:r w:rsidRPr="00F71097">
        <w:t>DoA</w:t>
      </w:r>
      <w:proofErr w:type="spellEnd"/>
      <w:r w:rsidRPr="00F71097">
        <w:t>为</w:t>
      </w:r>
      <w:r w:rsidRPr="00F71097">
        <w:t>0°</w:t>
      </w:r>
      <w:r w:rsidRPr="00F71097">
        <w:t>），另一声源（距离为</w:t>
      </w:r>
      <w:r w:rsidRPr="00F71097">
        <w:t>3m</w:t>
      </w:r>
      <w:r w:rsidRPr="00F71097">
        <w:t>，</w:t>
      </w:r>
      <w:proofErr w:type="spellStart"/>
      <w:r w:rsidRPr="00F71097">
        <w:t>DoA</w:t>
      </w:r>
      <w:proofErr w:type="spellEnd"/>
      <m:oMath>
        <m:r>
          <m:rPr>
            <m:sty m:val="p"/>
          </m:rPr>
          <w:rPr>
            <w:rFonts w:ascii="Cambria Math" w:hAnsi="Cambria Math"/>
          </w:rPr>
          <m:t>∈[0°, 180°]</m:t>
        </m:r>
      </m:oMath>
      <w:r w:rsidR="00F71097">
        <w:t>，实验结果如图</w:t>
      </w:r>
      <w:r w:rsidR="00F71097">
        <w:rPr>
          <w:rFonts w:hint="eastAsia"/>
        </w:rPr>
        <w:t>2-4</w:t>
      </w:r>
      <w:r w:rsidR="00F71097">
        <w:rPr>
          <w:rFonts w:hint="eastAsia"/>
        </w:rPr>
        <w:t>：</w:t>
      </w:r>
    </w:p>
    <w:p w:rsidR="00B1425D" w:rsidRDefault="00631A45" w:rsidP="00B1425D">
      <w:pPr>
        <w:ind w:firstLine="420"/>
        <w:jc w:val="center"/>
      </w:pPr>
      <w:r>
        <w:rPr>
          <w:noProof/>
        </w:rPr>
        <w:drawing>
          <wp:inline distT="0" distB="0" distL="0" distR="0">
            <wp:extent cx="3962400" cy="29718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doa.png"/>
                    <pic:cNvPicPr/>
                  </pic:nvPicPr>
                  <pic:blipFill>
                    <a:blip r:embed="rId19">
                      <a:extLst>
                        <a:ext uri="{28A0092B-C50C-407E-A947-70E740481C1C}">
                          <a14:useLocalDpi xmlns:a14="http://schemas.microsoft.com/office/drawing/2010/main" val="0"/>
                        </a:ext>
                      </a:extLst>
                    </a:blip>
                    <a:stretch>
                      <a:fillRect/>
                    </a:stretch>
                  </pic:blipFill>
                  <pic:spPr>
                    <a:xfrm>
                      <a:off x="0" y="0"/>
                      <a:ext cx="3968571" cy="2976429"/>
                    </a:xfrm>
                    <a:prstGeom prst="rect">
                      <a:avLst/>
                    </a:prstGeom>
                  </pic:spPr>
                </pic:pic>
              </a:graphicData>
            </a:graphic>
          </wp:inline>
        </w:drawing>
      </w:r>
    </w:p>
    <w:p w:rsidR="00B1425D" w:rsidRPr="00F71097" w:rsidRDefault="00F71097" w:rsidP="00B1425D">
      <w:pPr>
        <w:ind w:firstLine="420"/>
        <w:jc w:val="center"/>
        <w:rPr>
          <w:sz w:val="21"/>
          <w:szCs w:val="21"/>
        </w:rPr>
      </w:pPr>
      <w:r w:rsidRPr="00F71097">
        <w:rPr>
          <w:sz w:val="21"/>
          <w:szCs w:val="21"/>
        </w:rPr>
        <w:t>图</w:t>
      </w:r>
      <w:r w:rsidRPr="00F71097">
        <w:rPr>
          <w:sz w:val="21"/>
          <w:szCs w:val="21"/>
        </w:rPr>
        <w:t>2-4</w:t>
      </w:r>
      <w:r w:rsidR="00B1425D" w:rsidRPr="00F71097">
        <w:rPr>
          <w:sz w:val="21"/>
          <w:szCs w:val="21"/>
        </w:rPr>
        <w:t xml:space="preserve"> </w:t>
      </w:r>
      <w:proofErr w:type="spellStart"/>
      <w:r w:rsidR="00B1425D" w:rsidRPr="00F71097">
        <w:rPr>
          <w:sz w:val="21"/>
          <w:szCs w:val="21"/>
        </w:rPr>
        <w:t>DoA</w:t>
      </w:r>
      <w:proofErr w:type="spellEnd"/>
      <w:r w:rsidR="00B1425D" w:rsidRPr="00F71097">
        <w:rPr>
          <w:sz w:val="21"/>
          <w:szCs w:val="21"/>
        </w:rPr>
        <w:t>在多声源定位中的影响</w:t>
      </w:r>
    </w:p>
    <w:p w:rsidR="000536D7" w:rsidRDefault="00B1425D" w:rsidP="000536D7">
      <w:pPr>
        <w:ind w:firstLine="420"/>
      </w:pPr>
      <w:r w:rsidRPr="003E23B6">
        <w:rPr>
          <w:b/>
        </w:rPr>
        <w:t>实验中发现，</w:t>
      </w:r>
      <w:r w:rsidRPr="003E23B6">
        <w:rPr>
          <w:b/>
        </w:rPr>
        <w:t>SRP-PHAT</w:t>
      </w:r>
      <w:r w:rsidRPr="003E23B6">
        <w:rPr>
          <w:b/>
        </w:rPr>
        <w:t>算法在两声源</w:t>
      </w:r>
      <w:proofErr w:type="spellStart"/>
      <w:r w:rsidRPr="003E23B6">
        <w:rPr>
          <w:b/>
        </w:rPr>
        <w:t>DoA</w:t>
      </w:r>
      <w:proofErr w:type="spellEnd"/>
      <w:r w:rsidRPr="003E23B6">
        <w:rPr>
          <w:b/>
        </w:rPr>
        <w:t>相近时，误差较大，而</w:t>
      </w:r>
      <w:r w:rsidRPr="003E23B6">
        <w:rPr>
          <w:b/>
        </w:rPr>
        <w:t>MUSIC</w:t>
      </w:r>
      <w:r w:rsidR="00F71097" w:rsidRPr="003E23B6">
        <w:rPr>
          <w:b/>
        </w:rPr>
        <w:t>算法表现良好</w:t>
      </w:r>
      <w:r w:rsidR="00F71097" w:rsidRPr="003E23B6">
        <w:rPr>
          <w:rFonts w:hint="eastAsia"/>
          <w:b/>
        </w:rPr>
        <w:t>。</w:t>
      </w:r>
      <w:r w:rsidR="00F71097">
        <w:rPr>
          <w:rFonts w:hint="eastAsia"/>
        </w:rPr>
        <w:t>进而</w:t>
      </w:r>
      <w:r w:rsidR="00F71097">
        <w:t>对比网格化搜索峰值时的情况，如图</w:t>
      </w:r>
      <w:r w:rsidR="00F71097">
        <w:rPr>
          <w:rFonts w:hint="eastAsia"/>
        </w:rPr>
        <w:t>2-5</w:t>
      </w:r>
      <w:r w:rsidR="003E23B6">
        <w:t xml:space="preserve"> </w:t>
      </w:r>
      <w:r w:rsidR="003E23B6">
        <w:rPr>
          <w:rFonts w:hint="eastAsia"/>
        </w:rPr>
        <w:t>a</w:t>
      </w:r>
      <w:r w:rsidR="003E23B6">
        <w:t>)</w:t>
      </w:r>
      <w:r w:rsidRPr="00F71097">
        <w:t>，</w:t>
      </w:r>
      <w:r w:rsidRPr="00F71097">
        <w:t>MUSIC</w:t>
      </w:r>
      <w:r w:rsidRPr="00F71097">
        <w:t>算法在空间中不同位置</w:t>
      </w:r>
      <w:proofErr w:type="gramStart"/>
      <w:r w:rsidRPr="00F71097">
        <w:t>的谱值尖锐</w:t>
      </w:r>
      <w:proofErr w:type="gramEnd"/>
      <w:r w:rsidRPr="00F71097">
        <w:t>，形成峰值明显；</w:t>
      </w:r>
      <w:r w:rsidR="003E23B6">
        <w:rPr>
          <w:rFonts w:hint="eastAsia"/>
        </w:rPr>
        <w:t>如</w:t>
      </w:r>
      <w:r w:rsidRPr="00F71097">
        <w:t>图</w:t>
      </w:r>
      <w:r w:rsidR="003E23B6">
        <w:rPr>
          <w:rFonts w:hint="eastAsia"/>
        </w:rPr>
        <w:t>2-5</w:t>
      </w:r>
      <w:r w:rsidR="003E23B6">
        <w:t xml:space="preserve"> </w:t>
      </w:r>
      <w:r w:rsidR="003E23B6">
        <w:rPr>
          <w:rFonts w:hint="eastAsia"/>
        </w:rPr>
        <w:t>b</w:t>
      </w:r>
      <w:r w:rsidR="003E23B6">
        <w:t>)</w:t>
      </w:r>
      <w:r w:rsidRPr="00F71097">
        <w:t>，两声源位置相近时</w:t>
      </w:r>
      <w:r w:rsidRPr="00F71097">
        <w:t>SRP</w:t>
      </w:r>
      <w:proofErr w:type="gramStart"/>
      <w:r w:rsidRPr="00F71097">
        <w:t>值似乎</w:t>
      </w:r>
      <w:proofErr w:type="gramEnd"/>
      <w:r w:rsidRPr="00F71097">
        <w:t>较平滑，合并为一个峰值，则导致</w:t>
      </w:r>
      <w:proofErr w:type="spellStart"/>
      <w:r w:rsidRPr="00F71097">
        <w:t>DoA</w:t>
      </w:r>
      <w:proofErr w:type="spellEnd"/>
      <w:r w:rsidRPr="00F71097">
        <w:t>估计误差很大，分辨率不够的问题。</w:t>
      </w:r>
      <w:r w:rsidR="003E23B6">
        <w:rPr>
          <w:rFonts w:hint="eastAsia"/>
        </w:rPr>
        <w:t>在</w:t>
      </w:r>
      <w:r w:rsidR="003E23B6" w:rsidRPr="00F71097">
        <w:t>实验中尝试提高网络搜索分辨率，但峰值仍然不明显。</w:t>
      </w:r>
      <w:r w:rsidR="003E23B6">
        <w:rPr>
          <w:rFonts w:hint="eastAsia"/>
        </w:rPr>
        <w:t>作为对比，图</w:t>
      </w:r>
      <w:r w:rsidR="003E23B6">
        <w:rPr>
          <w:rFonts w:hint="eastAsia"/>
        </w:rPr>
        <w:t>2-5</w:t>
      </w:r>
      <w:r w:rsidR="003E23B6">
        <w:t xml:space="preserve"> </w:t>
      </w:r>
      <w:r w:rsidR="003E23B6">
        <w:rPr>
          <w:rFonts w:hint="eastAsia"/>
        </w:rPr>
        <w:t>c</w:t>
      </w:r>
      <w:r w:rsidR="003E23B6">
        <w:t xml:space="preserve">) </w:t>
      </w:r>
      <w:r w:rsidR="003E23B6">
        <w:rPr>
          <w:rFonts w:hint="eastAsia"/>
        </w:rPr>
        <w:t>和</w:t>
      </w:r>
      <w:r w:rsidR="003E23B6">
        <w:rPr>
          <w:rFonts w:hint="eastAsia"/>
        </w:rPr>
        <w:t>d</w:t>
      </w:r>
      <w:r w:rsidR="003E23B6">
        <w:t>)</w:t>
      </w:r>
      <w:r w:rsidR="003E23B6">
        <w:rPr>
          <w:rFonts w:hint="eastAsia"/>
        </w:rPr>
        <w:t>是两声源位置分离情况下的峰值，在</w:t>
      </w:r>
      <w:r w:rsidR="003E23B6">
        <w:rPr>
          <w:rFonts w:hint="eastAsia"/>
        </w:rPr>
        <w:t>MU</w:t>
      </w:r>
      <w:r w:rsidR="003E23B6">
        <w:t>SIC</w:t>
      </w:r>
      <w:r w:rsidR="003E23B6">
        <w:rPr>
          <w:rFonts w:hint="eastAsia"/>
        </w:rPr>
        <w:t>和</w:t>
      </w:r>
      <w:r w:rsidR="003E23B6">
        <w:t>SRP</w:t>
      </w:r>
      <w:r w:rsidR="003E23B6">
        <w:rPr>
          <w:rFonts w:hint="eastAsia"/>
        </w:rPr>
        <w:t>中两波峰都较明显。</w:t>
      </w:r>
    </w:p>
    <w:p w:rsidR="00B1425D" w:rsidRDefault="000536D7" w:rsidP="000536D7">
      <w:pPr>
        <w:jc w:val="left"/>
        <w:rPr>
          <w:noProof/>
        </w:rPr>
      </w:pPr>
      <w:r>
        <w:rPr>
          <w:rFonts w:hint="eastAsia"/>
          <w:noProof/>
        </w:rPr>
        <w:drawing>
          <wp:inline distT="0" distB="0" distL="0" distR="0" wp14:anchorId="140BDE4D" wp14:editId="265BE4E0">
            <wp:extent cx="2565400" cy="1369135"/>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ic.png"/>
                    <pic:cNvPicPr/>
                  </pic:nvPicPr>
                  <pic:blipFill rotWithShape="1">
                    <a:blip r:embed="rId20" cstate="print">
                      <a:extLst>
                        <a:ext uri="{28A0092B-C50C-407E-A947-70E740481C1C}">
                          <a14:useLocalDpi xmlns:a14="http://schemas.microsoft.com/office/drawing/2010/main" val="0"/>
                        </a:ext>
                      </a:extLst>
                    </a:blip>
                    <a:srcRect r="6313"/>
                    <a:stretch/>
                  </pic:blipFill>
                  <pic:spPr bwMode="auto">
                    <a:xfrm>
                      <a:off x="0" y="0"/>
                      <a:ext cx="2577153" cy="1375407"/>
                    </a:xfrm>
                    <a:prstGeom prst="rect">
                      <a:avLst/>
                    </a:prstGeom>
                    <a:ln>
                      <a:noFill/>
                    </a:ln>
                    <a:extLst>
                      <a:ext uri="{53640926-AAD7-44D8-BBD7-CCE9431645EC}">
                        <a14:shadowObscured xmlns:a14="http://schemas.microsoft.com/office/drawing/2010/main"/>
                      </a:ext>
                    </a:extLst>
                  </pic:spPr>
                </pic:pic>
              </a:graphicData>
            </a:graphic>
          </wp:inline>
        </w:drawing>
      </w:r>
      <w:r w:rsidRPr="000536D7">
        <w:rPr>
          <w:rFonts w:hint="eastAsia"/>
          <w:noProof/>
        </w:rPr>
        <w:t xml:space="preserve"> </w:t>
      </w:r>
      <w:r>
        <w:rPr>
          <w:rFonts w:hint="eastAsia"/>
          <w:noProof/>
        </w:rPr>
        <w:drawing>
          <wp:inline distT="0" distB="0" distL="0" distR="0" wp14:anchorId="2CFFA3E1" wp14:editId="663EBA7D">
            <wp:extent cx="2489200" cy="1360014"/>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png"/>
                    <pic:cNvPicPr/>
                  </pic:nvPicPr>
                  <pic:blipFill rotWithShape="1">
                    <a:blip r:embed="rId21" cstate="print">
                      <a:extLst>
                        <a:ext uri="{28A0092B-C50C-407E-A947-70E740481C1C}">
                          <a14:useLocalDpi xmlns:a14="http://schemas.microsoft.com/office/drawing/2010/main" val="0"/>
                        </a:ext>
                      </a:extLst>
                    </a:blip>
                    <a:srcRect l="2982" r="5505"/>
                    <a:stretch/>
                  </pic:blipFill>
                  <pic:spPr bwMode="auto">
                    <a:xfrm>
                      <a:off x="0" y="0"/>
                      <a:ext cx="2523323" cy="1378658"/>
                    </a:xfrm>
                    <a:prstGeom prst="rect">
                      <a:avLst/>
                    </a:prstGeom>
                    <a:ln>
                      <a:noFill/>
                    </a:ln>
                    <a:extLst>
                      <a:ext uri="{53640926-AAD7-44D8-BBD7-CCE9431645EC}">
                        <a14:shadowObscured xmlns:a14="http://schemas.microsoft.com/office/drawing/2010/main"/>
                      </a:ext>
                    </a:extLst>
                  </pic:spPr>
                </pic:pic>
              </a:graphicData>
            </a:graphic>
          </wp:inline>
        </w:drawing>
      </w:r>
    </w:p>
    <w:p w:rsidR="000536D7" w:rsidRDefault="000536D7" w:rsidP="0098587B">
      <w:pPr>
        <w:ind w:firstLineChars="300" w:firstLine="630"/>
        <w:jc w:val="left"/>
        <w:rPr>
          <w:noProof/>
          <w:sz w:val="21"/>
          <w:szCs w:val="21"/>
        </w:rPr>
      </w:pPr>
      <w:r>
        <w:rPr>
          <w:rFonts w:hint="eastAsia"/>
          <w:noProof/>
          <w:sz w:val="21"/>
          <w:szCs w:val="21"/>
        </w:rPr>
        <w:t>a</w:t>
      </w:r>
      <w:r>
        <w:rPr>
          <w:noProof/>
          <w:sz w:val="21"/>
          <w:szCs w:val="21"/>
        </w:rPr>
        <w:t>) MUSIC</w:t>
      </w:r>
      <w:r>
        <w:rPr>
          <w:rFonts w:hint="eastAsia"/>
          <w:noProof/>
          <w:sz w:val="21"/>
          <w:szCs w:val="21"/>
        </w:rPr>
        <w:t>峰值</w:t>
      </w:r>
      <w:r>
        <w:rPr>
          <w:rFonts w:hint="eastAsia"/>
          <w:noProof/>
          <w:sz w:val="21"/>
          <w:szCs w:val="21"/>
        </w:rPr>
        <w:t>(</w:t>
      </w:r>
      <w:r>
        <w:rPr>
          <w:rFonts w:hint="eastAsia"/>
          <w:noProof/>
          <w:sz w:val="21"/>
          <w:szCs w:val="21"/>
        </w:rPr>
        <w:t>两声源位置相近</w:t>
      </w:r>
      <w:r>
        <w:rPr>
          <w:rFonts w:hint="eastAsia"/>
          <w:noProof/>
          <w:sz w:val="21"/>
          <w:szCs w:val="21"/>
        </w:rPr>
        <w:t>)</w:t>
      </w:r>
      <w:r>
        <w:rPr>
          <w:noProof/>
          <w:sz w:val="21"/>
          <w:szCs w:val="21"/>
        </w:rPr>
        <w:tab/>
      </w:r>
      <w:r>
        <w:rPr>
          <w:noProof/>
          <w:sz w:val="21"/>
          <w:szCs w:val="21"/>
        </w:rPr>
        <w:tab/>
      </w:r>
      <w:r>
        <w:rPr>
          <w:noProof/>
          <w:sz w:val="21"/>
          <w:szCs w:val="21"/>
        </w:rPr>
        <w:tab/>
        <w:t xml:space="preserve">   </w:t>
      </w:r>
      <w:r>
        <w:rPr>
          <w:rFonts w:hint="eastAsia"/>
          <w:noProof/>
          <w:sz w:val="21"/>
          <w:szCs w:val="21"/>
        </w:rPr>
        <w:t>b</w:t>
      </w:r>
      <w:r>
        <w:rPr>
          <w:noProof/>
          <w:sz w:val="21"/>
          <w:szCs w:val="21"/>
        </w:rPr>
        <w:t>) SRP</w:t>
      </w:r>
      <w:r>
        <w:rPr>
          <w:rFonts w:hint="eastAsia"/>
          <w:noProof/>
          <w:sz w:val="21"/>
          <w:szCs w:val="21"/>
        </w:rPr>
        <w:t>峰值</w:t>
      </w:r>
      <w:r>
        <w:rPr>
          <w:rFonts w:hint="eastAsia"/>
          <w:noProof/>
          <w:sz w:val="21"/>
          <w:szCs w:val="21"/>
        </w:rPr>
        <w:t>(</w:t>
      </w:r>
      <w:r>
        <w:rPr>
          <w:rFonts w:hint="eastAsia"/>
          <w:noProof/>
          <w:sz w:val="21"/>
          <w:szCs w:val="21"/>
        </w:rPr>
        <w:t>两声源位置相近</w:t>
      </w:r>
      <w:r>
        <w:rPr>
          <w:rFonts w:hint="eastAsia"/>
          <w:noProof/>
          <w:sz w:val="21"/>
          <w:szCs w:val="21"/>
        </w:rPr>
        <w:t>)</w:t>
      </w:r>
    </w:p>
    <w:p w:rsidR="000536D7" w:rsidRDefault="000536D7" w:rsidP="000536D7">
      <w:pPr>
        <w:jc w:val="left"/>
        <w:rPr>
          <w:noProof/>
          <w:sz w:val="21"/>
          <w:szCs w:val="21"/>
        </w:rPr>
      </w:pPr>
      <w:r>
        <w:rPr>
          <w:rFonts w:hint="eastAsia"/>
          <w:noProof/>
          <w:sz w:val="21"/>
          <w:szCs w:val="21"/>
        </w:rPr>
        <w:lastRenderedPageBreak/>
        <w:drawing>
          <wp:inline distT="0" distB="0" distL="0" distR="0" wp14:anchorId="4D728B19" wp14:editId="3E4F2423">
            <wp:extent cx="2708330" cy="14795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ak_music.png"/>
                    <pic:cNvPicPr/>
                  </pic:nvPicPr>
                  <pic:blipFill rotWithShape="1">
                    <a:blip r:embed="rId22" cstate="print">
                      <a:extLst>
                        <a:ext uri="{28A0092B-C50C-407E-A947-70E740481C1C}">
                          <a14:useLocalDpi xmlns:a14="http://schemas.microsoft.com/office/drawing/2010/main" val="0"/>
                        </a:ext>
                      </a:extLst>
                    </a:blip>
                    <a:srcRect l="2754" r="5721"/>
                    <a:stretch/>
                  </pic:blipFill>
                  <pic:spPr bwMode="auto">
                    <a:xfrm>
                      <a:off x="0" y="0"/>
                      <a:ext cx="2725792" cy="1489090"/>
                    </a:xfrm>
                    <a:prstGeom prst="rect">
                      <a:avLst/>
                    </a:prstGeom>
                    <a:ln>
                      <a:noFill/>
                    </a:ln>
                    <a:extLst>
                      <a:ext uri="{53640926-AAD7-44D8-BBD7-CCE9431645EC}">
                        <a14:shadowObscured xmlns:a14="http://schemas.microsoft.com/office/drawing/2010/main"/>
                      </a:ext>
                    </a:extLst>
                  </pic:spPr>
                </pic:pic>
              </a:graphicData>
            </a:graphic>
          </wp:inline>
        </w:drawing>
      </w:r>
      <w:r w:rsidRPr="000536D7">
        <w:rPr>
          <w:rFonts w:hint="eastAsia"/>
          <w:noProof/>
          <w:sz w:val="21"/>
          <w:szCs w:val="21"/>
        </w:rPr>
        <w:t xml:space="preserve"> </w:t>
      </w:r>
      <w:r>
        <w:rPr>
          <w:rFonts w:hint="eastAsia"/>
          <w:noProof/>
          <w:sz w:val="21"/>
          <w:szCs w:val="21"/>
        </w:rPr>
        <w:drawing>
          <wp:inline distT="0" distB="0" distL="0" distR="0" wp14:anchorId="525BFC68" wp14:editId="2DEEF208">
            <wp:extent cx="2616200" cy="1439078"/>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ak_srp.png"/>
                    <pic:cNvPicPr/>
                  </pic:nvPicPr>
                  <pic:blipFill rotWithShape="1">
                    <a:blip r:embed="rId23" cstate="print">
                      <a:extLst>
                        <a:ext uri="{28A0092B-C50C-407E-A947-70E740481C1C}">
                          <a14:useLocalDpi xmlns:a14="http://schemas.microsoft.com/office/drawing/2010/main" val="0"/>
                        </a:ext>
                      </a:extLst>
                    </a:blip>
                    <a:srcRect l="2940" r="6161"/>
                    <a:stretch/>
                  </pic:blipFill>
                  <pic:spPr bwMode="auto">
                    <a:xfrm>
                      <a:off x="0" y="0"/>
                      <a:ext cx="2649624" cy="1457463"/>
                    </a:xfrm>
                    <a:prstGeom prst="rect">
                      <a:avLst/>
                    </a:prstGeom>
                    <a:ln>
                      <a:noFill/>
                    </a:ln>
                    <a:extLst>
                      <a:ext uri="{53640926-AAD7-44D8-BBD7-CCE9431645EC}">
                        <a14:shadowObscured xmlns:a14="http://schemas.microsoft.com/office/drawing/2010/main"/>
                      </a:ext>
                    </a:extLst>
                  </pic:spPr>
                </pic:pic>
              </a:graphicData>
            </a:graphic>
          </wp:inline>
        </w:drawing>
      </w:r>
    </w:p>
    <w:p w:rsidR="003629EC" w:rsidRDefault="000536D7" w:rsidP="003629EC">
      <w:pPr>
        <w:jc w:val="left"/>
        <w:rPr>
          <w:noProof/>
          <w:sz w:val="21"/>
          <w:szCs w:val="21"/>
        </w:rPr>
      </w:pPr>
      <w:r>
        <w:rPr>
          <w:noProof/>
          <w:sz w:val="21"/>
          <w:szCs w:val="21"/>
        </w:rPr>
        <w:tab/>
      </w:r>
      <w:r>
        <w:rPr>
          <w:noProof/>
          <w:sz w:val="21"/>
          <w:szCs w:val="21"/>
        </w:rPr>
        <w:tab/>
      </w:r>
      <w:r>
        <w:rPr>
          <w:rFonts w:hint="eastAsia"/>
          <w:noProof/>
          <w:sz w:val="21"/>
          <w:szCs w:val="21"/>
        </w:rPr>
        <w:t>c</w:t>
      </w:r>
      <w:r>
        <w:rPr>
          <w:noProof/>
          <w:sz w:val="21"/>
          <w:szCs w:val="21"/>
        </w:rPr>
        <w:t>) MUSIC</w:t>
      </w:r>
      <w:r>
        <w:rPr>
          <w:rFonts w:hint="eastAsia"/>
          <w:noProof/>
          <w:sz w:val="21"/>
          <w:szCs w:val="21"/>
        </w:rPr>
        <w:t>峰值</w:t>
      </w:r>
      <w:r w:rsidR="003629EC">
        <w:rPr>
          <w:rFonts w:hint="eastAsia"/>
          <w:noProof/>
          <w:sz w:val="21"/>
          <w:szCs w:val="21"/>
        </w:rPr>
        <w:t>(</w:t>
      </w:r>
      <w:r w:rsidR="003629EC">
        <w:rPr>
          <w:rFonts w:hint="eastAsia"/>
          <w:noProof/>
          <w:sz w:val="21"/>
          <w:szCs w:val="21"/>
        </w:rPr>
        <w:t>两声源位置分离</w:t>
      </w:r>
      <w:r w:rsidR="003629EC">
        <w:rPr>
          <w:rFonts w:hint="eastAsia"/>
          <w:noProof/>
          <w:sz w:val="21"/>
          <w:szCs w:val="21"/>
        </w:rPr>
        <w:t>)</w:t>
      </w:r>
      <w:r w:rsidR="003629EC">
        <w:rPr>
          <w:noProof/>
          <w:sz w:val="21"/>
          <w:szCs w:val="21"/>
        </w:rPr>
        <w:tab/>
      </w:r>
      <w:r w:rsidR="003629EC">
        <w:rPr>
          <w:noProof/>
          <w:sz w:val="21"/>
          <w:szCs w:val="21"/>
        </w:rPr>
        <w:tab/>
      </w:r>
      <w:r w:rsidR="003629EC">
        <w:rPr>
          <w:noProof/>
          <w:sz w:val="21"/>
          <w:szCs w:val="21"/>
        </w:rPr>
        <w:tab/>
      </w:r>
      <w:r w:rsidR="003629EC">
        <w:rPr>
          <w:rFonts w:hint="eastAsia"/>
          <w:noProof/>
          <w:sz w:val="21"/>
          <w:szCs w:val="21"/>
        </w:rPr>
        <w:t>d</w:t>
      </w:r>
      <w:r w:rsidR="003629EC">
        <w:rPr>
          <w:noProof/>
          <w:sz w:val="21"/>
          <w:szCs w:val="21"/>
        </w:rPr>
        <w:t>) SRP</w:t>
      </w:r>
      <w:r w:rsidR="003629EC">
        <w:rPr>
          <w:rFonts w:hint="eastAsia"/>
          <w:noProof/>
          <w:sz w:val="21"/>
          <w:szCs w:val="21"/>
        </w:rPr>
        <w:t>峰值</w:t>
      </w:r>
      <w:r w:rsidR="003629EC">
        <w:rPr>
          <w:rFonts w:hint="eastAsia"/>
          <w:noProof/>
          <w:sz w:val="21"/>
          <w:szCs w:val="21"/>
        </w:rPr>
        <w:t>(</w:t>
      </w:r>
      <w:r w:rsidR="003629EC">
        <w:rPr>
          <w:rFonts w:hint="eastAsia"/>
          <w:noProof/>
          <w:sz w:val="21"/>
          <w:szCs w:val="21"/>
        </w:rPr>
        <w:t>两声源位置分离</w:t>
      </w:r>
      <w:r w:rsidR="003629EC">
        <w:rPr>
          <w:rFonts w:hint="eastAsia"/>
          <w:noProof/>
          <w:sz w:val="21"/>
          <w:szCs w:val="21"/>
        </w:rPr>
        <w:t>)</w:t>
      </w:r>
    </w:p>
    <w:p w:rsidR="00B1425D" w:rsidRPr="00821F51" w:rsidRDefault="00F71097" w:rsidP="003629EC">
      <w:pPr>
        <w:jc w:val="center"/>
        <w:rPr>
          <w:noProof/>
          <w:sz w:val="21"/>
          <w:szCs w:val="21"/>
        </w:rPr>
      </w:pPr>
      <w:r w:rsidRPr="00821F51">
        <w:rPr>
          <w:rFonts w:hint="eastAsia"/>
          <w:sz w:val="21"/>
          <w:szCs w:val="21"/>
        </w:rPr>
        <w:t>图</w:t>
      </w:r>
      <w:r w:rsidRPr="00821F51">
        <w:rPr>
          <w:rFonts w:hint="eastAsia"/>
          <w:sz w:val="21"/>
          <w:szCs w:val="21"/>
        </w:rPr>
        <w:t>2-5</w:t>
      </w:r>
      <w:r w:rsidR="00B1425D" w:rsidRPr="00821F51">
        <w:rPr>
          <w:rFonts w:hint="eastAsia"/>
          <w:sz w:val="21"/>
          <w:szCs w:val="21"/>
        </w:rPr>
        <w:t>网格搜索峰值图</w:t>
      </w:r>
    </w:p>
    <w:p w:rsidR="00B1425D" w:rsidRDefault="00B1425D" w:rsidP="00B1425D">
      <w:pPr>
        <w:ind w:firstLine="420"/>
      </w:pPr>
      <w:r>
        <w:rPr>
          <w:rFonts w:hint="eastAsia"/>
        </w:rPr>
        <w:t>b</w:t>
      </w:r>
      <w:r>
        <w:t xml:space="preserve">) </w:t>
      </w:r>
      <w:r w:rsidRPr="00B1425D">
        <w:rPr>
          <w:b/>
        </w:rPr>
        <w:t>SNR</w:t>
      </w:r>
      <w:r w:rsidRPr="00B1425D">
        <w:rPr>
          <w:rFonts w:hint="eastAsia"/>
          <w:b/>
        </w:rPr>
        <w:t>对于多声源位置估计的影响：</w:t>
      </w:r>
      <w:proofErr w:type="spellStart"/>
      <w:r>
        <w:t>num_src</w:t>
      </w:r>
      <w:proofErr w:type="spellEnd"/>
      <w:r>
        <w:t xml:space="preserve">=2, </w:t>
      </w:r>
    </w:p>
    <w:p w:rsidR="00821F51" w:rsidRPr="00F71097" w:rsidRDefault="00821F51" w:rsidP="00821F51">
      <w:pPr>
        <w:pStyle w:val="aff8"/>
        <w:jc w:val="center"/>
        <w:rPr>
          <w:sz w:val="21"/>
          <w:szCs w:val="21"/>
        </w:rPr>
      </w:pPr>
      <w:r>
        <w:tab/>
      </w:r>
      <w:r w:rsidRPr="00F71097">
        <w:rPr>
          <w:sz w:val="21"/>
          <w:szCs w:val="21"/>
        </w:rPr>
        <w:t>表</w:t>
      </w:r>
      <w:r>
        <w:rPr>
          <w:sz w:val="21"/>
          <w:szCs w:val="21"/>
        </w:rPr>
        <w:t>2-</w:t>
      </w:r>
      <w:r>
        <w:rPr>
          <w:rFonts w:hint="eastAsia"/>
          <w:sz w:val="21"/>
          <w:szCs w:val="21"/>
        </w:rPr>
        <w:t>2</w:t>
      </w:r>
      <w:r>
        <w:rPr>
          <w:sz w:val="21"/>
          <w:szCs w:val="21"/>
        </w:rPr>
        <w:t xml:space="preserve"> </w:t>
      </w:r>
      <w:r>
        <w:rPr>
          <w:rFonts w:hint="eastAsia"/>
          <w:sz w:val="21"/>
          <w:szCs w:val="21"/>
        </w:rPr>
        <w:t>S</w:t>
      </w:r>
      <w:r>
        <w:rPr>
          <w:sz w:val="21"/>
          <w:szCs w:val="21"/>
        </w:rPr>
        <w:t>NR</w:t>
      </w:r>
      <w:r>
        <w:rPr>
          <w:rFonts w:hint="eastAsia"/>
          <w:sz w:val="21"/>
          <w:szCs w:val="21"/>
        </w:rPr>
        <w:t>实验中的参数设置</w:t>
      </w:r>
    </w:p>
    <w:tbl>
      <w:tblPr>
        <w:tblW w:w="5000" w:type="pct"/>
        <w:tblBorders>
          <w:top w:val="single" w:sz="4" w:space="0" w:color="auto"/>
          <w:bottom w:val="single" w:sz="4" w:space="0" w:color="auto"/>
        </w:tblBorders>
        <w:tblLook w:val="04A0" w:firstRow="1" w:lastRow="0" w:firstColumn="1" w:lastColumn="0" w:noHBand="0" w:noVBand="1"/>
      </w:tblPr>
      <w:tblGrid>
        <w:gridCol w:w="3402"/>
        <w:gridCol w:w="5102"/>
      </w:tblGrid>
      <w:tr w:rsidR="00821F51" w:rsidTr="007F78B4">
        <w:tc>
          <w:tcPr>
            <w:tcW w:w="2000" w:type="pct"/>
            <w:tcBorders>
              <w:top w:val="single" w:sz="12" w:space="0" w:color="auto"/>
              <w:bottom w:val="single" w:sz="8" w:space="0" w:color="auto"/>
            </w:tcBorders>
            <w:shd w:val="clear" w:color="auto" w:fill="auto"/>
          </w:tcPr>
          <w:p w:rsidR="00821F51" w:rsidRPr="00D852CF" w:rsidRDefault="00821F51" w:rsidP="00821F51">
            <w:pPr>
              <w:jc w:val="center"/>
              <w:rPr>
                <w:sz w:val="21"/>
                <w:szCs w:val="21"/>
              </w:rPr>
            </w:pPr>
            <w:r w:rsidRPr="00D852CF">
              <w:rPr>
                <w:rFonts w:hint="eastAsia"/>
                <w:sz w:val="21"/>
                <w:szCs w:val="21"/>
              </w:rPr>
              <w:t>参数</w:t>
            </w:r>
          </w:p>
        </w:tc>
        <w:tc>
          <w:tcPr>
            <w:tcW w:w="3000" w:type="pct"/>
            <w:tcBorders>
              <w:top w:val="single" w:sz="12" w:space="0" w:color="auto"/>
              <w:bottom w:val="single" w:sz="8" w:space="0" w:color="auto"/>
            </w:tcBorders>
            <w:shd w:val="clear" w:color="auto" w:fill="auto"/>
          </w:tcPr>
          <w:p w:rsidR="00821F51" w:rsidRPr="00D852CF" w:rsidRDefault="00821F51" w:rsidP="00821F51">
            <w:pPr>
              <w:jc w:val="center"/>
              <w:rPr>
                <w:sz w:val="21"/>
                <w:szCs w:val="21"/>
              </w:rPr>
            </w:pPr>
            <w:r w:rsidRPr="00D852CF">
              <w:rPr>
                <w:rFonts w:hint="eastAsia"/>
                <w:sz w:val="21"/>
                <w:szCs w:val="21"/>
              </w:rPr>
              <w:t>取值</w:t>
            </w:r>
          </w:p>
        </w:tc>
      </w:tr>
      <w:tr w:rsidR="00821F51" w:rsidTr="007F78B4">
        <w:tc>
          <w:tcPr>
            <w:tcW w:w="2000" w:type="pct"/>
            <w:tcBorders>
              <w:top w:val="single" w:sz="8" w:space="0" w:color="auto"/>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S</w:t>
            </w:r>
            <w:r w:rsidRPr="00D852CF">
              <w:rPr>
                <w:sz w:val="21"/>
                <w:szCs w:val="21"/>
              </w:rPr>
              <w:t>NR(</w:t>
            </w:r>
            <w:r w:rsidRPr="00D852CF">
              <w:rPr>
                <w:rFonts w:hint="eastAsia"/>
                <w:sz w:val="21"/>
                <w:szCs w:val="21"/>
              </w:rPr>
              <w:t>d</w:t>
            </w:r>
            <w:r w:rsidRPr="00D852CF">
              <w:rPr>
                <w:sz w:val="21"/>
                <w:szCs w:val="21"/>
              </w:rPr>
              <w:t>B)</w:t>
            </w:r>
          </w:p>
        </w:tc>
        <w:tc>
          <w:tcPr>
            <w:tcW w:w="3000" w:type="pct"/>
            <w:tcBorders>
              <w:top w:val="single" w:sz="8" w:space="0" w:color="auto"/>
              <w:left w:val="nil"/>
              <w:bottom w:val="nil"/>
              <w:right w:val="nil"/>
            </w:tcBorders>
            <w:shd w:val="clear" w:color="auto" w:fill="auto"/>
          </w:tcPr>
          <w:p w:rsidR="00821F51" w:rsidRPr="00D852CF" w:rsidRDefault="00821F51" w:rsidP="00821F51">
            <w:pPr>
              <w:pStyle w:val="aff8"/>
              <w:ind w:firstLineChars="0" w:firstLine="0"/>
              <w:jc w:val="center"/>
              <w:rPr>
                <w:sz w:val="21"/>
                <w:szCs w:val="21"/>
              </w:rPr>
            </w:pPr>
            <w:r w:rsidRPr="00D852CF">
              <w:rPr>
                <w:rFonts w:hint="eastAsia"/>
                <w:sz w:val="21"/>
                <w:szCs w:val="21"/>
              </w:rPr>
              <w:t>[</w:t>
            </w:r>
            <w:r w:rsidRPr="00D852CF">
              <w:rPr>
                <w:sz w:val="21"/>
                <w:szCs w:val="21"/>
              </w:rPr>
              <w:t>-20,30]</w:t>
            </w:r>
          </w:p>
        </w:tc>
      </w:tr>
      <w:tr w:rsidR="00821F51" w:rsidTr="007F78B4">
        <w:tc>
          <w:tcPr>
            <w:tcW w:w="2000" w:type="pct"/>
            <w:tcBorders>
              <w:top w:val="nil"/>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D</w:t>
            </w:r>
            <w:r w:rsidRPr="00D852CF">
              <w:rPr>
                <w:sz w:val="21"/>
                <w:szCs w:val="21"/>
              </w:rPr>
              <w:t>oA1(</w:t>
            </w:r>
            <w:r w:rsidRPr="00D852CF">
              <w:rPr>
                <w:rFonts w:hint="eastAsia"/>
                <w:sz w:val="21"/>
                <w:szCs w:val="21"/>
              </w:rPr>
              <w:t>°</w:t>
            </w:r>
            <w:r w:rsidRPr="00D852CF">
              <w:rPr>
                <w:rFonts w:hint="eastAsia"/>
                <w:sz w:val="21"/>
                <w:szCs w:val="21"/>
              </w:rPr>
              <w:t>)</w:t>
            </w:r>
          </w:p>
        </w:tc>
        <w:tc>
          <w:tcPr>
            <w:tcW w:w="3000" w:type="pct"/>
            <w:tcBorders>
              <w:top w:val="nil"/>
              <w:left w:val="nil"/>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30</w:t>
            </w:r>
          </w:p>
        </w:tc>
      </w:tr>
      <w:tr w:rsidR="00821F51" w:rsidTr="007F78B4">
        <w:tc>
          <w:tcPr>
            <w:tcW w:w="2000" w:type="pct"/>
            <w:tcBorders>
              <w:top w:val="nil"/>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D</w:t>
            </w:r>
            <w:r w:rsidRPr="00D852CF">
              <w:rPr>
                <w:sz w:val="21"/>
                <w:szCs w:val="21"/>
              </w:rPr>
              <w:t>istance</w:t>
            </w:r>
            <w:r w:rsidRPr="00D852CF">
              <w:rPr>
                <w:rFonts w:hint="eastAsia"/>
                <w:sz w:val="21"/>
                <w:szCs w:val="21"/>
              </w:rPr>
              <w:t>1</w:t>
            </w:r>
          </w:p>
        </w:tc>
        <w:tc>
          <w:tcPr>
            <w:tcW w:w="3000" w:type="pct"/>
            <w:tcBorders>
              <w:top w:val="nil"/>
              <w:left w:val="nil"/>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3</w:t>
            </w:r>
          </w:p>
        </w:tc>
      </w:tr>
      <w:tr w:rsidR="00821F51" w:rsidTr="007F78B4">
        <w:tc>
          <w:tcPr>
            <w:tcW w:w="2000" w:type="pct"/>
            <w:tcBorders>
              <w:top w:val="nil"/>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D</w:t>
            </w:r>
            <w:r w:rsidRPr="00D852CF">
              <w:rPr>
                <w:sz w:val="21"/>
                <w:szCs w:val="21"/>
              </w:rPr>
              <w:t>oA2(</w:t>
            </w:r>
            <w:r w:rsidRPr="00D852CF">
              <w:rPr>
                <w:rFonts w:hint="eastAsia"/>
                <w:sz w:val="21"/>
                <w:szCs w:val="21"/>
              </w:rPr>
              <w:t>°</w:t>
            </w:r>
            <w:r w:rsidRPr="00D852CF">
              <w:rPr>
                <w:rFonts w:hint="eastAsia"/>
                <w:sz w:val="21"/>
                <w:szCs w:val="21"/>
              </w:rPr>
              <w:t>)</w:t>
            </w:r>
          </w:p>
        </w:tc>
        <w:tc>
          <w:tcPr>
            <w:tcW w:w="3000" w:type="pct"/>
            <w:tcBorders>
              <w:top w:val="nil"/>
              <w:left w:val="nil"/>
              <w:bottom w:val="nil"/>
              <w:right w:val="nil"/>
            </w:tcBorders>
            <w:shd w:val="clear" w:color="auto" w:fill="auto"/>
          </w:tcPr>
          <w:p w:rsidR="00821F51" w:rsidRPr="00D852CF" w:rsidRDefault="00821F51" w:rsidP="00821F51">
            <w:pPr>
              <w:jc w:val="center"/>
              <w:rPr>
                <w:sz w:val="21"/>
                <w:szCs w:val="21"/>
              </w:rPr>
            </w:pPr>
            <w:r w:rsidRPr="00D852CF">
              <w:rPr>
                <w:rFonts w:hint="eastAsia"/>
                <w:sz w:val="21"/>
                <w:szCs w:val="21"/>
              </w:rPr>
              <w:t>150</w:t>
            </w:r>
          </w:p>
        </w:tc>
      </w:tr>
      <w:tr w:rsidR="00821F51" w:rsidTr="007F78B4">
        <w:tc>
          <w:tcPr>
            <w:tcW w:w="2000" w:type="pct"/>
            <w:tcBorders>
              <w:top w:val="nil"/>
              <w:bottom w:val="single" w:sz="12" w:space="0" w:color="auto"/>
              <w:right w:val="nil"/>
            </w:tcBorders>
            <w:shd w:val="clear" w:color="auto" w:fill="auto"/>
          </w:tcPr>
          <w:p w:rsidR="00821F51" w:rsidRPr="00D852CF" w:rsidRDefault="00821F51" w:rsidP="00821F51">
            <w:pPr>
              <w:jc w:val="center"/>
              <w:rPr>
                <w:sz w:val="21"/>
                <w:szCs w:val="21"/>
              </w:rPr>
            </w:pPr>
            <w:r w:rsidRPr="00D852CF">
              <w:rPr>
                <w:sz w:val="21"/>
                <w:szCs w:val="21"/>
              </w:rPr>
              <w:t>Distance2</w:t>
            </w:r>
          </w:p>
        </w:tc>
        <w:tc>
          <w:tcPr>
            <w:tcW w:w="3000" w:type="pct"/>
            <w:tcBorders>
              <w:top w:val="nil"/>
              <w:left w:val="nil"/>
              <w:bottom w:val="single" w:sz="12" w:space="0" w:color="auto"/>
              <w:right w:val="nil"/>
            </w:tcBorders>
            <w:shd w:val="clear" w:color="auto" w:fill="auto"/>
          </w:tcPr>
          <w:p w:rsidR="00821F51" w:rsidRPr="00D852CF" w:rsidRDefault="00821F51" w:rsidP="00821F51">
            <w:pPr>
              <w:jc w:val="center"/>
              <w:rPr>
                <w:sz w:val="21"/>
                <w:szCs w:val="21"/>
              </w:rPr>
            </w:pPr>
            <w:r w:rsidRPr="00D852CF">
              <w:rPr>
                <w:rFonts w:hint="eastAsia"/>
                <w:sz w:val="21"/>
                <w:szCs w:val="21"/>
              </w:rPr>
              <w:t>3</w:t>
            </w:r>
          </w:p>
        </w:tc>
      </w:tr>
    </w:tbl>
    <w:p w:rsidR="00B1425D" w:rsidRDefault="00B1425D" w:rsidP="00B1425D">
      <w:pPr>
        <w:ind w:firstLine="420"/>
      </w:pPr>
      <w:r>
        <w:rPr>
          <w:rFonts w:hint="eastAsia"/>
        </w:rPr>
        <w:t>由于声源位置相近会使</w:t>
      </w:r>
      <w:proofErr w:type="spellStart"/>
      <w:r>
        <w:rPr>
          <w:rFonts w:hint="eastAsia"/>
        </w:rPr>
        <w:t>D</w:t>
      </w:r>
      <w:r>
        <w:t>oA</w:t>
      </w:r>
      <w:proofErr w:type="spellEnd"/>
      <w:r>
        <w:rPr>
          <w:rFonts w:hint="eastAsia"/>
        </w:rPr>
        <w:t>影响</w:t>
      </w:r>
      <w:r>
        <w:rPr>
          <w:rFonts w:hint="eastAsia"/>
        </w:rPr>
        <w:t>S</w:t>
      </w:r>
      <w:r>
        <w:t>RP</w:t>
      </w:r>
      <w:r>
        <w:rPr>
          <w:rFonts w:hint="eastAsia"/>
        </w:rPr>
        <w:t>的估计结果，</w:t>
      </w:r>
      <w:proofErr w:type="gramStart"/>
      <w:r>
        <w:rPr>
          <w:rFonts w:hint="eastAsia"/>
        </w:rPr>
        <w:t>故设置两</w:t>
      </w:r>
      <w:proofErr w:type="gramEnd"/>
      <w:r>
        <w:rPr>
          <w:rFonts w:hint="eastAsia"/>
        </w:rPr>
        <w:t>声源位置较分离，探究</w:t>
      </w:r>
      <w:r>
        <w:rPr>
          <w:rFonts w:hint="eastAsia"/>
        </w:rPr>
        <w:t>S</w:t>
      </w:r>
      <w:r>
        <w:t>NR</w:t>
      </w:r>
      <w:r>
        <w:rPr>
          <w:rFonts w:hint="eastAsia"/>
        </w:rPr>
        <w:t>对</w:t>
      </w:r>
      <w:proofErr w:type="spellStart"/>
      <w:r>
        <w:rPr>
          <w:rFonts w:hint="eastAsia"/>
        </w:rPr>
        <w:t>D</w:t>
      </w:r>
      <w:r>
        <w:t>oA</w:t>
      </w:r>
      <w:proofErr w:type="spellEnd"/>
      <w:r w:rsidR="00821F51">
        <w:rPr>
          <w:rFonts w:hint="eastAsia"/>
        </w:rPr>
        <w:t>估计的影响，实验结果如图</w:t>
      </w:r>
      <w:r w:rsidR="00821F51">
        <w:rPr>
          <w:rFonts w:hint="eastAsia"/>
        </w:rPr>
        <w:t>2-6</w:t>
      </w:r>
      <w:r>
        <w:rPr>
          <w:rFonts w:hint="eastAsia"/>
        </w:rPr>
        <w:t>，可见在低信噪比环境下</w:t>
      </w:r>
      <w:proofErr w:type="spellStart"/>
      <w:r>
        <w:rPr>
          <w:rFonts w:hint="eastAsia"/>
        </w:rPr>
        <w:t>D</w:t>
      </w:r>
      <w:r>
        <w:t>oA</w:t>
      </w:r>
      <w:proofErr w:type="spellEnd"/>
      <w:r>
        <w:rPr>
          <w:rFonts w:hint="eastAsia"/>
        </w:rPr>
        <w:t>估计误差大，噪声严重影响声源位置估计：</w:t>
      </w:r>
    </w:p>
    <w:p w:rsidR="00B1425D" w:rsidRDefault="00ED2254" w:rsidP="00B1425D">
      <w:pPr>
        <w:jc w:val="center"/>
      </w:pPr>
      <w:r>
        <w:rPr>
          <w:noProof/>
        </w:rPr>
        <w:drawing>
          <wp:inline distT="0" distB="0" distL="0" distR="0">
            <wp:extent cx="3132667" cy="2349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r2.png"/>
                    <pic:cNvPicPr/>
                  </pic:nvPicPr>
                  <pic:blipFill>
                    <a:blip r:embed="rId24">
                      <a:extLst>
                        <a:ext uri="{28A0092B-C50C-407E-A947-70E740481C1C}">
                          <a14:useLocalDpi xmlns:a14="http://schemas.microsoft.com/office/drawing/2010/main" val="0"/>
                        </a:ext>
                      </a:extLst>
                    </a:blip>
                    <a:stretch>
                      <a:fillRect/>
                    </a:stretch>
                  </pic:blipFill>
                  <pic:spPr>
                    <a:xfrm>
                      <a:off x="0" y="0"/>
                      <a:ext cx="3144755" cy="2358566"/>
                    </a:xfrm>
                    <a:prstGeom prst="rect">
                      <a:avLst/>
                    </a:prstGeom>
                  </pic:spPr>
                </pic:pic>
              </a:graphicData>
            </a:graphic>
          </wp:inline>
        </w:drawing>
      </w:r>
    </w:p>
    <w:p w:rsidR="00B1425D" w:rsidRPr="00821F51" w:rsidRDefault="00821F51" w:rsidP="00B1425D">
      <w:pPr>
        <w:jc w:val="center"/>
        <w:rPr>
          <w:sz w:val="21"/>
          <w:szCs w:val="21"/>
        </w:rPr>
      </w:pPr>
      <w:r w:rsidRPr="00821F51">
        <w:rPr>
          <w:rFonts w:hint="eastAsia"/>
          <w:sz w:val="21"/>
          <w:szCs w:val="21"/>
        </w:rPr>
        <w:t>图</w:t>
      </w:r>
      <w:r w:rsidRPr="00821F51">
        <w:rPr>
          <w:rFonts w:hint="eastAsia"/>
          <w:sz w:val="21"/>
          <w:szCs w:val="21"/>
        </w:rPr>
        <w:t>2-6</w:t>
      </w:r>
      <w:r w:rsidR="00B1425D" w:rsidRPr="00821F51">
        <w:rPr>
          <w:sz w:val="21"/>
          <w:szCs w:val="21"/>
        </w:rPr>
        <w:t xml:space="preserve"> SNR</w:t>
      </w:r>
      <w:r w:rsidR="00B1425D" w:rsidRPr="00821F51">
        <w:rPr>
          <w:rFonts w:hint="eastAsia"/>
          <w:sz w:val="21"/>
          <w:szCs w:val="21"/>
        </w:rPr>
        <w:t>对</w:t>
      </w:r>
      <w:proofErr w:type="spellStart"/>
      <w:r w:rsidR="00B1425D" w:rsidRPr="00821F51">
        <w:rPr>
          <w:rFonts w:hint="eastAsia"/>
          <w:sz w:val="21"/>
          <w:szCs w:val="21"/>
        </w:rPr>
        <w:t>DoA</w:t>
      </w:r>
      <w:proofErr w:type="spellEnd"/>
      <w:r w:rsidR="00B1425D" w:rsidRPr="00821F51">
        <w:rPr>
          <w:rFonts w:hint="eastAsia"/>
          <w:sz w:val="21"/>
          <w:szCs w:val="21"/>
        </w:rPr>
        <w:t>估计的影响</w:t>
      </w:r>
    </w:p>
    <w:p w:rsidR="00683F04" w:rsidRDefault="00530632" w:rsidP="00821F51">
      <w:pPr>
        <w:ind w:firstLine="420"/>
      </w:pPr>
      <w:r>
        <w:rPr>
          <w:rFonts w:hint="eastAsia"/>
        </w:rPr>
        <w:t>由多声源估计结果可以观察到：</w:t>
      </w:r>
      <w:r w:rsidR="00A37C06">
        <w:rPr>
          <w:rFonts w:hint="eastAsia"/>
        </w:rPr>
        <w:t>1</w:t>
      </w:r>
      <w:r w:rsidR="00E36636">
        <w:rPr>
          <w:rFonts w:hint="eastAsia"/>
        </w:rPr>
        <w:t>）提高信噪比有利于声源位置估计。</w:t>
      </w:r>
      <w:r w:rsidR="00A37C06">
        <w:rPr>
          <w:rFonts w:hint="eastAsia"/>
        </w:rPr>
        <w:t>2</w:t>
      </w:r>
      <w:r w:rsidR="00E36636">
        <w:rPr>
          <w:rFonts w:hint="eastAsia"/>
        </w:rPr>
        <w:t>）在声源位置相近，要求多声源估计分辨率高时，</w:t>
      </w:r>
      <w:r w:rsidR="00E36636">
        <w:rPr>
          <w:rFonts w:hint="eastAsia"/>
        </w:rPr>
        <w:t>M</w:t>
      </w:r>
      <w:r w:rsidR="00E36636">
        <w:t>USIC</w:t>
      </w:r>
      <w:r w:rsidR="00821F51">
        <w:rPr>
          <w:rFonts w:hint="eastAsia"/>
        </w:rPr>
        <w:t>算法具有</w:t>
      </w:r>
      <w:r w:rsidR="00E36636">
        <w:rPr>
          <w:rFonts w:hint="eastAsia"/>
        </w:rPr>
        <w:t>超分辨率</w:t>
      </w:r>
      <w:r w:rsidR="00821F51">
        <w:rPr>
          <w:rFonts w:hint="eastAsia"/>
        </w:rPr>
        <w:t>的优势，峰</w:t>
      </w:r>
      <w:r w:rsidR="00821F51">
        <w:rPr>
          <w:rFonts w:hint="eastAsia"/>
        </w:rPr>
        <w:lastRenderedPageBreak/>
        <w:t>值明显，而</w:t>
      </w:r>
      <w:r w:rsidR="00821F51">
        <w:rPr>
          <w:rFonts w:hint="eastAsia"/>
        </w:rPr>
        <w:t xml:space="preserve"> </w:t>
      </w:r>
      <w:r w:rsidR="00E36636">
        <w:rPr>
          <w:rFonts w:hint="eastAsia"/>
        </w:rPr>
        <w:t>S</w:t>
      </w:r>
      <w:r w:rsidR="00E36636">
        <w:t>RP-PHAT</w:t>
      </w:r>
      <w:r w:rsidR="00821F51">
        <w:rPr>
          <w:rFonts w:hint="eastAsia"/>
        </w:rPr>
        <w:t>峰值较平滑。</w:t>
      </w:r>
    </w:p>
    <w:p w:rsidR="00823F67" w:rsidRDefault="00823F67" w:rsidP="00823F67">
      <w:pPr>
        <w:pStyle w:val="afb"/>
      </w:pPr>
      <w:r>
        <w:rPr>
          <w:rFonts w:hint="eastAsia"/>
        </w:rPr>
        <w:t>2.4.2</w:t>
      </w:r>
      <w:r w:rsidR="00821F51">
        <w:rPr>
          <w:rFonts w:hint="eastAsia"/>
        </w:rPr>
        <w:t>波束形成</w:t>
      </w:r>
      <w:r>
        <w:rPr>
          <w:rFonts w:hint="eastAsia"/>
        </w:rPr>
        <w:t>仿真</w:t>
      </w:r>
    </w:p>
    <w:p w:rsidR="00823F67" w:rsidRDefault="00725E25" w:rsidP="00D02871">
      <w:pPr>
        <w:pStyle w:val="a7"/>
        <w:snapToGrid w:val="0"/>
        <w:spacing w:line="300" w:lineRule="auto"/>
        <w:ind w:firstLine="0"/>
        <w:rPr>
          <w:szCs w:val="24"/>
        </w:rPr>
      </w:pPr>
      <w:r>
        <w:rPr>
          <w:szCs w:val="24"/>
        </w:rPr>
        <w:tab/>
      </w:r>
      <w:r w:rsidR="00821F51">
        <w:rPr>
          <w:rFonts w:hint="eastAsia"/>
          <w:szCs w:val="24"/>
        </w:rPr>
        <w:t>波束形成仿真流程如图</w:t>
      </w:r>
      <w:r w:rsidR="00821F51">
        <w:rPr>
          <w:rFonts w:hint="eastAsia"/>
          <w:szCs w:val="24"/>
        </w:rPr>
        <w:t>2-7</w:t>
      </w:r>
      <w:r>
        <w:rPr>
          <w:rFonts w:hint="eastAsia"/>
          <w:szCs w:val="24"/>
        </w:rPr>
        <w:t>，首先仿真室内房间环境，放置麦克风阵列，感兴趣的声源，干扰声源的位置，然后通过波束形成，将多通道数据滤波后合并为单通道。</w:t>
      </w:r>
    </w:p>
    <w:p w:rsidR="00725E25" w:rsidRDefault="00725E25" w:rsidP="00D02871">
      <w:pPr>
        <w:pStyle w:val="a7"/>
        <w:snapToGrid w:val="0"/>
        <w:spacing w:line="300" w:lineRule="auto"/>
        <w:ind w:firstLine="0"/>
        <w:rPr>
          <w:szCs w:val="24"/>
        </w:rPr>
      </w:pPr>
      <w:r>
        <w:rPr>
          <w:rFonts w:hint="eastAsia"/>
          <w:noProof/>
          <w:szCs w:val="24"/>
        </w:rPr>
        <w:drawing>
          <wp:inline distT="0" distB="0" distL="0" distR="0">
            <wp:extent cx="5400040" cy="12877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波束形成.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287780"/>
                    </a:xfrm>
                    <a:prstGeom prst="rect">
                      <a:avLst/>
                    </a:prstGeom>
                  </pic:spPr>
                </pic:pic>
              </a:graphicData>
            </a:graphic>
          </wp:inline>
        </w:drawing>
      </w:r>
    </w:p>
    <w:p w:rsidR="00821F51" w:rsidRPr="00821F51" w:rsidRDefault="00821F51" w:rsidP="00821F51">
      <w:pPr>
        <w:pStyle w:val="a7"/>
        <w:snapToGrid w:val="0"/>
        <w:spacing w:line="300" w:lineRule="auto"/>
        <w:ind w:firstLine="0"/>
        <w:jc w:val="center"/>
        <w:rPr>
          <w:sz w:val="21"/>
          <w:szCs w:val="21"/>
        </w:rPr>
      </w:pPr>
      <w:r w:rsidRPr="00821F51">
        <w:rPr>
          <w:rFonts w:hint="eastAsia"/>
          <w:sz w:val="21"/>
          <w:szCs w:val="21"/>
        </w:rPr>
        <w:t>图</w:t>
      </w:r>
      <w:r w:rsidRPr="00821F51">
        <w:rPr>
          <w:rFonts w:hint="eastAsia"/>
          <w:sz w:val="21"/>
          <w:szCs w:val="21"/>
        </w:rPr>
        <w:t>2-7</w:t>
      </w:r>
      <w:r w:rsidRPr="00821F51">
        <w:rPr>
          <w:sz w:val="21"/>
          <w:szCs w:val="21"/>
        </w:rPr>
        <w:t xml:space="preserve"> </w:t>
      </w:r>
      <w:r w:rsidRPr="00821F51">
        <w:rPr>
          <w:rFonts w:hint="eastAsia"/>
          <w:sz w:val="21"/>
          <w:szCs w:val="21"/>
        </w:rPr>
        <w:t>波束形成仿真实验流程</w:t>
      </w:r>
    </w:p>
    <w:p w:rsidR="007F2708" w:rsidRDefault="007F2708" w:rsidP="00821F51">
      <w:pPr>
        <w:pStyle w:val="a7"/>
        <w:snapToGrid w:val="0"/>
        <w:spacing w:line="300" w:lineRule="auto"/>
        <w:ind w:firstLine="420"/>
        <w:rPr>
          <w:szCs w:val="24"/>
        </w:rPr>
      </w:pPr>
      <w:r>
        <w:rPr>
          <w:rFonts w:hint="eastAsia"/>
          <w:szCs w:val="24"/>
        </w:rPr>
        <w:t>首先，定义评价指标</w:t>
      </w:r>
      <w:r w:rsidR="000F407B">
        <w:rPr>
          <w:rFonts w:hint="eastAsia"/>
          <w:szCs w:val="24"/>
        </w:rPr>
        <w:t>——信噪比（</w:t>
      </w:r>
      <w:r w:rsidR="000F407B">
        <w:rPr>
          <w:rFonts w:hint="eastAsia"/>
          <w:szCs w:val="24"/>
        </w:rPr>
        <w:t>S</w:t>
      </w:r>
      <w:r w:rsidR="000F407B">
        <w:rPr>
          <w:szCs w:val="24"/>
        </w:rPr>
        <w:t>NR</w:t>
      </w:r>
      <w:r w:rsidR="000F407B">
        <w:rPr>
          <w:rFonts w:hint="eastAsia"/>
          <w:szCs w:val="24"/>
        </w:rPr>
        <w:t>）</w:t>
      </w:r>
      <w:r>
        <w:rPr>
          <w:rFonts w:hint="eastAsia"/>
          <w:szCs w:val="24"/>
        </w:rPr>
        <w:t>。定义</w:t>
      </w:r>
      <w:bookmarkStart w:id="76" w:name="OLE_LINK2"/>
      <m:oMath>
        <m:sSub>
          <m:sSubPr>
            <m:ctrlPr>
              <w:rPr>
                <w:rFonts w:ascii="Cambria Math" w:hAnsi="Cambria Math"/>
                <w:i/>
                <w:szCs w:val="24"/>
              </w:rPr>
            </m:ctrlPr>
          </m:sSubPr>
          <m:e>
            <m:r>
              <w:rPr>
                <w:rFonts w:ascii="Cambria Math" w:hAnsi="Cambria Math" w:hint="eastAsia"/>
                <w:szCs w:val="24"/>
              </w:rPr>
              <m:t>s</m:t>
            </m:r>
            <m:ctrlPr>
              <w:rPr>
                <w:rFonts w:ascii="Cambria Math" w:hAnsi="Cambria Math" w:hint="eastAsia"/>
                <w:i/>
                <w:szCs w:val="24"/>
              </w:rPr>
            </m:ctrlPr>
          </m:e>
          <m:sub>
            <m:r>
              <w:rPr>
                <w:rFonts w:ascii="Cambria Math" w:hAnsi="Cambria Math"/>
                <w:szCs w:val="24"/>
              </w:rPr>
              <m:t>j</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 1≤j≤n</m:t>
        </m:r>
      </m:oMath>
      <w:r>
        <w:rPr>
          <w:rFonts w:hint="eastAsia"/>
          <w:szCs w:val="24"/>
        </w:rPr>
        <w:t>为</w:t>
      </w:r>
      <w:bookmarkEnd w:id="76"/>
      <w:r>
        <w:rPr>
          <w:rFonts w:hint="eastAsia"/>
          <w:szCs w:val="24"/>
        </w:rPr>
        <w:t>第</w:t>
      </w:r>
      <w:r>
        <w:rPr>
          <w:rFonts w:hint="eastAsia"/>
          <w:szCs w:val="24"/>
        </w:rPr>
        <w:t>j</w:t>
      </w:r>
      <w:proofErr w:type="gramStart"/>
      <w:r>
        <w:rPr>
          <w:rFonts w:hint="eastAsia"/>
          <w:szCs w:val="24"/>
        </w:rPr>
        <w:t>个</w:t>
      </w:r>
      <w:proofErr w:type="gramEnd"/>
      <w:r>
        <w:rPr>
          <w:rFonts w:hint="eastAsia"/>
          <w:szCs w:val="24"/>
        </w:rPr>
        <w:t>声源信号，定义</w:t>
      </w:r>
      <m:oMath>
        <m:sSub>
          <m:sSubPr>
            <m:ctrlPr>
              <w:rPr>
                <w:rFonts w:ascii="Cambria Math" w:hAnsi="Cambria Math"/>
                <w:i/>
                <w:szCs w:val="24"/>
              </w:rPr>
            </m:ctrlPr>
          </m:sSubPr>
          <m:e>
            <m:r>
              <w:rPr>
                <w:rFonts w:ascii="Cambria Math" w:hAnsi="Cambria Math" w:hint="eastAsia"/>
                <w:szCs w:val="24"/>
              </w:rPr>
              <m:t>x</m:t>
            </m:r>
            <m:ctrlPr>
              <w:rPr>
                <w:rFonts w:ascii="Cambria Math" w:hAnsi="Cambria Math" w:hint="eastAsia"/>
                <w:i/>
                <w:szCs w:val="24"/>
              </w:rPr>
            </m:ctrlP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 1≤i≤m</m:t>
        </m:r>
        <m:r>
          <m:rPr>
            <m:sty m:val="p"/>
          </m:rPr>
          <w:rPr>
            <w:rFonts w:ascii="Cambria Math" w:hAnsi="Cambria Math" w:hint="eastAsia"/>
            <w:szCs w:val="24"/>
          </w:rPr>
          <m:t>为</m:t>
        </m:r>
      </m:oMath>
      <w:r>
        <w:rPr>
          <w:rFonts w:hint="eastAsia"/>
          <w:szCs w:val="24"/>
        </w:rPr>
        <w:t>第</w:t>
      </w:r>
      <w:proofErr w:type="spellStart"/>
      <w:r>
        <w:rPr>
          <w:rFonts w:hint="eastAsia"/>
          <w:szCs w:val="24"/>
        </w:rPr>
        <w:t>i</w:t>
      </w:r>
      <w:proofErr w:type="spellEnd"/>
      <w:proofErr w:type="gramStart"/>
      <w:r>
        <w:rPr>
          <w:rFonts w:hint="eastAsia"/>
          <w:szCs w:val="24"/>
        </w:rPr>
        <w:t>个</w:t>
      </w:r>
      <w:proofErr w:type="gramEnd"/>
      <w:r>
        <w:rPr>
          <w:rFonts w:hint="eastAsia"/>
          <w:szCs w:val="24"/>
        </w:rPr>
        <w:t>麦克风接受的信号，</w:t>
      </w:r>
      <m:oMath>
        <m:sSub>
          <m:sSubPr>
            <m:ctrlPr>
              <w:rPr>
                <w:rFonts w:ascii="Cambria Math" w:hAnsi="Cambria Math"/>
                <w:i/>
                <w:szCs w:val="24"/>
              </w:rPr>
            </m:ctrlPr>
          </m:sSub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ij</m:t>
            </m:r>
          </m:sub>
        </m:sSub>
        <m:r>
          <w:rPr>
            <w:rFonts w:ascii="Cambria Math" w:hAnsi="Cambria Math"/>
            <w:szCs w:val="24"/>
          </w:rPr>
          <m:t>(τ)</m:t>
        </m:r>
      </m:oMath>
      <w:r>
        <w:rPr>
          <w:rFonts w:hint="eastAsia"/>
          <w:szCs w:val="24"/>
        </w:rPr>
        <w:t>为源到麦克风的滤波器，</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t</m:t>
            </m:r>
          </m:e>
        </m:d>
      </m:oMath>
      <w:r w:rsidR="00AC1146">
        <w:rPr>
          <w:rFonts w:hint="eastAsia"/>
          <w:szCs w:val="24"/>
        </w:rPr>
        <w:t>为噪声，则</w:t>
      </w:r>
      <w:r>
        <w:rPr>
          <w:rFonts w:hint="eastAsia"/>
          <w:szCs w:val="24"/>
        </w:rPr>
        <w:t>有：</w:t>
      </w:r>
    </w:p>
    <w:p w:rsidR="00821F51" w:rsidRPr="00821F51" w:rsidRDefault="00873AE1" w:rsidP="00D02871">
      <w:pPr>
        <w:pStyle w:val="a7"/>
        <w:snapToGrid w:val="0"/>
        <w:spacing w:line="300" w:lineRule="auto"/>
        <w:ind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hint="eastAsia"/>
                      <w:szCs w:val="24"/>
                    </w:rPr>
                    <m:t>x</m:t>
                  </m:r>
                  <m:ctrlPr>
                    <w:rPr>
                      <w:rFonts w:ascii="Cambria Math" w:hAnsi="Cambria Math" w:hint="eastAsia"/>
                      <w:i/>
                      <w:szCs w:val="24"/>
                    </w:rPr>
                  </m:ctrlP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m:t>
              </m:r>
              <m:nary>
                <m:naryPr>
                  <m:chr m:val="∑"/>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nary>
                    <m:naryPr>
                      <m:chr m:val="∑"/>
                      <m:ctrlPr>
                        <w:rPr>
                          <w:rFonts w:ascii="Cambria Math" w:hAnsi="Cambria Math"/>
                          <w:i/>
                          <w:szCs w:val="24"/>
                        </w:rPr>
                      </m:ctrlPr>
                    </m:naryPr>
                    <m:sub>
                      <m:r>
                        <w:rPr>
                          <w:rFonts w:ascii="Cambria Math" w:hAnsi="Cambria Math"/>
                          <w:szCs w:val="24"/>
                        </w:rPr>
                        <m:t>τ=0</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d>
                        <m:dPr>
                          <m:ctrlPr>
                            <w:rPr>
                              <w:rFonts w:ascii="Cambria Math" w:hAnsi="Cambria Math"/>
                              <w:i/>
                              <w:szCs w:val="24"/>
                            </w:rPr>
                          </m:ctrlPr>
                        </m:dPr>
                        <m:e>
                          <m:r>
                            <w:rPr>
                              <w:rFonts w:ascii="Cambria Math" w:hAnsi="Cambria Math"/>
                              <w:szCs w:val="24"/>
                            </w:rPr>
                            <m:t>τ</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d>
                        <m:dPr>
                          <m:ctrlPr>
                            <w:rPr>
                              <w:rFonts w:ascii="Cambria Math" w:hAnsi="Cambria Math"/>
                              <w:i/>
                              <w:szCs w:val="24"/>
                            </w:rPr>
                          </m:ctrlPr>
                        </m:dPr>
                        <m:e>
                          <m:r>
                            <w:rPr>
                              <w:rFonts w:ascii="Cambria Math" w:hAnsi="Cambria Math"/>
                              <w:szCs w:val="24"/>
                            </w:rPr>
                            <m:t>t-τ</m:t>
                          </m: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t</m:t>
                          </m:r>
                        </m:e>
                      </m:d>
                    </m:e>
                  </m:nary>
                </m:e>
              </m:nary>
              <m:r>
                <w:rPr>
                  <w:rFonts w:ascii="Cambria Math" w:hAnsi="Cambria Math"/>
                  <w:szCs w:val="24"/>
                </w:rPr>
                <m:t>#</m:t>
              </m:r>
              <m:d>
                <m:dPr>
                  <m:begChr m:val="（"/>
                  <m:endChr m:val="）"/>
                  <m:ctrlPr>
                    <w:rPr>
                      <w:rFonts w:ascii="Cambria Math" w:hAnsi="Cambria Math"/>
                      <w:i/>
                      <w:szCs w:val="24"/>
                    </w:rPr>
                  </m:ctrlPr>
                </m:dPr>
                <m:e>
                  <m:r>
                    <m:rPr>
                      <m:nor/>
                    </m:rPr>
                    <w:rPr>
                      <w:rFonts w:ascii="Cambria Math" w:hAnsi="Cambria Math" w:hint="eastAsia"/>
                      <w:szCs w:val="24"/>
                    </w:rPr>
                    <m:t>2</m:t>
                  </m:r>
                  <m:r>
                    <m:rPr>
                      <m:nor/>
                    </m:rPr>
                    <w:rPr>
                      <w:rFonts w:ascii="Cambria Math" w:eastAsia="微软雅黑" w:hAnsi="Cambria Math" w:cs="微软雅黑" w:hint="eastAsia"/>
                      <w:szCs w:val="24"/>
                    </w:rPr>
                    <m:t>-</m:t>
                  </m:r>
                  <m:r>
                    <m:rPr>
                      <m:nor/>
                    </m:rPr>
                    <w:rPr>
                      <w:rFonts w:ascii="Cambria Math" w:hAnsi="Cambria Math" w:hint="eastAsia"/>
                      <w:szCs w:val="24"/>
                    </w:rPr>
                    <m:t>29</m:t>
                  </m:r>
                </m:e>
              </m:d>
            </m:e>
          </m:eqArr>
        </m:oMath>
      </m:oMathPara>
    </w:p>
    <w:p w:rsidR="007F2708" w:rsidRDefault="00AC1146" w:rsidP="00821F51">
      <w:pPr>
        <w:pStyle w:val="a7"/>
        <w:snapToGrid w:val="0"/>
        <w:spacing w:line="300" w:lineRule="auto"/>
        <w:ind w:firstLine="420"/>
        <w:rPr>
          <w:szCs w:val="24"/>
        </w:rPr>
      </w:pPr>
      <w:r>
        <w:rPr>
          <w:rFonts w:hint="eastAsia"/>
          <w:szCs w:val="24"/>
        </w:rPr>
        <w:t>对于通过波束形成滤波器处理后得到的信号，可以定义并分解为：</w:t>
      </w:r>
    </w:p>
    <w:p w:rsidR="00821F51" w:rsidRPr="00821F51" w:rsidRDefault="00873AE1" w:rsidP="00D02871">
      <w:pPr>
        <w:pStyle w:val="a7"/>
        <w:snapToGrid w:val="0"/>
        <w:spacing w:line="300" w:lineRule="auto"/>
        <w:ind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s</m:t>
                      </m:r>
                    </m:e>
                  </m:acc>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interf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noise</m:t>
                  </m:r>
                </m:sub>
              </m:sSub>
              <m:r>
                <w:rPr>
                  <w:rFonts w:ascii="Cambria Math" w:hAnsi="Cambria Math"/>
                  <w:szCs w:val="24"/>
                </w:rPr>
                <m:t>#</m:t>
              </m:r>
              <m:d>
                <m:dPr>
                  <m:begChr m:val="（"/>
                  <m:endChr m:val="）"/>
                  <m:ctrlPr>
                    <w:rPr>
                      <w:rFonts w:ascii="Cambria Math" w:hAnsi="Cambria Math"/>
                      <w:i/>
                      <w:szCs w:val="24"/>
                    </w:rPr>
                  </m:ctrlPr>
                </m:dPr>
                <m:e>
                  <m:r>
                    <m:rPr>
                      <m:nor/>
                    </m:rPr>
                    <w:rPr>
                      <w:rFonts w:ascii="Cambria Math" w:hAnsi="Cambria Math" w:hint="eastAsia"/>
                      <w:szCs w:val="24"/>
                    </w:rPr>
                    <m:t>2</m:t>
                  </m:r>
                  <m:r>
                    <m:rPr>
                      <m:nor/>
                    </m:rPr>
                    <w:rPr>
                      <w:rFonts w:ascii="Cambria Math" w:eastAsia="微软雅黑" w:hAnsi="Cambria Math" w:cs="微软雅黑" w:hint="eastAsia"/>
                      <w:szCs w:val="24"/>
                    </w:rPr>
                    <m:t>-</m:t>
                  </m:r>
                  <m:r>
                    <m:rPr>
                      <m:nor/>
                    </m:rPr>
                    <w:rPr>
                      <w:rFonts w:ascii="Cambria Math" w:hAnsi="Cambria Math" w:hint="eastAsia"/>
                      <w:szCs w:val="24"/>
                    </w:rPr>
                    <m:t>30</m:t>
                  </m:r>
                </m:e>
              </m:d>
            </m:e>
          </m:eqArr>
        </m:oMath>
      </m:oMathPara>
    </w:p>
    <w:p w:rsidR="00AC1146" w:rsidRDefault="00AC1146" w:rsidP="00821F51">
      <w:pPr>
        <w:pStyle w:val="a7"/>
        <w:snapToGrid w:val="0"/>
        <w:spacing w:line="300" w:lineRule="auto"/>
        <w:ind w:firstLine="420"/>
        <w:rPr>
          <w:szCs w:val="24"/>
        </w:rPr>
      </w:pPr>
      <w:r>
        <w:rPr>
          <w:rFonts w:hint="eastAsia"/>
          <w:szCs w:val="24"/>
        </w:rPr>
        <w:t>其中</w:t>
      </w:r>
      <m:oMath>
        <m:sSub>
          <m:sSubPr>
            <m:ctrlPr>
              <w:rPr>
                <w:rFonts w:ascii="Cambria Math" w:hAnsi="Cambria Math"/>
                <w:i/>
                <w:szCs w:val="24"/>
              </w:rPr>
            </m:ctrlPr>
          </m:sSubPr>
          <m:e>
            <m:r>
              <w:rPr>
                <w:rFonts w:ascii="Cambria Math" w:hAnsi="Cambria Math" w:hint="eastAsia"/>
                <w:szCs w:val="24"/>
              </w:rPr>
              <m:t>s</m:t>
            </m:r>
            <m:ctrlPr>
              <w:rPr>
                <w:rFonts w:ascii="Cambria Math" w:hAnsi="Cambria Math" w:hint="eastAsia"/>
                <w:i/>
                <w:szCs w:val="24"/>
              </w:rPr>
            </m:ctrlPr>
          </m:e>
          <m:sub>
            <m:r>
              <w:rPr>
                <w:rFonts w:ascii="Cambria Math" w:hAnsi="Cambria Math"/>
                <w:szCs w:val="24"/>
              </w:rPr>
              <m:t>j</m:t>
            </m:r>
          </m:sub>
        </m:sSub>
      </m:oMath>
      <w:r>
        <w:rPr>
          <w:rFonts w:hint="eastAsia"/>
          <w:szCs w:val="24"/>
        </w:rPr>
        <w:t>表示感兴趣声源，</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interf</m:t>
            </m:r>
          </m:sub>
        </m:sSub>
      </m:oMath>
      <w:r>
        <w:rPr>
          <w:rFonts w:hint="eastAsia"/>
          <w:szCs w:val="24"/>
        </w:rPr>
        <w:t>表示干扰，</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noise</m:t>
            </m:r>
          </m:sub>
        </m:sSub>
      </m:oMath>
      <w:r>
        <w:rPr>
          <w:rFonts w:hint="eastAsia"/>
          <w:szCs w:val="24"/>
        </w:rPr>
        <w:t>表示噪声，则</w:t>
      </w:r>
      <w:r>
        <w:rPr>
          <w:rFonts w:hint="eastAsia"/>
          <w:szCs w:val="24"/>
        </w:rPr>
        <w:t>S</w:t>
      </w:r>
      <w:r>
        <w:rPr>
          <w:szCs w:val="24"/>
        </w:rPr>
        <w:t>NR</w:t>
      </w:r>
      <w:r>
        <w:rPr>
          <w:rFonts w:hint="eastAsia"/>
          <w:szCs w:val="24"/>
        </w:rPr>
        <w:t>可以定义为：</w:t>
      </w:r>
    </w:p>
    <w:p w:rsidR="00AC1146" w:rsidRPr="00AC1146" w:rsidRDefault="00873AE1" w:rsidP="00D02871">
      <w:pPr>
        <w:pStyle w:val="a7"/>
        <w:snapToGrid w:val="0"/>
        <w:spacing w:line="300" w:lineRule="auto"/>
        <w:ind w:firstLine="0"/>
        <w:rPr>
          <w:szCs w:val="24"/>
        </w:rPr>
      </w:pPr>
      <m:oMathPara>
        <m:oMath>
          <m:eqArr>
            <m:eqArrPr>
              <m:maxDist m:val="1"/>
              <m:ctrlPr>
                <w:rPr>
                  <w:rFonts w:ascii="Cambria Math" w:hAnsi="Cambria Math"/>
                  <w:i/>
                  <w:szCs w:val="24"/>
                </w:rPr>
              </m:ctrlPr>
            </m:eqArrPr>
            <m:e>
              <m:r>
                <w:rPr>
                  <w:rFonts w:ascii="Cambria Math" w:hAnsi="Cambria Math"/>
                  <w:szCs w:val="24"/>
                </w:rPr>
                <m:t>SNR :=</m:t>
              </m:r>
              <m:r>
                <w:rPr>
                  <w:rFonts w:ascii="Cambria Math" w:hAnsi="Cambria Math" w:hint="eastAsia"/>
                  <w:szCs w:val="24"/>
                </w:rPr>
                <m:t>10</m:t>
              </m:r>
              <m:func>
                <m:funcPr>
                  <m:ctrlPr>
                    <w:rPr>
                      <w:rFonts w:ascii="Cambria Math" w:hAnsi="Cambria Math"/>
                      <w:i/>
                      <w:szCs w:val="24"/>
                    </w:rPr>
                  </m:ctrlPr>
                </m:funcPr>
                <m:fName>
                  <m:sSub>
                    <m:sSubPr>
                      <m:ctrlPr>
                        <w:rPr>
                          <w:rFonts w:ascii="Cambria Math" w:hAnsi="Cambria Math"/>
                          <w:i/>
                          <w:szCs w:val="24"/>
                        </w:rPr>
                      </m:ctrlPr>
                    </m:sSubPr>
                    <m:e>
                      <m:r>
                        <w:rPr>
                          <w:rFonts w:ascii="Cambria Math" w:hAnsi="Cambria Math"/>
                          <w:szCs w:val="24"/>
                        </w:rPr>
                        <m:t>log</m:t>
                      </m:r>
                    </m:e>
                    <m:sub>
                      <m:r>
                        <w:rPr>
                          <w:rFonts w:ascii="Cambria Math" w:hAnsi="Cambria Math"/>
                          <w:szCs w:val="24"/>
                        </w:rPr>
                        <m:t>10</m:t>
                      </m:r>
                    </m:sub>
                  </m:sSub>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∥s+</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interf</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noise</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den>
                  </m:f>
                </m:e>
              </m:func>
              <m:r>
                <w:rPr>
                  <w:rFonts w:ascii="Cambria Math" w:hAnsi="Cambria Math"/>
                  <w:szCs w:val="24"/>
                </w:rPr>
                <m:t>#</m:t>
              </m:r>
              <m:d>
                <m:dPr>
                  <m:begChr m:val="（"/>
                  <m:endChr m:val="）"/>
                  <m:ctrlPr>
                    <w:rPr>
                      <w:rFonts w:ascii="Cambria Math" w:hAnsi="Cambria Math"/>
                      <w:i/>
                      <w:szCs w:val="24"/>
                    </w:rPr>
                  </m:ctrlPr>
                </m:dPr>
                <m:e>
                  <m:r>
                    <m:rPr>
                      <m:nor/>
                    </m:rPr>
                    <w:rPr>
                      <w:rFonts w:ascii="Cambria Math" w:hAnsi="Cambria Math" w:hint="eastAsia"/>
                      <w:szCs w:val="24"/>
                    </w:rPr>
                    <m:t>2</m:t>
                  </m:r>
                  <m:r>
                    <m:rPr>
                      <m:nor/>
                    </m:rPr>
                    <w:rPr>
                      <w:rFonts w:ascii="Cambria Math" w:eastAsia="微软雅黑" w:hAnsi="Cambria Math" w:cs="微软雅黑" w:hint="eastAsia"/>
                      <w:szCs w:val="24"/>
                    </w:rPr>
                    <m:t>-</m:t>
                  </m:r>
                  <m:r>
                    <m:rPr>
                      <m:nor/>
                    </m:rPr>
                    <w:rPr>
                      <w:rFonts w:ascii="Cambria Math" w:hAnsi="Cambria Math" w:hint="eastAsia"/>
                      <w:szCs w:val="24"/>
                    </w:rPr>
                    <m:t>31</m:t>
                  </m:r>
                </m:e>
              </m:d>
            </m:e>
          </m:eqArr>
        </m:oMath>
      </m:oMathPara>
    </w:p>
    <w:p w:rsidR="007F2708" w:rsidRDefault="002373AA" w:rsidP="00821F51">
      <w:pPr>
        <w:ind w:firstLine="420"/>
      </w:pPr>
      <w:r>
        <w:rPr>
          <w:rFonts w:hint="eastAsia"/>
        </w:rPr>
        <w:t>由于固定波束形成鲁棒性较差，基于自适应波束形成算法</w:t>
      </w:r>
      <w:r>
        <w:rPr>
          <w:rFonts w:hint="eastAsia"/>
        </w:rPr>
        <w:t>M</w:t>
      </w:r>
      <w:r>
        <w:t>VDR</w:t>
      </w:r>
      <w:r>
        <w:rPr>
          <w:rFonts w:hint="eastAsia"/>
        </w:rPr>
        <w:t>进行仿真实验</w:t>
      </w:r>
      <w:r w:rsidR="000818A7">
        <w:rPr>
          <w:rFonts w:hint="eastAsia"/>
        </w:rPr>
        <w:t>。仿真环境参数：</w:t>
      </w:r>
      <w:r w:rsidR="000818A7">
        <w:t>S</w:t>
      </w:r>
      <w:r w:rsidR="000818A7">
        <w:rPr>
          <w:rFonts w:hint="eastAsia"/>
        </w:rPr>
        <w:t>ize</w:t>
      </w:r>
      <w:r w:rsidR="000818A7">
        <w:t>=2</w:t>
      </w:r>
      <w:r w:rsidR="000818A7">
        <w:rPr>
          <w:rFonts w:hint="eastAsia"/>
        </w:rPr>
        <w:t>0m</w:t>
      </w:r>
      <w:r w:rsidR="000818A7">
        <w:rPr>
          <w:rFonts w:hint="eastAsia"/>
        </w:rPr>
        <w:t>×</w:t>
      </w:r>
      <w:r w:rsidR="000818A7">
        <w:rPr>
          <w:rFonts w:hint="eastAsia"/>
        </w:rPr>
        <w:t>20m</w:t>
      </w:r>
      <w:r w:rsidR="000818A7">
        <w:rPr>
          <w:rFonts w:hint="eastAsia"/>
        </w:rPr>
        <w:t>，</w:t>
      </w:r>
      <w:proofErr w:type="spellStart"/>
      <w:r w:rsidR="000818A7">
        <w:t>max_order</w:t>
      </w:r>
      <w:proofErr w:type="spellEnd"/>
      <w:r w:rsidR="000818A7">
        <w:t xml:space="preserve"> = </w:t>
      </w:r>
      <w:r w:rsidR="000818A7">
        <w:rPr>
          <w:rFonts w:hint="eastAsia"/>
        </w:rPr>
        <w:t>2</w:t>
      </w:r>
      <w:r w:rsidR="000818A7">
        <w:rPr>
          <w:rFonts w:hint="eastAsia"/>
        </w:rPr>
        <w:t>，</w:t>
      </w:r>
      <w:r w:rsidR="000818A7">
        <w:t>absorption=0.</w:t>
      </w:r>
      <w:r w:rsidR="000818A7">
        <w:rPr>
          <w:rFonts w:hint="eastAsia"/>
        </w:rPr>
        <w:t>1</w:t>
      </w:r>
      <w:r w:rsidR="00A64CA1">
        <w:rPr>
          <w:rFonts w:hint="eastAsia"/>
        </w:rPr>
        <w:t>。</w:t>
      </w:r>
    </w:p>
    <w:p w:rsidR="000818A7" w:rsidRDefault="000818A7" w:rsidP="00821F51">
      <w:pPr>
        <w:ind w:firstLine="420"/>
      </w:pPr>
      <w:r>
        <w:rPr>
          <w:rFonts w:hint="eastAsia"/>
        </w:rPr>
        <w:t>感兴趣声源</w:t>
      </w:r>
      <w:r w:rsidR="007F2708">
        <w:rPr>
          <w:rFonts w:hint="eastAsia"/>
        </w:rPr>
        <w:t>（咳嗽）</w:t>
      </w:r>
      <w:proofErr w:type="spellStart"/>
      <w:r>
        <w:rPr>
          <w:rFonts w:hint="eastAsia"/>
        </w:rPr>
        <w:t>D</w:t>
      </w:r>
      <w:r>
        <w:t>oA</w:t>
      </w:r>
      <w:proofErr w:type="spellEnd"/>
      <w:r>
        <w:t xml:space="preserve"> </w:t>
      </w:r>
      <w:r>
        <w:rPr>
          <w:rFonts w:hint="eastAsia"/>
        </w:rPr>
        <w:t>=</w:t>
      </w:r>
      <w:r>
        <w:t xml:space="preserve"> </w:t>
      </w:r>
      <w:r>
        <w:rPr>
          <w:rFonts w:hint="eastAsia"/>
        </w:rPr>
        <w:t>0</w:t>
      </w:r>
      <w:r>
        <w:rPr>
          <w:rFonts w:hint="eastAsia"/>
        </w:rPr>
        <w:t>°，相对麦克风阵列距离为</w:t>
      </w:r>
      <w:r>
        <w:t>3m/5m/10m</w:t>
      </w:r>
      <w:r>
        <w:rPr>
          <w:rFonts w:hint="eastAsia"/>
        </w:rPr>
        <w:t>；干扰声源</w:t>
      </w:r>
      <w:r w:rsidR="007F2708">
        <w:rPr>
          <w:rFonts w:hint="eastAsia"/>
        </w:rPr>
        <w:t>（说话）</w:t>
      </w:r>
      <w:proofErr w:type="spellStart"/>
      <w:r>
        <w:rPr>
          <w:rFonts w:hint="eastAsia"/>
        </w:rPr>
        <w:t>D</w:t>
      </w:r>
      <w:r>
        <w:t>oA</w:t>
      </w:r>
      <w:proofErr w:type="spellEnd"/>
      <w:r>
        <w:rPr>
          <w:rFonts w:hint="eastAsia"/>
        </w:rPr>
        <w:t>从</w:t>
      </w:r>
      <w:r>
        <w:rPr>
          <w:rFonts w:hint="eastAsia"/>
        </w:rPr>
        <w:t>30</w:t>
      </w:r>
      <w:r>
        <w:rPr>
          <w:rFonts w:hint="eastAsia"/>
        </w:rPr>
        <w:t>°至</w:t>
      </w:r>
      <w:r>
        <w:rPr>
          <w:rFonts w:hint="eastAsia"/>
        </w:rPr>
        <w:t>180</w:t>
      </w:r>
      <w:r>
        <w:rPr>
          <w:rFonts w:hint="eastAsia"/>
        </w:rPr>
        <w:t>°，分辨率为</w:t>
      </w:r>
      <w:r>
        <w:rPr>
          <w:rFonts w:hint="eastAsia"/>
        </w:rPr>
        <w:t>30</w:t>
      </w:r>
      <w:r>
        <w:rPr>
          <w:rFonts w:hint="eastAsia"/>
        </w:rPr>
        <w:t>°，相对阵列距离从</w:t>
      </w:r>
      <w:r>
        <w:rPr>
          <w:rFonts w:hint="eastAsia"/>
        </w:rPr>
        <w:t>1m</w:t>
      </w:r>
      <w:r>
        <w:rPr>
          <w:rFonts w:hint="eastAsia"/>
        </w:rPr>
        <w:t>到</w:t>
      </w:r>
      <w:r>
        <w:rPr>
          <w:rFonts w:hint="eastAsia"/>
        </w:rPr>
        <w:t>10m</w:t>
      </w:r>
      <w:r>
        <w:rPr>
          <w:rFonts w:hint="eastAsia"/>
        </w:rPr>
        <w:t>，分辨率</w:t>
      </w:r>
      <w:r>
        <w:rPr>
          <w:rFonts w:hint="eastAsia"/>
        </w:rPr>
        <w:t>1m</w:t>
      </w:r>
      <w:r w:rsidR="00A64CA1">
        <w:rPr>
          <w:rFonts w:hint="eastAsia"/>
        </w:rPr>
        <w:t>。</w:t>
      </w:r>
    </w:p>
    <w:p w:rsidR="000818A7" w:rsidRDefault="000818A7" w:rsidP="00821F51">
      <w:pPr>
        <w:ind w:firstLine="420"/>
      </w:pPr>
      <w:r>
        <w:rPr>
          <w:rFonts w:hint="eastAsia"/>
        </w:rPr>
        <w:t>固定感兴趣声源的</w:t>
      </w:r>
      <w:proofErr w:type="spellStart"/>
      <w:r>
        <w:rPr>
          <w:rFonts w:hint="eastAsia"/>
        </w:rPr>
        <w:t>D</w:t>
      </w:r>
      <w:r>
        <w:t>oA</w:t>
      </w:r>
      <w:proofErr w:type="spellEnd"/>
      <w:r>
        <w:rPr>
          <w:rFonts w:hint="eastAsia"/>
        </w:rPr>
        <w:t>和距离</w:t>
      </w:r>
      <w:r w:rsidR="007F2708">
        <w:rPr>
          <w:rFonts w:hint="eastAsia"/>
        </w:rPr>
        <w:t>，干扰源在不同距离下的</w:t>
      </w:r>
      <w:r w:rsidR="007F2708">
        <w:rPr>
          <w:rFonts w:hint="eastAsia"/>
        </w:rPr>
        <w:t>S</w:t>
      </w:r>
      <w:r w:rsidR="00D906D7">
        <w:t>N</w:t>
      </w:r>
      <w:r w:rsidR="007F2708">
        <w:t>R</w:t>
      </w:r>
      <w:r w:rsidR="007F2708">
        <w:rPr>
          <w:rFonts w:hint="eastAsia"/>
        </w:rPr>
        <w:t>值为其在该</w:t>
      </w:r>
      <w:r w:rsidR="00D906D7">
        <w:rPr>
          <w:rFonts w:hint="eastAsia"/>
        </w:rPr>
        <w:t>距离下，不同角度的</w:t>
      </w:r>
      <w:r w:rsidR="00D906D7">
        <w:rPr>
          <w:rFonts w:hint="eastAsia"/>
        </w:rPr>
        <w:t>S</w:t>
      </w:r>
      <w:r w:rsidR="00D906D7">
        <w:t>NR</w:t>
      </w:r>
      <w:r w:rsidR="00D906D7">
        <w:rPr>
          <w:rFonts w:hint="eastAsia"/>
        </w:rPr>
        <w:t>值的均值：</w:t>
      </w:r>
    </w:p>
    <w:p w:rsidR="00821F51" w:rsidRPr="00821F51" w:rsidRDefault="00873AE1" w:rsidP="00821F51">
      <w:pPr>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SNR</m:t>
                  </m:r>
                </m:e>
                <m:sub>
                  <m:r>
                    <w:rPr>
                      <w:rFonts w:ascii="Cambria Math" w:hAnsi="Cambria Math"/>
                    </w:rPr>
                    <m:t>d</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i</m:t>
                      </m:r>
                    </m:sub>
                    <m:sup>
                      <m:r>
                        <w:rPr>
                          <w:rFonts w:ascii="Cambria Math" w:hAnsi="Cambria Math"/>
                        </w:rPr>
                        <m:t>i∈</m:t>
                      </m:r>
                      <m:d>
                        <m:dPr>
                          <m:begChr m:val="["/>
                          <m:endChr m:val="]"/>
                          <m:ctrlPr>
                            <w:rPr>
                              <w:rFonts w:ascii="Cambria Math" w:hAnsi="Cambria Math"/>
                              <w:i/>
                            </w:rPr>
                          </m:ctrlPr>
                        </m:dPr>
                        <m:e>
                          <m:r>
                            <w:rPr>
                              <w:rFonts w:ascii="Cambria Math" w:hAnsi="Cambria Math"/>
                            </w:rPr>
                            <m:t>30</m:t>
                          </m:r>
                          <m:r>
                            <w:rPr>
                              <w:rFonts w:ascii="Cambria Math" w:hAnsi="Cambria Math" w:hint="eastAsia"/>
                            </w:rPr>
                            <m:t>°</m:t>
                          </m:r>
                          <m:r>
                            <w:rPr>
                              <w:rFonts w:ascii="Cambria Math" w:hAnsi="Cambria Math"/>
                            </w:rPr>
                            <m:t>180</m:t>
                          </m:r>
                          <m:r>
                            <w:rPr>
                              <w:rFonts w:ascii="Cambria Math" w:hAnsi="Cambria Math" w:hint="eastAsia"/>
                            </w:rPr>
                            <m:t>°</m:t>
                          </m:r>
                        </m:e>
                      </m:d>
                    </m:sup>
                    <m:e>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i</m:t>
                          </m:r>
                        </m:sub>
                      </m:sSub>
                    </m:e>
                  </m:nary>
                </m:num>
                <m:den>
                  <m:sSub>
                    <m:sSubPr>
                      <m:ctrlPr>
                        <w:rPr>
                          <w:rFonts w:ascii="Cambria Math" w:hAnsi="Cambria Math"/>
                          <w:i/>
                        </w:rPr>
                      </m:ctrlPr>
                    </m:sSubPr>
                    <m:e>
                      <m:r>
                        <w:rPr>
                          <w:rFonts w:ascii="Cambria Math" w:hAnsi="Cambria Math"/>
                        </w:rPr>
                        <m:t>N</m:t>
                      </m:r>
                    </m:e>
                    <m:sub>
                      <m:r>
                        <w:rPr>
                          <w:rFonts w:ascii="Cambria Math" w:hAnsi="Cambria Math"/>
                        </w:rPr>
                        <m:t>DoA</m:t>
                      </m:r>
                    </m:sub>
                  </m:sSub>
                </m:den>
              </m:f>
              <m:r>
                <w:rPr>
                  <w:rFonts w:ascii="Cambria Math" w:hAnsi="Cambria Math"/>
                </w:rPr>
                <m:t xml:space="preserve"> #</m:t>
              </m:r>
              <m:d>
                <m:dPr>
                  <m:begChr m:val="（"/>
                  <m:endChr m:val="）"/>
                  <m:ctrlPr>
                    <w:rPr>
                      <w:rFonts w:ascii="Cambria Math" w:hAnsi="Cambria Math"/>
                      <w:i/>
                    </w:rPr>
                  </m:ctrlPr>
                </m:dPr>
                <m:e>
                  <m:r>
                    <m:rPr>
                      <m:nor/>
                    </m:rPr>
                    <w:rPr>
                      <w:rFonts w:ascii="Cambria Math" w:hAnsi="Cambria Math" w:hint="eastAsia"/>
                    </w:rPr>
                    <m:t>2</m:t>
                  </m:r>
                  <m:r>
                    <m:rPr>
                      <m:nor/>
                    </m:rPr>
                    <w:rPr>
                      <w:rFonts w:ascii="Cambria Math" w:eastAsia="微软雅黑" w:hAnsi="Cambria Math" w:cs="微软雅黑" w:hint="eastAsia"/>
                    </w:rPr>
                    <m:t>-</m:t>
                  </m:r>
                  <m:r>
                    <m:rPr>
                      <m:nor/>
                    </m:rPr>
                    <w:rPr>
                      <w:rFonts w:ascii="Cambria Math" w:hAnsi="Cambria Math" w:hint="eastAsia"/>
                    </w:rPr>
                    <m:t>32</m:t>
                  </m:r>
                </m:e>
              </m:d>
            </m:e>
          </m:eqArr>
        </m:oMath>
      </m:oMathPara>
    </w:p>
    <w:p w:rsidR="00A43DB3" w:rsidRPr="00D906D7" w:rsidRDefault="00A43DB3" w:rsidP="00821F51">
      <w:pPr>
        <w:ind w:firstLine="420"/>
      </w:pPr>
      <w:r>
        <w:rPr>
          <w:rFonts w:hint="eastAsia"/>
        </w:rPr>
        <w:t>由于波束形成的作用为提高信噪比，则在实验中，定义信噪比增益（</w:t>
      </w:r>
      <w:r>
        <w:rPr>
          <w:rFonts w:hint="eastAsia"/>
        </w:rPr>
        <w:t>S</w:t>
      </w:r>
      <w:r>
        <w:t>NR G</w:t>
      </w:r>
      <w:r>
        <w:rPr>
          <w:rFonts w:hint="eastAsia"/>
        </w:rPr>
        <w:t>ain</w:t>
      </w:r>
      <w:r>
        <w:rPr>
          <w:rFonts w:hint="eastAsia"/>
        </w:rPr>
        <w:t>）为滤波器处理后的</w:t>
      </w:r>
      <w:r>
        <w:rPr>
          <w:rFonts w:hint="eastAsia"/>
        </w:rPr>
        <w:t>S</w:t>
      </w:r>
      <w:r>
        <w:t>NR</w:t>
      </w:r>
      <w:r>
        <w:rPr>
          <w:rFonts w:hint="eastAsia"/>
        </w:rPr>
        <w:t>，相对处理前</w:t>
      </w:r>
      <w:r>
        <w:rPr>
          <w:rFonts w:hint="eastAsia"/>
        </w:rPr>
        <w:t>S</w:t>
      </w:r>
      <w:r>
        <w:t>NR</w:t>
      </w:r>
      <w:r>
        <w:rPr>
          <w:rFonts w:hint="eastAsia"/>
        </w:rPr>
        <w:t>的增加值。</w:t>
      </w:r>
    </w:p>
    <w:p w:rsidR="000818A7" w:rsidRDefault="00D906D7" w:rsidP="00D02871">
      <w:pPr>
        <w:pStyle w:val="a7"/>
        <w:snapToGrid w:val="0"/>
        <w:spacing w:line="300" w:lineRule="auto"/>
        <w:ind w:firstLine="0"/>
        <w:rPr>
          <w:szCs w:val="24"/>
        </w:rPr>
      </w:pPr>
      <w:r>
        <w:rPr>
          <w:szCs w:val="24"/>
        </w:rPr>
        <w:tab/>
      </w:r>
      <w:r w:rsidR="00187329">
        <w:rPr>
          <w:rFonts w:hint="eastAsia"/>
          <w:szCs w:val="24"/>
        </w:rPr>
        <w:t>如图</w:t>
      </w:r>
      <w:r w:rsidR="00187329">
        <w:rPr>
          <w:rFonts w:hint="eastAsia"/>
          <w:szCs w:val="24"/>
        </w:rPr>
        <w:t>2-8</w:t>
      </w:r>
      <w:r w:rsidR="00A43DB3">
        <w:rPr>
          <w:rFonts w:hint="eastAsia"/>
          <w:szCs w:val="24"/>
        </w:rPr>
        <w:t>，当干扰源相对麦克风阵列位置越近，则信噪比增益较高，越远信噪比增益越低，在麦克风阵列基本拾音范围（</w:t>
      </w:r>
      <w:r w:rsidR="00A43DB3">
        <w:rPr>
          <w:rFonts w:hint="eastAsia"/>
          <w:szCs w:val="24"/>
        </w:rPr>
        <w:t>5m</w:t>
      </w:r>
      <w:r w:rsidR="00A43DB3">
        <w:rPr>
          <w:rFonts w:hint="eastAsia"/>
          <w:szCs w:val="24"/>
        </w:rPr>
        <w:t>内）</w:t>
      </w:r>
      <w:r w:rsidR="00A64CA1">
        <w:rPr>
          <w:rFonts w:hint="eastAsia"/>
          <w:szCs w:val="24"/>
        </w:rPr>
        <w:t>信噪比增益大致范围为</w:t>
      </w:r>
      <w:r w:rsidR="00A64CA1">
        <w:rPr>
          <w:rFonts w:hint="eastAsia"/>
          <w:szCs w:val="24"/>
        </w:rPr>
        <w:t>[</w:t>
      </w:r>
      <w:r w:rsidR="00A64CA1">
        <w:rPr>
          <w:szCs w:val="24"/>
        </w:rPr>
        <w:t>6, 15]</w:t>
      </w:r>
      <w:r w:rsidR="00A64CA1">
        <w:rPr>
          <w:rFonts w:hint="eastAsia"/>
          <w:szCs w:val="24"/>
        </w:rPr>
        <w:t>，可以明显提高信噪比，定向拾音，便于咳嗽识别。</w:t>
      </w:r>
    </w:p>
    <w:p w:rsidR="00A64CA1" w:rsidRDefault="00B6645A" w:rsidP="00A64CA1">
      <w:pPr>
        <w:pStyle w:val="a7"/>
        <w:snapToGrid w:val="0"/>
        <w:spacing w:line="300" w:lineRule="auto"/>
        <w:ind w:firstLine="0"/>
        <w:jc w:val="center"/>
        <w:rPr>
          <w:szCs w:val="24"/>
        </w:rPr>
      </w:pPr>
      <w:r>
        <w:rPr>
          <w:noProof/>
          <w:szCs w:val="24"/>
        </w:rPr>
        <w:drawing>
          <wp:inline distT="0" distB="0" distL="0" distR="0">
            <wp:extent cx="3171464" cy="237859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说话.png"/>
                    <pic:cNvPicPr/>
                  </pic:nvPicPr>
                  <pic:blipFill>
                    <a:blip r:embed="rId26">
                      <a:extLst>
                        <a:ext uri="{28A0092B-C50C-407E-A947-70E740481C1C}">
                          <a14:useLocalDpi xmlns:a14="http://schemas.microsoft.com/office/drawing/2010/main" val="0"/>
                        </a:ext>
                      </a:extLst>
                    </a:blip>
                    <a:stretch>
                      <a:fillRect/>
                    </a:stretch>
                  </pic:blipFill>
                  <pic:spPr>
                    <a:xfrm>
                      <a:off x="0" y="0"/>
                      <a:ext cx="3178248" cy="2383686"/>
                    </a:xfrm>
                    <a:prstGeom prst="rect">
                      <a:avLst/>
                    </a:prstGeom>
                  </pic:spPr>
                </pic:pic>
              </a:graphicData>
            </a:graphic>
          </wp:inline>
        </w:drawing>
      </w:r>
    </w:p>
    <w:p w:rsidR="00A64CA1" w:rsidRPr="00187329" w:rsidRDefault="00187329" w:rsidP="00A64CA1">
      <w:pPr>
        <w:pStyle w:val="a7"/>
        <w:snapToGrid w:val="0"/>
        <w:spacing w:line="300" w:lineRule="auto"/>
        <w:ind w:firstLine="0"/>
        <w:jc w:val="center"/>
        <w:rPr>
          <w:sz w:val="21"/>
          <w:szCs w:val="21"/>
        </w:rPr>
      </w:pPr>
      <w:r w:rsidRPr="00187329">
        <w:rPr>
          <w:rFonts w:hint="eastAsia"/>
          <w:sz w:val="21"/>
          <w:szCs w:val="21"/>
        </w:rPr>
        <w:t>图</w:t>
      </w:r>
      <w:r w:rsidRPr="00187329">
        <w:rPr>
          <w:rFonts w:hint="eastAsia"/>
          <w:sz w:val="21"/>
          <w:szCs w:val="21"/>
        </w:rPr>
        <w:t>2-8</w:t>
      </w:r>
      <w:r w:rsidR="00A64CA1" w:rsidRPr="00187329">
        <w:rPr>
          <w:sz w:val="21"/>
          <w:szCs w:val="21"/>
        </w:rPr>
        <w:t xml:space="preserve"> </w:t>
      </w:r>
      <w:r w:rsidR="00A64CA1" w:rsidRPr="00187329">
        <w:rPr>
          <w:rFonts w:hint="eastAsia"/>
          <w:sz w:val="21"/>
          <w:szCs w:val="21"/>
        </w:rPr>
        <w:t>不同距离信噪比增益对比</w:t>
      </w:r>
      <w:r w:rsidR="00B6645A" w:rsidRPr="00187329">
        <w:rPr>
          <w:rFonts w:hint="eastAsia"/>
          <w:sz w:val="21"/>
          <w:szCs w:val="21"/>
        </w:rPr>
        <w:t>（干扰源为说话）</w:t>
      </w:r>
    </w:p>
    <w:p w:rsidR="00E8186C" w:rsidRPr="002373AA" w:rsidRDefault="00187329" w:rsidP="00187329">
      <w:pPr>
        <w:pStyle w:val="a7"/>
        <w:snapToGrid w:val="0"/>
        <w:spacing w:line="300" w:lineRule="auto"/>
        <w:ind w:firstLine="420"/>
        <w:rPr>
          <w:szCs w:val="24"/>
        </w:rPr>
      </w:pPr>
      <w:r>
        <w:rPr>
          <w:rFonts w:hint="eastAsia"/>
          <w:szCs w:val="24"/>
        </w:rPr>
        <w:t>将干扰声源设置为白噪声，重复仿真实验，得到信噪比增益结构，如图</w:t>
      </w:r>
      <w:r>
        <w:rPr>
          <w:rFonts w:hint="eastAsia"/>
          <w:szCs w:val="24"/>
        </w:rPr>
        <w:t>2-9</w:t>
      </w:r>
      <w:r w:rsidR="00E8186C">
        <w:rPr>
          <w:rFonts w:hint="eastAsia"/>
          <w:szCs w:val="24"/>
        </w:rPr>
        <w:t>，可以发现，干扰源为白噪声，信噪比增益较干扰源是说话的情况更高。</w:t>
      </w:r>
    </w:p>
    <w:p w:rsidR="00A64CA1" w:rsidRDefault="00B6645A" w:rsidP="00B6645A">
      <w:pPr>
        <w:pStyle w:val="a7"/>
        <w:snapToGrid w:val="0"/>
        <w:spacing w:line="300" w:lineRule="auto"/>
        <w:ind w:firstLine="0"/>
        <w:jc w:val="center"/>
        <w:rPr>
          <w:szCs w:val="24"/>
        </w:rPr>
      </w:pPr>
      <w:r>
        <w:rPr>
          <w:rFonts w:hint="eastAsia"/>
          <w:noProof/>
          <w:szCs w:val="24"/>
        </w:rPr>
        <w:drawing>
          <wp:inline distT="0" distB="0" distL="0" distR="0">
            <wp:extent cx="3194613" cy="2395960"/>
            <wp:effectExtent l="0" t="0" r="635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白噪声.png"/>
                    <pic:cNvPicPr/>
                  </pic:nvPicPr>
                  <pic:blipFill>
                    <a:blip r:embed="rId27">
                      <a:extLst>
                        <a:ext uri="{28A0092B-C50C-407E-A947-70E740481C1C}">
                          <a14:useLocalDpi xmlns:a14="http://schemas.microsoft.com/office/drawing/2010/main" val="0"/>
                        </a:ext>
                      </a:extLst>
                    </a:blip>
                    <a:stretch>
                      <a:fillRect/>
                    </a:stretch>
                  </pic:blipFill>
                  <pic:spPr>
                    <a:xfrm>
                      <a:off x="0" y="0"/>
                      <a:ext cx="3206415" cy="2404812"/>
                    </a:xfrm>
                    <a:prstGeom prst="rect">
                      <a:avLst/>
                    </a:prstGeom>
                  </pic:spPr>
                </pic:pic>
              </a:graphicData>
            </a:graphic>
          </wp:inline>
        </w:drawing>
      </w:r>
    </w:p>
    <w:p w:rsidR="00B6645A" w:rsidRDefault="00187329" w:rsidP="00B6645A">
      <w:pPr>
        <w:pStyle w:val="a7"/>
        <w:snapToGrid w:val="0"/>
        <w:spacing w:line="300" w:lineRule="auto"/>
        <w:ind w:firstLine="0"/>
        <w:jc w:val="center"/>
        <w:rPr>
          <w:szCs w:val="24"/>
        </w:rPr>
      </w:pPr>
      <w:r>
        <w:rPr>
          <w:rFonts w:hint="eastAsia"/>
          <w:szCs w:val="24"/>
        </w:rPr>
        <w:t>图</w:t>
      </w:r>
      <w:r>
        <w:rPr>
          <w:rFonts w:hint="eastAsia"/>
          <w:szCs w:val="24"/>
        </w:rPr>
        <w:t>2-9</w:t>
      </w:r>
      <w:r w:rsidR="00B6645A">
        <w:rPr>
          <w:szCs w:val="24"/>
        </w:rPr>
        <w:t xml:space="preserve"> </w:t>
      </w:r>
      <w:r w:rsidR="00B6645A">
        <w:rPr>
          <w:rFonts w:hint="eastAsia"/>
          <w:szCs w:val="24"/>
        </w:rPr>
        <w:t>不同距离信噪比增益对比（干扰源为白噪声）</w:t>
      </w:r>
    </w:p>
    <w:p w:rsidR="0098587B" w:rsidRDefault="0098587B" w:rsidP="00B6645A">
      <w:pPr>
        <w:pStyle w:val="a7"/>
        <w:snapToGrid w:val="0"/>
        <w:spacing w:line="300" w:lineRule="auto"/>
        <w:ind w:firstLine="0"/>
        <w:jc w:val="center"/>
        <w:rPr>
          <w:szCs w:val="24"/>
        </w:rPr>
      </w:pPr>
    </w:p>
    <w:p w:rsidR="00780BF6" w:rsidRPr="006E6860" w:rsidRDefault="00823F67" w:rsidP="00EF1793">
      <w:pPr>
        <w:pStyle w:val="af9"/>
      </w:pPr>
      <w:bookmarkStart w:id="77" w:name="_Toc40793522"/>
      <w:bookmarkStart w:id="78" w:name="_Toc40794169"/>
      <w:bookmarkStart w:id="79" w:name="_Toc40794214"/>
      <w:bookmarkStart w:id="80" w:name="_Toc42936836"/>
      <w:r>
        <w:rPr>
          <w:rFonts w:hint="eastAsia"/>
        </w:rPr>
        <w:lastRenderedPageBreak/>
        <w:t>2.</w:t>
      </w:r>
      <w:r>
        <w:t>5</w:t>
      </w:r>
      <w:r>
        <w:rPr>
          <w:rFonts w:hint="eastAsia"/>
        </w:rPr>
        <w:t xml:space="preserve"> </w:t>
      </w:r>
      <w:r w:rsidR="00780BF6" w:rsidRPr="006E6860">
        <w:rPr>
          <w:rFonts w:hint="eastAsia"/>
        </w:rPr>
        <w:t>本章小结</w:t>
      </w:r>
      <w:bookmarkEnd w:id="77"/>
      <w:bookmarkEnd w:id="78"/>
      <w:bookmarkEnd w:id="79"/>
      <w:bookmarkEnd w:id="80"/>
      <w:r w:rsidR="00780BF6" w:rsidRPr="006E6860">
        <w:rPr>
          <w:rFonts w:hint="eastAsia"/>
        </w:rPr>
        <w:t xml:space="preserve"> </w:t>
      </w:r>
    </w:p>
    <w:p w:rsidR="00422878" w:rsidRDefault="00E87C13" w:rsidP="00187329">
      <w:pPr>
        <w:pStyle w:val="a7"/>
        <w:snapToGrid w:val="0"/>
        <w:spacing w:line="300" w:lineRule="auto"/>
        <w:ind w:firstLine="420"/>
        <w:rPr>
          <w:szCs w:val="24"/>
        </w:rPr>
      </w:pPr>
      <w:r w:rsidRPr="00187329">
        <w:rPr>
          <w:szCs w:val="24"/>
        </w:rPr>
        <w:t>本章首先对麦克风阵列模型进行建模，然后介绍声源位置估计（</w:t>
      </w:r>
      <w:proofErr w:type="spellStart"/>
      <w:r w:rsidRPr="00187329">
        <w:rPr>
          <w:szCs w:val="24"/>
        </w:rPr>
        <w:t>DoA</w:t>
      </w:r>
      <w:proofErr w:type="spellEnd"/>
      <w:r w:rsidRPr="00187329">
        <w:rPr>
          <w:szCs w:val="24"/>
        </w:rPr>
        <w:t>）和波束形成（</w:t>
      </w:r>
      <w:r w:rsidRPr="00187329">
        <w:rPr>
          <w:szCs w:val="24"/>
        </w:rPr>
        <w:t>Beamforming</w:t>
      </w:r>
      <w:r w:rsidRPr="00187329">
        <w:rPr>
          <w:szCs w:val="24"/>
        </w:rPr>
        <w:t>）两个阵列信号处理中的基本任务。详述推导了</w:t>
      </w:r>
      <w:proofErr w:type="spellStart"/>
      <w:r w:rsidRPr="00187329">
        <w:rPr>
          <w:szCs w:val="24"/>
        </w:rPr>
        <w:t>DoA</w:t>
      </w:r>
      <w:proofErr w:type="spellEnd"/>
      <w:r w:rsidRPr="00187329">
        <w:rPr>
          <w:szCs w:val="24"/>
        </w:rPr>
        <w:t>估计算法中经典的</w:t>
      </w:r>
      <w:r w:rsidRPr="00187329">
        <w:rPr>
          <w:szCs w:val="24"/>
        </w:rPr>
        <w:t>MUSIC</w:t>
      </w:r>
      <w:r w:rsidRPr="00187329">
        <w:rPr>
          <w:szCs w:val="24"/>
        </w:rPr>
        <w:t>算法和</w:t>
      </w:r>
      <w:r w:rsidRPr="00187329">
        <w:rPr>
          <w:szCs w:val="24"/>
        </w:rPr>
        <w:t>SRP-PHAT</w:t>
      </w:r>
      <w:r w:rsidRPr="00187329">
        <w:rPr>
          <w:szCs w:val="24"/>
        </w:rPr>
        <w:t>算法，波束形成中简单的延时</w:t>
      </w:r>
      <w:r w:rsidRPr="00187329">
        <w:rPr>
          <w:szCs w:val="24"/>
        </w:rPr>
        <w:t>-</w:t>
      </w:r>
      <w:r w:rsidRPr="00187329">
        <w:rPr>
          <w:szCs w:val="24"/>
        </w:rPr>
        <w:t>求和滤波器和</w:t>
      </w:r>
      <w:r w:rsidRPr="00187329">
        <w:rPr>
          <w:szCs w:val="24"/>
        </w:rPr>
        <w:t>MVDR</w:t>
      </w:r>
      <w:r w:rsidRPr="00187329">
        <w:rPr>
          <w:szCs w:val="24"/>
        </w:rPr>
        <w:t>滤波器。深入理解阵列信号处理的原理，并在仿真环境中</w:t>
      </w:r>
      <w:r w:rsidR="00E8186C" w:rsidRPr="00187329">
        <w:rPr>
          <w:szCs w:val="24"/>
        </w:rPr>
        <w:t>对</w:t>
      </w:r>
      <w:proofErr w:type="spellStart"/>
      <w:r w:rsidR="00E8186C" w:rsidRPr="00187329">
        <w:rPr>
          <w:szCs w:val="24"/>
        </w:rPr>
        <w:t>DoA</w:t>
      </w:r>
      <w:proofErr w:type="spellEnd"/>
      <w:r w:rsidR="003E23B6">
        <w:rPr>
          <w:szCs w:val="24"/>
        </w:rPr>
        <w:t>估计算法和波束形成进行</w:t>
      </w:r>
      <w:r w:rsidR="003E23B6">
        <w:rPr>
          <w:rFonts w:hint="eastAsia"/>
          <w:szCs w:val="24"/>
        </w:rPr>
        <w:t>实验</w:t>
      </w:r>
      <w:r w:rsidR="00E8186C" w:rsidRPr="00187329">
        <w:rPr>
          <w:szCs w:val="24"/>
        </w:rPr>
        <w:t>，</w:t>
      </w:r>
      <w:r w:rsidRPr="00187329">
        <w:rPr>
          <w:szCs w:val="24"/>
        </w:rPr>
        <w:t>验证</w:t>
      </w:r>
      <w:r w:rsidR="003E23B6">
        <w:rPr>
          <w:rFonts w:hint="eastAsia"/>
          <w:szCs w:val="24"/>
        </w:rPr>
        <w:t>声源位置，环境参数等对</w:t>
      </w:r>
      <w:r w:rsidR="003E23B6">
        <w:rPr>
          <w:szCs w:val="24"/>
        </w:rPr>
        <w:t>算法的</w:t>
      </w:r>
      <w:r w:rsidR="003E23B6">
        <w:rPr>
          <w:rFonts w:hint="eastAsia"/>
          <w:szCs w:val="24"/>
        </w:rPr>
        <w:t>影响。</w:t>
      </w: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187329" w:rsidRDefault="00187329"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0065AF" w:rsidRDefault="000065AF" w:rsidP="00187329">
      <w:pPr>
        <w:pStyle w:val="a7"/>
        <w:snapToGrid w:val="0"/>
        <w:spacing w:line="300" w:lineRule="auto"/>
        <w:ind w:firstLine="420"/>
        <w:rPr>
          <w:szCs w:val="24"/>
        </w:rPr>
      </w:pPr>
    </w:p>
    <w:p w:rsidR="007F26C4" w:rsidRPr="00E8186C" w:rsidRDefault="007F26C4" w:rsidP="00187329">
      <w:pPr>
        <w:pStyle w:val="a7"/>
        <w:snapToGrid w:val="0"/>
        <w:spacing w:line="300" w:lineRule="auto"/>
        <w:ind w:firstLine="420"/>
        <w:rPr>
          <w:szCs w:val="24"/>
        </w:rPr>
      </w:pPr>
    </w:p>
    <w:p w:rsidR="005A2DC6" w:rsidRDefault="008766EC" w:rsidP="00F343A3">
      <w:pPr>
        <w:pStyle w:val="1"/>
      </w:pPr>
      <w:bookmarkStart w:id="81" w:name="_Toc515993657"/>
      <w:bookmarkStart w:id="82" w:name="_Toc515993782"/>
      <w:bookmarkStart w:id="83" w:name="_Toc40794215"/>
      <w:bookmarkStart w:id="84" w:name="_Toc42936837"/>
      <w:r w:rsidRPr="008766EC">
        <w:rPr>
          <w:rFonts w:hint="eastAsia"/>
        </w:rPr>
        <w:lastRenderedPageBreak/>
        <w:t>第三章</w:t>
      </w:r>
      <w:bookmarkEnd w:id="81"/>
      <w:bookmarkEnd w:id="82"/>
      <w:bookmarkEnd w:id="83"/>
      <w:r w:rsidR="009916EF">
        <w:rPr>
          <w:rFonts w:hint="eastAsia"/>
        </w:rPr>
        <w:t xml:space="preserve"> 基于S</w:t>
      </w:r>
      <w:r w:rsidR="009916EF">
        <w:t>VM</w:t>
      </w:r>
      <w:r w:rsidR="009916EF">
        <w:rPr>
          <w:rFonts w:hint="eastAsia"/>
        </w:rPr>
        <w:t>的咳嗽检测</w:t>
      </w:r>
      <w:r w:rsidR="000536D7">
        <w:rPr>
          <w:rFonts w:hint="eastAsia"/>
        </w:rPr>
        <w:t>方法</w:t>
      </w:r>
      <w:bookmarkEnd w:id="84"/>
    </w:p>
    <w:p w:rsidR="005A2DC6" w:rsidRDefault="005A2DC6" w:rsidP="0065075E">
      <w:pPr>
        <w:pStyle w:val="af9"/>
      </w:pPr>
      <w:bookmarkStart w:id="85" w:name="_Toc515993659"/>
      <w:bookmarkStart w:id="86" w:name="_Toc515993784"/>
      <w:bookmarkStart w:id="87" w:name="_Toc40793523"/>
      <w:bookmarkStart w:id="88" w:name="_Toc40794170"/>
      <w:bookmarkStart w:id="89" w:name="_Toc40794216"/>
      <w:bookmarkStart w:id="90" w:name="_Toc42936838"/>
      <w:r>
        <w:t>3.</w:t>
      </w:r>
      <w:r w:rsidR="00403BB5">
        <w:t>1</w:t>
      </w:r>
      <w:bookmarkEnd w:id="85"/>
      <w:bookmarkEnd w:id="86"/>
      <w:bookmarkEnd w:id="87"/>
      <w:bookmarkEnd w:id="88"/>
      <w:bookmarkEnd w:id="89"/>
      <w:r w:rsidR="009916EF">
        <w:rPr>
          <w:rFonts w:hint="eastAsia"/>
        </w:rPr>
        <w:t>数据来源</w:t>
      </w:r>
      <w:bookmarkEnd w:id="90"/>
    </w:p>
    <w:p w:rsidR="009C41B7" w:rsidRPr="00187329" w:rsidRDefault="009C41B7" w:rsidP="00072CB9">
      <w:pPr>
        <w:ind w:firstLine="420"/>
      </w:pPr>
      <w:r w:rsidRPr="00187329">
        <w:t>由于新型冠状病毒疫情期间，无法通过医院收集咳嗽音频数据，项目主要通过</w:t>
      </w:r>
      <w:r w:rsidRPr="00187329">
        <w:t xml:space="preserve">Google </w:t>
      </w:r>
      <w:proofErr w:type="spellStart"/>
      <w:r w:rsidRPr="00187329">
        <w:t>AudioSet</w:t>
      </w:r>
      <w:proofErr w:type="spellEnd"/>
      <w:r w:rsidRPr="00187329">
        <w:t>与</w:t>
      </w:r>
      <w:r w:rsidR="00D60153">
        <w:t>YouT</w:t>
      </w:r>
      <w:r w:rsidRPr="00187329">
        <w:t>ube</w:t>
      </w:r>
      <w:r w:rsidRPr="00187329">
        <w:t>网络视频中的咳嗽音频作为数据集。</w:t>
      </w:r>
    </w:p>
    <w:p w:rsidR="006E6694" w:rsidRPr="00187329" w:rsidRDefault="00E35469" w:rsidP="00072CB9">
      <w:pPr>
        <w:pStyle w:val="af5"/>
        <w:numPr>
          <w:ilvl w:val="0"/>
          <w:numId w:val="9"/>
        </w:numPr>
        <w:rPr>
          <w:rFonts w:ascii="Times New Roman" w:hAnsi="Times New Roman" w:cs="Times New Roman"/>
        </w:rPr>
      </w:pPr>
      <w:r w:rsidRPr="00187329">
        <w:rPr>
          <w:rFonts w:ascii="Times New Roman" w:hAnsi="Times New Roman" w:cs="Times New Roman"/>
        </w:rPr>
        <w:t xml:space="preserve">Google </w:t>
      </w:r>
      <w:proofErr w:type="spellStart"/>
      <w:r w:rsidRPr="00187329">
        <w:rPr>
          <w:rFonts w:ascii="Times New Roman" w:hAnsi="Times New Roman" w:cs="Times New Roman"/>
        </w:rPr>
        <w:t>AudioSet</w:t>
      </w:r>
      <w:proofErr w:type="spellEnd"/>
      <w:r w:rsidRPr="00187329">
        <w:rPr>
          <w:rFonts w:ascii="Times New Roman" w:hAnsi="Times New Roman" w:cs="Times New Roman"/>
        </w:rPr>
        <w:t>：</w:t>
      </w:r>
    </w:p>
    <w:p w:rsidR="00E35469" w:rsidRPr="00187329" w:rsidRDefault="00E35469" w:rsidP="00072CB9">
      <w:pPr>
        <w:ind w:firstLine="420"/>
      </w:pPr>
      <w:r w:rsidRPr="00187329">
        <w:t>Google</w:t>
      </w:r>
      <w:r w:rsidRPr="00187329">
        <w:t>在</w:t>
      </w:r>
      <w:r w:rsidRPr="00187329">
        <w:t>2017</w:t>
      </w:r>
      <w:r w:rsidRPr="00187329">
        <w:t>年发布的大规模音频数据集，包括</w:t>
      </w:r>
      <w:r w:rsidRPr="00187329">
        <w:t>632</w:t>
      </w:r>
      <w:r w:rsidRPr="00187329">
        <w:t>个音频事件类，数据</w:t>
      </w:r>
      <w:proofErr w:type="gramStart"/>
      <w:r w:rsidRPr="00187329">
        <w:t>集分为</w:t>
      </w:r>
      <w:proofErr w:type="gramEnd"/>
      <w:r w:rsidRPr="00187329">
        <w:t>三部分：平衡的评估集，平衡的训练集，不平衡的训练集（注：在平衡数据集重，每个类的样本数量较平均）。数据集提供提取好的特征，通过</w:t>
      </w:r>
      <w:r w:rsidRPr="00187329">
        <w:t xml:space="preserve">Google </w:t>
      </w:r>
      <w:proofErr w:type="spellStart"/>
      <w:r w:rsidRPr="00187329">
        <w:t>VGGish</w:t>
      </w:r>
      <w:proofErr w:type="spellEnd"/>
      <w:r w:rsidRPr="00187329">
        <w:t>模型以</w:t>
      </w:r>
      <w:r w:rsidRPr="00187329">
        <w:t>1Hz</w:t>
      </w:r>
      <w:r w:rsidRPr="00187329">
        <w:t>提取的</w:t>
      </w:r>
      <w:r w:rsidRPr="00187329">
        <w:t>128</w:t>
      </w:r>
      <w:r w:rsidRPr="00187329">
        <w:t>维特征。数据集通过</w:t>
      </w:r>
      <w:proofErr w:type="spellStart"/>
      <w:r w:rsidRPr="00187329">
        <w:t>Tensorflow</w:t>
      </w:r>
      <w:proofErr w:type="spellEnd"/>
      <w:r w:rsidRPr="00187329">
        <w:t>的官方数据格式</w:t>
      </w:r>
      <w:r w:rsidRPr="00187329">
        <w:t>(.</w:t>
      </w:r>
      <w:proofErr w:type="spellStart"/>
      <w:r w:rsidRPr="00187329">
        <w:t>tfrecord</w:t>
      </w:r>
      <w:proofErr w:type="spellEnd"/>
      <w:r w:rsidRPr="00187329">
        <w:t>)</w:t>
      </w:r>
      <w:r w:rsidRPr="00187329">
        <w:t>。提取</w:t>
      </w:r>
      <w:proofErr w:type="spellStart"/>
      <w:r w:rsidR="00D60153">
        <w:t>AudioSet</w:t>
      </w:r>
      <w:proofErr w:type="spellEnd"/>
      <w:r w:rsidRPr="00187329">
        <w:t>中关于咳嗽，以及教室办公场所常见声音的数据（例如，说话，电话铃声，笑等）。</w:t>
      </w:r>
    </w:p>
    <w:p w:rsidR="00E35469" w:rsidRPr="00187329" w:rsidRDefault="00E35469" w:rsidP="00072CB9">
      <w:pPr>
        <w:ind w:firstLine="420"/>
      </w:pPr>
      <w:r w:rsidRPr="00187329">
        <w:t>在音频领域，强标注是一件很麻烦的事情，声音事件检测（</w:t>
      </w:r>
      <w:r w:rsidRPr="00187329">
        <w:t>SED</w:t>
      </w:r>
      <w:r w:rsidRPr="00187329">
        <w:t>）长期没有足够的训练数据。更多的是弱标注的训练数据，其中弱标注数据分为两类</w:t>
      </w:r>
      <w:r w:rsidRPr="00187329">
        <w:t>[10]</w:t>
      </w:r>
      <w:r w:rsidRPr="00187329">
        <w:t>：</w:t>
      </w:r>
    </w:p>
    <w:p w:rsidR="00E35469" w:rsidRPr="00187329" w:rsidRDefault="00E35469" w:rsidP="00072CB9">
      <w:r w:rsidRPr="00187329">
        <w:t xml:space="preserve">1. </w:t>
      </w:r>
      <w:r w:rsidRPr="00187329">
        <w:t>有无标注：只标注一段录音中有哪些事件，没有任何关于事件的起止信息。</w:t>
      </w:r>
    </w:p>
    <w:p w:rsidR="00E35469" w:rsidRPr="00187329" w:rsidRDefault="00E35469" w:rsidP="00072CB9">
      <w:r w:rsidRPr="00187329">
        <w:t xml:space="preserve">2. </w:t>
      </w:r>
      <w:r w:rsidRPr="00187329">
        <w:t>顺序标注：标注一段录音中事件发生的顺序，但是不知道事件的起止时间，事件之间可能存在重叠。</w:t>
      </w:r>
    </w:p>
    <w:p w:rsidR="00E35469" w:rsidRPr="00187329" w:rsidRDefault="00E35469" w:rsidP="00072CB9">
      <w:pPr>
        <w:ind w:firstLine="420"/>
      </w:pPr>
      <w:r w:rsidRPr="00187329">
        <w:t>顺序标注较有无标注更强一些，</w:t>
      </w:r>
      <w:proofErr w:type="spellStart"/>
      <w:r w:rsidRPr="00187329">
        <w:t>AudioSet</w:t>
      </w:r>
      <w:proofErr w:type="spellEnd"/>
      <w:r w:rsidRPr="00187329">
        <w:t>数据集提供的是有无标注类型的弱标注数据。实验过程中发现由于只需要训练部分类别（教室办公室常见声音类别）的数据，样本量大约在</w:t>
      </w:r>
      <w:r w:rsidRPr="00187329">
        <w:t>1000</w:t>
      </w:r>
      <w:r w:rsidRPr="00187329">
        <w:t>例以下。若采用</w:t>
      </w:r>
      <w:proofErr w:type="spellStart"/>
      <w:r w:rsidRPr="00187329">
        <w:t>AudioSet</w:t>
      </w:r>
      <w:proofErr w:type="spellEnd"/>
      <w:r w:rsidRPr="00187329">
        <w:t>的</w:t>
      </w:r>
      <w:r w:rsidRPr="00187329">
        <w:t>128</w:t>
      </w:r>
      <w:proofErr w:type="gramStart"/>
      <w:r w:rsidRPr="00187329">
        <w:t>维特征</w:t>
      </w:r>
      <w:proofErr w:type="gramEnd"/>
      <w:r w:rsidRPr="00187329">
        <w:t>数据，通过深度学习训练神经网络，样本数不足以支持参数估计，故通过爬虫抓取</w:t>
      </w:r>
      <w:proofErr w:type="spellStart"/>
      <w:r w:rsidRPr="00187329">
        <w:t>AudioSet</w:t>
      </w:r>
      <w:proofErr w:type="spellEnd"/>
      <w:r w:rsidRPr="00187329">
        <w:t>的音频数据，切割再处理。</w:t>
      </w:r>
    </w:p>
    <w:p w:rsidR="00E35469" w:rsidRPr="00187329" w:rsidRDefault="00D60153" w:rsidP="00072CB9">
      <w:pPr>
        <w:pStyle w:val="af5"/>
        <w:numPr>
          <w:ilvl w:val="0"/>
          <w:numId w:val="9"/>
        </w:numPr>
        <w:rPr>
          <w:rFonts w:ascii="Times New Roman" w:hAnsi="Times New Roman" w:cs="Times New Roman"/>
        </w:rPr>
      </w:pPr>
      <w:r>
        <w:rPr>
          <w:rFonts w:ascii="Times New Roman" w:hAnsi="Times New Roman" w:cs="Times New Roman"/>
        </w:rPr>
        <w:t>YouT</w:t>
      </w:r>
      <w:r w:rsidR="00E35469" w:rsidRPr="00187329">
        <w:rPr>
          <w:rFonts w:ascii="Times New Roman" w:hAnsi="Times New Roman" w:cs="Times New Roman"/>
        </w:rPr>
        <w:t>ube</w:t>
      </w:r>
      <w:r w:rsidR="00E35469" w:rsidRPr="00187329">
        <w:rPr>
          <w:rFonts w:ascii="Times New Roman" w:hAnsi="Times New Roman" w:cs="Times New Roman"/>
        </w:rPr>
        <w:t>视频：</w:t>
      </w:r>
    </w:p>
    <w:p w:rsidR="00E35469" w:rsidRPr="00187329" w:rsidRDefault="00D60153" w:rsidP="00072CB9">
      <w:pPr>
        <w:ind w:firstLine="420"/>
      </w:pPr>
      <w:proofErr w:type="spellStart"/>
      <w:r>
        <w:t>AudioS</w:t>
      </w:r>
      <w:r w:rsidR="00E35469" w:rsidRPr="00187329">
        <w:t>et</w:t>
      </w:r>
      <w:proofErr w:type="spellEnd"/>
      <w:r w:rsidR="00E35469" w:rsidRPr="00187329">
        <w:t>仅提供咳嗽评估集</w:t>
      </w:r>
      <w:r w:rsidR="00E35469" w:rsidRPr="00187329">
        <w:t>60</w:t>
      </w:r>
      <w:r w:rsidR="00E35469" w:rsidRPr="00187329">
        <w:t>个样本，平衡训练集</w:t>
      </w:r>
      <w:r w:rsidR="00E35469" w:rsidRPr="00187329">
        <w:t>60</w:t>
      </w:r>
      <w:r w:rsidR="00E35469" w:rsidRPr="00187329">
        <w:t>个样本。咳嗽数据样本较少，通过在</w:t>
      </w:r>
      <w:r w:rsidR="003E23B6">
        <w:t>YouT</w:t>
      </w:r>
      <w:r w:rsidR="00E35469" w:rsidRPr="00187329">
        <w:t>ube</w:t>
      </w:r>
      <w:r w:rsidR="00E35469" w:rsidRPr="00187329">
        <w:t>视频上获取咳嗽音频，人工标注标签扩充数据集。</w:t>
      </w:r>
    </w:p>
    <w:p w:rsidR="00072CB9" w:rsidRPr="00187329" w:rsidRDefault="00072CB9" w:rsidP="00072CB9">
      <w:pPr>
        <w:pStyle w:val="af5"/>
        <w:numPr>
          <w:ilvl w:val="0"/>
          <w:numId w:val="9"/>
        </w:numPr>
        <w:rPr>
          <w:rFonts w:ascii="Times New Roman" w:hAnsi="Times New Roman" w:cs="Times New Roman"/>
        </w:rPr>
      </w:pPr>
      <w:r w:rsidRPr="00187329">
        <w:rPr>
          <w:rFonts w:ascii="Times New Roman" w:hAnsi="Times New Roman" w:cs="Times New Roman"/>
        </w:rPr>
        <w:t>本文系统所用数据集：</w:t>
      </w:r>
    </w:p>
    <w:p w:rsidR="00072CB9" w:rsidRPr="00187329" w:rsidRDefault="00072CB9" w:rsidP="00072CB9">
      <w:pPr>
        <w:ind w:firstLine="420"/>
      </w:pPr>
      <w:r w:rsidRPr="00187329">
        <w:t>通过部分</w:t>
      </w:r>
      <w:proofErr w:type="spellStart"/>
      <w:r w:rsidR="00D60153">
        <w:t>AudioS</w:t>
      </w:r>
      <w:r w:rsidRPr="00187329">
        <w:t>et</w:t>
      </w:r>
      <w:proofErr w:type="spellEnd"/>
      <w:r w:rsidRPr="00187329">
        <w:t>咳嗽音频集与</w:t>
      </w:r>
      <w:r w:rsidR="00D60153">
        <w:t>YouT</w:t>
      </w:r>
      <w:r w:rsidRPr="00187329">
        <w:t>ube</w:t>
      </w:r>
      <w:r w:rsidRPr="00187329">
        <w:t>咳嗽音频，共采用</w:t>
      </w:r>
      <w:r w:rsidRPr="00187329">
        <w:t>82</w:t>
      </w:r>
      <w:r w:rsidRPr="00187329">
        <w:t>例咳嗽样本，</w:t>
      </w:r>
      <w:r w:rsidRPr="00187329">
        <w:t>84</w:t>
      </w:r>
      <w:r w:rsidRPr="00187329">
        <w:t>例非咳嗽样本（包括说话声和音乐等教室常见声音类型）。</w:t>
      </w:r>
    </w:p>
    <w:p w:rsidR="00072CB9" w:rsidRPr="003E23B6" w:rsidRDefault="00072CB9" w:rsidP="00072CB9">
      <w:pPr>
        <w:pStyle w:val="074150505"/>
        <w:spacing w:before="206" w:after="206"/>
        <w:rPr>
          <w:rFonts w:ascii="Arial" w:eastAsia="宋体" w:hAnsi="Arial" w:cs="Arial"/>
          <w:sz w:val="24"/>
          <w:szCs w:val="24"/>
        </w:rPr>
      </w:pPr>
    </w:p>
    <w:p w:rsidR="005A2DC6" w:rsidRDefault="005A2DC6" w:rsidP="0065075E">
      <w:pPr>
        <w:pStyle w:val="af9"/>
      </w:pPr>
      <w:bookmarkStart w:id="91" w:name="_Toc515993660"/>
      <w:bookmarkStart w:id="92" w:name="_Toc515993785"/>
      <w:bookmarkStart w:id="93" w:name="_Toc40793524"/>
      <w:bookmarkStart w:id="94" w:name="_Toc40794171"/>
      <w:bookmarkStart w:id="95" w:name="_Toc40794217"/>
      <w:bookmarkStart w:id="96" w:name="_Toc42936839"/>
      <w:r>
        <w:lastRenderedPageBreak/>
        <w:t>3.</w:t>
      </w:r>
      <w:r w:rsidR="00CB0983">
        <w:t>2</w:t>
      </w:r>
      <w:r>
        <w:t xml:space="preserve"> </w:t>
      </w:r>
      <w:bookmarkEnd w:id="91"/>
      <w:bookmarkEnd w:id="92"/>
      <w:bookmarkEnd w:id="93"/>
      <w:bookmarkEnd w:id="94"/>
      <w:bookmarkEnd w:id="95"/>
      <w:r w:rsidR="009916EF">
        <w:rPr>
          <w:rFonts w:hint="eastAsia"/>
        </w:rPr>
        <w:t>音频</w:t>
      </w:r>
      <w:r w:rsidR="00E35469">
        <w:rPr>
          <w:rFonts w:hint="eastAsia"/>
        </w:rPr>
        <w:t>采集及</w:t>
      </w:r>
      <w:r w:rsidR="009916EF">
        <w:rPr>
          <w:rFonts w:hint="eastAsia"/>
        </w:rPr>
        <w:t>特征提取</w:t>
      </w:r>
      <w:bookmarkEnd w:id="96"/>
    </w:p>
    <w:p w:rsidR="00706A0D" w:rsidRDefault="00AA40B5" w:rsidP="00AA40B5">
      <w:pPr>
        <w:pStyle w:val="afb"/>
      </w:pPr>
      <w:r>
        <w:rPr>
          <w:rFonts w:hint="eastAsia"/>
        </w:rPr>
        <w:t>3.2.1</w:t>
      </w:r>
      <w:r>
        <w:t xml:space="preserve"> </w:t>
      </w:r>
      <w:r>
        <w:rPr>
          <w:rFonts w:hint="eastAsia"/>
        </w:rPr>
        <w:t>音频采集</w:t>
      </w:r>
    </w:p>
    <w:p w:rsidR="00E35469" w:rsidRPr="00187329" w:rsidRDefault="00A37C06" w:rsidP="00E35469">
      <w:pPr>
        <w:pStyle w:val="074150505"/>
        <w:spacing w:before="206" w:after="206"/>
        <w:ind w:firstLine="420"/>
        <w:rPr>
          <w:rFonts w:eastAsia="宋体" w:cs="Times New Roman"/>
          <w:sz w:val="24"/>
          <w:szCs w:val="24"/>
        </w:rPr>
      </w:pPr>
      <w:r>
        <w:rPr>
          <w:rFonts w:eastAsia="宋体" w:cs="Times New Roman" w:hint="eastAsia"/>
          <w:sz w:val="24"/>
          <w:szCs w:val="24"/>
        </w:rPr>
        <w:t>在系统实际部署时，</w:t>
      </w:r>
      <w:r w:rsidRPr="00187329">
        <w:rPr>
          <w:rFonts w:eastAsia="宋体" w:cs="Times New Roman"/>
          <w:sz w:val="24"/>
          <w:szCs w:val="24"/>
        </w:rPr>
        <w:t>通过麦克风阵列采集教室，办公室</w:t>
      </w:r>
      <w:r>
        <w:rPr>
          <w:rFonts w:eastAsia="宋体" w:cs="Times New Roman"/>
          <w:sz w:val="24"/>
          <w:szCs w:val="24"/>
        </w:rPr>
        <w:t>等公共场所的声音数据，阵列信号处理是对天线接收到的信号进行处理</w:t>
      </w:r>
      <w:r>
        <w:rPr>
          <w:rFonts w:eastAsia="宋体" w:cs="Times New Roman" w:hint="eastAsia"/>
          <w:sz w:val="24"/>
          <w:szCs w:val="24"/>
        </w:rPr>
        <w:t>（</w:t>
      </w:r>
      <w:r w:rsidRPr="00187329">
        <w:rPr>
          <w:rFonts w:eastAsia="宋体" w:cs="Times New Roman"/>
          <w:sz w:val="24"/>
          <w:szCs w:val="24"/>
        </w:rPr>
        <w:t>增强，降噪</w:t>
      </w:r>
      <w:r>
        <w:rPr>
          <w:rFonts w:eastAsia="宋体" w:cs="Times New Roman" w:hint="eastAsia"/>
          <w:sz w:val="24"/>
          <w:szCs w:val="24"/>
        </w:rPr>
        <w:t>）</w:t>
      </w:r>
      <w:r w:rsidRPr="00187329">
        <w:rPr>
          <w:rFonts w:eastAsia="宋体" w:cs="Times New Roman"/>
          <w:sz w:val="24"/>
          <w:szCs w:val="24"/>
        </w:rPr>
        <w:t>，并对某些信号参数进行估计。目前采用的麦克风阵列结构为</w:t>
      </w:r>
      <w:r>
        <w:rPr>
          <w:rFonts w:eastAsia="宋体" w:cs="Times New Roman" w:hint="eastAsia"/>
          <w:sz w:val="24"/>
          <w:szCs w:val="24"/>
        </w:rPr>
        <w:t>环形阵列</w:t>
      </w:r>
      <w:r w:rsidRPr="00187329">
        <w:rPr>
          <w:rFonts w:eastAsia="宋体" w:cs="Times New Roman"/>
          <w:sz w:val="24"/>
          <w:szCs w:val="24"/>
        </w:rPr>
        <w:t>(</w:t>
      </w:r>
      <w:r w:rsidRPr="00187329">
        <w:rPr>
          <w:rFonts w:eastAsia="宋体" w:cs="Times New Roman"/>
          <w:sz w:val="24"/>
          <w:szCs w:val="24"/>
        </w:rPr>
        <w:t>半径</w:t>
      </w:r>
      <w:r w:rsidRPr="00187329">
        <w:rPr>
          <w:rFonts w:eastAsia="宋体" w:cs="Times New Roman"/>
          <w:sz w:val="24"/>
          <w:szCs w:val="24"/>
        </w:rPr>
        <w:t>=42.5mm)</w:t>
      </w:r>
      <w:r>
        <w:rPr>
          <w:rFonts w:eastAsia="宋体" w:cs="Times New Roman" w:hint="eastAsia"/>
          <w:sz w:val="24"/>
          <w:szCs w:val="24"/>
        </w:rPr>
        <w:t>，如图</w:t>
      </w:r>
      <w:r>
        <w:rPr>
          <w:rFonts w:eastAsia="宋体" w:cs="Times New Roman" w:hint="eastAsia"/>
          <w:sz w:val="24"/>
          <w:szCs w:val="24"/>
        </w:rPr>
        <w:t>3-1</w:t>
      </w:r>
      <w:r w:rsidRPr="00187329">
        <w:rPr>
          <w:rFonts w:eastAsia="宋体" w:cs="Times New Roman"/>
          <w:sz w:val="24"/>
          <w:szCs w:val="24"/>
        </w:rPr>
        <w:t>：</w:t>
      </w:r>
    </w:p>
    <w:p w:rsidR="005443AA" w:rsidRDefault="00E35469" w:rsidP="00E35469">
      <w:pPr>
        <w:ind w:left="420"/>
        <w:jc w:val="center"/>
      </w:pPr>
      <w:r w:rsidRPr="004C4D28">
        <w:rPr>
          <w:rFonts w:ascii="Arial" w:hAnsi="Arial" w:cs="Arial"/>
          <w:noProof/>
        </w:rPr>
        <w:drawing>
          <wp:inline distT="0" distB="0" distL="0" distR="0">
            <wp:extent cx="1279003" cy="1259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2528" cy="1263022"/>
                    </a:xfrm>
                    <a:prstGeom prst="rect">
                      <a:avLst/>
                    </a:prstGeom>
                    <a:noFill/>
                    <a:ln>
                      <a:noFill/>
                    </a:ln>
                  </pic:spPr>
                </pic:pic>
              </a:graphicData>
            </a:graphic>
          </wp:inline>
        </w:drawing>
      </w:r>
    </w:p>
    <w:p w:rsidR="00AA40B5" w:rsidRPr="00187329" w:rsidRDefault="00187329" w:rsidP="00187329">
      <w:pPr>
        <w:ind w:left="420"/>
        <w:jc w:val="center"/>
        <w:rPr>
          <w:sz w:val="21"/>
          <w:szCs w:val="21"/>
        </w:rPr>
      </w:pPr>
      <w:r w:rsidRPr="00187329">
        <w:rPr>
          <w:rFonts w:hint="eastAsia"/>
          <w:sz w:val="21"/>
          <w:szCs w:val="21"/>
        </w:rPr>
        <w:t>图</w:t>
      </w:r>
      <w:r w:rsidRPr="00187329">
        <w:rPr>
          <w:rFonts w:hint="eastAsia"/>
          <w:sz w:val="21"/>
          <w:szCs w:val="21"/>
        </w:rPr>
        <w:t>3-1</w:t>
      </w:r>
      <w:r w:rsidR="00E35469" w:rsidRPr="00187329">
        <w:rPr>
          <w:rFonts w:hint="eastAsia"/>
          <w:sz w:val="21"/>
          <w:szCs w:val="21"/>
        </w:rPr>
        <w:t>麦克风阵列结构示意图</w:t>
      </w:r>
    </w:p>
    <w:p w:rsidR="00AA40B5" w:rsidRDefault="00AA40B5" w:rsidP="00AA40B5">
      <w:pPr>
        <w:pStyle w:val="afb"/>
      </w:pPr>
      <w:r>
        <w:rPr>
          <w:rFonts w:hint="eastAsia"/>
        </w:rPr>
        <w:t>3.2.2</w:t>
      </w:r>
      <w:r>
        <w:t xml:space="preserve"> </w:t>
      </w:r>
      <w:r>
        <w:rPr>
          <w:rFonts w:hint="eastAsia"/>
        </w:rPr>
        <w:t>音频特征提取</w:t>
      </w:r>
    </w:p>
    <w:p w:rsidR="00AA40B5" w:rsidRPr="00187329" w:rsidRDefault="00AA40B5" w:rsidP="00AA40B5">
      <w:r>
        <w:tab/>
      </w:r>
      <w:proofErr w:type="spellStart"/>
      <w:r w:rsidR="00D60153">
        <w:t>Audio</w:t>
      </w:r>
      <w:r w:rsidR="00D60153">
        <w:rPr>
          <w:rFonts w:hint="eastAsia"/>
        </w:rPr>
        <w:t>s</w:t>
      </w:r>
      <w:r w:rsidRPr="00187329">
        <w:t>et</w:t>
      </w:r>
      <w:proofErr w:type="spellEnd"/>
      <w:r w:rsidRPr="00187329">
        <w:t>提供音频时长为</w:t>
      </w:r>
      <w:r w:rsidRPr="00187329">
        <w:t>10s</w:t>
      </w:r>
      <w:r w:rsidRPr="00187329">
        <w:t>，</w:t>
      </w:r>
      <w:r w:rsidR="00D60153">
        <w:t>YouT</w:t>
      </w:r>
      <w:r w:rsidRPr="00187329">
        <w:t>ube</w:t>
      </w:r>
      <w:r w:rsidRPr="00187329">
        <w:t>音频</w:t>
      </w:r>
      <w:r w:rsidR="00603044" w:rsidRPr="00187329">
        <w:t>时长不等，</w:t>
      </w:r>
      <w:r w:rsidR="007F4028">
        <w:rPr>
          <w:rFonts w:hint="eastAsia"/>
        </w:rPr>
        <w:t>通过</w:t>
      </w:r>
      <w:r w:rsidR="00603044" w:rsidRPr="00187329">
        <w:t>人工截取咳嗽部分。故本文采取三阶段音频特征提取，先提取短期</w:t>
      </w:r>
      <w:r w:rsidR="00AA759A" w:rsidRPr="00187329">
        <w:t>特征</w:t>
      </w:r>
      <w:r w:rsidR="00603044" w:rsidRPr="00187329">
        <w:t>（</w:t>
      </w:r>
      <w:r w:rsidR="00603044" w:rsidRPr="00187329">
        <w:t>short-term windows</w:t>
      </w:r>
      <w:r w:rsidR="00603044" w:rsidRPr="00187329">
        <w:t>）</w:t>
      </w:r>
      <w:r w:rsidR="00AA759A" w:rsidRPr="00187329">
        <w:t>，中</w:t>
      </w:r>
      <w:r w:rsidR="00603044" w:rsidRPr="00187329">
        <w:t>期</w:t>
      </w:r>
      <w:proofErr w:type="gramStart"/>
      <w:r w:rsidR="00AA759A" w:rsidRPr="00187329">
        <w:t>帧</w:t>
      </w:r>
      <w:proofErr w:type="gramEnd"/>
      <w:r w:rsidR="00AA759A" w:rsidRPr="00187329">
        <w:t>特征</w:t>
      </w:r>
      <w:r w:rsidR="00603044" w:rsidRPr="00187329">
        <w:t>（</w:t>
      </w:r>
      <w:r w:rsidR="00603044" w:rsidRPr="00187329">
        <w:t>mid-term windows</w:t>
      </w:r>
      <w:r w:rsidR="00603044" w:rsidRPr="00187329">
        <w:t>）</w:t>
      </w:r>
      <w:r w:rsidR="00AA759A" w:rsidRPr="00187329">
        <w:t>，最后计算</w:t>
      </w:r>
      <w:r w:rsidR="00603044" w:rsidRPr="00187329">
        <w:t>长期</w:t>
      </w:r>
      <w:r w:rsidR="00AA759A" w:rsidRPr="00187329">
        <w:t>特征</w:t>
      </w:r>
      <w:r w:rsidR="00603044" w:rsidRPr="00187329">
        <w:t>(long-term windows)</w:t>
      </w:r>
      <w:r w:rsidR="00AA759A" w:rsidRPr="00187329">
        <w:t>。</w:t>
      </w:r>
    </w:p>
    <w:p w:rsidR="00AA759A" w:rsidRPr="00187329" w:rsidRDefault="00706A0D" w:rsidP="00706A0D">
      <w:pPr>
        <w:ind w:firstLine="420"/>
      </w:pPr>
      <w:r w:rsidRPr="00187329">
        <w:t>在声音预处理阶段，通过滤波器消除静音阶段，这确保后续的音频处理只在有声音的信号上进行，也有助于减少算法的运行时间</w:t>
      </w:r>
      <w:r w:rsidRPr="00187329">
        <w:rPr>
          <w:vertAlign w:val="superscript"/>
        </w:rPr>
        <w:t>[11]</w:t>
      </w:r>
      <w:r w:rsidRPr="00187329">
        <w:t>。</w:t>
      </w:r>
    </w:p>
    <w:p w:rsidR="007F4028" w:rsidRDefault="00706A0D" w:rsidP="007F4028">
      <w:pPr>
        <w:ind w:firstLine="420"/>
      </w:pPr>
      <w:r w:rsidRPr="00187329">
        <w:t>在</w:t>
      </w:r>
      <w:r w:rsidR="00AA759A" w:rsidRPr="00187329">
        <w:t>短</w:t>
      </w:r>
      <w:r w:rsidR="00603044" w:rsidRPr="00187329">
        <w:t>期</w:t>
      </w:r>
      <w:r w:rsidRPr="00187329">
        <w:t>特征提取阶段，首先将输入信号分割为帧（</w:t>
      </w:r>
      <w:r w:rsidRPr="00187329">
        <w:t>frame</w:t>
      </w:r>
      <w:r w:rsidRPr="00187329">
        <w:t>），音频处理通常在短时频域上，短时傅里叶变换（</w:t>
      </w:r>
      <w:r w:rsidRPr="00187329">
        <w:t>STFT</w:t>
      </w:r>
      <w:r w:rsidRPr="00187329">
        <w:t>）要求输入时域信号平稳</w:t>
      </w:r>
      <w:proofErr w:type="gramStart"/>
      <w:r w:rsidRPr="00187329">
        <w:t>的且帧足够</w:t>
      </w:r>
      <w:proofErr w:type="gramEnd"/>
      <w:r w:rsidRPr="00187329">
        <w:t>短，故</w:t>
      </w:r>
      <w:proofErr w:type="gramStart"/>
      <w:r w:rsidRPr="00187329">
        <w:t>选取帧长</w:t>
      </w:r>
      <w:proofErr w:type="gramEnd"/>
      <w:r w:rsidRPr="00187329">
        <w:t>50ms</w:t>
      </w:r>
      <w:r w:rsidRPr="00187329">
        <w:t>，</w:t>
      </w:r>
      <w:proofErr w:type="gramStart"/>
      <w:r w:rsidRPr="00187329">
        <w:t>帧移</w:t>
      </w:r>
      <w:proofErr w:type="gramEnd"/>
      <w:r w:rsidRPr="00187329">
        <w:t>25ms</w:t>
      </w:r>
      <w:r w:rsidRPr="00187329">
        <w:t>（</w:t>
      </w:r>
      <w:r w:rsidRPr="00187329">
        <w:t>50%</w:t>
      </w:r>
      <w:r w:rsidRPr="00187329">
        <w:t>重叠）。提取每一帧的特征，实验中共提取了</w:t>
      </w:r>
      <w:r w:rsidRPr="00187329">
        <w:t>34</w:t>
      </w:r>
      <w:r w:rsidRPr="00187329">
        <w:t>个音频特征，如</w:t>
      </w:r>
      <w:r w:rsidR="00D852CF">
        <w:rPr>
          <w:rFonts w:hint="eastAsia"/>
        </w:rPr>
        <w:t>表</w:t>
      </w:r>
      <w:r w:rsidR="00D852CF">
        <w:rPr>
          <w:rFonts w:hint="eastAsia"/>
        </w:rPr>
        <w:t>3-1</w:t>
      </w:r>
      <w:r w:rsidRPr="00187329">
        <w:t>，其中包括梅尔倒谱系数</w:t>
      </w:r>
      <w:r w:rsidRPr="00187329">
        <w:t>MFCC</w:t>
      </w:r>
      <w:r w:rsidRPr="00187329">
        <w:t>（前</w:t>
      </w:r>
      <w:r w:rsidRPr="00187329">
        <w:t>13</w:t>
      </w:r>
      <w:r w:rsidRPr="00187329">
        <w:t>维），</w:t>
      </w:r>
      <w:proofErr w:type="gramStart"/>
      <w:r w:rsidRPr="00187329">
        <w:t>过零率</w:t>
      </w:r>
      <w:proofErr w:type="gramEnd"/>
      <w:r w:rsidRPr="00187329">
        <w:t>等常见音频特征。由于人耳对不同频率的声波有不同的听觉敏感度，从</w:t>
      </w:r>
      <w:r w:rsidRPr="00187329">
        <w:t>200Hz</w:t>
      </w:r>
      <w:r w:rsidRPr="00187329">
        <w:t>到</w:t>
      </w:r>
      <w:r w:rsidRPr="00187329">
        <w:t>5000Hz</w:t>
      </w:r>
      <w:r w:rsidRPr="00187329">
        <w:t>的语音信号影响比较大，故通过提取</w:t>
      </w:r>
      <w:r w:rsidRPr="00187329">
        <w:t>MFCC</w:t>
      </w:r>
      <w:r w:rsidRPr="00187329">
        <w:t>系数增强低频，抑制高频。</w:t>
      </w:r>
    </w:p>
    <w:p w:rsidR="0001636C" w:rsidRPr="00D852CF" w:rsidRDefault="0001636C" w:rsidP="007F4028">
      <w:pPr>
        <w:pStyle w:val="aff8"/>
        <w:ind w:firstLineChars="0" w:firstLine="0"/>
        <w:jc w:val="center"/>
        <w:rPr>
          <w:sz w:val="21"/>
          <w:szCs w:val="21"/>
        </w:rPr>
      </w:pPr>
      <w:r w:rsidRPr="00D852CF">
        <w:rPr>
          <w:rFonts w:hint="eastAsia"/>
          <w:sz w:val="21"/>
          <w:szCs w:val="21"/>
        </w:rPr>
        <w:t>表</w:t>
      </w:r>
      <w:r w:rsidR="00D852CF" w:rsidRPr="00D852CF">
        <w:rPr>
          <w:rFonts w:hint="eastAsia"/>
          <w:sz w:val="21"/>
          <w:szCs w:val="21"/>
        </w:rPr>
        <w:t>3-1</w:t>
      </w:r>
      <w:r w:rsidRPr="00D852CF">
        <w:rPr>
          <w:rFonts w:hint="eastAsia"/>
          <w:sz w:val="21"/>
          <w:szCs w:val="21"/>
        </w:rPr>
        <w:t>模型评价指标</w:t>
      </w:r>
    </w:p>
    <w:tbl>
      <w:tblPr>
        <w:tblW w:w="5000" w:type="pct"/>
        <w:tblBorders>
          <w:top w:val="single" w:sz="4" w:space="0" w:color="auto"/>
          <w:bottom w:val="single" w:sz="4" w:space="0" w:color="auto"/>
        </w:tblBorders>
        <w:tblLook w:val="04A0" w:firstRow="1" w:lastRow="0" w:firstColumn="1" w:lastColumn="0" w:noHBand="0" w:noVBand="1"/>
      </w:tblPr>
      <w:tblGrid>
        <w:gridCol w:w="993"/>
        <w:gridCol w:w="3402"/>
        <w:gridCol w:w="4109"/>
      </w:tblGrid>
      <w:tr w:rsidR="0001636C" w:rsidTr="007F4028">
        <w:tc>
          <w:tcPr>
            <w:tcW w:w="584" w:type="pct"/>
            <w:tcBorders>
              <w:top w:val="single" w:sz="12" w:space="0" w:color="auto"/>
              <w:bottom w:val="single" w:sz="8" w:space="0" w:color="auto"/>
            </w:tcBorders>
            <w:shd w:val="clear" w:color="auto" w:fill="auto"/>
          </w:tcPr>
          <w:p w:rsidR="0001636C" w:rsidRPr="00D852CF" w:rsidRDefault="0001636C" w:rsidP="007F78B4">
            <w:pPr>
              <w:rPr>
                <w:sz w:val="21"/>
                <w:szCs w:val="21"/>
              </w:rPr>
            </w:pPr>
            <w:r w:rsidRPr="00D852CF">
              <w:rPr>
                <w:rFonts w:hint="eastAsia"/>
                <w:sz w:val="21"/>
                <w:szCs w:val="21"/>
              </w:rPr>
              <w:t>特征</w:t>
            </w:r>
            <w:r w:rsidRPr="00D852CF">
              <w:rPr>
                <w:rFonts w:hint="eastAsia"/>
                <w:sz w:val="21"/>
                <w:szCs w:val="21"/>
              </w:rPr>
              <w:t>I</w:t>
            </w:r>
            <w:r w:rsidRPr="00D852CF">
              <w:rPr>
                <w:sz w:val="21"/>
                <w:szCs w:val="21"/>
              </w:rPr>
              <w:t>D</w:t>
            </w:r>
          </w:p>
        </w:tc>
        <w:tc>
          <w:tcPr>
            <w:tcW w:w="2000" w:type="pct"/>
            <w:tcBorders>
              <w:top w:val="single" w:sz="12" w:space="0" w:color="auto"/>
              <w:bottom w:val="single" w:sz="8" w:space="0" w:color="auto"/>
            </w:tcBorders>
            <w:shd w:val="clear" w:color="auto" w:fill="auto"/>
          </w:tcPr>
          <w:p w:rsidR="0001636C" w:rsidRPr="00D852CF" w:rsidRDefault="0001636C" w:rsidP="007F78B4">
            <w:pPr>
              <w:rPr>
                <w:sz w:val="21"/>
                <w:szCs w:val="21"/>
              </w:rPr>
            </w:pPr>
            <w:r w:rsidRPr="00D852CF">
              <w:rPr>
                <w:rFonts w:hint="eastAsia"/>
                <w:sz w:val="21"/>
                <w:szCs w:val="21"/>
              </w:rPr>
              <w:t>特征名称</w:t>
            </w:r>
          </w:p>
        </w:tc>
        <w:tc>
          <w:tcPr>
            <w:tcW w:w="2416" w:type="pct"/>
            <w:tcBorders>
              <w:top w:val="single" w:sz="12" w:space="0" w:color="auto"/>
              <w:bottom w:val="single" w:sz="8" w:space="0" w:color="auto"/>
            </w:tcBorders>
          </w:tcPr>
          <w:p w:rsidR="0001636C" w:rsidRPr="00D852CF" w:rsidRDefault="0001636C" w:rsidP="007F78B4">
            <w:pPr>
              <w:rPr>
                <w:sz w:val="21"/>
                <w:szCs w:val="21"/>
              </w:rPr>
            </w:pPr>
            <w:r w:rsidRPr="00D852CF">
              <w:rPr>
                <w:rFonts w:hint="eastAsia"/>
                <w:sz w:val="21"/>
                <w:szCs w:val="21"/>
              </w:rPr>
              <w:t>描述</w:t>
            </w:r>
          </w:p>
        </w:tc>
      </w:tr>
      <w:tr w:rsidR="0001636C" w:rsidTr="007F4028">
        <w:tc>
          <w:tcPr>
            <w:tcW w:w="584" w:type="pct"/>
            <w:tcBorders>
              <w:top w:val="single" w:sz="8" w:space="0" w:color="auto"/>
              <w:bottom w:val="nil"/>
              <w:right w:val="nil"/>
            </w:tcBorders>
            <w:shd w:val="clear" w:color="auto" w:fill="auto"/>
          </w:tcPr>
          <w:p w:rsidR="0001636C" w:rsidRPr="00D852CF" w:rsidRDefault="0001636C" w:rsidP="0001636C">
            <w:pPr>
              <w:numPr>
                <w:ilvl w:val="0"/>
                <w:numId w:val="1"/>
              </w:numPr>
              <w:tabs>
                <w:tab w:val="clear" w:pos="432"/>
              </w:tabs>
              <w:rPr>
                <w:sz w:val="21"/>
                <w:szCs w:val="21"/>
              </w:rPr>
            </w:pPr>
            <w:r w:rsidRPr="00D852CF">
              <w:rPr>
                <w:rFonts w:hint="eastAsia"/>
                <w:bCs/>
                <w:sz w:val="21"/>
                <w:szCs w:val="21"/>
              </w:rPr>
              <w:t>1</w:t>
            </w:r>
          </w:p>
        </w:tc>
        <w:tc>
          <w:tcPr>
            <w:tcW w:w="2000" w:type="pct"/>
            <w:tcBorders>
              <w:top w:val="single" w:sz="8" w:space="0" w:color="auto"/>
              <w:left w:val="nil"/>
              <w:bottom w:val="nil"/>
              <w:right w:val="nil"/>
            </w:tcBorders>
            <w:shd w:val="clear" w:color="auto" w:fill="auto"/>
          </w:tcPr>
          <w:p w:rsidR="0001636C" w:rsidRPr="00D852CF" w:rsidRDefault="0001636C" w:rsidP="007F78B4">
            <w:pPr>
              <w:pStyle w:val="aff8"/>
              <w:ind w:firstLineChars="0" w:firstLine="0"/>
              <w:rPr>
                <w:sz w:val="21"/>
                <w:szCs w:val="21"/>
              </w:rPr>
            </w:pPr>
            <w:proofErr w:type="gramStart"/>
            <w:r w:rsidRPr="00D852CF">
              <w:rPr>
                <w:sz w:val="21"/>
                <w:szCs w:val="21"/>
              </w:rPr>
              <w:t>过零率</w:t>
            </w:r>
            <w:proofErr w:type="gramEnd"/>
            <w:r w:rsidRPr="00D852CF">
              <w:rPr>
                <w:sz w:val="21"/>
                <w:szCs w:val="21"/>
              </w:rPr>
              <w:t>(Zero Crossing Rate)</w:t>
            </w:r>
          </w:p>
        </w:tc>
        <w:tc>
          <w:tcPr>
            <w:tcW w:w="2416" w:type="pct"/>
            <w:tcBorders>
              <w:top w:val="single" w:sz="8" w:space="0" w:color="auto"/>
              <w:left w:val="nil"/>
              <w:bottom w:val="nil"/>
              <w:right w:val="nil"/>
            </w:tcBorders>
          </w:tcPr>
          <w:p w:rsidR="0001636C" w:rsidRPr="00D852CF" w:rsidRDefault="0001636C" w:rsidP="007F78B4">
            <w:pPr>
              <w:pStyle w:val="aff8"/>
              <w:ind w:firstLineChars="0" w:firstLine="0"/>
              <w:rPr>
                <w:sz w:val="21"/>
                <w:szCs w:val="21"/>
              </w:rPr>
            </w:pPr>
            <w:r w:rsidRPr="00D852CF">
              <w:rPr>
                <w:sz w:val="21"/>
                <w:szCs w:val="21"/>
              </w:rPr>
              <w:t>在特定帧的持续时间内信号变化率</w:t>
            </w:r>
          </w:p>
        </w:tc>
      </w:tr>
      <w:tr w:rsidR="0001636C" w:rsidTr="007F4028">
        <w:trPr>
          <w:trHeight w:val="494"/>
        </w:trPr>
        <w:tc>
          <w:tcPr>
            <w:tcW w:w="584" w:type="pct"/>
            <w:tcBorders>
              <w:top w:val="nil"/>
              <w:bottom w:val="single" w:sz="4" w:space="0" w:color="auto"/>
              <w:right w:val="nil"/>
            </w:tcBorders>
            <w:shd w:val="clear" w:color="auto" w:fill="auto"/>
          </w:tcPr>
          <w:p w:rsidR="0001636C" w:rsidRPr="00D852CF" w:rsidRDefault="0001636C" w:rsidP="007F78B4">
            <w:pPr>
              <w:jc w:val="left"/>
              <w:rPr>
                <w:sz w:val="21"/>
                <w:szCs w:val="21"/>
              </w:rPr>
            </w:pPr>
            <w:r w:rsidRPr="00D852CF">
              <w:rPr>
                <w:rFonts w:hint="eastAsia"/>
                <w:sz w:val="21"/>
                <w:szCs w:val="21"/>
              </w:rPr>
              <w:t>2</w:t>
            </w:r>
          </w:p>
        </w:tc>
        <w:tc>
          <w:tcPr>
            <w:tcW w:w="2000" w:type="pct"/>
            <w:tcBorders>
              <w:top w:val="nil"/>
              <w:left w:val="nil"/>
              <w:bottom w:val="single" w:sz="4" w:space="0" w:color="auto"/>
              <w:right w:val="nil"/>
            </w:tcBorders>
            <w:shd w:val="clear" w:color="auto" w:fill="auto"/>
          </w:tcPr>
          <w:p w:rsidR="0001636C" w:rsidRPr="00D852CF" w:rsidRDefault="0001636C" w:rsidP="007F78B4">
            <w:pPr>
              <w:rPr>
                <w:sz w:val="21"/>
                <w:szCs w:val="21"/>
              </w:rPr>
            </w:pPr>
            <w:r w:rsidRPr="00D852CF">
              <w:rPr>
                <w:sz w:val="21"/>
                <w:szCs w:val="21"/>
              </w:rPr>
              <w:t>能量</w:t>
            </w:r>
            <w:r w:rsidRPr="00D852CF">
              <w:rPr>
                <w:sz w:val="21"/>
                <w:szCs w:val="21"/>
              </w:rPr>
              <w:t>(Energy)</w:t>
            </w:r>
          </w:p>
        </w:tc>
        <w:tc>
          <w:tcPr>
            <w:tcW w:w="2416" w:type="pct"/>
            <w:tcBorders>
              <w:top w:val="nil"/>
              <w:left w:val="nil"/>
              <w:bottom w:val="single" w:sz="4" w:space="0" w:color="auto"/>
              <w:right w:val="nil"/>
            </w:tcBorders>
          </w:tcPr>
          <w:p w:rsidR="0001636C" w:rsidRPr="00D852CF" w:rsidRDefault="0001636C" w:rsidP="0001636C">
            <w:pPr>
              <w:jc w:val="left"/>
              <w:rPr>
                <w:sz w:val="21"/>
                <w:szCs w:val="21"/>
              </w:rPr>
            </w:pPr>
            <w:r w:rsidRPr="00D852CF">
              <w:rPr>
                <w:sz w:val="21"/>
                <w:szCs w:val="21"/>
              </w:rPr>
              <w:t>信号值的平方和，按各帧长度归一化</w:t>
            </w:r>
            <w:r w:rsidRPr="00D852CF">
              <w:rPr>
                <w:rFonts w:hint="eastAsia"/>
                <w:sz w:val="21"/>
                <w:szCs w:val="21"/>
              </w:rPr>
              <w:t>。</w:t>
            </w:r>
          </w:p>
        </w:tc>
      </w:tr>
    </w:tbl>
    <w:p w:rsidR="007F4028" w:rsidRPr="00313BD6" w:rsidRDefault="007F4028" w:rsidP="007F4028">
      <w:pPr>
        <w:adjustRightInd w:val="0"/>
        <w:spacing w:before="240"/>
        <w:ind w:firstLineChars="1800" w:firstLine="3780"/>
        <w:jc w:val="right"/>
        <w:rPr>
          <w:sz w:val="21"/>
        </w:rPr>
      </w:pPr>
      <w:r w:rsidRPr="00313BD6">
        <w:rPr>
          <w:rFonts w:hint="eastAsia"/>
          <w:sz w:val="21"/>
        </w:rPr>
        <w:lastRenderedPageBreak/>
        <w:t>表</w:t>
      </w:r>
      <w:r>
        <w:rPr>
          <w:rFonts w:hint="eastAsia"/>
          <w:sz w:val="21"/>
        </w:rPr>
        <w:t>3-1</w:t>
      </w:r>
      <w:r w:rsidRPr="00313BD6">
        <w:rPr>
          <w:rFonts w:hint="eastAsia"/>
          <w:sz w:val="21"/>
        </w:rPr>
        <w:t>（续表）</w:t>
      </w:r>
    </w:p>
    <w:tbl>
      <w:tblPr>
        <w:tblW w:w="5000" w:type="pct"/>
        <w:tblBorders>
          <w:top w:val="single" w:sz="4" w:space="0" w:color="auto"/>
          <w:bottom w:val="single" w:sz="4" w:space="0" w:color="auto"/>
        </w:tblBorders>
        <w:tblLook w:val="04A0" w:firstRow="1" w:lastRow="0" w:firstColumn="1" w:lastColumn="0" w:noHBand="0" w:noVBand="1"/>
      </w:tblPr>
      <w:tblGrid>
        <w:gridCol w:w="993"/>
        <w:gridCol w:w="3402"/>
        <w:gridCol w:w="4109"/>
      </w:tblGrid>
      <w:tr w:rsidR="007F4028" w:rsidTr="00D47273">
        <w:tc>
          <w:tcPr>
            <w:tcW w:w="584" w:type="pct"/>
            <w:tcBorders>
              <w:top w:val="single" w:sz="12" w:space="0" w:color="auto"/>
              <w:bottom w:val="single" w:sz="8" w:space="0" w:color="auto"/>
            </w:tcBorders>
            <w:shd w:val="clear" w:color="auto" w:fill="auto"/>
          </w:tcPr>
          <w:p w:rsidR="007F4028" w:rsidRPr="00D852CF" w:rsidRDefault="007F4028" w:rsidP="00D47273">
            <w:pPr>
              <w:rPr>
                <w:sz w:val="21"/>
                <w:szCs w:val="21"/>
              </w:rPr>
            </w:pPr>
            <w:r w:rsidRPr="00D852CF">
              <w:rPr>
                <w:rFonts w:hint="eastAsia"/>
                <w:sz w:val="21"/>
                <w:szCs w:val="21"/>
              </w:rPr>
              <w:t>特征</w:t>
            </w:r>
            <w:r w:rsidRPr="00D852CF">
              <w:rPr>
                <w:rFonts w:hint="eastAsia"/>
                <w:sz w:val="21"/>
                <w:szCs w:val="21"/>
              </w:rPr>
              <w:t>I</w:t>
            </w:r>
            <w:r w:rsidRPr="00D852CF">
              <w:rPr>
                <w:sz w:val="21"/>
                <w:szCs w:val="21"/>
              </w:rPr>
              <w:t>D</w:t>
            </w:r>
          </w:p>
        </w:tc>
        <w:tc>
          <w:tcPr>
            <w:tcW w:w="2000" w:type="pct"/>
            <w:tcBorders>
              <w:top w:val="single" w:sz="12" w:space="0" w:color="auto"/>
              <w:bottom w:val="single" w:sz="8" w:space="0" w:color="auto"/>
            </w:tcBorders>
            <w:shd w:val="clear" w:color="auto" w:fill="auto"/>
          </w:tcPr>
          <w:p w:rsidR="007F4028" w:rsidRPr="00D852CF" w:rsidRDefault="007F4028" w:rsidP="00D47273">
            <w:pPr>
              <w:rPr>
                <w:sz w:val="21"/>
                <w:szCs w:val="21"/>
              </w:rPr>
            </w:pPr>
            <w:r w:rsidRPr="00D852CF">
              <w:rPr>
                <w:rFonts w:hint="eastAsia"/>
                <w:sz w:val="21"/>
                <w:szCs w:val="21"/>
              </w:rPr>
              <w:t>特征名称</w:t>
            </w:r>
          </w:p>
        </w:tc>
        <w:tc>
          <w:tcPr>
            <w:tcW w:w="2416" w:type="pct"/>
            <w:tcBorders>
              <w:top w:val="single" w:sz="12" w:space="0" w:color="auto"/>
              <w:bottom w:val="single" w:sz="8" w:space="0" w:color="auto"/>
            </w:tcBorders>
          </w:tcPr>
          <w:p w:rsidR="007F4028" w:rsidRPr="00D852CF" w:rsidRDefault="007F4028" w:rsidP="00D47273">
            <w:pPr>
              <w:rPr>
                <w:sz w:val="21"/>
                <w:szCs w:val="21"/>
              </w:rPr>
            </w:pPr>
            <w:r w:rsidRPr="00D852CF">
              <w:rPr>
                <w:rFonts w:hint="eastAsia"/>
                <w:sz w:val="21"/>
                <w:szCs w:val="21"/>
              </w:rPr>
              <w:t>描述</w:t>
            </w:r>
          </w:p>
        </w:tc>
      </w:tr>
      <w:tr w:rsidR="007F4028" w:rsidTr="00D47273">
        <w:tc>
          <w:tcPr>
            <w:tcW w:w="584" w:type="pct"/>
            <w:tcBorders>
              <w:top w:val="single" w:sz="8" w:space="0" w:color="auto"/>
              <w:bottom w:val="nil"/>
              <w:right w:val="nil"/>
            </w:tcBorders>
            <w:shd w:val="clear" w:color="auto" w:fill="auto"/>
          </w:tcPr>
          <w:p w:rsidR="007F4028" w:rsidRPr="00D852CF" w:rsidRDefault="007F4028" w:rsidP="007F4028">
            <w:pPr>
              <w:jc w:val="left"/>
              <w:rPr>
                <w:sz w:val="21"/>
                <w:szCs w:val="21"/>
              </w:rPr>
            </w:pPr>
            <w:r w:rsidRPr="00D852CF">
              <w:rPr>
                <w:rFonts w:hint="eastAsia"/>
                <w:sz w:val="21"/>
                <w:szCs w:val="21"/>
              </w:rPr>
              <w:t>3</w:t>
            </w:r>
          </w:p>
        </w:tc>
        <w:tc>
          <w:tcPr>
            <w:tcW w:w="2000" w:type="pct"/>
            <w:tcBorders>
              <w:top w:val="single" w:sz="8" w:space="0" w:color="auto"/>
              <w:left w:val="nil"/>
              <w:bottom w:val="nil"/>
              <w:right w:val="nil"/>
            </w:tcBorders>
            <w:shd w:val="clear" w:color="auto" w:fill="auto"/>
          </w:tcPr>
          <w:p w:rsidR="007F4028" w:rsidRPr="00D852CF" w:rsidRDefault="007F4028" w:rsidP="007F4028">
            <w:pPr>
              <w:rPr>
                <w:sz w:val="21"/>
                <w:szCs w:val="21"/>
              </w:rPr>
            </w:pPr>
            <w:r w:rsidRPr="00D852CF">
              <w:rPr>
                <w:sz w:val="21"/>
                <w:szCs w:val="21"/>
              </w:rPr>
              <w:t>能量熵</w:t>
            </w:r>
            <w:r w:rsidRPr="00D852CF">
              <w:rPr>
                <w:sz w:val="21"/>
                <w:szCs w:val="21"/>
              </w:rPr>
              <w:t>(Entropy of Energy)</w:t>
            </w:r>
          </w:p>
        </w:tc>
        <w:tc>
          <w:tcPr>
            <w:tcW w:w="2416" w:type="pct"/>
            <w:tcBorders>
              <w:top w:val="single" w:sz="8" w:space="0" w:color="auto"/>
              <w:left w:val="nil"/>
              <w:bottom w:val="nil"/>
              <w:right w:val="nil"/>
            </w:tcBorders>
          </w:tcPr>
          <w:p w:rsidR="007F4028" w:rsidRPr="00D852CF" w:rsidRDefault="007F4028" w:rsidP="007F4028">
            <w:pPr>
              <w:rPr>
                <w:sz w:val="21"/>
                <w:szCs w:val="21"/>
              </w:rPr>
            </w:pPr>
            <w:proofErr w:type="gramStart"/>
            <w:r w:rsidRPr="00D852CF">
              <w:rPr>
                <w:sz w:val="21"/>
                <w:szCs w:val="21"/>
              </w:rPr>
              <w:t>子帧的</w:t>
            </w:r>
            <w:proofErr w:type="gramEnd"/>
            <w:r w:rsidRPr="00D852CF">
              <w:rPr>
                <w:sz w:val="21"/>
                <w:szCs w:val="21"/>
              </w:rPr>
              <w:t>归一化能量的熵。</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rFonts w:hint="eastAsia"/>
                <w:sz w:val="21"/>
                <w:szCs w:val="21"/>
              </w:rPr>
              <w:t>4</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频谱质心</w:t>
            </w:r>
            <w:r w:rsidRPr="00D852CF">
              <w:rPr>
                <w:sz w:val="21"/>
                <w:szCs w:val="21"/>
              </w:rPr>
              <w:t>(Spectral Centroid)</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频谱一阶距。</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rFonts w:hint="eastAsia"/>
                <w:sz w:val="21"/>
                <w:szCs w:val="21"/>
              </w:rPr>
              <w:t>5</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频谱延展度</w:t>
            </w:r>
            <w:r w:rsidRPr="00D852CF">
              <w:rPr>
                <w:sz w:val="21"/>
                <w:szCs w:val="21"/>
              </w:rPr>
              <w:t>(Spectral Spread)</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频谱二阶中心矩。</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rFonts w:hint="eastAsia"/>
                <w:sz w:val="21"/>
                <w:szCs w:val="21"/>
              </w:rPr>
              <w:t>6</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频谱熵</w:t>
            </w:r>
            <w:r w:rsidRPr="00D852CF">
              <w:rPr>
                <w:sz w:val="21"/>
                <w:szCs w:val="21"/>
              </w:rPr>
              <w:t>(Spectral Entropy)</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反应了每一帧信号的均匀程度。</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rFonts w:hint="eastAsia"/>
                <w:sz w:val="21"/>
                <w:szCs w:val="21"/>
              </w:rPr>
              <w:t>7</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频谱通量</w:t>
            </w:r>
            <w:r w:rsidRPr="00D852CF">
              <w:rPr>
                <w:sz w:val="21"/>
                <w:szCs w:val="21"/>
              </w:rPr>
              <w:t>(Spectral Flux)</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描述相邻帧频谱的变化情况。</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rFonts w:hint="eastAsia"/>
                <w:sz w:val="21"/>
                <w:szCs w:val="21"/>
              </w:rPr>
              <w:t>8</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频谱滚降点</w:t>
            </w:r>
            <w:r w:rsidRPr="00D852CF">
              <w:rPr>
                <w:sz w:val="21"/>
                <w:szCs w:val="21"/>
              </w:rPr>
              <w:t xml:space="preserve">(Spectral </w:t>
            </w:r>
            <w:proofErr w:type="spellStart"/>
            <w:r w:rsidRPr="00D852CF">
              <w:rPr>
                <w:sz w:val="21"/>
                <w:szCs w:val="21"/>
              </w:rPr>
              <w:t>Rolloff</w:t>
            </w:r>
            <w:proofErr w:type="spellEnd"/>
            <w:r w:rsidRPr="00D852CF">
              <w:rPr>
                <w:sz w:val="21"/>
                <w:szCs w:val="21"/>
              </w:rPr>
              <w:t>)</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频谱中</w:t>
            </w:r>
            <w:r w:rsidRPr="00D852CF">
              <w:rPr>
                <w:sz w:val="21"/>
                <w:szCs w:val="21"/>
              </w:rPr>
              <w:t>90%</w:t>
            </w:r>
            <w:r w:rsidRPr="00D852CF">
              <w:rPr>
                <w:sz w:val="21"/>
                <w:szCs w:val="21"/>
              </w:rPr>
              <w:t>的幅值分布集中的频率。</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sz w:val="21"/>
                <w:szCs w:val="21"/>
              </w:rPr>
              <w:t>9-21</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MFCC</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Mel</w:t>
            </w:r>
            <w:r w:rsidRPr="00D852CF">
              <w:rPr>
                <w:sz w:val="21"/>
                <w:szCs w:val="21"/>
              </w:rPr>
              <w:t>频率倒谱系数形成倒谱表示，其中频带不是线性的，而是按照</w:t>
            </w:r>
            <w:r w:rsidRPr="00D852CF">
              <w:rPr>
                <w:sz w:val="21"/>
                <w:szCs w:val="21"/>
              </w:rPr>
              <w:t>Mel</w:t>
            </w:r>
            <w:r w:rsidRPr="00D852CF">
              <w:rPr>
                <w:sz w:val="21"/>
                <w:szCs w:val="21"/>
              </w:rPr>
              <w:t>尺度分布的。</w:t>
            </w:r>
          </w:p>
        </w:tc>
      </w:tr>
      <w:tr w:rsidR="007F4028" w:rsidRPr="00D852CF" w:rsidTr="007F4028">
        <w:tc>
          <w:tcPr>
            <w:tcW w:w="584" w:type="pct"/>
            <w:tcBorders>
              <w:top w:val="nil"/>
              <w:bottom w:val="nil"/>
              <w:right w:val="nil"/>
            </w:tcBorders>
            <w:shd w:val="clear" w:color="auto" w:fill="auto"/>
          </w:tcPr>
          <w:p w:rsidR="007F4028" w:rsidRPr="00D852CF" w:rsidRDefault="007F4028" w:rsidP="007F4028">
            <w:pPr>
              <w:rPr>
                <w:sz w:val="21"/>
                <w:szCs w:val="21"/>
              </w:rPr>
            </w:pPr>
            <w:r w:rsidRPr="00D852CF">
              <w:rPr>
                <w:sz w:val="21"/>
                <w:szCs w:val="21"/>
              </w:rPr>
              <w:t>22-33</w:t>
            </w:r>
          </w:p>
        </w:tc>
        <w:tc>
          <w:tcPr>
            <w:tcW w:w="2000" w:type="pct"/>
            <w:tcBorders>
              <w:top w:val="nil"/>
              <w:left w:val="nil"/>
              <w:bottom w:val="nil"/>
              <w:right w:val="nil"/>
            </w:tcBorders>
            <w:shd w:val="clear" w:color="auto" w:fill="auto"/>
          </w:tcPr>
          <w:p w:rsidR="007F4028" w:rsidRPr="00D852CF" w:rsidRDefault="007F4028" w:rsidP="007F4028">
            <w:pPr>
              <w:rPr>
                <w:sz w:val="21"/>
                <w:szCs w:val="21"/>
              </w:rPr>
            </w:pPr>
            <w:r w:rsidRPr="00D852CF">
              <w:rPr>
                <w:sz w:val="21"/>
                <w:szCs w:val="21"/>
              </w:rPr>
              <w:t>音阶参数</w:t>
            </w:r>
            <w:r w:rsidRPr="00D852CF">
              <w:rPr>
                <w:sz w:val="21"/>
                <w:szCs w:val="21"/>
              </w:rPr>
              <w:t>(Chroma Vector)</w:t>
            </w:r>
          </w:p>
        </w:tc>
        <w:tc>
          <w:tcPr>
            <w:tcW w:w="2416" w:type="pct"/>
            <w:tcBorders>
              <w:top w:val="nil"/>
              <w:left w:val="nil"/>
              <w:bottom w:val="nil"/>
              <w:right w:val="nil"/>
            </w:tcBorders>
          </w:tcPr>
          <w:p w:rsidR="007F4028" w:rsidRPr="00D852CF" w:rsidRDefault="007F4028" w:rsidP="007F4028">
            <w:pPr>
              <w:rPr>
                <w:sz w:val="21"/>
                <w:szCs w:val="21"/>
              </w:rPr>
            </w:pPr>
            <w:r w:rsidRPr="00D852CF">
              <w:rPr>
                <w:sz w:val="21"/>
                <w:szCs w:val="21"/>
              </w:rPr>
              <w:t>12</w:t>
            </w:r>
            <w:r w:rsidRPr="00D852CF">
              <w:rPr>
                <w:sz w:val="21"/>
                <w:szCs w:val="21"/>
              </w:rPr>
              <w:t>个参数对应</w:t>
            </w:r>
            <w:r w:rsidRPr="00D852CF">
              <w:rPr>
                <w:sz w:val="21"/>
                <w:szCs w:val="21"/>
              </w:rPr>
              <w:t>12</w:t>
            </w:r>
            <w:r w:rsidRPr="00D852CF">
              <w:rPr>
                <w:sz w:val="21"/>
                <w:szCs w:val="21"/>
              </w:rPr>
              <w:t>级音阶。</w:t>
            </w:r>
          </w:p>
        </w:tc>
      </w:tr>
      <w:tr w:rsidR="007F4028" w:rsidRPr="00D852CF" w:rsidTr="00D47273">
        <w:tc>
          <w:tcPr>
            <w:tcW w:w="584" w:type="pct"/>
            <w:tcBorders>
              <w:top w:val="nil"/>
              <w:bottom w:val="single" w:sz="12" w:space="0" w:color="auto"/>
              <w:right w:val="nil"/>
            </w:tcBorders>
            <w:shd w:val="clear" w:color="auto" w:fill="auto"/>
          </w:tcPr>
          <w:p w:rsidR="007F4028" w:rsidRPr="00D852CF" w:rsidRDefault="007F4028" w:rsidP="007F4028">
            <w:pPr>
              <w:rPr>
                <w:sz w:val="21"/>
                <w:szCs w:val="21"/>
              </w:rPr>
            </w:pPr>
            <w:r w:rsidRPr="00D852CF">
              <w:rPr>
                <w:sz w:val="21"/>
                <w:szCs w:val="21"/>
              </w:rPr>
              <w:t>34</w:t>
            </w:r>
          </w:p>
        </w:tc>
        <w:tc>
          <w:tcPr>
            <w:tcW w:w="2000" w:type="pct"/>
            <w:tcBorders>
              <w:top w:val="nil"/>
              <w:left w:val="nil"/>
              <w:bottom w:val="single" w:sz="12" w:space="0" w:color="auto"/>
              <w:right w:val="nil"/>
            </w:tcBorders>
            <w:shd w:val="clear" w:color="auto" w:fill="auto"/>
          </w:tcPr>
          <w:p w:rsidR="007F4028" w:rsidRPr="00D852CF" w:rsidRDefault="007F4028" w:rsidP="007F4028">
            <w:pPr>
              <w:rPr>
                <w:sz w:val="21"/>
                <w:szCs w:val="21"/>
              </w:rPr>
            </w:pPr>
            <w:r w:rsidRPr="00D852CF">
              <w:rPr>
                <w:sz w:val="21"/>
                <w:szCs w:val="21"/>
              </w:rPr>
              <w:t>音阶参数的标准方差</w:t>
            </w:r>
            <w:r w:rsidRPr="00D852CF">
              <w:rPr>
                <w:sz w:val="21"/>
                <w:szCs w:val="21"/>
              </w:rPr>
              <w:t>(Chroma Deviation)</w:t>
            </w:r>
          </w:p>
        </w:tc>
        <w:tc>
          <w:tcPr>
            <w:tcW w:w="2416" w:type="pct"/>
            <w:tcBorders>
              <w:top w:val="nil"/>
              <w:left w:val="nil"/>
              <w:bottom w:val="single" w:sz="12" w:space="0" w:color="auto"/>
              <w:right w:val="nil"/>
            </w:tcBorders>
          </w:tcPr>
          <w:p w:rsidR="007F4028" w:rsidRPr="00D852CF" w:rsidRDefault="007F4028" w:rsidP="007F4028">
            <w:pPr>
              <w:rPr>
                <w:sz w:val="21"/>
                <w:szCs w:val="21"/>
              </w:rPr>
            </w:pPr>
            <w:r w:rsidRPr="00D852CF">
              <w:rPr>
                <w:sz w:val="21"/>
                <w:szCs w:val="21"/>
              </w:rPr>
              <w:t>略</w:t>
            </w:r>
          </w:p>
        </w:tc>
      </w:tr>
    </w:tbl>
    <w:p w:rsidR="00706A0D" w:rsidRDefault="00AA759A" w:rsidP="007F4028">
      <w:pPr>
        <w:ind w:firstLine="420"/>
      </w:pPr>
      <w:r>
        <w:rPr>
          <w:rFonts w:hint="eastAsia"/>
        </w:rPr>
        <w:t>在中</w:t>
      </w:r>
      <w:r w:rsidR="00603044">
        <w:rPr>
          <w:rFonts w:hint="eastAsia"/>
        </w:rPr>
        <w:t>期</w:t>
      </w:r>
      <w:proofErr w:type="gramStart"/>
      <w:r>
        <w:rPr>
          <w:rFonts w:hint="eastAsia"/>
        </w:rPr>
        <w:t>帧</w:t>
      </w:r>
      <w:proofErr w:type="gramEnd"/>
      <w:r>
        <w:rPr>
          <w:rFonts w:hint="eastAsia"/>
        </w:rPr>
        <w:t>特征提取阶段，</w:t>
      </w:r>
      <w:r w:rsidR="00BC230A">
        <w:rPr>
          <w:rFonts w:hint="eastAsia"/>
        </w:rPr>
        <w:t>对</w:t>
      </w:r>
      <w:r w:rsidR="00603044">
        <w:rPr>
          <w:rFonts w:hint="eastAsia"/>
        </w:rPr>
        <w:t>每帧短期特征</w:t>
      </w:r>
      <w:r w:rsidR="00BC230A">
        <w:rPr>
          <w:rFonts w:hint="eastAsia"/>
        </w:rPr>
        <w:t>计算每个特征的均值和标准差。</w:t>
      </w:r>
    </w:p>
    <w:p w:rsidR="00AA759A" w:rsidRPr="00AA759A" w:rsidRDefault="00BC230A" w:rsidP="0001636C">
      <w:pPr>
        <w:ind w:firstLine="420"/>
      </w:pPr>
      <w:r>
        <w:rPr>
          <w:rFonts w:hint="eastAsia"/>
        </w:rPr>
        <w:t>在长</w:t>
      </w:r>
      <w:r w:rsidR="00603044">
        <w:rPr>
          <w:rFonts w:hint="eastAsia"/>
        </w:rPr>
        <w:t>期</w:t>
      </w:r>
      <w:r>
        <w:rPr>
          <w:rFonts w:hint="eastAsia"/>
        </w:rPr>
        <w:t>特征提取阶段，计算中长度</w:t>
      </w:r>
      <w:proofErr w:type="gramStart"/>
      <w:r>
        <w:rPr>
          <w:rFonts w:hint="eastAsia"/>
        </w:rPr>
        <w:t>帧</w:t>
      </w:r>
      <w:proofErr w:type="gramEnd"/>
      <w:r>
        <w:rPr>
          <w:rFonts w:hint="eastAsia"/>
        </w:rPr>
        <w:t>特征的均值和标准差，最后得到整段音频的特征向量。</w:t>
      </w:r>
    </w:p>
    <w:p w:rsidR="005443AA" w:rsidRDefault="005443AA" w:rsidP="005443AA">
      <w:pPr>
        <w:pStyle w:val="af9"/>
      </w:pPr>
      <w:bookmarkStart w:id="97" w:name="_Toc40793525"/>
      <w:bookmarkStart w:id="98" w:name="_Toc40794176"/>
      <w:bookmarkStart w:id="99" w:name="_Toc40794218"/>
      <w:bookmarkStart w:id="100" w:name="_Toc42936840"/>
      <w:r>
        <w:t>3.3</w:t>
      </w:r>
      <w:bookmarkEnd w:id="97"/>
      <w:bookmarkEnd w:id="98"/>
      <w:bookmarkEnd w:id="99"/>
      <w:r w:rsidR="009916EF">
        <w:rPr>
          <w:rFonts w:hint="eastAsia"/>
        </w:rPr>
        <w:t xml:space="preserve"> </w:t>
      </w:r>
      <w:r w:rsidR="004D4D43">
        <w:rPr>
          <w:rFonts w:hint="eastAsia"/>
        </w:rPr>
        <w:t>基于</w:t>
      </w:r>
      <w:r w:rsidR="004D4D43">
        <w:rPr>
          <w:rFonts w:hint="eastAsia"/>
        </w:rPr>
        <w:t>S</w:t>
      </w:r>
      <w:r w:rsidR="004D4D43">
        <w:t>VM</w:t>
      </w:r>
      <w:r w:rsidR="004D4D43">
        <w:rPr>
          <w:rFonts w:hint="eastAsia"/>
        </w:rPr>
        <w:t>二分类的咳嗽检测</w:t>
      </w:r>
      <w:bookmarkEnd w:id="100"/>
    </w:p>
    <w:p w:rsidR="00072CB9" w:rsidRDefault="00072CB9" w:rsidP="00072CB9">
      <w:pPr>
        <w:pStyle w:val="afb"/>
      </w:pPr>
      <w:r>
        <w:rPr>
          <w:rFonts w:hint="eastAsia"/>
        </w:rPr>
        <w:t>3.3.1</w:t>
      </w:r>
      <w:r>
        <w:t xml:space="preserve"> </w:t>
      </w:r>
      <w:r>
        <w:rPr>
          <w:rFonts w:hint="eastAsia"/>
        </w:rPr>
        <w:t>S</w:t>
      </w:r>
      <w:r>
        <w:t>VM</w:t>
      </w:r>
      <w:r>
        <w:rPr>
          <w:rFonts w:hint="eastAsia"/>
        </w:rPr>
        <w:t>理论基础</w:t>
      </w:r>
    </w:p>
    <w:p w:rsidR="00072CB9" w:rsidRPr="0001636C" w:rsidRDefault="00E0218E" w:rsidP="00E0218E">
      <w:r>
        <w:tab/>
      </w:r>
      <w:r w:rsidRPr="0001636C">
        <w:t>支持向量机（</w:t>
      </w:r>
      <w:r w:rsidRPr="0001636C">
        <w:t>Support Vector Machine</w:t>
      </w:r>
      <w:r w:rsidRPr="0001636C">
        <w:t>）是常见的二分类模型，通过求解一个超平面对数据特征进行分割，原则是最大化间隔函数</w:t>
      </w:r>
      <w:r w:rsidR="00D852CF">
        <w:rPr>
          <w:rFonts w:hint="eastAsia"/>
        </w:rPr>
        <w:t>，如图</w:t>
      </w:r>
      <w:r w:rsidR="00D852CF">
        <w:rPr>
          <w:rFonts w:hint="eastAsia"/>
        </w:rPr>
        <w:t>3-2</w:t>
      </w:r>
      <w:r w:rsidRPr="0001636C">
        <w:t>。</w:t>
      </w:r>
      <w:r w:rsidRPr="0001636C">
        <w:t>SVM</w:t>
      </w:r>
      <w:r w:rsidRPr="0001636C">
        <w:t>可分为三类：</w:t>
      </w:r>
    </w:p>
    <w:p w:rsidR="00E0218E" w:rsidRPr="0001636C" w:rsidRDefault="00E0218E" w:rsidP="00E0218E">
      <w:pPr>
        <w:pStyle w:val="af5"/>
        <w:numPr>
          <w:ilvl w:val="0"/>
          <w:numId w:val="9"/>
        </w:numPr>
        <w:rPr>
          <w:rFonts w:ascii="Times New Roman" w:hAnsi="Times New Roman" w:cs="Times New Roman"/>
        </w:rPr>
      </w:pPr>
      <w:r w:rsidRPr="0001636C">
        <w:rPr>
          <w:rFonts w:ascii="Times New Roman" w:hAnsi="Times New Roman" w:cs="Times New Roman"/>
        </w:rPr>
        <w:t>样本线性可分，</w:t>
      </w:r>
      <w:proofErr w:type="gramStart"/>
      <w:r w:rsidRPr="0001636C">
        <w:rPr>
          <w:rFonts w:ascii="Times New Roman" w:hAnsi="Times New Roman" w:cs="Times New Roman"/>
        </w:rPr>
        <w:t>最大化硬</w:t>
      </w:r>
      <w:proofErr w:type="gramEnd"/>
      <w:r w:rsidRPr="0001636C">
        <w:rPr>
          <w:rFonts w:ascii="Times New Roman" w:hAnsi="Times New Roman" w:cs="Times New Roman"/>
        </w:rPr>
        <w:t>间隔函数，训练线性可分</w:t>
      </w:r>
      <w:r w:rsidRPr="0001636C">
        <w:rPr>
          <w:rFonts w:ascii="Times New Roman" w:hAnsi="Times New Roman" w:cs="Times New Roman"/>
        </w:rPr>
        <w:t>SVM</w:t>
      </w:r>
      <w:r w:rsidRPr="0001636C">
        <w:rPr>
          <w:rFonts w:ascii="Times New Roman" w:hAnsi="Times New Roman" w:cs="Times New Roman"/>
        </w:rPr>
        <w:t>；</w:t>
      </w:r>
    </w:p>
    <w:p w:rsidR="00E0218E" w:rsidRPr="0001636C" w:rsidRDefault="00E0218E" w:rsidP="00E0218E">
      <w:pPr>
        <w:pStyle w:val="af5"/>
        <w:numPr>
          <w:ilvl w:val="0"/>
          <w:numId w:val="9"/>
        </w:numPr>
        <w:rPr>
          <w:rFonts w:ascii="Times New Roman" w:hAnsi="Times New Roman" w:cs="Times New Roman"/>
        </w:rPr>
      </w:pPr>
      <w:r w:rsidRPr="0001636C">
        <w:rPr>
          <w:rFonts w:ascii="Times New Roman" w:hAnsi="Times New Roman" w:cs="Times New Roman"/>
        </w:rPr>
        <w:t>样本近似线性可分，</w:t>
      </w:r>
      <w:proofErr w:type="gramStart"/>
      <w:r w:rsidRPr="0001636C">
        <w:rPr>
          <w:rFonts w:ascii="Times New Roman" w:hAnsi="Times New Roman" w:cs="Times New Roman"/>
        </w:rPr>
        <w:t>最大化软</w:t>
      </w:r>
      <w:proofErr w:type="gramEnd"/>
      <w:r w:rsidRPr="0001636C">
        <w:rPr>
          <w:rFonts w:ascii="Times New Roman" w:hAnsi="Times New Roman" w:cs="Times New Roman"/>
        </w:rPr>
        <w:t>间隔函数，训练线性</w:t>
      </w:r>
      <w:r w:rsidRPr="0001636C">
        <w:rPr>
          <w:rFonts w:ascii="Times New Roman" w:hAnsi="Times New Roman" w:cs="Times New Roman"/>
        </w:rPr>
        <w:t>SVM</w:t>
      </w:r>
      <w:r w:rsidRPr="0001636C">
        <w:rPr>
          <w:rFonts w:ascii="Times New Roman" w:hAnsi="Times New Roman" w:cs="Times New Roman"/>
        </w:rPr>
        <w:t>；</w:t>
      </w:r>
    </w:p>
    <w:p w:rsidR="00E0218E" w:rsidRDefault="00E0218E" w:rsidP="00E0218E">
      <w:pPr>
        <w:pStyle w:val="af5"/>
        <w:numPr>
          <w:ilvl w:val="0"/>
          <w:numId w:val="9"/>
        </w:numPr>
        <w:rPr>
          <w:rFonts w:ascii="Times New Roman" w:hAnsi="Times New Roman" w:cs="Times New Roman"/>
        </w:rPr>
      </w:pPr>
      <w:r w:rsidRPr="0001636C">
        <w:rPr>
          <w:rFonts w:ascii="Times New Roman" w:hAnsi="Times New Roman" w:cs="Times New Roman"/>
        </w:rPr>
        <w:t>样本线性不可分，通过核函数和</w:t>
      </w:r>
      <w:proofErr w:type="gramStart"/>
      <w:r w:rsidRPr="0001636C">
        <w:rPr>
          <w:rFonts w:ascii="Times New Roman" w:hAnsi="Times New Roman" w:cs="Times New Roman"/>
        </w:rPr>
        <w:t>最大化软</w:t>
      </w:r>
      <w:proofErr w:type="gramEnd"/>
      <w:r w:rsidRPr="0001636C">
        <w:rPr>
          <w:rFonts w:ascii="Times New Roman" w:hAnsi="Times New Roman" w:cs="Times New Roman"/>
        </w:rPr>
        <w:t>间隔函数，训练非线性</w:t>
      </w:r>
      <w:r w:rsidRPr="0001636C">
        <w:rPr>
          <w:rFonts w:ascii="Times New Roman" w:hAnsi="Times New Roman" w:cs="Times New Roman"/>
        </w:rPr>
        <w:t>SVM</w:t>
      </w:r>
      <w:r w:rsidRPr="0001636C">
        <w:rPr>
          <w:rFonts w:ascii="Times New Roman" w:hAnsi="Times New Roman" w:cs="Times New Roman"/>
        </w:rPr>
        <w:t>；</w:t>
      </w:r>
    </w:p>
    <w:p w:rsidR="00D852CF" w:rsidRDefault="00D852CF" w:rsidP="00D852CF">
      <w:pPr>
        <w:jc w:val="center"/>
      </w:pPr>
      <w:r w:rsidRPr="0001636C">
        <w:rPr>
          <w:noProof/>
        </w:rPr>
        <w:lastRenderedPageBreak/>
        <w:drawing>
          <wp:inline distT="0" distB="0" distL="0" distR="0" wp14:anchorId="4DB5D538" wp14:editId="53C193A5">
            <wp:extent cx="2116840" cy="20574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6840" cy="2057404"/>
                    </a:xfrm>
                    <a:prstGeom prst="rect">
                      <a:avLst/>
                    </a:prstGeom>
                  </pic:spPr>
                </pic:pic>
              </a:graphicData>
            </a:graphic>
          </wp:inline>
        </w:drawing>
      </w:r>
    </w:p>
    <w:p w:rsidR="00D852CF" w:rsidRPr="00D852CF" w:rsidRDefault="00D852CF" w:rsidP="00D852CF">
      <w:pPr>
        <w:pStyle w:val="af5"/>
        <w:ind w:left="420" w:firstLine="0"/>
        <w:jc w:val="center"/>
        <w:rPr>
          <w:rFonts w:ascii="Times New Roman" w:hAnsi="Times New Roman" w:cs="Times New Roman"/>
          <w:sz w:val="21"/>
          <w:szCs w:val="21"/>
        </w:rPr>
      </w:pPr>
      <w:r w:rsidRPr="00D852CF">
        <w:rPr>
          <w:rFonts w:ascii="Times New Roman" w:hAnsi="Times New Roman" w:cs="Times New Roman"/>
          <w:sz w:val="21"/>
          <w:szCs w:val="21"/>
        </w:rPr>
        <w:t>图</w:t>
      </w:r>
      <w:r w:rsidRPr="00D852CF">
        <w:rPr>
          <w:rFonts w:ascii="Times New Roman" w:hAnsi="Times New Roman" w:cs="Times New Roman"/>
          <w:sz w:val="21"/>
          <w:szCs w:val="21"/>
        </w:rPr>
        <w:t xml:space="preserve">3-2 </w:t>
      </w:r>
      <w:r w:rsidRPr="00D852CF">
        <w:rPr>
          <w:rFonts w:ascii="Times New Roman" w:hAnsi="Times New Roman" w:cs="Times New Roman"/>
          <w:sz w:val="21"/>
          <w:szCs w:val="21"/>
        </w:rPr>
        <w:t>二维</w:t>
      </w:r>
      <w:r w:rsidRPr="00D852CF">
        <w:rPr>
          <w:rFonts w:ascii="Times New Roman" w:hAnsi="Times New Roman" w:cs="Times New Roman"/>
          <w:sz w:val="21"/>
          <w:szCs w:val="21"/>
        </w:rPr>
        <w:t>SVM</w:t>
      </w:r>
      <w:r w:rsidRPr="00D852CF">
        <w:rPr>
          <w:rFonts w:ascii="Times New Roman" w:hAnsi="Times New Roman" w:cs="Times New Roman"/>
          <w:sz w:val="21"/>
          <w:szCs w:val="21"/>
        </w:rPr>
        <w:t>超平面</w:t>
      </w:r>
    </w:p>
    <w:p w:rsidR="00E0218E" w:rsidRPr="00D852CF" w:rsidRDefault="00E0218E" w:rsidP="00E0218E">
      <w:pPr>
        <w:ind w:firstLine="420"/>
      </w:pPr>
      <w:r w:rsidRPr="00D852CF">
        <w:t>实际中大部分数据是线性不可分的，则可以引入核函数，将数据映射到高维空间，</w:t>
      </w:r>
      <w:r w:rsidR="005E6DAB" w:rsidRPr="00D852CF">
        <w:t>解决线性不可分问题，同时解决了映射造成的维度爆炸的问题。对于线性不可分问题，假设超平面：</w:t>
      </w:r>
    </w:p>
    <w:p w:rsidR="00D852CF" w:rsidRPr="00D852CF" w:rsidRDefault="00873AE1" w:rsidP="00D852CF">
      <w:pPr>
        <w:ind w:firstLine="42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+b#</m:t>
              </m:r>
              <m:d>
                <m:dPr>
                  <m:begChr m:val="（"/>
                  <m:endChr m:val="）"/>
                  <m:ctrlPr>
                    <w:rPr>
                      <w:rFonts w:ascii="Cambria Math" w:hAnsi="Cambria Math"/>
                      <w:i/>
                    </w:rPr>
                  </m:ctrlPr>
                </m:dPr>
                <m:e>
                  <m:r>
                    <m:rPr>
                      <m:nor/>
                    </m:rPr>
                    <w:rPr>
                      <w:rFonts w:ascii="Cambria Math" w:hAnsi="Cambria Math" w:hint="eastAsia"/>
                    </w:rPr>
                    <m:t>3</m:t>
                  </m:r>
                  <m:r>
                    <m:rPr>
                      <m:nor/>
                    </m:rPr>
                    <w:rPr>
                      <w:rFonts w:ascii="Cambria Math" w:eastAsia="微软雅黑" w:hAnsi="Cambria Math" w:cs="微软雅黑" w:hint="eastAsia"/>
                    </w:rPr>
                    <m:t>-</m:t>
                  </m:r>
                  <m:r>
                    <m:rPr>
                      <m:nor/>
                    </m:rPr>
                    <w:rPr>
                      <w:rFonts w:ascii="Cambria Math" w:hAnsi="Cambria Math" w:hint="eastAsia"/>
                    </w:rPr>
                    <m:t>1</m:t>
                  </m:r>
                </m:e>
              </m:d>
            </m:e>
          </m:eqArr>
        </m:oMath>
      </m:oMathPara>
    </w:p>
    <w:p w:rsidR="005E6DAB" w:rsidRDefault="005E6DAB" w:rsidP="00D852CF">
      <w:pPr>
        <w:ind w:firstLine="420"/>
      </w:pPr>
      <w:r>
        <w:rPr>
          <w:rFonts w:hint="eastAsia"/>
        </w:rPr>
        <w:t>则有最小化函数：</w:t>
      </w:r>
    </w:p>
    <w:p w:rsidR="00D852CF" w:rsidRPr="00D852CF" w:rsidRDefault="00873AE1" w:rsidP="005E6DAB">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s.t.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d>
                    <m:dPr>
                      <m:ctrlPr>
                        <w:rPr>
                          <w:rFonts w:ascii="Cambria Math" w:hAnsi="Cambria Math"/>
                          <w:i/>
                        </w:rPr>
                      </m:ctrlPr>
                    </m:dPr>
                    <m:e>
                      <m:r>
                        <w:rPr>
                          <w:rFonts w:ascii="Cambria Math" w:hAnsi="Cambria Math"/>
                        </w:rPr>
                        <m:t>i=1,2,…,m</m:t>
                      </m:r>
                    </m:e>
                  </m:d>
                  <m:r>
                    <w:rPr>
                      <w:rFonts w:ascii="Cambria Math" w:hAnsi="Cambria Math"/>
                    </w:rPr>
                    <m:t xml:space="preserve"> </m:t>
                  </m:r>
                </m:e>
              </m:func>
              <m:r>
                <w:rPr>
                  <w:rFonts w:ascii="Cambria Math" w:hAnsi="Cambria Math"/>
                </w:rPr>
                <m:t>#</m:t>
              </m:r>
              <m:d>
                <m:dPr>
                  <m:ctrlPr>
                    <w:rPr>
                      <w:rFonts w:ascii="Cambria Math" w:hAnsi="Cambria Math"/>
                      <w:i/>
                    </w:rPr>
                  </m:ctrlPr>
                </m:dPr>
                <m:e>
                  <m:r>
                    <m:rPr>
                      <m:nor/>
                    </m:rPr>
                    <w:rPr>
                      <w:rFonts w:ascii="Cambria Math" w:hAnsi="Cambria Math"/>
                    </w:rPr>
                    <m:t>3-2</m:t>
                  </m:r>
                </m:e>
              </m:d>
            </m:e>
          </m:eqArr>
        </m:oMath>
      </m:oMathPara>
    </w:p>
    <w:p w:rsidR="00DA53A5" w:rsidRDefault="00DA53A5" w:rsidP="00D852CF">
      <w:pPr>
        <w:ind w:firstLine="420"/>
      </w:pPr>
      <w:r>
        <w:rPr>
          <w:rFonts w:hint="eastAsia"/>
        </w:rPr>
        <w:t>转化为对偶问题求解：</w:t>
      </w:r>
    </w:p>
    <w:p w:rsidR="00D852CF" w:rsidRPr="00D852CF" w:rsidRDefault="00873AE1" w:rsidP="005E6DAB">
      <m:oMathPara>
        <m:oMathParaPr>
          <m:jc m:val="center"/>
        </m:oMathParaPr>
        <m:oMath>
          <m:limLow>
            <m:limLowPr>
              <m:ctrlPr>
                <w:rPr>
                  <w:rFonts w:ascii="Cambria Math" w:hAnsi="Cambria Math"/>
                  <w:i/>
                </w:rPr>
              </m:ctrlPr>
            </m:limLowPr>
            <m:e>
              <m:r>
                <w:rPr>
                  <w:rFonts w:ascii="Cambria Math" w:hAnsi="Cambria Math"/>
                </w:rPr>
                <m:t>max</m:t>
              </m:r>
            </m:e>
            <m:lim>
              <m:r>
                <w:rPr>
                  <w:rFonts w:ascii="Cambria Math" w:hAnsi="Cambria Math"/>
                </w:rPr>
                <m:t>α</m:t>
              </m:r>
            </m:lim>
          </m:limLow>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ϕ</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e>
          </m:nary>
          <m:r>
            <m:rPr>
              <m:sty m:val="p"/>
            </m:rPr>
            <w:rPr>
              <w:rFonts w:ascii="Cambria Math" w:hAnsi="Cambria Math"/>
            </w:rPr>
            <w:br/>
          </m:r>
        </m:oMath>
        <m:oMath>
          <m:eqArr>
            <m:eqArrPr>
              <m:maxDist m:val="1"/>
              <m:ctrlPr>
                <w:rPr>
                  <w:rFonts w:ascii="Cambria Math" w:hAnsi="Cambria Math"/>
                  <w:i/>
                </w:rPr>
              </m:ctrlPr>
            </m:eqArrPr>
            <m:e>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 2, …, m</m:t>
                  </m:r>
                </m:e>
              </m:nary>
              <m:r>
                <w:rPr>
                  <w:rFonts w:ascii="Cambria Math" w:hAnsi="Cambria Math"/>
                </w:rPr>
                <m:t xml:space="preserve"> #</m:t>
              </m:r>
              <m:d>
                <m:dPr>
                  <m:ctrlPr>
                    <w:rPr>
                      <w:rFonts w:ascii="Cambria Math" w:hAnsi="Cambria Math"/>
                      <w:i/>
                    </w:rPr>
                  </m:ctrlPr>
                </m:dPr>
                <m:e>
                  <m:r>
                    <m:rPr>
                      <m:nor/>
                    </m:rPr>
                    <w:rPr>
                      <w:rFonts w:ascii="Cambria Math" w:hAnsi="Cambria Math"/>
                    </w:rPr>
                    <m:t>3-3</m:t>
                  </m:r>
                </m:e>
              </m:d>
            </m:e>
          </m:eqArr>
        </m:oMath>
      </m:oMathPara>
    </w:p>
    <w:p w:rsidR="00DA53A5" w:rsidRDefault="00DA53A5" w:rsidP="00D852CF">
      <w:pPr>
        <w:ind w:firstLine="420"/>
      </w:pPr>
      <w:r>
        <w:rPr>
          <w:rFonts w:hint="eastAsia"/>
        </w:rPr>
        <w:t>若直接求解公式</w:t>
      </w:r>
      <w:r w:rsidR="00D852CF">
        <w:rPr>
          <w:rFonts w:hint="eastAsia"/>
        </w:rPr>
        <w:t>(</w:t>
      </w:r>
      <w:r w:rsidR="00D852CF">
        <w:t>3-3)</w:t>
      </w:r>
      <w:r>
        <w:rPr>
          <w:rFonts w:hint="eastAsia"/>
        </w:rPr>
        <w:t>，先将样本</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eastAsia="微软雅黑" w:hAnsi="Cambria Math" w:cs="微软雅黑"/>
                <w:i/>
              </w:rPr>
            </m:ctrlPr>
          </m:sSubPr>
          <m:e>
            <m:r>
              <w:rPr>
                <w:rFonts w:ascii="Cambria Math" w:hAnsi="Cambria Math" w:hint="eastAsia"/>
              </w:rPr>
              <m:t>x</m:t>
            </m:r>
            <m:ctrlPr>
              <w:rPr>
                <w:rFonts w:ascii="Cambria Math" w:hAnsi="Cambria Math" w:hint="eastAsia"/>
                <w:i/>
              </w:rPr>
            </m:ctrlPr>
          </m:e>
          <m:sub>
            <m:r>
              <w:rPr>
                <w:rFonts w:ascii="Cambria Math" w:eastAsia="微软雅黑" w:hAnsi="Cambria Math" w:cs="微软雅黑"/>
              </w:rPr>
              <m:t>j</m:t>
            </m:r>
          </m:sub>
        </m:sSub>
      </m:oMath>
      <w:r>
        <w:rPr>
          <w:rFonts w:hint="eastAsia"/>
        </w:rPr>
        <w:t>映射到高维空间中，</w:t>
      </w:r>
      <w:r w:rsidR="00423796">
        <w:rPr>
          <w:rFonts w:hint="eastAsia"/>
        </w:rPr>
        <w:t>再做乘积和加和运算，由于特征空间维度可能很高，甚至为无穷维，引发维度爆炸得问题。可以通过核函数巧妙地解决这个问题，定义核函数为：</w:t>
      </w:r>
    </w:p>
    <w:p w:rsidR="00D852CF" w:rsidRPr="00D852CF" w:rsidRDefault="00873AE1" w:rsidP="005E6DAB">
      <m:oMathPara>
        <m:oMath>
          <m:eqArr>
            <m:eqArrPr>
              <m:maxDist m:val="1"/>
              <m:ctrlPr>
                <w:rPr>
                  <w:rFonts w:ascii="Cambria Math" w:hAnsi="Cambria Math"/>
                </w:rPr>
              </m:ctrlPr>
            </m:eqArrPr>
            <m:e>
              <m:r>
                <w:rPr>
                  <w:rFonts w:ascii="Cambria Math" w:hAnsi="Cambria Math"/>
                </w:rPr>
                <m:t>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≥ϕ</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rPr>
                  </m:ctrlPr>
                </m:dPr>
                <m:e>
                  <m:r>
                    <m:rPr>
                      <m:nor/>
                    </m:rPr>
                    <w:rPr>
                      <w:rFonts w:ascii="Cambria Math" w:hAnsi="Cambria Math"/>
                    </w:rPr>
                    <m:t>3-4</m:t>
                  </m:r>
                </m:e>
              </m:d>
              <m:ctrlPr>
                <w:rPr>
                  <w:rFonts w:ascii="Cambria Math" w:hAnsi="Cambria Math"/>
                  <w:i/>
                </w:rPr>
              </m:ctrlPr>
            </m:e>
          </m:eqArr>
        </m:oMath>
      </m:oMathPara>
    </w:p>
    <w:p w:rsidR="00423796" w:rsidRDefault="00D852CF" w:rsidP="00D852CF">
      <w:pPr>
        <w:ind w:firstLine="420"/>
      </w:pPr>
      <w:r>
        <w:rPr>
          <w:rFonts w:hint="eastAsia"/>
        </w:rPr>
        <w:t>则公式</w:t>
      </w:r>
      <w:r>
        <w:rPr>
          <w:rFonts w:hint="eastAsia"/>
        </w:rPr>
        <w:t>(</w:t>
      </w:r>
      <w:r>
        <w:t>3-3)</w:t>
      </w:r>
      <w:r w:rsidR="00423796">
        <w:rPr>
          <w:rFonts w:hint="eastAsia"/>
        </w:rPr>
        <w:t>可以重写为：</w:t>
      </w:r>
    </w:p>
    <w:p w:rsidR="00423796" w:rsidRPr="00D852CF" w:rsidRDefault="00873AE1" w:rsidP="00423796">
      <m:oMathPara>
        <m:oMathParaPr>
          <m:jc m:val="center"/>
        </m:oMathParaPr>
        <m:oMath>
          <m:limLow>
            <m:limLowPr>
              <m:ctrlPr>
                <w:rPr>
                  <w:rFonts w:ascii="Cambria Math" w:hAnsi="Cambria Math"/>
                  <w:i/>
                </w:rPr>
              </m:ctrlPr>
            </m:limLowPr>
            <m:e>
              <m:r>
                <w:rPr>
                  <w:rFonts w:ascii="Cambria Math" w:hAnsi="Cambria Math"/>
                </w:rPr>
                <m:t>max</m:t>
              </m:r>
            </m:e>
            <m:lim>
              <m:r>
                <w:rPr>
                  <w:rFonts w:ascii="Cambria Math" w:hAnsi="Cambria Math"/>
                </w:rPr>
                <m:t>α</m:t>
              </m:r>
            </m:lim>
          </m:limLow>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e>
          </m:nary>
          <m:r>
            <m:rPr>
              <m:sty m:val="p"/>
            </m:rPr>
            <w:rPr>
              <w:rFonts w:ascii="Cambria Math" w:hAnsi="Cambria Math"/>
            </w:rPr>
            <w:br/>
          </m:r>
        </m:oMath>
        <m:oMath>
          <m:eqArr>
            <m:eqArrPr>
              <m:maxDist m:val="1"/>
              <m:ctrlPr>
                <w:rPr>
                  <w:rFonts w:ascii="Cambria Math" w:hAnsi="Cambria Math"/>
                  <w:i/>
                </w:rPr>
              </m:ctrlPr>
            </m:eqArrPr>
            <m:e>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 2, …, m</m:t>
                  </m:r>
                </m:e>
              </m:nary>
              <m:r>
                <w:rPr>
                  <w:rFonts w:ascii="Cambria Math" w:hAnsi="Cambria Math"/>
                </w:rPr>
                <m:t xml:space="preserve"> #</m:t>
              </m:r>
              <m:d>
                <m:dPr>
                  <m:ctrlPr>
                    <w:rPr>
                      <w:rFonts w:ascii="Cambria Math" w:hAnsi="Cambria Math"/>
                      <w:i/>
                    </w:rPr>
                  </m:ctrlPr>
                </m:dPr>
                <m:e>
                  <m:r>
                    <m:rPr>
                      <m:nor/>
                    </m:rPr>
                    <w:rPr>
                      <w:rFonts w:ascii="Cambria Math" w:hAnsi="Cambria Math"/>
                    </w:rPr>
                    <m:t>3-5</m:t>
                  </m:r>
                </m:e>
              </m:d>
            </m:e>
          </m:eqArr>
        </m:oMath>
      </m:oMathPara>
    </w:p>
    <w:p w:rsidR="00D852CF" w:rsidRPr="00D852CF" w:rsidRDefault="00D852CF" w:rsidP="00423796"/>
    <w:p w:rsidR="00423796" w:rsidRDefault="00423796" w:rsidP="00D852CF">
      <w:pPr>
        <w:ind w:firstLine="420"/>
      </w:pPr>
      <w:r>
        <w:rPr>
          <w:rFonts w:hint="eastAsia"/>
        </w:rPr>
        <w:lastRenderedPageBreak/>
        <w:t>代入超平面公式求解可得：</w:t>
      </w:r>
    </w:p>
    <w:p w:rsidR="00D852CF" w:rsidRPr="00D852CF" w:rsidRDefault="00423796" w:rsidP="00D852CF">
      <w:pPr>
        <w:ind w:firstLine="420"/>
      </w:pPr>
      <m:oMathPara>
        <m:oMath>
          <m:r>
            <w:rPr>
              <w:rFonts w:ascii="Cambria Math" w:hAnsi="Cambria Math"/>
            </w:rPr>
            <m:t>f</m:t>
          </m:r>
          <m:d>
            <m:dPr>
              <m:ctrlPr>
                <w:rPr>
                  <w:rFonts w:ascii="Cambria Math" w:hAnsi="Cambria Math"/>
                  <w:i/>
                </w:rPr>
              </m:ctrlPr>
            </m:dPr>
            <m:e>
              <m:r>
                <w:rPr>
                  <w:rFonts w:ascii="Cambria Math" w:hAnsi="Cambria Math"/>
                </w:rPr>
                <m:t>x</m:t>
              </m:r>
            </m:e>
          </m:d>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+b</m:t>
          </m: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+b#</m:t>
              </m:r>
              <m:d>
                <m:dPr>
                  <m:ctrlPr>
                    <w:rPr>
                      <w:rFonts w:ascii="Cambria Math" w:hAnsi="Cambria Math"/>
                    </w:rPr>
                  </m:ctrlPr>
                </m:dPr>
                <m:e>
                  <m:r>
                    <m:rPr>
                      <m:nor/>
                    </m:rPr>
                    <w:rPr>
                      <w:rFonts w:ascii="Cambria Math" w:hAnsi="Cambria Math"/>
                    </w:rPr>
                    <m:t>3-6</m:t>
                  </m:r>
                </m:e>
              </m:d>
              <m:ctrlPr>
                <w:rPr>
                  <w:rFonts w:ascii="Cambria Math" w:hAnsi="Cambria Math"/>
                  <w:i/>
                </w:rPr>
              </m:ctrlPr>
            </m:e>
          </m:eqArr>
        </m:oMath>
      </m:oMathPara>
    </w:p>
    <w:p w:rsidR="00423796" w:rsidRDefault="00423796" w:rsidP="00D852CF">
      <w:pPr>
        <w:ind w:firstLine="420"/>
      </w:pPr>
      <w:r>
        <w:rPr>
          <w:rFonts w:hint="eastAsia"/>
        </w:rPr>
        <w:t>核函数技巧在低维空间中进行计算，避免了将特征显示地映射到高维空间后的结果，但将分类效果表现在高维上。通常根据实际情况选择不同</w:t>
      </w:r>
      <w:r w:rsidR="00E77B37">
        <w:rPr>
          <w:rFonts w:hint="eastAsia"/>
        </w:rPr>
        <w:t>核函数和参数，例如：</w:t>
      </w:r>
    </w:p>
    <w:p w:rsidR="00E77B37" w:rsidRDefault="00E77B37" w:rsidP="00E77B37">
      <w:pPr>
        <w:pStyle w:val="af5"/>
        <w:numPr>
          <w:ilvl w:val="0"/>
          <w:numId w:val="13"/>
        </w:numPr>
      </w:pPr>
      <w:r>
        <w:rPr>
          <w:rFonts w:hint="eastAsia"/>
        </w:rPr>
        <w:t>线性核：</w:t>
      </w:r>
    </w:p>
    <w:p w:rsidR="00D852CF" w:rsidRPr="00D852CF" w:rsidRDefault="00873AE1" w:rsidP="00E77B37">
      <w:pPr>
        <w:rPr>
          <w:rFonts w:ascii="Calibri" w:hAnsi="Calibri" w:cs="Calibri"/>
        </w:rPr>
      </w:pPr>
      <m:oMathPara>
        <m:oMath>
          <m:eqArr>
            <m:eqArrPr>
              <m:maxDist m:val="1"/>
              <m:ctrlPr>
                <w:rPr>
                  <w:rFonts w:ascii="Cambria Math" w:hAnsi="Cambria Math"/>
                </w:rPr>
              </m:ctrlPr>
            </m:eqArrPr>
            <m:e>
              <m:r>
                <w:rPr>
                  <w:rFonts w:ascii="Cambria Math" w:hAnsi="Cambria Math"/>
                </w:rPr>
                <m:t>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hint="eastAsia"/>
                </w:rPr>
                <m:t>=</m:t>
              </m:r>
              <m:sSubSup>
                <m:sSubSupPr>
                  <m:ctrlPr>
                    <w:rPr>
                      <w:rFonts w:ascii="Cambria Math" w:hAnsi="Cambria Math"/>
                      <w:i/>
                    </w:rPr>
                  </m:ctrlPr>
                </m:sSubSupPr>
                <m:e>
                  <m:r>
                    <w:rPr>
                      <w:rFonts w:ascii="Cambria Math" w:hAnsi="Cambria Math" w:hint="eastAsia"/>
                    </w:rPr>
                    <m:t>x</m:t>
                  </m:r>
                  <m:ctrlPr>
                    <w:rPr>
                      <w:rFonts w:ascii="Cambria Math" w:hAnsi="Cambria Math" w:hint="eastAsia"/>
                      <w:i/>
                    </w:rPr>
                  </m:ctrlP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rPr>
                  </m:ctrlPr>
                </m:dPr>
                <m:e>
                  <m:r>
                    <m:rPr>
                      <m:nor/>
                    </m:rPr>
                    <w:rPr>
                      <w:rFonts w:ascii="Cambria Math" w:hAnsi="Cambria Math"/>
                    </w:rPr>
                    <m:t>3-7</m:t>
                  </m:r>
                </m:e>
              </m:d>
              <m:ctrlPr>
                <w:rPr>
                  <w:rFonts w:ascii="Cambria Math" w:hAnsi="Cambria Math"/>
                  <w:i/>
                </w:rPr>
              </m:ctrlPr>
            </m:e>
          </m:eqArr>
        </m:oMath>
      </m:oMathPara>
    </w:p>
    <w:p w:rsidR="00E77B37" w:rsidRDefault="00E77B37" w:rsidP="00E77B37">
      <w:pPr>
        <w:pStyle w:val="af5"/>
        <w:numPr>
          <w:ilvl w:val="0"/>
          <w:numId w:val="13"/>
        </w:numPr>
      </w:pPr>
      <w:r>
        <w:rPr>
          <w:rFonts w:hint="eastAsia"/>
        </w:rPr>
        <w:t>多项式核（</w:t>
      </w:r>
      <w:r>
        <w:rPr>
          <w:rFonts w:hint="eastAsia"/>
        </w:rPr>
        <w:t>d</w:t>
      </w:r>
      <w:r>
        <w:rPr>
          <w:rFonts w:hint="eastAsia"/>
        </w:rPr>
        <w:t>表示多项式次数）：</w:t>
      </w:r>
    </w:p>
    <w:p w:rsidR="00D852CF" w:rsidRPr="00D852CF" w:rsidRDefault="00873AE1" w:rsidP="00E77B37">
      <w:pPr>
        <w:rPr>
          <w:rFonts w:ascii="Calibri" w:hAnsi="Calibri" w:cs="Calibri"/>
        </w:rPr>
      </w:pPr>
      <m:oMathPara>
        <m:oMath>
          <m:eqArr>
            <m:eqArrPr>
              <m:maxDist m:val="1"/>
              <m:ctrlPr>
                <w:rPr>
                  <w:rFonts w:ascii="Cambria Math" w:hAnsi="Cambria Math"/>
                </w:rPr>
              </m:ctrlPr>
            </m:eqArrPr>
            <m:e>
              <m:r>
                <w:rPr>
                  <w:rFonts w:ascii="Cambria Math" w:hAnsi="Cambria Math"/>
                </w:rPr>
                <m:t>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hint="eastAsia"/>
                </w:rPr>
                <m:t>=</m:t>
              </m:r>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w:rPr>
                              <w:rFonts w:ascii="Cambria Math" w:hAnsi="Cambria Math" w:hint="eastAsia"/>
                            </w:rPr>
                            <m:t>x</m:t>
                          </m:r>
                          <m:ctrlPr>
                            <w:rPr>
                              <w:rFonts w:ascii="Cambria Math" w:hAnsi="Cambria Math" w:hint="eastAsia"/>
                              <w:i/>
                            </w:rPr>
                          </m:ctrlP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e>
                  </m:d>
                </m:e>
                <m:sup>
                  <m:r>
                    <w:rPr>
                      <w:rFonts w:ascii="Cambria Math" w:hAnsi="Cambria Math"/>
                    </w:rPr>
                    <m:t>d</m:t>
                  </m:r>
                </m:sup>
              </m:sSup>
              <m:r>
                <w:rPr>
                  <w:rFonts w:ascii="Cambria Math" w:hAnsi="Cambria Math"/>
                </w:rPr>
                <m:t>#</m:t>
              </m:r>
              <m:d>
                <m:dPr>
                  <m:ctrlPr>
                    <w:rPr>
                      <w:rFonts w:ascii="Cambria Math" w:hAnsi="Cambria Math"/>
                    </w:rPr>
                  </m:ctrlPr>
                </m:dPr>
                <m:e>
                  <m:r>
                    <m:rPr>
                      <m:nor/>
                    </m:rPr>
                    <w:rPr>
                      <w:rFonts w:ascii="Cambria Math" w:hAnsi="Cambria Math"/>
                    </w:rPr>
                    <m:t>3-8</m:t>
                  </m:r>
                </m:e>
              </m:d>
              <m:ctrlPr>
                <w:rPr>
                  <w:rFonts w:ascii="Cambria Math" w:hAnsi="Cambria Math"/>
                  <w:i/>
                </w:rPr>
              </m:ctrlPr>
            </m:e>
          </m:eqArr>
        </m:oMath>
      </m:oMathPara>
    </w:p>
    <w:p w:rsidR="00E77B37" w:rsidRDefault="00E77B37" w:rsidP="00E77B37">
      <w:pPr>
        <w:pStyle w:val="af5"/>
        <w:numPr>
          <w:ilvl w:val="0"/>
          <w:numId w:val="13"/>
        </w:numPr>
      </w:pPr>
      <w:r>
        <w:rPr>
          <w:rFonts w:hint="eastAsia"/>
        </w:rPr>
        <w:t>高斯核：</w:t>
      </w:r>
    </w:p>
    <w:p w:rsidR="00D852CF" w:rsidRPr="00D852CF" w:rsidRDefault="00873AE1" w:rsidP="00D852CF">
      <w:pPr>
        <w:pStyle w:val="af5"/>
        <w:ind w:left="420" w:firstLine="0"/>
      </w:pPr>
      <m:oMathPara>
        <m:oMath>
          <m:eqArr>
            <m:eqArrPr>
              <m:maxDist m:val="1"/>
              <m:ctrlPr>
                <w:rPr>
                  <w:rFonts w:ascii="Cambria Math" w:hAnsi="Cambria Math"/>
                </w:rPr>
              </m:ctrlPr>
            </m:eqArrPr>
            <m:e>
              <m:r>
                <w:rPr>
                  <w:rFonts w:ascii="Cambria Math" w:hAnsi="Cambria Math"/>
                </w:rPr>
                <m:t>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e>
                                  </m:d>
                                  <m:ctrlPr>
                                    <w:rPr>
                                      <w:rFonts w:ascii="Cambria Math" w:hAnsi="Cambria Math"/>
                                      <w:i/>
                                    </w:rPr>
                                  </m:ctrlPr>
                                </m:e>
                              </m:d>
                              <m:ctrlPr>
                                <w:rPr>
                                  <w:rFonts w:ascii="Cambria Math" w:hAnsi="Cambria Math"/>
                                </w:rPr>
                              </m:ctrlPr>
                            </m:e>
                            <m:sup>
                              <m:r>
                                <w:rPr>
                                  <w:rFonts w:ascii="Cambria Math" w:hAnsi="Cambria Math"/>
                                </w:rPr>
                                <m:t>2</m:t>
                              </m:r>
                            </m:sup>
                          </m:sSup>
                          <m:ctrlPr>
                            <w:rPr>
                              <w:rFonts w:ascii="Cambria Math" w:hAnsi="Cambria Math"/>
                            </w:rPr>
                          </m:ctrlP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ctrlPr>
                        <w:rPr>
                          <w:rFonts w:ascii="Cambria Math" w:hAnsi="Cambria Math"/>
                          <w:i/>
                        </w:rPr>
                      </m:ctrlPr>
                    </m:e>
                  </m:d>
                </m:e>
              </m:func>
              <m:r>
                <w:rPr>
                  <w:rFonts w:ascii="Cambria Math" w:hAnsi="Cambria Math"/>
                </w:rPr>
                <m:t>#</m:t>
              </m:r>
              <m:d>
                <m:dPr>
                  <m:ctrlPr>
                    <w:rPr>
                      <w:rFonts w:ascii="Cambria Math" w:hAnsi="Cambria Math"/>
                    </w:rPr>
                  </m:ctrlPr>
                </m:dPr>
                <m:e>
                  <m:r>
                    <m:rPr>
                      <m:nor/>
                    </m:rPr>
                    <w:rPr>
                      <w:rFonts w:ascii="Cambria Math" w:hAnsi="Cambria Math"/>
                    </w:rPr>
                    <m:t>3-9</m:t>
                  </m:r>
                </m:e>
              </m:d>
              <m:ctrlPr>
                <w:rPr>
                  <w:rFonts w:ascii="Cambria Math" w:hAnsi="Cambria Math"/>
                  <w:i/>
                </w:rPr>
              </m:ctrlPr>
            </m:e>
          </m:eqArr>
        </m:oMath>
      </m:oMathPara>
    </w:p>
    <w:p w:rsidR="00423796" w:rsidRPr="00E77B37" w:rsidRDefault="00E77B37" w:rsidP="00D852CF">
      <w:pPr>
        <w:ind w:firstLine="420"/>
      </w:pPr>
      <w:r>
        <w:rPr>
          <w:rFonts w:hint="eastAsia"/>
        </w:rPr>
        <w:t>高斯</w:t>
      </w:r>
      <w:proofErr w:type="gramStart"/>
      <w:r>
        <w:rPr>
          <w:rFonts w:hint="eastAsia"/>
        </w:rPr>
        <w:t>核可以</w:t>
      </w:r>
      <w:proofErr w:type="gramEnd"/>
      <w:r>
        <w:rPr>
          <w:rFonts w:hint="eastAsia"/>
        </w:rPr>
        <w:t>将原始空间映射到无穷维空间进行计算，通过调节参数</w:t>
      </w:r>
      <m:oMath>
        <m:r>
          <w:rPr>
            <w:rFonts w:ascii="Cambria Math" w:hAnsi="Cambria Math"/>
          </w:rPr>
          <m:t>σ</m:t>
        </m:r>
      </m:oMath>
      <w:r>
        <w:rPr>
          <w:rFonts w:hint="eastAsia"/>
        </w:rPr>
        <w:t>，具有比较高的灵活性，是广泛使用的核函数之一。</w:t>
      </w:r>
    </w:p>
    <w:p w:rsidR="00072CB9" w:rsidRDefault="00072CB9" w:rsidP="00072CB9">
      <w:pPr>
        <w:pStyle w:val="afb"/>
      </w:pPr>
      <w:r>
        <w:rPr>
          <w:rFonts w:hint="eastAsia"/>
        </w:rPr>
        <w:t>3.3.1</w:t>
      </w:r>
      <w:r>
        <w:t xml:space="preserve"> </w:t>
      </w:r>
      <w:r>
        <w:rPr>
          <w:rFonts w:hint="eastAsia"/>
        </w:rPr>
        <w:t>S</w:t>
      </w:r>
      <w:r>
        <w:t>VM</w:t>
      </w:r>
      <w:r>
        <w:rPr>
          <w:rFonts w:hint="eastAsia"/>
        </w:rPr>
        <w:t>模型</w:t>
      </w:r>
      <w:r w:rsidR="0028445E">
        <w:rPr>
          <w:rFonts w:hint="eastAsia"/>
        </w:rPr>
        <w:t>进行咳嗽检测</w:t>
      </w:r>
    </w:p>
    <w:p w:rsidR="007F78B4" w:rsidRDefault="00096A1D" w:rsidP="007F78B4">
      <w:pPr>
        <w:ind w:firstLine="420"/>
      </w:pPr>
      <w:r>
        <w:rPr>
          <w:rFonts w:hint="eastAsia"/>
        </w:rPr>
        <w:t>本文基于</w:t>
      </w:r>
      <w:proofErr w:type="spellStart"/>
      <w:r w:rsidRPr="00096A1D">
        <w:t>scikit</w:t>
      </w:r>
      <w:proofErr w:type="spellEnd"/>
      <w:r w:rsidRPr="00096A1D">
        <w:t>-learn</w:t>
      </w:r>
      <w:r>
        <w:rPr>
          <w:rFonts w:hint="eastAsia"/>
        </w:rPr>
        <w:t>库，训练</w:t>
      </w:r>
      <w:r>
        <w:rPr>
          <w:rFonts w:hint="eastAsia"/>
        </w:rPr>
        <w:t>S</w:t>
      </w:r>
      <w:r>
        <w:t>VM</w:t>
      </w:r>
      <w:r w:rsidR="007F78B4">
        <w:rPr>
          <w:rFonts w:hint="eastAsia"/>
        </w:rPr>
        <w:t>模型，实验</w:t>
      </w:r>
      <w:proofErr w:type="spellStart"/>
      <w:r w:rsidR="005F2E41">
        <w:rPr>
          <w:rFonts w:hint="eastAsia"/>
        </w:rPr>
        <w:t>SVM</w:t>
      </w:r>
      <w:r w:rsidR="007F78B4">
        <w:t>_linear</w:t>
      </w:r>
      <w:proofErr w:type="spellEnd"/>
      <w:r w:rsidR="005F2E41">
        <w:rPr>
          <w:rFonts w:hint="eastAsia"/>
        </w:rPr>
        <w:t>模型和</w:t>
      </w:r>
      <w:r w:rsidR="005F2E41">
        <w:t>SVM_RBF</w:t>
      </w:r>
      <w:r w:rsidR="005F2E41">
        <w:rPr>
          <w:rFonts w:hint="eastAsia"/>
        </w:rPr>
        <w:t>模型</w:t>
      </w:r>
      <w:r w:rsidR="007F78B4">
        <w:rPr>
          <w:rFonts w:hint="eastAsia"/>
        </w:rPr>
        <w:t>。</w:t>
      </w:r>
    </w:p>
    <w:p w:rsidR="003C25AB" w:rsidRDefault="00096A1D" w:rsidP="007F78B4">
      <w:pPr>
        <w:ind w:firstLine="420"/>
      </w:pPr>
      <w:r>
        <w:rPr>
          <w:rFonts w:hint="eastAsia"/>
        </w:rPr>
        <w:t>测试不同惩罚系数（</w:t>
      </w:r>
      <w:r w:rsidRPr="00096A1D">
        <w:t>0.001</w:t>
      </w:r>
      <w:r>
        <w:t xml:space="preserve">, </w:t>
      </w:r>
      <w:r w:rsidRPr="00096A1D">
        <w:t>0.01</w:t>
      </w:r>
      <w:r>
        <w:t xml:space="preserve">, </w:t>
      </w:r>
      <w:r w:rsidRPr="00096A1D">
        <w:t>0.5, 1.0, 5.0, 10.0, 20.0</w:t>
      </w:r>
      <w:r>
        <w:rPr>
          <w:rFonts w:hint="eastAsia"/>
        </w:rPr>
        <w:t>），惩罚系数</w:t>
      </w:r>
      <w:r>
        <w:t>C</w:t>
      </w:r>
      <w:r w:rsidR="00BD4509">
        <w:rPr>
          <w:rFonts w:hint="eastAsia"/>
        </w:rPr>
        <w:t>为</w:t>
      </w:r>
      <w:r w:rsidR="00BD4509">
        <w:rPr>
          <w:rFonts w:hint="eastAsia"/>
        </w:rPr>
        <w:t>S</w:t>
      </w:r>
      <w:r w:rsidR="00BD4509">
        <w:t>VM</w:t>
      </w:r>
      <w:r w:rsidR="00BD4509">
        <w:rPr>
          <w:rFonts w:hint="eastAsia"/>
        </w:rPr>
        <w:t>软边距，</w:t>
      </w:r>
      <w:r>
        <w:rPr>
          <w:rFonts w:hint="eastAsia"/>
        </w:rPr>
        <w:t>表示对误差的</w:t>
      </w:r>
      <w:r w:rsidR="009E210F">
        <w:rPr>
          <w:rFonts w:hint="eastAsia"/>
        </w:rPr>
        <w:t>宽容度，</w:t>
      </w:r>
      <w:r w:rsidR="009E210F">
        <w:rPr>
          <w:rFonts w:hint="eastAsia"/>
        </w:rPr>
        <w:t>C</w:t>
      </w:r>
      <w:r w:rsidR="009E210F">
        <w:rPr>
          <w:rFonts w:hint="eastAsia"/>
        </w:rPr>
        <w:t>越大，拟合非线性的能力越强</w:t>
      </w:r>
      <w:r w:rsidR="005F2E41">
        <w:rPr>
          <w:rFonts w:hint="eastAsia"/>
        </w:rPr>
        <w:t>。</w:t>
      </w:r>
      <w:proofErr w:type="spellStart"/>
      <w:r w:rsidR="009E210F">
        <w:rPr>
          <w:rFonts w:hint="eastAsia"/>
        </w:rPr>
        <w:t>gama</w:t>
      </w:r>
      <w:proofErr w:type="spellEnd"/>
      <w:r w:rsidR="009E210F">
        <w:rPr>
          <w:rFonts w:hint="eastAsia"/>
        </w:rPr>
        <w:t>参数</w:t>
      </w:r>
      <w:r w:rsidR="009E210F">
        <w:rPr>
          <w:rFonts w:hint="eastAsia"/>
        </w:rPr>
        <w:t>R</w:t>
      </w:r>
      <w:r w:rsidR="009E210F">
        <w:t>BF</w:t>
      </w:r>
      <w:r w:rsidR="009E210F">
        <w:rPr>
          <w:rFonts w:hint="eastAsia"/>
        </w:rPr>
        <w:t>核函数的参数，</w:t>
      </w:r>
      <m:oMath>
        <m:r>
          <m:rPr>
            <m:sty m:val="p"/>
          </m:rPr>
          <w:rPr>
            <w:rFonts w:ascii="Cambria Math" w:hAnsi="Cambria Math" w:hint="eastAsia"/>
          </w:rPr>
          <m:t>gama</m:t>
        </m:r>
        <m:r>
          <m:rPr>
            <m:sty m:val="p"/>
          </m:rPr>
          <w:rPr>
            <w:rFonts w:ascii="Cambria Math" w:hAnsi="Cambria Math"/>
          </w:rPr>
          <m:t>=</m:t>
        </m:r>
        <m:r>
          <m:rPr>
            <m:sty m:val="p"/>
          </m:rPr>
          <w:rPr>
            <w:rFonts w:ascii="Cambria Math" w:hAnsi="Cambria Math" w:hint="eastAsia"/>
          </w:rPr>
          <m:t>1/2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9E210F">
        <w:rPr>
          <w:rFonts w:hint="eastAsia"/>
        </w:rPr>
        <w:t>。</w:t>
      </w:r>
      <w:proofErr w:type="spellStart"/>
      <w:r w:rsidR="009E210F">
        <w:rPr>
          <w:rFonts w:hint="eastAsia"/>
        </w:rPr>
        <w:t>gama</w:t>
      </w:r>
      <w:proofErr w:type="spellEnd"/>
      <w:r w:rsidR="009E210F">
        <w:rPr>
          <w:rFonts w:hint="eastAsia"/>
        </w:rPr>
        <w:t>参数越大，高斯分布</w:t>
      </w:r>
      <w:proofErr w:type="gramStart"/>
      <w:r w:rsidR="009E210F">
        <w:rPr>
          <w:rFonts w:hint="eastAsia"/>
        </w:rPr>
        <w:t>方差越</w:t>
      </w:r>
      <w:proofErr w:type="gramEnd"/>
      <w:r w:rsidR="009E210F">
        <w:rPr>
          <w:rFonts w:hint="eastAsia"/>
        </w:rPr>
        <w:t>小，则容易过拟合，对未知样本的分类能力下降；</w:t>
      </w:r>
      <w:proofErr w:type="spellStart"/>
      <w:r w:rsidR="009E210F">
        <w:rPr>
          <w:rFonts w:hint="eastAsia"/>
        </w:rPr>
        <w:t>gama</w:t>
      </w:r>
      <w:proofErr w:type="spellEnd"/>
      <w:r w:rsidR="009E210F">
        <w:rPr>
          <w:rFonts w:hint="eastAsia"/>
        </w:rPr>
        <w:t>参数越小，则平滑效应太大，分类器准确率下降，分辨率低。</w:t>
      </w:r>
    </w:p>
    <w:p w:rsidR="004D4D43" w:rsidRPr="004D4D43" w:rsidRDefault="004D4D43" w:rsidP="00C60E09">
      <w:pPr>
        <w:pStyle w:val="af9"/>
        <w:numPr>
          <w:ilvl w:val="0"/>
          <w:numId w:val="0"/>
        </w:numPr>
        <w:ind w:left="576" w:hanging="576"/>
      </w:pPr>
      <w:bookmarkStart w:id="101" w:name="_Toc42936841"/>
      <w:r>
        <w:t>3.</w:t>
      </w:r>
      <w:r>
        <w:rPr>
          <w:rFonts w:hint="eastAsia"/>
        </w:rPr>
        <w:t xml:space="preserve">4 </w:t>
      </w:r>
      <w:r>
        <w:rPr>
          <w:rFonts w:hint="eastAsia"/>
        </w:rPr>
        <w:t>模型验证与评价</w:t>
      </w:r>
      <w:bookmarkEnd w:id="101"/>
    </w:p>
    <w:p w:rsidR="00503E58" w:rsidRPr="00503E58" w:rsidRDefault="00503E58" w:rsidP="00503E58">
      <w:pPr>
        <w:pStyle w:val="afb"/>
      </w:pPr>
      <w:r>
        <w:rPr>
          <w:rFonts w:hint="eastAsia"/>
        </w:rPr>
        <w:t>3.4.1</w:t>
      </w:r>
      <w:r>
        <w:rPr>
          <w:rFonts w:hint="eastAsia"/>
        </w:rPr>
        <w:t>验证集评价</w:t>
      </w:r>
    </w:p>
    <w:p w:rsidR="00C72F8D" w:rsidRDefault="003C25AB" w:rsidP="007F78B4">
      <w:pPr>
        <w:widowControl/>
        <w:spacing w:before="60" w:after="60"/>
        <w:ind w:firstLine="420"/>
        <w:jc w:val="left"/>
        <w:rPr>
          <w:rFonts w:ascii="宋体" w:hAnsi="宋体"/>
        </w:rPr>
      </w:pPr>
      <w:r>
        <w:rPr>
          <w:rFonts w:ascii="宋体" w:hAnsi="宋体" w:hint="eastAsia"/>
        </w:rPr>
        <w:lastRenderedPageBreak/>
        <w:t>分别构建</w:t>
      </w:r>
      <w:proofErr w:type="spellStart"/>
      <w:r>
        <w:rPr>
          <w:rFonts w:ascii="宋体" w:hAnsi="宋体" w:hint="eastAsia"/>
        </w:rPr>
        <w:t>S</w:t>
      </w:r>
      <w:r>
        <w:rPr>
          <w:rFonts w:ascii="宋体" w:hAnsi="宋体"/>
        </w:rPr>
        <w:t>VM</w:t>
      </w:r>
      <w:r>
        <w:rPr>
          <w:rFonts w:ascii="宋体" w:hAnsi="宋体" w:hint="eastAsia"/>
        </w:rPr>
        <w:t>_</w:t>
      </w:r>
      <w:r>
        <w:rPr>
          <w:rFonts w:ascii="宋体" w:hAnsi="宋体"/>
        </w:rPr>
        <w:t>linear</w:t>
      </w:r>
      <w:proofErr w:type="spellEnd"/>
      <w:r>
        <w:rPr>
          <w:rFonts w:ascii="宋体" w:hAnsi="宋体" w:hint="eastAsia"/>
        </w:rPr>
        <w:t>模型和S</w:t>
      </w:r>
      <w:r>
        <w:rPr>
          <w:rFonts w:ascii="宋体" w:hAnsi="宋体"/>
        </w:rPr>
        <w:t>VM_RBF</w:t>
      </w:r>
      <w:r>
        <w:rPr>
          <w:rFonts w:ascii="宋体" w:hAnsi="宋体" w:hint="eastAsia"/>
        </w:rPr>
        <w:t>模型，进行10折交叉验证，实验所设计</w:t>
      </w:r>
      <w:r w:rsidR="005F2E41">
        <w:rPr>
          <w:rFonts w:ascii="宋体" w:hAnsi="宋体" w:hint="eastAsia"/>
        </w:rPr>
        <w:t>模型评价指标</w:t>
      </w:r>
      <w:r>
        <w:rPr>
          <w:rFonts w:ascii="宋体" w:hAnsi="宋体" w:hint="eastAsia"/>
        </w:rPr>
        <w:t>如表</w:t>
      </w:r>
      <w:r w:rsidR="007F78B4">
        <w:rPr>
          <w:rFonts w:ascii="宋体" w:hAnsi="宋体" w:hint="eastAsia"/>
        </w:rPr>
        <w:t>3-2</w:t>
      </w:r>
      <w:r w:rsidR="005F2E41">
        <w:rPr>
          <w:rFonts w:ascii="宋体" w:hAnsi="宋体" w:hint="eastAsia"/>
        </w:rPr>
        <w:t>：</w:t>
      </w:r>
    </w:p>
    <w:p w:rsidR="005F2E41" w:rsidRPr="007F78B4" w:rsidRDefault="005F2E41" w:rsidP="005F2E41">
      <w:pPr>
        <w:pStyle w:val="aff8"/>
        <w:ind w:firstLine="420"/>
        <w:jc w:val="center"/>
        <w:rPr>
          <w:sz w:val="21"/>
          <w:szCs w:val="21"/>
        </w:rPr>
      </w:pPr>
      <w:r w:rsidRPr="007F78B4">
        <w:rPr>
          <w:rFonts w:hint="eastAsia"/>
          <w:sz w:val="21"/>
          <w:szCs w:val="21"/>
        </w:rPr>
        <w:t>表</w:t>
      </w:r>
      <w:r w:rsidR="007F78B4" w:rsidRPr="007F78B4">
        <w:rPr>
          <w:rFonts w:hint="eastAsia"/>
          <w:sz w:val="21"/>
          <w:szCs w:val="21"/>
        </w:rPr>
        <w:t>3-2</w:t>
      </w:r>
      <w:r w:rsidRPr="007F78B4">
        <w:rPr>
          <w:rFonts w:hint="eastAsia"/>
          <w:sz w:val="21"/>
          <w:szCs w:val="21"/>
        </w:rPr>
        <w:t>模型评价指标</w:t>
      </w:r>
    </w:p>
    <w:tbl>
      <w:tblPr>
        <w:tblW w:w="5000" w:type="pct"/>
        <w:tblBorders>
          <w:top w:val="single" w:sz="4" w:space="0" w:color="auto"/>
          <w:bottom w:val="single" w:sz="4" w:space="0" w:color="auto"/>
        </w:tblBorders>
        <w:tblLook w:val="04A0" w:firstRow="1" w:lastRow="0" w:firstColumn="1" w:lastColumn="0" w:noHBand="0" w:noVBand="1"/>
      </w:tblPr>
      <w:tblGrid>
        <w:gridCol w:w="2267"/>
        <w:gridCol w:w="3048"/>
        <w:gridCol w:w="3189"/>
      </w:tblGrid>
      <w:tr w:rsidR="005F2E41" w:rsidTr="007B1C79">
        <w:tc>
          <w:tcPr>
            <w:tcW w:w="1333" w:type="pct"/>
            <w:tcBorders>
              <w:top w:val="single" w:sz="12" w:space="0" w:color="auto"/>
              <w:bottom w:val="single" w:sz="8" w:space="0" w:color="auto"/>
            </w:tcBorders>
            <w:shd w:val="clear" w:color="auto" w:fill="auto"/>
          </w:tcPr>
          <w:p w:rsidR="005F2E41" w:rsidRPr="007F78B4" w:rsidRDefault="005F2E41" w:rsidP="005F2E41">
            <w:pPr>
              <w:rPr>
                <w:sz w:val="21"/>
                <w:szCs w:val="21"/>
              </w:rPr>
            </w:pPr>
            <w:r w:rsidRPr="007F78B4">
              <w:rPr>
                <w:rFonts w:hint="eastAsia"/>
                <w:sz w:val="21"/>
                <w:szCs w:val="21"/>
              </w:rPr>
              <w:t>评价指标</w:t>
            </w:r>
          </w:p>
        </w:tc>
        <w:tc>
          <w:tcPr>
            <w:tcW w:w="1792" w:type="pct"/>
            <w:tcBorders>
              <w:top w:val="single" w:sz="12" w:space="0" w:color="auto"/>
              <w:bottom w:val="single" w:sz="8" w:space="0" w:color="auto"/>
            </w:tcBorders>
            <w:shd w:val="clear" w:color="auto" w:fill="auto"/>
          </w:tcPr>
          <w:p w:rsidR="005F2E41" w:rsidRPr="007F78B4" w:rsidRDefault="005F2E41" w:rsidP="005F2E41">
            <w:pPr>
              <w:rPr>
                <w:sz w:val="21"/>
                <w:szCs w:val="21"/>
              </w:rPr>
            </w:pPr>
            <w:r w:rsidRPr="007F78B4">
              <w:rPr>
                <w:rFonts w:hint="eastAsia"/>
                <w:sz w:val="21"/>
                <w:szCs w:val="21"/>
              </w:rPr>
              <w:t>定义</w:t>
            </w:r>
          </w:p>
        </w:tc>
        <w:tc>
          <w:tcPr>
            <w:tcW w:w="1875" w:type="pct"/>
            <w:tcBorders>
              <w:top w:val="single" w:sz="12" w:space="0" w:color="auto"/>
              <w:bottom w:val="single" w:sz="8" w:space="0" w:color="auto"/>
            </w:tcBorders>
          </w:tcPr>
          <w:p w:rsidR="005F2E41" w:rsidRPr="007F78B4" w:rsidRDefault="005F2E41" w:rsidP="005F2E41">
            <w:pPr>
              <w:rPr>
                <w:sz w:val="21"/>
                <w:szCs w:val="21"/>
              </w:rPr>
            </w:pPr>
            <w:r w:rsidRPr="007F78B4">
              <w:rPr>
                <w:rFonts w:hint="eastAsia"/>
                <w:sz w:val="21"/>
                <w:szCs w:val="21"/>
              </w:rPr>
              <w:t>公式</w:t>
            </w:r>
          </w:p>
        </w:tc>
      </w:tr>
      <w:tr w:rsidR="005F2E41" w:rsidTr="007B1C79">
        <w:tc>
          <w:tcPr>
            <w:tcW w:w="1333" w:type="pct"/>
            <w:tcBorders>
              <w:top w:val="single" w:sz="8" w:space="0" w:color="auto"/>
              <w:bottom w:val="nil"/>
              <w:right w:val="nil"/>
            </w:tcBorders>
            <w:shd w:val="clear" w:color="auto" w:fill="auto"/>
          </w:tcPr>
          <w:p w:rsidR="005F2E41" w:rsidRPr="007F78B4" w:rsidRDefault="005F2E41" w:rsidP="005F2E41">
            <w:pPr>
              <w:numPr>
                <w:ilvl w:val="0"/>
                <w:numId w:val="1"/>
              </w:numPr>
              <w:tabs>
                <w:tab w:val="clear" w:pos="432"/>
              </w:tabs>
              <w:rPr>
                <w:bCs/>
                <w:sz w:val="21"/>
                <w:szCs w:val="21"/>
              </w:rPr>
            </w:pPr>
            <w:r w:rsidRPr="007F78B4">
              <w:rPr>
                <w:rFonts w:hint="eastAsia"/>
                <w:bCs/>
                <w:sz w:val="21"/>
                <w:szCs w:val="21"/>
              </w:rPr>
              <w:t>精确度</w:t>
            </w:r>
            <w:r w:rsidRPr="007F78B4">
              <w:rPr>
                <w:rFonts w:hint="eastAsia"/>
                <w:bCs/>
                <w:sz w:val="21"/>
                <w:szCs w:val="21"/>
              </w:rPr>
              <w:t>(Precision</w:t>
            </w:r>
            <w:r w:rsidRPr="007F78B4">
              <w:rPr>
                <w:bCs/>
                <w:sz w:val="21"/>
                <w:szCs w:val="21"/>
              </w:rPr>
              <w:t>)</w:t>
            </w:r>
          </w:p>
          <w:p w:rsidR="005F2E41" w:rsidRPr="007F78B4" w:rsidRDefault="005F2E41" w:rsidP="005F2E41">
            <w:pPr>
              <w:rPr>
                <w:sz w:val="21"/>
                <w:szCs w:val="21"/>
              </w:rPr>
            </w:pPr>
          </w:p>
        </w:tc>
        <w:tc>
          <w:tcPr>
            <w:tcW w:w="1792" w:type="pct"/>
            <w:tcBorders>
              <w:top w:val="single" w:sz="8" w:space="0" w:color="auto"/>
              <w:left w:val="nil"/>
              <w:bottom w:val="nil"/>
              <w:right w:val="nil"/>
            </w:tcBorders>
            <w:shd w:val="clear" w:color="auto" w:fill="auto"/>
          </w:tcPr>
          <w:p w:rsidR="005F2E41" w:rsidRPr="007F78B4" w:rsidRDefault="005F2E41" w:rsidP="005F2E41">
            <w:pPr>
              <w:pStyle w:val="aff8"/>
              <w:ind w:firstLineChars="0" w:firstLine="0"/>
              <w:rPr>
                <w:sz w:val="21"/>
                <w:szCs w:val="21"/>
              </w:rPr>
            </w:pPr>
            <w:r w:rsidRPr="007F78B4">
              <w:rPr>
                <w:rFonts w:hint="eastAsia"/>
                <w:sz w:val="21"/>
                <w:szCs w:val="21"/>
              </w:rPr>
              <w:t>表示预测为正例，实际为正例的样本比例。</w:t>
            </w:r>
          </w:p>
        </w:tc>
        <w:tc>
          <w:tcPr>
            <w:tcW w:w="1875" w:type="pct"/>
            <w:tcBorders>
              <w:top w:val="single" w:sz="8" w:space="0" w:color="auto"/>
              <w:left w:val="nil"/>
              <w:bottom w:val="nil"/>
              <w:right w:val="nil"/>
            </w:tcBorders>
          </w:tcPr>
          <w:p w:rsidR="005F2E41" w:rsidRPr="007F78B4" w:rsidRDefault="005F2E41" w:rsidP="005F2E41">
            <w:pPr>
              <w:pStyle w:val="aff8"/>
              <w:ind w:firstLineChars="0" w:firstLine="0"/>
              <w:rPr>
                <w:sz w:val="21"/>
                <w:szCs w:val="21"/>
              </w:rPr>
            </w:pPr>
            <m:oMathPara>
              <m:oMath>
                <m:r>
                  <m:rPr>
                    <m:sty m:val="p"/>
                  </m:rPr>
                  <w:rPr>
                    <w:rFonts w:ascii="Cambria Math" w:hAnsi="Cambria Math"/>
                    <w:sz w:val="21"/>
                    <w:szCs w:val="21"/>
                  </w:rPr>
                  <m:t>PRE=</m:t>
                </m:r>
                <m:f>
                  <m:fPr>
                    <m:ctrlPr>
                      <w:rPr>
                        <w:rFonts w:ascii="Cambria Math" w:hAnsi="Cambria Math"/>
                        <w:sz w:val="21"/>
                        <w:szCs w:val="21"/>
                      </w:rPr>
                    </m:ctrlPr>
                  </m:fPr>
                  <m:num>
                    <m:r>
                      <m:rPr>
                        <m:sty m:val="p"/>
                      </m:rPr>
                      <w:rPr>
                        <w:rFonts w:ascii="Cambria Math" w:hAnsi="Cambria Math"/>
                        <w:sz w:val="21"/>
                        <w:szCs w:val="21"/>
                      </w:rPr>
                      <m:t>TP</m:t>
                    </m:r>
                  </m:num>
                  <m:den>
                    <m:r>
                      <m:rPr>
                        <m:sty m:val="p"/>
                      </m:rPr>
                      <w:rPr>
                        <w:rFonts w:ascii="Cambria Math" w:hAnsi="Cambria Math"/>
                        <w:sz w:val="21"/>
                        <w:szCs w:val="21"/>
                      </w:rPr>
                      <m:t>TP+FP</m:t>
                    </m:r>
                  </m:den>
                </m:f>
              </m:oMath>
            </m:oMathPara>
          </w:p>
        </w:tc>
      </w:tr>
      <w:tr w:rsidR="005F2E41" w:rsidTr="007B1C79">
        <w:tc>
          <w:tcPr>
            <w:tcW w:w="1333" w:type="pct"/>
            <w:tcBorders>
              <w:top w:val="nil"/>
              <w:bottom w:val="nil"/>
              <w:right w:val="nil"/>
            </w:tcBorders>
            <w:shd w:val="clear" w:color="auto" w:fill="auto"/>
          </w:tcPr>
          <w:p w:rsidR="005F2E41" w:rsidRPr="007F78B4" w:rsidRDefault="005F2E41" w:rsidP="005F2E41">
            <w:pPr>
              <w:jc w:val="left"/>
              <w:rPr>
                <w:sz w:val="21"/>
                <w:szCs w:val="21"/>
              </w:rPr>
            </w:pPr>
            <w:r w:rsidRPr="007F78B4">
              <w:rPr>
                <w:rFonts w:hint="eastAsia"/>
                <w:sz w:val="21"/>
                <w:szCs w:val="21"/>
              </w:rPr>
              <w:t>召回率</w:t>
            </w:r>
            <w:r w:rsidRPr="007F78B4">
              <w:rPr>
                <w:rFonts w:hint="eastAsia"/>
                <w:sz w:val="21"/>
                <w:szCs w:val="21"/>
              </w:rPr>
              <w:t>(</w:t>
            </w:r>
            <w:r w:rsidRPr="007F78B4">
              <w:rPr>
                <w:sz w:val="21"/>
                <w:szCs w:val="21"/>
              </w:rPr>
              <w:t>Recall)</w:t>
            </w:r>
          </w:p>
        </w:tc>
        <w:tc>
          <w:tcPr>
            <w:tcW w:w="1792" w:type="pct"/>
            <w:tcBorders>
              <w:top w:val="nil"/>
              <w:left w:val="nil"/>
              <w:bottom w:val="nil"/>
              <w:right w:val="nil"/>
            </w:tcBorders>
            <w:shd w:val="clear" w:color="auto" w:fill="auto"/>
          </w:tcPr>
          <w:p w:rsidR="005F2E41" w:rsidRPr="007F78B4" w:rsidRDefault="005F2E41" w:rsidP="005F2E41">
            <w:pPr>
              <w:rPr>
                <w:sz w:val="21"/>
                <w:szCs w:val="21"/>
              </w:rPr>
            </w:pPr>
            <w:r w:rsidRPr="007F78B4">
              <w:rPr>
                <w:rFonts w:hint="eastAsia"/>
                <w:sz w:val="21"/>
                <w:szCs w:val="21"/>
              </w:rPr>
              <w:t>表示实际为正例，预测正确的样本比例。</w:t>
            </w:r>
          </w:p>
        </w:tc>
        <w:tc>
          <w:tcPr>
            <w:tcW w:w="1875" w:type="pct"/>
            <w:tcBorders>
              <w:top w:val="nil"/>
              <w:left w:val="nil"/>
              <w:bottom w:val="nil"/>
              <w:right w:val="nil"/>
            </w:tcBorders>
          </w:tcPr>
          <w:p w:rsidR="005F2E41" w:rsidRPr="007F78B4" w:rsidRDefault="005F2E41" w:rsidP="005F2E41">
            <w:pPr>
              <w:jc w:val="center"/>
              <w:rPr>
                <w:sz w:val="21"/>
                <w:szCs w:val="21"/>
              </w:rPr>
            </w:pPr>
            <m:oMathPara>
              <m:oMath>
                <m:r>
                  <m:rPr>
                    <m:sty m:val="p"/>
                  </m:rPr>
                  <w:rPr>
                    <w:rFonts w:ascii="Cambria Math" w:hAnsi="Cambria Math"/>
                    <w:sz w:val="21"/>
                    <w:szCs w:val="21"/>
                  </w:rPr>
                  <m:t>REC=</m:t>
                </m:r>
                <m:f>
                  <m:fPr>
                    <m:ctrlPr>
                      <w:rPr>
                        <w:rFonts w:ascii="Cambria Math" w:hAnsi="Cambria Math"/>
                        <w:sz w:val="21"/>
                        <w:szCs w:val="21"/>
                      </w:rPr>
                    </m:ctrlPr>
                  </m:fPr>
                  <m:num>
                    <m:r>
                      <m:rPr>
                        <m:sty m:val="p"/>
                      </m:rPr>
                      <w:rPr>
                        <w:rFonts w:ascii="Cambria Math" w:hAnsi="Cambria Math"/>
                        <w:sz w:val="21"/>
                        <w:szCs w:val="21"/>
                      </w:rPr>
                      <m:t>TP</m:t>
                    </m:r>
                  </m:num>
                  <m:den>
                    <m:r>
                      <m:rPr>
                        <m:sty m:val="p"/>
                      </m:rPr>
                      <w:rPr>
                        <w:rFonts w:ascii="Cambria Math" w:hAnsi="Cambria Math"/>
                        <w:sz w:val="21"/>
                        <w:szCs w:val="21"/>
                      </w:rPr>
                      <m:t>TP+FN</m:t>
                    </m:r>
                  </m:den>
                </m:f>
              </m:oMath>
            </m:oMathPara>
          </w:p>
        </w:tc>
      </w:tr>
      <w:tr w:rsidR="005F2E41" w:rsidTr="007B1C79">
        <w:tc>
          <w:tcPr>
            <w:tcW w:w="1333" w:type="pct"/>
            <w:tcBorders>
              <w:top w:val="nil"/>
              <w:bottom w:val="nil"/>
              <w:right w:val="nil"/>
            </w:tcBorders>
            <w:shd w:val="clear" w:color="auto" w:fill="auto"/>
          </w:tcPr>
          <w:p w:rsidR="005F2E41" w:rsidRPr="007F78B4" w:rsidRDefault="005F2E41" w:rsidP="005F2E41">
            <w:pPr>
              <w:jc w:val="left"/>
              <w:rPr>
                <w:sz w:val="21"/>
                <w:szCs w:val="21"/>
              </w:rPr>
            </w:pPr>
            <w:r w:rsidRPr="007F78B4">
              <w:rPr>
                <w:rFonts w:hint="eastAsia"/>
                <w:sz w:val="21"/>
                <w:szCs w:val="21"/>
              </w:rPr>
              <w:t>F</w:t>
            </w:r>
            <w:r w:rsidRPr="007F78B4">
              <w:rPr>
                <w:sz w:val="21"/>
                <w:szCs w:val="21"/>
              </w:rPr>
              <w:t>1</w:t>
            </w:r>
            <w:r w:rsidRPr="007F78B4">
              <w:rPr>
                <w:rFonts w:hint="eastAsia"/>
                <w:sz w:val="21"/>
                <w:szCs w:val="21"/>
              </w:rPr>
              <w:t>指数</w:t>
            </w:r>
          </w:p>
        </w:tc>
        <w:tc>
          <w:tcPr>
            <w:tcW w:w="1792" w:type="pct"/>
            <w:tcBorders>
              <w:top w:val="nil"/>
              <w:left w:val="nil"/>
              <w:bottom w:val="nil"/>
              <w:right w:val="nil"/>
            </w:tcBorders>
            <w:shd w:val="clear" w:color="auto" w:fill="auto"/>
          </w:tcPr>
          <w:p w:rsidR="005F2E41" w:rsidRPr="007F78B4" w:rsidRDefault="005F2E41" w:rsidP="005F2E41">
            <w:pPr>
              <w:rPr>
                <w:sz w:val="21"/>
                <w:szCs w:val="21"/>
              </w:rPr>
            </w:pPr>
            <w:r w:rsidRPr="007F78B4">
              <w:rPr>
                <w:rFonts w:hint="eastAsia"/>
                <w:sz w:val="21"/>
                <w:szCs w:val="21"/>
              </w:rPr>
              <w:t>综合考虑精确度与召回率的评价指标。</w:t>
            </w:r>
          </w:p>
        </w:tc>
        <w:tc>
          <w:tcPr>
            <w:tcW w:w="1875" w:type="pct"/>
            <w:tcBorders>
              <w:top w:val="nil"/>
              <w:left w:val="nil"/>
              <w:bottom w:val="nil"/>
              <w:right w:val="nil"/>
            </w:tcBorders>
          </w:tcPr>
          <w:p w:rsidR="005F2E41" w:rsidRPr="007F78B4" w:rsidRDefault="00873AE1" w:rsidP="005F2E41">
            <w:pP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1</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2PR</m:t>
                    </m:r>
                  </m:num>
                  <m:den>
                    <m:r>
                      <w:rPr>
                        <w:rFonts w:ascii="Cambria Math" w:hAnsi="Cambria Math"/>
                        <w:sz w:val="21"/>
                        <w:szCs w:val="21"/>
                      </w:rPr>
                      <m:t>P+R</m:t>
                    </m:r>
                  </m:den>
                </m:f>
              </m:oMath>
            </m:oMathPara>
          </w:p>
        </w:tc>
      </w:tr>
      <w:tr w:rsidR="005F2E41" w:rsidTr="007B1C79">
        <w:tc>
          <w:tcPr>
            <w:tcW w:w="1333" w:type="pct"/>
            <w:tcBorders>
              <w:top w:val="nil"/>
              <w:bottom w:val="nil"/>
              <w:right w:val="nil"/>
            </w:tcBorders>
            <w:shd w:val="clear" w:color="auto" w:fill="auto"/>
          </w:tcPr>
          <w:p w:rsidR="005F2E41" w:rsidRPr="007F78B4" w:rsidRDefault="005F2E41" w:rsidP="005F2E41">
            <w:pPr>
              <w:rPr>
                <w:sz w:val="21"/>
                <w:szCs w:val="21"/>
              </w:rPr>
            </w:pPr>
            <w:r w:rsidRPr="007F78B4">
              <w:rPr>
                <w:rFonts w:hint="eastAsia"/>
                <w:sz w:val="21"/>
                <w:szCs w:val="21"/>
              </w:rPr>
              <w:t>准确率</w:t>
            </w:r>
            <w:r w:rsidRPr="007F78B4">
              <w:rPr>
                <w:rFonts w:hint="eastAsia"/>
                <w:sz w:val="21"/>
                <w:szCs w:val="21"/>
              </w:rPr>
              <w:t>(</w:t>
            </w:r>
            <w:r w:rsidRPr="007F78B4">
              <w:rPr>
                <w:sz w:val="21"/>
                <w:szCs w:val="21"/>
              </w:rPr>
              <w:t>Accuracy)</w:t>
            </w:r>
          </w:p>
        </w:tc>
        <w:tc>
          <w:tcPr>
            <w:tcW w:w="1792" w:type="pct"/>
            <w:tcBorders>
              <w:top w:val="nil"/>
              <w:left w:val="nil"/>
              <w:bottom w:val="nil"/>
              <w:right w:val="nil"/>
            </w:tcBorders>
            <w:shd w:val="clear" w:color="auto" w:fill="auto"/>
          </w:tcPr>
          <w:p w:rsidR="005F2E41" w:rsidRPr="007F78B4" w:rsidRDefault="005F2E41" w:rsidP="005F2E41">
            <w:pPr>
              <w:rPr>
                <w:sz w:val="21"/>
                <w:szCs w:val="21"/>
              </w:rPr>
            </w:pPr>
            <w:r w:rsidRPr="007F78B4">
              <w:rPr>
                <w:rFonts w:hint="eastAsia"/>
                <w:sz w:val="21"/>
                <w:szCs w:val="21"/>
              </w:rPr>
              <w:t>预测正确的样本占总样本的比例。</w:t>
            </w:r>
          </w:p>
        </w:tc>
        <w:tc>
          <w:tcPr>
            <w:tcW w:w="1875" w:type="pct"/>
            <w:tcBorders>
              <w:top w:val="nil"/>
              <w:left w:val="nil"/>
              <w:bottom w:val="nil"/>
              <w:right w:val="nil"/>
            </w:tcBorders>
          </w:tcPr>
          <w:p w:rsidR="005F2E41" w:rsidRPr="007F78B4" w:rsidRDefault="005F2E41" w:rsidP="005F2E41">
            <w:pPr>
              <w:rPr>
                <w:sz w:val="21"/>
                <w:szCs w:val="21"/>
              </w:rPr>
            </w:pPr>
            <m:oMathPara>
              <m:oMath>
                <m:r>
                  <m:rPr>
                    <m:sty m:val="p"/>
                  </m:rPr>
                  <w:rPr>
                    <w:rFonts w:ascii="Cambria Math" w:hAnsi="Cambria Math"/>
                    <w:sz w:val="21"/>
                    <w:szCs w:val="21"/>
                  </w:rPr>
                  <m:t>ACC</m:t>
                </m:r>
                <m:r>
                  <m:rPr>
                    <m:sty m:val="p"/>
                  </m:rPr>
                  <w:rPr>
                    <w:rFonts w:ascii="Cambria Math" w:hAnsi="Cambria Math" w:hint="eastAsia"/>
                    <w:sz w:val="21"/>
                    <w:szCs w:val="21"/>
                  </w:rPr>
                  <m:t>=</m:t>
                </m:r>
                <m:f>
                  <m:fPr>
                    <m:ctrlPr>
                      <w:rPr>
                        <w:rFonts w:ascii="Cambria Math" w:hAnsi="Cambria Math"/>
                        <w:sz w:val="21"/>
                        <w:szCs w:val="21"/>
                      </w:rPr>
                    </m:ctrlPr>
                  </m:fPr>
                  <m:num>
                    <m:r>
                      <m:rPr>
                        <m:sty m:val="p"/>
                      </m:rPr>
                      <w:rPr>
                        <w:rFonts w:ascii="Cambria Math" w:hAnsi="Cambria Math"/>
                        <w:sz w:val="21"/>
                        <w:szCs w:val="21"/>
                      </w:rPr>
                      <m:t>TP+TN</m:t>
                    </m:r>
                  </m:num>
                  <m:den>
                    <m:r>
                      <m:rPr>
                        <m:sty m:val="p"/>
                      </m:rPr>
                      <w:rPr>
                        <w:rFonts w:ascii="Cambria Math" w:hAnsi="Cambria Math"/>
                        <w:sz w:val="21"/>
                        <w:szCs w:val="21"/>
                      </w:rPr>
                      <m:t>TP+TN+FP+FN</m:t>
                    </m:r>
                  </m:den>
                </m:f>
              </m:oMath>
            </m:oMathPara>
          </w:p>
        </w:tc>
      </w:tr>
      <w:tr w:rsidR="005F2E41" w:rsidTr="007B1C79">
        <w:tc>
          <w:tcPr>
            <w:tcW w:w="1333" w:type="pct"/>
            <w:tcBorders>
              <w:top w:val="nil"/>
              <w:bottom w:val="nil"/>
              <w:right w:val="nil"/>
            </w:tcBorders>
            <w:shd w:val="clear" w:color="auto" w:fill="auto"/>
          </w:tcPr>
          <w:p w:rsidR="005F2E41" w:rsidRPr="007F78B4" w:rsidRDefault="007B1C79" w:rsidP="005F2E41">
            <w:pPr>
              <w:rPr>
                <w:sz w:val="21"/>
                <w:szCs w:val="21"/>
              </w:rPr>
            </w:pPr>
            <w:r w:rsidRPr="007F78B4">
              <w:rPr>
                <w:rFonts w:hint="eastAsia"/>
                <w:sz w:val="21"/>
                <w:szCs w:val="21"/>
              </w:rPr>
              <w:t>灵敏度</w:t>
            </w:r>
            <w:r w:rsidRPr="007F78B4">
              <w:rPr>
                <w:rFonts w:hint="eastAsia"/>
                <w:sz w:val="21"/>
                <w:szCs w:val="21"/>
              </w:rPr>
              <w:t>(</w:t>
            </w:r>
            <w:r w:rsidRPr="007F78B4">
              <w:rPr>
                <w:sz w:val="21"/>
                <w:szCs w:val="21"/>
              </w:rPr>
              <w:t>Sen</w:t>
            </w:r>
            <w:r w:rsidR="00481650" w:rsidRPr="007F78B4">
              <w:rPr>
                <w:rFonts w:hint="eastAsia"/>
                <w:sz w:val="21"/>
                <w:szCs w:val="21"/>
              </w:rPr>
              <w:t>si</w:t>
            </w:r>
            <w:r w:rsidRPr="007F78B4">
              <w:rPr>
                <w:sz w:val="21"/>
                <w:szCs w:val="21"/>
              </w:rPr>
              <w:t>tivity)</w:t>
            </w:r>
          </w:p>
        </w:tc>
        <w:tc>
          <w:tcPr>
            <w:tcW w:w="1792" w:type="pct"/>
            <w:tcBorders>
              <w:top w:val="nil"/>
              <w:left w:val="nil"/>
              <w:bottom w:val="nil"/>
              <w:right w:val="nil"/>
            </w:tcBorders>
            <w:shd w:val="clear" w:color="auto" w:fill="auto"/>
          </w:tcPr>
          <w:p w:rsidR="005F2E41" w:rsidRPr="007F78B4" w:rsidRDefault="007B1C79" w:rsidP="007B1C79">
            <w:pPr>
              <w:rPr>
                <w:sz w:val="21"/>
                <w:szCs w:val="21"/>
              </w:rPr>
            </w:pPr>
            <w:r w:rsidRPr="007F78B4">
              <w:rPr>
                <w:rFonts w:hint="eastAsia"/>
                <w:sz w:val="21"/>
                <w:szCs w:val="21"/>
              </w:rPr>
              <w:t>表示所有正例中，预测正确的比例，衡量给了分类器对正例的识别能力。</w:t>
            </w:r>
          </w:p>
        </w:tc>
        <w:tc>
          <w:tcPr>
            <w:tcW w:w="1875" w:type="pct"/>
            <w:tcBorders>
              <w:top w:val="nil"/>
              <w:left w:val="nil"/>
              <w:bottom w:val="nil"/>
              <w:right w:val="nil"/>
            </w:tcBorders>
          </w:tcPr>
          <w:p w:rsidR="005F2E41" w:rsidRPr="007F78B4" w:rsidRDefault="007B1C79" w:rsidP="007B1C79">
            <w:pPr>
              <w:rPr>
                <w:sz w:val="21"/>
                <w:szCs w:val="21"/>
              </w:rPr>
            </w:pPr>
            <m:oMathPara>
              <m:oMath>
                <m:r>
                  <m:rPr>
                    <m:sty m:val="p"/>
                  </m:rPr>
                  <w:rPr>
                    <w:rFonts w:ascii="Cambria Math" w:hAnsi="Cambria Math"/>
                    <w:sz w:val="21"/>
                    <w:szCs w:val="21"/>
                  </w:rPr>
                  <m:t>Sen=</m:t>
                </m:r>
                <m:f>
                  <m:fPr>
                    <m:ctrlPr>
                      <w:rPr>
                        <w:rFonts w:ascii="Cambria Math" w:hAnsi="Cambria Math"/>
                        <w:sz w:val="21"/>
                        <w:szCs w:val="21"/>
                      </w:rPr>
                    </m:ctrlPr>
                  </m:fPr>
                  <m:num>
                    <m:r>
                      <m:rPr>
                        <m:sty m:val="p"/>
                      </m:rPr>
                      <w:rPr>
                        <w:rFonts w:ascii="Cambria Math" w:hAnsi="Cambria Math"/>
                        <w:sz w:val="21"/>
                        <w:szCs w:val="21"/>
                      </w:rPr>
                      <m:t>TP</m:t>
                    </m:r>
                  </m:num>
                  <m:den>
                    <m:r>
                      <m:rPr>
                        <m:sty m:val="p"/>
                      </m:rPr>
                      <w:rPr>
                        <w:rFonts w:ascii="Cambria Math" w:hAnsi="Cambria Math"/>
                        <w:sz w:val="21"/>
                        <w:szCs w:val="21"/>
                      </w:rPr>
                      <m:t>TP+FN</m:t>
                    </m:r>
                  </m:den>
                </m:f>
              </m:oMath>
            </m:oMathPara>
          </w:p>
        </w:tc>
      </w:tr>
      <w:tr w:rsidR="00481650" w:rsidTr="007B1C79">
        <w:tc>
          <w:tcPr>
            <w:tcW w:w="1333" w:type="pct"/>
            <w:tcBorders>
              <w:top w:val="nil"/>
              <w:bottom w:val="nil"/>
              <w:right w:val="nil"/>
            </w:tcBorders>
            <w:shd w:val="clear" w:color="auto" w:fill="auto"/>
          </w:tcPr>
          <w:p w:rsidR="00481650" w:rsidRPr="007F78B4" w:rsidRDefault="00481650" w:rsidP="00481650">
            <w:pPr>
              <w:rPr>
                <w:sz w:val="21"/>
                <w:szCs w:val="21"/>
              </w:rPr>
            </w:pPr>
            <w:r w:rsidRPr="007F78B4">
              <w:rPr>
                <w:rFonts w:hint="eastAsia"/>
                <w:sz w:val="21"/>
                <w:szCs w:val="21"/>
              </w:rPr>
              <w:t>特异性</w:t>
            </w:r>
            <w:r w:rsidRPr="007F78B4">
              <w:rPr>
                <w:rFonts w:hint="eastAsia"/>
                <w:sz w:val="21"/>
                <w:szCs w:val="21"/>
              </w:rPr>
              <w:t>(</w:t>
            </w:r>
            <w:r w:rsidRPr="007F78B4">
              <w:rPr>
                <w:sz w:val="21"/>
                <w:szCs w:val="21"/>
              </w:rPr>
              <w:t>Specificity)</w:t>
            </w:r>
          </w:p>
        </w:tc>
        <w:tc>
          <w:tcPr>
            <w:tcW w:w="1792" w:type="pct"/>
            <w:tcBorders>
              <w:top w:val="nil"/>
              <w:left w:val="nil"/>
              <w:bottom w:val="nil"/>
              <w:right w:val="nil"/>
            </w:tcBorders>
            <w:shd w:val="clear" w:color="auto" w:fill="auto"/>
          </w:tcPr>
          <w:p w:rsidR="00481650" w:rsidRPr="007F78B4" w:rsidRDefault="00481650" w:rsidP="00481650">
            <w:pPr>
              <w:rPr>
                <w:sz w:val="21"/>
                <w:szCs w:val="21"/>
              </w:rPr>
            </w:pPr>
            <w:r w:rsidRPr="007F78B4">
              <w:rPr>
                <w:rFonts w:hint="eastAsia"/>
                <w:sz w:val="21"/>
                <w:szCs w:val="21"/>
              </w:rPr>
              <w:t>表示</w:t>
            </w:r>
            <w:proofErr w:type="gramStart"/>
            <w:r w:rsidRPr="007F78B4">
              <w:rPr>
                <w:rFonts w:hint="eastAsia"/>
                <w:sz w:val="21"/>
                <w:szCs w:val="21"/>
              </w:rPr>
              <w:t>所有负例中</w:t>
            </w:r>
            <w:proofErr w:type="gramEnd"/>
            <w:r w:rsidRPr="007F78B4">
              <w:rPr>
                <w:rFonts w:hint="eastAsia"/>
                <w:sz w:val="21"/>
                <w:szCs w:val="21"/>
              </w:rPr>
              <w:t>，预测正确的比例，衡量给了分类器</w:t>
            </w:r>
            <w:proofErr w:type="gramStart"/>
            <w:r w:rsidRPr="007F78B4">
              <w:rPr>
                <w:rFonts w:hint="eastAsia"/>
                <w:sz w:val="21"/>
                <w:szCs w:val="21"/>
              </w:rPr>
              <w:t>对负例的</w:t>
            </w:r>
            <w:proofErr w:type="gramEnd"/>
            <w:r w:rsidRPr="007F78B4">
              <w:rPr>
                <w:rFonts w:hint="eastAsia"/>
                <w:sz w:val="21"/>
                <w:szCs w:val="21"/>
              </w:rPr>
              <w:t>识别能力。</w:t>
            </w:r>
          </w:p>
        </w:tc>
        <w:tc>
          <w:tcPr>
            <w:tcW w:w="1875" w:type="pct"/>
            <w:tcBorders>
              <w:top w:val="nil"/>
              <w:left w:val="nil"/>
              <w:bottom w:val="nil"/>
              <w:right w:val="nil"/>
            </w:tcBorders>
          </w:tcPr>
          <w:p w:rsidR="00481650" w:rsidRPr="007F78B4" w:rsidRDefault="00481650" w:rsidP="00481650">
            <w:pPr>
              <w:rPr>
                <w:sz w:val="21"/>
                <w:szCs w:val="21"/>
              </w:rPr>
            </w:pPr>
            <m:oMathPara>
              <m:oMath>
                <m:r>
                  <m:rPr>
                    <m:sty m:val="p"/>
                  </m:rPr>
                  <w:rPr>
                    <w:rFonts w:ascii="Cambria Math" w:hAnsi="Cambria Math"/>
                    <w:sz w:val="21"/>
                    <w:szCs w:val="21"/>
                  </w:rPr>
                  <m:t>S</m:t>
                </m:r>
                <m:r>
                  <m:rPr>
                    <m:sty m:val="p"/>
                  </m:rPr>
                  <w:rPr>
                    <w:rFonts w:ascii="Cambria Math" w:hAnsi="Cambria Math" w:hint="eastAsia"/>
                    <w:sz w:val="21"/>
                    <w:szCs w:val="21"/>
                  </w:rPr>
                  <m:t>pe=</m:t>
                </m:r>
                <m:f>
                  <m:fPr>
                    <m:ctrlPr>
                      <w:rPr>
                        <w:rFonts w:ascii="Cambria Math" w:hAnsi="Cambria Math"/>
                        <w:sz w:val="21"/>
                        <w:szCs w:val="21"/>
                      </w:rPr>
                    </m:ctrlPr>
                  </m:fPr>
                  <m:num>
                    <m:r>
                      <m:rPr>
                        <m:sty m:val="p"/>
                      </m:rPr>
                      <w:rPr>
                        <w:rFonts w:ascii="Cambria Math" w:hAnsi="Cambria Math"/>
                        <w:sz w:val="21"/>
                        <w:szCs w:val="21"/>
                      </w:rPr>
                      <m:t>TN</m:t>
                    </m:r>
                  </m:num>
                  <m:den>
                    <m:r>
                      <m:rPr>
                        <m:sty m:val="p"/>
                      </m:rPr>
                      <w:rPr>
                        <w:rFonts w:ascii="Cambria Math" w:hAnsi="Cambria Math"/>
                        <w:sz w:val="21"/>
                        <w:szCs w:val="21"/>
                      </w:rPr>
                      <m:t>TN+FP</m:t>
                    </m:r>
                  </m:den>
                </m:f>
              </m:oMath>
            </m:oMathPara>
          </w:p>
        </w:tc>
      </w:tr>
      <w:tr w:rsidR="00481650" w:rsidTr="00481650">
        <w:tc>
          <w:tcPr>
            <w:tcW w:w="1333" w:type="pct"/>
            <w:tcBorders>
              <w:top w:val="nil"/>
              <w:bottom w:val="nil"/>
              <w:right w:val="nil"/>
            </w:tcBorders>
            <w:shd w:val="clear" w:color="auto" w:fill="auto"/>
          </w:tcPr>
          <w:p w:rsidR="00481650" w:rsidRPr="007F78B4" w:rsidRDefault="00481650" w:rsidP="00481650">
            <w:pPr>
              <w:rPr>
                <w:sz w:val="21"/>
                <w:szCs w:val="21"/>
              </w:rPr>
            </w:pPr>
            <w:r w:rsidRPr="007F78B4">
              <w:rPr>
                <w:rFonts w:hint="eastAsia"/>
                <w:sz w:val="21"/>
                <w:szCs w:val="21"/>
              </w:rPr>
              <w:t>R</w:t>
            </w:r>
            <w:r w:rsidRPr="007F78B4">
              <w:rPr>
                <w:sz w:val="21"/>
                <w:szCs w:val="21"/>
              </w:rPr>
              <w:t>OC</w:t>
            </w:r>
            <w:r w:rsidRPr="007F78B4">
              <w:rPr>
                <w:rFonts w:hint="eastAsia"/>
                <w:sz w:val="21"/>
                <w:szCs w:val="21"/>
              </w:rPr>
              <w:t>曲线</w:t>
            </w:r>
          </w:p>
        </w:tc>
        <w:tc>
          <w:tcPr>
            <w:tcW w:w="1792" w:type="pct"/>
            <w:tcBorders>
              <w:top w:val="nil"/>
              <w:left w:val="nil"/>
              <w:bottom w:val="nil"/>
              <w:right w:val="nil"/>
            </w:tcBorders>
            <w:shd w:val="clear" w:color="auto" w:fill="auto"/>
          </w:tcPr>
          <w:p w:rsidR="00481650" w:rsidRPr="007F78B4" w:rsidRDefault="00481650" w:rsidP="00481650">
            <w:pPr>
              <w:rPr>
                <w:sz w:val="21"/>
                <w:szCs w:val="21"/>
              </w:rPr>
            </w:pPr>
            <w:r w:rsidRPr="007F78B4">
              <w:rPr>
                <w:rFonts w:hint="eastAsia"/>
                <w:sz w:val="21"/>
                <w:szCs w:val="21"/>
              </w:rPr>
              <w:t>以</w:t>
            </w:r>
            <w:r w:rsidRPr="007F78B4">
              <w:rPr>
                <w:rFonts w:hint="eastAsia"/>
                <w:sz w:val="21"/>
                <w:szCs w:val="21"/>
              </w:rPr>
              <w:t>F</w:t>
            </w:r>
            <w:r w:rsidRPr="007F78B4">
              <w:rPr>
                <w:sz w:val="21"/>
                <w:szCs w:val="21"/>
              </w:rPr>
              <w:t>PR</w:t>
            </w:r>
            <w:r w:rsidRPr="007F78B4">
              <w:rPr>
                <w:rFonts w:hint="eastAsia"/>
                <w:sz w:val="21"/>
                <w:szCs w:val="21"/>
              </w:rPr>
              <w:t>为横轴，</w:t>
            </w:r>
            <w:r w:rsidRPr="007F78B4">
              <w:rPr>
                <w:rFonts w:hint="eastAsia"/>
                <w:sz w:val="21"/>
                <w:szCs w:val="21"/>
              </w:rPr>
              <w:t>T</w:t>
            </w:r>
            <w:r w:rsidRPr="007F78B4">
              <w:rPr>
                <w:sz w:val="21"/>
                <w:szCs w:val="21"/>
              </w:rPr>
              <w:t>PR</w:t>
            </w:r>
            <w:r w:rsidRPr="007F78B4">
              <w:rPr>
                <w:rFonts w:hint="eastAsia"/>
                <w:sz w:val="21"/>
                <w:szCs w:val="21"/>
              </w:rPr>
              <w:t>为纵轴形成的曲线。</w:t>
            </w:r>
          </w:p>
        </w:tc>
        <w:tc>
          <w:tcPr>
            <w:tcW w:w="1875" w:type="pct"/>
            <w:tcBorders>
              <w:top w:val="nil"/>
              <w:left w:val="nil"/>
              <w:bottom w:val="nil"/>
              <w:right w:val="nil"/>
            </w:tcBorders>
          </w:tcPr>
          <w:p w:rsidR="00481650" w:rsidRPr="007F78B4" w:rsidRDefault="00481650" w:rsidP="00481650">
            <w:pPr>
              <w:rPr>
                <w:sz w:val="21"/>
                <w:szCs w:val="21"/>
              </w:rPr>
            </w:pPr>
          </w:p>
        </w:tc>
      </w:tr>
      <w:tr w:rsidR="00481650" w:rsidTr="007B1C79">
        <w:tc>
          <w:tcPr>
            <w:tcW w:w="1333" w:type="pct"/>
            <w:tcBorders>
              <w:top w:val="nil"/>
              <w:bottom w:val="single" w:sz="12" w:space="0" w:color="auto"/>
              <w:right w:val="nil"/>
            </w:tcBorders>
            <w:shd w:val="clear" w:color="auto" w:fill="auto"/>
          </w:tcPr>
          <w:p w:rsidR="00481650" w:rsidRPr="007F78B4" w:rsidRDefault="00481650" w:rsidP="00481650">
            <w:pPr>
              <w:rPr>
                <w:sz w:val="21"/>
                <w:szCs w:val="21"/>
              </w:rPr>
            </w:pPr>
            <w:r w:rsidRPr="007F78B4">
              <w:rPr>
                <w:rFonts w:hint="eastAsia"/>
                <w:sz w:val="21"/>
                <w:szCs w:val="21"/>
              </w:rPr>
              <w:t>A</w:t>
            </w:r>
            <w:r w:rsidRPr="007F78B4">
              <w:rPr>
                <w:sz w:val="21"/>
                <w:szCs w:val="21"/>
              </w:rPr>
              <w:t>UC</w:t>
            </w:r>
          </w:p>
        </w:tc>
        <w:tc>
          <w:tcPr>
            <w:tcW w:w="1792" w:type="pct"/>
            <w:tcBorders>
              <w:top w:val="nil"/>
              <w:left w:val="nil"/>
              <w:bottom w:val="single" w:sz="12" w:space="0" w:color="auto"/>
              <w:right w:val="nil"/>
            </w:tcBorders>
            <w:shd w:val="clear" w:color="auto" w:fill="auto"/>
          </w:tcPr>
          <w:p w:rsidR="00481650" w:rsidRPr="007F78B4" w:rsidRDefault="00481650" w:rsidP="00481650">
            <w:pPr>
              <w:rPr>
                <w:sz w:val="21"/>
                <w:szCs w:val="21"/>
              </w:rPr>
            </w:pPr>
            <w:r w:rsidRPr="007F78B4">
              <w:rPr>
                <w:sz w:val="21"/>
                <w:szCs w:val="21"/>
              </w:rPr>
              <w:t>ROC</w:t>
            </w:r>
            <w:r w:rsidRPr="007F78B4">
              <w:rPr>
                <w:rFonts w:hint="eastAsia"/>
                <w:sz w:val="21"/>
                <w:szCs w:val="21"/>
              </w:rPr>
              <w:t>与坐标轴所围面积大小。</w:t>
            </w:r>
          </w:p>
        </w:tc>
        <w:tc>
          <w:tcPr>
            <w:tcW w:w="1875" w:type="pct"/>
            <w:tcBorders>
              <w:top w:val="nil"/>
              <w:left w:val="nil"/>
              <w:bottom w:val="single" w:sz="12" w:space="0" w:color="auto"/>
              <w:right w:val="nil"/>
            </w:tcBorders>
          </w:tcPr>
          <w:p w:rsidR="00481650" w:rsidRPr="007F78B4" w:rsidRDefault="00481650" w:rsidP="00481650">
            <w:pPr>
              <w:rPr>
                <w:sz w:val="21"/>
                <w:szCs w:val="21"/>
              </w:rPr>
            </w:pPr>
          </w:p>
        </w:tc>
      </w:tr>
    </w:tbl>
    <w:p w:rsidR="007F78B4" w:rsidRDefault="007F78B4" w:rsidP="00ED2254"/>
    <w:p w:rsidR="007F78B4" w:rsidRDefault="007F78B4" w:rsidP="00ED2254"/>
    <w:p w:rsidR="007F78B4" w:rsidRDefault="007F78B4" w:rsidP="00ED2254"/>
    <w:p w:rsidR="007F78B4" w:rsidRDefault="007F78B4" w:rsidP="00ED2254"/>
    <w:p w:rsidR="007F78B4" w:rsidRDefault="007F78B4" w:rsidP="00ED2254"/>
    <w:p w:rsidR="007F78B4" w:rsidRDefault="007F78B4" w:rsidP="00ED2254"/>
    <w:p w:rsidR="007F78B4" w:rsidRDefault="007F78B4" w:rsidP="00ED2254"/>
    <w:p w:rsidR="007F78B4" w:rsidRDefault="007F78B4" w:rsidP="00ED2254"/>
    <w:p w:rsidR="007F78B4" w:rsidRDefault="007F78B4" w:rsidP="00ED2254"/>
    <w:p w:rsidR="007F78B4" w:rsidRDefault="007F78B4" w:rsidP="00ED2254"/>
    <w:p w:rsidR="005F2E41" w:rsidRPr="007F78B4" w:rsidRDefault="007B1C79" w:rsidP="007F78B4">
      <w:pPr>
        <w:ind w:firstLine="420"/>
      </w:pPr>
      <w:proofErr w:type="spellStart"/>
      <w:r w:rsidRPr="007F78B4">
        <w:lastRenderedPageBreak/>
        <w:t>SVM</w:t>
      </w:r>
      <w:r w:rsidR="003C25AB" w:rsidRPr="007F78B4">
        <w:t>_linear</w:t>
      </w:r>
      <w:proofErr w:type="spellEnd"/>
      <w:r w:rsidRPr="007F78B4">
        <w:t>模型评价如图</w:t>
      </w:r>
      <w:r w:rsidR="007F78B4" w:rsidRPr="007F78B4">
        <w:t>3-3</w:t>
      </w:r>
      <w:r w:rsidR="00216BB3" w:rsidRPr="007F78B4">
        <w:t>，其中最优参数</w:t>
      </w:r>
      <w:r w:rsidR="00216BB3" w:rsidRPr="007F78B4">
        <w:t>C</w:t>
      </w:r>
      <w:r w:rsidR="00216BB3" w:rsidRPr="007F78B4">
        <w:t>为</w:t>
      </w:r>
      <w:r w:rsidR="00216BB3" w:rsidRPr="007F78B4">
        <w:t>0.0</w:t>
      </w:r>
      <w:r w:rsidR="003C25AB" w:rsidRPr="007F78B4">
        <w:t>1</w:t>
      </w:r>
      <w:r w:rsidR="00216BB3" w:rsidRPr="007F78B4">
        <w:t>，</w:t>
      </w:r>
      <w:r w:rsidR="003C25AB" w:rsidRPr="007F78B4">
        <w:t>整体</w:t>
      </w:r>
      <w:r w:rsidR="00216BB3" w:rsidRPr="007F78B4">
        <w:t>模型</w:t>
      </w:r>
      <w:r w:rsidR="00216BB3" w:rsidRPr="007F78B4">
        <w:t>F1</w:t>
      </w:r>
      <w:r w:rsidR="00216BB3" w:rsidRPr="007F78B4">
        <w:t>指数为</w:t>
      </w:r>
      <w:r w:rsidR="00216BB3" w:rsidRPr="007F78B4">
        <w:t>9</w:t>
      </w:r>
      <w:r w:rsidR="003C25AB" w:rsidRPr="007F78B4">
        <w:t>2</w:t>
      </w:r>
      <w:r w:rsidR="00216BB3" w:rsidRPr="007F78B4">
        <w:t>.7</w:t>
      </w:r>
      <w:r w:rsidR="007F78B4">
        <w:rPr>
          <w:rFonts w:hint="eastAsia"/>
        </w:rPr>
        <w:t>%</w:t>
      </w:r>
      <w:r w:rsidR="003C25AB" w:rsidRPr="007F78B4">
        <w:t>：</w:t>
      </w:r>
    </w:p>
    <w:p w:rsidR="00ED2254" w:rsidRPr="007F78B4" w:rsidRDefault="00B35297" w:rsidP="00ED2254">
      <w:pPr>
        <w:jc w:val="center"/>
      </w:pPr>
      <w:r>
        <w:rPr>
          <w:noProof/>
        </w:rPr>
        <w:drawing>
          <wp:inline distT="0" distB="0" distL="0" distR="0">
            <wp:extent cx="5400040" cy="26282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ear.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28265"/>
                    </a:xfrm>
                    <a:prstGeom prst="rect">
                      <a:avLst/>
                    </a:prstGeom>
                  </pic:spPr>
                </pic:pic>
              </a:graphicData>
            </a:graphic>
          </wp:inline>
        </w:drawing>
      </w:r>
    </w:p>
    <w:p w:rsidR="007B1C79" w:rsidRPr="007F78B4" w:rsidRDefault="007F78B4" w:rsidP="007B1C79">
      <w:pPr>
        <w:widowControl/>
        <w:spacing w:before="60" w:after="60"/>
        <w:jc w:val="center"/>
        <w:rPr>
          <w:sz w:val="21"/>
          <w:szCs w:val="21"/>
        </w:rPr>
      </w:pPr>
      <w:r w:rsidRPr="007F78B4">
        <w:rPr>
          <w:sz w:val="21"/>
          <w:szCs w:val="21"/>
        </w:rPr>
        <w:t>图</w:t>
      </w:r>
      <w:r w:rsidRPr="007F78B4">
        <w:rPr>
          <w:sz w:val="21"/>
          <w:szCs w:val="21"/>
        </w:rPr>
        <w:t xml:space="preserve">3-3 </w:t>
      </w:r>
      <w:r w:rsidR="007B1C79" w:rsidRPr="007F78B4">
        <w:rPr>
          <w:sz w:val="21"/>
          <w:szCs w:val="21"/>
        </w:rPr>
        <w:t>线性</w:t>
      </w:r>
      <w:r w:rsidR="007B1C79" w:rsidRPr="007F78B4">
        <w:rPr>
          <w:sz w:val="21"/>
          <w:szCs w:val="21"/>
        </w:rPr>
        <w:t>SVM</w:t>
      </w:r>
      <w:r w:rsidR="007B1C79" w:rsidRPr="007F78B4">
        <w:rPr>
          <w:sz w:val="21"/>
          <w:szCs w:val="21"/>
        </w:rPr>
        <w:t>模型评价</w:t>
      </w:r>
    </w:p>
    <w:p w:rsidR="007B1C79" w:rsidRPr="007F78B4" w:rsidRDefault="003C25AB" w:rsidP="007F78B4">
      <w:pPr>
        <w:widowControl/>
        <w:spacing w:before="60" w:after="60"/>
        <w:ind w:firstLine="420"/>
      </w:pPr>
      <w:r w:rsidRPr="007F78B4">
        <w:t>SVM_RBF</w:t>
      </w:r>
      <w:r w:rsidR="007F78B4">
        <w:t>模型评价如图</w:t>
      </w:r>
      <w:r w:rsidR="007F78B4">
        <w:rPr>
          <w:rFonts w:hint="eastAsia"/>
        </w:rPr>
        <w:t>3-4</w:t>
      </w:r>
      <w:r w:rsidRPr="007F78B4">
        <w:t>，其中最优参数</w:t>
      </w:r>
      <w:r w:rsidRPr="007F78B4">
        <w:t>C</w:t>
      </w:r>
      <w:r w:rsidRPr="007F78B4">
        <w:t>为</w:t>
      </w:r>
      <w:r w:rsidRPr="007F78B4">
        <w:t>1.0</w:t>
      </w:r>
      <w:r w:rsidRPr="007F78B4">
        <w:t>，</w:t>
      </w:r>
      <w:r w:rsidR="00BD4509" w:rsidRPr="007F78B4">
        <w:t>整体模型</w:t>
      </w:r>
      <w:r w:rsidR="00BD4509" w:rsidRPr="007F78B4">
        <w:t>F1</w:t>
      </w:r>
      <w:r w:rsidR="00BD4509" w:rsidRPr="007F78B4">
        <w:t>指数为</w:t>
      </w:r>
      <w:r w:rsidR="00B35297">
        <w:t>95.3</w:t>
      </w:r>
      <w:r w:rsidR="007F78B4">
        <w:rPr>
          <w:rFonts w:hint="eastAsia"/>
        </w:rPr>
        <w:t>%</w:t>
      </w:r>
      <w:r w:rsidR="00BD4509" w:rsidRPr="007F78B4">
        <w:t>：</w:t>
      </w:r>
    </w:p>
    <w:p w:rsidR="007B1C79" w:rsidRPr="007F78B4" w:rsidRDefault="00B35297" w:rsidP="007B1C79">
      <w:pPr>
        <w:widowControl/>
        <w:spacing w:before="60" w:after="60"/>
        <w:jc w:val="left"/>
      </w:pPr>
      <w:r>
        <w:rPr>
          <w:noProof/>
        </w:rPr>
        <w:drawing>
          <wp:inline distT="0" distB="0" distL="0" distR="0">
            <wp:extent cx="5400040" cy="26282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bf.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628265"/>
                    </a:xfrm>
                    <a:prstGeom prst="rect">
                      <a:avLst/>
                    </a:prstGeom>
                  </pic:spPr>
                </pic:pic>
              </a:graphicData>
            </a:graphic>
          </wp:inline>
        </w:drawing>
      </w:r>
    </w:p>
    <w:p w:rsidR="007B1C79" w:rsidRPr="007F78B4" w:rsidRDefault="007F78B4" w:rsidP="007B1C79">
      <w:pPr>
        <w:widowControl/>
        <w:spacing w:before="60" w:after="60"/>
        <w:jc w:val="center"/>
        <w:rPr>
          <w:sz w:val="21"/>
          <w:szCs w:val="21"/>
        </w:rPr>
      </w:pPr>
      <w:r w:rsidRPr="007F78B4">
        <w:rPr>
          <w:rFonts w:hint="eastAsia"/>
          <w:sz w:val="21"/>
          <w:szCs w:val="21"/>
        </w:rPr>
        <w:t>图</w:t>
      </w:r>
      <w:r w:rsidRPr="007F78B4">
        <w:rPr>
          <w:rFonts w:hint="eastAsia"/>
          <w:sz w:val="21"/>
          <w:szCs w:val="21"/>
        </w:rPr>
        <w:t>3-4</w:t>
      </w:r>
      <w:r w:rsidRPr="007F78B4">
        <w:rPr>
          <w:sz w:val="21"/>
          <w:szCs w:val="21"/>
        </w:rPr>
        <w:t xml:space="preserve"> </w:t>
      </w:r>
      <w:r w:rsidR="007B1C79" w:rsidRPr="007F78B4">
        <w:rPr>
          <w:sz w:val="21"/>
          <w:szCs w:val="21"/>
        </w:rPr>
        <w:t>SVM_RBF</w:t>
      </w:r>
      <w:r w:rsidR="007B1C79" w:rsidRPr="007F78B4">
        <w:rPr>
          <w:sz w:val="21"/>
          <w:szCs w:val="21"/>
        </w:rPr>
        <w:t>模型评价</w:t>
      </w:r>
    </w:p>
    <w:p w:rsidR="007B1C79" w:rsidRPr="007F78B4" w:rsidRDefault="00BD4509" w:rsidP="007F78B4">
      <w:pPr>
        <w:widowControl/>
        <w:spacing w:before="60" w:after="60"/>
        <w:ind w:firstLine="420"/>
      </w:pPr>
      <w:r w:rsidRPr="007F78B4">
        <w:t>对比</w:t>
      </w:r>
      <w:proofErr w:type="spellStart"/>
      <w:r w:rsidRPr="007F78B4">
        <w:t>SVM_linear</w:t>
      </w:r>
      <w:proofErr w:type="spellEnd"/>
      <w:r w:rsidRPr="007F78B4">
        <w:t>模型和</w:t>
      </w:r>
      <w:r w:rsidRPr="007F78B4">
        <w:t>SVM_RBF</w:t>
      </w:r>
      <w:r w:rsidR="007F78B4">
        <w:t>模型，如图</w:t>
      </w:r>
      <w:r w:rsidR="007F78B4">
        <w:rPr>
          <w:rFonts w:hint="eastAsia"/>
        </w:rPr>
        <w:t>3-5</w:t>
      </w:r>
      <w:r w:rsidR="007F78B4">
        <w:rPr>
          <w:rFonts w:hint="eastAsia"/>
        </w:rPr>
        <w:t>，</w:t>
      </w:r>
      <w:r w:rsidRPr="007F78B4">
        <w:t>SVM_RBF</w:t>
      </w:r>
      <w:r w:rsidRPr="007F78B4">
        <w:t>模型精度更高，分类能力更好，</w:t>
      </w:r>
      <w:r w:rsidR="00503E58" w:rsidRPr="007F78B4">
        <w:t>在集成完整系统时，采用</w:t>
      </w:r>
      <w:r w:rsidR="00503E58" w:rsidRPr="007F78B4">
        <w:t>SVM_RBF</w:t>
      </w:r>
      <w:r w:rsidR="00503E58" w:rsidRPr="007F78B4">
        <w:t>模型。</w:t>
      </w:r>
    </w:p>
    <w:p w:rsidR="007B1C79" w:rsidRPr="007F78B4" w:rsidRDefault="00EC4887" w:rsidP="007B1C79">
      <w:pPr>
        <w:widowControl/>
        <w:spacing w:before="60" w:after="60"/>
        <w:jc w:val="center"/>
      </w:pPr>
      <w:r>
        <w:rPr>
          <w:noProof/>
        </w:rPr>
        <w:lastRenderedPageBreak/>
        <w:drawing>
          <wp:inline distT="0" distB="0" distL="0" distR="0">
            <wp:extent cx="3556000" cy="26670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s.png"/>
                    <pic:cNvPicPr/>
                  </pic:nvPicPr>
                  <pic:blipFill>
                    <a:blip r:embed="rId32">
                      <a:extLst>
                        <a:ext uri="{28A0092B-C50C-407E-A947-70E740481C1C}">
                          <a14:useLocalDpi xmlns:a14="http://schemas.microsoft.com/office/drawing/2010/main" val="0"/>
                        </a:ext>
                      </a:extLst>
                    </a:blip>
                    <a:stretch>
                      <a:fillRect/>
                    </a:stretch>
                  </pic:blipFill>
                  <pic:spPr>
                    <a:xfrm>
                      <a:off x="0" y="0"/>
                      <a:ext cx="3562468" cy="2671851"/>
                    </a:xfrm>
                    <a:prstGeom prst="rect">
                      <a:avLst/>
                    </a:prstGeom>
                  </pic:spPr>
                </pic:pic>
              </a:graphicData>
            </a:graphic>
          </wp:inline>
        </w:drawing>
      </w:r>
    </w:p>
    <w:p w:rsidR="007B1C79" w:rsidRPr="007F78B4" w:rsidRDefault="007F78B4" w:rsidP="007B1C79">
      <w:pPr>
        <w:widowControl/>
        <w:spacing w:before="60" w:after="60"/>
        <w:jc w:val="center"/>
        <w:rPr>
          <w:sz w:val="21"/>
          <w:szCs w:val="21"/>
        </w:rPr>
      </w:pPr>
      <w:r w:rsidRPr="007F78B4">
        <w:rPr>
          <w:rFonts w:hint="eastAsia"/>
          <w:sz w:val="21"/>
          <w:szCs w:val="21"/>
        </w:rPr>
        <w:t>图</w:t>
      </w:r>
      <w:r w:rsidRPr="007F78B4">
        <w:rPr>
          <w:rFonts w:hint="eastAsia"/>
          <w:sz w:val="21"/>
          <w:szCs w:val="21"/>
        </w:rPr>
        <w:t>3-5</w:t>
      </w:r>
      <w:r w:rsidR="007B1C79" w:rsidRPr="007F78B4">
        <w:rPr>
          <w:sz w:val="21"/>
          <w:szCs w:val="21"/>
        </w:rPr>
        <w:t>线性</w:t>
      </w:r>
      <w:r w:rsidR="007B1C79" w:rsidRPr="007F78B4">
        <w:rPr>
          <w:sz w:val="21"/>
          <w:szCs w:val="21"/>
        </w:rPr>
        <w:t>SVM</w:t>
      </w:r>
      <w:r w:rsidR="007B1C79" w:rsidRPr="007F78B4">
        <w:rPr>
          <w:sz w:val="21"/>
          <w:szCs w:val="21"/>
        </w:rPr>
        <w:t>与</w:t>
      </w:r>
      <w:r w:rsidR="007B1C79" w:rsidRPr="007F78B4">
        <w:rPr>
          <w:sz w:val="21"/>
          <w:szCs w:val="21"/>
        </w:rPr>
        <w:t>SVM_RBF</w:t>
      </w:r>
      <w:r w:rsidR="007B1C79" w:rsidRPr="007F78B4">
        <w:rPr>
          <w:sz w:val="21"/>
          <w:szCs w:val="21"/>
        </w:rPr>
        <w:t>对比</w:t>
      </w:r>
    </w:p>
    <w:p w:rsidR="00503E58" w:rsidRPr="007F78B4" w:rsidRDefault="00503E58" w:rsidP="00503E58">
      <w:pPr>
        <w:pStyle w:val="afb"/>
      </w:pPr>
      <w:r w:rsidRPr="007F78B4">
        <w:t>3.4.2</w:t>
      </w:r>
      <w:r w:rsidRPr="007F78B4">
        <w:t>测试集评价</w:t>
      </w:r>
    </w:p>
    <w:p w:rsidR="005F2E41" w:rsidRDefault="00503E58" w:rsidP="005F2E41">
      <w:pPr>
        <w:widowControl/>
        <w:spacing w:before="60" w:after="60"/>
        <w:jc w:val="left"/>
      </w:pPr>
      <w:r w:rsidRPr="007F78B4">
        <w:tab/>
      </w:r>
      <w:r w:rsidRPr="007F78B4">
        <w:t>基于</w:t>
      </w:r>
      <w:proofErr w:type="spellStart"/>
      <w:r w:rsidRPr="007F78B4">
        <w:t>AudioSet</w:t>
      </w:r>
      <w:proofErr w:type="spellEnd"/>
      <w:r w:rsidRPr="007F78B4">
        <w:t>的咳嗽，说话，音乐等音频数据集，构成测试集，包含咳嗽样本</w:t>
      </w:r>
      <w:r w:rsidR="008920F1" w:rsidRPr="007F78B4">
        <w:t>46</w:t>
      </w:r>
      <w:r w:rsidRPr="007F78B4">
        <w:t>个，非咳嗽样本</w:t>
      </w:r>
      <w:r w:rsidR="008920F1" w:rsidRPr="007F78B4">
        <w:t>46</w:t>
      </w:r>
      <w:r w:rsidRPr="007F78B4">
        <w:t>个，混淆矩阵</w:t>
      </w:r>
      <w:r w:rsidR="007F78B4">
        <w:t>如图</w:t>
      </w:r>
      <w:r w:rsidR="007F78B4">
        <w:rPr>
          <w:rFonts w:hint="eastAsia"/>
        </w:rPr>
        <w:t>3-6</w:t>
      </w:r>
      <w:r w:rsidR="007F78B4">
        <w:t>和表</w:t>
      </w:r>
      <w:r w:rsidR="007F78B4">
        <w:rPr>
          <w:rFonts w:hint="eastAsia"/>
        </w:rPr>
        <w:t>3</w:t>
      </w:r>
      <w:r w:rsidR="007F78B4">
        <w:t>-3</w:t>
      </w:r>
      <w:r w:rsidR="008920F1" w:rsidRPr="007F78B4">
        <w:t>：</w:t>
      </w:r>
    </w:p>
    <w:p w:rsidR="007F78B4" w:rsidRPr="00F61BE1" w:rsidRDefault="007F78B4" w:rsidP="007F78B4">
      <w:pPr>
        <w:widowControl/>
        <w:spacing w:before="60" w:after="60"/>
        <w:jc w:val="center"/>
        <w:rPr>
          <w:sz w:val="21"/>
          <w:szCs w:val="21"/>
        </w:rPr>
      </w:pPr>
      <w:r w:rsidRPr="00F61BE1">
        <w:rPr>
          <w:rFonts w:hint="eastAsia"/>
          <w:sz w:val="21"/>
          <w:szCs w:val="21"/>
        </w:rPr>
        <w:t>表</w:t>
      </w:r>
      <w:r w:rsidRPr="00F61BE1">
        <w:rPr>
          <w:rFonts w:hint="eastAsia"/>
          <w:sz w:val="21"/>
          <w:szCs w:val="21"/>
        </w:rPr>
        <w:t>3</w:t>
      </w:r>
      <w:r w:rsidRPr="00F61BE1">
        <w:rPr>
          <w:sz w:val="21"/>
          <w:szCs w:val="21"/>
        </w:rPr>
        <w:t>-3</w:t>
      </w:r>
      <w:r w:rsidRPr="00F61BE1">
        <w:rPr>
          <w:sz w:val="21"/>
          <w:szCs w:val="21"/>
        </w:rPr>
        <w:t>测试集混淆矩阵</w:t>
      </w:r>
    </w:p>
    <w:tbl>
      <w:tblPr>
        <w:tblW w:w="5000" w:type="pct"/>
        <w:tblBorders>
          <w:top w:val="single" w:sz="4" w:space="0" w:color="auto"/>
          <w:bottom w:val="single" w:sz="4" w:space="0" w:color="auto"/>
        </w:tblBorders>
        <w:tblLook w:val="04A0" w:firstRow="1" w:lastRow="0" w:firstColumn="1" w:lastColumn="0" w:noHBand="0" w:noVBand="1"/>
      </w:tblPr>
      <w:tblGrid>
        <w:gridCol w:w="2267"/>
        <w:gridCol w:w="3048"/>
        <w:gridCol w:w="3189"/>
      </w:tblGrid>
      <w:tr w:rsidR="007F78B4" w:rsidRPr="007F78B4" w:rsidTr="007F78B4">
        <w:tc>
          <w:tcPr>
            <w:tcW w:w="1333" w:type="pct"/>
            <w:tcBorders>
              <w:top w:val="single" w:sz="12" w:space="0" w:color="auto"/>
              <w:bottom w:val="single" w:sz="8" w:space="0" w:color="auto"/>
            </w:tcBorders>
            <w:shd w:val="clear" w:color="auto" w:fill="auto"/>
          </w:tcPr>
          <w:p w:rsidR="007F78B4" w:rsidRPr="007F78B4" w:rsidRDefault="007F78B4" w:rsidP="007F78B4">
            <w:pPr>
              <w:jc w:val="center"/>
              <w:rPr>
                <w:sz w:val="21"/>
                <w:szCs w:val="21"/>
              </w:rPr>
            </w:pPr>
          </w:p>
        </w:tc>
        <w:tc>
          <w:tcPr>
            <w:tcW w:w="1792" w:type="pct"/>
            <w:tcBorders>
              <w:top w:val="single" w:sz="12" w:space="0" w:color="auto"/>
              <w:bottom w:val="single" w:sz="8" w:space="0" w:color="auto"/>
            </w:tcBorders>
            <w:shd w:val="clear" w:color="auto" w:fill="auto"/>
          </w:tcPr>
          <w:p w:rsidR="007F78B4" w:rsidRPr="007F78B4" w:rsidRDefault="007F78B4" w:rsidP="007F78B4">
            <w:pPr>
              <w:jc w:val="center"/>
              <w:rPr>
                <w:sz w:val="21"/>
                <w:szCs w:val="21"/>
              </w:rPr>
            </w:pPr>
            <w:r w:rsidRPr="007F78B4">
              <w:rPr>
                <w:rFonts w:hint="eastAsia"/>
                <w:sz w:val="21"/>
                <w:szCs w:val="21"/>
              </w:rPr>
              <w:t>预测</w:t>
            </w:r>
            <w:r w:rsidRPr="007F78B4">
              <w:rPr>
                <w:rFonts w:hint="eastAsia"/>
                <w:sz w:val="21"/>
                <w:szCs w:val="21"/>
              </w:rPr>
              <w:t>Positive</w:t>
            </w:r>
          </w:p>
        </w:tc>
        <w:tc>
          <w:tcPr>
            <w:tcW w:w="1875" w:type="pct"/>
            <w:tcBorders>
              <w:top w:val="single" w:sz="12" w:space="0" w:color="auto"/>
              <w:bottom w:val="single" w:sz="8" w:space="0" w:color="auto"/>
            </w:tcBorders>
          </w:tcPr>
          <w:p w:rsidR="007F78B4" w:rsidRPr="007F78B4" w:rsidRDefault="007F78B4" w:rsidP="007F78B4">
            <w:pPr>
              <w:jc w:val="center"/>
              <w:rPr>
                <w:sz w:val="21"/>
                <w:szCs w:val="21"/>
              </w:rPr>
            </w:pPr>
            <w:r w:rsidRPr="007F78B4">
              <w:rPr>
                <w:rFonts w:hint="eastAsia"/>
                <w:sz w:val="21"/>
                <w:szCs w:val="21"/>
              </w:rPr>
              <w:t>预测</w:t>
            </w:r>
            <w:r w:rsidRPr="007F78B4">
              <w:rPr>
                <w:rFonts w:hint="eastAsia"/>
                <w:sz w:val="21"/>
                <w:szCs w:val="21"/>
              </w:rPr>
              <w:t>Negative</w:t>
            </w:r>
          </w:p>
        </w:tc>
      </w:tr>
      <w:tr w:rsidR="007F78B4" w:rsidRPr="007F78B4" w:rsidTr="007F78B4">
        <w:tc>
          <w:tcPr>
            <w:tcW w:w="1333" w:type="pct"/>
            <w:tcBorders>
              <w:top w:val="single" w:sz="8" w:space="0" w:color="auto"/>
              <w:bottom w:val="nil"/>
              <w:right w:val="nil"/>
            </w:tcBorders>
            <w:shd w:val="clear" w:color="auto" w:fill="auto"/>
          </w:tcPr>
          <w:p w:rsidR="007F78B4" w:rsidRPr="007F78B4" w:rsidRDefault="007F78B4" w:rsidP="007F78B4">
            <w:pPr>
              <w:numPr>
                <w:ilvl w:val="0"/>
                <w:numId w:val="1"/>
              </w:numPr>
              <w:tabs>
                <w:tab w:val="clear" w:pos="432"/>
              </w:tabs>
              <w:jc w:val="center"/>
              <w:rPr>
                <w:bCs/>
                <w:sz w:val="21"/>
                <w:szCs w:val="21"/>
              </w:rPr>
            </w:pPr>
            <w:r w:rsidRPr="007F78B4">
              <w:rPr>
                <w:rFonts w:hint="eastAsia"/>
                <w:bCs/>
                <w:sz w:val="21"/>
                <w:szCs w:val="21"/>
              </w:rPr>
              <w:t>实际</w:t>
            </w:r>
            <w:r w:rsidRPr="007F78B4">
              <w:rPr>
                <w:rFonts w:hint="eastAsia"/>
                <w:bCs/>
                <w:sz w:val="21"/>
                <w:szCs w:val="21"/>
              </w:rPr>
              <w:t>Positive</w:t>
            </w:r>
          </w:p>
        </w:tc>
        <w:tc>
          <w:tcPr>
            <w:tcW w:w="1792" w:type="pct"/>
            <w:tcBorders>
              <w:top w:val="single" w:sz="8" w:space="0" w:color="auto"/>
              <w:left w:val="nil"/>
              <w:bottom w:val="nil"/>
              <w:right w:val="nil"/>
            </w:tcBorders>
            <w:shd w:val="clear" w:color="auto" w:fill="auto"/>
          </w:tcPr>
          <w:p w:rsidR="007F78B4" w:rsidRPr="007F78B4" w:rsidRDefault="007F78B4" w:rsidP="007F78B4">
            <w:pPr>
              <w:widowControl/>
              <w:spacing w:before="60" w:after="60"/>
              <w:jc w:val="center"/>
              <w:rPr>
                <w:sz w:val="21"/>
                <w:szCs w:val="21"/>
              </w:rPr>
            </w:pPr>
            <w:r w:rsidRPr="007F78B4">
              <w:rPr>
                <w:sz w:val="21"/>
                <w:szCs w:val="21"/>
              </w:rPr>
              <w:t>TP = 42</w:t>
            </w:r>
          </w:p>
        </w:tc>
        <w:tc>
          <w:tcPr>
            <w:tcW w:w="1875" w:type="pct"/>
            <w:tcBorders>
              <w:top w:val="single" w:sz="8" w:space="0" w:color="auto"/>
              <w:left w:val="nil"/>
              <w:bottom w:val="nil"/>
              <w:right w:val="nil"/>
            </w:tcBorders>
          </w:tcPr>
          <w:p w:rsidR="007F78B4" w:rsidRPr="007F78B4" w:rsidRDefault="007F78B4" w:rsidP="007F78B4">
            <w:pPr>
              <w:widowControl/>
              <w:spacing w:before="60" w:after="60"/>
              <w:jc w:val="center"/>
              <w:rPr>
                <w:sz w:val="21"/>
                <w:szCs w:val="21"/>
              </w:rPr>
            </w:pPr>
            <w:r w:rsidRPr="007F78B4">
              <w:rPr>
                <w:sz w:val="21"/>
                <w:szCs w:val="21"/>
              </w:rPr>
              <w:t>FP = 8</w:t>
            </w:r>
          </w:p>
        </w:tc>
      </w:tr>
      <w:tr w:rsidR="007F78B4" w:rsidRPr="007F78B4" w:rsidTr="007F78B4">
        <w:tc>
          <w:tcPr>
            <w:tcW w:w="1333" w:type="pct"/>
            <w:tcBorders>
              <w:top w:val="nil"/>
              <w:bottom w:val="single" w:sz="12" w:space="0" w:color="auto"/>
              <w:right w:val="nil"/>
            </w:tcBorders>
            <w:shd w:val="clear" w:color="auto" w:fill="auto"/>
          </w:tcPr>
          <w:p w:rsidR="007F78B4" w:rsidRPr="007F78B4" w:rsidRDefault="007F78B4" w:rsidP="007F78B4">
            <w:pPr>
              <w:jc w:val="center"/>
              <w:rPr>
                <w:sz w:val="21"/>
                <w:szCs w:val="21"/>
              </w:rPr>
            </w:pPr>
            <w:r w:rsidRPr="007F78B4">
              <w:rPr>
                <w:rFonts w:hint="eastAsia"/>
                <w:sz w:val="21"/>
                <w:szCs w:val="21"/>
              </w:rPr>
              <w:t>实际</w:t>
            </w:r>
            <w:r w:rsidRPr="007F78B4">
              <w:rPr>
                <w:rFonts w:hint="eastAsia"/>
                <w:sz w:val="21"/>
                <w:szCs w:val="21"/>
              </w:rPr>
              <w:t>Negative</w:t>
            </w:r>
          </w:p>
        </w:tc>
        <w:tc>
          <w:tcPr>
            <w:tcW w:w="1792" w:type="pct"/>
            <w:tcBorders>
              <w:top w:val="nil"/>
              <w:left w:val="nil"/>
              <w:bottom w:val="single" w:sz="12" w:space="0" w:color="auto"/>
              <w:right w:val="nil"/>
            </w:tcBorders>
            <w:shd w:val="clear" w:color="auto" w:fill="auto"/>
          </w:tcPr>
          <w:p w:rsidR="007F78B4" w:rsidRPr="007F78B4" w:rsidRDefault="007F78B4" w:rsidP="007F78B4">
            <w:pPr>
              <w:widowControl/>
              <w:spacing w:before="60" w:after="60"/>
              <w:jc w:val="center"/>
              <w:rPr>
                <w:sz w:val="21"/>
                <w:szCs w:val="21"/>
              </w:rPr>
            </w:pPr>
            <w:r w:rsidRPr="007F78B4">
              <w:rPr>
                <w:sz w:val="21"/>
                <w:szCs w:val="21"/>
              </w:rPr>
              <w:t>FN = 4</w:t>
            </w:r>
          </w:p>
        </w:tc>
        <w:tc>
          <w:tcPr>
            <w:tcW w:w="1875" w:type="pct"/>
            <w:tcBorders>
              <w:top w:val="nil"/>
              <w:left w:val="nil"/>
              <w:bottom w:val="single" w:sz="12" w:space="0" w:color="auto"/>
              <w:right w:val="nil"/>
            </w:tcBorders>
          </w:tcPr>
          <w:p w:rsidR="007F78B4" w:rsidRPr="007F78B4" w:rsidRDefault="007F78B4" w:rsidP="007F78B4">
            <w:pPr>
              <w:widowControl/>
              <w:spacing w:before="60" w:after="60"/>
              <w:jc w:val="center"/>
              <w:rPr>
                <w:sz w:val="21"/>
                <w:szCs w:val="21"/>
              </w:rPr>
            </w:pPr>
            <w:r w:rsidRPr="007F78B4">
              <w:rPr>
                <w:sz w:val="21"/>
                <w:szCs w:val="21"/>
              </w:rPr>
              <w:t>TN = 38</w:t>
            </w:r>
          </w:p>
        </w:tc>
      </w:tr>
    </w:tbl>
    <w:p w:rsidR="008920F1" w:rsidRPr="007F78B4" w:rsidRDefault="008920F1" w:rsidP="008920F1">
      <w:pPr>
        <w:widowControl/>
        <w:spacing w:before="60" w:after="60"/>
        <w:jc w:val="center"/>
      </w:pPr>
      <w:r w:rsidRPr="007F78B4">
        <w:rPr>
          <w:noProof/>
        </w:rPr>
        <w:drawing>
          <wp:inline distT="0" distB="0" distL="0" distR="0" wp14:anchorId="45BD8800" wp14:editId="13172F56">
            <wp:extent cx="4207397" cy="1625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PNG"/>
                    <pic:cNvPicPr/>
                  </pic:nvPicPr>
                  <pic:blipFill>
                    <a:blip r:embed="rId33">
                      <a:extLst>
                        <a:ext uri="{28A0092B-C50C-407E-A947-70E740481C1C}">
                          <a14:useLocalDpi xmlns:a14="http://schemas.microsoft.com/office/drawing/2010/main" val="0"/>
                        </a:ext>
                      </a:extLst>
                    </a:blip>
                    <a:stretch>
                      <a:fillRect/>
                    </a:stretch>
                  </pic:blipFill>
                  <pic:spPr>
                    <a:xfrm>
                      <a:off x="0" y="0"/>
                      <a:ext cx="4217363" cy="1629616"/>
                    </a:xfrm>
                    <a:prstGeom prst="rect">
                      <a:avLst/>
                    </a:prstGeom>
                  </pic:spPr>
                </pic:pic>
              </a:graphicData>
            </a:graphic>
          </wp:inline>
        </w:drawing>
      </w:r>
    </w:p>
    <w:p w:rsidR="008920F1" w:rsidRPr="007F78B4" w:rsidRDefault="007F78B4" w:rsidP="008920F1">
      <w:pPr>
        <w:widowControl/>
        <w:spacing w:before="60" w:after="60"/>
        <w:jc w:val="center"/>
        <w:rPr>
          <w:sz w:val="21"/>
          <w:szCs w:val="21"/>
        </w:rPr>
      </w:pPr>
      <w:r w:rsidRPr="007F78B4">
        <w:rPr>
          <w:rFonts w:hint="eastAsia"/>
          <w:sz w:val="21"/>
          <w:szCs w:val="21"/>
        </w:rPr>
        <w:t>图</w:t>
      </w:r>
      <w:r w:rsidRPr="007F78B4">
        <w:rPr>
          <w:rFonts w:hint="eastAsia"/>
          <w:sz w:val="21"/>
          <w:szCs w:val="21"/>
        </w:rPr>
        <w:t>3-6</w:t>
      </w:r>
      <w:r w:rsidR="008920F1" w:rsidRPr="007F78B4">
        <w:rPr>
          <w:sz w:val="21"/>
          <w:szCs w:val="21"/>
        </w:rPr>
        <w:t>测试集混淆矩阵</w:t>
      </w:r>
    </w:p>
    <w:p w:rsidR="0023171D" w:rsidRPr="007F78B4" w:rsidRDefault="007F78B4" w:rsidP="0023171D">
      <w:pPr>
        <w:widowControl/>
        <w:spacing w:before="60" w:after="60"/>
        <w:ind w:firstLine="420"/>
      </w:pPr>
      <w:r w:rsidRPr="007F78B4">
        <w:lastRenderedPageBreak/>
        <w:t>其中测试集各评价指标如图</w:t>
      </w:r>
      <w:r w:rsidRPr="007F78B4">
        <w:t>3-7</w:t>
      </w:r>
      <w:r w:rsidR="0023171D" w:rsidRPr="007F78B4">
        <w:t>，准确率为</w:t>
      </w:r>
      <w:r w:rsidR="0023171D" w:rsidRPr="007F78B4">
        <w:t>87%,</w:t>
      </w:r>
      <w:r w:rsidR="0023171D" w:rsidRPr="007F78B4">
        <w:t>精确度为</w:t>
      </w:r>
      <w:r w:rsidR="00457DBE" w:rsidRPr="007F78B4">
        <w:t>84</w:t>
      </w:r>
      <w:r w:rsidR="0023171D" w:rsidRPr="007F78B4">
        <w:t>%</w:t>
      </w:r>
      <w:r w:rsidR="0023171D" w:rsidRPr="007F78B4">
        <w:t>，召回率为</w:t>
      </w:r>
      <w:r w:rsidR="00457DBE" w:rsidRPr="007F78B4">
        <w:t>91</w:t>
      </w:r>
      <w:r w:rsidR="0023171D" w:rsidRPr="007F78B4">
        <w:t>%</w:t>
      </w:r>
      <w:r w:rsidR="0023171D" w:rsidRPr="007F78B4">
        <w:t>，灵敏度为</w:t>
      </w:r>
      <w:r w:rsidR="00457DBE" w:rsidRPr="007F78B4">
        <w:t>91</w:t>
      </w:r>
      <w:r w:rsidR="0023171D" w:rsidRPr="007F78B4">
        <w:t>%</w:t>
      </w:r>
      <w:r w:rsidR="0023171D" w:rsidRPr="007F78B4">
        <w:t>，特异性为</w:t>
      </w:r>
      <w:r w:rsidR="00457DBE" w:rsidRPr="007F78B4">
        <w:t>83</w:t>
      </w:r>
      <w:r w:rsidR="0023171D" w:rsidRPr="007F78B4">
        <w:t>%</w:t>
      </w:r>
      <w:r w:rsidR="0023171D" w:rsidRPr="007F78B4">
        <w:t>。</w:t>
      </w:r>
      <w:r w:rsidR="00457DBE" w:rsidRPr="007F78B4">
        <w:t>灵敏度越高表示漏检率越低，特异性越高误诊率越低，咳嗽检测系统对错判宽容度更高，宁可错判不能漏判，故对灵敏度要求更高。总体</w:t>
      </w:r>
      <w:r w:rsidR="00CA17E5" w:rsidRPr="007F78B4">
        <w:t>模型在测试集上表现良好</w:t>
      </w:r>
      <w:r w:rsidR="00457DBE" w:rsidRPr="007F78B4">
        <w:t>。</w:t>
      </w:r>
    </w:p>
    <w:p w:rsidR="0023171D" w:rsidRPr="007F78B4" w:rsidRDefault="00187B53" w:rsidP="00187B53">
      <w:pPr>
        <w:widowControl/>
        <w:spacing w:before="60" w:after="60"/>
        <w:jc w:val="center"/>
      </w:pPr>
      <w:r>
        <w:rPr>
          <w:noProof/>
        </w:rPr>
        <w:drawing>
          <wp:inline distT="0" distB="0" distL="0" distR="0">
            <wp:extent cx="5400040" cy="26282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628265"/>
                    </a:xfrm>
                    <a:prstGeom prst="rect">
                      <a:avLst/>
                    </a:prstGeom>
                  </pic:spPr>
                </pic:pic>
              </a:graphicData>
            </a:graphic>
          </wp:inline>
        </w:drawing>
      </w:r>
    </w:p>
    <w:p w:rsidR="00457DBE" w:rsidRPr="007F78B4" w:rsidRDefault="007F78B4" w:rsidP="00457DBE">
      <w:pPr>
        <w:widowControl/>
        <w:spacing w:before="60" w:after="60"/>
        <w:jc w:val="center"/>
        <w:rPr>
          <w:sz w:val="21"/>
          <w:szCs w:val="21"/>
        </w:rPr>
      </w:pPr>
      <w:r w:rsidRPr="007F78B4">
        <w:rPr>
          <w:rFonts w:hint="eastAsia"/>
          <w:sz w:val="21"/>
          <w:szCs w:val="21"/>
        </w:rPr>
        <w:t>图</w:t>
      </w:r>
      <w:r w:rsidRPr="007F78B4">
        <w:rPr>
          <w:rFonts w:hint="eastAsia"/>
          <w:sz w:val="21"/>
          <w:szCs w:val="21"/>
        </w:rPr>
        <w:t>3-7</w:t>
      </w:r>
      <w:r w:rsidR="00457DBE" w:rsidRPr="007F78B4">
        <w:rPr>
          <w:sz w:val="21"/>
          <w:szCs w:val="21"/>
        </w:rPr>
        <w:t>测试</w:t>
      </w:r>
      <w:proofErr w:type="gramStart"/>
      <w:r w:rsidR="00457DBE" w:rsidRPr="007F78B4">
        <w:rPr>
          <w:sz w:val="21"/>
          <w:szCs w:val="21"/>
        </w:rPr>
        <w:t>集评价</w:t>
      </w:r>
      <w:proofErr w:type="gramEnd"/>
      <w:r w:rsidR="00457DBE" w:rsidRPr="007F78B4">
        <w:rPr>
          <w:sz w:val="21"/>
          <w:szCs w:val="21"/>
        </w:rPr>
        <w:t>指标</w:t>
      </w:r>
    </w:p>
    <w:p w:rsidR="008920F1" w:rsidRPr="007F78B4" w:rsidRDefault="007E6B2A" w:rsidP="007F78B4">
      <w:pPr>
        <w:widowControl/>
        <w:spacing w:before="60" w:after="60"/>
        <w:ind w:firstLine="420"/>
        <w:jc w:val="left"/>
      </w:pPr>
      <w:r w:rsidRPr="007F78B4">
        <w:t>ROC</w:t>
      </w:r>
      <w:r w:rsidRPr="007F78B4">
        <w:t>曲线如图</w:t>
      </w:r>
      <w:r w:rsidR="007F78B4">
        <w:rPr>
          <w:rFonts w:hint="eastAsia"/>
        </w:rPr>
        <w:t>3-8</w:t>
      </w:r>
      <w:r w:rsidRPr="007F78B4">
        <w:t>，</w:t>
      </w:r>
      <w:r w:rsidR="00457DBE" w:rsidRPr="007F78B4">
        <w:t>ROC</w:t>
      </w:r>
      <w:r w:rsidR="00481650" w:rsidRPr="007F78B4">
        <w:t>陡峭，</w:t>
      </w:r>
      <w:r w:rsidR="00481650" w:rsidRPr="007F78B4">
        <w:t>AUC</w:t>
      </w:r>
      <w:r w:rsidR="00481650" w:rsidRPr="007F78B4">
        <w:t>值为</w:t>
      </w:r>
      <w:r w:rsidR="00481650" w:rsidRPr="007F78B4">
        <w:t>0.9</w:t>
      </w:r>
      <w:r w:rsidR="00481650" w:rsidRPr="007F78B4">
        <w:t>，分类器效果较好：</w:t>
      </w:r>
    </w:p>
    <w:p w:rsidR="007E6B2A" w:rsidRPr="007F78B4" w:rsidRDefault="00481650" w:rsidP="008920F1">
      <w:pPr>
        <w:widowControl/>
        <w:spacing w:before="60" w:after="60"/>
        <w:jc w:val="left"/>
      </w:pPr>
      <w:r w:rsidRPr="007F78B4">
        <w:rPr>
          <w:noProof/>
        </w:rPr>
        <w:drawing>
          <wp:inline distT="0" distB="0" distL="0" distR="0">
            <wp:extent cx="5400040" cy="2140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140585"/>
                    </a:xfrm>
                    <a:prstGeom prst="rect">
                      <a:avLst/>
                    </a:prstGeom>
                  </pic:spPr>
                </pic:pic>
              </a:graphicData>
            </a:graphic>
          </wp:inline>
        </w:drawing>
      </w:r>
    </w:p>
    <w:p w:rsidR="00481650" w:rsidRDefault="007F78B4" w:rsidP="00481650">
      <w:pPr>
        <w:widowControl/>
        <w:spacing w:before="60" w:after="60"/>
        <w:jc w:val="center"/>
      </w:pPr>
      <w:r>
        <w:rPr>
          <w:rFonts w:hint="eastAsia"/>
        </w:rPr>
        <w:t>图</w:t>
      </w:r>
      <w:r>
        <w:rPr>
          <w:rFonts w:hint="eastAsia"/>
        </w:rPr>
        <w:t>3-8</w:t>
      </w:r>
      <w:r w:rsidR="00481650" w:rsidRPr="007F78B4">
        <w:t>测试集</w:t>
      </w:r>
      <w:r w:rsidR="00481650" w:rsidRPr="007F78B4">
        <w:t>ROC</w:t>
      </w:r>
      <w:r w:rsidR="00481650" w:rsidRPr="007F78B4">
        <w:t>曲线</w:t>
      </w:r>
    </w:p>
    <w:p w:rsidR="0098587B" w:rsidRDefault="0098587B" w:rsidP="00481650">
      <w:pPr>
        <w:widowControl/>
        <w:spacing w:before="60" w:after="60"/>
        <w:jc w:val="center"/>
      </w:pPr>
    </w:p>
    <w:p w:rsidR="0098587B" w:rsidRPr="007F78B4" w:rsidRDefault="0098587B" w:rsidP="00481650">
      <w:pPr>
        <w:widowControl/>
        <w:spacing w:before="60" w:after="60"/>
        <w:jc w:val="center"/>
      </w:pPr>
    </w:p>
    <w:p w:rsidR="00C72F8D" w:rsidRPr="005443AA" w:rsidRDefault="009916EF" w:rsidP="00EF1793">
      <w:pPr>
        <w:pStyle w:val="af9"/>
      </w:pPr>
      <w:bookmarkStart w:id="102" w:name="_Toc40793528"/>
      <w:bookmarkStart w:id="103" w:name="_Toc40794186"/>
      <w:bookmarkStart w:id="104" w:name="_Toc40794221"/>
      <w:bookmarkStart w:id="105" w:name="_Toc42936842"/>
      <w:r>
        <w:lastRenderedPageBreak/>
        <w:t>3.</w:t>
      </w:r>
      <w:r w:rsidR="006E1719">
        <w:t>5</w:t>
      </w:r>
      <w:r w:rsidR="00C72F8D">
        <w:rPr>
          <w:rFonts w:hint="eastAsia"/>
        </w:rPr>
        <w:t>本章小结</w:t>
      </w:r>
      <w:bookmarkEnd w:id="102"/>
      <w:bookmarkEnd w:id="103"/>
      <w:bookmarkEnd w:id="104"/>
      <w:bookmarkEnd w:id="105"/>
    </w:p>
    <w:p w:rsidR="008D2C6E" w:rsidRPr="007F78B4" w:rsidRDefault="005358F4" w:rsidP="008D2C6E">
      <w:pPr>
        <w:widowControl/>
        <w:spacing w:before="60" w:after="60"/>
        <w:ind w:firstLine="360"/>
        <w:jc w:val="left"/>
      </w:pPr>
      <w:r w:rsidRPr="007F78B4">
        <w:t>首先，本章</w:t>
      </w:r>
      <w:r w:rsidR="008D2C6E" w:rsidRPr="007F78B4">
        <w:t>在</w:t>
      </w:r>
      <w:r w:rsidR="008D2C6E" w:rsidRPr="007F78B4">
        <w:t>3.1</w:t>
      </w:r>
      <w:r w:rsidR="008D2C6E" w:rsidRPr="007F78B4">
        <w:t>节详细描述了系统所使用的数据集，选取</w:t>
      </w:r>
      <w:proofErr w:type="spellStart"/>
      <w:r w:rsidR="008D2C6E" w:rsidRPr="007F78B4">
        <w:t>AudioSet</w:t>
      </w:r>
      <w:proofErr w:type="spellEnd"/>
      <w:r w:rsidR="008D2C6E" w:rsidRPr="007F78B4">
        <w:t>和</w:t>
      </w:r>
      <w:r w:rsidR="008D2C6E" w:rsidRPr="007F78B4">
        <w:t>You</w:t>
      </w:r>
      <w:r w:rsidR="003E23B6">
        <w:t>T</w:t>
      </w:r>
      <w:r w:rsidR="008D2C6E" w:rsidRPr="007F78B4">
        <w:t>ube</w:t>
      </w:r>
      <w:r w:rsidR="008D2C6E" w:rsidRPr="007F78B4">
        <w:t>咳嗽音频，包含</w:t>
      </w:r>
      <w:r w:rsidR="008D2C6E" w:rsidRPr="007F78B4">
        <w:t>82</w:t>
      </w:r>
      <w:r w:rsidR="008D2C6E" w:rsidRPr="007F78B4">
        <w:t>例咳嗽样本，</w:t>
      </w:r>
      <w:r w:rsidR="008D2C6E" w:rsidRPr="007F78B4">
        <w:t>84</w:t>
      </w:r>
      <w:r w:rsidR="008D2C6E" w:rsidRPr="007F78B4">
        <w:t>例非咳嗽样本（包括说话声和音乐等教室常见声音类型）。</w:t>
      </w:r>
    </w:p>
    <w:p w:rsidR="008D2C6E" w:rsidRPr="007F78B4" w:rsidRDefault="008D2C6E" w:rsidP="00FF6514">
      <w:pPr>
        <w:widowControl/>
        <w:spacing w:before="60" w:after="60"/>
        <w:ind w:firstLine="360"/>
        <w:jc w:val="left"/>
      </w:pPr>
      <w:r w:rsidRPr="007F78B4">
        <w:t>在</w:t>
      </w:r>
      <w:r w:rsidRPr="007F78B4">
        <w:t>3.2</w:t>
      </w:r>
      <w:r w:rsidRPr="007F78B4">
        <w:t>节描述了音频采集所用的麦克风阵列结构，</w:t>
      </w:r>
      <w:r w:rsidR="005E7368" w:rsidRPr="007F78B4">
        <w:t>然后描述了系统所用的三阶段特征提取模式（短期特征，中期特征，长期特征），包括所提取音频特征。</w:t>
      </w:r>
    </w:p>
    <w:p w:rsidR="005358F4" w:rsidRPr="007F78B4" w:rsidRDefault="005E7368" w:rsidP="00FF6514">
      <w:pPr>
        <w:widowControl/>
        <w:spacing w:before="60" w:after="60"/>
        <w:ind w:firstLine="360"/>
        <w:jc w:val="left"/>
      </w:pPr>
      <w:r w:rsidRPr="007F78B4">
        <w:t>在</w:t>
      </w:r>
      <w:r w:rsidRPr="007F78B4">
        <w:t>3.3</w:t>
      </w:r>
      <w:r w:rsidRPr="007F78B4">
        <w:t>节描述</w:t>
      </w:r>
      <w:r w:rsidRPr="007F78B4">
        <w:t>SVM</w:t>
      </w:r>
      <w:r w:rsidRPr="007F78B4">
        <w:t>模型构建，首先</w:t>
      </w:r>
      <w:r w:rsidR="005358F4" w:rsidRPr="007F78B4">
        <w:t>从理论基础推导了</w:t>
      </w:r>
      <w:r w:rsidR="005358F4" w:rsidRPr="007F78B4">
        <w:t>SVM</w:t>
      </w:r>
      <w:r w:rsidR="005358F4" w:rsidRPr="007F78B4">
        <w:t>模型中核函数的作用与意义，并描述了几种常用核函数。</w:t>
      </w:r>
    </w:p>
    <w:p w:rsidR="005358F4" w:rsidRPr="007F78B4" w:rsidRDefault="005358F4" w:rsidP="00FF6514">
      <w:pPr>
        <w:widowControl/>
        <w:spacing w:before="60" w:after="60"/>
        <w:ind w:firstLine="360"/>
        <w:jc w:val="left"/>
      </w:pPr>
      <w:r w:rsidRPr="007F78B4">
        <w:t>基于对数据集进行</w:t>
      </w:r>
      <w:r w:rsidRPr="007F78B4">
        <w:t>10</w:t>
      </w:r>
      <w:r w:rsidRPr="007F78B4">
        <w:t>折交叉验证，对比</w:t>
      </w:r>
      <w:proofErr w:type="spellStart"/>
      <w:r w:rsidRPr="007F78B4">
        <w:t>SVM_linear</w:t>
      </w:r>
      <w:proofErr w:type="spellEnd"/>
      <w:r w:rsidRPr="007F78B4">
        <w:t>模型和</w:t>
      </w:r>
      <w:r w:rsidRPr="007F78B4">
        <w:t>SVM_RBF</w:t>
      </w:r>
      <w:r w:rsidRPr="007F78B4">
        <w:t>模型，并进行参数调优，其中</w:t>
      </w:r>
      <w:r w:rsidRPr="007F78B4">
        <w:t>SVM_RBF</w:t>
      </w:r>
      <w:r w:rsidRPr="007F78B4">
        <w:t>最优参数</w:t>
      </w:r>
      <w:r w:rsidRPr="007F78B4">
        <w:t>C=1</w:t>
      </w:r>
      <w:r w:rsidRPr="007F78B4">
        <w:t>，</w:t>
      </w:r>
      <w:r w:rsidRPr="007F78B4">
        <w:t>gamma</w:t>
      </w:r>
      <w:r w:rsidRPr="007F78B4">
        <w:t>为</w:t>
      </w:r>
      <w:r w:rsidRPr="007F78B4">
        <w:t>auto</w:t>
      </w:r>
      <w:r w:rsidRPr="007F78B4">
        <w:t>模型时，模型</w:t>
      </w:r>
      <w:r w:rsidRPr="007F78B4">
        <w:t>F1</w:t>
      </w:r>
      <w:r w:rsidRPr="007F78B4">
        <w:t>指数为</w:t>
      </w:r>
      <w:r w:rsidRPr="007F78B4">
        <w:t>95.2%</w:t>
      </w:r>
      <w:r w:rsidRPr="007F78B4">
        <w:t>；</w:t>
      </w:r>
      <w:proofErr w:type="spellStart"/>
      <w:r w:rsidRPr="007F78B4">
        <w:t>SVM_linear</w:t>
      </w:r>
      <w:proofErr w:type="spellEnd"/>
      <w:r w:rsidRPr="007F78B4">
        <w:t>模型最优参数</w:t>
      </w:r>
      <w:r w:rsidRPr="007F78B4">
        <w:t>C=0.01</w:t>
      </w:r>
      <w:r w:rsidRPr="007F78B4">
        <w:t>，</w:t>
      </w:r>
      <w:r w:rsidRPr="007F78B4">
        <w:t>F1</w:t>
      </w:r>
      <w:r w:rsidRPr="007F78B4">
        <w:t>指数为</w:t>
      </w:r>
      <w:r w:rsidRPr="007F78B4">
        <w:t>92.7%</w:t>
      </w:r>
      <w:r w:rsidRPr="007F78B4">
        <w:t>。实验结果表明，</w:t>
      </w:r>
      <w:r w:rsidRPr="007F78B4">
        <w:t>RBF</w:t>
      </w:r>
      <w:r w:rsidRPr="007F78B4">
        <w:t>核函数能更好的拟合非线性数据，</w:t>
      </w:r>
      <w:r w:rsidRPr="007F78B4">
        <w:t>SVM_RBF</w:t>
      </w:r>
      <w:r w:rsidRPr="007F78B4">
        <w:t>模型性能优于</w:t>
      </w:r>
      <w:proofErr w:type="spellStart"/>
      <w:r w:rsidRPr="007F78B4">
        <w:t>SVM_linear</w:t>
      </w:r>
      <w:proofErr w:type="spellEnd"/>
      <w:r w:rsidRPr="007F78B4">
        <w:t>模型。</w:t>
      </w:r>
    </w:p>
    <w:p w:rsidR="008D2C6E" w:rsidRPr="007F78B4" w:rsidRDefault="005358F4" w:rsidP="00FF6514">
      <w:pPr>
        <w:widowControl/>
        <w:spacing w:before="60" w:after="60"/>
        <w:ind w:firstLine="360"/>
        <w:jc w:val="left"/>
      </w:pPr>
      <w:r w:rsidRPr="007F78B4">
        <w:t>SVM_RBF</w:t>
      </w:r>
      <w:r w:rsidRPr="007F78B4">
        <w:t>模型基于测试集的各评价指标为：准确率</w:t>
      </w:r>
      <w:r w:rsidRPr="007F78B4">
        <w:t>87%,</w:t>
      </w:r>
      <w:r w:rsidRPr="007F78B4">
        <w:t>精确度</w:t>
      </w:r>
      <w:r w:rsidRPr="007F78B4">
        <w:t>84%</w:t>
      </w:r>
      <w:r w:rsidRPr="007F78B4">
        <w:t>，召回率</w:t>
      </w:r>
      <w:r w:rsidRPr="007F78B4">
        <w:t>91%</w:t>
      </w:r>
      <w:r w:rsidRPr="007F78B4">
        <w:t>，灵敏度</w:t>
      </w:r>
      <w:r w:rsidRPr="007F78B4">
        <w:t>91%</w:t>
      </w:r>
      <w:r w:rsidRPr="007F78B4">
        <w:t>，特异性</w:t>
      </w:r>
      <w:r w:rsidRPr="007F78B4">
        <w:t>83%</w:t>
      </w:r>
      <w:r w:rsidR="008D2C6E" w:rsidRPr="007F78B4">
        <w:t>，</w:t>
      </w:r>
      <w:r w:rsidR="008D2C6E" w:rsidRPr="007F78B4">
        <w:t>AUC</w:t>
      </w:r>
      <w:r w:rsidR="008D2C6E" w:rsidRPr="007F78B4">
        <w:t>值为</w:t>
      </w:r>
      <w:r w:rsidR="008D2C6E" w:rsidRPr="007F78B4">
        <w:t>0.9</w:t>
      </w:r>
      <w:r w:rsidR="008D2C6E" w:rsidRPr="007F78B4">
        <w:t>，可表示模型分类性能良好，灵敏度较高，适用于咳嗽自动检测系统。</w:t>
      </w:r>
    </w:p>
    <w:p w:rsidR="008D2C6E" w:rsidRPr="007F78B4" w:rsidRDefault="00481650" w:rsidP="00E8186C">
      <w:pPr>
        <w:widowControl/>
        <w:spacing w:before="60" w:after="60"/>
        <w:ind w:firstLine="360"/>
        <w:jc w:val="left"/>
      </w:pPr>
      <w:r w:rsidRPr="007F78B4">
        <w:t>综上</w:t>
      </w:r>
      <w:r w:rsidR="008D2C6E" w:rsidRPr="007F78B4">
        <w:t>，本章详细阐述了</w:t>
      </w:r>
      <w:r w:rsidR="005E7368" w:rsidRPr="007F78B4">
        <w:t>系统</w:t>
      </w:r>
      <w:r w:rsidR="008D2C6E" w:rsidRPr="007F78B4">
        <w:t>中</w:t>
      </w:r>
      <w:r w:rsidR="005E7368" w:rsidRPr="007F78B4">
        <w:t>所用数据集，音频采集和特征提取，</w:t>
      </w:r>
      <w:r w:rsidR="008D2C6E" w:rsidRPr="007F78B4">
        <w:t>基于</w:t>
      </w:r>
      <w:r w:rsidR="008D2C6E" w:rsidRPr="007F78B4">
        <w:t>SVM</w:t>
      </w:r>
      <w:r w:rsidR="008D2C6E" w:rsidRPr="007F78B4">
        <w:t>模型进行二分类，检测咳嗽事件的相关工作。</w:t>
      </w:r>
    </w:p>
    <w:p w:rsidR="004B01FC" w:rsidRDefault="004B01FC"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Default="007F78B4" w:rsidP="00E8186C">
      <w:pPr>
        <w:widowControl/>
        <w:spacing w:before="60" w:after="60"/>
        <w:ind w:firstLine="360"/>
        <w:jc w:val="left"/>
        <w:rPr>
          <w:rFonts w:ascii="宋体" w:hAnsi="宋体"/>
        </w:rPr>
      </w:pPr>
    </w:p>
    <w:p w:rsidR="007F78B4" w:rsidRPr="005E7368" w:rsidRDefault="007F78B4" w:rsidP="003E23B6">
      <w:pPr>
        <w:widowControl/>
        <w:spacing w:before="60" w:after="60"/>
        <w:jc w:val="left"/>
        <w:rPr>
          <w:rFonts w:ascii="宋体" w:hAnsi="宋体"/>
        </w:rPr>
      </w:pPr>
    </w:p>
    <w:p w:rsidR="00200235" w:rsidRPr="00200235" w:rsidRDefault="00200235" w:rsidP="00F343A3">
      <w:pPr>
        <w:pStyle w:val="1"/>
      </w:pPr>
      <w:bookmarkStart w:id="106" w:name="_Toc515993669"/>
      <w:bookmarkStart w:id="107" w:name="_Toc515993794"/>
      <w:bookmarkStart w:id="108" w:name="_Toc40794222"/>
      <w:bookmarkStart w:id="109" w:name="_Toc42936843"/>
      <w:r w:rsidRPr="00200235">
        <w:lastRenderedPageBreak/>
        <w:t>第四章</w:t>
      </w:r>
      <w:bookmarkEnd w:id="106"/>
      <w:bookmarkEnd w:id="107"/>
      <w:bookmarkEnd w:id="108"/>
      <w:r w:rsidR="004D4D43">
        <w:t xml:space="preserve"> </w:t>
      </w:r>
      <w:r w:rsidR="004D4D43">
        <w:rPr>
          <w:rFonts w:hint="eastAsia"/>
        </w:rPr>
        <w:t>咳嗽自动定位与检测系统集成</w:t>
      </w:r>
      <w:bookmarkEnd w:id="109"/>
    </w:p>
    <w:p w:rsidR="00DC134C" w:rsidRPr="00EB791D" w:rsidRDefault="00DC134C" w:rsidP="00EF1793">
      <w:pPr>
        <w:pStyle w:val="af9"/>
      </w:pPr>
      <w:bookmarkStart w:id="110" w:name="_Toc40793529"/>
      <w:bookmarkStart w:id="111" w:name="_Toc40794187"/>
      <w:bookmarkStart w:id="112" w:name="_Toc40794223"/>
      <w:bookmarkStart w:id="113" w:name="_Toc515993670"/>
      <w:bookmarkStart w:id="114" w:name="_Toc515993795"/>
      <w:bookmarkStart w:id="115" w:name="_Toc42936844"/>
      <w:r>
        <w:rPr>
          <w:rFonts w:hint="eastAsia"/>
        </w:rPr>
        <w:t xml:space="preserve">4.1 </w:t>
      </w:r>
      <w:bookmarkEnd w:id="110"/>
      <w:bookmarkEnd w:id="111"/>
      <w:bookmarkEnd w:id="112"/>
      <w:r w:rsidR="004D4D43">
        <w:rPr>
          <w:rFonts w:hint="eastAsia"/>
        </w:rPr>
        <w:t>实时系统流程</w:t>
      </w:r>
      <w:bookmarkEnd w:id="115"/>
    </w:p>
    <w:p w:rsidR="00883D03" w:rsidRPr="007F78B4" w:rsidRDefault="00281A3A" w:rsidP="007F78B4">
      <w:pPr>
        <w:ind w:firstLine="420"/>
      </w:pPr>
      <w:r w:rsidRPr="007F78B4">
        <w:t>本文研发系统与智能音箱工作原理与流程有相似的部分，故集成系统前对智能音箱的实时系统流程，应用到本文的系统中</w:t>
      </w:r>
      <w:r w:rsidR="007F78B4" w:rsidRPr="007F78B4">
        <w:t>如图</w:t>
      </w:r>
      <w:r w:rsidR="007F78B4" w:rsidRPr="007F78B4">
        <w:t>4-1</w:t>
      </w:r>
      <w:r w:rsidRPr="007F78B4">
        <w:t>：</w:t>
      </w:r>
    </w:p>
    <w:p w:rsidR="00281A3A" w:rsidRPr="007F78B4" w:rsidRDefault="00A64CA1" w:rsidP="00C55DAE">
      <w:r w:rsidRPr="007F78B4">
        <w:rPr>
          <w:noProof/>
        </w:rPr>
        <w:drawing>
          <wp:inline distT="0" distB="0" distL="0" distR="0">
            <wp:extent cx="5400040" cy="756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流程.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756920"/>
                    </a:xfrm>
                    <a:prstGeom prst="rect">
                      <a:avLst/>
                    </a:prstGeom>
                  </pic:spPr>
                </pic:pic>
              </a:graphicData>
            </a:graphic>
          </wp:inline>
        </w:drawing>
      </w:r>
    </w:p>
    <w:p w:rsidR="00281A3A" w:rsidRPr="007F78B4" w:rsidRDefault="007F78B4" w:rsidP="00281A3A">
      <w:pPr>
        <w:jc w:val="center"/>
        <w:rPr>
          <w:sz w:val="21"/>
          <w:szCs w:val="21"/>
        </w:rPr>
      </w:pPr>
      <w:r w:rsidRPr="007F78B4">
        <w:rPr>
          <w:sz w:val="21"/>
          <w:szCs w:val="21"/>
        </w:rPr>
        <w:t>图</w:t>
      </w:r>
      <w:r w:rsidRPr="007F78B4">
        <w:rPr>
          <w:sz w:val="21"/>
          <w:szCs w:val="21"/>
        </w:rPr>
        <w:t>4-1</w:t>
      </w:r>
      <w:r w:rsidR="00281A3A" w:rsidRPr="007F78B4">
        <w:rPr>
          <w:sz w:val="21"/>
          <w:szCs w:val="21"/>
        </w:rPr>
        <w:t>实时系统流程方案</w:t>
      </w:r>
    </w:p>
    <w:p w:rsidR="0031252E" w:rsidRPr="003E23B6" w:rsidRDefault="00A64CA1" w:rsidP="005E7368">
      <w:pPr>
        <w:pStyle w:val="af5"/>
        <w:numPr>
          <w:ilvl w:val="0"/>
          <w:numId w:val="14"/>
        </w:numPr>
        <w:rPr>
          <w:rFonts w:ascii="Times New Roman" w:hAnsi="Times New Roman" w:cs="Times New Roman"/>
        </w:rPr>
      </w:pPr>
      <w:r w:rsidRPr="003E23B6">
        <w:rPr>
          <w:rFonts w:ascii="Times New Roman" w:hAnsi="Times New Roman" w:cs="Times New Roman"/>
        </w:rPr>
        <w:t>麦克风阵列实时采集：</w:t>
      </w:r>
    </w:p>
    <w:p w:rsidR="00CB375F" w:rsidRPr="003E23B6" w:rsidRDefault="00CB375F" w:rsidP="007F78B4">
      <w:pPr>
        <w:ind w:firstLine="420"/>
      </w:pPr>
      <w:r w:rsidRPr="003E23B6">
        <w:t>一次咳嗽的平均时长大约为</w:t>
      </w:r>
      <w:r w:rsidRPr="003E23B6">
        <w:t>2s</w:t>
      </w:r>
      <w:r w:rsidRPr="003E23B6">
        <w:t>，系统中采用长度为</w:t>
      </w:r>
      <w:r w:rsidRPr="003E23B6">
        <w:t>4s</w:t>
      </w:r>
      <w:r w:rsidRPr="003E23B6">
        <w:t>的窗口，</w:t>
      </w:r>
      <w:r w:rsidR="007F78B4" w:rsidRPr="003E23B6">
        <w:t>如图</w:t>
      </w:r>
      <w:r w:rsidR="007F78B4" w:rsidRPr="003E23B6">
        <w:t>4-2</w:t>
      </w:r>
      <w:r w:rsidR="007F78B4" w:rsidRPr="003E23B6">
        <w:t>，</w:t>
      </w:r>
      <w:r w:rsidR="00EC4887" w:rsidRPr="003E23B6">
        <w:t>为实时可视化波形图，音频以流的方式从右侧流入，</w:t>
      </w:r>
      <w:r w:rsidR="00F544D3" w:rsidRPr="003E23B6">
        <w:t>系统设定</w:t>
      </w:r>
      <w:r w:rsidRPr="003E23B6">
        <w:t>每隔</w:t>
      </w:r>
      <w:r w:rsidRPr="003E23B6">
        <w:t>2s</w:t>
      </w:r>
      <w:r w:rsidRPr="003E23B6">
        <w:t>对窗口内音频进行后续处理</w:t>
      </w:r>
      <w:r w:rsidR="007F78B4" w:rsidRPr="003E23B6">
        <w:t>。</w:t>
      </w:r>
    </w:p>
    <w:p w:rsidR="00CB375F" w:rsidRPr="007F78B4" w:rsidRDefault="00CB375F" w:rsidP="00CB375F">
      <w:pPr>
        <w:jc w:val="center"/>
      </w:pPr>
      <w:r w:rsidRPr="007F78B4">
        <w:rPr>
          <w:noProof/>
        </w:rPr>
        <w:drawing>
          <wp:inline distT="0" distB="0" distL="0" distR="0" wp14:anchorId="6D2F84F8" wp14:editId="72C29A92">
            <wp:extent cx="2641600" cy="185242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9280" cy="1892868"/>
                    </a:xfrm>
                    <a:prstGeom prst="rect">
                      <a:avLst/>
                    </a:prstGeom>
                  </pic:spPr>
                </pic:pic>
              </a:graphicData>
            </a:graphic>
          </wp:inline>
        </w:drawing>
      </w:r>
    </w:p>
    <w:p w:rsidR="00CB375F" w:rsidRPr="007F78B4" w:rsidRDefault="007F78B4" w:rsidP="00CB375F">
      <w:pPr>
        <w:jc w:val="center"/>
        <w:rPr>
          <w:sz w:val="21"/>
          <w:szCs w:val="21"/>
        </w:rPr>
      </w:pPr>
      <w:r w:rsidRPr="007F78B4">
        <w:rPr>
          <w:sz w:val="21"/>
          <w:szCs w:val="21"/>
        </w:rPr>
        <w:t>图</w:t>
      </w:r>
      <w:r w:rsidRPr="007F78B4">
        <w:rPr>
          <w:sz w:val="21"/>
          <w:szCs w:val="21"/>
        </w:rPr>
        <w:t>4-2</w:t>
      </w:r>
      <w:r w:rsidR="00CB375F" w:rsidRPr="007F78B4">
        <w:rPr>
          <w:sz w:val="21"/>
          <w:szCs w:val="21"/>
        </w:rPr>
        <w:t>实时音频流处理</w:t>
      </w:r>
    </w:p>
    <w:p w:rsidR="00A64CA1" w:rsidRPr="007F78B4" w:rsidRDefault="00A64CA1" w:rsidP="005E7368">
      <w:pPr>
        <w:pStyle w:val="af5"/>
        <w:numPr>
          <w:ilvl w:val="0"/>
          <w:numId w:val="14"/>
        </w:numPr>
        <w:rPr>
          <w:rFonts w:ascii="Times New Roman" w:hAnsi="Times New Roman" w:cs="Times New Roman"/>
        </w:rPr>
      </w:pPr>
      <w:r w:rsidRPr="007F78B4">
        <w:rPr>
          <w:rFonts w:ascii="Times New Roman" w:hAnsi="Times New Roman" w:cs="Times New Roman"/>
        </w:rPr>
        <w:t>静音检测：</w:t>
      </w:r>
    </w:p>
    <w:p w:rsidR="00CB375F" w:rsidRPr="007F78B4" w:rsidRDefault="00CB375F" w:rsidP="00B6645A">
      <w:pPr>
        <w:ind w:firstLine="420"/>
      </w:pPr>
      <w:r w:rsidRPr="007F78B4">
        <w:t>通过简单的幅度阈值检测，判断是否为静音。确保后续的算法作用在非静音片段，降低功耗。</w:t>
      </w:r>
    </w:p>
    <w:p w:rsidR="00A64CA1" w:rsidRPr="007F78B4" w:rsidRDefault="00A64CA1" w:rsidP="005E7368">
      <w:pPr>
        <w:pStyle w:val="af5"/>
        <w:numPr>
          <w:ilvl w:val="0"/>
          <w:numId w:val="14"/>
        </w:numPr>
        <w:rPr>
          <w:rFonts w:ascii="Times New Roman" w:hAnsi="Times New Roman" w:cs="Times New Roman"/>
        </w:rPr>
      </w:pPr>
      <w:r w:rsidRPr="007F78B4">
        <w:rPr>
          <w:rFonts w:ascii="Times New Roman" w:hAnsi="Times New Roman" w:cs="Times New Roman"/>
        </w:rPr>
        <w:t>声源定位</w:t>
      </w:r>
      <w:r w:rsidR="00CB375F" w:rsidRPr="007F78B4">
        <w:rPr>
          <w:rFonts w:ascii="Times New Roman" w:hAnsi="Times New Roman" w:cs="Times New Roman"/>
        </w:rPr>
        <w:t>：</w:t>
      </w:r>
    </w:p>
    <w:p w:rsidR="00D317FF" w:rsidRDefault="00D317FF" w:rsidP="00B6645A">
      <w:pPr>
        <w:ind w:firstLine="420"/>
      </w:pPr>
      <w:r>
        <w:rPr>
          <w:rFonts w:hint="eastAsia"/>
        </w:rPr>
        <w:t>根据基于机器人麦克风阵列的声源定位系统</w:t>
      </w:r>
      <w:r>
        <w:t>ODAS</w:t>
      </w:r>
      <w:r>
        <w:rPr>
          <w:rFonts w:hint="eastAsia"/>
        </w:rPr>
        <w:t>，论文对比了</w:t>
      </w:r>
      <w:r>
        <w:rPr>
          <w:rFonts w:hint="eastAsia"/>
        </w:rPr>
        <w:t>S</w:t>
      </w:r>
      <w:r>
        <w:t>EVD-MUSIC</w:t>
      </w:r>
      <w:r>
        <w:rPr>
          <w:rFonts w:hint="eastAsia"/>
        </w:rPr>
        <w:t>算法和</w:t>
      </w:r>
      <w:r>
        <w:rPr>
          <w:rFonts w:hint="eastAsia"/>
        </w:rPr>
        <w:t>S</w:t>
      </w:r>
      <w:r>
        <w:t>RP-PHAT</w:t>
      </w:r>
      <w:r>
        <w:rPr>
          <w:rFonts w:hint="eastAsia"/>
        </w:rPr>
        <w:t>算法，将声源定位（</w:t>
      </w:r>
      <w:r>
        <w:rPr>
          <w:rFonts w:hint="eastAsia"/>
        </w:rPr>
        <w:t>S</w:t>
      </w:r>
      <w:r>
        <w:t>SL</w:t>
      </w:r>
      <w:r>
        <w:rPr>
          <w:rFonts w:hint="eastAsia"/>
        </w:rPr>
        <w:t>）任务划分为两个阶段：</w:t>
      </w:r>
      <w:r>
        <w:rPr>
          <w:rFonts w:hint="eastAsia"/>
        </w:rPr>
        <w:t>1</w:t>
      </w:r>
      <w:r>
        <w:rPr>
          <w:rFonts w:hint="eastAsia"/>
        </w:rPr>
        <w:t>）</w:t>
      </w:r>
      <w:r>
        <w:rPr>
          <w:rFonts w:hint="eastAsia"/>
        </w:rPr>
        <w:t>T</w:t>
      </w:r>
      <w:r>
        <w:t>DOA</w:t>
      </w:r>
      <w:r>
        <w:rPr>
          <w:rFonts w:hint="eastAsia"/>
        </w:rPr>
        <w:t>估计；</w:t>
      </w:r>
      <w:r>
        <w:rPr>
          <w:rFonts w:hint="eastAsia"/>
        </w:rPr>
        <w:t>2</w:t>
      </w:r>
      <w:r>
        <w:rPr>
          <w:rFonts w:hint="eastAsia"/>
        </w:rPr>
        <w:t>）网格化</w:t>
      </w:r>
      <w:proofErr w:type="spellStart"/>
      <w:r>
        <w:rPr>
          <w:rFonts w:hint="eastAsia"/>
        </w:rPr>
        <w:t>D</w:t>
      </w:r>
      <w:r>
        <w:t>oA</w:t>
      </w:r>
      <w:proofErr w:type="spellEnd"/>
      <w:r>
        <w:rPr>
          <w:rFonts w:hint="eastAsia"/>
        </w:rPr>
        <w:t>搜索。</w:t>
      </w:r>
      <w:r>
        <w:rPr>
          <w:rFonts w:hint="eastAsia"/>
        </w:rPr>
        <w:t>S</w:t>
      </w:r>
      <w:r>
        <w:t>EVD-</w:t>
      </w:r>
      <w:r>
        <w:rPr>
          <w:rFonts w:hint="eastAsia"/>
        </w:rPr>
        <w:t>M</w:t>
      </w:r>
      <w:r>
        <w:t>USIC</w:t>
      </w:r>
      <w:r>
        <w:rPr>
          <w:rFonts w:hint="eastAsia"/>
        </w:rPr>
        <w:t>与</w:t>
      </w:r>
      <w:r>
        <w:rPr>
          <w:rFonts w:hint="eastAsia"/>
        </w:rPr>
        <w:t>S</w:t>
      </w:r>
      <w:r>
        <w:t>RP</w:t>
      </w:r>
      <w:r>
        <w:rPr>
          <w:rFonts w:hint="eastAsia"/>
        </w:rPr>
        <w:t>的区别在于第一个子任务，</w:t>
      </w:r>
      <w:r>
        <w:t>SRP</w:t>
      </w:r>
      <w:r>
        <w:rPr>
          <w:rFonts w:hint="eastAsia"/>
        </w:rPr>
        <w:t>通过</w:t>
      </w:r>
      <w:r>
        <w:rPr>
          <w:rFonts w:hint="eastAsia"/>
        </w:rPr>
        <w:t>G</w:t>
      </w:r>
      <w:r>
        <w:t>CC-PHAT</w:t>
      </w:r>
      <w:r>
        <w:rPr>
          <w:rFonts w:hint="eastAsia"/>
        </w:rPr>
        <w:t>进行</w:t>
      </w:r>
      <w:r>
        <w:rPr>
          <w:rFonts w:hint="eastAsia"/>
        </w:rPr>
        <w:t>T</w:t>
      </w:r>
      <w:r>
        <w:t>DOA</w:t>
      </w:r>
      <w:r>
        <w:rPr>
          <w:rFonts w:hint="eastAsia"/>
        </w:rPr>
        <w:t>估计，而</w:t>
      </w:r>
      <w:r>
        <w:rPr>
          <w:rFonts w:hint="eastAsia"/>
        </w:rPr>
        <w:t>S</w:t>
      </w:r>
      <w:r>
        <w:t>EVD-</w:t>
      </w:r>
      <w:r>
        <w:rPr>
          <w:rFonts w:hint="eastAsia"/>
        </w:rPr>
        <w:t>M</w:t>
      </w:r>
      <w:r>
        <w:t>USIC</w:t>
      </w:r>
      <w:r>
        <w:rPr>
          <w:rFonts w:hint="eastAsia"/>
        </w:rPr>
        <w:t>通过奇异特征值分解。并且</w:t>
      </w:r>
      <w:r>
        <w:rPr>
          <w:rFonts w:hint="eastAsia"/>
        </w:rPr>
        <w:lastRenderedPageBreak/>
        <w:t>详细证明了</w:t>
      </w:r>
      <w:r>
        <w:rPr>
          <w:rFonts w:hint="eastAsia"/>
        </w:rPr>
        <w:t>S</w:t>
      </w:r>
      <w:r>
        <w:t>RP</w:t>
      </w:r>
      <w:r>
        <w:rPr>
          <w:rFonts w:hint="eastAsia"/>
        </w:rPr>
        <w:t>的复杂度更低，较适合在线实时处理</w:t>
      </w:r>
      <w:r w:rsidR="00D9239F">
        <w:fldChar w:fldCharType="begin"/>
      </w:r>
      <w:r w:rsidR="00D9239F">
        <w:instrText xml:space="preserve"> ADDIN ZOTERO_ITEM CSL_CITATION {"citationID":"b3PtRXVU","properties":{"formattedCitation":"\\super [25]\\nosupersub{}","plainCitation":"[25]","noteIndex":0},"citationItems":[{"id":58,"uris":["http://zotero.org/users/local/u8lwyKUp/items/KNSCIS39"],"uri":["http://zotero.org/users/local/u8lwyKUp/items/KNSCIS39"],"itemData":{"id":58,"type":"article-journal","container-title":"Robotics and Autonomous Systems","note":"publisher: Elsevier","page":"63–80","title":"Lightweight and optimized sound source localization and tracking methods for open and closed microphone array configurations","volume":"113","author":[{"family":"Grondin","given":"François"},{"family":"Michaud","given":"François"}],"issued":{"date-parts":[["2019"]]}}}],"schema":"https://github.com/citation-style-language/schema/raw/master/csl-citation.json"} </w:instrText>
      </w:r>
      <w:r w:rsidR="00D9239F">
        <w:fldChar w:fldCharType="separate"/>
      </w:r>
      <w:r w:rsidR="00D9239F" w:rsidRPr="00D9239F">
        <w:rPr>
          <w:kern w:val="0"/>
          <w:vertAlign w:val="superscript"/>
        </w:rPr>
        <w:t>[25]</w:t>
      </w:r>
      <w:r w:rsidR="00D9239F">
        <w:fldChar w:fldCharType="end"/>
      </w:r>
      <w:r>
        <w:rPr>
          <w:rFonts w:hint="eastAsia"/>
        </w:rPr>
        <w:t>。</w:t>
      </w:r>
    </w:p>
    <w:p w:rsidR="00CB375F" w:rsidRPr="007F78B4" w:rsidRDefault="00D317FF" w:rsidP="00B6645A">
      <w:pPr>
        <w:ind w:firstLine="420"/>
      </w:pPr>
      <w:r>
        <w:rPr>
          <w:rFonts w:hint="eastAsia"/>
        </w:rPr>
        <w:t>故在本论文中</w:t>
      </w:r>
      <w:r w:rsidR="00CB375F" w:rsidRPr="007F78B4">
        <w:t>采用</w:t>
      </w:r>
      <w:r w:rsidR="00CB375F" w:rsidRPr="007F78B4">
        <w:t>SRP-PHAT</w:t>
      </w:r>
      <w:r w:rsidR="00CB375F" w:rsidRPr="007F78B4">
        <w:t>算法进行</w:t>
      </w:r>
      <w:proofErr w:type="spellStart"/>
      <w:r w:rsidR="00CB375F" w:rsidRPr="007F78B4">
        <w:t>DoA</w:t>
      </w:r>
      <w:proofErr w:type="spellEnd"/>
      <w:r w:rsidR="00CB375F" w:rsidRPr="007F78B4">
        <w:t>估计，</w:t>
      </w:r>
      <w:r w:rsidR="00B6645A" w:rsidRPr="007F78B4">
        <w:t>设定活跃声源数量，输出</w:t>
      </w:r>
      <w:proofErr w:type="spellStart"/>
      <w:r w:rsidR="00B6645A" w:rsidRPr="007F78B4">
        <w:t>DoA</w:t>
      </w:r>
      <w:proofErr w:type="spellEnd"/>
      <w:r w:rsidR="00B6645A" w:rsidRPr="007F78B4">
        <w:t>估计值。</w:t>
      </w:r>
    </w:p>
    <w:p w:rsidR="00A64CA1" w:rsidRPr="007F78B4" w:rsidRDefault="00A64CA1" w:rsidP="005E7368">
      <w:pPr>
        <w:pStyle w:val="af5"/>
        <w:numPr>
          <w:ilvl w:val="0"/>
          <w:numId w:val="14"/>
        </w:numPr>
        <w:rPr>
          <w:rFonts w:ascii="Times New Roman" w:hAnsi="Times New Roman" w:cs="Times New Roman"/>
        </w:rPr>
      </w:pPr>
      <w:r w:rsidRPr="007F78B4">
        <w:rPr>
          <w:rFonts w:ascii="Times New Roman" w:hAnsi="Times New Roman" w:cs="Times New Roman"/>
        </w:rPr>
        <w:t>波束形成：</w:t>
      </w:r>
    </w:p>
    <w:p w:rsidR="00B6645A" w:rsidRPr="007F78B4" w:rsidRDefault="00B6645A" w:rsidP="00B6645A">
      <w:pPr>
        <w:ind w:firstLine="420"/>
      </w:pPr>
      <w:r w:rsidRPr="007F78B4">
        <w:t>在多声源的情况下，对不同声源位置形成波束，采用</w:t>
      </w:r>
      <w:r w:rsidRPr="007F78B4">
        <w:t>MVDR</w:t>
      </w:r>
      <w:r w:rsidRPr="007F78B4">
        <w:t>滤波，定向提取每个声源，提高信噪比。</w:t>
      </w:r>
    </w:p>
    <w:p w:rsidR="00A64CA1" w:rsidRPr="007F78B4" w:rsidRDefault="00A64CA1" w:rsidP="005E7368">
      <w:pPr>
        <w:pStyle w:val="af5"/>
        <w:numPr>
          <w:ilvl w:val="0"/>
          <w:numId w:val="14"/>
        </w:numPr>
        <w:rPr>
          <w:rFonts w:ascii="Times New Roman" w:hAnsi="Times New Roman" w:cs="Times New Roman"/>
        </w:rPr>
      </w:pPr>
      <w:r w:rsidRPr="007F78B4">
        <w:rPr>
          <w:rFonts w:ascii="Times New Roman" w:hAnsi="Times New Roman" w:cs="Times New Roman"/>
        </w:rPr>
        <w:t>咳嗽检测：</w:t>
      </w:r>
    </w:p>
    <w:p w:rsidR="00A64CA1" w:rsidRPr="007F78B4" w:rsidRDefault="00B6645A" w:rsidP="00CB375F">
      <w:pPr>
        <w:pStyle w:val="af5"/>
        <w:ind w:left="420" w:firstLine="0"/>
        <w:rPr>
          <w:rFonts w:ascii="Times New Roman" w:hAnsi="Times New Roman" w:cs="Times New Roman"/>
        </w:rPr>
      </w:pPr>
      <w:r w:rsidRPr="007F78B4">
        <w:rPr>
          <w:rFonts w:ascii="Times New Roman" w:hAnsi="Times New Roman" w:cs="Times New Roman"/>
        </w:rPr>
        <w:t>对波束形成滤波器处理后的音频进行咳嗽检测，通过</w:t>
      </w:r>
      <w:r w:rsidRPr="007F78B4">
        <w:rPr>
          <w:rFonts w:ascii="Times New Roman" w:hAnsi="Times New Roman" w:cs="Times New Roman"/>
        </w:rPr>
        <w:t>SVM</w:t>
      </w:r>
      <w:r w:rsidRPr="007F78B4">
        <w:rPr>
          <w:rFonts w:ascii="Times New Roman" w:hAnsi="Times New Roman" w:cs="Times New Roman"/>
        </w:rPr>
        <w:t>模型预测为咳嗽事件的概率。</w:t>
      </w:r>
    </w:p>
    <w:p w:rsidR="004B01FC" w:rsidRDefault="00200235" w:rsidP="004B01FC">
      <w:pPr>
        <w:pStyle w:val="af9"/>
      </w:pPr>
      <w:bookmarkStart w:id="116" w:name="_Toc40793530"/>
      <w:bookmarkStart w:id="117" w:name="_Toc40794188"/>
      <w:bookmarkStart w:id="118" w:name="_Toc40794224"/>
      <w:bookmarkStart w:id="119" w:name="_Toc42936845"/>
      <w:r>
        <w:rPr>
          <w:rFonts w:hint="eastAsia"/>
        </w:rPr>
        <w:t>4.</w:t>
      </w:r>
      <w:bookmarkEnd w:id="113"/>
      <w:bookmarkEnd w:id="114"/>
      <w:r w:rsidR="009C2D46">
        <w:t>2</w:t>
      </w:r>
      <w:r w:rsidR="001B229E">
        <w:rPr>
          <w:rFonts w:hint="eastAsia"/>
        </w:rPr>
        <w:t xml:space="preserve"> </w:t>
      </w:r>
      <w:bookmarkEnd w:id="116"/>
      <w:bookmarkEnd w:id="117"/>
      <w:bookmarkEnd w:id="118"/>
      <w:r w:rsidR="004D4D43">
        <w:rPr>
          <w:rFonts w:hint="eastAsia"/>
        </w:rPr>
        <w:t>实时监测系统集成</w:t>
      </w:r>
      <w:bookmarkEnd w:id="119"/>
    </w:p>
    <w:p w:rsidR="004B01FC" w:rsidRPr="003E23B6" w:rsidRDefault="004B01FC" w:rsidP="004B01FC">
      <w:pPr>
        <w:ind w:firstLine="420"/>
      </w:pPr>
      <w:r w:rsidRPr="003E23B6">
        <w:t>通过多线程与异步回调实现实时监测的功能，即</w:t>
      </w:r>
      <w:proofErr w:type="gramStart"/>
      <w:r w:rsidRPr="003E23B6">
        <w:t>一</w:t>
      </w:r>
      <w:proofErr w:type="gramEnd"/>
      <w:r w:rsidRPr="003E23B6">
        <w:t>线程实时采集音频，另一</w:t>
      </w:r>
      <w:proofErr w:type="gramStart"/>
      <w:r w:rsidRPr="003E23B6">
        <w:t>线程每</w:t>
      </w:r>
      <w:proofErr w:type="gramEnd"/>
      <w:r w:rsidRPr="003E23B6">
        <w:t>间隔</w:t>
      </w:r>
      <w:r w:rsidRPr="003E23B6">
        <w:t>2s</w:t>
      </w:r>
      <w:r w:rsidRPr="003E23B6">
        <w:t>对窗口（</w:t>
      </w:r>
      <w:r w:rsidRPr="003E23B6">
        <w:t>4s</w:t>
      </w:r>
      <w:r w:rsidRPr="003E23B6">
        <w:t>）内音频进行后续处理。</w:t>
      </w:r>
    </w:p>
    <w:p w:rsidR="004B01FC" w:rsidRPr="003E23B6" w:rsidRDefault="004B01FC" w:rsidP="004B01FC">
      <w:pPr>
        <w:ind w:firstLine="420"/>
      </w:pPr>
      <w:r w:rsidRPr="003E23B6">
        <w:t>在</w:t>
      </w:r>
      <w:r w:rsidR="00F61BE1" w:rsidRPr="003E23B6">
        <w:t>本地控制台日志可观察到静音检测，声源位置估计，咳嗽检测结果如图</w:t>
      </w:r>
      <w:r w:rsidR="00F61BE1" w:rsidRPr="003E23B6">
        <w:t>4-3</w:t>
      </w:r>
      <w:r w:rsidRPr="003E23B6">
        <w:t>；通过</w:t>
      </w:r>
      <w:r w:rsidRPr="003E23B6">
        <w:t>html</w:t>
      </w:r>
      <w:r w:rsidRPr="003E23B6">
        <w:t>和</w:t>
      </w:r>
      <w:proofErr w:type="spellStart"/>
      <w:r w:rsidRPr="003E23B6">
        <w:t>javaScript</w:t>
      </w:r>
      <w:proofErr w:type="spellEnd"/>
      <w:r w:rsidRPr="003E23B6">
        <w:t>简易可视化音频波形与</w:t>
      </w:r>
      <w:proofErr w:type="spellStart"/>
      <w:r w:rsidRPr="003E23B6">
        <w:t>DoA</w:t>
      </w:r>
      <w:proofErr w:type="spellEnd"/>
      <w:r w:rsidR="00F61BE1" w:rsidRPr="003E23B6">
        <w:t>估计情况，如图</w:t>
      </w:r>
      <w:r w:rsidR="00F61BE1" w:rsidRPr="003E23B6">
        <w:t>4-4</w:t>
      </w:r>
      <w:r w:rsidR="00F61BE1" w:rsidRPr="003E23B6">
        <w:t>：</w:t>
      </w:r>
    </w:p>
    <w:p w:rsidR="00F61BE1" w:rsidRDefault="00F61BE1" w:rsidP="004B01FC">
      <w:pPr>
        <w:ind w:firstLine="420"/>
      </w:pPr>
      <w:r w:rsidRPr="007F78B4">
        <w:rPr>
          <w:noProof/>
        </w:rPr>
        <w:drawing>
          <wp:inline distT="0" distB="0" distL="0" distR="0" wp14:anchorId="6970242F" wp14:editId="0E291850">
            <wp:extent cx="5400040" cy="2293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93620"/>
                    </a:xfrm>
                    <a:prstGeom prst="rect">
                      <a:avLst/>
                    </a:prstGeom>
                  </pic:spPr>
                </pic:pic>
              </a:graphicData>
            </a:graphic>
          </wp:inline>
        </w:drawing>
      </w:r>
    </w:p>
    <w:p w:rsidR="00F61BE1" w:rsidRPr="00F61BE1" w:rsidRDefault="00F61BE1" w:rsidP="00F61BE1">
      <w:pPr>
        <w:ind w:firstLine="420"/>
        <w:jc w:val="center"/>
        <w:rPr>
          <w:sz w:val="21"/>
          <w:szCs w:val="21"/>
        </w:rPr>
      </w:pPr>
      <w:r w:rsidRPr="00F61BE1">
        <w:rPr>
          <w:rFonts w:hint="eastAsia"/>
          <w:sz w:val="21"/>
          <w:szCs w:val="21"/>
        </w:rPr>
        <w:t>图</w:t>
      </w:r>
      <w:r w:rsidRPr="00F61BE1">
        <w:rPr>
          <w:rFonts w:hint="eastAsia"/>
          <w:sz w:val="21"/>
          <w:szCs w:val="21"/>
        </w:rPr>
        <w:t>4-3</w:t>
      </w:r>
      <w:r w:rsidRPr="00F61BE1">
        <w:rPr>
          <w:rFonts w:hint="eastAsia"/>
          <w:sz w:val="21"/>
          <w:szCs w:val="21"/>
        </w:rPr>
        <w:t>实时咳嗽检测控制台日志</w:t>
      </w:r>
    </w:p>
    <w:p w:rsidR="008D6513" w:rsidRDefault="008D6513" w:rsidP="008D6513">
      <w:pPr>
        <w:jc w:val="center"/>
        <w:rPr>
          <w:noProof/>
        </w:rPr>
      </w:pPr>
      <w:r w:rsidRPr="007F78B4">
        <w:rPr>
          <w:noProof/>
        </w:rPr>
        <w:lastRenderedPageBreak/>
        <w:drawing>
          <wp:inline distT="0" distB="0" distL="0" distR="0" wp14:anchorId="1FD4A00E" wp14:editId="3B0D08BC">
            <wp:extent cx="2368550" cy="18719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2355" r="56138"/>
                    <a:stretch/>
                  </pic:blipFill>
                  <pic:spPr bwMode="auto">
                    <a:xfrm>
                      <a:off x="0" y="0"/>
                      <a:ext cx="2368550" cy="18719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14F15B" wp14:editId="047C20D4">
            <wp:extent cx="2032000" cy="1953122"/>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可视化.png"/>
                    <pic:cNvPicPr/>
                  </pic:nvPicPr>
                  <pic:blipFill rotWithShape="1">
                    <a:blip r:embed="rId40" cstate="print">
                      <a:extLst>
                        <a:ext uri="{28A0092B-C50C-407E-A947-70E740481C1C}">
                          <a14:useLocalDpi xmlns:a14="http://schemas.microsoft.com/office/drawing/2010/main" val="0"/>
                        </a:ext>
                      </a:extLst>
                    </a:blip>
                    <a:srcRect l="46684"/>
                    <a:stretch/>
                  </pic:blipFill>
                  <pic:spPr bwMode="auto">
                    <a:xfrm>
                      <a:off x="0" y="0"/>
                      <a:ext cx="2051761" cy="1972116"/>
                    </a:xfrm>
                    <a:prstGeom prst="rect">
                      <a:avLst/>
                    </a:prstGeom>
                    <a:ln>
                      <a:noFill/>
                    </a:ln>
                    <a:extLst>
                      <a:ext uri="{53640926-AAD7-44D8-BBD7-CCE9431645EC}">
                        <a14:shadowObscured xmlns:a14="http://schemas.microsoft.com/office/drawing/2010/main"/>
                      </a:ext>
                    </a:extLst>
                  </pic:spPr>
                </pic:pic>
              </a:graphicData>
            </a:graphic>
          </wp:inline>
        </w:drawing>
      </w:r>
    </w:p>
    <w:p w:rsidR="008D6513" w:rsidRPr="00F61BE1" w:rsidRDefault="008D6513" w:rsidP="008D6513">
      <w:pPr>
        <w:jc w:val="center"/>
        <w:rPr>
          <w:sz w:val="21"/>
          <w:szCs w:val="21"/>
        </w:rPr>
      </w:pPr>
      <w:r w:rsidRPr="00F61BE1">
        <w:rPr>
          <w:sz w:val="21"/>
          <w:szCs w:val="21"/>
        </w:rPr>
        <w:t>图</w:t>
      </w:r>
      <w:r>
        <w:rPr>
          <w:sz w:val="21"/>
          <w:szCs w:val="21"/>
        </w:rPr>
        <w:t>4-</w:t>
      </w:r>
      <w:r>
        <w:rPr>
          <w:rFonts w:hint="eastAsia"/>
          <w:sz w:val="21"/>
          <w:szCs w:val="21"/>
        </w:rPr>
        <w:t>4</w:t>
      </w:r>
      <w:r w:rsidRPr="00F61BE1">
        <w:rPr>
          <w:sz w:val="21"/>
          <w:szCs w:val="21"/>
        </w:rPr>
        <w:t xml:space="preserve"> </w:t>
      </w:r>
      <w:r w:rsidRPr="00F61BE1">
        <w:rPr>
          <w:sz w:val="21"/>
          <w:szCs w:val="21"/>
        </w:rPr>
        <w:t>波形与</w:t>
      </w:r>
      <w:proofErr w:type="spellStart"/>
      <w:r w:rsidRPr="00F61BE1">
        <w:rPr>
          <w:sz w:val="21"/>
          <w:szCs w:val="21"/>
        </w:rPr>
        <w:t>DoA</w:t>
      </w:r>
      <w:proofErr w:type="spellEnd"/>
      <w:r w:rsidRPr="00F61BE1">
        <w:rPr>
          <w:sz w:val="21"/>
          <w:szCs w:val="21"/>
        </w:rPr>
        <w:t>估计可视化</w:t>
      </w:r>
    </w:p>
    <w:p w:rsidR="004B01FC" w:rsidRDefault="006F205B" w:rsidP="0004172D">
      <w:pPr>
        <w:ind w:firstLine="420"/>
      </w:pPr>
      <w:r>
        <w:t>并进行了代码块运行时间测试</w:t>
      </w:r>
      <w:r>
        <w:rPr>
          <w:rFonts w:hint="eastAsia"/>
        </w:rPr>
        <w:t>，系统配置如表</w:t>
      </w:r>
      <w:r>
        <w:rPr>
          <w:rFonts w:hint="eastAsia"/>
        </w:rPr>
        <w:t>4-1</w:t>
      </w:r>
      <w:r w:rsidR="00CD7D6D">
        <w:rPr>
          <w:rFonts w:hint="eastAsia"/>
        </w:rPr>
        <w:t>。</w:t>
      </w:r>
    </w:p>
    <w:p w:rsidR="006F205B" w:rsidRPr="00F61BE1" w:rsidRDefault="006F205B" w:rsidP="006F205B">
      <w:pPr>
        <w:jc w:val="center"/>
        <w:rPr>
          <w:sz w:val="21"/>
          <w:szCs w:val="21"/>
        </w:rPr>
      </w:pPr>
      <w:r w:rsidRPr="00F61BE1">
        <w:rPr>
          <w:rFonts w:hint="eastAsia"/>
          <w:sz w:val="21"/>
          <w:szCs w:val="21"/>
        </w:rPr>
        <w:t>表</w:t>
      </w:r>
      <w:r w:rsidRPr="00F61BE1">
        <w:rPr>
          <w:rFonts w:hint="eastAsia"/>
          <w:sz w:val="21"/>
          <w:szCs w:val="21"/>
        </w:rPr>
        <w:t>4-1</w:t>
      </w:r>
      <w:r w:rsidRPr="00F61BE1">
        <w:rPr>
          <w:sz w:val="21"/>
          <w:szCs w:val="21"/>
        </w:rPr>
        <w:t xml:space="preserve"> </w:t>
      </w:r>
      <w:r>
        <w:rPr>
          <w:rFonts w:hint="eastAsia"/>
          <w:sz w:val="21"/>
          <w:szCs w:val="21"/>
        </w:rPr>
        <w:t>测试系统配置参数</w:t>
      </w:r>
    </w:p>
    <w:tbl>
      <w:tblPr>
        <w:tblW w:w="5000" w:type="pct"/>
        <w:tblBorders>
          <w:top w:val="single" w:sz="4" w:space="0" w:color="auto"/>
          <w:bottom w:val="single" w:sz="4" w:space="0" w:color="auto"/>
        </w:tblBorders>
        <w:tblLook w:val="04A0" w:firstRow="1" w:lastRow="0" w:firstColumn="1" w:lastColumn="0" w:noHBand="0" w:noVBand="1"/>
      </w:tblPr>
      <w:tblGrid>
        <w:gridCol w:w="2267"/>
        <w:gridCol w:w="1599"/>
        <w:gridCol w:w="2320"/>
        <w:gridCol w:w="2318"/>
      </w:tblGrid>
      <w:tr w:rsidR="006F205B" w:rsidRPr="00D852CF" w:rsidTr="00B83A4F">
        <w:tc>
          <w:tcPr>
            <w:tcW w:w="1333" w:type="pct"/>
            <w:tcBorders>
              <w:top w:val="single" w:sz="12" w:space="0" w:color="auto"/>
              <w:bottom w:val="single" w:sz="8" w:space="0" w:color="auto"/>
            </w:tcBorders>
            <w:shd w:val="clear" w:color="auto" w:fill="auto"/>
          </w:tcPr>
          <w:p w:rsidR="006F205B" w:rsidRPr="00D852CF" w:rsidRDefault="006F205B" w:rsidP="008C2174">
            <w:pPr>
              <w:jc w:val="center"/>
              <w:rPr>
                <w:sz w:val="21"/>
                <w:szCs w:val="21"/>
              </w:rPr>
            </w:pPr>
            <w:r>
              <w:rPr>
                <w:rFonts w:hint="eastAsia"/>
                <w:sz w:val="21"/>
                <w:szCs w:val="21"/>
              </w:rPr>
              <w:t>C</w:t>
            </w:r>
            <w:r>
              <w:rPr>
                <w:sz w:val="21"/>
                <w:szCs w:val="21"/>
              </w:rPr>
              <w:t>PU</w:t>
            </w:r>
          </w:p>
        </w:tc>
        <w:tc>
          <w:tcPr>
            <w:tcW w:w="940" w:type="pct"/>
            <w:tcBorders>
              <w:top w:val="single" w:sz="12" w:space="0" w:color="auto"/>
              <w:bottom w:val="single" w:sz="8" w:space="0" w:color="auto"/>
            </w:tcBorders>
            <w:shd w:val="clear" w:color="auto" w:fill="auto"/>
          </w:tcPr>
          <w:p w:rsidR="006F205B" w:rsidRPr="00D852CF" w:rsidRDefault="006F205B" w:rsidP="008C2174">
            <w:pPr>
              <w:jc w:val="center"/>
              <w:rPr>
                <w:sz w:val="21"/>
                <w:szCs w:val="21"/>
              </w:rPr>
            </w:pPr>
            <w:r>
              <w:rPr>
                <w:rFonts w:hint="eastAsia"/>
                <w:sz w:val="21"/>
                <w:szCs w:val="21"/>
              </w:rPr>
              <w:t>R</w:t>
            </w:r>
            <w:r>
              <w:rPr>
                <w:sz w:val="21"/>
                <w:szCs w:val="21"/>
              </w:rPr>
              <w:t>AM</w:t>
            </w:r>
          </w:p>
        </w:tc>
        <w:tc>
          <w:tcPr>
            <w:tcW w:w="1364" w:type="pct"/>
            <w:tcBorders>
              <w:top w:val="single" w:sz="12" w:space="0" w:color="auto"/>
              <w:bottom w:val="single" w:sz="8" w:space="0" w:color="auto"/>
            </w:tcBorders>
          </w:tcPr>
          <w:p w:rsidR="006F205B" w:rsidRDefault="006F205B" w:rsidP="008C2174">
            <w:pPr>
              <w:jc w:val="center"/>
              <w:rPr>
                <w:sz w:val="21"/>
                <w:szCs w:val="21"/>
              </w:rPr>
            </w:pPr>
            <w:r>
              <w:rPr>
                <w:sz w:val="21"/>
                <w:szCs w:val="21"/>
              </w:rPr>
              <w:t>OS</w:t>
            </w:r>
          </w:p>
        </w:tc>
        <w:tc>
          <w:tcPr>
            <w:tcW w:w="1363" w:type="pct"/>
            <w:tcBorders>
              <w:top w:val="single" w:sz="12" w:space="0" w:color="auto"/>
              <w:bottom w:val="single" w:sz="8" w:space="0" w:color="auto"/>
            </w:tcBorders>
          </w:tcPr>
          <w:p w:rsidR="006F205B" w:rsidRDefault="00B83A4F" w:rsidP="008C2174">
            <w:pPr>
              <w:jc w:val="center"/>
              <w:rPr>
                <w:sz w:val="21"/>
                <w:szCs w:val="21"/>
              </w:rPr>
            </w:pPr>
            <w:r>
              <w:rPr>
                <w:sz w:val="21"/>
                <w:szCs w:val="21"/>
              </w:rPr>
              <w:t>Mic Array</w:t>
            </w:r>
          </w:p>
        </w:tc>
      </w:tr>
      <w:tr w:rsidR="00B83A4F" w:rsidRPr="00D852CF" w:rsidTr="00B83A4F">
        <w:tc>
          <w:tcPr>
            <w:tcW w:w="1333" w:type="pct"/>
            <w:tcBorders>
              <w:top w:val="nil"/>
              <w:bottom w:val="single" w:sz="12" w:space="0" w:color="auto"/>
              <w:right w:val="nil"/>
            </w:tcBorders>
            <w:shd w:val="clear" w:color="auto" w:fill="auto"/>
          </w:tcPr>
          <w:p w:rsidR="00B83A4F" w:rsidRPr="007F78B4" w:rsidRDefault="00B83A4F" w:rsidP="00B83A4F">
            <w:pPr>
              <w:pStyle w:val="afb"/>
              <w:jc w:val="center"/>
              <w:rPr>
                <w:rFonts w:eastAsia="宋体"/>
                <w:sz w:val="24"/>
                <w:szCs w:val="24"/>
              </w:rPr>
            </w:pPr>
            <w:r w:rsidRPr="006F205B">
              <w:rPr>
                <w:rFonts w:eastAsia="宋体"/>
                <w:sz w:val="24"/>
                <w:szCs w:val="24"/>
              </w:rPr>
              <w:t>Intel Core</w:t>
            </w:r>
            <w:r>
              <w:rPr>
                <w:rFonts w:eastAsia="宋体"/>
                <w:sz w:val="24"/>
                <w:szCs w:val="24"/>
              </w:rPr>
              <w:t xml:space="preserve"> </w:t>
            </w:r>
            <w:r w:rsidRPr="006F205B">
              <w:rPr>
                <w:rFonts w:eastAsia="宋体"/>
                <w:sz w:val="24"/>
                <w:szCs w:val="24"/>
              </w:rPr>
              <w:t xml:space="preserve">i5-6200U </w:t>
            </w:r>
            <w:r>
              <w:rPr>
                <w:rFonts w:eastAsia="宋体"/>
                <w:sz w:val="24"/>
                <w:szCs w:val="24"/>
              </w:rPr>
              <w:t>(4 CPUs)</w:t>
            </w:r>
          </w:p>
        </w:tc>
        <w:tc>
          <w:tcPr>
            <w:tcW w:w="940" w:type="pct"/>
            <w:tcBorders>
              <w:top w:val="nil"/>
              <w:left w:val="nil"/>
              <w:bottom w:val="single" w:sz="12" w:space="0" w:color="auto"/>
              <w:right w:val="nil"/>
            </w:tcBorders>
            <w:shd w:val="clear" w:color="auto" w:fill="auto"/>
          </w:tcPr>
          <w:p w:rsidR="00B83A4F" w:rsidRPr="007F78B4" w:rsidRDefault="00B83A4F" w:rsidP="00B83A4F">
            <w:pPr>
              <w:pStyle w:val="afb"/>
              <w:jc w:val="center"/>
              <w:rPr>
                <w:rFonts w:eastAsia="宋体"/>
                <w:sz w:val="24"/>
                <w:szCs w:val="24"/>
              </w:rPr>
            </w:pPr>
            <w:r w:rsidRPr="006F205B">
              <w:rPr>
                <w:rFonts w:eastAsia="宋体"/>
                <w:sz w:val="24"/>
                <w:szCs w:val="24"/>
              </w:rPr>
              <w:t>8</w:t>
            </w:r>
            <w:r>
              <w:rPr>
                <w:rFonts w:eastAsia="宋体"/>
                <w:sz w:val="24"/>
                <w:szCs w:val="24"/>
              </w:rPr>
              <w:t>G</w:t>
            </w:r>
          </w:p>
        </w:tc>
        <w:tc>
          <w:tcPr>
            <w:tcW w:w="1364" w:type="pct"/>
            <w:tcBorders>
              <w:top w:val="nil"/>
              <w:left w:val="nil"/>
              <w:bottom w:val="single" w:sz="12" w:space="0" w:color="auto"/>
              <w:right w:val="nil"/>
            </w:tcBorders>
          </w:tcPr>
          <w:p w:rsidR="00B83A4F" w:rsidRPr="007F78B4" w:rsidRDefault="00B83A4F" w:rsidP="00B83A4F">
            <w:pPr>
              <w:pStyle w:val="afb"/>
              <w:jc w:val="center"/>
              <w:rPr>
                <w:rFonts w:eastAsia="宋体"/>
                <w:sz w:val="24"/>
                <w:szCs w:val="24"/>
              </w:rPr>
            </w:pPr>
            <w:r>
              <w:rPr>
                <w:rFonts w:eastAsia="宋体"/>
                <w:sz w:val="24"/>
                <w:szCs w:val="24"/>
              </w:rPr>
              <w:t>x64, win10</w:t>
            </w:r>
          </w:p>
        </w:tc>
        <w:tc>
          <w:tcPr>
            <w:tcW w:w="1363" w:type="pct"/>
            <w:tcBorders>
              <w:top w:val="nil"/>
              <w:left w:val="nil"/>
              <w:bottom w:val="single" w:sz="12" w:space="0" w:color="auto"/>
              <w:right w:val="nil"/>
            </w:tcBorders>
          </w:tcPr>
          <w:p w:rsidR="00B83A4F" w:rsidRDefault="00B83A4F" w:rsidP="00B83A4F">
            <w:pPr>
              <w:pStyle w:val="afb"/>
              <w:jc w:val="center"/>
              <w:rPr>
                <w:rFonts w:eastAsia="宋体"/>
                <w:sz w:val="24"/>
                <w:szCs w:val="24"/>
              </w:rPr>
            </w:pPr>
            <w:r>
              <w:rPr>
                <w:rFonts w:eastAsia="宋体" w:hint="eastAsia"/>
                <w:sz w:val="24"/>
                <w:szCs w:val="24"/>
              </w:rPr>
              <w:t>A</w:t>
            </w:r>
            <w:r>
              <w:rPr>
                <w:rFonts w:eastAsia="宋体"/>
                <w:sz w:val="24"/>
                <w:szCs w:val="24"/>
              </w:rPr>
              <w:t>zure Kinect</w:t>
            </w:r>
          </w:p>
        </w:tc>
      </w:tr>
    </w:tbl>
    <w:p w:rsidR="0004172D" w:rsidRDefault="0004172D" w:rsidP="0004172D">
      <w:pPr>
        <w:ind w:firstLine="420"/>
      </w:pPr>
      <w:r>
        <w:rPr>
          <w:rFonts w:hint="eastAsia"/>
        </w:rPr>
        <w:t>假设</w:t>
      </w:r>
      <w:proofErr w:type="gramStart"/>
      <w:r>
        <w:rPr>
          <w:rFonts w:hint="eastAsia"/>
        </w:rPr>
        <w:t>代码块共运行</w:t>
      </w:r>
      <w:proofErr w:type="gramEnd"/>
      <w:r>
        <w:t>N</w:t>
      </w:r>
      <w:r>
        <w:rPr>
          <w:rFonts w:hint="eastAsia"/>
        </w:rPr>
        <w:t>次，则定义评价指标为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mean</m:t>
            </m:r>
          </m:sub>
        </m:sSub>
      </m:oMath>
      <w:r w:rsidR="003E23B6">
        <w:rPr>
          <w:rFonts w:hint="eastAsia"/>
        </w:rPr>
        <w:t>，如公式</w:t>
      </w:r>
      <w:r w:rsidR="003E23B6">
        <w:rPr>
          <w:rFonts w:hint="eastAsia"/>
        </w:rPr>
        <w:t>(4-1)</w:t>
      </w:r>
      <w:r>
        <w:rPr>
          <w:rFonts w:hint="eastAsia"/>
        </w:rPr>
        <w:t>，表示系统中</w:t>
      </w:r>
      <w:proofErr w:type="gramStart"/>
      <w:r>
        <w:rPr>
          <w:rFonts w:hint="eastAsia"/>
        </w:rPr>
        <w:t>代码块总运行时间</w:t>
      </w:r>
      <w:proofErr w:type="gramEnd"/>
      <w:r>
        <w:rPr>
          <w:rFonts w:hint="eastAsia"/>
        </w:rPr>
        <w:t>与代码</w:t>
      </w:r>
      <w:proofErr w:type="gramStart"/>
      <w:r>
        <w:rPr>
          <w:rFonts w:hint="eastAsia"/>
        </w:rPr>
        <w:t>块运行</w:t>
      </w:r>
      <w:proofErr w:type="gramEnd"/>
      <w:r>
        <w:rPr>
          <w:rFonts w:hint="eastAsia"/>
        </w:rPr>
        <w:t>次数的比值：</w:t>
      </w:r>
    </w:p>
    <w:p w:rsidR="0004172D" w:rsidRPr="005F3AFE" w:rsidRDefault="00873AE1" w:rsidP="0004172D">
      <w:pPr>
        <w:ind w:firstLine="42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P</m:t>
                  </m:r>
                </m:e>
                <m:sub>
                  <m:r>
                    <w:rPr>
                      <w:rFonts w:ascii="Cambria Math" w:hAnsi="Cambria Math"/>
                    </w:rPr>
                    <m:t>mean</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time</m:t>
                      </m:r>
                      <m:d>
                        <m:dPr>
                          <m:ctrlPr>
                            <w:rPr>
                              <w:rFonts w:ascii="Cambria Math" w:hAnsi="Cambria Math"/>
                              <w:i/>
                            </w:rPr>
                          </m:ctrlPr>
                        </m:dPr>
                        <m:e>
                          <m:r>
                            <w:rPr>
                              <w:rFonts w:ascii="Cambria Math" w:hAnsi="Cambria Math"/>
                            </w:rPr>
                            <m:t>i</m:t>
                          </m:r>
                        </m:e>
                      </m:d>
                    </m:e>
                  </m:nary>
                </m:num>
                <m:den>
                  <m:r>
                    <w:rPr>
                      <w:rFonts w:ascii="Cambria Math" w:hAnsi="Cambria Math"/>
                    </w:rPr>
                    <m:t>N</m:t>
                  </m:r>
                </m:den>
              </m:f>
              <m:r>
                <w:rPr>
                  <w:rFonts w:ascii="Cambria Math" w:hAnsi="Cambria Math"/>
                </w:rPr>
                <m:t>#</m:t>
              </m:r>
              <m:d>
                <m:dPr>
                  <m:ctrlPr>
                    <w:rPr>
                      <w:rFonts w:ascii="Cambria Math" w:hAnsi="Cambria Math"/>
                    </w:rPr>
                  </m:ctrlPr>
                </m:dPr>
                <m:e>
                  <m:r>
                    <m:rPr>
                      <m:nor/>
                    </m:rPr>
                    <w:rPr>
                      <w:rFonts w:ascii="Cambria Math" w:hAnsi="Cambria Math"/>
                    </w:rPr>
                    <m:t>4-1</m:t>
                  </m:r>
                </m:e>
              </m:d>
              <m:ctrlPr>
                <w:rPr>
                  <w:rFonts w:ascii="Cambria Math" w:hAnsi="Cambria Math"/>
                  <w:i/>
                </w:rPr>
              </m:ctrlPr>
            </m:e>
          </m:eqArr>
        </m:oMath>
      </m:oMathPara>
    </w:p>
    <w:p w:rsidR="00CD7D6D" w:rsidRPr="0004172D" w:rsidRDefault="0004172D" w:rsidP="0004172D">
      <w:pPr>
        <w:ind w:firstLine="420"/>
      </w:pPr>
      <w:r>
        <w:rPr>
          <w:rFonts w:hint="eastAsia"/>
        </w:rPr>
        <w:t>系统</w:t>
      </w:r>
      <w:r w:rsidRPr="007F78B4">
        <w:t>设定为每间隔</w:t>
      </w:r>
      <w:r w:rsidRPr="007F78B4">
        <w:t>2s</w:t>
      </w:r>
      <w:r w:rsidRPr="007F78B4">
        <w:t>进行一次检测，由于算法流程中涉及到文件</w:t>
      </w:r>
      <w:r w:rsidRPr="007F78B4">
        <w:t>IO</w:t>
      </w:r>
      <w:r w:rsidRPr="007F78B4">
        <w:t>读写，绘图等耗时操作，在间隔为</w:t>
      </w:r>
      <w:r w:rsidRPr="007F78B4">
        <w:t>2s</w:t>
      </w:r>
      <w:r w:rsidRPr="007F78B4">
        <w:t>的情况下可以实时</w:t>
      </w:r>
      <w:r>
        <w:t>工作，结果如表</w:t>
      </w:r>
      <w:r>
        <w:rPr>
          <w:rFonts w:hint="eastAsia"/>
        </w:rPr>
        <w:t>4-2</w:t>
      </w:r>
      <w:r w:rsidRPr="007F78B4">
        <w:t>：</w:t>
      </w:r>
    </w:p>
    <w:p w:rsidR="008C2174" w:rsidRPr="00F61BE1" w:rsidRDefault="008C2174" w:rsidP="008C2174">
      <w:pPr>
        <w:jc w:val="center"/>
        <w:rPr>
          <w:sz w:val="21"/>
          <w:szCs w:val="21"/>
        </w:rPr>
      </w:pPr>
      <w:r w:rsidRPr="00F61BE1">
        <w:rPr>
          <w:rFonts w:hint="eastAsia"/>
          <w:sz w:val="21"/>
          <w:szCs w:val="21"/>
        </w:rPr>
        <w:t>表</w:t>
      </w:r>
      <w:r w:rsidRPr="00F61BE1">
        <w:rPr>
          <w:rFonts w:hint="eastAsia"/>
          <w:sz w:val="21"/>
          <w:szCs w:val="21"/>
        </w:rPr>
        <w:t>4-</w:t>
      </w:r>
      <w:r>
        <w:rPr>
          <w:sz w:val="21"/>
          <w:szCs w:val="21"/>
        </w:rPr>
        <w:t>2</w:t>
      </w:r>
      <w:r w:rsidRPr="00F61BE1">
        <w:rPr>
          <w:sz w:val="21"/>
          <w:szCs w:val="21"/>
        </w:rPr>
        <w:t xml:space="preserve"> </w:t>
      </w:r>
      <w:r w:rsidRPr="00F61BE1">
        <w:rPr>
          <w:rFonts w:hint="eastAsia"/>
          <w:sz w:val="21"/>
          <w:szCs w:val="21"/>
        </w:rPr>
        <w:t>系统实时性能测试</w:t>
      </w:r>
    </w:p>
    <w:tbl>
      <w:tblPr>
        <w:tblW w:w="5000" w:type="pct"/>
        <w:tblBorders>
          <w:top w:val="single" w:sz="4" w:space="0" w:color="auto"/>
          <w:bottom w:val="single" w:sz="4" w:space="0" w:color="auto"/>
        </w:tblBorders>
        <w:tblLook w:val="04A0" w:firstRow="1" w:lastRow="0" w:firstColumn="1" w:lastColumn="0" w:noHBand="0" w:noVBand="1"/>
      </w:tblPr>
      <w:tblGrid>
        <w:gridCol w:w="1276"/>
        <w:gridCol w:w="1418"/>
        <w:gridCol w:w="1310"/>
        <w:gridCol w:w="1500"/>
        <w:gridCol w:w="1500"/>
        <w:gridCol w:w="1500"/>
      </w:tblGrid>
      <w:tr w:rsidR="008C2174" w:rsidRPr="00D852CF" w:rsidTr="00700FED">
        <w:tc>
          <w:tcPr>
            <w:tcW w:w="750" w:type="pct"/>
            <w:tcBorders>
              <w:top w:val="single" w:sz="12" w:space="0" w:color="auto"/>
              <w:bottom w:val="single" w:sz="8" w:space="0" w:color="auto"/>
            </w:tcBorders>
            <w:shd w:val="clear" w:color="auto" w:fill="auto"/>
          </w:tcPr>
          <w:p w:rsidR="008C2174" w:rsidRPr="00D852CF" w:rsidRDefault="008C2174" w:rsidP="00CD7D6D">
            <w:pPr>
              <w:jc w:val="center"/>
              <w:rPr>
                <w:sz w:val="21"/>
                <w:szCs w:val="21"/>
              </w:rPr>
            </w:pPr>
            <w:r>
              <w:rPr>
                <w:rFonts w:hint="eastAsia"/>
                <w:sz w:val="21"/>
                <w:szCs w:val="21"/>
              </w:rPr>
              <w:t>系统总运行时间</w:t>
            </w:r>
          </w:p>
        </w:tc>
        <w:tc>
          <w:tcPr>
            <w:tcW w:w="834" w:type="pct"/>
            <w:tcBorders>
              <w:top w:val="single" w:sz="12" w:space="0" w:color="auto"/>
              <w:bottom w:val="single" w:sz="8" w:space="0" w:color="auto"/>
            </w:tcBorders>
          </w:tcPr>
          <w:p w:rsidR="008C2174" w:rsidRDefault="008C2174" w:rsidP="008C2174">
            <w:pPr>
              <w:jc w:val="center"/>
              <w:rPr>
                <w:sz w:val="21"/>
                <w:szCs w:val="21"/>
              </w:rPr>
            </w:pPr>
            <w:r>
              <w:rPr>
                <w:rFonts w:hint="eastAsia"/>
                <w:sz w:val="21"/>
                <w:szCs w:val="21"/>
              </w:rPr>
              <w:t>测试</w:t>
            </w:r>
            <w:r>
              <w:rPr>
                <w:rFonts w:hint="eastAsia"/>
                <w:sz w:val="21"/>
                <w:szCs w:val="21"/>
              </w:rPr>
              <w:t>1</w:t>
            </w:r>
            <w:r w:rsidR="00700FED">
              <w:rPr>
                <w:rFonts w:hint="eastAsia"/>
                <w:sz w:val="21"/>
                <w:szCs w:val="21"/>
              </w:rPr>
              <w:t xml:space="preserve"> </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0004172D" w:rsidRPr="0004172D">
              <w:rPr>
                <w:rFonts w:hint="eastAsia"/>
                <w:i/>
              </w:rPr>
              <w:t>(</w:t>
            </w:r>
            <w:r w:rsidR="0004172D" w:rsidRPr="0004172D">
              <w:rPr>
                <w:i/>
              </w:rPr>
              <w:t>s)</w:t>
            </w:r>
          </w:p>
        </w:tc>
        <w:tc>
          <w:tcPr>
            <w:tcW w:w="770" w:type="pct"/>
            <w:tcBorders>
              <w:top w:val="single" w:sz="12" w:space="0" w:color="auto"/>
              <w:bottom w:val="single" w:sz="8" w:space="0" w:color="auto"/>
            </w:tcBorders>
            <w:shd w:val="clear" w:color="auto" w:fill="auto"/>
          </w:tcPr>
          <w:p w:rsidR="008C2174" w:rsidRPr="00D852CF" w:rsidRDefault="008C2174" w:rsidP="008C2174">
            <w:pPr>
              <w:jc w:val="center"/>
              <w:rPr>
                <w:sz w:val="21"/>
                <w:szCs w:val="21"/>
              </w:rPr>
            </w:pPr>
            <w:r>
              <w:rPr>
                <w:rFonts w:hint="eastAsia"/>
                <w:sz w:val="21"/>
                <w:szCs w:val="21"/>
              </w:rPr>
              <w:t>测试</w:t>
            </w:r>
            <w:r>
              <w:rPr>
                <w:rFonts w:hint="eastAsia"/>
                <w:sz w:val="21"/>
                <w:szCs w:val="21"/>
              </w:rPr>
              <w:t>2</w:t>
            </w:r>
            <w:r w:rsidR="00700FED">
              <w:rPr>
                <w:sz w:val="21"/>
                <w:szCs w:val="21"/>
              </w:rPr>
              <w:t xml:space="preserve"> </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0004172D" w:rsidRPr="0004172D">
              <w:rPr>
                <w:rFonts w:hint="eastAsia"/>
                <w:i/>
              </w:rPr>
              <w:t>(</w:t>
            </w:r>
            <w:r w:rsidR="0004172D" w:rsidRPr="0004172D">
              <w:rPr>
                <w:i/>
              </w:rPr>
              <w:t>s)</w:t>
            </w:r>
          </w:p>
        </w:tc>
        <w:tc>
          <w:tcPr>
            <w:tcW w:w="882" w:type="pct"/>
            <w:tcBorders>
              <w:top w:val="single" w:sz="12" w:space="0" w:color="auto"/>
              <w:bottom w:val="single" w:sz="8" w:space="0" w:color="auto"/>
            </w:tcBorders>
          </w:tcPr>
          <w:p w:rsidR="008C2174" w:rsidRDefault="008C2174" w:rsidP="008C2174">
            <w:pPr>
              <w:jc w:val="center"/>
              <w:rPr>
                <w:sz w:val="21"/>
                <w:szCs w:val="21"/>
              </w:rPr>
            </w:pPr>
            <w:r>
              <w:rPr>
                <w:rFonts w:hint="eastAsia"/>
                <w:sz w:val="21"/>
                <w:szCs w:val="21"/>
              </w:rPr>
              <w:t>测试</w:t>
            </w:r>
            <w:r>
              <w:rPr>
                <w:rFonts w:hint="eastAsia"/>
                <w:sz w:val="21"/>
                <w:szCs w:val="21"/>
              </w:rPr>
              <w:t>3</w:t>
            </w:r>
            <w:r w:rsidR="00700FED">
              <w:rPr>
                <w:sz w:val="21"/>
                <w:szCs w:val="21"/>
              </w:rPr>
              <w:t xml:space="preserve">  </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0004172D" w:rsidRPr="0004172D">
              <w:rPr>
                <w:rFonts w:hint="eastAsia"/>
                <w:i/>
              </w:rPr>
              <w:t>(</w:t>
            </w:r>
            <w:r w:rsidR="0004172D" w:rsidRPr="0004172D">
              <w:rPr>
                <w:i/>
              </w:rPr>
              <w:t>s)</w:t>
            </w:r>
          </w:p>
        </w:tc>
        <w:tc>
          <w:tcPr>
            <w:tcW w:w="882" w:type="pct"/>
            <w:tcBorders>
              <w:top w:val="single" w:sz="12" w:space="0" w:color="auto"/>
              <w:bottom w:val="single" w:sz="8" w:space="0" w:color="auto"/>
            </w:tcBorders>
          </w:tcPr>
          <w:p w:rsidR="008C2174" w:rsidRPr="008C2174" w:rsidRDefault="008C2174" w:rsidP="008C2174">
            <w:pPr>
              <w:jc w:val="center"/>
              <w:rPr>
                <w:sz w:val="21"/>
                <w:szCs w:val="21"/>
              </w:rPr>
            </w:pPr>
            <w:r>
              <w:rPr>
                <w:rFonts w:hint="eastAsia"/>
                <w:sz w:val="21"/>
                <w:szCs w:val="21"/>
              </w:rPr>
              <w:t>均值</w:t>
            </w:r>
            <m:oMath>
              <m:r>
                <w:rPr>
                  <w:rFonts w:ascii="Cambria Math" w:hAnsi="Cambria Math"/>
                  <w:sz w:val="21"/>
                  <w:szCs w:val="21"/>
                </w:rPr>
                <m:t>μ</m:t>
              </m:r>
            </m:oMath>
          </w:p>
        </w:tc>
        <w:tc>
          <w:tcPr>
            <w:tcW w:w="882" w:type="pct"/>
            <w:tcBorders>
              <w:top w:val="single" w:sz="12" w:space="0" w:color="auto"/>
              <w:bottom w:val="single" w:sz="8" w:space="0" w:color="auto"/>
            </w:tcBorders>
          </w:tcPr>
          <w:p w:rsidR="008C2174" w:rsidRDefault="008C2174" w:rsidP="00700FED">
            <w:pPr>
              <w:jc w:val="center"/>
              <w:rPr>
                <w:sz w:val="21"/>
                <w:szCs w:val="21"/>
              </w:rPr>
            </w:pPr>
            <w:r>
              <w:rPr>
                <w:rFonts w:hint="eastAsia"/>
                <w:sz w:val="21"/>
                <w:szCs w:val="21"/>
              </w:rPr>
              <w:t>标准差</w:t>
            </w:r>
            <m:oMath>
              <m:r>
                <w:rPr>
                  <w:rFonts w:ascii="Cambria Math" w:hAnsi="Cambria Math"/>
                  <w:sz w:val="21"/>
                  <w:szCs w:val="21"/>
                </w:rPr>
                <m:t>σ</m:t>
              </m:r>
            </m:oMath>
          </w:p>
        </w:tc>
      </w:tr>
      <w:tr w:rsidR="008C2174" w:rsidRPr="00D852CF" w:rsidTr="00BB498B">
        <w:tc>
          <w:tcPr>
            <w:tcW w:w="750" w:type="pct"/>
            <w:tcBorders>
              <w:top w:val="single" w:sz="8" w:space="0" w:color="auto"/>
              <w:bottom w:val="nil"/>
              <w:right w:val="nil"/>
            </w:tcBorders>
            <w:shd w:val="clear" w:color="auto" w:fill="auto"/>
          </w:tcPr>
          <w:p w:rsidR="008C2174" w:rsidRPr="007F78B4" w:rsidRDefault="008C2174" w:rsidP="008C2174">
            <w:pPr>
              <w:pStyle w:val="afb"/>
              <w:jc w:val="center"/>
              <w:rPr>
                <w:rFonts w:eastAsia="宋体"/>
                <w:sz w:val="24"/>
                <w:szCs w:val="24"/>
              </w:rPr>
            </w:pPr>
            <w:r>
              <w:rPr>
                <w:rFonts w:eastAsia="宋体"/>
                <w:sz w:val="24"/>
                <w:szCs w:val="24"/>
              </w:rPr>
              <w:t>1</w:t>
            </w:r>
            <w:r w:rsidR="00CD7D6D">
              <w:rPr>
                <w:rFonts w:eastAsia="宋体" w:hint="eastAsia"/>
                <w:sz w:val="24"/>
                <w:szCs w:val="24"/>
              </w:rPr>
              <w:t>min</w:t>
            </w:r>
          </w:p>
        </w:tc>
        <w:tc>
          <w:tcPr>
            <w:tcW w:w="834" w:type="pct"/>
            <w:tcBorders>
              <w:top w:val="single" w:sz="8" w:space="0" w:color="auto"/>
              <w:bottom w:val="nil"/>
              <w:right w:val="nil"/>
            </w:tcBorders>
          </w:tcPr>
          <w:p w:rsidR="008C2174" w:rsidRPr="007F78B4" w:rsidRDefault="008C2174" w:rsidP="008C2174">
            <w:pPr>
              <w:pStyle w:val="afb"/>
              <w:jc w:val="center"/>
              <w:rPr>
                <w:rFonts w:eastAsia="宋体"/>
                <w:sz w:val="24"/>
                <w:szCs w:val="24"/>
              </w:rPr>
            </w:pPr>
            <w:r w:rsidRPr="007F78B4">
              <w:rPr>
                <w:rFonts w:eastAsia="宋体"/>
                <w:sz w:val="24"/>
                <w:szCs w:val="24"/>
              </w:rPr>
              <w:t>0.84</w:t>
            </w:r>
          </w:p>
        </w:tc>
        <w:tc>
          <w:tcPr>
            <w:tcW w:w="770" w:type="pct"/>
            <w:tcBorders>
              <w:top w:val="single" w:sz="8" w:space="0" w:color="auto"/>
              <w:left w:val="nil"/>
              <w:bottom w:val="nil"/>
              <w:right w:val="nil"/>
            </w:tcBorders>
            <w:shd w:val="clear" w:color="auto" w:fill="auto"/>
          </w:tcPr>
          <w:p w:rsidR="008C2174" w:rsidRPr="007F78B4" w:rsidRDefault="008C2174" w:rsidP="008C2174">
            <w:pPr>
              <w:pStyle w:val="afb"/>
              <w:jc w:val="center"/>
              <w:rPr>
                <w:rFonts w:eastAsia="宋体"/>
                <w:sz w:val="24"/>
                <w:szCs w:val="24"/>
              </w:rPr>
            </w:pPr>
            <w:r>
              <w:rPr>
                <w:rFonts w:eastAsia="宋体" w:hint="eastAsia"/>
                <w:sz w:val="24"/>
                <w:szCs w:val="24"/>
              </w:rPr>
              <w:t>1.14</w:t>
            </w:r>
          </w:p>
        </w:tc>
        <w:tc>
          <w:tcPr>
            <w:tcW w:w="882" w:type="pct"/>
            <w:tcBorders>
              <w:top w:val="single" w:sz="8" w:space="0" w:color="auto"/>
              <w:left w:val="nil"/>
              <w:bottom w:val="nil"/>
              <w:right w:val="nil"/>
            </w:tcBorders>
          </w:tcPr>
          <w:p w:rsidR="008C2174" w:rsidRDefault="008C2174" w:rsidP="008C2174">
            <w:pPr>
              <w:pStyle w:val="afb"/>
              <w:jc w:val="center"/>
              <w:rPr>
                <w:rFonts w:eastAsia="宋体"/>
                <w:sz w:val="24"/>
                <w:szCs w:val="24"/>
              </w:rPr>
            </w:pPr>
            <w:r>
              <w:rPr>
                <w:rFonts w:eastAsia="宋体" w:hint="eastAsia"/>
                <w:sz w:val="24"/>
                <w:szCs w:val="24"/>
              </w:rPr>
              <w:t>1.15</w:t>
            </w:r>
          </w:p>
        </w:tc>
        <w:tc>
          <w:tcPr>
            <w:tcW w:w="882" w:type="pct"/>
            <w:tcBorders>
              <w:top w:val="single" w:sz="8" w:space="0" w:color="auto"/>
              <w:left w:val="nil"/>
              <w:bottom w:val="nil"/>
              <w:right w:val="nil"/>
            </w:tcBorders>
          </w:tcPr>
          <w:p w:rsidR="008C2174" w:rsidRDefault="008C2174" w:rsidP="008C2174">
            <w:pPr>
              <w:pStyle w:val="afb"/>
              <w:jc w:val="center"/>
              <w:rPr>
                <w:rFonts w:eastAsia="宋体"/>
                <w:sz w:val="24"/>
                <w:szCs w:val="24"/>
              </w:rPr>
            </w:pPr>
            <w:r>
              <w:rPr>
                <w:rFonts w:eastAsia="宋体"/>
                <w:sz w:val="24"/>
                <w:szCs w:val="24"/>
              </w:rPr>
              <w:t>1.04</w:t>
            </w:r>
          </w:p>
        </w:tc>
        <w:tc>
          <w:tcPr>
            <w:tcW w:w="882" w:type="pct"/>
            <w:tcBorders>
              <w:top w:val="single" w:sz="8" w:space="0" w:color="auto"/>
              <w:left w:val="nil"/>
              <w:bottom w:val="nil"/>
              <w:right w:val="nil"/>
            </w:tcBorders>
          </w:tcPr>
          <w:p w:rsidR="008C2174" w:rsidRDefault="008C2174" w:rsidP="008C2174">
            <w:pPr>
              <w:pStyle w:val="afb"/>
              <w:jc w:val="center"/>
              <w:rPr>
                <w:rFonts w:eastAsia="宋体"/>
                <w:sz w:val="24"/>
                <w:szCs w:val="24"/>
              </w:rPr>
            </w:pPr>
            <w:r>
              <w:rPr>
                <w:rFonts w:eastAsia="宋体" w:hint="eastAsia"/>
                <w:sz w:val="24"/>
                <w:szCs w:val="24"/>
              </w:rPr>
              <w:t>0.0207</w:t>
            </w:r>
          </w:p>
        </w:tc>
      </w:tr>
      <w:tr w:rsidR="008C2174" w:rsidRPr="00D852CF" w:rsidTr="00BB498B">
        <w:tc>
          <w:tcPr>
            <w:tcW w:w="750" w:type="pct"/>
            <w:tcBorders>
              <w:top w:val="nil"/>
              <w:bottom w:val="single" w:sz="4" w:space="0" w:color="auto"/>
              <w:right w:val="nil"/>
            </w:tcBorders>
            <w:shd w:val="clear" w:color="auto" w:fill="auto"/>
          </w:tcPr>
          <w:p w:rsidR="008C2174" w:rsidRPr="007F78B4" w:rsidRDefault="008C2174" w:rsidP="008C2174">
            <w:pPr>
              <w:pStyle w:val="afb"/>
              <w:jc w:val="center"/>
              <w:rPr>
                <w:rFonts w:eastAsia="宋体"/>
                <w:sz w:val="24"/>
                <w:szCs w:val="24"/>
              </w:rPr>
            </w:pPr>
            <w:r w:rsidRPr="007F78B4">
              <w:rPr>
                <w:rFonts w:eastAsia="宋体"/>
                <w:sz w:val="24"/>
                <w:szCs w:val="24"/>
              </w:rPr>
              <w:t>10</w:t>
            </w:r>
            <w:r w:rsidR="00CD7D6D">
              <w:rPr>
                <w:rFonts w:eastAsia="宋体"/>
                <w:sz w:val="24"/>
                <w:szCs w:val="24"/>
              </w:rPr>
              <w:t>min</w:t>
            </w:r>
          </w:p>
        </w:tc>
        <w:tc>
          <w:tcPr>
            <w:tcW w:w="834" w:type="pct"/>
            <w:tcBorders>
              <w:top w:val="nil"/>
              <w:bottom w:val="single" w:sz="4" w:space="0" w:color="auto"/>
              <w:right w:val="nil"/>
            </w:tcBorders>
          </w:tcPr>
          <w:p w:rsidR="008C2174" w:rsidRPr="007F78B4" w:rsidRDefault="008C2174" w:rsidP="008C2174">
            <w:pPr>
              <w:pStyle w:val="afb"/>
              <w:jc w:val="center"/>
              <w:rPr>
                <w:rFonts w:eastAsia="宋体"/>
                <w:sz w:val="24"/>
                <w:szCs w:val="24"/>
              </w:rPr>
            </w:pPr>
            <w:r w:rsidRPr="007F78B4">
              <w:rPr>
                <w:rFonts w:eastAsia="宋体"/>
                <w:sz w:val="24"/>
                <w:szCs w:val="24"/>
              </w:rPr>
              <w:t>0.96</w:t>
            </w:r>
          </w:p>
        </w:tc>
        <w:tc>
          <w:tcPr>
            <w:tcW w:w="770" w:type="pct"/>
            <w:tcBorders>
              <w:top w:val="nil"/>
              <w:left w:val="nil"/>
              <w:bottom w:val="single" w:sz="4" w:space="0" w:color="auto"/>
              <w:right w:val="nil"/>
            </w:tcBorders>
            <w:shd w:val="clear" w:color="auto" w:fill="auto"/>
          </w:tcPr>
          <w:p w:rsidR="008C2174" w:rsidRPr="007F78B4" w:rsidRDefault="008C2174" w:rsidP="008C2174">
            <w:pPr>
              <w:pStyle w:val="afb"/>
              <w:jc w:val="center"/>
              <w:rPr>
                <w:rFonts w:eastAsia="宋体"/>
                <w:sz w:val="24"/>
                <w:szCs w:val="24"/>
              </w:rPr>
            </w:pPr>
            <w:r>
              <w:rPr>
                <w:rFonts w:eastAsia="宋体" w:hint="eastAsia"/>
                <w:sz w:val="24"/>
                <w:szCs w:val="24"/>
              </w:rPr>
              <w:t>1.45</w:t>
            </w:r>
          </w:p>
        </w:tc>
        <w:tc>
          <w:tcPr>
            <w:tcW w:w="882" w:type="pct"/>
            <w:tcBorders>
              <w:top w:val="nil"/>
              <w:left w:val="nil"/>
              <w:bottom w:val="single" w:sz="4" w:space="0" w:color="auto"/>
              <w:right w:val="nil"/>
            </w:tcBorders>
          </w:tcPr>
          <w:p w:rsidR="008C2174" w:rsidRDefault="008C2174" w:rsidP="008C2174">
            <w:pPr>
              <w:pStyle w:val="afb"/>
              <w:jc w:val="center"/>
              <w:rPr>
                <w:rFonts w:eastAsia="宋体"/>
                <w:sz w:val="24"/>
                <w:szCs w:val="24"/>
              </w:rPr>
            </w:pPr>
            <w:r>
              <w:rPr>
                <w:rFonts w:eastAsia="宋体" w:hint="eastAsia"/>
                <w:sz w:val="24"/>
                <w:szCs w:val="24"/>
              </w:rPr>
              <w:t>0.83</w:t>
            </w:r>
          </w:p>
        </w:tc>
        <w:tc>
          <w:tcPr>
            <w:tcW w:w="882" w:type="pct"/>
            <w:tcBorders>
              <w:top w:val="nil"/>
              <w:left w:val="nil"/>
              <w:bottom w:val="single" w:sz="4" w:space="0" w:color="auto"/>
              <w:right w:val="nil"/>
            </w:tcBorders>
          </w:tcPr>
          <w:p w:rsidR="008C2174" w:rsidRDefault="008C2174" w:rsidP="008C2174">
            <w:pPr>
              <w:pStyle w:val="afb"/>
              <w:jc w:val="center"/>
              <w:rPr>
                <w:rFonts w:eastAsia="宋体"/>
                <w:sz w:val="24"/>
                <w:szCs w:val="24"/>
              </w:rPr>
            </w:pPr>
            <w:r>
              <w:rPr>
                <w:rFonts w:eastAsia="宋体" w:hint="eastAsia"/>
                <w:sz w:val="24"/>
                <w:szCs w:val="24"/>
              </w:rPr>
              <w:t>1.08</w:t>
            </w:r>
          </w:p>
        </w:tc>
        <w:tc>
          <w:tcPr>
            <w:tcW w:w="882" w:type="pct"/>
            <w:tcBorders>
              <w:top w:val="nil"/>
              <w:left w:val="nil"/>
              <w:bottom w:val="single" w:sz="4" w:space="0" w:color="auto"/>
              <w:right w:val="nil"/>
            </w:tcBorders>
          </w:tcPr>
          <w:p w:rsidR="008C2174" w:rsidRDefault="008C2174" w:rsidP="008C2174">
            <w:pPr>
              <w:pStyle w:val="afb"/>
              <w:jc w:val="center"/>
              <w:rPr>
                <w:rFonts w:eastAsia="宋体"/>
                <w:sz w:val="24"/>
                <w:szCs w:val="24"/>
              </w:rPr>
            </w:pPr>
            <w:r>
              <w:rPr>
                <w:rFonts w:eastAsia="宋体" w:hint="eastAsia"/>
                <w:sz w:val="24"/>
                <w:szCs w:val="24"/>
              </w:rPr>
              <w:t>0.0712</w:t>
            </w:r>
          </w:p>
        </w:tc>
      </w:tr>
    </w:tbl>
    <w:p w:rsidR="00BB498B" w:rsidRPr="00BB498B" w:rsidRDefault="00BB498B" w:rsidP="00BB498B">
      <w:pPr>
        <w:adjustRightInd w:val="0"/>
        <w:spacing w:before="240"/>
        <w:ind w:firstLineChars="1800" w:firstLine="3780"/>
        <w:jc w:val="right"/>
        <w:rPr>
          <w:sz w:val="21"/>
        </w:rPr>
      </w:pPr>
      <w:r w:rsidRPr="00313BD6">
        <w:rPr>
          <w:rFonts w:hint="eastAsia"/>
          <w:sz w:val="21"/>
        </w:rPr>
        <w:t>表</w:t>
      </w:r>
      <w:r>
        <w:rPr>
          <w:sz w:val="21"/>
        </w:rPr>
        <w:t>4-2</w:t>
      </w:r>
      <w:r w:rsidRPr="00313BD6">
        <w:rPr>
          <w:rFonts w:hint="eastAsia"/>
          <w:sz w:val="21"/>
        </w:rPr>
        <w:t>（续表）</w:t>
      </w:r>
    </w:p>
    <w:tbl>
      <w:tblPr>
        <w:tblW w:w="5000" w:type="pct"/>
        <w:tblBorders>
          <w:top w:val="single" w:sz="4" w:space="0" w:color="auto"/>
          <w:bottom w:val="single" w:sz="4" w:space="0" w:color="auto"/>
        </w:tblBorders>
        <w:tblLook w:val="04A0" w:firstRow="1" w:lastRow="0" w:firstColumn="1" w:lastColumn="0" w:noHBand="0" w:noVBand="1"/>
      </w:tblPr>
      <w:tblGrid>
        <w:gridCol w:w="1276"/>
        <w:gridCol w:w="1418"/>
        <w:gridCol w:w="1310"/>
        <w:gridCol w:w="1500"/>
        <w:gridCol w:w="1500"/>
        <w:gridCol w:w="1500"/>
      </w:tblGrid>
      <w:tr w:rsidR="00BB498B" w:rsidTr="009D12E7">
        <w:tc>
          <w:tcPr>
            <w:tcW w:w="750" w:type="pct"/>
            <w:tcBorders>
              <w:top w:val="single" w:sz="12" w:space="0" w:color="auto"/>
              <w:bottom w:val="single" w:sz="8" w:space="0" w:color="auto"/>
            </w:tcBorders>
            <w:shd w:val="clear" w:color="auto" w:fill="auto"/>
          </w:tcPr>
          <w:p w:rsidR="00BB498B" w:rsidRPr="00D852CF" w:rsidRDefault="00BB498B" w:rsidP="009D12E7">
            <w:pPr>
              <w:jc w:val="center"/>
              <w:rPr>
                <w:sz w:val="21"/>
                <w:szCs w:val="21"/>
              </w:rPr>
            </w:pPr>
            <w:r>
              <w:rPr>
                <w:rFonts w:hint="eastAsia"/>
                <w:sz w:val="21"/>
                <w:szCs w:val="21"/>
              </w:rPr>
              <w:t>系统总运行</w:t>
            </w:r>
            <w:r>
              <w:rPr>
                <w:rFonts w:hint="eastAsia"/>
                <w:sz w:val="21"/>
                <w:szCs w:val="21"/>
              </w:rPr>
              <w:lastRenderedPageBreak/>
              <w:t>时间</w:t>
            </w:r>
          </w:p>
        </w:tc>
        <w:tc>
          <w:tcPr>
            <w:tcW w:w="834" w:type="pct"/>
            <w:tcBorders>
              <w:top w:val="single" w:sz="12" w:space="0" w:color="auto"/>
              <w:bottom w:val="single" w:sz="8" w:space="0" w:color="auto"/>
            </w:tcBorders>
          </w:tcPr>
          <w:p w:rsidR="00BB498B" w:rsidRDefault="00BB498B" w:rsidP="009D12E7">
            <w:pPr>
              <w:jc w:val="center"/>
              <w:rPr>
                <w:sz w:val="21"/>
                <w:szCs w:val="21"/>
              </w:rPr>
            </w:pPr>
            <w:r>
              <w:rPr>
                <w:rFonts w:hint="eastAsia"/>
                <w:sz w:val="21"/>
                <w:szCs w:val="21"/>
              </w:rPr>
              <w:lastRenderedPageBreak/>
              <w:t>测试</w:t>
            </w:r>
            <w:r>
              <w:rPr>
                <w:rFonts w:hint="eastAsia"/>
                <w:sz w:val="21"/>
                <w:szCs w:val="21"/>
              </w:rPr>
              <w:t xml:space="preserve">1 </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c>
          <w:tcPr>
            <w:tcW w:w="770" w:type="pct"/>
            <w:tcBorders>
              <w:top w:val="single" w:sz="12" w:space="0" w:color="auto"/>
              <w:bottom w:val="single" w:sz="8" w:space="0" w:color="auto"/>
            </w:tcBorders>
            <w:shd w:val="clear" w:color="auto" w:fill="auto"/>
          </w:tcPr>
          <w:p w:rsidR="00BB498B" w:rsidRPr="00D852CF" w:rsidRDefault="00BB498B" w:rsidP="009D12E7">
            <w:pPr>
              <w:jc w:val="center"/>
              <w:rPr>
                <w:sz w:val="21"/>
                <w:szCs w:val="21"/>
              </w:rPr>
            </w:pPr>
            <w:r>
              <w:rPr>
                <w:rFonts w:hint="eastAsia"/>
                <w:sz w:val="21"/>
                <w:szCs w:val="21"/>
              </w:rPr>
              <w:lastRenderedPageBreak/>
              <w:t>测试</w:t>
            </w:r>
            <w:r>
              <w:rPr>
                <w:rFonts w:hint="eastAsia"/>
                <w:sz w:val="21"/>
                <w:szCs w:val="21"/>
              </w:rPr>
              <w:t>2</w:t>
            </w:r>
            <w:r>
              <w:rPr>
                <w:sz w:val="21"/>
                <w:szCs w:val="21"/>
              </w:rPr>
              <w:t xml:space="preserve"> </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c>
          <w:tcPr>
            <w:tcW w:w="882" w:type="pct"/>
            <w:tcBorders>
              <w:top w:val="single" w:sz="12" w:space="0" w:color="auto"/>
              <w:bottom w:val="single" w:sz="8" w:space="0" w:color="auto"/>
            </w:tcBorders>
          </w:tcPr>
          <w:p w:rsidR="00BB498B" w:rsidRDefault="00BB498B" w:rsidP="009D12E7">
            <w:pPr>
              <w:jc w:val="center"/>
              <w:rPr>
                <w:sz w:val="21"/>
                <w:szCs w:val="21"/>
              </w:rPr>
            </w:pPr>
            <w:r>
              <w:rPr>
                <w:rFonts w:hint="eastAsia"/>
                <w:sz w:val="21"/>
                <w:szCs w:val="21"/>
              </w:rPr>
              <w:lastRenderedPageBreak/>
              <w:t>测试</w:t>
            </w:r>
            <w:r>
              <w:rPr>
                <w:rFonts w:hint="eastAsia"/>
                <w:sz w:val="21"/>
                <w:szCs w:val="21"/>
              </w:rPr>
              <w:t>3</w:t>
            </w:r>
            <w:r>
              <w:rPr>
                <w:sz w:val="21"/>
                <w:szCs w:val="21"/>
              </w:rPr>
              <w:t xml:space="preserve">  </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c>
          <w:tcPr>
            <w:tcW w:w="882" w:type="pct"/>
            <w:tcBorders>
              <w:top w:val="single" w:sz="12" w:space="0" w:color="auto"/>
              <w:bottom w:val="single" w:sz="8" w:space="0" w:color="auto"/>
            </w:tcBorders>
          </w:tcPr>
          <w:p w:rsidR="00BB498B" w:rsidRPr="008C2174" w:rsidRDefault="00BB498B" w:rsidP="009D12E7">
            <w:pPr>
              <w:jc w:val="center"/>
              <w:rPr>
                <w:sz w:val="21"/>
                <w:szCs w:val="21"/>
              </w:rPr>
            </w:pPr>
            <w:r>
              <w:rPr>
                <w:rFonts w:hint="eastAsia"/>
                <w:sz w:val="21"/>
                <w:szCs w:val="21"/>
              </w:rPr>
              <w:lastRenderedPageBreak/>
              <w:t>均值</w:t>
            </w:r>
            <m:oMath>
              <m:r>
                <w:rPr>
                  <w:rFonts w:ascii="Cambria Math" w:hAnsi="Cambria Math"/>
                  <w:sz w:val="21"/>
                  <w:szCs w:val="21"/>
                </w:rPr>
                <m:t>μ</m:t>
              </m:r>
            </m:oMath>
          </w:p>
        </w:tc>
        <w:tc>
          <w:tcPr>
            <w:tcW w:w="882" w:type="pct"/>
            <w:tcBorders>
              <w:top w:val="single" w:sz="12" w:space="0" w:color="auto"/>
              <w:bottom w:val="single" w:sz="8" w:space="0" w:color="auto"/>
            </w:tcBorders>
          </w:tcPr>
          <w:p w:rsidR="00BB498B" w:rsidRDefault="00BB498B" w:rsidP="009D12E7">
            <w:pPr>
              <w:jc w:val="center"/>
              <w:rPr>
                <w:sz w:val="21"/>
                <w:szCs w:val="21"/>
              </w:rPr>
            </w:pPr>
            <w:r>
              <w:rPr>
                <w:rFonts w:hint="eastAsia"/>
                <w:sz w:val="21"/>
                <w:szCs w:val="21"/>
              </w:rPr>
              <w:t>标准差</w:t>
            </w:r>
            <m:oMath>
              <m:r>
                <w:rPr>
                  <w:rFonts w:ascii="Cambria Math" w:hAnsi="Cambria Math"/>
                  <w:sz w:val="21"/>
                  <w:szCs w:val="21"/>
                </w:rPr>
                <m:t>σ</m:t>
              </m:r>
            </m:oMath>
          </w:p>
        </w:tc>
      </w:tr>
      <w:tr w:rsidR="00BB498B" w:rsidTr="009D12E7">
        <w:tc>
          <w:tcPr>
            <w:tcW w:w="750" w:type="pct"/>
            <w:tcBorders>
              <w:top w:val="single" w:sz="4" w:space="0" w:color="auto"/>
              <w:bottom w:val="nil"/>
              <w:right w:val="nil"/>
            </w:tcBorders>
            <w:shd w:val="clear" w:color="auto" w:fill="auto"/>
          </w:tcPr>
          <w:p w:rsidR="00BB498B" w:rsidRPr="007F78B4" w:rsidRDefault="00BB498B" w:rsidP="009D12E7">
            <w:pPr>
              <w:pStyle w:val="afb"/>
              <w:jc w:val="center"/>
              <w:rPr>
                <w:rFonts w:eastAsia="宋体"/>
                <w:sz w:val="24"/>
                <w:szCs w:val="24"/>
              </w:rPr>
            </w:pPr>
            <w:r w:rsidRPr="007F78B4">
              <w:rPr>
                <w:rFonts w:eastAsia="宋体"/>
                <w:sz w:val="24"/>
                <w:szCs w:val="24"/>
              </w:rPr>
              <w:t>30</w:t>
            </w:r>
            <w:r>
              <w:rPr>
                <w:rFonts w:eastAsia="宋体"/>
                <w:sz w:val="24"/>
                <w:szCs w:val="24"/>
              </w:rPr>
              <w:t>min</w:t>
            </w:r>
          </w:p>
        </w:tc>
        <w:tc>
          <w:tcPr>
            <w:tcW w:w="834" w:type="pct"/>
            <w:tcBorders>
              <w:top w:val="single" w:sz="4" w:space="0" w:color="auto"/>
              <w:bottom w:val="nil"/>
              <w:right w:val="nil"/>
            </w:tcBorders>
          </w:tcPr>
          <w:p w:rsidR="00BB498B" w:rsidRPr="007F78B4" w:rsidRDefault="00BB498B" w:rsidP="009D12E7">
            <w:pPr>
              <w:pStyle w:val="afb"/>
              <w:jc w:val="center"/>
              <w:rPr>
                <w:rFonts w:eastAsia="宋体"/>
                <w:sz w:val="24"/>
                <w:szCs w:val="24"/>
              </w:rPr>
            </w:pPr>
            <w:r w:rsidRPr="007F78B4">
              <w:rPr>
                <w:rFonts w:eastAsia="宋体"/>
                <w:sz w:val="24"/>
                <w:szCs w:val="24"/>
              </w:rPr>
              <w:t>0.91</w:t>
            </w:r>
          </w:p>
        </w:tc>
        <w:tc>
          <w:tcPr>
            <w:tcW w:w="770" w:type="pct"/>
            <w:tcBorders>
              <w:top w:val="single" w:sz="4" w:space="0" w:color="auto"/>
              <w:left w:val="nil"/>
              <w:bottom w:val="nil"/>
              <w:right w:val="nil"/>
            </w:tcBorders>
            <w:shd w:val="clear" w:color="auto" w:fill="auto"/>
          </w:tcPr>
          <w:p w:rsidR="00BB498B" w:rsidRPr="007F78B4" w:rsidRDefault="00BB498B" w:rsidP="009D12E7">
            <w:pPr>
              <w:pStyle w:val="afb"/>
              <w:jc w:val="center"/>
              <w:rPr>
                <w:rFonts w:eastAsia="宋体"/>
                <w:sz w:val="24"/>
                <w:szCs w:val="24"/>
              </w:rPr>
            </w:pPr>
            <w:r>
              <w:rPr>
                <w:rFonts w:eastAsia="宋体" w:hint="eastAsia"/>
                <w:sz w:val="24"/>
                <w:szCs w:val="24"/>
              </w:rPr>
              <w:t>1.42</w:t>
            </w:r>
          </w:p>
        </w:tc>
        <w:tc>
          <w:tcPr>
            <w:tcW w:w="882" w:type="pct"/>
            <w:tcBorders>
              <w:top w:val="single" w:sz="4" w:space="0" w:color="auto"/>
              <w:left w:val="nil"/>
              <w:bottom w:val="nil"/>
              <w:right w:val="nil"/>
            </w:tcBorders>
          </w:tcPr>
          <w:p w:rsidR="00BB498B" w:rsidRDefault="00BB498B" w:rsidP="009D12E7">
            <w:pPr>
              <w:pStyle w:val="afb"/>
              <w:jc w:val="center"/>
              <w:rPr>
                <w:rFonts w:eastAsia="宋体"/>
                <w:sz w:val="24"/>
                <w:szCs w:val="24"/>
              </w:rPr>
            </w:pPr>
            <w:r>
              <w:rPr>
                <w:rFonts w:eastAsia="宋体" w:hint="eastAsia"/>
                <w:sz w:val="24"/>
                <w:szCs w:val="24"/>
              </w:rPr>
              <w:t>0.88</w:t>
            </w:r>
          </w:p>
        </w:tc>
        <w:tc>
          <w:tcPr>
            <w:tcW w:w="882" w:type="pct"/>
            <w:tcBorders>
              <w:top w:val="single" w:sz="4" w:space="0" w:color="auto"/>
              <w:left w:val="nil"/>
              <w:bottom w:val="nil"/>
              <w:right w:val="nil"/>
            </w:tcBorders>
          </w:tcPr>
          <w:p w:rsidR="00BB498B" w:rsidRDefault="00BB498B" w:rsidP="009D12E7">
            <w:pPr>
              <w:pStyle w:val="afb"/>
              <w:jc w:val="center"/>
              <w:rPr>
                <w:rFonts w:eastAsia="宋体"/>
                <w:sz w:val="24"/>
                <w:szCs w:val="24"/>
              </w:rPr>
            </w:pPr>
            <w:r>
              <w:rPr>
                <w:rFonts w:eastAsia="宋体" w:hint="eastAsia"/>
                <w:sz w:val="24"/>
                <w:szCs w:val="24"/>
              </w:rPr>
              <w:t>1.07</w:t>
            </w:r>
          </w:p>
        </w:tc>
        <w:tc>
          <w:tcPr>
            <w:tcW w:w="882" w:type="pct"/>
            <w:tcBorders>
              <w:top w:val="single" w:sz="4" w:space="0" w:color="auto"/>
              <w:left w:val="nil"/>
              <w:bottom w:val="nil"/>
              <w:right w:val="nil"/>
            </w:tcBorders>
          </w:tcPr>
          <w:p w:rsidR="00BB498B" w:rsidRDefault="00BB498B" w:rsidP="009D12E7">
            <w:pPr>
              <w:pStyle w:val="afb"/>
              <w:jc w:val="center"/>
              <w:rPr>
                <w:rFonts w:eastAsia="宋体"/>
                <w:sz w:val="24"/>
                <w:szCs w:val="24"/>
              </w:rPr>
            </w:pPr>
            <w:r>
              <w:rPr>
                <w:rFonts w:eastAsia="宋体" w:hint="eastAsia"/>
                <w:sz w:val="24"/>
                <w:szCs w:val="24"/>
              </w:rPr>
              <w:t>0.0614</w:t>
            </w:r>
          </w:p>
        </w:tc>
      </w:tr>
      <w:tr w:rsidR="00BB498B" w:rsidTr="009D12E7">
        <w:tc>
          <w:tcPr>
            <w:tcW w:w="750" w:type="pct"/>
            <w:tcBorders>
              <w:top w:val="nil"/>
              <w:bottom w:val="single" w:sz="12" w:space="0" w:color="auto"/>
              <w:right w:val="nil"/>
            </w:tcBorders>
            <w:shd w:val="clear" w:color="auto" w:fill="auto"/>
          </w:tcPr>
          <w:p w:rsidR="00BB498B" w:rsidRPr="007F78B4" w:rsidRDefault="00BB498B" w:rsidP="009D12E7">
            <w:pPr>
              <w:pStyle w:val="afb"/>
              <w:jc w:val="center"/>
              <w:rPr>
                <w:rFonts w:eastAsia="宋体"/>
                <w:sz w:val="24"/>
                <w:szCs w:val="24"/>
              </w:rPr>
            </w:pPr>
            <w:r w:rsidRPr="007F78B4">
              <w:rPr>
                <w:rFonts w:eastAsia="宋体"/>
                <w:sz w:val="24"/>
                <w:szCs w:val="24"/>
              </w:rPr>
              <w:t>60</w:t>
            </w:r>
            <w:r>
              <w:rPr>
                <w:rFonts w:eastAsia="宋体"/>
                <w:sz w:val="24"/>
                <w:szCs w:val="24"/>
              </w:rPr>
              <w:t>min</w:t>
            </w:r>
          </w:p>
        </w:tc>
        <w:tc>
          <w:tcPr>
            <w:tcW w:w="834" w:type="pct"/>
            <w:tcBorders>
              <w:top w:val="nil"/>
              <w:bottom w:val="single" w:sz="12" w:space="0" w:color="auto"/>
              <w:right w:val="nil"/>
            </w:tcBorders>
          </w:tcPr>
          <w:p w:rsidR="00BB498B" w:rsidRPr="007F78B4" w:rsidRDefault="00BB498B" w:rsidP="009D12E7">
            <w:pPr>
              <w:pStyle w:val="afb"/>
              <w:jc w:val="center"/>
              <w:rPr>
                <w:rFonts w:eastAsia="宋体"/>
                <w:sz w:val="24"/>
                <w:szCs w:val="24"/>
              </w:rPr>
            </w:pPr>
            <w:r w:rsidRPr="007F78B4">
              <w:rPr>
                <w:rFonts w:eastAsia="宋体"/>
                <w:sz w:val="24"/>
                <w:szCs w:val="24"/>
              </w:rPr>
              <w:t>0.87</w:t>
            </w:r>
          </w:p>
        </w:tc>
        <w:tc>
          <w:tcPr>
            <w:tcW w:w="770" w:type="pct"/>
            <w:tcBorders>
              <w:top w:val="nil"/>
              <w:left w:val="nil"/>
              <w:bottom w:val="single" w:sz="12" w:space="0" w:color="auto"/>
              <w:right w:val="nil"/>
            </w:tcBorders>
            <w:shd w:val="clear" w:color="auto" w:fill="auto"/>
          </w:tcPr>
          <w:p w:rsidR="00BB498B" w:rsidRPr="007F78B4" w:rsidRDefault="00BB498B" w:rsidP="009D12E7">
            <w:pPr>
              <w:pStyle w:val="afb"/>
              <w:jc w:val="center"/>
              <w:rPr>
                <w:rFonts w:eastAsia="宋体"/>
                <w:sz w:val="24"/>
                <w:szCs w:val="24"/>
              </w:rPr>
            </w:pPr>
            <w:r>
              <w:rPr>
                <w:rFonts w:eastAsia="宋体" w:hint="eastAsia"/>
                <w:sz w:val="24"/>
                <w:szCs w:val="24"/>
              </w:rPr>
              <w:t>1.34</w:t>
            </w:r>
          </w:p>
        </w:tc>
        <w:tc>
          <w:tcPr>
            <w:tcW w:w="882" w:type="pct"/>
            <w:tcBorders>
              <w:top w:val="nil"/>
              <w:left w:val="nil"/>
              <w:bottom w:val="single" w:sz="12" w:space="0" w:color="auto"/>
              <w:right w:val="nil"/>
            </w:tcBorders>
          </w:tcPr>
          <w:p w:rsidR="00BB498B" w:rsidRDefault="00BB498B" w:rsidP="009D12E7">
            <w:pPr>
              <w:pStyle w:val="afb"/>
              <w:jc w:val="center"/>
              <w:rPr>
                <w:rFonts w:eastAsia="宋体"/>
                <w:sz w:val="24"/>
                <w:szCs w:val="24"/>
              </w:rPr>
            </w:pPr>
            <w:r>
              <w:rPr>
                <w:rFonts w:eastAsia="宋体" w:hint="eastAsia"/>
                <w:sz w:val="24"/>
                <w:szCs w:val="24"/>
              </w:rPr>
              <w:t>0.91</w:t>
            </w:r>
          </w:p>
        </w:tc>
        <w:tc>
          <w:tcPr>
            <w:tcW w:w="882" w:type="pct"/>
            <w:tcBorders>
              <w:top w:val="nil"/>
              <w:left w:val="nil"/>
              <w:bottom w:val="single" w:sz="12" w:space="0" w:color="auto"/>
              <w:right w:val="nil"/>
            </w:tcBorders>
          </w:tcPr>
          <w:p w:rsidR="00BB498B" w:rsidRDefault="00BB498B" w:rsidP="009D12E7">
            <w:pPr>
              <w:pStyle w:val="afb"/>
              <w:jc w:val="center"/>
              <w:rPr>
                <w:rFonts w:eastAsia="宋体"/>
                <w:sz w:val="24"/>
                <w:szCs w:val="24"/>
              </w:rPr>
            </w:pPr>
            <w:r>
              <w:rPr>
                <w:rFonts w:eastAsia="宋体" w:hint="eastAsia"/>
                <w:sz w:val="24"/>
                <w:szCs w:val="24"/>
              </w:rPr>
              <w:t>1.04</w:t>
            </w:r>
          </w:p>
        </w:tc>
        <w:tc>
          <w:tcPr>
            <w:tcW w:w="882" w:type="pct"/>
            <w:tcBorders>
              <w:top w:val="nil"/>
              <w:left w:val="nil"/>
              <w:bottom w:val="single" w:sz="12" w:space="0" w:color="auto"/>
              <w:right w:val="nil"/>
            </w:tcBorders>
          </w:tcPr>
          <w:p w:rsidR="00BB498B" w:rsidRDefault="00BB498B" w:rsidP="009D12E7">
            <w:pPr>
              <w:pStyle w:val="afb"/>
              <w:jc w:val="center"/>
              <w:rPr>
                <w:rFonts w:eastAsia="宋体"/>
                <w:sz w:val="24"/>
                <w:szCs w:val="24"/>
              </w:rPr>
            </w:pPr>
            <w:r>
              <w:rPr>
                <w:rFonts w:eastAsia="宋体" w:hint="eastAsia"/>
                <w:sz w:val="24"/>
                <w:szCs w:val="24"/>
              </w:rPr>
              <w:t>0.0453</w:t>
            </w:r>
          </w:p>
        </w:tc>
      </w:tr>
    </w:tbl>
    <w:p w:rsidR="008C2174" w:rsidRPr="0098587B" w:rsidRDefault="00700FED" w:rsidP="00BB498B">
      <w:r>
        <w:tab/>
      </w:r>
      <w:r w:rsidRPr="0098587B">
        <w:t>由表</w:t>
      </w:r>
      <w:r w:rsidRPr="0098587B">
        <w:t>4-2</w:t>
      </w:r>
      <w:proofErr w:type="gramStart"/>
      <w:r w:rsidRPr="0098587B">
        <w:t>三</w:t>
      </w:r>
      <w:proofErr w:type="gramEnd"/>
      <w:r w:rsidRPr="0098587B">
        <w:t>次测试可观察到，测试</w:t>
      </w:r>
      <w:r w:rsidRPr="0098587B">
        <w:t>2</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98587B">
        <w:t>较高，测试</w:t>
      </w:r>
      <w:r w:rsidR="0004172D" w:rsidRPr="0098587B">
        <w:t>2</w:t>
      </w:r>
      <w:r w:rsidRPr="0098587B">
        <w:t>中一直是非静音状态，而测试</w:t>
      </w:r>
      <w:r w:rsidRPr="0098587B">
        <w:t>1</w:t>
      </w:r>
      <w:r w:rsidRPr="0098587B">
        <w:t>与测试</w:t>
      </w:r>
      <w:r w:rsidRPr="0098587B">
        <w:t>3</w:t>
      </w:r>
      <w:r w:rsidRPr="0098587B">
        <w:t>静音与非静音时间较平均。若为静音片段，则算法后续步骤将不执行，可降低功耗。于是，</w:t>
      </w:r>
      <w:r w:rsidR="000D2475" w:rsidRPr="0098587B">
        <w:t>对</w:t>
      </w:r>
      <w:r w:rsidRPr="0098587B">
        <w:t>静音片段和非静音片段，</w:t>
      </w:r>
      <w:r w:rsidR="000D2475" w:rsidRPr="0098587B">
        <w:t>不同声源数量，进行</w:t>
      </w:r>
      <w:r w:rsidRPr="0098587B">
        <w:t>算法的性能测试，实验结果如表</w:t>
      </w:r>
      <w:r w:rsidRPr="0098587B">
        <w:t>4-3</w:t>
      </w:r>
      <w:r w:rsidRPr="0098587B">
        <w:t>：</w:t>
      </w:r>
    </w:p>
    <w:p w:rsidR="00F61BE1" w:rsidRPr="00F61BE1" w:rsidRDefault="00F61BE1" w:rsidP="00F61BE1">
      <w:pPr>
        <w:jc w:val="center"/>
        <w:rPr>
          <w:sz w:val="21"/>
          <w:szCs w:val="21"/>
        </w:rPr>
      </w:pPr>
      <w:r w:rsidRPr="00F61BE1">
        <w:rPr>
          <w:rFonts w:hint="eastAsia"/>
          <w:sz w:val="21"/>
          <w:szCs w:val="21"/>
        </w:rPr>
        <w:t>表</w:t>
      </w:r>
      <w:r w:rsidRPr="00F61BE1">
        <w:rPr>
          <w:rFonts w:hint="eastAsia"/>
          <w:sz w:val="21"/>
          <w:szCs w:val="21"/>
        </w:rPr>
        <w:t>4-</w:t>
      </w:r>
      <w:r w:rsidR="00700FED">
        <w:rPr>
          <w:rFonts w:hint="eastAsia"/>
          <w:sz w:val="21"/>
          <w:szCs w:val="21"/>
        </w:rPr>
        <w:t>3</w:t>
      </w:r>
      <w:r w:rsidRPr="00F61BE1">
        <w:rPr>
          <w:sz w:val="21"/>
          <w:szCs w:val="21"/>
        </w:rPr>
        <w:t xml:space="preserve"> </w:t>
      </w:r>
      <w:r w:rsidR="0004172D">
        <w:rPr>
          <w:rFonts w:hint="eastAsia"/>
          <w:sz w:val="21"/>
          <w:szCs w:val="21"/>
        </w:rPr>
        <w:t>静音与非静音片段性能测试</w:t>
      </w:r>
    </w:p>
    <w:tbl>
      <w:tblPr>
        <w:tblW w:w="5000" w:type="pct"/>
        <w:tblBorders>
          <w:top w:val="single" w:sz="4" w:space="0" w:color="auto"/>
          <w:bottom w:val="single" w:sz="4" w:space="0" w:color="auto"/>
        </w:tblBorders>
        <w:tblLook w:val="04A0" w:firstRow="1" w:lastRow="0" w:firstColumn="1" w:lastColumn="0" w:noHBand="0" w:noVBand="1"/>
      </w:tblPr>
      <w:tblGrid>
        <w:gridCol w:w="1701"/>
        <w:gridCol w:w="2165"/>
        <w:gridCol w:w="2320"/>
        <w:gridCol w:w="2318"/>
      </w:tblGrid>
      <w:tr w:rsidR="000D2475" w:rsidRPr="00D852CF" w:rsidTr="000D2475">
        <w:tc>
          <w:tcPr>
            <w:tcW w:w="1000" w:type="pct"/>
            <w:tcBorders>
              <w:top w:val="single" w:sz="12" w:space="0" w:color="auto"/>
              <w:bottom w:val="single" w:sz="8" w:space="0" w:color="auto"/>
            </w:tcBorders>
            <w:shd w:val="clear" w:color="auto" w:fill="auto"/>
          </w:tcPr>
          <w:p w:rsidR="000D2475" w:rsidRPr="00D852CF" w:rsidRDefault="000D2475" w:rsidP="0004172D">
            <w:pPr>
              <w:jc w:val="center"/>
              <w:rPr>
                <w:sz w:val="21"/>
                <w:szCs w:val="21"/>
              </w:rPr>
            </w:pPr>
            <w:r>
              <w:rPr>
                <w:rFonts w:hint="eastAsia"/>
                <w:sz w:val="21"/>
                <w:szCs w:val="21"/>
              </w:rPr>
              <w:t>静音片段</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c>
          <w:tcPr>
            <w:tcW w:w="1273" w:type="pct"/>
            <w:tcBorders>
              <w:top w:val="single" w:sz="12" w:space="0" w:color="auto"/>
              <w:bottom w:val="single" w:sz="8" w:space="0" w:color="auto"/>
            </w:tcBorders>
            <w:shd w:val="clear" w:color="auto" w:fill="auto"/>
          </w:tcPr>
          <w:p w:rsidR="000D2475" w:rsidRPr="00D852CF" w:rsidRDefault="000D2475" w:rsidP="00F61BE1">
            <w:pPr>
              <w:jc w:val="center"/>
              <w:rPr>
                <w:sz w:val="21"/>
                <w:szCs w:val="21"/>
              </w:rPr>
            </w:pPr>
            <w:r>
              <w:rPr>
                <w:rFonts w:hint="eastAsia"/>
                <w:sz w:val="21"/>
                <w:szCs w:val="21"/>
              </w:rPr>
              <w:t>单</w:t>
            </w:r>
            <w:proofErr w:type="gramStart"/>
            <w:r>
              <w:rPr>
                <w:rFonts w:hint="eastAsia"/>
                <w:sz w:val="21"/>
                <w:szCs w:val="21"/>
              </w:rPr>
              <w:t>声源非静</w:t>
            </w:r>
            <w:proofErr w:type="gramEnd"/>
            <w:r>
              <w:rPr>
                <w:rFonts w:hint="eastAsia"/>
                <w:sz w:val="21"/>
                <w:szCs w:val="21"/>
              </w:rPr>
              <w:t>音片段</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c>
          <w:tcPr>
            <w:tcW w:w="1364" w:type="pct"/>
            <w:tcBorders>
              <w:top w:val="single" w:sz="12" w:space="0" w:color="auto"/>
              <w:bottom w:val="single" w:sz="8" w:space="0" w:color="auto"/>
            </w:tcBorders>
          </w:tcPr>
          <w:p w:rsidR="000D2475" w:rsidRDefault="000D2475" w:rsidP="00F61BE1">
            <w:pPr>
              <w:jc w:val="center"/>
              <w:rPr>
                <w:sz w:val="21"/>
                <w:szCs w:val="21"/>
              </w:rPr>
            </w:pPr>
            <w:r>
              <w:rPr>
                <w:rFonts w:hint="eastAsia"/>
                <w:sz w:val="21"/>
                <w:szCs w:val="21"/>
              </w:rPr>
              <w:t>两</w:t>
            </w:r>
            <w:proofErr w:type="gramStart"/>
            <w:r>
              <w:rPr>
                <w:rFonts w:hint="eastAsia"/>
                <w:sz w:val="21"/>
                <w:szCs w:val="21"/>
              </w:rPr>
              <w:t>声源非静</w:t>
            </w:r>
            <w:proofErr w:type="gramEnd"/>
            <w:r>
              <w:rPr>
                <w:rFonts w:hint="eastAsia"/>
                <w:sz w:val="21"/>
                <w:szCs w:val="21"/>
              </w:rPr>
              <w:t>音片段</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c>
          <w:tcPr>
            <w:tcW w:w="1363" w:type="pct"/>
            <w:tcBorders>
              <w:top w:val="single" w:sz="12" w:space="0" w:color="auto"/>
              <w:bottom w:val="single" w:sz="8" w:space="0" w:color="auto"/>
            </w:tcBorders>
          </w:tcPr>
          <w:p w:rsidR="000D2475" w:rsidRDefault="000D2475" w:rsidP="00F61BE1">
            <w:pPr>
              <w:jc w:val="center"/>
              <w:rPr>
                <w:sz w:val="21"/>
                <w:szCs w:val="21"/>
              </w:rPr>
            </w:pPr>
            <w:r>
              <w:rPr>
                <w:rFonts w:hint="eastAsia"/>
                <w:sz w:val="21"/>
                <w:szCs w:val="21"/>
              </w:rPr>
              <w:t>三</w:t>
            </w:r>
            <w:proofErr w:type="gramStart"/>
            <w:r>
              <w:rPr>
                <w:rFonts w:hint="eastAsia"/>
                <w:sz w:val="21"/>
                <w:szCs w:val="21"/>
              </w:rPr>
              <w:t>声源非静</w:t>
            </w:r>
            <w:proofErr w:type="gramEnd"/>
            <w:r>
              <w:rPr>
                <w:rFonts w:hint="eastAsia"/>
                <w:sz w:val="21"/>
                <w:szCs w:val="21"/>
              </w:rPr>
              <w:t>音片段</w:t>
            </w:r>
            <m:oMath>
              <m:sSub>
                <m:sSubPr>
                  <m:ctrlPr>
                    <w:rPr>
                      <w:rFonts w:ascii="Cambria Math" w:hAnsi="Cambria Math"/>
                      <w:i/>
                    </w:rPr>
                  </m:ctrlPr>
                </m:sSubPr>
                <m:e>
                  <m:r>
                    <w:rPr>
                      <w:rFonts w:ascii="Cambria Math" w:hAnsi="Cambria Math"/>
                    </w:rPr>
                    <m:t>P</m:t>
                  </m:r>
                </m:e>
                <m:sub>
                  <m:r>
                    <w:rPr>
                      <w:rFonts w:ascii="Cambria Math" w:hAnsi="Cambria Math"/>
                    </w:rPr>
                    <m:t>mean</m:t>
                  </m:r>
                </m:sub>
              </m:sSub>
            </m:oMath>
            <w:r w:rsidRPr="0004172D">
              <w:rPr>
                <w:rFonts w:hint="eastAsia"/>
                <w:i/>
              </w:rPr>
              <w:t>(</w:t>
            </w:r>
            <w:r w:rsidRPr="0004172D">
              <w:rPr>
                <w:i/>
              </w:rPr>
              <w:t>s)</w:t>
            </w:r>
          </w:p>
        </w:tc>
      </w:tr>
      <w:tr w:rsidR="000D2475" w:rsidRPr="00D852CF" w:rsidTr="000D2475">
        <w:tc>
          <w:tcPr>
            <w:tcW w:w="1000" w:type="pct"/>
            <w:tcBorders>
              <w:top w:val="nil"/>
              <w:bottom w:val="single" w:sz="12" w:space="0" w:color="auto"/>
              <w:right w:val="nil"/>
            </w:tcBorders>
            <w:shd w:val="clear" w:color="auto" w:fill="auto"/>
          </w:tcPr>
          <w:p w:rsidR="000D2475" w:rsidRPr="007F78B4" w:rsidRDefault="000D2475" w:rsidP="0004172D">
            <w:pPr>
              <w:pStyle w:val="afb"/>
              <w:jc w:val="center"/>
              <w:rPr>
                <w:rFonts w:eastAsia="宋体"/>
                <w:sz w:val="24"/>
                <w:szCs w:val="24"/>
              </w:rPr>
            </w:pPr>
            <w:r>
              <w:rPr>
                <w:rFonts w:eastAsia="宋体"/>
                <w:sz w:val="24"/>
                <w:szCs w:val="24"/>
              </w:rPr>
              <w:t>0.63</w:t>
            </w:r>
          </w:p>
        </w:tc>
        <w:tc>
          <w:tcPr>
            <w:tcW w:w="1273" w:type="pct"/>
            <w:tcBorders>
              <w:top w:val="nil"/>
              <w:left w:val="nil"/>
              <w:bottom w:val="single" w:sz="12" w:space="0" w:color="auto"/>
              <w:right w:val="nil"/>
            </w:tcBorders>
            <w:shd w:val="clear" w:color="auto" w:fill="auto"/>
          </w:tcPr>
          <w:p w:rsidR="000D2475" w:rsidRPr="007F78B4" w:rsidRDefault="000D2475" w:rsidP="0004172D">
            <w:pPr>
              <w:pStyle w:val="afb"/>
              <w:jc w:val="center"/>
              <w:rPr>
                <w:rFonts w:eastAsia="宋体"/>
                <w:sz w:val="24"/>
                <w:szCs w:val="24"/>
              </w:rPr>
            </w:pPr>
            <w:r>
              <w:rPr>
                <w:rFonts w:eastAsia="宋体" w:hint="eastAsia"/>
                <w:sz w:val="24"/>
                <w:szCs w:val="24"/>
              </w:rPr>
              <w:t>1.17</w:t>
            </w:r>
          </w:p>
        </w:tc>
        <w:tc>
          <w:tcPr>
            <w:tcW w:w="1364" w:type="pct"/>
            <w:tcBorders>
              <w:top w:val="nil"/>
              <w:left w:val="nil"/>
              <w:bottom w:val="single" w:sz="12" w:space="0" w:color="auto"/>
              <w:right w:val="nil"/>
            </w:tcBorders>
          </w:tcPr>
          <w:p w:rsidR="000D2475" w:rsidRDefault="000D2475" w:rsidP="0004172D">
            <w:pPr>
              <w:pStyle w:val="afb"/>
              <w:jc w:val="center"/>
              <w:rPr>
                <w:rFonts w:eastAsia="宋体"/>
                <w:sz w:val="24"/>
                <w:szCs w:val="24"/>
              </w:rPr>
            </w:pPr>
            <w:r>
              <w:rPr>
                <w:rFonts w:eastAsia="宋体" w:hint="eastAsia"/>
                <w:sz w:val="24"/>
                <w:szCs w:val="24"/>
              </w:rPr>
              <w:t>1</w:t>
            </w:r>
            <w:r>
              <w:rPr>
                <w:rFonts w:eastAsia="宋体"/>
                <w:sz w:val="24"/>
                <w:szCs w:val="24"/>
              </w:rPr>
              <w:t>.33</w:t>
            </w:r>
          </w:p>
        </w:tc>
        <w:tc>
          <w:tcPr>
            <w:tcW w:w="1363" w:type="pct"/>
            <w:tcBorders>
              <w:top w:val="nil"/>
              <w:left w:val="nil"/>
              <w:bottom w:val="single" w:sz="12" w:space="0" w:color="auto"/>
              <w:right w:val="nil"/>
            </w:tcBorders>
          </w:tcPr>
          <w:p w:rsidR="000D2475" w:rsidRDefault="000D2475" w:rsidP="0004172D">
            <w:pPr>
              <w:pStyle w:val="afb"/>
              <w:jc w:val="center"/>
              <w:rPr>
                <w:rFonts w:eastAsia="宋体"/>
                <w:sz w:val="24"/>
                <w:szCs w:val="24"/>
              </w:rPr>
            </w:pPr>
            <w:r>
              <w:rPr>
                <w:rFonts w:eastAsia="宋体" w:hint="eastAsia"/>
                <w:sz w:val="24"/>
                <w:szCs w:val="24"/>
              </w:rPr>
              <w:t>1</w:t>
            </w:r>
            <w:r>
              <w:rPr>
                <w:rFonts w:eastAsia="宋体"/>
                <w:sz w:val="24"/>
                <w:szCs w:val="24"/>
              </w:rPr>
              <w:t>.</w:t>
            </w:r>
            <w:r>
              <w:rPr>
                <w:rFonts w:eastAsia="宋体" w:hint="eastAsia"/>
                <w:sz w:val="24"/>
                <w:szCs w:val="24"/>
              </w:rPr>
              <w:t>48</w:t>
            </w:r>
          </w:p>
        </w:tc>
      </w:tr>
    </w:tbl>
    <w:p w:rsidR="0004172D" w:rsidRDefault="000D2475" w:rsidP="000D2475">
      <w:pPr>
        <w:ind w:firstLine="420"/>
      </w:pPr>
      <w:bookmarkStart w:id="120" w:name="_Toc40793533"/>
      <w:bookmarkStart w:id="121" w:name="_Toc40794204"/>
      <w:bookmarkStart w:id="122" w:name="_Toc40794227"/>
      <w:bookmarkStart w:id="123" w:name="_Toc515993684"/>
      <w:bookmarkStart w:id="124" w:name="_Toc515993809"/>
      <w:r>
        <w:rPr>
          <w:rFonts w:hint="eastAsia"/>
        </w:rPr>
        <w:t>由表</w:t>
      </w:r>
      <w:r>
        <w:rPr>
          <w:rFonts w:hint="eastAsia"/>
        </w:rPr>
        <w:t>4-3</w:t>
      </w:r>
      <w:r>
        <w:rPr>
          <w:rFonts w:hint="eastAsia"/>
        </w:rPr>
        <w:t>可得：</w:t>
      </w:r>
      <w:r>
        <w:rPr>
          <w:rFonts w:hint="eastAsia"/>
        </w:rPr>
        <w:t>1</w:t>
      </w:r>
      <w:r>
        <w:rPr>
          <w:rFonts w:hint="eastAsia"/>
        </w:rPr>
        <w:t>）静音检测</w:t>
      </w:r>
      <w:r w:rsidR="00747322">
        <w:rPr>
          <w:rFonts w:hint="eastAsia"/>
        </w:rPr>
        <w:t>减少算法运行时间，降低功耗。</w:t>
      </w:r>
      <w:r w:rsidR="00747322">
        <w:rPr>
          <w:rFonts w:hint="eastAsia"/>
        </w:rPr>
        <w:t>2</w:t>
      </w:r>
      <w:r w:rsidR="00747322">
        <w:rPr>
          <w:rFonts w:hint="eastAsia"/>
        </w:rPr>
        <w:t>）随着声源数量增加，算法后续步骤耗时增加。</w:t>
      </w:r>
    </w:p>
    <w:p w:rsidR="00494C03" w:rsidRDefault="00494C03" w:rsidP="00250643">
      <w:pPr>
        <w:pStyle w:val="af9"/>
        <w:numPr>
          <w:ilvl w:val="0"/>
          <w:numId w:val="0"/>
        </w:numPr>
      </w:pPr>
      <w:bookmarkStart w:id="125" w:name="_Toc42936846"/>
      <w:r>
        <w:rPr>
          <w:rFonts w:hint="eastAsia"/>
        </w:rPr>
        <w:t>4.</w:t>
      </w:r>
      <w:r w:rsidR="0031252E">
        <w:rPr>
          <w:rFonts w:hint="eastAsia"/>
        </w:rPr>
        <w:t>3</w:t>
      </w:r>
      <w:r>
        <w:rPr>
          <w:rFonts w:hint="eastAsia"/>
        </w:rPr>
        <w:t>本章小结</w:t>
      </w:r>
      <w:bookmarkEnd w:id="120"/>
      <w:bookmarkEnd w:id="121"/>
      <w:bookmarkEnd w:id="122"/>
      <w:bookmarkEnd w:id="125"/>
    </w:p>
    <w:p w:rsidR="00C93606" w:rsidRPr="0098587B" w:rsidRDefault="004B01FC" w:rsidP="004B01FC">
      <w:pPr>
        <w:ind w:firstLine="420"/>
      </w:pPr>
      <w:r w:rsidRPr="0098587B">
        <w:t>本章首先在</w:t>
      </w:r>
      <w:r w:rsidRPr="0098587B">
        <w:t>4.1</w:t>
      </w:r>
      <w:r w:rsidRPr="0098587B">
        <w:t>节总述了系统流程与分块功能，在</w:t>
      </w:r>
      <w:r w:rsidRPr="0098587B">
        <w:t>4.2</w:t>
      </w:r>
      <w:r w:rsidRPr="0098587B">
        <w:t>节展示系统集成的运行结果，单声源情况下</w:t>
      </w:r>
      <w:proofErr w:type="spellStart"/>
      <w:r w:rsidRPr="0098587B">
        <w:t>DoA</w:t>
      </w:r>
      <w:proofErr w:type="spellEnd"/>
      <w:r w:rsidRPr="0098587B">
        <w:t>估计与</w:t>
      </w:r>
      <w:proofErr w:type="gramStart"/>
      <w:r w:rsidRPr="0098587B">
        <w:t>检测较</w:t>
      </w:r>
      <w:proofErr w:type="gramEnd"/>
      <w:r w:rsidRPr="0098587B">
        <w:t>稳定，但系统在多声源位置估计与检测方面仍存在不足。并进行了实时性能测试，</w:t>
      </w:r>
      <w:r w:rsidR="00817E97" w:rsidRPr="0098587B">
        <w:t>单声源</w:t>
      </w:r>
      <w:r w:rsidRPr="0098587B">
        <w:t>检测算法平均运行时间为：</w:t>
      </w:r>
      <w:r w:rsidR="00227914" w:rsidRPr="0098587B">
        <w:t>1.05s</w:t>
      </w:r>
      <w:r w:rsidRPr="0098587B">
        <w:t>，</w:t>
      </w:r>
      <w:r w:rsidR="00227914" w:rsidRPr="0098587B">
        <w:t>其中静音片段检测算法平均运行时间</w:t>
      </w:r>
      <w:r w:rsidR="00227914" w:rsidRPr="0098587B">
        <w:t>0.63s</w:t>
      </w:r>
      <w:r w:rsidR="00227914" w:rsidRPr="0098587B">
        <w:t>，声源数量增加则算法耗时增加</w:t>
      </w:r>
      <w:r w:rsidRPr="0098587B">
        <w:t>。综上，论文实现了咳嗽自动定位与检测的基线系统，在实时性能和多声源情况下系统仍有很大优化空间，可以在实际部署时做更多测试实验进行调优。</w:t>
      </w:r>
    </w:p>
    <w:p w:rsidR="00F61BE1" w:rsidRDefault="00F61BE1" w:rsidP="004B01FC">
      <w:pPr>
        <w:ind w:firstLine="420"/>
      </w:pPr>
    </w:p>
    <w:p w:rsidR="00F61BE1" w:rsidRDefault="00F61BE1" w:rsidP="004B01FC">
      <w:pPr>
        <w:ind w:firstLine="420"/>
      </w:pPr>
    </w:p>
    <w:p w:rsidR="00F61BE1" w:rsidRDefault="00F61BE1" w:rsidP="004B01FC">
      <w:pPr>
        <w:ind w:firstLine="420"/>
      </w:pPr>
    </w:p>
    <w:p w:rsidR="00F61BE1" w:rsidRDefault="00F61BE1" w:rsidP="004B01FC">
      <w:pPr>
        <w:ind w:firstLine="420"/>
      </w:pPr>
    </w:p>
    <w:p w:rsidR="00F61BE1" w:rsidRDefault="00F61BE1" w:rsidP="00BB498B"/>
    <w:p w:rsidR="00227914" w:rsidRDefault="00227914" w:rsidP="00227914">
      <w:pPr>
        <w:pStyle w:val="1"/>
        <w:spacing w:beforeLines="100" w:before="412" w:afterLines="80" w:after="329" w:line="300" w:lineRule="auto"/>
        <w:ind w:left="0" w:firstLine="0"/>
      </w:pPr>
      <w:bookmarkStart w:id="126" w:name="_Toc41595186"/>
      <w:bookmarkStart w:id="127" w:name="_Toc42936847"/>
      <w:r w:rsidRPr="00610332">
        <w:lastRenderedPageBreak/>
        <w:t>结论</w:t>
      </w:r>
      <w:bookmarkEnd w:id="126"/>
      <w:bookmarkEnd w:id="127"/>
    </w:p>
    <w:p w:rsidR="00227914" w:rsidRDefault="00227914" w:rsidP="0098587B">
      <w:pPr>
        <w:ind w:firstLine="420"/>
        <w:rPr>
          <w:rFonts w:ascii="Arial" w:hAnsi="Arial" w:cs="Arial"/>
        </w:rPr>
      </w:pPr>
      <w:r>
        <w:rPr>
          <w:rFonts w:hint="eastAsia"/>
        </w:rPr>
        <w:t>积极响应疫情科研攻关的号召，本文设计咳嗽自动定位与检测系统，</w:t>
      </w:r>
      <w:r>
        <w:rPr>
          <w:rFonts w:ascii="Arial" w:hAnsi="Arial" w:cs="Arial" w:hint="eastAsia"/>
        </w:rPr>
        <w:t>定位咳嗽声源，</w:t>
      </w:r>
      <w:r w:rsidRPr="003F52E6">
        <w:rPr>
          <w:rFonts w:ascii="Arial" w:hAnsi="Arial" w:cs="Arial" w:hint="eastAsia"/>
        </w:rPr>
        <w:t>检测咳嗽事件的发生，监测潜在病例</w:t>
      </w:r>
      <w:r w:rsidR="00A52A8A">
        <w:rPr>
          <w:rFonts w:ascii="Arial" w:hAnsi="Arial" w:cs="Arial" w:hint="eastAsia"/>
        </w:rPr>
        <w:t>。</w:t>
      </w:r>
      <w:r w:rsidRPr="003F52E6">
        <w:rPr>
          <w:rFonts w:ascii="Arial" w:hAnsi="Arial" w:cs="Arial" w:hint="eastAsia"/>
        </w:rPr>
        <w:t>系统可作为一种自动辅助诊断，解决复工复学情况下人员聚集空间中不易排查的问题，提供除发烧症状以外的早期新冠症状监测，减少</w:t>
      </w:r>
      <w:r w:rsidR="00A52A8A">
        <w:rPr>
          <w:rFonts w:ascii="Arial" w:hAnsi="Arial" w:cs="Arial" w:hint="eastAsia"/>
        </w:rPr>
        <w:t>监测过程中</w:t>
      </w:r>
      <w:r w:rsidRPr="003F52E6">
        <w:rPr>
          <w:rFonts w:ascii="Arial" w:hAnsi="Arial" w:cs="Arial" w:hint="eastAsia"/>
        </w:rPr>
        <w:t>人力物力</w:t>
      </w:r>
      <w:r>
        <w:rPr>
          <w:rFonts w:ascii="Arial" w:hAnsi="Arial" w:cs="Arial" w:hint="eastAsia"/>
        </w:rPr>
        <w:t>消耗，为呼吸系统疾病诊断与复工复学监控提供帮助</w:t>
      </w:r>
      <w:r w:rsidR="00A52A8A">
        <w:rPr>
          <w:rFonts w:ascii="Arial" w:hAnsi="Arial" w:cs="Arial" w:hint="eastAsia"/>
        </w:rPr>
        <w:t>。</w:t>
      </w:r>
    </w:p>
    <w:p w:rsidR="00601E1C" w:rsidRDefault="00A52A8A" w:rsidP="00601E1C">
      <w:pPr>
        <w:ind w:firstLine="420"/>
      </w:pPr>
      <w:r>
        <w:rPr>
          <w:rFonts w:hint="eastAsia"/>
        </w:rPr>
        <w:t>在声源定位方面，本文对比</w:t>
      </w:r>
      <w:r>
        <w:rPr>
          <w:rFonts w:hint="eastAsia"/>
        </w:rPr>
        <w:t>M</w:t>
      </w:r>
      <w:r>
        <w:t>USIC</w:t>
      </w:r>
      <w:r>
        <w:rPr>
          <w:rFonts w:hint="eastAsia"/>
        </w:rPr>
        <w:t>算法与</w:t>
      </w:r>
      <w:r>
        <w:rPr>
          <w:rFonts w:hint="eastAsia"/>
        </w:rPr>
        <w:t>S</w:t>
      </w:r>
      <w:r>
        <w:t>RP-PHAT</w:t>
      </w:r>
      <w:r>
        <w:rPr>
          <w:rFonts w:hint="eastAsia"/>
        </w:rPr>
        <w:t>算法，通过仿真实验发现：</w:t>
      </w:r>
      <w:r>
        <w:rPr>
          <w:rFonts w:hint="eastAsia"/>
        </w:rPr>
        <w:t>1</w:t>
      </w:r>
      <w:r>
        <w:rPr>
          <w:rFonts w:hint="eastAsia"/>
        </w:rPr>
        <w:t>）当两声源位置相近时，</w:t>
      </w:r>
      <w:r>
        <w:rPr>
          <w:rFonts w:hint="eastAsia"/>
        </w:rPr>
        <w:t>S</w:t>
      </w:r>
      <w:r>
        <w:t>RP</w:t>
      </w:r>
      <w:r>
        <w:rPr>
          <w:rFonts w:hint="eastAsia"/>
        </w:rPr>
        <w:t>算法的峰值较平滑，无法</w:t>
      </w:r>
      <w:r w:rsidR="00601E1C">
        <w:rPr>
          <w:rFonts w:hint="eastAsia"/>
        </w:rPr>
        <w:t>分辨出两个波峰。而</w:t>
      </w:r>
      <w:r w:rsidR="00601E1C">
        <w:rPr>
          <w:rFonts w:hint="eastAsia"/>
        </w:rPr>
        <w:t>M</w:t>
      </w:r>
      <w:r w:rsidR="00601E1C">
        <w:t>USIC</w:t>
      </w:r>
      <w:r w:rsidR="00601E1C">
        <w:rPr>
          <w:rFonts w:hint="eastAsia"/>
        </w:rPr>
        <w:t>峰值明显，分辨率高。</w:t>
      </w:r>
      <w:r w:rsidR="00601E1C">
        <w:rPr>
          <w:rFonts w:hint="eastAsia"/>
        </w:rPr>
        <w:t>2</w:t>
      </w:r>
      <w:r w:rsidR="00601E1C">
        <w:rPr>
          <w:rFonts w:hint="eastAsia"/>
        </w:rPr>
        <w:t>）</w:t>
      </w:r>
      <w:r w:rsidR="00601E1C">
        <w:rPr>
          <w:rFonts w:hint="eastAsia"/>
        </w:rPr>
        <w:t>S</w:t>
      </w:r>
      <w:r w:rsidR="00601E1C">
        <w:t>NR</w:t>
      </w:r>
      <w:r w:rsidR="00601E1C">
        <w:rPr>
          <w:rFonts w:hint="eastAsia"/>
        </w:rPr>
        <w:t>较低影响</w:t>
      </w:r>
      <w:proofErr w:type="spellStart"/>
      <w:r w:rsidR="00601E1C">
        <w:rPr>
          <w:rFonts w:hint="eastAsia"/>
        </w:rPr>
        <w:t>D</w:t>
      </w:r>
      <w:r w:rsidR="00601E1C">
        <w:t>oA</w:t>
      </w:r>
      <w:proofErr w:type="spellEnd"/>
      <w:r w:rsidR="00601E1C">
        <w:rPr>
          <w:rFonts w:hint="eastAsia"/>
        </w:rPr>
        <w:t>估计，噪声影响波峰，提高</w:t>
      </w:r>
      <w:r w:rsidR="00601E1C">
        <w:t>SNR</w:t>
      </w:r>
      <w:r w:rsidR="00601E1C">
        <w:rPr>
          <w:rFonts w:hint="eastAsia"/>
        </w:rPr>
        <w:t>有助于</w:t>
      </w:r>
      <w:proofErr w:type="spellStart"/>
      <w:r w:rsidR="00601E1C">
        <w:rPr>
          <w:rFonts w:hint="eastAsia"/>
        </w:rPr>
        <w:t>D</w:t>
      </w:r>
      <w:r w:rsidR="00601E1C">
        <w:t>oA</w:t>
      </w:r>
      <w:proofErr w:type="spellEnd"/>
      <w:r w:rsidR="00601E1C">
        <w:rPr>
          <w:rFonts w:hint="eastAsia"/>
        </w:rPr>
        <w:t>估计。在波束形成方面，本文通过仿真，量化了</w:t>
      </w:r>
      <w:r w:rsidR="00601E1C">
        <w:rPr>
          <w:rFonts w:hint="eastAsia"/>
        </w:rPr>
        <w:t>M</w:t>
      </w:r>
      <w:r w:rsidR="00601E1C">
        <w:t>VDR</w:t>
      </w:r>
      <w:r w:rsidR="00601E1C">
        <w:rPr>
          <w:rFonts w:hint="eastAsia"/>
        </w:rPr>
        <w:t>滤波器的</w:t>
      </w:r>
      <w:r w:rsidR="00601E1C">
        <w:rPr>
          <w:rFonts w:hint="eastAsia"/>
        </w:rPr>
        <w:t>S</w:t>
      </w:r>
      <w:r w:rsidR="00601E1C">
        <w:t>NR</w:t>
      </w:r>
      <w:r w:rsidR="00601E1C">
        <w:rPr>
          <w:rFonts w:hint="eastAsia"/>
        </w:rPr>
        <w:t>增益。在咳嗽检测模块，训练</w:t>
      </w:r>
      <w:r w:rsidR="00601E1C">
        <w:rPr>
          <w:rFonts w:hint="eastAsia"/>
        </w:rPr>
        <w:t>S</w:t>
      </w:r>
      <w:r w:rsidR="00601E1C">
        <w:t>VM</w:t>
      </w:r>
      <w:r w:rsidR="00601E1C">
        <w:rPr>
          <w:rFonts w:hint="eastAsia"/>
        </w:rPr>
        <w:t>_</w:t>
      </w:r>
      <w:r w:rsidR="00601E1C">
        <w:t>RBF</w:t>
      </w:r>
      <w:r w:rsidR="00601E1C">
        <w:rPr>
          <w:rFonts w:hint="eastAsia"/>
        </w:rPr>
        <w:t>模型，</w:t>
      </w:r>
      <w:r w:rsidR="00601E1C">
        <w:rPr>
          <w:rFonts w:hint="eastAsia"/>
        </w:rPr>
        <w:t>10</w:t>
      </w:r>
      <w:r w:rsidR="00601E1C">
        <w:rPr>
          <w:rFonts w:hint="eastAsia"/>
        </w:rPr>
        <w:t>折交叉验证</w:t>
      </w:r>
      <w:r w:rsidR="00601E1C">
        <w:rPr>
          <w:rFonts w:hint="eastAsia"/>
        </w:rPr>
        <w:t>F</w:t>
      </w:r>
      <w:r w:rsidR="00601E1C">
        <w:t>1</w:t>
      </w:r>
      <w:r w:rsidR="00601E1C">
        <w:rPr>
          <w:rFonts w:hint="eastAsia"/>
        </w:rPr>
        <w:t>指数为</w:t>
      </w:r>
      <w:r w:rsidR="00601E1C">
        <w:rPr>
          <w:rFonts w:hint="eastAsia"/>
        </w:rPr>
        <w:t>95.3%</w:t>
      </w:r>
      <w:r w:rsidR="00601E1C">
        <w:rPr>
          <w:rFonts w:hint="eastAsia"/>
        </w:rPr>
        <w:t>。并最终集成音频采集，静音检测，特征提取，声源定位，波束形成，咳嗽检测为实时系统，实时性能测试中，</w:t>
      </w:r>
      <w:r w:rsidR="00601E1C" w:rsidRPr="00601E1C">
        <w:rPr>
          <w:rFonts w:hint="eastAsia"/>
        </w:rPr>
        <w:t>单声源检测算法平均运行时间为：</w:t>
      </w:r>
      <w:r w:rsidR="00601E1C" w:rsidRPr="00601E1C">
        <w:rPr>
          <w:rFonts w:hint="eastAsia"/>
        </w:rPr>
        <w:t>1.05s</w:t>
      </w:r>
      <w:r w:rsidR="00601E1C" w:rsidRPr="00601E1C">
        <w:rPr>
          <w:rFonts w:hint="eastAsia"/>
        </w:rPr>
        <w:t>，其中静音片段检测算法平均运行时间</w:t>
      </w:r>
      <w:r w:rsidR="00601E1C" w:rsidRPr="00601E1C">
        <w:rPr>
          <w:rFonts w:hint="eastAsia"/>
        </w:rPr>
        <w:t>0</w:t>
      </w:r>
      <w:r w:rsidR="00601E1C" w:rsidRPr="00601E1C">
        <w:t>.63s</w:t>
      </w:r>
      <w:r w:rsidR="00601E1C" w:rsidRPr="00601E1C">
        <w:t>，</w:t>
      </w:r>
      <w:r w:rsidR="00601E1C" w:rsidRPr="00601E1C">
        <w:rPr>
          <w:rFonts w:hint="eastAsia"/>
        </w:rPr>
        <w:t>声源数量增加则算法耗时增加</w:t>
      </w:r>
      <w:r w:rsidR="00601E1C">
        <w:rPr>
          <w:rFonts w:hint="eastAsia"/>
        </w:rPr>
        <w:t>。</w:t>
      </w:r>
    </w:p>
    <w:p w:rsidR="00601E1C" w:rsidRPr="00227914" w:rsidRDefault="00601E1C" w:rsidP="00601E1C">
      <w:pPr>
        <w:ind w:firstLine="420"/>
      </w:pPr>
      <w:r>
        <w:rPr>
          <w:rFonts w:hint="eastAsia"/>
        </w:rPr>
        <w:t>本文实现了咳嗽自动定位与检测的基线系统，存在很大优化空间，后续工作可从以下</w:t>
      </w:r>
      <w:r w:rsidR="007B0059">
        <w:rPr>
          <w:rFonts w:hint="eastAsia"/>
        </w:rPr>
        <w:t>几个</w:t>
      </w:r>
      <w:r>
        <w:rPr>
          <w:rFonts w:hint="eastAsia"/>
        </w:rPr>
        <w:t>方面进行：</w:t>
      </w:r>
      <w:r w:rsidR="007B0059">
        <w:rPr>
          <w:rFonts w:hint="eastAsia"/>
        </w:rPr>
        <w:t>1</w:t>
      </w:r>
      <w:r w:rsidR="007B0059">
        <w:rPr>
          <w:rFonts w:hint="eastAsia"/>
        </w:rPr>
        <w:t>）自动预测活跃声源数量。</w:t>
      </w:r>
      <w:r w:rsidR="007B0059">
        <w:rPr>
          <w:rFonts w:hint="eastAsia"/>
        </w:rPr>
        <w:t>2</w:t>
      </w:r>
      <w:r w:rsidR="007B0059">
        <w:rPr>
          <w:rFonts w:hint="eastAsia"/>
        </w:rPr>
        <w:t>）优化</w:t>
      </w:r>
      <w:r w:rsidR="007B0059">
        <w:rPr>
          <w:rFonts w:hint="eastAsia"/>
        </w:rPr>
        <w:t>S</w:t>
      </w:r>
      <w:r w:rsidR="007B0059">
        <w:t>RP-PHAT</w:t>
      </w:r>
      <w:r w:rsidR="007B0059">
        <w:rPr>
          <w:rFonts w:hint="eastAsia"/>
        </w:rPr>
        <w:t>算法，解决在声源位置相近时，峰值平滑的问题。</w:t>
      </w:r>
      <w:r w:rsidR="007B0059">
        <w:rPr>
          <w:rFonts w:hint="eastAsia"/>
        </w:rPr>
        <w:t>3</w:t>
      </w:r>
      <w:r w:rsidR="007B0059">
        <w:rPr>
          <w:rFonts w:hint="eastAsia"/>
        </w:rPr>
        <w:t>）根据</w:t>
      </w:r>
      <w:proofErr w:type="spellStart"/>
      <w:r w:rsidR="007B0059">
        <w:rPr>
          <w:rFonts w:hint="eastAsia"/>
        </w:rPr>
        <w:t>D</w:t>
      </w:r>
      <w:r w:rsidR="007B0059">
        <w:t>oA</w:t>
      </w:r>
      <w:proofErr w:type="spellEnd"/>
      <w:r w:rsidR="007B0059">
        <w:rPr>
          <w:rFonts w:hint="eastAsia"/>
        </w:rPr>
        <w:t>估计算法复杂度，量化其对实时系统性能的影响，并优化算法速度。</w:t>
      </w:r>
      <w:r w:rsidR="007B0059">
        <w:rPr>
          <w:rFonts w:hint="eastAsia"/>
        </w:rPr>
        <w:t>4</w:t>
      </w:r>
      <w:r w:rsidR="007B0059">
        <w:rPr>
          <w:rFonts w:hint="eastAsia"/>
        </w:rPr>
        <w:t>）实验多声源情况下，量化通过波束形成提高</w:t>
      </w:r>
      <w:r w:rsidR="007B0059">
        <w:rPr>
          <w:rFonts w:hint="eastAsia"/>
        </w:rPr>
        <w:t>S</w:t>
      </w:r>
      <w:r w:rsidR="007B0059">
        <w:t>NR</w:t>
      </w:r>
      <w:r w:rsidR="007B0059">
        <w:rPr>
          <w:rFonts w:hint="eastAsia"/>
        </w:rPr>
        <w:t>对咳嗽检测的影响。</w:t>
      </w:r>
      <w:r w:rsidR="007B0059">
        <w:rPr>
          <w:rFonts w:hint="eastAsia"/>
        </w:rPr>
        <w:t>5</w:t>
      </w:r>
      <w:r w:rsidR="007B0059">
        <w:rPr>
          <w:rFonts w:hint="eastAsia"/>
        </w:rPr>
        <w:t>）部署到嵌入式终端设备，进行实际测试。</w:t>
      </w:r>
      <w:r w:rsidR="007B0059" w:rsidRPr="00227914">
        <w:rPr>
          <w:rFonts w:hint="eastAsia"/>
        </w:rPr>
        <w:t xml:space="preserve"> </w:t>
      </w:r>
    </w:p>
    <w:p w:rsidR="00227914" w:rsidRDefault="00227914" w:rsidP="004B01FC">
      <w:pPr>
        <w:ind w:firstLine="420"/>
      </w:pPr>
    </w:p>
    <w:p w:rsidR="00227914" w:rsidRDefault="00227914" w:rsidP="004B01FC">
      <w:pPr>
        <w:ind w:firstLine="420"/>
      </w:pPr>
    </w:p>
    <w:p w:rsidR="00227914" w:rsidRDefault="00227914" w:rsidP="004B01FC">
      <w:pPr>
        <w:ind w:firstLine="420"/>
      </w:pPr>
    </w:p>
    <w:p w:rsidR="00227914" w:rsidRDefault="00227914" w:rsidP="004B01FC">
      <w:pPr>
        <w:ind w:firstLine="420"/>
      </w:pPr>
    </w:p>
    <w:p w:rsidR="007B0059" w:rsidRDefault="007B0059" w:rsidP="004B01FC">
      <w:pPr>
        <w:ind w:firstLine="420"/>
      </w:pPr>
    </w:p>
    <w:p w:rsidR="007B0059" w:rsidRDefault="007B0059" w:rsidP="004B01FC">
      <w:pPr>
        <w:ind w:firstLine="420"/>
      </w:pPr>
    </w:p>
    <w:p w:rsidR="007B0059" w:rsidRDefault="007B0059" w:rsidP="004B01FC">
      <w:pPr>
        <w:ind w:firstLine="420"/>
      </w:pPr>
    </w:p>
    <w:p w:rsidR="007B0059" w:rsidRDefault="007B0059" w:rsidP="004B01FC">
      <w:pPr>
        <w:ind w:firstLine="420"/>
      </w:pPr>
    </w:p>
    <w:p w:rsidR="007B0059" w:rsidRDefault="007B0059" w:rsidP="004B01FC">
      <w:pPr>
        <w:ind w:firstLine="420"/>
      </w:pPr>
    </w:p>
    <w:p w:rsidR="007B0059" w:rsidRDefault="007B0059" w:rsidP="004B01FC">
      <w:pPr>
        <w:ind w:firstLine="420"/>
      </w:pPr>
    </w:p>
    <w:p w:rsidR="003976DB" w:rsidRPr="003976DB" w:rsidRDefault="00C93606" w:rsidP="003976DB">
      <w:pPr>
        <w:pStyle w:val="1"/>
        <w:rPr>
          <w:rFonts w:ascii="Times New Roman" w:hAnsi="Times New Roman"/>
          <w:sz w:val="24"/>
          <w:szCs w:val="24"/>
        </w:rPr>
      </w:pPr>
      <w:bookmarkStart w:id="128" w:name="_Toc515993683"/>
      <w:bookmarkStart w:id="129" w:name="_Toc515993808"/>
      <w:bookmarkStart w:id="130" w:name="_Toc40794228"/>
      <w:bookmarkStart w:id="131" w:name="_Toc42936848"/>
      <w:r>
        <w:lastRenderedPageBreak/>
        <w:t>参考文献</w:t>
      </w:r>
      <w:bookmarkEnd w:id="128"/>
      <w:bookmarkEnd w:id="129"/>
      <w:bookmarkEnd w:id="130"/>
      <w:bookmarkEnd w:id="131"/>
    </w:p>
    <w:p w:rsidR="00D9239F" w:rsidRPr="00D9239F" w:rsidRDefault="000A7F76" w:rsidP="00D9239F">
      <w:pPr>
        <w:pStyle w:val="affc"/>
      </w:pPr>
      <w:r>
        <w:fldChar w:fldCharType="begin"/>
      </w:r>
      <w:r>
        <w:instrText xml:space="preserve"> ADDIN ZOTERO_BIBL {"uncited":[],"omitted":[],"custom":[]} CSL_BIBLIOGRAPHY </w:instrText>
      </w:r>
      <w:r>
        <w:fldChar w:fldCharType="separate"/>
      </w:r>
      <w:r w:rsidR="00D9239F" w:rsidRPr="00D9239F">
        <w:t>[1]</w:t>
      </w:r>
      <w:r w:rsidR="00D9239F" w:rsidRPr="00D9239F">
        <w:tab/>
        <w:t xml:space="preserve">ZU Z Y, JIANG M D, XU P P, </w:t>
      </w:r>
      <w:r w:rsidR="00D9239F" w:rsidRPr="00D9239F">
        <w:t>等</w:t>
      </w:r>
      <w:r w:rsidR="00D9239F" w:rsidRPr="00D9239F">
        <w:t>. Coronavirus disease 2019 (COVID-19): a perspective from China[J]. Radiology, Radiological Society of North America, 2020: 200490.</w:t>
      </w:r>
    </w:p>
    <w:p w:rsidR="00D9239F" w:rsidRPr="00D9239F" w:rsidRDefault="00D9239F" w:rsidP="00D9239F">
      <w:pPr>
        <w:pStyle w:val="affc"/>
      </w:pPr>
      <w:r w:rsidRPr="00D9239F">
        <w:t>[2]</w:t>
      </w:r>
      <w:r w:rsidRPr="00D9239F">
        <w:tab/>
      </w:r>
      <w:r w:rsidRPr="00D9239F">
        <w:t>中国</w:t>
      </w:r>
      <w:r w:rsidRPr="00D9239F">
        <w:t>-</w:t>
      </w:r>
      <w:r w:rsidRPr="00D9239F">
        <w:t>世界卫生组织新型冠状病毒肺炎（</w:t>
      </w:r>
      <w:r w:rsidRPr="00D9239F">
        <w:t>COVID-19</w:t>
      </w:r>
      <w:r w:rsidRPr="00D9239F">
        <w:t>）联合考察报告</w:t>
      </w:r>
      <w:r w:rsidRPr="00D9239F">
        <w:t>[R]. .</w:t>
      </w:r>
    </w:p>
    <w:p w:rsidR="00D9239F" w:rsidRPr="00D9239F" w:rsidRDefault="00D9239F" w:rsidP="00D9239F">
      <w:pPr>
        <w:pStyle w:val="affc"/>
      </w:pPr>
      <w:r w:rsidRPr="00D9239F">
        <w:t>[3]</w:t>
      </w:r>
      <w:r w:rsidRPr="00D9239F">
        <w:tab/>
      </w:r>
      <w:r w:rsidRPr="00D9239F">
        <w:t>朱春媚</w:t>
      </w:r>
      <w:r w:rsidRPr="00D9239F">
        <w:t xml:space="preserve">, </w:t>
      </w:r>
      <w:r w:rsidRPr="00D9239F">
        <w:t>黎萍</w:t>
      </w:r>
      <w:r w:rsidRPr="00D9239F">
        <w:t xml:space="preserve">. </w:t>
      </w:r>
      <w:r w:rsidRPr="00D9239F">
        <w:t>基于支持向量机的咳嗽自动识别</w:t>
      </w:r>
      <w:r w:rsidRPr="00D9239F">
        <w:t xml:space="preserve">[J]. </w:t>
      </w:r>
      <w:r w:rsidRPr="00D9239F">
        <w:t>计算机与现代化</w:t>
      </w:r>
      <w:r w:rsidRPr="00D9239F">
        <w:t>, 2016, 000(7): 111–114.</w:t>
      </w:r>
    </w:p>
    <w:p w:rsidR="00D9239F" w:rsidRPr="00D9239F" w:rsidRDefault="00D9239F" w:rsidP="00D9239F">
      <w:pPr>
        <w:pStyle w:val="affc"/>
      </w:pPr>
      <w:r w:rsidRPr="00D9239F">
        <w:t>[4]</w:t>
      </w:r>
      <w:r w:rsidRPr="00D9239F">
        <w:tab/>
      </w:r>
      <w:r w:rsidRPr="00D9239F">
        <w:t>石锐</w:t>
      </w:r>
      <w:r w:rsidRPr="00D9239F">
        <w:t xml:space="preserve">, </w:t>
      </w:r>
      <w:r w:rsidRPr="00D9239F">
        <w:t>王博</w:t>
      </w:r>
      <w:r w:rsidRPr="00D9239F">
        <w:t xml:space="preserve">, </w:t>
      </w:r>
      <w:r w:rsidRPr="00D9239F">
        <w:t>何庆华</w:t>
      </w:r>
      <w:r w:rsidRPr="00D9239F">
        <w:t xml:space="preserve">. </w:t>
      </w:r>
      <w:r w:rsidRPr="00D9239F">
        <w:t>基于高斯混合模型的咳嗽音检测方法</w:t>
      </w:r>
      <w:r w:rsidRPr="00D9239F">
        <w:t xml:space="preserve">[J]. </w:t>
      </w:r>
      <w:r w:rsidRPr="00D9239F">
        <w:t>计算机工程与应用</w:t>
      </w:r>
      <w:r w:rsidRPr="00D9239F">
        <w:t>, 2011, 047(32): 151–154.</w:t>
      </w:r>
    </w:p>
    <w:p w:rsidR="00D9239F" w:rsidRPr="00D9239F" w:rsidRDefault="00D9239F" w:rsidP="00D9239F">
      <w:pPr>
        <w:pStyle w:val="affc"/>
      </w:pPr>
      <w:r w:rsidRPr="00D9239F">
        <w:t>[5]</w:t>
      </w:r>
      <w:r w:rsidRPr="00D9239F">
        <w:tab/>
      </w:r>
      <w:r w:rsidRPr="00D9239F">
        <w:t>尹永</w:t>
      </w:r>
      <w:r w:rsidRPr="00D9239F">
        <w:t xml:space="preserve">. </w:t>
      </w:r>
      <w:r w:rsidRPr="00D9239F">
        <w:t>基于</w:t>
      </w:r>
      <w:r w:rsidRPr="00D9239F">
        <w:t>Mel</w:t>
      </w:r>
      <w:r w:rsidRPr="00D9239F">
        <w:t>倒谱参数的咳嗽声识别</w:t>
      </w:r>
      <w:r w:rsidRPr="00D9239F">
        <w:t xml:space="preserve">[D]. </w:t>
      </w:r>
      <w:r w:rsidRPr="00D9239F">
        <w:t>华南理工大学</w:t>
      </w:r>
      <w:r w:rsidRPr="00D9239F">
        <w:t>.</w:t>
      </w:r>
    </w:p>
    <w:p w:rsidR="00D9239F" w:rsidRPr="00D9239F" w:rsidRDefault="00D9239F" w:rsidP="00D9239F">
      <w:pPr>
        <w:pStyle w:val="affc"/>
      </w:pPr>
      <w:r w:rsidRPr="00D9239F">
        <w:t>[6]</w:t>
      </w:r>
      <w:r w:rsidRPr="00D9239F">
        <w:tab/>
      </w:r>
      <w:r w:rsidRPr="00D9239F">
        <w:t>郑晓平</w:t>
      </w:r>
      <w:r w:rsidRPr="00D9239F">
        <w:t xml:space="preserve">. </w:t>
      </w:r>
      <w:r w:rsidRPr="00D9239F">
        <w:t>基于</w:t>
      </w:r>
      <w:r w:rsidRPr="00D9239F">
        <w:t>HMM-ANN</w:t>
      </w:r>
      <w:r w:rsidRPr="00D9239F">
        <w:t>混合模型的咳嗽音识别研究</w:t>
      </w:r>
      <w:r w:rsidRPr="00D9239F">
        <w:t xml:space="preserve">[D]. </w:t>
      </w:r>
      <w:r w:rsidRPr="00D9239F">
        <w:t>重庆大学</w:t>
      </w:r>
      <w:r w:rsidRPr="00D9239F">
        <w:t>.</w:t>
      </w:r>
    </w:p>
    <w:p w:rsidR="00D9239F" w:rsidRPr="00D9239F" w:rsidRDefault="00D9239F" w:rsidP="00D9239F">
      <w:pPr>
        <w:pStyle w:val="affc"/>
      </w:pPr>
      <w:r w:rsidRPr="00D9239F">
        <w:t>[7]</w:t>
      </w:r>
      <w:r w:rsidRPr="00D9239F">
        <w:tab/>
        <w:t xml:space="preserve">MORICE A, FONTANA G, BELVISI M, </w:t>
      </w:r>
      <w:r w:rsidRPr="00D9239F">
        <w:t>等</w:t>
      </w:r>
      <w:r w:rsidRPr="00D9239F">
        <w:t>. ERS guidelines on the assessment of cough[J]. European respiratory journal, Eur Respiratory Soc, 2007, 29(6): 1256–1276.</w:t>
      </w:r>
    </w:p>
    <w:p w:rsidR="00D9239F" w:rsidRPr="00D9239F" w:rsidRDefault="00D9239F" w:rsidP="00D9239F">
      <w:pPr>
        <w:pStyle w:val="affc"/>
      </w:pPr>
      <w:r w:rsidRPr="00D9239F">
        <w:t>[8]</w:t>
      </w:r>
      <w:r w:rsidRPr="00D9239F">
        <w:tab/>
        <w:t xml:space="preserve">BARRY S J, DANE A D, MORICE A H, </w:t>
      </w:r>
      <w:r w:rsidRPr="00D9239F">
        <w:t>等</w:t>
      </w:r>
      <w:r w:rsidRPr="00D9239F">
        <w:t>. The automatic recognition and counting of cough[J]. Cough, 2006, 2(1): 8.</w:t>
      </w:r>
    </w:p>
    <w:p w:rsidR="00D9239F" w:rsidRPr="00D9239F" w:rsidRDefault="00D9239F" w:rsidP="00D9239F">
      <w:pPr>
        <w:pStyle w:val="affc"/>
      </w:pPr>
      <w:r w:rsidRPr="00D9239F">
        <w:t>[9]</w:t>
      </w:r>
      <w:r w:rsidRPr="00D9239F">
        <w:tab/>
        <w:t xml:space="preserve">BIRRING S, FLEMING T, MATOS S, </w:t>
      </w:r>
      <w:r w:rsidRPr="00D9239F">
        <w:t>等</w:t>
      </w:r>
      <w:r w:rsidRPr="00D9239F">
        <w:t>. The Leicester Cough Monitor: preliminary validation of an automated cough detection system in chronic cough[J]. European Respiratory Journal, Eur Respiratory Soc, 2008, 31(5): 1013–1018.</w:t>
      </w:r>
    </w:p>
    <w:p w:rsidR="00D9239F" w:rsidRPr="00D9239F" w:rsidRDefault="00D9239F" w:rsidP="00D9239F">
      <w:pPr>
        <w:pStyle w:val="affc"/>
      </w:pPr>
      <w:r w:rsidRPr="00D9239F">
        <w:t>[10]</w:t>
      </w:r>
      <w:r w:rsidRPr="00D9239F">
        <w:tab/>
        <w:t xml:space="preserve">CROOKS M G, HAYMAN Y, INNES A, </w:t>
      </w:r>
      <w:r w:rsidRPr="00D9239F">
        <w:t>等</w:t>
      </w:r>
      <w:r w:rsidRPr="00D9239F">
        <w:t>. Objective measurement of cough frequency during COPD exacerbation convalescence[J]. Lung, Springer, 2016, 194(1): 117–120.</w:t>
      </w:r>
    </w:p>
    <w:p w:rsidR="00D9239F" w:rsidRPr="00D9239F" w:rsidRDefault="00D9239F" w:rsidP="00D9239F">
      <w:pPr>
        <w:pStyle w:val="affc"/>
      </w:pPr>
      <w:r w:rsidRPr="00D9239F">
        <w:t>[11]</w:t>
      </w:r>
      <w:r w:rsidRPr="00D9239F">
        <w:tab/>
        <w:t xml:space="preserve">DRUGMAN T, URBAIN J, BAUWENS N, </w:t>
      </w:r>
      <w:r w:rsidRPr="00D9239F">
        <w:t>等</w:t>
      </w:r>
      <w:r w:rsidRPr="00D9239F">
        <w:t>. Audio and contact microphones for cough detection[J]. arXiv preprint arXiv:2005.05313, 2020.</w:t>
      </w:r>
    </w:p>
    <w:p w:rsidR="00D9239F" w:rsidRPr="00D9239F" w:rsidRDefault="00D9239F" w:rsidP="00D9239F">
      <w:pPr>
        <w:pStyle w:val="affc"/>
      </w:pPr>
      <w:r w:rsidRPr="00D9239F">
        <w:t>[12]</w:t>
      </w:r>
      <w:r w:rsidRPr="00D9239F">
        <w:tab/>
        <w:t xml:space="preserve">REN S, CAI M, SHI Y, </w:t>
      </w:r>
      <w:r w:rsidRPr="00D9239F">
        <w:t>等</w:t>
      </w:r>
      <w:r w:rsidRPr="00D9239F">
        <w:t>. Influence of bronchial diameter change on the airflow dynamics based on a pressure-controlled ventilation system[J]. International Journal for Numerical Methods in Biomedical Engineering, Wiley Online Library, 2018, 34(3): e2929.</w:t>
      </w:r>
    </w:p>
    <w:p w:rsidR="00D9239F" w:rsidRPr="00D9239F" w:rsidRDefault="00D9239F" w:rsidP="00D9239F">
      <w:pPr>
        <w:pStyle w:val="affc"/>
      </w:pPr>
      <w:r w:rsidRPr="00D9239F">
        <w:t>[13]</w:t>
      </w:r>
      <w:r w:rsidRPr="00D9239F">
        <w:tab/>
        <w:t xml:space="preserve">KVAPILOVA L, BOZA V, DUBEC P, </w:t>
      </w:r>
      <w:r w:rsidRPr="00D9239F">
        <w:t>等</w:t>
      </w:r>
      <w:r w:rsidRPr="00D9239F">
        <w:t>. Continuous Sound Collection Using Smartphones and Machine Learning to Measure Cough[J]. Digital Biomarkers, Karger Publishers, 2019, 3(3): 166–175.</w:t>
      </w:r>
    </w:p>
    <w:p w:rsidR="00D9239F" w:rsidRPr="00D9239F" w:rsidRDefault="00D9239F" w:rsidP="00D9239F">
      <w:pPr>
        <w:pStyle w:val="affc"/>
      </w:pPr>
      <w:r w:rsidRPr="00D9239F">
        <w:lastRenderedPageBreak/>
        <w:t>[14]</w:t>
      </w:r>
      <w:r w:rsidRPr="00D9239F">
        <w:tab/>
        <w:t xml:space="preserve">TRACEY B H, COMINA G, LARSON S, </w:t>
      </w:r>
      <w:r w:rsidRPr="00D9239F">
        <w:t>等</w:t>
      </w:r>
      <w:r w:rsidRPr="00D9239F">
        <w:t>. Cough detection algorithm for monitoring patient recovery from pulmonary tuberculosis[C]//2011 Annual international conference of the IEEE engineering in medicine and biology society. IEEE, 2011: 6017–6020.</w:t>
      </w:r>
    </w:p>
    <w:p w:rsidR="00D9239F" w:rsidRPr="00D9239F" w:rsidRDefault="00D9239F" w:rsidP="00D9239F">
      <w:pPr>
        <w:pStyle w:val="affc"/>
      </w:pPr>
      <w:r w:rsidRPr="00D9239F">
        <w:t>[15]</w:t>
      </w:r>
      <w:r w:rsidRPr="00D9239F">
        <w:tab/>
        <w:t xml:space="preserve">SWARNKAR V, ABEYRATNE U R, AMRULLOH Y, </w:t>
      </w:r>
      <w:r w:rsidRPr="00D9239F">
        <w:t>等</w:t>
      </w:r>
      <w:r w:rsidRPr="00D9239F">
        <w:t>. Neural network based algorithm for automatic identification of cough sounds[C]//2013 35th Annual International Conference of the IEEE Engineering in Medicine and Biology Society (EMBC). IEEE, 2013: 1764–1767.</w:t>
      </w:r>
    </w:p>
    <w:p w:rsidR="00D9239F" w:rsidRPr="00D9239F" w:rsidRDefault="00D9239F" w:rsidP="00D9239F">
      <w:pPr>
        <w:pStyle w:val="affc"/>
      </w:pPr>
      <w:r w:rsidRPr="00D9239F">
        <w:t>[16]</w:t>
      </w:r>
      <w:r w:rsidRPr="00D9239F">
        <w:tab/>
        <w:t xml:space="preserve">AMRULLOH Y A, ABEYRATNE U R, SWARNKAR V, </w:t>
      </w:r>
      <w:r w:rsidRPr="00D9239F">
        <w:t>等</w:t>
      </w:r>
      <w:r w:rsidRPr="00D9239F">
        <w:t>. Automatic cough segmentation from non-contact sound recordings in pediatric wards[J]. Biomedical Signal Processing and Control, Elsevier, 2015, 21: 126–136.</w:t>
      </w:r>
    </w:p>
    <w:p w:rsidR="00D9239F" w:rsidRPr="00D9239F" w:rsidRDefault="00D9239F" w:rsidP="00D9239F">
      <w:pPr>
        <w:pStyle w:val="affc"/>
      </w:pPr>
      <w:r w:rsidRPr="00D9239F">
        <w:t>[17]</w:t>
      </w:r>
      <w:r w:rsidRPr="00D9239F">
        <w:tab/>
        <w:t xml:space="preserve">LIU J-M, YOU M, LI G-Z, </w:t>
      </w:r>
      <w:r w:rsidRPr="00D9239F">
        <w:t>等</w:t>
      </w:r>
      <w:r w:rsidRPr="00D9239F">
        <w:t>. Cough signal recognition with gammatone cepstral coefficients[C]//2013 IEEE China Summit and International Conference on Signal and Information Processing. IEEE, 2013: 160–164.</w:t>
      </w:r>
    </w:p>
    <w:p w:rsidR="00D9239F" w:rsidRPr="00D9239F" w:rsidRDefault="00D9239F" w:rsidP="00D9239F">
      <w:pPr>
        <w:pStyle w:val="affc"/>
      </w:pPr>
      <w:r w:rsidRPr="00D9239F">
        <w:t>[18]</w:t>
      </w:r>
      <w:r w:rsidRPr="00D9239F">
        <w:tab/>
        <w:t>PRAMONO R X A, IMTIAZ S A, RODRIGUEZ-VILLEGAS E. A cough-based algorithm for automatic diagnosis of pertussis[J]. PloS one, Public Library of Science, 2016, 11(9).</w:t>
      </w:r>
    </w:p>
    <w:p w:rsidR="00D9239F" w:rsidRPr="00D9239F" w:rsidRDefault="00D9239F" w:rsidP="00D9239F">
      <w:pPr>
        <w:pStyle w:val="affc"/>
      </w:pPr>
      <w:r w:rsidRPr="00D9239F">
        <w:t>[19]</w:t>
      </w:r>
      <w:r w:rsidRPr="00D9239F">
        <w:tab/>
        <w:t>SMITH J, WOODCOCK A. New developments in the objective assessment of cough[J]. Lung, Springer, 2008, 186(1): 48–54.</w:t>
      </w:r>
    </w:p>
    <w:p w:rsidR="00D9239F" w:rsidRPr="00D9239F" w:rsidRDefault="00D9239F" w:rsidP="00D9239F">
      <w:pPr>
        <w:pStyle w:val="affc"/>
      </w:pPr>
      <w:r w:rsidRPr="00D9239F">
        <w:t>[20]</w:t>
      </w:r>
      <w:r w:rsidRPr="00D9239F">
        <w:tab/>
        <w:t xml:space="preserve">BIRRING S S, KAVANAGH J, LAI K, </w:t>
      </w:r>
      <w:r w:rsidRPr="00D9239F">
        <w:t>等</w:t>
      </w:r>
      <w:r w:rsidRPr="00D9239F">
        <w:t>. Adult and paediatric cough guidelines: ready for an overhaul?[J]. Pulmonary pharmacology &amp; therapeutics, Elsevier, 2015, 35: 137–144.</w:t>
      </w:r>
    </w:p>
    <w:p w:rsidR="00D9239F" w:rsidRPr="00D9239F" w:rsidRDefault="00D9239F" w:rsidP="00D9239F">
      <w:pPr>
        <w:pStyle w:val="affc"/>
      </w:pPr>
      <w:r w:rsidRPr="00D9239F">
        <w:t>[21]</w:t>
      </w:r>
      <w:r w:rsidRPr="00D9239F">
        <w:tab/>
        <w:t>SPINOU A, BIRRING S S. An update on measurement and monitoring of cough: what are the important study endpoints?[J]. Journal of thoracic disease, AME Publications, 2014, 6(Suppl 7): S728.</w:t>
      </w:r>
    </w:p>
    <w:p w:rsidR="00D9239F" w:rsidRPr="00D9239F" w:rsidRDefault="00D9239F" w:rsidP="00D9239F">
      <w:pPr>
        <w:pStyle w:val="affc"/>
      </w:pPr>
      <w:r w:rsidRPr="00D9239F">
        <w:t>[22]</w:t>
      </w:r>
      <w:r w:rsidRPr="00D9239F">
        <w:tab/>
        <w:t>BIRRING S S, SPINOU A. How best to measure cough clinically[J]. Current opinion in pharmacology, Elsevier, 2015, 22: 37–40.</w:t>
      </w:r>
    </w:p>
    <w:p w:rsidR="00D9239F" w:rsidRPr="00D9239F" w:rsidRDefault="00D9239F" w:rsidP="00D9239F">
      <w:pPr>
        <w:pStyle w:val="affc"/>
      </w:pPr>
      <w:r w:rsidRPr="00D9239F">
        <w:t>[23]</w:t>
      </w:r>
      <w:r w:rsidRPr="00D9239F">
        <w:tab/>
        <w:t>KAPKA S, LEWANDOWSKI M. Sound source detection, localization and classification using consecutive ensemble of CRNN models[J]. arXiv preprint arXiv:1908.00766, 2019.</w:t>
      </w:r>
    </w:p>
    <w:p w:rsidR="00D9239F" w:rsidRPr="00D9239F" w:rsidRDefault="00D9239F" w:rsidP="00D9239F">
      <w:pPr>
        <w:pStyle w:val="affc"/>
      </w:pPr>
      <w:r w:rsidRPr="00D9239F">
        <w:t>[24]</w:t>
      </w:r>
      <w:r w:rsidRPr="00D9239F">
        <w:tab/>
        <w:t xml:space="preserve">ZHANG J, DING W, HE L. Data augmentation and prior knowledge-based </w:t>
      </w:r>
      <w:r w:rsidRPr="00D9239F">
        <w:lastRenderedPageBreak/>
        <w:t>regularization for sound event localization and detection[R]. Tech. Report of Detection and Classification of Acoustic Scenes and Events …, 2019.</w:t>
      </w:r>
    </w:p>
    <w:p w:rsidR="00D9239F" w:rsidRPr="00D9239F" w:rsidRDefault="00D9239F" w:rsidP="00D9239F">
      <w:pPr>
        <w:pStyle w:val="affc"/>
      </w:pPr>
      <w:r w:rsidRPr="00D9239F">
        <w:t>[25]</w:t>
      </w:r>
      <w:r w:rsidRPr="00D9239F">
        <w:tab/>
        <w:t>GRONDIN F, MICHAUD F. Lightweight and optimized sound source localization and tracking methods for open and closed microphone array configurations[J]. Robotics and Autonomous Systems, Elsevier, 2019, 113: 63–80.</w:t>
      </w:r>
    </w:p>
    <w:p w:rsidR="00EF1793" w:rsidRDefault="000A7F76" w:rsidP="00D9239F">
      <w:pPr>
        <w:pStyle w:val="af0"/>
        <w:suppressAutoHyphens w:val="0"/>
        <w:adjustRightInd w:val="0"/>
        <w:snapToGrid w:val="0"/>
        <w:spacing w:line="300" w:lineRule="auto"/>
        <w:rPr>
          <w:rFonts w:ascii="Times New Roman" w:hAnsi="Times New Roman" w:cs="Times New Roman"/>
          <w:sz w:val="24"/>
          <w:szCs w:val="24"/>
        </w:rPr>
      </w:pPr>
      <w:r>
        <w:fldChar w:fldCharType="end"/>
      </w: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EF1793" w:rsidRDefault="00EF1793"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F61BE1" w:rsidRDefault="00F61BE1" w:rsidP="000F2B8B">
      <w:pPr>
        <w:pStyle w:val="af0"/>
        <w:snapToGrid w:val="0"/>
        <w:spacing w:line="300" w:lineRule="auto"/>
        <w:ind w:left="523" w:hanging="523"/>
        <w:rPr>
          <w:rFonts w:ascii="Times New Roman" w:hAnsi="Times New Roman" w:cs="Times New Roman"/>
          <w:sz w:val="24"/>
          <w:szCs w:val="24"/>
        </w:rPr>
      </w:pPr>
    </w:p>
    <w:p w:rsidR="00B14F40" w:rsidRDefault="00B14F40" w:rsidP="00F343A3">
      <w:pPr>
        <w:pStyle w:val="1"/>
      </w:pPr>
      <w:bookmarkStart w:id="132" w:name="_Toc40794229"/>
      <w:bookmarkStart w:id="133" w:name="_Toc42936849"/>
      <w:r>
        <w:lastRenderedPageBreak/>
        <w:t>哈尔滨工业大学本科毕业设计（论文）原创性声明</w:t>
      </w:r>
      <w:bookmarkEnd w:id="123"/>
      <w:bookmarkEnd w:id="124"/>
      <w:bookmarkEnd w:id="132"/>
      <w:bookmarkEnd w:id="133"/>
    </w:p>
    <w:p w:rsidR="00F61BE1" w:rsidRDefault="00B14F40" w:rsidP="00F61BE1">
      <w:pPr>
        <w:snapToGrid w:val="0"/>
        <w:spacing w:line="300" w:lineRule="auto"/>
        <w:ind w:firstLine="480"/>
      </w:pPr>
      <w:r>
        <w:t>本人郑重声明：在哈尔滨工业大学攻读学士学位期间，所提交的毕业设计（论文）</w:t>
      </w:r>
      <w:r w:rsidR="00A02D47">
        <w:rPr>
          <w:rFonts w:hint="eastAsia"/>
        </w:rPr>
        <w:t>《</w:t>
      </w:r>
      <w:r w:rsidR="00AB3DA9">
        <w:rPr>
          <w:rFonts w:hint="eastAsia"/>
        </w:rPr>
        <w:t>咳嗽自动定位与检测系统</w:t>
      </w:r>
      <w:r w:rsidR="00A02D47">
        <w:rPr>
          <w:rFonts w:hint="eastAsia"/>
        </w:rPr>
        <w:t>》</w:t>
      </w:r>
      <w:r>
        <w:t>，是本人在导师指导下独立进行研究工作所取得的成果。</w:t>
      </w:r>
      <w:r w:rsidR="00F61BE1">
        <w:t>对本文的研究工作做出重要贡献的个人和集体，均已在文中以明确方式注明，其它未注明部分不包含他人已发表或撰写过的研究成果，不存在购买、由他人代写、剽窃和伪造数据等作假行为。</w:t>
      </w:r>
    </w:p>
    <w:p w:rsidR="00B14F40" w:rsidRDefault="00F61BE1" w:rsidP="00F61BE1">
      <w:pPr>
        <w:snapToGrid w:val="0"/>
        <w:spacing w:line="300" w:lineRule="auto"/>
        <w:ind w:firstLine="480"/>
      </w:pPr>
      <w:r>
        <w:t>本人愿为此声明承担法律责任。</w:t>
      </w:r>
    </w:p>
    <w:p w:rsidR="00B14F40" w:rsidRDefault="00B14F40">
      <w:pPr>
        <w:snapToGrid w:val="0"/>
        <w:spacing w:line="300" w:lineRule="auto"/>
        <w:ind w:firstLine="570"/>
      </w:pPr>
    </w:p>
    <w:p w:rsidR="00F61BE1" w:rsidRDefault="00F61BE1">
      <w:pPr>
        <w:snapToGrid w:val="0"/>
        <w:spacing w:line="300" w:lineRule="auto"/>
        <w:ind w:firstLine="570"/>
      </w:pPr>
    </w:p>
    <w:p w:rsidR="000D3C56" w:rsidRPr="000D3C56" w:rsidRDefault="00B14F40" w:rsidP="000D3C56">
      <w:pPr>
        <w:snapToGrid w:val="0"/>
        <w:spacing w:line="300" w:lineRule="auto"/>
        <w:ind w:left="1680"/>
        <w:jc w:val="center"/>
      </w:pPr>
      <w:r>
        <w:t>作者签名：</w:t>
      </w:r>
      <w:r>
        <w:rPr>
          <w:rFonts w:eastAsia="Times New Roman"/>
        </w:rPr>
        <w:t xml:space="preserve">  </w:t>
      </w:r>
      <w:r w:rsidR="000D3C56">
        <w:rPr>
          <w:rFonts w:ascii="黑体" w:eastAsia="黑体" w:hAnsi="黑体" w:hint="eastAsia"/>
          <w:b/>
          <w:noProof/>
          <w:sz w:val="36"/>
          <w:szCs w:val="36"/>
        </w:rPr>
        <w:drawing>
          <wp:inline distT="0" distB="0" distL="0" distR="0" wp14:anchorId="1A983550" wp14:editId="5C41F7AE">
            <wp:extent cx="622300" cy="41023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签名.jpg"/>
                    <pic:cNvPicPr/>
                  </pic:nvPicPr>
                  <pic:blipFill rotWithShape="1">
                    <a:blip r:embed="rId41" cstate="print">
                      <a:extLst>
                        <a:ext uri="{28A0092B-C50C-407E-A947-70E740481C1C}">
                          <a14:useLocalDpi xmlns:a14="http://schemas.microsoft.com/office/drawing/2010/main" val="0"/>
                        </a:ext>
                      </a:extLst>
                    </a:blip>
                    <a:srcRect l="14296" t="26398" r="12011" b="22269"/>
                    <a:stretch/>
                  </pic:blipFill>
                  <pic:spPr bwMode="auto">
                    <a:xfrm>
                      <a:off x="0" y="0"/>
                      <a:ext cx="687388" cy="453142"/>
                    </a:xfrm>
                    <a:prstGeom prst="rect">
                      <a:avLst/>
                    </a:prstGeom>
                    <a:ln>
                      <a:noFill/>
                    </a:ln>
                    <a:extLst>
                      <a:ext uri="{53640926-AAD7-44D8-BBD7-CCE9431645EC}">
                        <a14:shadowObscured xmlns:a14="http://schemas.microsoft.com/office/drawing/2010/main"/>
                      </a:ext>
                    </a:extLst>
                  </pic:spPr>
                </pic:pic>
              </a:graphicData>
            </a:graphic>
          </wp:inline>
        </w:drawing>
      </w:r>
      <w:r w:rsidR="00B96DCE">
        <w:rPr>
          <w:rFonts w:ascii="宋体" w:hAnsi="宋体" w:cs="宋体" w:hint="eastAsia"/>
        </w:rPr>
        <w:t xml:space="preserve"> </w:t>
      </w:r>
      <w:r w:rsidR="005C29C0">
        <w:rPr>
          <w:rFonts w:eastAsia="Times New Roman"/>
        </w:rPr>
        <w:t xml:space="preserve">      </w:t>
      </w:r>
      <w:r>
        <w:rPr>
          <w:rFonts w:eastAsia="Times New Roman"/>
        </w:rPr>
        <w:t xml:space="preserve">  </w:t>
      </w:r>
      <w:r>
        <w:t>日期：</w:t>
      </w:r>
      <w:r>
        <w:rPr>
          <w:rFonts w:eastAsia="Times New Roman"/>
        </w:rPr>
        <w:t xml:space="preserve"> </w:t>
      </w:r>
      <w:r w:rsidRPr="006B491C">
        <w:rPr>
          <w:rFonts w:eastAsia="Times New Roman"/>
        </w:rPr>
        <w:t xml:space="preserve"> </w:t>
      </w:r>
      <w:r w:rsidR="005C29C0">
        <w:rPr>
          <w:rFonts w:eastAsia="等线"/>
        </w:rPr>
        <w:t xml:space="preserve">2020 </w:t>
      </w:r>
      <w:r w:rsidRPr="006B491C">
        <w:t>年</w:t>
      </w:r>
      <w:r w:rsidR="005C29C0">
        <w:rPr>
          <w:rFonts w:eastAsia="Times New Roman"/>
        </w:rPr>
        <w:t xml:space="preserve"> </w:t>
      </w:r>
      <w:r w:rsidRPr="006B491C">
        <w:rPr>
          <w:rFonts w:eastAsia="Times New Roman"/>
        </w:rPr>
        <w:t xml:space="preserve"> </w:t>
      </w:r>
      <w:r w:rsidR="00F61BE1">
        <w:rPr>
          <w:rFonts w:eastAsia="等线" w:hint="eastAsia"/>
        </w:rPr>
        <w:t>6</w:t>
      </w:r>
      <w:r w:rsidRPr="006B491C">
        <w:t>月</w:t>
      </w:r>
      <w:r w:rsidRPr="006B491C">
        <w:rPr>
          <w:rFonts w:eastAsia="Times New Roman"/>
        </w:rPr>
        <w:t xml:space="preserve"> </w:t>
      </w:r>
      <w:r w:rsidR="00F61BE1">
        <w:rPr>
          <w:rFonts w:eastAsia="Times New Roman"/>
        </w:rPr>
        <w:t xml:space="preserve"> </w:t>
      </w:r>
      <w:r w:rsidR="00BB498B">
        <w:rPr>
          <w:rFonts w:eastAsiaTheme="minorEastAsia"/>
        </w:rPr>
        <w:t>7</w:t>
      </w:r>
      <w:r w:rsidR="00160EAE">
        <w:rPr>
          <w:rFonts w:eastAsia="等线"/>
        </w:rPr>
        <w:t xml:space="preserve"> </w:t>
      </w:r>
      <w:r>
        <w:t>日</w:t>
      </w:r>
    </w:p>
    <w:p w:rsidR="000D3C56" w:rsidRDefault="000D3C56" w:rsidP="004B01FC">
      <w:pPr>
        <w:snapToGrid w:val="0"/>
        <w:spacing w:line="300" w:lineRule="auto"/>
        <w:ind w:left="1680"/>
        <w:rPr>
          <w:rFonts w:ascii="黑体" w:eastAsia="黑体" w:hAnsi="黑体"/>
          <w:b/>
          <w:sz w:val="36"/>
          <w:szCs w:val="36"/>
        </w:rPr>
        <w:sectPr w:rsidR="000D3C56">
          <w:pgSz w:w="11906" w:h="16838"/>
          <w:pgMar w:top="1757" w:right="1701" w:bottom="1531" w:left="1701" w:header="1701" w:footer="1304" w:gutter="0"/>
          <w:pgNumType w:start="1"/>
          <w:cols w:space="720"/>
          <w:docGrid w:type="lines" w:linePitch="412" w:charSpace="1842"/>
        </w:sectPr>
      </w:pPr>
    </w:p>
    <w:p w:rsidR="004B01FC" w:rsidRPr="004B01FC" w:rsidRDefault="00B14F40" w:rsidP="004B01FC">
      <w:pPr>
        <w:pStyle w:val="1"/>
      </w:pPr>
      <w:bookmarkStart w:id="134" w:name="_Toc515993685"/>
      <w:bookmarkStart w:id="135" w:name="_Toc515993810"/>
      <w:bookmarkStart w:id="136" w:name="_Toc40794230"/>
      <w:bookmarkStart w:id="137" w:name="_Toc42936850"/>
      <w:r>
        <w:lastRenderedPageBreak/>
        <w:t>致  谢</w:t>
      </w:r>
      <w:bookmarkEnd w:id="134"/>
      <w:bookmarkEnd w:id="135"/>
      <w:bookmarkEnd w:id="136"/>
      <w:bookmarkEnd w:id="137"/>
    </w:p>
    <w:p w:rsidR="004B01FC" w:rsidRDefault="004B01FC" w:rsidP="00F61BE1">
      <w:pPr>
        <w:pStyle w:val="aff8"/>
      </w:pPr>
      <w:r>
        <w:rPr>
          <w:rFonts w:hint="eastAsia"/>
        </w:rPr>
        <w:t>受新冠肺炎疫情影响，在中期更换了毕业设计题目，是我第一次接触信号处理、音频处理与分析，学习相关知识的过程很艰难，但收获满满。这段学习经历锻炼了我搜寻文献、看论文、总结前人工作并思考什么值得借鉴。由于对相关领域了解不多，过程中疑问很多，总是千方百计去找解决方案，看不懂的理论推导每次看都有新的理解。最后拼凑的系统回头看有很大的改进空间，存在</w:t>
      </w:r>
      <w:proofErr w:type="gramStart"/>
      <w:r>
        <w:rPr>
          <w:rFonts w:hint="eastAsia"/>
        </w:rPr>
        <w:t>不</w:t>
      </w:r>
      <w:proofErr w:type="gramEnd"/>
      <w:r>
        <w:rPr>
          <w:rFonts w:hint="eastAsia"/>
        </w:rPr>
        <w:t>少待解决的问题，希望在以后的学习中，能在论文的基础上探索更多，孜孜不倦。感谢完成这个基线系统的自己，未来一步一步，做大做强。</w:t>
      </w:r>
    </w:p>
    <w:p w:rsidR="004B01FC" w:rsidRDefault="004B01FC" w:rsidP="00F61BE1">
      <w:pPr>
        <w:pStyle w:val="aff8"/>
      </w:pPr>
      <w:r>
        <w:rPr>
          <w:rFonts w:hint="eastAsia"/>
        </w:rPr>
        <w:t>非常感谢我的导师，</w:t>
      </w:r>
      <w:r w:rsidR="00F13219">
        <w:rPr>
          <w:rFonts w:hint="eastAsia"/>
        </w:rPr>
        <w:t>J</w:t>
      </w:r>
      <w:r w:rsidR="00F13219">
        <w:t>IE LIU</w:t>
      </w:r>
      <w:r>
        <w:rPr>
          <w:rFonts w:hint="eastAsia"/>
        </w:rPr>
        <w:t>老师，对我的指导和帮助。刘老师科研经历丰富，视角非常具有前瞻性，在思路和理论上启发了我很多思考。每周一次的组会能和导师实时汇报进展探讨问题，同时实验室提供一流的科研平台供我们求知探索，非常荣幸在即将到来的研究生阶段能继续跟随</w:t>
      </w:r>
      <w:r w:rsidR="00CE5100">
        <w:rPr>
          <w:rFonts w:hint="eastAsia"/>
        </w:rPr>
        <w:t>刘老师学习。以及，尤其感谢郑榕老师的悉心指导，</w:t>
      </w:r>
      <w:proofErr w:type="gramStart"/>
      <w:r w:rsidR="00CE5100">
        <w:rPr>
          <w:rFonts w:hint="eastAsia"/>
        </w:rPr>
        <w:t>每次组</w:t>
      </w:r>
      <w:proofErr w:type="gramEnd"/>
      <w:r w:rsidR="00CE5100">
        <w:rPr>
          <w:rFonts w:hint="eastAsia"/>
        </w:rPr>
        <w:t>会，郑老师都</w:t>
      </w:r>
      <w:r>
        <w:rPr>
          <w:rFonts w:hint="eastAsia"/>
        </w:rPr>
        <w:t>很认真地了解我的进展并给出建议。初识信号，很多问题不懂，郑老师都非常耐心地解释，提供参考文献和解决方案，切实地提供帮助，真的很感动。老师们的指导不局限于项目课题，他们的思考方式和想法也让我受益匪浅，良师益友，人生所幸。</w:t>
      </w:r>
    </w:p>
    <w:p w:rsidR="004B01FC" w:rsidRDefault="00CE5100" w:rsidP="00F61BE1">
      <w:pPr>
        <w:pStyle w:val="aff8"/>
      </w:pPr>
      <w:r>
        <w:rPr>
          <w:rFonts w:hint="eastAsia"/>
        </w:rPr>
        <w:t>想不到本科毕业时是</w:t>
      </w:r>
      <w:r w:rsidR="004B01FC">
        <w:rPr>
          <w:rFonts w:hint="eastAsia"/>
        </w:rPr>
        <w:t>家里蹲，</w:t>
      </w:r>
      <w:r>
        <w:rPr>
          <w:rFonts w:hint="eastAsia"/>
        </w:rPr>
        <w:t>让</w:t>
      </w:r>
      <w:r w:rsidR="004B01FC">
        <w:rPr>
          <w:rFonts w:hint="eastAsia"/>
        </w:rPr>
        <w:t>这一切结束地毫无仪式感。感谢在工大的四年，母校给了我很大空间，让我体味大学生活，找到兴趣所在，结交了很多好朋友和优秀的老师，在课程中积累知识，课余探索了许多周边美食，也曾为考试揪心难眠，所有事，迷茫过，清晰过。给我很大的感受是，很想做的事一定要去做，持续地探索，然后不要脸，不害怕，不着急。毕业是结束也是开始，开始更坚定目标，更不遗余力，去实现未完成的梦。</w:t>
      </w:r>
    </w:p>
    <w:p w:rsidR="004B01FC" w:rsidRDefault="004B01FC" w:rsidP="00F61BE1">
      <w:pPr>
        <w:pStyle w:val="aff8"/>
      </w:pPr>
      <w:r>
        <w:rPr>
          <w:rFonts w:hint="eastAsia"/>
        </w:rPr>
        <w:t>最后，再次感谢在毕业设计期间给予我帮助的父母、老师和同学们。我会继续追寻自己心之所向，</w:t>
      </w:r>
      <w:r w:rsidR="00CE5100">
        <w:rPr>
          <w:rFonts w:hint="eastAsia"/>
        </w:rPr>
        <w:t>下一个阶段启程！</w:t>
      </w:r>
    </w:p>
    <w:p w:rsidR="00D47273" w:rsidRDefault="00D47273" w:rsidP="00F61BE1">
      <w:pPr>
        <w:pStyle w:val="aff8"/>
      </w:pPr>
    </w:p>
    <w:p w:rsidR="00D47273" w:rsidRDefault="00D47273" w:rsidP="00F61BE1">
      <w:pPr>
        <w:pStyle w:val="aff8"/>
      </w:pPr>
    </w:p>
    <w:p w:rsidR="00D47273" w:rsidRDefault="00D47273" w:rsidP="00F61BE1">
      <w:pPr>
        <w:pStyle w:val="aff8"/>
      </w:pPr>
    </w:p>
    <w:p w:rsidR="00D47273" w:rsidRDefault="00D47273" w:rsidP="00F61BE1">
      <w:pPr>
        <w:pStyle w:val="aff8"/>
      </w:pPr>
    </w:p>
    <w:p w:rsidR="00D47273" w:rsidRDefault="00D47273" w:rsidP="00F61BE1">
      <w:pPr>
        <w:pStyle w:val="aff8"/>
      </w:pPr>
    </w:p>
    <w:p w:rsidR="00D47273" w:rsidRDefault="00D47273" w:rsidP="00F61BE1">
      <w:pPr>
        <w:pStyle w:val="aff8"/>
      </w:pPr>
    </w:p>
    <w:p w:rsidR="00D47273" w:rsidRDefault="00D47273" w:rsidP="00F61BE1">
      <w:pPr>
        <w:pStyle w:val="aff8"/>
      </w:pPr>
    </w:p>
    <w:p w:rsidR="00D47273" w:rsidRDefault="00D47273" w:rsidP="00F61BE1">
      <w:pPr>
        <w:pStyle w:val="aff8"/>
      </w:pPr>
    </w:p>
    <w:p w:rsidR="008C16E4" w:rsidRPr="00703F82" w:rsidRDefault="008C16E4" w:rsidP="00703F82">
      <w:pPr>
        <w:pStyle w:val="aff8"/>
        <w:ind w:firstLineChars="0" w:firstLine="0"/>
      </w:pPr>
    </w:p>
    <w:sectPr w:rsidR="008C16E4" w:rsidRPr="00703F82">
      <w:headerReference w:type="even" r:id="rId42"/>
      <w:headerReference w:type="default" r:id="rId43"/>
      <w:footerReference w:type="even" r:id="rId44"/>
      <w:footerReference w:type="default" r:id="rId45"/>
      <w:headerReference w:type="first" r:id="rId46"/>
      <w:footerReference w:type="first" r:id="rId47"/>
      <w:pgSz w:w="11906" w:h="16838"/>
      <w:pgMar w:top="1928" w:right="1701" w:bottom="1871" w:left="1701" w:header="1516" w:footer="1304" w:gutter="0"/>
      <w:cols w:space="720"/>
      <w:docGrid w:linePitch="391" w:charSpace="184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AE1" w:rsidRDefault="00873AE1">
      <w:r>
        <w:separator/>
      </w:r>
    </w:p>
  </w:endnote>
  <w:endnote w:type="continuationSeparator" w:id="0">
    <w:p w:rsidR="00873AE1" w:rsidRDefault="0087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pPr>
      <w:pStyle w:val="af3"/>
      <w:tabs>
        <w:tab w:val="clear" w:pos="4153"/>
        <w:tab w:val="clear" w:pos="8306"/>
        <w:tab w:val="center" w:pos="4252"/>
      </w:tabs>
      <w:spacing w:before="2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pPr>
      <w:pStyle w:val="af3"/>
      <w:spacing w:before="240"/>
      <w:jc w:val="center"/>
    </w:pPr>
    <w:r>
      <w:fldChar w:fldCharType="begin"/>
    </w:r>
    <w:r>
      <w:instrText xml:space="preserve"> PAGE </w:instrText>
    </w:r>
    <w:r>
      <w:fldChar w:fldCharType="separate"/>
    </w:r>
    <w:r w:rsidR="009A3FAA">
      <w:rPr>
        <w:noProof/>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pPr>
      <w:pStyle w:val="af3"/>
      <w:spacing w:before="240"/>
      <w:ind w:right="360" w:firstLine="360"/>
      <w:jc w:val="center"/>
    </w:pPr>
    <w:r>
      <w:fldChar w:fldCharType="begin"/>
    </w:r>
    <w:r>
      <w:instrText xml:space="preserve"> PAGE </w:instrText>
    </w:r>
    <w:r>
      <w:fldChar w:fldCharType="separate"/>
    </w:r>
    <w:r w:rsidR="009A3FAA">
      <w:rPr>
        <w:noProof/>
      </w:rPr>
      <w:t>38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AE1" w:rsidRDefault="00873AE1">
      <w:r>
        <w:separator/>
      </w:r>
    </w:p>
  </w:footnote>
  <w:footnote w:type="continuationSeparator" w:id="0">
    <w:p w:rsidR="00873AE1" w:rsidRDefault="00873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pPr>
      <w:pStyle w:val="ac"/>
      <w:pBdr>
        <w:bottom w:val="thinThickSmallGap" w:sz="24" w:space="0" w:color="000000"/>
      </w:pBdr>
      <w:spacing w:before="240"/>
      <w:ind w:left="36" w:right="46"/>
    </w:pPr>
    <w: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pPr>
      <w:pStyle w:val="ac"/>
      <w:pBdr>
        <w:bottom w:val="thinThickSmallGap" w:sz="24" w:space="0" w:color="000000"/>
      </w:pBdr>
      <w:tabs>
        <w:tab w:val="clear" w:pos="4153"/>
        <w:tab w:val="clear" w:pos="8306"/>
        <w:tab w:val="left" w:pos="4320"/>
        <w:tab w:val="right" w:pos="8880"/>
      </w:tabs>
      <w:spacing w:before="240"/>
      <w:ind w:left="22" w:right="2"/>
    </w:pPr>
    <w: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E7" w:rsidRDefault="009D12E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6DE308E"/>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E21D19"/>
    <w:multiLevelType w:val="hybridMultilevel"/>
    <w:tmpl w:val="AFB4FAEA"/>
    <w:lvl w:ilvl="0" w:tplc="C97074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7343A5"/>
    <w:multiLevelType w:val="hybridMultilevel"/>
    <w:tmpl w:val="632C02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380C43"/>
    <w:multiLevelType w:val="hybridMultilevel"/>
    <w:tmpl w:val="721409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E55BC"/>
    <w:multiLevelType w:val="hybridMultilevel"/>
    <w:tmpl w:val="2E12F0DA"/>
    <w:lvl w:ilvl="0" w:tplc="DF3ECE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7A4113"/>
    <w:multiLevelType w:val="hybridMultilevel"/>
    <w:tmpl w:val="632C02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737902"/>
    <w:multiLevelType w:val="hybridMultilevel"/>
    <w:tmpl w:val="254415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BF268AB"/>
    <w:multiLevelType w:val="hybridMultilevel"/>
    <w:tmpl w:val="9AC04A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23D5772"/>
    <w:multiLevelType w:val="hybridMultilevel"/>
    <w:tmpl w:val="F12015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F220D44"/>
    <w:multiLevelType w:val="hybridMultilevel"/>
    <w:tmpl w:val="3D88F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3291BE0"/>
    <w:multiLevelType w:val="hybridMultilevel"/>
    <w:tmpl w:val="3A624C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8BB4BE2"/>
    <w:multiLevelType w:val="hybridMultilevel"/>
    <w:tmpl w:val="D99A64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D82519"/>
    <w:multiLevelType w:val="hybridMultilevel"/>
    <w:tmpl w:val="C9B24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77F434B"/>
    <w:multiLevelType w:val="hybridMultilevel"/>
    <w:tmpl w:val="22B4D526"/>
    <w:lvl w:ilvl="0" w:tplc="4A3A25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4B935AA"/>
    <w:multiLevelType w:val="hybridMultilevel"/>
    <w:tmpl w:val="08586B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B73445C"/>
    <w:multiLevelType w:val="hybridMultilevel"/>
    <w:tmpl w:val="A012674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2926B4"/>
    <w:multiLevelType w:val="multilevel"/>
    <w:tmpl w:val="E1A4E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7"/>
  </w:num>
  <w:num w:numId="3">
    <w:abstractNumId w:val="0"/>
  </w:num>
  <w:num w:numId="4">
    <w:abstractNumId w:val="4"/>
  </w:num>
  <w:num w:numId="5">
    <w:abstractNumId w:val="0"/>
  </w:num>
  <w:num w:numId="6">
    <w:abstractNumId w:val="1"/>
  </w:num>
  <w:num w:numId="7">
    <w:abstractNumId w:val="14"/>
  </w:num>
  <w:num w:numId="8">
    <w:abstractNumId w:val="13"/>
  </w:num>
  <w:num w:numId="9">
    <w:abstractNumId w:val="7"/>
  </w:num>
  <w:num w:numId="10">
    <w:abstractNumId w:val="16"/>
  </w:num>
  <w:num w:numId="11">
    <w:abstractNumId w:val="12"/>
  </w:num>
  <w:num w:numId="12">
    <w:abstractNumId w:val="5"/>
  </w:num>
  <w:num w:numId="13">
    <w:abstractNumId w:val="11"/>
  </w:num>
  <w:num w:numId="14">
    <w:abstractNumId w:val="3"/>
  </w:num>
  <w:num w:numId="15">
    <w:abstractNumId w:val="2"/>
  </w:num>
  <w:num w:numId="16">
    <w:abstractNumId w:val="15"/>
  </w:num>
  <w:num w:numId="17">
    <w:abstractNumId w:val="8"/>
  </w:num>
  <w:num w:numId="18">
    <w:abstractNumId w:val="10"/>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27F"/>
    <w:rsid w:val="000057D9"/>
    <w:rsid w:val="000065AF"/>
    <w:rsid w:val="000072B9"/>
    <w:rsid w:val="0001636C"/>
    <w:rsid w:val="000173FF"/>
    <w:rsid w:val="00023CA4"/>
    <w:rsid w:val="00024BD2"/>
    <w:rsid w:val="00024EB1"/>
    <w:rsid w:val="00026B3F"/>
    <w:rsid w:val="00030989"/>
    <w:rsid w:val="00031052"/>
    <w:rsid w:val="000315B4"/>
    <w:rsid w:val="0003184D"/>
    <w:rsid w:val="0003697F"/>
    <w:rsid w:val="00036FA5"/>
    <w:rsid w:val="0004172D"/>
    <w:rsid w:val="00042DD5"/>
    <w:rsid w:val="0004377D"/>
    <w:rsid w:val="00045360"/>
    <w:rsid w:val="00045855"/>
    <w:rsid w:val="000465A1"/>
    <w:rsid w:val="00050F20"/>
    <w:rsid w:val="00051C26"/>
    <w:rsid w:val="000536D7"/>
    <w:rsid w:val="0005473C"/>
    <w:rsid w:val="00057AE9"/>
    <w:rsid w:val="00057B1A"/>
    <w:rsid w:val="00062A2F"/>
    <w:rsid w:val="00062CA9"/>
    <w:rsid w:val="00064506"/>
    <w:rsid w:val="0006586C"/>
    <w:rsid w:val="000708D8"/>
    <w:rsid w:val="00072CB9"/>
    <w:rsid w:val="00072FA0"/>
    <w:rsid w:val="00074C75"/>
    <w:rsid w:val="000818A7"/>
    <w:rsid w:val="0008633A"/>
    <w:rsid w:val="00090AB2"/>
    <w:rsid w:val="0009413E"/>
    <w:rsid w:val="000953D1"/>
    <w:rsid w:val="00096A1D"/>
    <w:rsid w:val="00097ECC"/>
    <w:rsid w:val="000A083A"/>
    <w:rsid w:val="000A5739"/>
    <w:rsid w:val="000A6756"/>
    <w:rsid w:val="000A7F76"/>
    <w:rsid w:val="000B1232"/>
    <w:rsid w:val="000B15AC"/>
    <w:rsid w:val="000B22B5"/>
    <w:rsid w:val="000B2C9C"/>
    <w:rsid w:val="000B3AED"/>
    <w:rsid w:val="000B779C"/>
    <w:rsid w:val="000C0114"/>
    <w:rsid w:val="000C1961"/>
    <w:rsid w:val="000C1EE5"/>
    <w:rsid w:val="000C703E"/>
    <w:rsid w:val="000C7217"/>
    <w:rsid w:val="000C7697"/>
    <w:rsid w:val="000D2475"/>
    <w:rsid w:val="000D2829"/>
    <w:rsid w:val="000D3857"/>
    <w:rsid w:val="000D3C56"/>
    <w:rsid w:val="000D41AA"/>
    <w:rsid w:val="000D6F82"/>
    <w:rsid w:val="000E2CD7"/>
    <w:rsid w:val="000E5E6C"/>
    <w:rsid w:val="000E6B27"/>
    <w:rsid w:val="000F1279"/>
    <w:rsid w:val="000F2B8B"/>
    <w:rsid w:val="000F407B"/>
    <w:rsid w:val="000F4A57"/>
    <w:rsid w:val="000F5E7F"/>
    <w:rsid w:val="000F60CA"/>
    <w:rsid w:val="000F618C"/>
    <w:rsid w:val="000F7281"/>
    <w:rsid w:val="000F7FEE"/>
    <w:rsid w:val="00106AB4"/>
    <w:rsid w:val="00106C2F"/>
    <w:rsid w:val="001104FB"/>
    <w:rsid w:val="00111210"/>
    <w:rsid w:val="001141DB"/>
    <w:rsid w:val="001151AB"/>
    <w:rsid w:val="00124500"/>
    <w:rsid w:val="00126CBE"/>
    <w:rsid w:val="00133551"/>
    <w:rsid w:val="00134523"/>
    <w:rsid w:val="00142DE3"/>
    <w:rsid w:val="00145032"/>
    <w:rsid w:val="00145086"/>
    <w:rsid w:val="00146C1E"/>
    <w:rsid w:val="00147906"/>
    <w:rsid w:val="00153858"/>
    <w:rsid w:val="00156BF1"/>
    <w:rsid w:val="00157679"/>
    <w:rsid w:val="00160EAE"/>
    <w:rsid w:val="001614C7"/>
    <w:rsid w:val="00163AFA"/>
    <w:rsid w:val="00163D66"/>
    <w:rsid w:val="001662CC"/>
    <w:rsid w:val="00174A38"/>
    <w:rsid w:val="001802C5"/>
    <w:rsid w:val="001803AB"/>
    <w:rsid w:val="00181691"/>
    <w:rsid w:val="001836B3"/>
    <w:rsid w:val="00187329"/>
    <w:rsid w:val="00187B53"/>
    <w:rsid w:val="00190D2E"/>
    <w:rsid w:val="00191974"/>
    <w:rsid w:val="0019247D"/>
    <w:rsid w:val="00194383"/>
    <w:rsid w:val="001A2D3D"/>
    <w:rsid w:val="001A76FC"/>
    <w:rsid w:val="001B229E"/>
    <w:rsid w:val="001B7643"/>
    <w:rsid w:val="001C0340"/>
    <w:rsid w:val="001C0AE8"/>
    <w:rsid w:val="001C6702"/>
    <w:rsid w:val="001C799F"/>
    <w:rsid w:val="001C7BAD"/>
    <w:rsid w:val="001D0FE2"/>
    <w:rsid w:val="001E022B"/>
    <w:rsid w:val="001E397C"/>
    <w:rsid w:val="001E4A7F"/>
    <w:rsid w:val="001F2B24"/>
    <w:rsid w:val="001F3622"/>
    <w:rsid w:val="001F55D8"/>
    <w:rsid w:val="001F574B"/>
    <w:rsid w:val="00200235"/>
    <w:rsid w:val="0020479B"/>
    <w:rsid w:val="00204BF0"/>
    <w:rsid w:val="00216BB3"/>
    <w:rsid w:val="00217FD9"/>
    <w:rsid w:val="00221372"/>
    <w:rsid w:val="00221F93"/>
    <w:rsid w:val="00222D0D"/>
    <w:rsid w:val="00224A72"/>
    <w:rsid w:val="00227914"/>
    <w:rsid w:val="00227CD9"/>
    <w:rsid w:val="0023171D"/>
    <w:rsid w:val="00232C2D"/>
    <w:rsid w:val="00235BB1"/>
    <w:rsid w:val="00236760"/>
    <w:rsid w:val="002373AA"/>
    <w:rsid w:val="00237E42"/>
    <w:rsid w:val="00242EC4"/>
    <w:rsid w:val="00244520"/>
    <w:rsid w:val="00250643"/>
    <w:rsid w:val="0025066D"/>
    <w:rsid w:val="00251FDC"/>
    <w:rsid w:val="00252687"/>
    <w:rsid w:val="0025683C"/>
    <w:rsid w:val="002643A5"/>
    <w:rsid w:val="0027201A"/>
    <w:rsid w:val="002725A4"/>
    <w:rsid w:val="002752A0"/>
    <w:rsid w:val="00281A3A"/>
    <w:rsid w:val="0028445E"/>
    <w:rsid w:val="00286E7B"/>
    <w:rsid w:val="00292CB0"/>
    <w:rsid w:val="00295BEF"/>
    <w:rsid w:val="00297152"/>
    <w:rsid w:val="002A6F36"/>
    <w:rsid w:val="002A7060"/>
    <w:rsid w:val="002B11C9"/>
    <w:rsid w:val="002B17C4"/>
    <w:rsid w:val="002B3C00"/>
    <w:rsid w:val="002B3F15"/>
    <w:rsid w:val="002B52E3"/>
    <w:rsid w:val="002B5368"/>
    <w:rsid w:val="002B5579"/>
    <w:rsid w:val="002B5AF7"/>
    <w:rsid w:val="002C2EF0"/>
    <w:rsid w:val="002C31D8"/>
    <w:rsid w:val="002C7C30"/>
    <w:rsid w:val="002C7D38"/>
    <w:rsid w:val="002D19F4"/>
    <w:rsid w:val="002D35C6"/>
    <w:rsid w:val="002D6D2B"/>
    <w:rsid w:val="002E1C1C"/>
    <w:rsid w:val="002E4B86"/>
    <w:rsid w:val="002E5940"/>
    <w:rsid w:val="002E6A8F"/>
    <w:rsid w:val="002F2117"/>
    <w:rsid w:val="00301FEA"/>
    <w:rsid w:val="003075B2"/>
    <w:rsid w:val="0031252E"/>
    <w:rsid w:val="003173D1"/>
    <w:rsid w:val="00320D71"/>
    <w:rsid w:val="00325769"/>
    <w:rsid w:val="003272B6"/>
    <w:rsid w:val="00341BD1"/>
    <w:rsid w:val="003526FF"/>
    <w:rsid w:val="003528CD"/>
    <w:rsid w:val="00356620"/>
    <w:rsid w:val="00356B3C"/>
    <w:rsid w:val="003629EC"/>
    <w:rsid w:val="00363418"/>
    <w:rsid w:val="003661B7"/>
    <w:rsid w:val="00370918"/>
    <w:rsid w:val="003735A1"/>
    <w:rsid w:val="00373E7D"/>
    <w:rsid w:val="00374BF7"/>
    <w:rsid w:val="00376498"/>
    <w:rsid w:val="00377DB0"/>
    <w:rsid w:val="00384EEF"/>
    <w:rsid w:val="003854A7"/>
    <w:rsid w:val="00386799"/>
    <w:rsid w:val="003928E7"/>
    <w:rsid w:val="00395034"/>
    <w:rsid w:val="003976DB"/>
    <w:rsid w:val="003A0C5D"/>
    <w:rsid w:val="003A6D17"/>
    <w:rsid w:val="003B0987"/>
    <w:rsid w:val="003B09F1"/>
    <w:rsid w:val="003B69AC"/>
    <w:rsid w:val="003C0685"/>
    <w:rsid w:val="003C25AB"/>
    <w:rsid w:val="003C3ED3"/>
    <w:rsid w:val="003C4607"/>
    <w:rsid w:val="003C7984"/>
    <w:rsid w:val="003D08C3"/>
    <w:rsid w:val="003E01D3"/>
    <w:rsid w:val="003E0C65"/>
    <w:rsid w:val="003E1943"/>
    <w:rsid w:val="003E23B6"/>
    <w:rsid w:val="003E47B4"/>
    <w:rsid w:val="003F0470"/>
    <w:rsid w:val="003F3556"/>
    <w:rsid w:val="003F52E6"/>
    <w:rsid w:val="00403BB5"/>
    <w:rsid w:val="004056BE"/>
    <w:rsid w:val="004109A6"/>
    <w:rsid w:val="004126E2"/>
    <w:rsid w:val="00412F4B"/>
    <w:rsid w:val="00421914"/>
    <w:rsid w:val="004220A3"/>
    <w:rsid w:val="00422878"/>
    <w:rsid w:val="00423138"/>
    <w:rsid w:val="00423796"/>
    <w:rsid w:val="00427DA1"/>
    <w:rsid w:val="004306B7"/>
    <w:rsid w:val="004335B7"/>
    <w:rsid w:val="00435209"/>
    <w:rsid w:val="00435C23"/>
    <w:rsid w:val="00435D0C"/>
    <w:rsid w:val="00442267"/>
    <w:rsid w:val="004447F3"/>
    <w:rsid w:val="0044532C"/>
    <w:rsid w:val="004479B1"/>
    <w:rsid w:val="0045056D"/>
    <w:rsid w:val="00452060"/>
    <w:rsid w:val="0045554A"/>
    <w:rsid w:val="004558CE"/>
    <w:rsid w:val="00457DBE"/>
    <w:rsid w:val="00461903"/>
    <w:rsid w:val="004631EE"/>
    <w:rsid w:val="004663D7"/>
    <w:rsid w:val="004709C6"/>
    <w:rsid w:val="004777BD"/>
    <w:rsid w:val="00481650"/>
    <w:rsid w:val="00481BD0"/>
    <w:rsid w:val="00485FC3"/>
    <w:rsid w:val="00492553"/>
    <w:rsid w:val="004930BC"/>
    <w:rsid w:val="004947D2"/>
    <w:rsid w:val="00494C03"/>
    <w:rsid w:val="00495071"/>
    <w:rsid w:val="00495F4E"/>
    <w:rsid w:val="004A35E6"/>
    <w:rsid w:val="004A4059"/>
    <w:rsid w:val="004A4D94"/>
    <w:rsid w:val="004A69F1"/>
    <w:rsid w:val="004A6AF2"/>
    <w:rsid w:val="004B01FC"/>
    <w:rsid w:val="004B31DF"/>
    <w:rsid w:val="004B431B"/>
    <w:rsid w:val="004B4BE2"/>
    <w:rsid w:val="004B5321"/>
    <w:rsid w:val="004C1989"/>
    <w:rsid w:val="004D0110"/>
    <w:rsid w:val="004D2E54"/>
    <w:rsid w:val="004D4D43"/>
    <w:rsid w:val="004D5C6F"/>
    <w:rsid w:val="004E331D"/>
    <w:rsid w:val="004E45C4"/>
    <w:rsid w:val="004F115E"/>
    <w:rsid w:val="004F1B24"/>
    <w:rsid w:val="004F3AF0"/>
    <w:rsid w:val="004F44B7"/>
    <w:rsid w:val="00503E58"/>
    <w:rsid w:val="00511FE3"/>
    <w:rsid w:val="0051418B"/>
    <w:rsid w:val="0051739C"/>
    <w:rsid w:val="005215D3"/>
    <w:rsid w:val="00523EC7"/>
    <w:rsid w:val="00524F00"/>
    <w:rsid w:val="0052704B"/>
    <w:rsid w:val="00527544"/>
    <w:rsid w:val="0053052D"/>
    <w:rsid w:val="00530632"/>
    <w:rsid w:val="00532611"/>
    <w:rsid w:val="005358F4"/>
    <w:rsid w:val="00536723"/>
    <w:rsid w:val="00540C38"/>
    <w:rsid w:val="00541B6C"/>
    <w:rsid w:val="005443AA"/>
    <w:rsid w:val="005500D5"/>
    <w:rsid w:val="005511C0"/>
    <w:rsid w:val="005514E0"/>
    <w:rsid w:val="00552EA6"/>
    <w:rsid w:val="00553EA5"/>
    <w:rsid w:val="0055408F"/>
    <w:rsid w:val="005557DF"/>
    <w:rsid w:val="00555C16"/>
    <w:rsid w:val="00565E4A"/>
    <w:rsid w:val="005713C6"/>
    <w:rsid w:val="00576647"/>
    <w:rsid w:val="005846B7"/>
    <w:rsid w:val="0058624C"/>
    <w:rsid w:val="00587200"/>
    <w:rsid w:val="0059031D"/>
    <w:rsid w:val="005908CE"/>
    <w:rsid w:val="0059465E"/>
    <w:rsid w:val="00595720"/>
    <w:rsid w:val="005A0FE3"/>
    <w:rsid w:val="005A2DC6"/>
    <w:rsid w:val="005A67A8"/>
    <w:rsid w:val="005B1060"/>
    <w:rsid w:val="005B1451"/>
    <w:rsid w:val="005B406F"/>
    <w:rsid w:val="005B69E9"/>
    <w:rsid w:val="005B7B32"/>
    <w:rsid w:val="005C1749"/>
    <w:rsid w:val="005C28EC"/>
    <w:rsid w:val="005C29C0"/>
    <w:rsid w:val="005C4529"/>
    <w:rsid w:val="005C45A5"/>
    <w:rsid w:val="005C52A0"/>
    <w:rsid w:val="005C6761"/>
    <w:rsid w:val="005C7AD3"/>
    <w:rsid w:val="005D0C33"/>
    <w:rsid w:val="005D3F71"/>
    <w:rsid w:val="005D5DA1"/>
    <w:rsid w:val="005D5FFD"/>
    <w:rsid w:val="005E0C30"/>
    <w:rsid w:val="005E51E7"/>
    <w:rsid w:val="005E6DAB"/>
    <w:rsid w:val="005E7368"/>
    <w:rsid w:val="005F13E5"/>
    <w:rsid w:val="005F2E41"/>
    <w:rsid w:val="005F3AFE"/>
    <w:rsid w:val="006005AC"/>
    <w:rsid w:val="00601E1C"/>
    <w:rsid w:val="00603044"/>
    <w:rsid w:val="00603382"/>
    <w:rsid w:val="00607249"/>
    <w:rsid w:val="00610AE0"/>
    <w:rsid w:val="0061639C"/>
    <w:rsid w:val="006206FC"/>
    <w:rsid w:val="00622749"/>
    <w:rsid w:val="00624F17"/>
    <w:rsid w:val="00630288"/>
    <w:rsid w:val="00630B41"/>
    <w:rsid w:val="00631A45"/>
    <w:rsid w:val="006348C2"/>
    <w:rsid w:val="00635696"/>
    <w:rsid w:val="006451FB"/>
    <w:rsid w:val="00647663"/>
    <w:rsid w:val="006477F4"/>
    <w:rsid w:val="0065075E"/>
    <w:rsid w:val="0065199A"/>
    <w:rsid w:val="006625E3"/>
    <w:rsid w:val="006643FC"/>
    <w:rsid w:val="00667491"/>
    <w:rsid w:val="006678FD"/>
    <w:rsid w:val="00670CD7"/>
    <w:rsid w:val="006710DC"/>
    <w:rsid w:val="006712B4"/>
    <w:rsid w:val="00675881"/>
    <w:rsid w:val="00676BC1"/>
    <w:rsid w:val="00682D4E"/>
    <w:rsid w:val="0068328E"/>
    <w:rsid w:val="00683F04"/>
    <w:rsid w:val="00685C46"/>
    <w:rsid w:val="00690B8D"/>
    <w:rsid w:val="00691D22"/>
    <w:rsid w:val="00693569"/>
    <w:rsid w:val="00694C0B"/>
    <w:rsid w:val="006A043D"/>
    <w:rsid w:val="006A2CCA"/>
    <w:rsid w:val="006A4404"/>
    <w:rsid w:val="006A736A"/>
    <w:rsid w:val="006A7775"/>
    <w:rsid w:val="006B1CE1"/>
    <w:rsid w:val="006B4625"/>
    <w:rsid w:val="006B491C"/>
    <w:rsid w:val="006B6EF1"/>
    <w:rsid w:val="006C7BC5"/>
    <w:rsid w:val="006D3E7B"/>
    <w:rsid w:val="006D6107"/>
    <w:rsid w:val="006E1719"/>
    <w:rsid w:val="006E6694"/>
    <w:rsid w:val="006E6860"/>
    <w:rsid w:val="006E703A"/>
    <w:rsid w:val="006E703F"/>
    <w:rsid w:val="006F205B"/>
    <w:rsid w:val="006F20CC"/>
    <w:rsid w:val="006F6AB5"/>
    <w:rsid w:val="006F700C"/>
    <w:rsid w:val="00700FED"/>
    <w:rsid w:val="00703F82"/>
    <w:rsid w:val="00706A0D"/>
    <w:rsid w:val="00707EEC"/>
    <w:rsid w:val="0071014F"/>
    <w:rsid w:val="00715096"/>
    <w:rsid w:val="00715A17"/>
    <w:rsid w:val="007173CC"/>
    <w:rsid w:val="00720BA1"/>
    <w:rsid w:val="00722452"/>
    <w:rsid w:val="00725E25"/>
    <w:rsid w:val="00727B94"/>
    <w:rsid w:val="00736056"/>
    <w:rsid w:val="0074549E"/>
    <w:rsid w:val="0074667C"/>
    <w:rsid w:val="0074687C"/>
    <w:rsid w:val="00746B09"/>
    <w:rsid w:val="00747322"/>
    <w:rsid w:val="00751680"/>
    <w:rsid w:val="00751A4C"/>
    <w:rsid w:val="007558B4"/>
    <w:rsid w:val="007635F7"/>
    <w:rsid w:val="00765CFD"/>
    <w:rsid w:val="00766E67"/>
    <w:rsid w:val="00773256"/>
    <w:rsid w:val="00780BDE"/>
    <w:rsid w:val="00780BF6"/>
    <w:rsid w:val="00780D4D"/>
    <w:rsid w:val="00781781"/>
    <w:rsid w:val="007819B5"/>
    <w:rsid w:val="007828DE"/>
    <w:rsid w:val="0078695F"/>
    <w:rsid w:val="00790BEF"/>
    <w:rsid w:val="007913FF"/>
    <w:rsid w:val="00791582"/>
    <w:rsid w:val="00795C1D"/>
    <w:rsid w:val="007972A1"/>
    <w:rsid w:val="007A532B"/>
    <w:rsid w:val="007B0059"/>
    <w:rsid w:val="007B1C79"/>
    <w:rsid w:val="007B4AC5"/>
    <w:rsid w:val="007B56AB"/>
    <w:rsid w:val="007B7E57"/>
    <w:rsid w:val="007C1227"/>
    <w:rsid w:val="007C1401"/>
    <w:rsid w:val="007D5C3B"/>
    <w:rsid w:val="007E10F4"/>
    <w:rsid w:val="007E4450"/>
    <w:rsid w:val="007E5067"/>
    <w:rsid w:val="007E6B2A"/>
    <w:rsid w:val="007E73E0"/>
    <w:rsid w:val="007F0E80"/>
    <w:rsid w:val="007F12D9"/>
    <w:rsid w:val="007F26C4"/>
    <w:rsid w:val="007F2708"/>
    <w:rsid w:val="007F378F"/>
    <w:rsid w:val="007F4028"/>
    <w:rsid w:val="007F60AB"/>
    <w:rsid w:val="007F78B4"/>
    <w:rsid w:val="0080035C"/>
    <w:rsid w:val="008008A7"/>
    <w:rsid w:val="00802C31"/>
    <w:rsid w:val="008043B4"/>
    <w:rsid w:val="0080588F"/>
    <w:rsid w:val="00805B5B"/>
    <w:rsid w:val="00805C56"/>
    <w:rsid w:val="008068A3"/>
    <w:rsid w:val="00812EEE"/>
    <w:rsid w:val="008132F8"/>
    <w:rsid w:val="008135DD"/>
    <w:rsid w:val="00814C41"/>
    <w:rsid w:val="00817E97"/>
    <w:rsid w:val="00821F51"/>
    <w:rsid w:val="0082271F"/>
    <w:rsid w:val="00823F67"/>
    <w:rsid w:val="00831DA8"/>
    <w:rsid w:val="008378ED"/>
    <w:rsid w:val="00840B53"/>
    <w:rsid w:val="0084265D"/>
    <w:rsid w:val="00843322"/>
    <w:rsid w:val="008457BD"/>
    <w:rsid w:val="00846736"/>
    <w:rsid w:val="0084684C"/>
    <w:rsid w:val="008527BE"/>
    <w:rsid w:val="00853DBB"/>
    <w:rsid w:val="00866340"/>
    <w:rsid w:val="008666D4"/>
    <w:rsid w:val="008723C0"/>
    <w:rsid w:val="00873AE1"/>
    <w:rsid w:val="008766EC"/>
    <w:rsid w:val="00881AF6"/>
    <w:rsid w:val="00883D03"/>
    <w:rsid w:val="0088742C"/>
    <w:rsid w:val="008920F1"/>
    <w:rsid w:val="008936D0"/>
    <w:rsid w:val="008A4E45"/>
    <w:rsid w:val="008B0FE4"/>
    <w:rsid w:val="008B2CCF"/>
    <w:rsid w:val="008B4351"/>
    <w:rsid w:val="008B58BB"/>
    <w:rsid w:val="008B77F6"/>
    <w:rsid w:val="008C16E4"/>
    <w:rsid w:val="008C2174"/>
    <w:rsid w:val="008D010A"/>
    <w:rsid w:val="008D0F3F"/>
    <w:rsid w:val="008D2C6E"/>
    <w:rsid w:val="008D4863"/>
    <w:rsid w:val="008D52B2"/>
    <w:rsid w:val="008D56A1"/>
    <w:rsid w:val="008D6513"/>
    <w:rsid w:val="008E2E59"/>
    <w:rsid w:val="008E485E"/>
    <w:rsid w:val="008E4F85"/>
    <w:rsid w:val="008E580D"/>
    <w:rsid w:val="008F170E"/>
    <w:rsid w:val="008F2425"/>
    <w:rsid w:val="008F4D20"/>
    <w:rsid w:val="008F5035"/>
    <w:rsid w:val="008F7B72"/>
    <w:rsid w:val="00905CE7"/>
    <w:rsid w:val="00906E3B"/>
    <w:rsid w:val="009112EA"/>
    <w:rsid w:val="00912161"/>
    <w:rsid w:val="00917F57"/>
    <w:rsid w:val="009205BC"/>
    <w:rsid w:val="00920DBA"/>
    <w:rsid w:val="009261D9"/>
    <w:rsid w:val="00926AB1"/>
    <w:rsid w:val="00931B09"/>
    <w:rsid w:val="009342B8"/>
    <w:rsid w:val="0094686C"/>
    <w:rsid w:val="00951269"/>
    <w:rsid w:val="00953FB8"/>
    <w:rsid w:val="00955318"/>
    <w:rsid w:val="00955C85"/>
    <w:rsid w:val="0097249F"/>
    <w:rsid w:val="00976462"/>
    <w:rsid w:val="009838A8"/>
    <w:rsid w:val="00983ADB"/>
    <w:rsid w:val="00985851"/>
    <w:rsid w:val="0098587B"/>
    <w:rsid w:val="009911EC"/>
    <w:rsid w:val="009916EF"/>
    <w:rsid w:val="0099270B"/>
    <w:rsid w:val="00994E8B"/>
    <w:rsid w:val="009960D4"/>
    <w:rsid w:val="00997C9C"/>
    <w:rsid w:val="009A006C"/>
    <w:rsid w:val="009A1FF1"/>
    <w:rsid w:val="009A3FAA"/>
    <w:rsid w:val="009A427F"/>
    <w:rsid w:val="009A4334"/>
    <w:rsid w:val="009A572A"/>
    <w:rsid w:val="009A787E"/>
    <w:rsid w:val="009B3F4D"/>
    <w:rsid w:val="009B5FEB"/>
    <w:rsid w:val="009B6B64"/>
    <w:rsid w:val="009C00A8"/>
    <w:rsid w:val="009C2D46"/>
    <w:rsid w:val="009C3978"/>
    <w:rsid w:val="009C41B7"/>
    <w:rsid w:val="009C428F"/>
    <w:rsid w:val="009C464C"/>
    <w:rsid w:val="009C6134"/>
    <w:rsid w:val="009C70A5"/>
    <w:rsid w:val="009D10DC"/>
    <w:rsid w:val="009D12E7"/>
    <w:rsid w:val="009D273C"/>
    <w:rsid w:val="009D2916"/>
    <w:rsid w:val="009D4AAC"/>
    <w:rsid w:val="009E1E8D"/>
    <w:rsid w:val="009E210F"/>
    <w:rsid w:val="009E67DC"/>
    <w:rsid w:val="009F0233"/>
    <w:rsid w:val="00A00C75"/>
    <w:rsid w:val="00A01F90"/>
    <w:rsid w:val="00A02D47"/>
    <w:rsid w:val="00A03A67"/>
    <w:rsid w:val="00A06933"/>
    <w:rsid w:val="00A13088"/>
    <w:rsid w:val="00A14ABA"/>
    <w:rsid w:val="00A21A85"/>
    <w:rsid w:val="00A238A6"/>
    <w:rsid w:val="00A309F3"/>
    <w:rsid w:val="00A31D33"/>
    <w:rsid w:val="00A31D4A"/>
    <w:rsid w:val="00A33670"/>
    <w:rsid w:val="00A37C06"/>
    <w:rsid w:val="00A407AD"/>
    <w:rsid w:val="00A41CAF"/>
    <w:rsid w:val="00A41EE6"/>
    <w:rsid w:val="00A43DB3"/>
    <w:rsid w:val="00A44C74"/>
    <w:rsid w:val="00A45E5C"/>
    <w:rsid w:val="00A46487"/>
    <w:rsid w:val="00A46FA4"/>
    <w:rsid w:val="00A51322"/>
    <w:rsid w:val="00A51524"/>
    <w:rsid w:val="00A52A8A"/>
    <w:rsid w:val="00A53CAC"/>
    <w:rsid w:val="00A56306"/>
    <w:rsid w:val="00A5645C"/>
    <w:rsid w:val="00A5721D"/>
    <w:rsid w:val="00A60C7F"/>
    <w:rsid w:val="00A62D1C"/>
    <w:rsid w:val="00A6357B"/>
    <w:rsid w:val="00A6359D"/>
    <w:rsid w:val="00A64CA1"/>
    <w:rsid w:val="00A6530F"/>
    <w:rsid w:val="00A66AD8"/>
    <w:rsid w:val="00A674F2"/>
    <w:rsid w:val="00A677FD"/>
    <w:rsid w:val="00A70731"/>
    <w:rsid w:val="00A751A6"/>
    <w:rsid w:val="00A76D1D"/>
    <w:rsid w:val="00A860DC"/>
    <w:rsid w:val="00A9713F"/>
    <w:rsid w:val="00AA029D"/>
    <w:rsid w:val="00AA1D2A"/>
    <w:rsid w:val="00AA1E84"/>
    <w:rsid w:val="00AA323F"/>
    <w:rsid w:val="00AA40B5"/>
    <w:rsid w:val="00AA50F9"/>
    <w:rsid w:val="00AA5EDB"/>
    <w:rsid w:val="00AA759A"/>
    <w:rsid w:val="00AA7C18"/>
    <w:rsid w:val="00AB1F30"/>
    <w:rsid w:val="00AB2BA0"/>
    <w:rsid w:val="00AB3DA9"/>
    <w:rsid w:val="00AB43A0"/>
    <w:rsid w:val="00AC1146"/>
    <w:rsid w:val="00AC1442"/>
    <w:rsid w:val="00AC1FE1"/>
    <w:rsid w:val="00AC297F"/>
    <w:rsid w:val="00AC2EF5"/>
    <w:rsid w:val="00AC3403"/>
    <w:rsid w:val="00AC44B3"/>
    <w:rsid w:val="00AC6837"/>
    <w:rsid w:val="00AD1C32"/>
    <w:rsid w:val="00AE20DB"/>
    <w:rsid w:val="00B00181"/>
    <w:rsid w:val="00B0126C"/>
    <w:rsid w:val="00B01478"/>
    <w:rsid w:val="00B04195"/>
    <w:rsid w:val="00B057BC"/>
    <w:rsid w:val="00B05C88"/>
    <w:rsid w:val="00B1425D"/>
    <w:rsid w:val="00B145FD"/>
    <w:rsid w:val="00B14F40"/>
    <w:rsid w:val="00B16FDB"/>
    <w:rsid w:val="00B17242"/>
    <w:rsid w:val="00B234CD"/>
    <w:rsid w:val="00B25556"/>
    <w:rsid w:val="00B35297"/>
    <w:rsid w:val="00B36A7F"/>
    <w:rsid w:val="00B379D6"/>
    <w:rsid w:val="00B4568E"/>
    <w:rsid w:val="00B47AE7"/>
    <w:rsid w:val="00B50618"/>
    <w:rsid w:val="00B53C4F"/>
    <w:rsid w:val="00B563E1"/>
    <w:rsid w:val="00B56B66"/>
    <w:rsid w:val="00B61EF0"/>
    <w:rsid w:val="00B61EF5"/>
    <w:rsid w:val="00B633EF"/>
    <w:rsid w:val="00B64BBF"/>
    <w:rsid w:val="00B65580"/>
    <w:rsid w:val="00B6645A"/>
    <w:rsid w:val="00B71F73"/>
    <w:rsid w:val="00B73A84"/>
    <w:rsid w:val="00B77127"/>
    <w:rsid w:val="00B77FB3"/>
    <w:rsid w:val="00B81F65"/>
    <w:rsid w:val="00B8305D"/>
    <w:rsid w:val="00B83A4F"/>
    <w:rsid w:val="00B93295"/>
    <w:rsid w:val="00B96DCE"/>
    <w:rsid w:val="00BA0016"/>
    <w:rsid w:val="00BA083D"/>
    <w:rsid w:val="00BA7351"/>
    <w:rsid w:val="00BB2095"/>
    <w:rsid w:val="00BB2F43"/>
    <w:rsid w:val="00BB498B"/>
    <w:rsid w:val="00BB5640"/>
    <w:rsid w:val="00BB6E76"/>
    <w:rsid w:val="00BB7323"/>
    <w:rsid w:val="00BC230A"/>
    <w:rsid w:val="00BC4AAF"/>
    <w:rsid w:val="00BC5C8E"/>
    <w:rsid w:val="00BC61AD"/>
    <w:rsid w:val="00BC6A8F"/>
    <w:rsid w:val="00BD4509"/>
    <w:rsid w:val="00BD4996"/>
    <w:rsid w:val="00BD4EFE"/>
    <w:rsid w:val="00BE1671"/>
    <w:rsid w:val="00BE2230"/>
    <w:rsid w:val="00BE2685"/>
    <w:rsid w:val="00BF1BC3"/>
    <w:rsid w:val="00BF4136"/>
    <w:rsid w:val="00BF78EC"/>
    <w:rsid w:val="00C00302"/>
    <w:rsid w:val="00C0327E"/>
    <w:rsid w:val="00C060B9"/>
    <w:rsid w:val="00C070C1"/>
    <w:rsid w:val="00C10FC0"/>
    <w:rsid w:val="00C12BB9"/>
    <w:rsid w:val="00C159C9"/>
    <w:rsid w:val="00C162DC"/>
    <w:rsid w:val="00C27031"/>
    <w:rsid w:val="00C342D2"/>
    <w:rsid w:val="00C34612"/>
    <w:rsid w:val="00C40C9D"/>
    <w:rsid w:val="00C423C5"/>
    <w:rsid w:val="00C4407F"/>
    <w:rsid w:val="00C46614"/>
    <w:rsid w:val="00C46771"/>
    <w:rsid w:val="00C55DAE"/>
    <w:rsid w:val="00C5660E"/>
    <w:rsid w:val="00C56DAD"/>
    <w:rsid w:val="00C572D8"/>
    <w:rsid w:val="00C60E09"/>
    <w:rsid w:val="00C62A78"/>
    <w:rsid w:val="00C62F71"/>
    <w:rsid w:val="00C71C0A"/>
    <w:rsid w:val="00C72F8D"/>
    <w:rsid w:val="00C80B7F"/>
    <w:rsid w:val="00C857F2"/>
    <w:rsid w:val="00C93606"/>
    <w:rsid w:val="00C93A65"/>
    <w:rsid w:val="00CA17E5"/>
    <w:rsid w:val="00CA2C9C"/>
    <w:rsid w:val="00CA5E33"/>
    <w:rsid w:val="00CB0983"/>
    <w:rsid w:val="00CB375F"/>
    <w:rsid w:val="00CB4C93"/>
    <w:rsid w:val="00CC1253"/>
    <w:rsid w:val="00CC7080"/>
    <w:rsid w:val="00CD6F3A"/>
    <w:rsid w:val="00CD7156"/>
    <w:rsid w:val="00CD7D6D"/>
    <w:rsid w:val="00CE3A52"/>
    <w:rsid w:val="00CE5100"/>
    <w:rsid w:val="00CE7031"/>
    <w:rsid w:val="00CE7168"/>
    <w:rsid w:val="00CF36AE"/>
    <w:rsid w:val="00D01BE2"/>
    <w:rsid w:val="00D02295"/>
    <w:rsid w:val="00D02871"/>
    <w:rsid w:val="00D11F4E"/>
    <w:rsid w:val="00D131CC"/>
    <w:rsid w:val="00D134A2"/>
    <w:rsid w:val="00D1464E"/>
    <w:rsid w:val="00D14802"/>
    <w:rsid w:val="00D16B91"/>
    <w:rsid w:val="00D20600"/>
    <w:rsid w:val="00D21D67"/>
    <w:rsid w:val="00D25700"/>
    <w:rsid w:val="00D25769"/>
    <w:rsid w:val="00D317FF"/>
    <w:rsid w:val="00D329B4"/>
    <w:rsid w:val="00D34850"/>
    <w:rsid w:val="00D34A82"/>
    <w:rsid w:val="00D36136"/>
    <w:rsid w:val="00D42CE0"/>
    <w:rsid w:val="00D47273"/>
    <w:rsid w:val="00D544EA"/>
    <w:rsid w:val="00D54F58"/>
    <w:rsid w:val="00D55845"/>
    <w:rsid w:val="00D60104"/>
    <w:rsid w:val="00D60153"/>
    <w:rsid w:val="00D614B7"/>
    <w:rsid w:val="00D6218A"/>
    <w:rsid w:val="00D64AAE"/>
    <w:rsid w:val="00D745BB"/>
    <w:rsid w:val="00D74C93"/>
    <w:rsid w:val="00D85136"/>
    <w:rsid w:val="00D852CF"/>
    <w:rsid w:val="00D906D7"/>
    <w:rsid w:val="00D91FE5"/>
    <w:rsid w:val="00D9239F"/>
    <w:rsid w:val="00DA0930"/>
    <w:rsid w:val="00DA200F"/>
    <w:rsid w:val="00DA231A"/>
    <w:rsid w:val="00DA2E52"/>
    <w:rsid w:val="00DA53A5"/>
    <w:rsid w:val="00DA62DD"/>
    <w:rsid w:val="00DB6CBD"/>
    <w:rsid w:val="00DC134C"/>
    <w:rsid w:val="00DC2D23"/>
    <w:rsid w:val="00DC4A58"/>
    <w:rsid w:val="00DD26BB"/>
    <w:rsid w:val="00DD2E01"/>
    <w:rsid w:val="00DE4CF8"/>
    <w:rsid w:val="00DF307A"/>
    <w:rsid w:val="00DF3688"/>
    <w:rsid w:val="00DF445B"/>
    <w:rsid w:val="00DF4E50"/>
    <w:rsid w:val="00E0218E"/>
    <w:rsid w:val="00E025BA"/>
    <w:rsid w:val="00E04574"/>
    <w:rsid w:val="00E06BF0"/>
    <w:rsid w:val="00E12A64"/>
    <w:rsid w:val="00E12C03"/>
    <w:rsid w:val="00E162A4"/>
    <w:rsid w:val="00E1637B"/>
    <w:rsid w:val="00E16D4F"/>
    <w:rsid w:val="00E215D5"/>
    <w:rsid w:val="00E264D9"/>
    <w:rsid w:val="00E35469"/>
    <w:rsid w:val="00E359DA"/>
    <w:rsid w:val="00E36636"/>
    <w:rsid w:val="00E401FC"/>
    <w:rsid w:val="00E40A41"/>
    <w:rsid w:val="00E4307B"/>
    <w:rsid w:val="00E438D1"/>
    <w:rsid w:val="00E43B73"/>
    <w:rsid w:val="00E455E6"/>
    <w:rsid w:val="00E4582E"/>
    <w:rsid w:val="00E50B95"/>
    <w:rsid w:val="00E51B36"/>
    <w:rsid w:val="00E52569"/>
    <w:rsid w:val="00E53318"/>
    <w:rsid w:val="00E56518"/>
    <w:rsid w:val="00E63452"/>
    <w:rsid w:val="00E7391F"/>
    <w:rsid w:val="00E77B37"/>
    <w:rsid w:val="00E8186C"/>
    <w:rsid w:val="00E81F42"/>
    <w:rsid w:val="00E8371C"/>
    <w:rsid w:val="00E837E8"/>
    <w:rsid w:val="00E841C5"/>
    <w:rsid w:val="00E86CC5"/>
    <w:rsid w:val="00E87C13"/>
    <w:rsid w:val="00E87DE3"/>
    <w:rsid w:val="00EA010C"/>
    <w:rsid w:val="00EA6E56"/>
    <w:rsid w:val="00EA71DD"/>
    <w:rsid w:val="00EB72A3"/>
    <w:rsid w:val="00EB791D"/>
    <w:rsid w:val="00EC1D7C"/>
    <w:rsid w:val="00EC4887"/>
    <w:rsid w:val="00EC530E"/>
    <w:rsid w:val="00ED2254"/>
    <w:rsid w:val="00ED30EB"/>
    <w:rsid w:val="00EE5446"/>
    <w:rsid w:val="00EE6691"/>
    <w:rsid w:val="00EF057F"/>
    <w:rsid w:val="00EF1793"/>
    <w:rsid w:val="00EF2C48"/>
    <w:rsid w:val="00EF36E4"/>
    <w:rsid w:val="00EF3958"/>
    <w:rsid w:val="00EF41F6"/>
    <w:rsid w:val="00EF6762"/>
    <w:rsid w:val="00F03B46"/>
    <w:rsid w:val="00F0482C"/>
    <w:rsid w:val="00F056AD"/>
    <w:rsid w:val="00F06B15"/>
    <w:rsid w:val="00F119C2"/>
    <w:rsid w:val="00F13219"/>
    <w:rsid w:val="00F145C4"/>
    <w:rsid w:val="00F163C3"/>
    <w:rsid w:val="00F1662C"/>
    <w:rsid w:val="00F212D2"/>
    <w:rsid w:val="00F2200D"/>
    <w:rsid w:val="00F30A6E"/>
    <w:rsid w:val="00F315E2"/>
    <w:rsid w:val="00F343A3"/>
    <w:rsid w:val="00F366B0"/>
    <w:rsid w:val="00F435B1"/>
    <w:rsid w:val="00F44D5D"/>
    <w:rsid w:val="00F462A1"/>
    <w:rsid w:val="00F47E2E"/>
    <w:rsid w:val="00F511D3"/>
    <w:rsid w:val="00F542B8"/>
    <w:rsid w:val="00F544D3"/>
    <w:rsid w:val="00F56678"/>
    <w:rsid w:val="00F56BAF"/>
    <w:rsid w:val="00F61BE1"/>
    <w:rsid w:val="00F64FA3"/>
    <w:rsid w:val="00F67854"/>
    <w:rsid w:val="00F7108C"/>
    <w:rsid w:val="00F71097"/>
    <w:rsid w:val="00F72A1A"/>
    <w:rsid w:val="00F7532A"/>
    <w:rsid w:val="00F8024A"/>
    <w:rsid w:val="00F80B55"/>
    <w:rsid w:val="00F81027"/>
    <w:rsid w:val="00F85388"/>
    <w:rsid w:val="00F9018C"/>
    <w:rsid w:val="00F948C4"/>
    <w:rsid w:val="00F94CD0"/>
    <w:rsid w:val="00FA177E"/>
    <w:rsid w:val="00FA1ACD"/>
    <w:rsid w:val="00FA1E69"/>
    <w:rsid w:val="00FA4037"/>
    <w:rsid w:val="00FA7E90"/>
    <w:rsid w:val="00FB0FF5"/>
    <w:rsid w:val="00FB1883"/>
    <w:rsid w:val="00FB2ABD"/>
    <w:rsid w:val="00FB306C"/>
    <w:rsid w:val="00FB59B2"/>
    <w:rsid w:val="00FB6215"/>
    <w:rsid w:val="00FC1009"/>
    <w:rsid w:val="00FC3001"/>
    <w:rsid w:val="00FD11CB"/>
    <w:rsid w:val="00FD6036"/>
    <w:rsid w:val="00FD6C44"/>
    <w:rsid w:val="00FE34A2"/>
    <w:rsid w:val="00FE54EF"/>
    <w:rsid w:val="00FE7444"/>
    <w:rsid w:val="00FE77C3"/>
    <w:rsid w:val="00FE7DD3"/>
    <w:rsid w:val="00FF0A72"/>
    <w:rsid w:val="00FF0E25"/>
    <w:rsid w:val="00FF43DE"/>
    <w:rsid w:val="00FF65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oNotEmbedSmartTags/>
  <w:decimalSymbol w:val="."/>
  <w:listSeparator w:val=","/>
  <w15:chartTrackingRefBased/>
  <w15:docId w15:val="{1417B4CC-A2C5-4A77-A836-E8A49D699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78B4"/>
    <w:pPr>
      <w:widowControl w:val="0"/>
      <w:suppressAutoHyphens/>
      <w:jc w:val="both"/>
    </w:pPr>
    <w:rPr>
      <w:rFonts w:eastAsia="宋体"/>
      <w:kern w:val="1"/>
      <w:sz w:val="24"/>
      <w:szCs w:val="24"/>
    </w:rPr>
  </w:style>
  <w:style w:type="paragraph" w:styleId="1">
    <w:name w:val="heading 1"/>
    <w:basedOn w:val="a"/>
    <w:next w:val="a"/>
    <w:qFormat/>
    <w:pPr>
      <w:numPr>
        <w:numId w:val="1"/>
      </w:numPr>
      <w:spacing w:before="240"/>
      <w:jc w:val="center"/>
      <w:outlineLvl w:val="0"/>
    </w:pPr>
    <w:rPr>
      <w:rFonts w:ascii="黑体" w:eastAsia="黑体" w:hAnsi="黑体"/>
      <w:b/>
      <w:sz w:val="36"/>
      <w:szCs w:val="36"/>
    </w:rPr>
  </w:style>
  <w:style w:type="paragraph" w:styleId="2">
    <w:name w:val="heading 2"/>
    <w:basedOn w:val="a"/>
    <w:next w:val="a"/>
    <w:link w:val="20"/>
    <w:qFormat/>
    <w:pPr>
      <w:numPr>
        <w:ilvl w:val="1"/>
        <w:numId w:val="1"/>
      </w:numPr>
      <w:snapToGrid w:val="0"/>
      <w:spacing w:before="120" w:after="120" w:line="300" w:lineRule="auto"/>
      <w:outlineLvl w:val="1"/>
    </w:pPr>
    <w:rPr>
      <w:rFonts w:ascii="黑体" w:eastAsia="黑体" w:hAnsi="黑体"/>
      <w:sz w:val="30"/>
      <w:szCs w:val="30"/>
    </w:rPr>
  </w:style>
  <w:style w:type="paragraph" w:styleId="3">
    <w:name w:val="heading 3"/>
    <w:basedOn w:val="a"/>
    <w:next w:val="a"/>
    <w:qFormat/>
    <w:pPr>
      <w:pageBreakBefore/>
      <w:numPr>
        <w:ilvl w:val="2"/>
        <w:numId w:val="1"/>
      </w:numPr>
      <w:snapToGrid w:val="0"/>
      <w:spacing w:before="120" w:after="120" w:line="300" w:lineRule="auto"/>
      <w:outlineLvl w:val="2"/>
    </w:pPr>
    <w:rPr>
      <w:rFonts w:eastAsia="黑体"/>
      <w:sz w:val="28"/>
      <w:szCs w:val="28"/>
      <w:lang w:val="zh-CN"/>
    </w:rPr>
  </w:style>
  <w:style w:type="paragraph" w:styleId="4">
    <w:name w:val="heading 4"/>
    <w:basedOn w:val="a"/>
    <w:next w:val="a"/>
    <w:qFormat/>
    <w:pPr>
      <w:keepNext/>
      <w:numPr>
        <w:ilvl w:val="3"/>
        <w:numId w:val="1"/>
      </w:numPr>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等线" w:eastAsia="宋体" w:hAnsi="等线" w:cs="等线"/>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10">
    <w:name w:val="默认段落字体1"/>
  </w:style>
  <w:style w:type="character" w:styleId="a3">
    <w:name w:val="Strong"/>
    <w:qFormat/>
    <w:rPr>
      <w:b/>
    </w:rPr>
  </w:style>
  <w:style w:type="character" w:styleId="a4">
    <w:name w:val="Hyperlink"/>
    <w:uiPriority w:val="99"/>
    <w:rPr>
      <w:color w:val="0000FF"/>
      <w:u w:val="single"/>
    </w:rPr>
  </w:style>
  <w:style w:type="character" w:styleId="a5">
    <w:name w:val="page number"/>
    <w:basedOn w:val="10"/>
  </w:style>
  <w:style w:type="character" w:styleId="a6">
    <w:name w:val="Emphasis"/>
    <w:qFormat/>
    <w:rPr>
      <w:i/>
      <w:iCs/>
    </w:rPr>
  </w:style>
  <w:style w:type="paragraph" w:customStyle="1" w:styleId="Heading">
    <w:name w:val="Heading"/>
    <w:next w:val="a7"/>
    <w:pPr>
      <w:keepLines/>
      <w:pageBreakBefore/>
      <w:widowControl w:val="0"/>
      <w:suppressAutoHyphens/>
      <w:spacing w:before="240" w:after="120"/>
      <w:jc w:val="center"/>
    </w:pPr>
    <w:rPr>
      <w:rFonts w:eastAsia="黑体"/>
      <w:b/>
      <w:kern w:val="1"/>
      <w:sz w:val="36"/>
    </w:rPr>
  </w:style>
  <w:style w:type="paragraph" w:styleId="a8">
    <w:name w:val="Body Text"/>
    <w:basedOn w:val="a"/>
    <w:pPr>
      <w:spacing w:after="120"/>
    </w:pPr>
  </w:style>
  <w:style w:type="paragraph" w:styleId="a9">
    <w:name w:val="List"/>
    <w:basedOn w:val="a8"/>
  </w:style>
  <w:style w:type="paragraph" w:customStyle="1" w:styleId="11">
    <w:name w:val="题注1"/>
    <w:basedOn w:val="a"/>
    <w:pPr>
      <w:suppressLineNumbers/>
      <w:spacing w:before="120" w:after="120"/>
    </w:pPr>
    <w:rPr>
      <w:i/>
      <w:iCs/>
    </w:rPr>
  </w:style>
  <w:style w:type="paragraph" w:customStyle="1" w:styleId="Index">
    <w:name w:val="Index"/>
    <w:basedOn w:val="a"/>
    <w:pPr>
      <w:suppressLineNumbers/>
    </w:pPr>
  </w:style>
  <w:style w:type="paragraph" w:customStyle="1" w:styleId="Default">
    <w:name w:val="Default"/>
    <w:pPr>
      <w:widowControl w:val="0"/>
      <w:suppressAutoHyphens/>
      <w:autoSpaceDE w:val="0"/>
    </w:pPr>
    <w:rPr>
      <w:rFonts w:eastAsia="宋体"/>
      <w:color w:val="000000"/>
      <w:sz w:val="24"/>
      <w:szCs w:val="24"/>
    </w:rPr>
  </w:style>
  <w:style w:type="paragraph" w:styleId="aa">
    <w:name w:val="caption"/>
    <w:basedOn w:val="Default"/>
    <w:next w:val="Default"/>
    <w:qFormat/>
    <w:pPr>
      <w:spacing w:before="152" w:after="160"/>
    </w:pPr>
    <w:rPr>
      <w:color w:val="auto"/>
    </w:rPr>
  </w:style>
  <w:style w:type="paragraph" w:styleId="ab">
    <w:name w:val="Normal Indent"/>
    <w:basedOn w:val="a"/>
    <w:pPr>
      <w:ind w:firstLine="499"/>
    </w:pPr>
    <w:rPr>
      <w:szCs w:val="20"/>
    </w:rPr>
  </w:style>
  <w:style w:type="paragraph" w:styleId="a7">
    <w:name w:val="Body Text First Indent"/>
    <w:basedOn w:val="a"/>
    <w:pPr>
      <w:ind w:firstLine="498"/>
    </w:pPr>
    <w:rPr>
      <w:szCs w:val="20"/>
    </w:rPr>
  </w:style>
  <w:style w:type="paragraph" w:styleId="7">
    <w:name w:val="toc 7"/>
    <w:basedOn w:val="a"/>
    <w:next w:val="a"/>
    <w:pPr>
      <w:ind w:left="1440"/>
      <w:jc w:val="left"/>
    </w:pPr>
    <w:rPr>
      <w:szCs w:val="21"/>
    </w:rPr>
  </w:style>
  <w:style w:type="paragraph" w:styleId="ac">
    <w:name w:val="header"/>
    <w:basedOn w:val="a"/>
    <w:pPr>
      <w:pBdr>
        <w:bottom w:val="single" w:sz="6" w:space="1" w:color="000000"/>
      </w:pBdr>
      <w:tabs>
        <w:tab w:val="center" w:pos="4153"/>
        <w:tab w:val="right" w:pos="8306"/>
      </w:tabs>
      <w:snapToGrid w:val="0"/>
      <w:jc w:val="center"/>
    </w:pPr>
    <w:rPr>
      <w:sz w:val="18"/>
      <w:szCs w:val="18"/>
    </w:rPr>
  </w:style>
  <w:style w:type="paragraph" w:customStyle="1" w:styleId="12">
    <w:name w:val="正文文本+1"/>
    <w:basedOn w:val="Default"/>
    <w:next w:val="Default"/>
    <w:rPr>
      <w:color w:val="auto"/>
    </w:rPr>
  </w:style>
  <w:style w:type="paragraph" w:customStyle="1" w:styleId="ad">
    <w:name w:val="章标题(不加入目录内)"/>
    <w:basedOn w:val="Heading"/>
    <w:pPr>
      <w:jc w:val="both"/>
    </w:pPr>
  </w:style>
  <w:style w:type="paragraph" w:styleId="ae">
    <w:name w:val="Document Map"/>
    <w:basedOn w:val="a"/>
    <w:pPr>
      <w:shd w:val="clear" w:color="auto" w:fill="000080"/>
    </w:pPr>
  </w:style>
  <w:style w:type="paragraph" w:styleId="5">
    <w:name w:val="toc 5"/>
    <w:basedOn w:val="a"/>
    <w:next w:val="a"/>
    <w:pPr>
      <w:ind w:left="960"/>
      <w:jc w:val="left"/>
    </w:pPr>
    <w:rPr>
      <w:szCs w:val="21"/>
    </w:rPr>
  </w:style>
  <w:style w:type="paragraph" w:styleId="af">
    <w:name w:val="Body Text Indent"/>
    <w:basedOn w:val="a"/>
    <w:pPr>
      <w:spacing w:after="120"/>
      <w:ind w:left="420"/>
    </w:pPr>
  </w:style>
  <w:style w:type="paragraph" w:styleId="30">
    <w:name w:val="toc 3"/>
    <w:basedOn w:val="a"/>
    <w:next w:val="a"/>
    <w:uiPriority w:val="39"/>
    <w:pPr>
      <w:ind w:left="480"/>
      <w:jc w:val="left"/>
    </w:pPr>
    <w:rPr>
      <w:i/>
      <w:iCs/>
    </w:rPr>
  </w:style>
  <w:style w:type="paragraph" w:styleId="af0">
    <w:name w:val="Plain Text"/>
    <w:basedOn w:val="a"/>
    <w:rPr>
      <w:rFonts w:ascii="宋体" w:hAnsi="宋体" w:cs="Courier New"/>
      <w:sz w:val="21"/>
      <w:szCs w:val="20"/>
    </w:rPr>
  </w:style>
  <w:style w:type="paragraph" w:styleId="8">
    <w:name w:val="toc 8"/>
    <w:basedOn w:val="a"/>
    <w:next w:val="a"/>
    <w:pPr>
      <w:ind w:left="1680"/>
      <w:jc w:val="left"/>
    </w:pPr>
    <w:rPr>
      <w:szCs w:val="21"/>
    </w:rPr>
  </w:style>
  <w:style w:type="paragraph" w:styleId="af1">
    <w:name w:val="Date"/>
    <w:basedOn w:val="a"/>
    <w:next w:val="a"/>
    <w:rPr>
      <w:rFonts w:eastAsia="黑体"/>
      <w:szCs w:val="20"/>
    </w:rPr>
  </w:style>
  <w:style w:type="paragraph" w:styleId="af2">
    <w:name w:val="Balloon Text"/>
    <w:basedOn w:val="a"/>
    <w:rPr>
      <w:sz w:val="18"/>
      <w:szCs w:val="18"/>
    </w:rPr>
  </w:style>
  <w:style w:type="paragraph" w:styleId="af3">
    <w:name w:val="footer"/>
    <w:basedOn w:val="a"/>
    <w:pPr>
      <w:tabs>
        <w:tab w:val="center" w:pos="4153"/>
        <w:tab w:val="right" w:pos="8306"/>
      </w:tabs>
      <w:snapToGrid w:val="0"/>
      <w:jc w:val="left"/>
    </w:pPr>
    <w:rPr>
      <w:sz w:val="18"/>
      <w:szCs w:val="18"/>
    </w:rPr>
  </w:style>
  <w:style w:type="paragraph" w:styleId="13">
    <w:name w:val="toc 1"/>
    <w:basedOn w:val="a"/>
    <w:next w:val="a"/>
    <w:uiPriority w:val="39"/>
    <w:pPr>
      <w:spacing w:before="120" w:after="120"/>
      <w:jc w:val="left"/>
    </w:pPr>
    <w:rPr>
      <w:b/>
      <w:bCs/>
      <w:caps/>
    </w:rPr>
  </w:style>
  <w:style w:type="paragraph" w:styleId="40">
    <w:name w:val="toc 4"/>
    <w:basedOn w:val="a"/>
    <w:next w:val="a"/>
    <w:pPr>
      <w:ind w:left="720"/>
      <w:jc w:val="left"/>
    </w:pPr>
    <w:rPr>
      <w:szCs w:val="21"/>
    </w:rPr>
  </w:style>
  <w:style w:type="paragraph" w:styleId="6">
    <w:name w:val="toc 6"/>
    <w:basedOn w:val="a"/>
    <w:next w:val="a"/>
    <w:pPr>
      <w:ind w:left="1200"/>
      <w:jc w:val="left"/>
    </w:pPr>
    <w:rPr>
      <w:szCs w:val="21"/>
    </w:rPr>
  </w:style>
  <w:style w:type="paragraph" w:styleId="21">
    <w:name w:val="toc 2"/>
    <w:basedOn w:val="a"/>
    <w:next w:val="a"/>
    <w:uiPriority w:val="39"/>
    <w:pPr>
      <w:ind w:left="240"/>
      <w:jc w:val="left"/>
    </w:pPr>
    <w:rPr>
      <w:smallCaps/>
    </w:rPr>
  </w:style>
  <w:style w:type="paragraph" w:styleId="9">
    <w:name w:val="toc 9"/>
    <w:basedOn w:val="a"/>
    <w:next w:val="a"/>
    <w:pPr>
      <w:ind w:left="1920"/>
      <w:jc w:val="left"/>
    </w:pPr>
    <w:rPr>
      <w:szCs w:val="21"/>
    </w:rPr>
  </w:style>
  <w:style w:type="paragraph" w:customStyle="1" w:styleId="CharCharCharChar">
    <w:name w:val="Char Char Char Char"/>
    <w:basedOn w:val="a"/>
    <w:rPr>
      <w:rFonts w:ascii="Tahoma" w:hAnsi="Tahoma" w:cs="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4">
    <w:name w:val="图表名"/>
    <w:basedOn w:val="Default"/>
    <w:next w:val="Default"/>
    <w:pPr>
      <w:spacing w:before="120" w:after="156"/>
    </w:pPr>
    <w:rPr>
      <w:color w:val="auto"/>
    </w:rPr>
  </w:style>
  <w:style w:type="paragraph" w:customStyle="1" w:styleId="14">
    <w:name w:val="正文+1"/>
    <w:basedOn w:val="Default"/>
    <w:next w:val="Default"/>
    <w:rPr>
      <w:color w:val="auto"/>
    </w:rPr>
  </w:style>
  <w:style w:type="paragraph" w:customStyle="1" w:styleId="style4">
    <w:name w:val="style4"/>
    <w:basedOn w:val="a"/>
    <w:pPr>
      <w:widowControl/>
      <w:spacing w:before="280" w:after="280"/>
      <w:jc w:val="left"/>
    </w:pPr>
    <w:rPr>
      <w:rFonts w:ascii="宋体" w:hAnsi="宋体" w:cs="宋体"/>
    </w:rPr>
  </w:style>
  <w:style w:type="paragraph" w:styleId="af5">
    <w:name w:val="List Paragraph"/>
    <w:basedOn w:val="a"/>
    <w:qFormat/>
    <w:pPr>
      <w:ind w:firstLine="420"/>
    </w:pPr>
    <w:rPr>
      <w:rFonts w:ascii="Calibri" w:hAnsi="Calibri" w:cs="Calibri"/>
    </w:r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DecimalAligned">
    <w:name w:val="Decimal Aligned"/>
    <w:basedOn w:val="a"/>
    <w:uiPriority w:val="40"/>
    <w:qFormat/>
    <w:rsid w:val="007819B5"/>
    <w:pPr>
      <w:widowControl/>
      <w:tabs>
        <w:tab w:val="decimal" w:pos="360"/>
      </w:tabs>
      <w:suppressAutoHyphens w:val="0"/>
      <w:spacing w:after="200" w:line="276" w:lineRule="auto"/>
      <w:jc w:val="left"/>
    </w:pPr>
    <w:rPr>
      <w:rFonts w:ascii="Calibri" w:hAnsi="Calibri"/>
      <w:kern w:val="0"/>
      <w:sz w:val="22"/>
      <w:szCs w:val="22"/>
    </w:rPr>
  </w:style>
  <w:style w:type="character" w:styleId="af6">
    <w:name w:val="Subtle Emphasis"/>
    <w:uiPriority w:val="19"/>
    <w:qFormat/>
    <w:rsid w:val="007819B5"/>
    <w:rPr>
      <w:i/>
      <w:iCs/>
    </w:rPr>
  </w:style>
  <w:style w:type="table" w:styleId="-1">
    <w:name w:val="Light Shading Accent 1"/>
    <w:basedOn w:val="a1"/>
    <w:uiPriority w:val="60"/>
    <w:rsid w:val="007819B5"/>
    <w:rPr>
      <w:rFonts w:ascii="Calibri" w:eastAsia="宋体" w:hAnsi="Calibri"/>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af7">
    <w:name w:val="章"/>
    <w:basedOn w:val="a"/>
    <w:link w:val="af8"/>
    <w:qFormat/>
    <w:rsid w:val="0065075E"/>
    <w:pPr>
      <w:pageBreakBefore/>
      <w:snapToGrid w:val="0"/>
      <w:spacing w:before="412" w:after="329" w:line="300" w:lineRule="auto"/>
      <w:jc w:val="center"/>
    </w:pPr>
    <w:rPr>
      <w:rFonts w:ascii="黑体" w:eastAsia="黑体" w:hAnsi="黑体"/>
      <w:b/>
      <w:sz w:val="36"/>
      <w:szCs w:val="36"/>
    </w:rPr>
  </w:style>
  <w:style w:type="paragraph" w:customStyle="1" w:styleId="af9">
    <w:name w:val="二级标题"/>
    <w:basedOn w:val="2"/>
    <w:link w:val="afa"/>
    <w:qFormat/>
    <w:rsid w:val="0065075E"/>
    <w:pPr>
      <w:spacing w:before="206" w:after="206"/>
    </w:pPr>
    <w:rPr>
      <w:rFonts w:ascii="Times New Roman" w:hAnsi="Times New Roman"/>
    </w:rPr>
  </w:style>
  <w:style w:type="character" w:customStyle="1" w:styleId="af8">
    <w:name w:val="章 字符"/>
    <w:link w:val="af7"/>
    <w:rsid w:val="0065075E"/>
    <w:rPr>
      <w:rFonts w:ascii="黑体" w:eastAsia="黑体" w:hAnsi="黑体"/>
      <w:b/>
      <w:kern w:val="1"/>
      <w:sz w:val="36"/>
      <w:szCs w:val="36"/>
    </w:rPr>
  </w:style>
  <w:style w:type="paragraph" w:customStyle="1" w:styleId="afb">
    <w:name w:val="三级标题"/>
    <w:basedOn w:val="a"/>
    <w:link w:val="afc"/>
    <w:qFormat/>
    <w:rsid w:val="0065075E"/>
    <w:pPr>
      <w:snapToGrid w:val="0"/>
      <w:spacing w:before="206" w:after="206" w:line="300" w:lineRule="auto"/>
    </w:pPr>
    <w:rPr>
      <w:rFonts w:eastAsia="黑体"/>
      <w:sz w:val="28"/>
      <w:szCs w:val="28"/>
    </w:rPr>
  </w:style>
  <w:style w:type="character" w:customStyle="1" w:styleId="20">
    <w:name w:val="标题 2 字符"/>
    <w:link w:val="2"/>
    <w:rsid w:val="0065075E"/>
    <w:rPr>
      <w:rFonts w:ascii="黑体" w:eastAsia="黑体" w:hAnsi="黑体"/>
      <w:kern w:val="1"/>
      <w:sz w:val="30"/>
      <w:szCs w:val="30"/>
    </w:rPr>
  </w:style>
  <w:style w:type="character" w:customStyle="1" w:styleId="afa">
    <w:name w:val="二级标题 字符"/>
    <w:basedOn w:val="20"/>
    <w:link w:val="af9"/>
    <w:rsid w:val="0065075E"/>
    <w:rPr>
      <w:rFonts w:ascii="黑体" w:eastAsia="黑体" w:hAnsi="黑体"/>
      <w:kern w:val="1"/>
      <w:sz w:val="30"/>
      <w:szCs w:val="30"/>
    </w:rPr>
  </w:style>
  <w:style w:type="character" w:customStyle="1" w:styleId="afd">
    <w:name w:val="未处理的提及"/>
    <w:uiPriority w:val="99"/>
    <w:semiHidden/>
    <w:unhideWhenUsed/>
    <w:rsid w:val="00C070C1"/>
    <w:rPr>
      <w:color w:val="808080"/>
      <w:shd w:val="clear" w:color="auto" w:fill="E6E6E6"/>
    </w:rPr>
  </w:style>
  <w:style w:type="character" w:customStyle="1" w:styleId="afc">
    <w:name w:val="三级标题 字符"/>
    <w:link w:val="afb"/>
    <w:rsid w:val="0065075E"/>
    <w:rPr>
      <w:rFonts w:eastAsia="黑体"/>
      <w:kern w:val="1"/>
      <w:sz w:val="28"/>
      <w:szCs w:val="28"/>
    </w:rPr>
  </w:style>
  <w:style w:type="paragraph" w:customStyle="1" w:styleId="afe">
    <w:name w:val="一级标题"/>
    <w:basedOn w:val="a"/>
    <w:link w:val="aff"/>
    <w:qFormat/>
    <w:rsid w:val="00F64FA3"/>
    <w:pPr>
      <w:pageBreakBefore/>
      <w:snapToGrid w:val="0"/>
      <w:spacing w:before="412" w:after="329" w:line="300" w:lineRule="auto"/>
      <w:jc w:val="center"/>
    </w:pPr>
    <w:rPr>
      <w:rFonts w:ascii="黑体" w:eastAsia="黑体" w:hAnsi="黑体"/>
      <w:b/>
      <w:sz w:val="36"/>
      <w:szCs w:val="36"/>
    </w:rPr>
  </w:style>
  <w:style w:type="character" w:styleId="aff0">
    <w:name w:val="annotation reference"/>
    <w:uiPriority w:val="99"/>
    <w:semiHidden/>
    <w:unhideWhenUsed/>
    <w:rsid w:val="00720BA1"/>
    <w:rPr>
      <w:sz w:val="21"/>
      <w:szCs w:val="21"/>
    </w:rPr>
  </w:style>
  <w:style w:type="character" w:customStyle="1" w:styleId="aff">
    <w:name w:val="一级标题 字符"/>
    <w:link w:val="afe"/>
    <w:rsid w:val="00F64FA3"/>
    <w:rPr>
      <w:rFonts w:ascii="黑体" w:eastAsia="黑体" w:hAnsi="黑体"/>
      <w:b/>
      <w:kern w:val="1"/>
      <w:sz w:val="36"/>
      <w:szCs w:val="36"/>
    </w:rPr>
  </w:style>
  <w:style w:type="paragraph" w:styleId="aff1">
    <w:name w:val="annotation text"/>
    <w:basedOn w:val="a"/>
    <w:link w:val="aff2"/>
    <w:uiPriority w:val="99"/>
    <w:semiHidden/>
    <w:unhideWhenUsed/>
    <w:rsid w:val="00720BA1"/>
    <w:pPr>
      <w:jc w:val="left"/>
    </w:pPr>
  </w:style>
  <w:style w:type="character" w:customStyle="1" w:styleId="aff2">
    <w:name w:val="批注文字 字符"/>
    <w:link w:val="aff1"/>
    <w:uiPriority w:val="99"/>
    <w:semiHidden/>
    <w:rsid w:val="00720BA1"/>
    <w:rPr>
      <w:rFonts w:eastAsia="宋体"/>
      <w:kern w:val="1"/>
      <w:sz w:val="24"/>
      <w:szCs w:val="24"/>
    </w:rPr>
  </w:style>
  <w:style w:type="paragraph" w:styleId="aff3">
    <w:name w:val="annotation subject"/>
    <w:basedOn w:val="aff1"/>
    <w:next w:val="aff1"/>
    <w:link w:val="aff4"/>
    <w:uiPriority w:val="99"/>
    <w:semiHidden/>
    <w:unhideWhenUsed/>
    <w:rsid w:val="00720BA1"/>
    <w:rPr>
      <w:b/>
      <w:bCs/>
    </w:rPr>
  </w:style>
  <w:style w:type="character" w:customStyle="1" w:styleId="aff4">
    <w:name w:val="批注主题 字符"/>
    <w:link w:val="aff3"/>
    <w:uiPriority w:val="99"/>
    <w:semiHidden/>
    <w:rsid w:val="00720BA1"/>
    <w:rPr>
      <w:rFonts w:eastAsia="宋体"/>
      <w:b/>
      <w:bCs/>
      <w:kern w:val="1"/>
      <w:sz w:val="24"/>
      <w:szCs w:val="24"/>
    </w:rPr>
  </w:style>
  <w:style w:type="paragraph" w:styleId="TOC">
    <w:name w:val="TOC Heading"/>
    <w:basedOn w:val="1"/>
    <w:next w:val="a"/>
    <w:uiPriority w:val="39"/>
    <w:unhideWhenUsed/>
    <w:qFormat/>
    <w:rsid w:val="00481BD0"/>
    <w:pPr>
      <w:keepNext/>
      <w:keepLines/>
      <w:widowControl/>
      <w:numPr>
        <w:numId w:val="0"/>
      </w:numPr>
      <w:suppressAutoHyphens w:val="0"/>
      <w:spacing w:line="259" w:lineRule="auto"/>
      <w:jc w:val="left"/>
      <w:outlineLvl w:val="9"/>
    </w:pPr>
    <w:rPr>
      <w:rFonts w:ascii="等线 Light" w:eastAsia="等线 Light" w:hAnsi="等线 Light"/>
      <w:b w:val="0"/>
      <w:color w:val="2F5496"/>
      <w:kern w:val="0"/>
      <w:sz w:val="32"/>
      <w:szCs w:val="32"/>
    </w:rPr>
  </w:style>
  <w:style w:type="paragraph" w:customStyle="1" w:styleId="15">
    <w:name w:val="标题1"/>
    <w:basedOn w:val="afe"/>
    <w:link w:val="16"/>
    <w:qFormat/>
    <w:rsid w:val="00D02295"/>
  </w:style>
  <w:style w:type="paragraph" w:customStyle="1" w:styleId="aff5">
    <w:name w:val="条"/>
    <w:basedOn w:val="a"/>
    <w:rsid w:val="00BC6A8F"/>
    <w:pPr>
      <w:suppressAutoHyphens w:val="0"/>
      <w:snapToGrid w:val="0"/>
      <w:spacing w:beforeLines="50" w:before="50" w:afterLines="50" w:after="50" w:line="300" w:lineRule="auto"/>
    </w:pPr>
    <w:rPr>
      <w:rFonts w:eastAsia="黑体"/>
      <w:kern w:val="2"/>
      <w:sz w:val="28"/>
    </w:rPr>
  </w:style>
  <w:style w:type="character" w:customStyle="1" w:styleId="16">
    <w:name w:val="标题1 字符"/>
    <w:basedOn w:val="aff"/>
    <w:link w:val="15"/>
    <w:rsid w:val="00D02295"/>
    <w:rPr>
      <w:rFonts w:ascii="黑体" w:eastAsia="黑体" w:hAnsi="黑体"/>
      <w:b/>
      <w:kern w:val="1"/>
      <w:sz w:val="36"/>
      <w:szCs w:val="36"/>
    </w:rPr>
  </w:style>
  <w:style w:type="paragraph" w:customStyle="1" w:styleId="074150505">
    <w:name w:val="样式 样式 小四 首行缩进:  0.74 厘米 行距: 1.5 倍行距 + 段前: 0.5 行 段后: 0.5 行"/>
    <w:basedOn w:val="a"/>
    <w:rsid w:val="000057D9"/>
    <w:pPr>
      <w:suppressAutoHyphens w:val="0"/>
      <w:spacing w:beforeLines="50" w:before="50" w:afterLines="50" w:after="50" w:line="300" w:lineRule="auto"/>
    </w:pPr>
    <w:rPr>
      <w:rFonts w:eastAsia="黑体" w:cs="宋体"/>
      <w:kern w:val="2"/>
      <w:sz w:val="28"/>
      <w:szCs w:val="20"/>
    </w:rPr>
  </w:style>
  <w:style w:type="paragraph" w:customStyle="1" w:styleId="MTDisplayEquation">
    <w:name w:val="MTDisplayEquation"/>
    <w:basedOn w:val="a"/>
    <w:next w:val="a"/>
    <w:link w:val="MTDisplayEquationChar"/>
    <w:rsid w:val="001802C5"/>
    <w:pPr>
      <w:tabs>
        <w:tab w:val="center" w:pos="4240"/>
        <w:tab w:val="right" w:pos="8500"/>
      </w:tabs>
      <w:ind w:firstLine="420"/>
    </w:pPr>
  </w:style>
  <w:style w:type="character" w:customStyle="1" w:styleId="MTDisplayEquationChar">
    <w:name w:val="MTDisplayEquation Char"/>
    <w:link w:val="MTDisplayEquation"/>
    <w:rsid w:val="001802C5"/>
    <w:rPr>
      <w:rFonts w:eastAsia="宋体"/>
      <w:kern w:val="1"/>
      <w:sz w:val="24"/>
      <w:szCs w:val="24"/>
    </w:rPr>
  </w:style>
  <w:style w:type="paragraph" w:styleId="aff6">
    <w:name w:val="Normal (Web)"/>
    <w:basedOn w:val="a"/>
    <w:uiPriority w:val="99"/>
    <w:semiHidden/>
    <w:unhideWhenUsed/>
    <w:rsid w:val="00F462A1"/>
    <w:pPr>
      <w:widowControl/>
      <w:suppressAutoHyphens w:val="0"/>
      <w:spacing w:before="100" w:beforeAutospacing="1" w:after="100" w:afterAutospacing="1"/>
      <w:jc w:val="left"/>
    </w:pPr>
    <w:rPr>
      <w:rFonts w:ascii="宋体" w:hAnsi="宋体" w:cs="宋体"/>
      <w:kern w:val="0"/>
    </w:rPr>
  </w:style>
  <w:style w:type="paragraph" w:customStyle="1" w:styleId="50">
    <w:name w:val="表格文本中5号"/>
    <w:basedOn w:val="a"/>
    <w:rsid w:val="00E40A41"/>
    <w:pPr>
      <w:suppressAutoHyphens w:val="0"/>
      <w:jc w:val="center"/>
    </w:pPr>
    <w:rPr>
      <w:rFonts w:ascii="宋体" w:hAnsi="宋体"/>
      <w:kern w:val="2"/>
      <w:sz w:val="21"/>
    </w:rPr>
  </w:style>
  <w:style w:type="character" w:styleId="aff7">
    <w:name w:val="Placeholder Text"/>
    <w:basedOn w:val="a0"/>
    <w:uiPriority w:val="99"/>
    <w:semiHidden/>
    <w:rsid w:val="00356620"/>
    <w:rPr>
      <w:color w:val="808080"/>
    </w:rPr>
  </w:style>
  <w:style w:type="paragraph" w:customStyle="1" w:styleId="aff8">
    <w:name w:val="格式"/>
    <w:basedOn w:val="af0"/>
    <w:uiPriority w:val="40"/>
    <w:qFormat/>
    <w:rsid w:val="00B01478"/>
    <w:pPr>
      <w:suppressAutoHyphens w:val="0"/>
      <w:adjustRightInd w:val="0"/>
      <w:snapToGrid w:val="0"/>
      <w:spacing w:line="300" w:lineRule="auto"/>
      <w:ind w:firstLineChars="200" w:firstLine="480"/>
    </w:pPr>
    <w:rPr>
      <w:rFonts w:ascii="Times New Roman" w:hAnsi="Times New Roman" w:cs="Times New Roman"/>
      <w:kern w:val="2"/>
      <w:sz w:val="24"/>
      <w:szCs w:val="24"/>
    </w:rPr>
  </w:style>
  <w:style w:type="table" w:styleId="aff9">
    <w:name w:val="Table Grid"/>
    <w:basedOn w:val="a1"/>
    <w:uiPriority w:val="99"/>
    <w:rsid w:val="00F43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No Spacing"/>
    <w:uiPriority w:val="1"/>
    <w:qFormat/>
    <w:rsid w:val="004F44B7"/>
    <w:pPr>
      <w:widowControl w:val="0"/>
      <w:suppressAutoHyphens/>
      <w:jc w:val="both"/>
    </w:pPr>
    <w:rPr>
      <w:rFonts w:eastAsia="宋体"/>
      <w:kern w:val="1"/>
      <w:sz w:val="24"/>
      <w:szCs w:val="24"/>
    </w:rPr>
  </w:style>
  <w:style w:type="paragraph" w:styleId="HTML">
    <w:name w:val="HTML Preformatted"/>
    <w:basedOn w:val="a"/>
    <w:link w:val="HTML0"/>
    <w:uiPriority w:val="99"/>
    <w:semiHidden/>
    <w:unhideWhenUsed/>
    <w:rsid w:val="00096A1D"/>
    <w:rPr>
      <w:rFonts w:ascii="Courier New" w:hAnsi="Courier New" w:cs="Courier New"/>
      <w:sz w:val="20"/>
      <w:szCs w:val="20"/>
    </w:rPr>
  </w:style>
  <w:style w:type="character" w:customStyle="1" w:styleId="HTML0">
    <w:name w:val="HTML 预设格式 字符"/>
    <w:basedOn w:val="a0"/>
    <w:link w:val="HTML"/>
    <w:uiPriority w:val="99"/>
    <w:semiHidden/>
    <w:rsid w:val="00096A1D"/>
    <w:rPr>
      <w:rFonts w:ascii="Courier New" w:eastAsia="宋体" w:hAnsi="Courier New" w:cs="Courier New"/>
      <w:kern w:val="1"/>
    </w:rPr>
  </w:style>
  <w:style w:type="table" w:styleId="32">
    <w:name w:val="Plain Table 3"/>
    <w:basedOn w:val="a1"/>
    <w:uiPriority w:val="43"/>
    <w:rsid w:val="008920F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8920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7">
    <w:name w:val="Grid Table 1 Light"/>
    <w:basedOn w:val="a1"/>
    <w:uiPriority w:val="46"/>
    <w:rsid w:val="00892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b">
    <w:name w:val="FollowedHyperlink"/>
    <w:basedOn w:val="a0"/>
    <w:uiPriority w:val="99"/>
    <w:semiHidden/>
    <w:unhideWhenUsed/>
    <w:rsid w:val="00F56BAF"/>
    <w:rPr>
      <w:color w:val="954F72" w:themeColor="followedHyperlink"/>
      <w:u w:val="single"/>
    </w:rPr>
  </w:style>
  <w:style w:type="paragraph" w:styleId="affc">
    <w:name w:val="Bibliography"/>
    <w:basedOn w:val="a"/>
    <w:next w:val="a"/>
    <w:uiPriority w:val="37"/>
    <w:unhideWhenUsed/>
    <w:rsid w:val="003976DB"/>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6507">
      <w:bodyDiv w:val="1"/>
      <w:marLeft w:val="0"/>
      <w:marRight w:val="0"/>
      <w:marTop w:val="0"/>
      <w:marBottom w:val="0"/>
      <w:divBdr>
        <w:top w:val="none" w:sz="0" w:space="0" w:color="auto"/>
        <w:left w:val="none" w:sz="0" w:space="0" w:color="auto"/>
        <w:bottom w:val="none" w:sz="0" w:space="0" w:color="auto"/>
        <w:right w:val="none" w:sz="0" w:space="0" w:color="auto"/>
      </w:divBdr>
    </w:div>
    <w:div w:id="56629873">
      <w:bodyDiv w:val="1"/>
      <w:marLeft w:val="0"/>
      <w:marRight w:val="0"/>
      <w:marTop w:val="0"/>
      <w:marBottom w:val="0"/>
      <w:divBdr>
        <w:top w:val="none" w:sz="0" w:space="0" w:color="auto"/>
        <w:left w:val="none" w:sz="0" w:space="0" w:color="auto"/>
        <w:bottom w:val="none" w:sz="0" w:space="0" w:color="auto"/>
        <w:right w:val="none" w:sz="0" w:space="0" w:color="auto"/>
      </w:divBdr>
    </w:div>
    <w:div w:id="317267639">
      <w:bodyDiv w:val="1"/>
      <w:marLeft w:val="0"/>
      <w:marRight w:val="0"/>
      <w:marTop w:val="0"/>
      <w:marBottom w:val="0"/>
      <w:divBdr>
        <w:top w:val="none" w:sz="0" w:space="0" w:color="auto"/>
        <w:left w:val="none" w:sz="0" w:space="0" w:color="auto"/>
        <w:bottom w:val="none" w:sz="0" w:space="0" w:color="auto"/>
        <w:right w:val="none" w:sz="0" w:space="0" w:color="auto"/>
      </w:divBdr>
    </w:div>
    <w:div w:id="400910736">
      <w:bodyDiv w:val="1"/>
      <w:marLeft w:val="0"/>
      <w:marRight w:val="0"/>
      <w:marTop w:val="0"/>
      <w:marBottom w:val="0"/>
      <w:divBdr>
        <w:top w:val="none" w:sz="0" w:space="0" w:color="auto"/>
        <w:left w:val="none" w:sz="0" w:space="0" w:color="auto"/>
        <w:bottom w:val="none" w:sz="0" w:space="0" w:color="auto"/>
        <w:right w:val="none" w:sz="0" w:space="0" w:color="auto"/>
      </w:divBdr>
    </w:div>
    <w:div w:id="435247170">
      <w:bodyDiv w:val="1"/>
      <w:marLeft w:val="0"/>
      <w:marRight w:val="0"/>
      <w:marTop w:val="0"/>
      <w:marBottom w:val="0"/>
      <w:divBdr>
        <w:top w:val="none" w:sz="0" w:space="0" w:color="auto"/>
        <w:left w:val="none" w:sz="0" w:space="0" w:color="auto"/>
        <w:bottom w:val="none" w:sz="0" w:space="0" w:color="auto"/>
        <w:right w:val="none" w:sz="0" w:space="0" w:color="auto"/>
      </w:divBdr>
    </w:div>
    <w:div w:id="575866809">
      <w:bodyDiv w:val="1"/>
      <w:marLeft w:val="0"/>
      <w:marRight w:val="0"/>
      <w:marTop w:val="0"/>
      <w:marBottom w:val="0"/>
      <w:divBdr>
        <w:top w:val="none" w:sz="0" w:space="0" w:color="auto"/>
        <w:left w:val="none" w:sz="0" w:space="0" w:color="auto"/>
        <w:bottom w:val="none" w:sz="0" w:space="0" w:color="auto"/>
        <w:right w:val="none" w:sz="0" w:space="0" w:color="auto"/>
      </w:divBdr>
    </w:div>
    <w:div w:id="798688012">
      <w:bodyDiv w:val="1"/>
      <w:marLeft w:val="0"/>
      <w:marRight w:val="0"/>
      <w:marTop w:val="0"/>
      <w:marBottom w:val="0"/>
      <w:divBdr>
        <w:top w:val="none" w:sz="0" w:space="0" w:color="auto"/>
        <w:left w:val="none" w:sz="0" w:space="0" w:color="auto"/>
        <w:bottom w:val="none" w:sz="0" w:space="0" w:color="auto"/>
        <w:right w:val="none" w:sz="0" w:space="0" w:color="auto"/>
      </w:divBdr>
    </w:div>
    <w:div w:id="902250396">
      <w:bodyDiv w:val="1"/>
      <w:marLeft w:val="0"/>
      <w:marRight w:val="0"/>
      <w:marTop w:val="0"/>
      <w:marBottom w:val="0"/>
      <w:divBdr>
        <w:top w:val="none" w:sz="0" w:space="0" w:color="auto"/>
        <w:left w:val="none" w:sz="0" w:space="0" w:color="auto"/>
        <w:bottom w:val="none" w:sz="0" w:space="0" w:color="auto"/>
        <w:right w:val="none" w:sz="0" w:space="0" w:color="auto"/>
      </w:divBdr>
      <w:divsChild>
        <w:div w:id="1385443359">
          <w:marLeft w:val="0"/>
          <w:marRight w:val="0"/>
          <w:marTop w:val="0"/>
          <w:marBottom w:val="0"/>
          <w:divBdr>
            <w:top w:val="none" w:sz="0" w:space="0" w:color="auto"/>
            <w:left w:val="none" w:sz="0" w:space="0" w:color="auto"/>
            <w:bottom w:val="none" w:sz="0" w:space="0" w:color="auto"/>
            <w:right w:val="none" w:sz="0" w:space="0" w:color="auto"/>
          </w:divBdr>
          <w:divsChild>
            <w:div w:id="41634450">
              <w:marLeft w:val="0"/>
              <w:marRight w:val="0"/>
              <w:marTop w:val="0"/>
              <w:marBottom w:val="0"/>
              <w:divBdr>
                <w:top w:val="none" w:sz="0" w:space="0" w:color="auto"/>
                <w:left w:val="none" w:sz="0" w:space="0" w:color="auto"/>
                <w:bottom w:val="none" w:sz="0" w:space="0" w:color="auto"/>
                <w:right w:val="none" w:sz="0" w:space="0" w:color="auto"/>
              </w:divBdr>
              <w:divsChild>
                <w:div w:id="10535765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6207146">
      <w:bodyDiv w:val="1"/>
      <w:marLeft w:val="0"/>
      <w:marRight w:val="0"/>
      <w:marTop w:val="0"/>
      <w:marBottom w:val="0"/>
      <w:divBdr>
        <w:top w:val="none" w:sz="0" w:space="0" w:color="auto"/>
        <w:left w:val="none" w:sz="0" w:space="0" w:color="auto"/>
        <w:bottom w:val="none" w:sz="0" w:space="0" w:color="auto"/>
        <w:right w:val="none" w:sz="0" w:space="0" w:color="auto"/>
      </w:divBdr>
    </w:div>
    <w:div w:id="1094324410">
      <w:bodyDiv w:val="1"/>
      <w:marLeft w:val="0"/>
      <w:marRight w:val="0"/>
      <w:marTop w:val="0"/>
      <w:marBottom w:val="0"/>
      <w:divBdr>
        <w:top w:val="none" w:sz="0" w:space="0" w:color="auto"/>
        <w:left w:val="none" w:sz="0" w:space="0" w:color="auto"/>
        <w:bottom w:val="none" w:sz="0" w:space="0" w:color="auto"/>
        <w:right w:val="none" w:sz="0" w:space="0" w:color="auto"/>
      </w:divBdr>
    </w:div>
    <w:div w:id="1204101111">
      <w:bodyDiv w:val="1"/>
      <w:marLeft w:val="0"/>
      <w:marRight w:val="0"/>
      <w:marTop w:val="0"/>
      <w:marBottom w:val="0"/>
      <w:divBdr>
        <w:top w:val="none" w:sz="0" w:space="0" w:color="auto"/>
        <w:left w:val="none" w:sz="0" w:space="0" w:color="auto"/>
        <w:bottom w:val="none" w:sz="0" w:space="0" w:color="auto"/>
        <w:right w:val="none" w:sz="0" w:space="0" w:color="auto"/>
      </w:divBdr>
      <w:divsChild>
        <w:div w:id="1149859920">
          <w:marLeft w:val="0"/>
          <w:marRight w:val="0"/>
          <w:marTop w:val="0"/>
          <w:marBottom w:val="225"/>
          <w:divBdr>
            <w:top w:val="none" w:sz="0" w:space="0" w:color="auto"/>
            <w:left w:val="none" w:sz="0" w:space="0" w:color="auto"/>
            <w:bottom w:val="none" w:sz="0" w:space="0" w:color="auto"/>
            <w:right w:val="none" w:sz="0" w:space="0" w:color="auto"/>
          </w:divBdr>
        </w:div>
        <w:div w:id="1560939619">
          <w:marLeft w:val="0"/>
          <w:marRight w:val="0"/>
          <w:marTop w:val="0"/>
          <w:marBottom w:val="225"/>
          <w:divBdr>
            <w:top w:val="none" w:sz="0" w:space="0" w:color="auto"/>
            <w:left w:val="none" w:sz="0" w:space="0" w:color="auto"/>
            <w:bottom w:val="none" w:sz="0" w:space="0" w:color="auto"/>
            <w:right w:val="none" w:sz="0" w:space="0" w:color="auto"/>
          </w:divBdr>
        </w:div>
      </w:divsChild>
    </w:div>
    <w:div w:id="1275358642">
      <w:bodyDiv w:val="1"/>
      <w:marLeft w:val="0"/>
      <w:marRight w:val="0"/>
      <w:marTop w:val="0"/>
      <w:marBottom w:val="0"/>
      <w:divBdr>
        <w:top w:val="none" w:sz="0" w:space="0" w:color="auto"/>
        <w:left w:val="none" w:sz="0" w:space="0" w:color="auto"/>
        <w:bottom w:val="none" w:sz="0" w:space="0" w:color="auto"/>
        <w:right w:val="none" w:sz="0" w:space="0" w:color="auto"/>
      </w:divBdr>
    </w:div>
    <w:div w:id="1350989980">
      <w:bodyDiv w:val="1"/>
      <w:marLeft w:val="0"/>
      <w:marRight w:val="0"/>
      <w:marTop w:val="0"/>
      <w:marBottom w:val="0"/>
      <w:divBdr>
        <w:top w:val="none" w:sz="0" w:space="0" w:color="auto"/>
        <w:left w:val="none" w:sz="0" w:space="0" w:color="auto"/>
        <w:bottom w:val="none" w:sz="0" w:space="0" w:color="auto"/>
        <w:right w:val="none" w:sz="0" w:space="0" w:color="auto"/>
      </w:divBdr>
    </w:div>
    <w:div w:id="1677226613">
      <w:bodyDiv w:val="1"/>
      <w:marLeft w:val="0"/>
      <w:marRight w:val="0"/>
      <w:marTop w:val="0"/>
      <w:marBottom w:val="0"/>
      <w:divBdr>
        <w:top w:val="none" w:sz="0" w:space="0" w:color="auto"/>
        <w:left w:val="none" w:sz="0" w:space="0" w:color="auto"/>
        <w:bottom w:val="none" w:sz="0" w:space="0" w:color="auto"/>
        <w:right w:val="none" w:sz="0" w:space="0" w:color="auto"/>
      </w:divBdr>
    </w:div>
    <w:div w:id="1704937739">
      <w:bodyDiv w:val="1"/>
      <w:marLeft w:val="0"/>
      <w:marRight w:val="0"/>
      <w:marTop w:val="0"/>
      <w:marBottom w:val="0"/>
      <w:divBdr>
        <w:top w:val="none" w:sz="0" w:space="0" w:color="auto"/>
        <w:left w:val="none" w:sz="0" w:space="0" w:color="auto"/>
        <w:bottom w:val="none" w:sz="0" w:space="0" w:color="auto"/>
        <w:right w:val="none" w:sz="0" w:space="0" w:color="auto"/>
      </w:divBdr>
    </w:div>
    <w:div w:id="1740400270">
      <w:bodyDiv w:val="1"/>
      <w:marLeft w:val="0"/>
      <w:marRight w:val="0"/>
      <w:marTop w:val="0"/>
      <w:marBottom w:val="0"/>
      <w:divBdr>
        <w:top w:val="none" w:sz="0" w:space="0" w:color="auto"/>
        <w:left w:val="none" w:sz="0" w:space="0" w:color="auto"/>
        <w:bottom w:val="none" w:sz="0" w:space="0" w:color="auto"/>
        <w:right w:val="none" w:sz="0" w:space="0" w:color="auto"/>
      </w:divBdr>
    </w:div>
    <w:div w:id="1746026340">
      <w:bodyDiv w:val="1"/>
      <w:marLeft w:val="0"/>
      <w:marRight w:val="0"/>
      <w:marTop w:val="0"/>
      <w:marBottom w:val="0"/>
      <w:divBdr>
        <w:top w:val="none" w:sz="0" w:space="0" w:color="auto"/>
        <w:left w:val="none" w:sz="0" w:space="0" w:color="auto"/>
        <w:bottom w:val="none" w:sz="0" w:space="0" w:color="auto"/>
        <w:right w:val="none" w:sz="0" w:space="0" w:color="auto"/>
      </w:divBdr>
    </w:div>
    <w:div w:id="1880242420">
      <w:bodyDiv w:val="1"/>
      <w:marLeft w:val="0"/>
      <w:marRight w:val="0"/>
      <w:marTop w:val="0"/>
      <w:marBottom w:val="0"/>
      <w:divBdr>
        <w:top w:val="none" w:sz="0" w:space="0" w:color="auto"/>
        <w:left w:val="none" w:sz="0" w:space="0" w:color="auto"/>
        <w:bottom w:val="none" w:sz="0" w:space="0" w:color="auto"/>
        <w:right w:val="none" w:sz="0" w:space="0" w:color="auto"/>
      </w:divBdr>
    </w:div>
    <w:div w:id="2077437554">
      <w:bodyDiv w:val="1"/>
      <w:marLeft w:val="0"/>
      <w:marRight w:val="0"/>
      <w:marTop w:val="0"/>
      <w:marBottom w:val="0"/>
      <w:divBdr>
        <w:top w:val="none" w:sz="0" w:space="0" w:color="auto"/>
        <w:left w:val="none" w:sz="0" w:space="0" w:color="auto"/>
        <w:bottom w:val="none" w:sz="0" w:space="0" w:color="auto"/>
        <w:right w:val="none" w:sz="0" w:space="0" w:color="auto"/>
      </w:divBdr>
    </w:div>
    <w:div w:id="2134319745">
      <w:bodyDiv w:val="1"/>
      <w:marLeft w:val="0"/>
      <w:marRight w:val="0"/>
      <w:marTop w:val="0"/>
      <w:marBottom w:val="0"/>
      <w:divBdr>
        <w:top w:val="none" w:sz="0" w:space="0" w:color="auto"/>
        <w:left w:val="none" w:sz="0" w:space="0" w:color="auto"/>
        <w:bottom w:val="none" w:sz="0" w:space="0" w:color="auto"/>
        <w:right w:val="none" w:sz="0" w:space="0" w:color="auto"/>
      </w:divBdr>
    </w:div>
    <w:div w:id="21419227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AC494C5-6C09-46F3-96BB-1EB9B6B5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7514</TotalTime>
  <Pages>1</Pages>
  <Words>8028</Words>
  <Characters>45762</Characters>
  <Application>Microsoft Office Word</Application>
  <DocSecurity>0</DocSecurity>
  <Lines>381</Lines>
  <Paragraphs>107</Paragraphs>
  <ScaleCrop>false</ScaleCrop>
  <Company/>
  <LinksUpToDate>false</LinksUpToDate>
  <CharactersWithSpaces>53683</CharactersWithSpaces>
  <SharedDoc>false</SharedDoc>
  <HLinks>
    <vt:vector size="144" baseType="variant">
      <vt:variant>
        <vt:i4>1179706</vt:i4>
      </vt:variant>
      <vt:variant>
        <vt:i4>140</vt:i4>
      </vt:variant>
      <vt:variant>
        <vt:i4>0</vt:i4>
      </vt:variant>
      <vt:variant>
        <vt:i4>5</vt:i4>
      </vt:variant>
      <vt:variant>
        <vt:lpwstr/>
      </vt:variant>
      <vt:variant>
        <vt:lpwstr>_Toc41049979</vt:lpwstr>
      </vt:variant>
      <vt:variant>
        <vt:i4>1245242</vt:i4>
      </vt:variant>
      <vt:variant>
        <vt:i4>134</vt:i4>
      </vt:variant>
      <vt:variant>
        <vt:i4>0</vt:i4>
      </vt:variant>
      <vt:variant>
        <vt:i4>5</vt:i4>
      </vt:variant>
      <vt:variant>
        <vt:lpwstr/>
      </vt:variant>
      <vt:variant>
        <vt:lpwstr>_Toc41049978</vt:lpwstr>
      </vt:variant>
      <vt:variant>
        <vt:i4>1835066</vt:i4>
      </vt:variant>
      <vt:variant>
        <vt:i4>128</vt:i4>
      </vt:variant>
      <vt:variant>
        <vt:i4>0</vt:i4>
      </vt:variant>
      <vt:variant>
        <vt:i4>5</vt:i4>
      </vt:variant>
      <vt:variant>
        <vt:lpwstr/>
      </vt:variant>
      <vt:variant>
        <vt:lpwstr>_Toc41049977</vt:lpwstr>
      </vt:variant>
      <vt:variant>
        <vt:i4>1900602</vt:i4>
      </vt:variant>
      <vt:variant>
        <vt:i4>122</vt:i4>
      </vt:variant>
      <vt:variant>
        <vt:i4>0</vt:i4>
      </vt:variant>
      <vt:variant>
        <vt:i4>5</vt:i4>
      </vt:variant>
      <vt:variant>
        <vt:lpwstr/>
      </vt:variant>
      <vt:variant>
        <vt:lpwstr>_Toc41049976</vt:lpwstr>
      </vt:variant>
      <vt:variant>
        <vt:i4>1966138</vt:i4>
      </vt:variant>
      <vt:variant>
        <vt:i4>116</vt:i4>
      </vt:variant>
      <vt:variant>
        <vt:i4>0</vt:i4>
      </vt:variant>
      <vt:variant>
        <vt:i4>5</vt:i4>
      </vt:variant>
      <vt:variant>
        <vt:lpwstr/>
      </vt:variant>
      <vt:variant>
        <vt:lpwstr>_Toc41049975</vt:lpwstr>
      </vt:variant>
      <vt:variant>
        <vt:i4>2031674</vt:i4>
      </vt:variant>
      <vt:variant>
        <vt:i4>110</vt:i4>
      </vt:variant>
      <vt:variant>
        <vt:i4>0</vt:i4>
      </vt:variant>
      <vt:variant>
        <vt:i4>5</vt:i4>
      </vt:variant>
      <vt:variant>
        <vt:lpwstr/>
      </vt:variant>
      <vt:variant>
        <vt:lpwstr>_Toc41049974</vt:lpwstr>
      </vt:variant>
      <vt:variant>
        <vt:i4>1572922</vt:i4>
      </vt:variant>
      <vt:variant>
        <vt:i4>104</vt:i4>
      </vt:variant>
      <vt:variant>
        <vt:i4>0</vt:i4>
      </vt:variant>
      <vt:variant>
        <vt:i4>5</vt:i4>
      </vt:variant>
      <vt:variant>
        <vt:lpwstr/>
      </vt:variant>
      <vt:variant>
        <vt:lpwstr>_Toc41049973</vt:lpwstr>
      </vt:variant>
      <vt:variant>
        <vt:i4>1638458</vt:i4>
      </vt:variant>
      <vt:variant>
        <vt:i4>98</vt:i4>
      </vt:variant>
      <vt:variant>
        <vt:i4>0</vt:i4>
      </vt:variant>
      <vt:variant>
        <vt:i4>5</vt:i4>
      </vt:variant>
      <vt:variant>
        <vt:lpwstr/>
      </vt:variant>
      <vt:variant>
        <vt:lpwstr>_Toc41049972</vt:lpwstr>
      </vt:variant>
      <vt:variant>
        <vt:i4>1703994</vt:i4>
      </vt:variant>
      <vt:variant>
        <vt:i4>92</vt:i4>
      </vt:variant>
      <vt:variant>
        <vt:i4>0</vt:i4>
      </vt:variant>
      <vt:variant>
        <vt:i4>5</vt:i4>
      </vt:variant>
      <vt:variant>
        <vt:lpwstr/>
      </vt:variant>
      <vt:variant>
        <vt:lpwstr>_Toc41049971</vt:lpwstr>
      </vt:variant>
      <vt:variant>
        <vt:i4>1769530</vt:i4>
      </vt:variant>
      <vt:variant>
        <vt:i4>86</vt:i4>
      </vt:variant>
      <vt:variant>
        <vt:i4>0</vt:i4>
      </vt:variant>
      <vt:variant>
        <vt:i4>5</vt:i4>
      </vt:variant>
      <vt:variant>
        <vt:lpwstr/>
      </vt:variant>
      <vt:variant>
        <vt:lpwstr>_Toc41049970</vt:lpwstr>
      </vt:variant>
      <vt:variant>
        <vt:i4>1179707</vt:i4>
      </vt:variant>
      <vt:variant>
        <vt:i4>80</vt:i4>
      </vt:variant>
      <vt:variant>
        <vt:i4>0</vt:i4>
      </vt:variant>
      <vt:variant>
        <vt:i4>5</vt:i4>
      </vt:variant>
      <vt:variant>
        <vt:lpwstr/>
      </vt:variant>
      <vt:variant>
        <vt:lpwstr>_Toc41049969</vt:lpwstr>
      </vt:variant>
      <vt:variant>
        <vt:i4>1245243</vt:i4>
      </vt:variant>
      <vt:variant>
        <vt:i4>74</vt:i4>
      </vt:variant>
      <vt:variant>
        <vt:i4>0</vt:i4>
      </vt:variant>
      <vt:variant>
        <vt:i4>5</vt:i4>
      </vt:variant>
      <vt:variant>
        <vt:lpwstr/>
      </vt:variant>
      <vt:variant>
        <vt:lpwstr>_Toc41049968</vt:lpwstr>
      </vt:variant>
      <vt:variant>
        <vt:i4>1835067</vt:i4>
      </vt:variant>
      <vt:variant>
        <vt:i4>68</vt:i4>
      </vt:variant>
      <vt:variant>
        <vt:i4>0</vt:i4>
      </vt:variant>
      <vt:variant>
        <vt:i4>5</vt:i4>
      </vt:variant>
      <vt:variant>
        <vt:lpwstr/>
      </vt:variant>
      <vt:variant>
        <vt:lpwstr>_Toc41049967</vt:lpwstr>
      </vt:variant>
      <vt:variant>
        <vt:i4>1900603</vt:i4>
      </vt:variant>
      <vt:variant>
        <vt:i4>62</vt:i4>
      </vt:variant>
      <vt:variant>
        <vt:i4>0</vt:i4>
      </vt:variant>
      <vt:variant>
        <vt:i4>5</vt:i4>
      </vt:variant>
      <vt:variant>
        <vt:lpwstr/>
      </vt:variant>
      <vt:variant>
        <vt:lpwstr>_Toc41049966</vt:lpwstr>
      </vt:variant>
      <vt:variant>
        <vt:i4>1966139</vt:i4>
      </vt:variant>
      <vt:variant>
        <vt:i4>56</vt:i4>
      </vt:variant>
      <vt:variant>
        <vt:i4>0</vt:i4>
      </vt:variant>
      <vt:variant>
        <vt:i4>5</vt:i4>
      </vt:variant>
      <vt:variant>
        <vt:lpwstr/>
      </vt:variant>
      <vt:variant>
        <vt:lpwstr>_Toc41049965</vt:lpwstr>
      </vt:variant>
      <vt:variant>
        <vt:i4>2031675</vt:i4>
      </vt:variant>
      <vt:variant>
        <vt:i4>50</vt:i4>
      </vt:variant>
      <vt:variant>
        <vt:i4>0</vt:i4>
      </vt:variant>
      <vt:variant>
        <vt:i4>5</vt:i4>
      </vt:variant>
      <vt:variant>
        <vt:lpwstr/>
      </vt:variant>
      <vt:variant>
        <vt:lpwstr>_Toc41049964</vt:lpwstr>
      </vt:variant>
      <vt:variant>
        <vt:i4>1572923</vt:i4>
      </vt:variant>
      <vt:variant>
        <vt:i4>44</vt:i4>
      </vt:variant>
      <vt:variant>
        <vt:i4>0</vt:i4>
      </vt:variant>
      <vt:variant>
        <vt:i4>5</vt:i4>
      </vt:variant>
      <vt:variant>
        <vt:lpwstr/>
      </vt:variant>
      <vt:variant>
        <vt:lpwstr>_Toc41049963</vt:lpwstr>
      </vt:variant>
      <vt:variant>
        <vt:i4>1638459</vt:i4>
      </vt:variant>
      <vt:variant>
        <vt:i4>38</vt:i4>
      </vt:variant>
      <vt:variant>
        <vt:i4>0</vt:i4>
      </vt:variant>
      <vt:variant>
        <vt:i4>5</vt:i4>
      </vt:variant>
      <vt:variant>
        <vt:lpwstr/>
      </vt:variant>
      <vt:variant>
        <vt:lpwstr>_Toc41049962</vt:lpwstr>
      </vt:variant>
      <vt:variant>
        <vt:i4>1703995</vt:i4>
      </vt:variant>
      <vt:variant>
        <vt:i4>32</vt:i4>
      </vt:variant>
      <vt:variant>
        <vt:i4>0</vt:i4>
      </vt:variant>
      <vt:variant>
        <vt:i4>5</vt:i4>
      </vt:variant>
      <vt:variant>
        <vt:lpwstr/>
      </vt:variant>
      <vt:variant>
        <vt:lpwstr>_Toc41049961</vt:lpwstr>
      </vt:variant>
      <vt:variant>
        <vt:i4>1769531</vt:i4>
      </vt:variant>
      <vt:variant>
        <vt:i4>26</vt:i4>
      </vt:variant>
      <vt:variant>
        <vt:i4>0</vt:i4>
      </vt:variant>
      <vt:variant>
        <vt:i4>5</vt:i4>
      </vt:variant>
      <vt:variant>
        <vt:lpwstr/>
      </vt:variant>
      <vt:variant>
        <vt:lpwstr>_Toc41049960</vt:lpwstr>
      </vt:variant>
      <vt:variant>
        <vt:i4>1179704</vt:i4>
      </vt:variant>
      <vt:variant>
        <vt:i4>20</vt:i4>
      </vt:variant>
      <vt:variant>
        <vt:i4>0</vt:i4>
      </vt:variant>
      <vt:variant>
        <vt:i4>5</vt:i4>
      </vt:variant>
      <vt:variant>
        <vt:lpwstr/>
      </vt:variant>
      <vt:variant>
        <vt:lpwstr>_Toc41049959</vt:lpwstr>
      </vt:variant>
      <vt:variant>
        <vt:i4>1245240</vt:i4>
      </vt:variant>
      <vt:variant>
        <vt:i4>14</vt:i4>
      </vt:variant>
      <vt:variant>
        <vt:i4>0</vt:i4>
      </vt:variant>
      <vt:variant>
        <vt:i4>5</vt:i4>
      </vt:variant>
      <vt:variant>
        <vt:lpwstr/>
      </vt:variant>
      <vt:variant>
        <vt:lpwstr>_Toc41049958</vt:lpwstr>
      </vt:variant>
      <vt:variant>
        <vt:i4>1835064</vt:i4>
      </vt:variant>
      <vt:variant>
        <vt:i4>8</vt:i4>
      </vt:variant>
      <vt:variant>
        <vt:i4>0</vt:i4>
      </vt:variant>
      <vt:variant>
        <vt:i4>5</vt:i4>
      </vt:variant>
      <vt:variant>
        <vt:lpwstr/>
      </vt:variant>
      <vt:variant>
        <vt:lpwstr>_Toc41049957</vt:lpwstr>
      </vt:variant>
      <vt:variant>
        <vt:i4>1900600</vt:i4>
      </vt:variant>
      <vt:variant>
        <vt:i4>2</vt:i4>
      </vt:variant>
      <vt:variant>
        <vt:i4>0</vt:i4>
      </vt:variant>
      <vt:variant>
        <vt:i4>5</vt:i4>
      </vt:variant>
      <vt:variant>
        <vt:lpwstr/>
      </vt:variant>
      <vt:variant>
        <vt:lpwstr>_Toc41049956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Xinru Shan</cp:lastModifiedBy>
  <cp:revision>58</cp:revision>
  <cp:lastPrinted>2020-06-02T06:51:00Z</cp:lastPrinted>
  <dcterms:created xsi:type="dcterms:W3CDTF">2020-05-22T13:37:00Z</dcterms:created>
  <dcterms:modified xsi:type="dcterms:W3CDTF">2020-06-13T02:33:00Z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y fmtid="{D5CDD505-2E9C-101B-9397-08002B2CF9AE}" pid="3" name="MTWinEqns">
    <vt:bool>true</vt:bool>
  </property>
  <property fmtid="{D5CDD505-2E9C-101B-9397-08002B2CF9AE}" pid="4" name="ZOTERO_PREF_1">
    <vt:lpwstr>&lt;data data-version="3" zotero-version="5.0.87"&gt;&lt;session id="ITmWWRoJ"/&gt;&lt;style id="http://www.zotero.org/styles/chinese-gb7714-2005-numeric" hasBibliography="1" bibliographyStyleHasBeenSet="1"/&gt;&lt;prefs&gt;&lt;pref name="fieldType" value="Field"/&gt;&lt;/prefs&gt;&lt;/data&gt;</vt:lpwstr>
  </property>
</Properties>
</file>