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155322">
      <w:pPr>
        <w:spacing w:before="207" w:line="221" w:lineRule="auto"/>
        <w:ind w:left="279"/>
        <w:rPr>
          <w:rFonts w:ascii="黑体" w:hAnsi="黑体" w:eastAsia="黑体" w:cs="黑体"/>
          <w:sz w:val="72"/>
          <w:szCs w:val="72"/>
        </w:rPr>
      </w:pPr>
      <w:r>
        <w:rPr>
          <w:rFonts w:ascii="黑体" w:hAnsi="黑体" w:eastAsia="黑体" w:cs="黑体"/>
          <w:spacing w:val="-28"/>
          <w:sz w:val="72"/>
          <w:szCs w:val="72"/>
        </w:rPr>
        <w:t>团</w:t>
      </w:r>
      <w:r>
        <w:rPr>
          <w:rFonts w:ascii="黑体" w:hAnsi="黑体" w:eastAsia="黑体" w:cs="黑体"/>
          <w:spacing w:val="4"/>
          <w:sz w:val="72"/>
          <w:szCs w:val="72"/>
        </w:rPr>
        <w:t xml:space="preserve">     </w:t>
      </w:r>
      <w:r>
        <w:rPr>
          <w:rFonts w:ascii="黑体" w:hAnsi="黑体" w:eastAsia="黑体" w:cs="黑体"/>
          <w:spacing w:val="-28"/>
          <w:sz w:val="72"/>
          <w:szCs w:val="72"/>
        </w:rPr>
        <w:t>体</w:t>
      </w:r>
      <w:r>
        <w:rPr>
          <w:rFonts w:ascii="黑体" w:hAnsi="黑体" w:eastAsia="黑体" w:cs="黑体"/>
          <w:spacing w:val="2"/>
          <w:sz w:val="72"/>
          <w:szCs w:val="72"/>
        </w:rPr>
        <w:t xml:space="preserve">      </w:t>
      </w:r>
      <w:r>
        <w:rPr>
          <w:rFonts w:ascii="黑体" w:hAnsi="黑体" w:eastAsia="黑体" w:cs="黑体"/>
          <w:spacing w:val="-28"/>
          <w:sz w:val="72"/>
          <w:szCs w:val="72"/>
        </w:rPr>
        <w:t>标</w:t>
      </w:r>
      <w:r>
        <w:rPr>
          <w:rFonts w:ascii="黑体" w:hAnsi="黑体" w:eastAsia="黑体" w:cs="黑体"/>
          <w:spacing w:val="6"/>
          <w:sz w:val="72"/>
          <w:szCs w:val="72"/>
        </w:rPr>
        <w:t xml:space="preserve">    </w:t>
      </w:r>
      <w:r>
        <w:rPr>
          <w:rFonts w:ascii="黑体" w:hAnsi="黑体" w:eastAsia="黑体" w:cs="黑体"/>
          <w:spacing w:val="-28"/>
          <w:sz w:val="72"/>
          <w:szCs w:val="72"/>
        </w:rPr>
        <w:t>准</w:t>
      </w:r>
    </w:p>
    <w:p w14:paraId="682C683F">
      <w:pPr>
        <w:spacing w:before="48" w:line="254" w:lineRule="auto"/>
        <w:ind w:left="7201" w:right="26" w:firstLine="139"/>
        <w:jc w:val="right"/>
        <w:rPr>
          <w:rFonts w:ascii="黑体" w:hAnsi="黑体" w:eastAsia="黑体" w:cs="黑体"/>
          <w:sz w:val="21"/>
          <w:szCs w:val="21"/>
        </w:rPr>
      </w:pPr>
      <w:r>
        <w:rPr>
          <w:rFonts w:ascii="黑体" w:hAnsi="黑体" w:eastAsia="黑体" w:cs="黑体"/>
          <w:spacing w:val="-1"/>
          <w:sz w:val="28"/>
          <w:szCs w:val="28"/>
        </w:rPr>
        <w:t>T/AOPA 0008—2025</w:t>
      </w:r>
      <w:r>
        <w:rPr>
          <w:rFonts w:ascii="黑体" w:hAnsi="黑体" w:eastAsia="黑体" w:cs="黑体"/>
          <w:spacing w:val="5"/>
          <w:sz w:val="28"/>
          <w:szCs w:val="28"/>
        </w:rPr>
        <w:t xml:space="preserve"> </w:t>
      </w:r>
      <w:r>
        <w:rPr>
          <w:rFonts w:ascii="黑体" w:hAnsi="黑体" w:eastAsia="黑体" w:cs="黑体"/>
          <w:spacing w:val="-1"/>
          <w:sz w:val="28"/>
          <w:szCs w:val="28"/>
        </w:rPr>
        <w:t>T/CAGIS 0019—2025</w:t>
      </w:r>
      <w:r>
        <w:rPr>
          <w:rFonts w:ascii="黑体" w:hAnsi="黑体" w:eastAsia="黑体" w:cs="黑体"/>
          <w:spacing w:val="5"/>
          <w:sz w:val="28"/>
          <w:szCs w:val="28"/>
        </w:rPr>
        <w:t xml:space="preserve"> </w:t>
      </w:r>
      <w:r>
        <w:rPr>
          <w:rFonts w:ascii="黑体" w:hAnsi="黑体" w:eastAsia="黑体" w:cs="黑体"/>
          <w:spacing w:val="-1"/>
          <w:sz w:val="28"/>
          <w:szCs w:val="28"/>
        </w:rPr>
        <w:t>T/CHALPA 0001-2025</w:t>
      </w:r>
      <w:r>
        <w:rPr>
          <w:rFonts w:ascii="黑体" w:hAnsi="黑体" w:eastAsia="黑体" w:cs="黑体"/>
          <w:spacing w:val="6"/>
          <w:sz w:val="28"/>
          <w:szCs w:val="28"/>
        </w:rPr>
        <w:t xml:space="preserve"> </w:t>
      </w:r>
      <w:r>
        <w:rPr>
          <w:rFonts w:ascii="黑体" w:hAnsi="黑体" w:eastAsia="黑体" w:cs="黑体"/>
          <w:spacing w:val="11"/>
          <w:sz w:val="28"/>
          <w:szCs w:val="28"/>
        </w:rPr>
        <w:t>T/</w:t>
      </w:r>
      <w:r>
        <w:rPr>
          <w:rFonts w:ascii="黑体" w:hAnsi="黑体" w:eastAsia="黑体" w:cs="黑体"/>
          <w:sz w:val="28"/>
          <w:szCs w:val="28"/>
        </w:rPr>
        <w:t>CATAGS</w:t>
      </w:r>
      <w:r>
        <w:rPr>
          <w:rFonts w:ascii="黑体" w:hAnsi="黑体" w:eastAsia="黑体" w:cs="黑体"/>
          <w:spacing w:val="11"/>
          <w:sz w:val="28"/>
          <w:szCs w:val="28"/>
        </w:rPr>
        <w:t xml:space="preserve"> 103-2025</w:t>
      </w:r>
      <w:r>
        <w:rPr>
          <w:rFonts w:ascii="黑体" w:hAnsi="黑体" w:eastAsia="黑体" w:cs="黑体"/>
          <w:spacing w:val="-1"/>
          <w:sz w:val="21"/>
          <w:szCs w:val="21"/>
        </w:rPr>
        <w:t>代替</w:t>
      </w:r>
      <w:r>
        <w:rPr>
          <w:rFonts w:ascii="黑体" w:hAnsi="黑体" w:eastAsia="黑体" w:cs="黑体"/>
          <w:spacing w:val="-40"/>
          <w:sz w:val="21"/>
          <w:szCs w:val="21"/>
        </w:rPr>
        <w:t xml:space="preserve"> </w:t>
      </w:r>
      <w:r>
        <w:rPr>
          <w:rFonts w:ascii="黑体" w:hAnsi="黑体" w:eastAsia="黑体" w:cs="黑体"/>
          <w:spacing w:val="-1"/>
          <w:sz w:val="21"/>
          <w:szCs w:val="21"/>
        </w:rPr>
        <w:t>T/AOPA 0008—2020</w:t>
      </w:r>
    </w:p>
    <w:p w14:paraId="7979D745">
      <w:pPr>
        <w:spacing w:line="91" w:lineRule="exact"/>
        <w:ind w:firstLine="43"/>
      </w:pPr>
      <w:r>
        <w:rPr>
          <w:position w:val="-1"/>
        </w:rPr>
        <w:pict>
          <v:shape id="_x0000_s1026" o:spid="_x0000_s1026" style="height:4.6pt;width:484.75pt;" fillcolor="#FFFFFF" filled="t" stroked="f" coordsize="9695,91" path="m0,91l9694,91,9694,0,0,0,0,91xe">
            <v:fill on="t" focussize="0,0"/>
            <v:stroke on="f"/>
            <v:imagedata o:title=""/>
            <o:lock v:ext="edit"/>
            <w10:wrap type="none"/>
            <w10:anchorlock/>
          </v:shape>
        </w:pict>
      </w:r>
    </w:p>
    <w:p w14:paraId="3DBFDD96">
      <w:pPr>
        <w:spacing w:line="254" w:lineRule="auto"/>
        <w:rPr>
          <w:rFonts w:ascii="Arial"/>
          <w:sz w:val="21"/>
        </w:rPr>
      </w:pPr>
      <w:r>
        <w:pict>
          <v:shape id="_x0000_s1027" o:spid="_x0000_s1027" style="position:absolute;left:0pt;margin-left:2.5pt;margin-top:3.7pt;height:1pt;width:481.95pt;z-index:251660288;mso-width-relative:page;mso-height-relative:page;" filled="f" stroked="t" coordsize="9639,20" path="m0,10l9638,10m0,10l9638,10m0,10l9638,10m0,10l9638,10e">
            <v:fill on="f" focussize="0,0"/>
            <v:stroke weight="1pt" color="#000000" miterlimit="10"/>
            <v:imagedata o:title=""/>
            <o:lock v:ext="edit"/>
          </v:shape>
        </w:pict>
      </w:r>
    </w:p>
    <w:p w14:paraId="2799F8A8">
      <w:pPr>
        <w:spacing w:line="254" w:lineRule="auto"/>
        <w:rPr>
          <w:rFonts w:ascii="Arial"/>
          <w:sz w:val="21"/>
        </w:rPr>
      </w:pPr>
    </w:p>
    <w:p w14:paraId="2A6BD23B">
      <w:pPr>
        <w:spacing w:line="254" w:lineRule="auto"/>
        <w:rPr>
          <w:rFonts w:ascii="Arial"/>
          <w:sz w:val="21"/>
        </w:rPr>
      </w:pPr>
    </w:p>
    <w:p w14:paraId="2EF7F618">
      <w:pPr>
        <w:spacing w:line="254" w:lineRule="auto"/>
        <w:rPr>
          <w:rFonts w:ascii="Arial"/>
          <w:sz w:val="21"/>
        </w:rPr>
      </w:pPr>
    </w:p>
    <w:p w14:paraId="75CF60B7">
      <w:pPr>
        <w:spacing w:line="255" w:lineRule="auto"/>
        <w:rPr>
          <w:rFonts w:ascii="Arial"/>
          <w:sz w:val="21"/>
        </w:rPr>
      </w:pPr>
    </w:p>
    <w:p w14:paraId="1FF27B3E">
      <w:pPr>
        <w:spacing w:before="169" w:line="218" w:lineRule="auto"/>
        <w:ind w:left="984"/>
        <w:rPr>
          <w:rFonts w:ascii="黑体" w:hAnsi="黑体" w:eastAsia="黑体" w:cs="黑体"/>
          <w:sz w:val="52"/>
          <w:szCs w:val="52"/>
        </w:rPr>
      </w:pPr>
      <w:r>
        <w:rPr>
          <w:rFonts w:ascii="黑体" w:hAnsi="黑体" w:eastAsia="黑体" w:cs="黑体"/>
          <w:spacing w:val="-4"/>
          <w:sz w:val="52"/>
          <w:szCs w:val="52"/>
        </w:rPr>
        <w:t>民用中小型无人驾驶航空器操控员</w:t>
      </w:r>
    </w:p>
    <w:p w14:paraId="590A3628">
      <w:pPr>
        <w:spacing w:before="62" w:line="221" w:lineRule="auto"/>
        <w:ind w:left="3301"/>
        <w:rPr>
          <w:rFonts w:ascii="黑体" w:hAnsi="黑体" w:eastAsia="黑体" w:cs="黑体"/>
          <w:sz w:val="52"/>
          <w:szCs w:val="52"/>
        </w:rPr>
      </w:pPr>
      <w:r>
        <w:rPr>
          <w:rFonts w:ascii="黑体" w:hAnsi="黑体" w:eastAsia="黑体" w:cs="黑体"/>
          <w:spacing w:val="-4"/>
          <w:sz w:val="52"/>
          <w:szCs w:val="52"/>
        </w:rPr>
        <w:t>训练机构规范</w:t>
      </w:r>
    </w:p>
    <w:p w14:paraId="01E3E338">
      <w:pPr>
        <w:spacing w:line="362" w:lineRule="auto"/>
        <w:rPr>
          <w:rFonts w:ascii="Arial"/>
          <w:sz w:val="21"/>
        </w:rPr>
      </w:pPr>
    </w:p>
    <w:p w14:paraId="65B715D8">
      <w:pPr>
        <w:spacing w:before="81" w:line="190" w:lineRule="auto"/>
        <w:ind w:left="351"/>
        <w:rPr>
          <w:rFonts w:ascii="Times New Roman" w:hAnsi="Times New Roman" w:eastAsia="Times New Roman" w:cs="Times New Roman"/>
          <w:sz w:val="28"/>
          <w:szCs w:val="28"/>
        </w:rPr>
      </w:pPr>
      <w:r>
        <w:rPr>
          <w:rFonts w:ascii="Times New Roman" w:hAnsi="Times New Roman" w:eastAsia="Times New Roman" w:cs="Times New Roman"/>
          <w:sz w:val="28"/>
          <w:szCs w:val="28"/>
        </w:rPr>
        <w:t>Specifications for civil small and medium UAS remote pi</w:t>
      </w:r>
      <w:r>
        <w:rPr>
          <w:rFonts w:ascii="Times New Roman" w:hAnsi="Times New Roman" w:eastAsia="Times New Roman" w:cs="Times New Roman"/>
          <w:spacing w:val="-1"/>
          <w:sz w:val="28"/>
          <w:szCs w:val="28"/>
        </w:rPr>
        <w:t>lot training institutions</w:t>
      </w:r>
    </w:p>
    <w:p w14:paraId="107BE62A">
      <w:pPr>
        <w:spacing w:line="244" w:lineRule="auto"/>
        <w:rPr>
          <w:rFonts w:ascii="Arial"/>
          <w:sz w:val="21"/>
        </w:rPr>
      </w:pPr>
    </w:p>
    <w:p w14:paraId="0F64C259">
      <w:pPr>
        <w:spacing w:line="244" w:lineRule="auto"/>
        <w:rPr>
          <w:rFonts w:ascii="Arial"/>
          <w:sz w:val="21"/>
        </w:rPr>
      </w:pPr>
    </w:p>
    <w:p w14:paraId="52DA450E">
      <w:pPr>
        <w:spacing w:line="244" w:lineRule="auto"/>
        <w:rPr>
          <w:rFonts w:ascii="Arial"/>
          <w:sz w:val="21"/>
        </w:rPr>
      </w:pPr>
    </w:p>
    <w:p w14:paraId="23393C0E">
      <w:pPr>
        <w:spacing w:line="244" w:lineRule="auto"/>
        <w:rPr>
          <w:rFonts w:ascii="Arial"/>
          <w:sz w:val="21"/>
        </w:rPr>
      </w:pPr>
    </w:p>
    <w:p w14:paraId="6C1A9F0E">
      <w:pPr>
        <w:spacing w:line="244" w:lineRule="auto"/>
        <w:rPr>
          <w:rFonts w:ascii="Arial"/>
          <w:sz w:val="21"/>
        </w:rPr>
      </w:pPr>
    </w:p>
    <w:p w14:paraId="4ECD040D">
      <w:pPr>
        <w:spacing w:line="244" w:lineRule="auto"/>
        <w:rPr>
          <w:rFonts w:ascii="Arial"/>
          <w:sz w:val="21"/>
        </w:rPr>
      </w:pPr>
    </w:p>
    <w:p w14:paraId="5E90C30B">
      <w:pPr>
        <w:spacing w:line="244" w:lineRule="auto"/>
        <w:rPr>
          <w:rFonts w:ascii="Arial"/>
          <w:sz w:val="21"/>
        </w:rPr>
      </w:pPr>
    </w:p>
    <w:p w14:paraId="1B43AA24">
      <w:pPr>
        <w:spacing w:line="244" w:lineRule="auto"/>
        <w:rPr>
          <w:rFonts w:ascii="Arial"/>
          <w:sz w:val="21"/>
        </w:rPr>
      </w:pPr>
    </w:p>
    <w:p w14:paraId="7A659E5C">
      <w:pPr>
        <w:spacing w:line="244" w:lineRule="auto"/>
        <w:rPr>
          <w:rFonts w:ascii="Arial"/>
          <w:sz w:val="21"/>
        </w:rPr>
      </w:pPr>
    </w:p>
    <w:p w14:paraId="16980B9E">
      <w:pPr>
        <w:spacing w:line="244" w:lineRule="auto"/>
        <w:rPr>
          <w:rFonts w:ascii="Arial"/>
          <w:sz w:val="21"/>
        </w:rPr>
      </w:pPr>
    </w:p>
    <w:p w14:paraId="6C5F2012">
      <w:pPr>
        <w:spacing w:line="244" w:lineRule="auto"/>
        <w:rPr>
          <w:rFonts w:ascii="Arial"/>
          <w:sz w:val="21"/>
        </w:rPr>
      </w:pPr>
    </w:p>
    <w:p w14:paraId="6ADC2009">
      <w:pPr>
        <w:spacing w:line="244" w:lineRule="auto"/>
        <w:rPr>
          <w:rFonts w:ascii="Arial"/>
          <w:sz w:val="21"/>
        </w:rPr>
      </w:pPr>
    </w:p>
    <w:p w14:paraId="4D25A23B">
      <w:pPr>
        <w:spacing w:line="244" w:lineRule="auto"/>
        <w:rPr>
          <w:rFonts w:ascii="Arial"/>
          <w:sz w:val="21"/>
        </w:rPr>
      </w:pPr>
    </w:p>
    <w:p w14:paraId="2A9179E1">
      <w:pPr>
        <w:spacing w:line="244" w:lineRule="auto"/>
        <w:rPr>
          <w:rFonts w:ascii="Arial"/>
          <w:sz w:val="21"/>
        </w:rPr>
      </w:pPr>
    </w:p>
    <w:p w14:paraId="35B3D91E">
      <w:pPr>
        <w:spacing w:line="244" w:lineRule="auto"/>
        <w:rPr>
          <w:rFonts w:ascii="Arial"/>
          <w:sz w:val="21"/>
        </w:rPr>
      </w:pPr>
    </w:p>
    <w:p w14:paraId="1DB05DB3">
      <w:pPr>
        <w:spacing w:line="244" w:lineRule="auto"/>
        <w:rPr>
          <w:rFonts w:ascii="Arial"/>
          <w:sz w:val="21"/>
        </w:rPr>
      </w:pPr>
    </w:p>
    <w:p w14:paraId="416E914B">
      <w:pPr>
        <w:spacing w:line="244" w:lineRule="auto"/>
        <w:rPr>
          <w:rFonts w:ascii="Arial"/>
          <w:sz w:val="21"/>
        </w:rPr>
      </w:pPr>
    </w:p>
    <w:p w14:paraId="55D3B8B2">
      <w:pPr>
        <w:spacing w:line="245" w:lineRule="auto"/>
        <w:rPr>
          <w:rFonts w:ascii="Arial"/>
          <w:sz w:val="21"/>
        </w:rPr>
      </w:pPr>
    </w:p>
    <w:p w14:paraId="5387943D">
      <w:pPr>
        <w:spacing w:line="245" w:lineRule="auto"/>
        <w:rPr>
          <w:rFonts w:ascii="Arial"/>
          <w:sz w:val="21"/>
        </w:rPr>
      </w:pPr>
    </w:p>
    <w:p w14:paraId="315CA8B5">
      <w:pPr>
        <w:spacing w:before="91" w:line="219" w:lineRule="auto"/>
        <w:ind w:left="193"/>
        <w:rPr>
          <w:rFonts w:ascii="黑体" w:hAnsi="黑体" w:eastAsia="黑体" w:cs="黑体"/>
          <w:sz w:val="28"/>
          <w:szCs w:val="28"/>
        </w:rPr>
      </w:pPr>
      <w:r>
        <w:rPr>
          <w:rFonts w:ascii="黑体" w:hAnsi="黑体" w:eastAsia="黑体" w:cs="黑体"/>
          <w:sz w:val="28"/>
          <w:szCs w:val="28"/>
        </w:rPr>
        <w:t>2025</w:t>
      </w:r>
      <w:r>
        <w:rPr>
          <w:rFonts w:ascii="Times New Roman" w:hAnsi="Times New Roman" w:eastAsia="Times New Roman" w:cs="Times New Roman"/>
          <w:sz w:val="28"/>
          <w:szCs w:val="28"/>
        </w:rPr>
        <w:t>-</w:t>
      </w:r>
      <w:r>
        <w:rPr>
          <w:rFonts w:ascii="黑体" w:hAnsi="黑体" w:eastAsia="黑体" w:cs="黑体"/>
          <w:sz w:val="28"/>
          <w:szCs w:val="28"/>
        </w:rPr>
        <w:t>12</w:t>
      </w:r>
      <w:r>
        <w:rPr>
          <w:rFonts w:ascii="Times New Roman" w:hAnsi="Times New Roman" w:eastAsia="Times New Roman" w:cs="Times New Roman"/>
          <w:sz w:val="28"/>
          <w:szCs w:val="28"/>
        </w:rPr>
        <w:t>-</w:t>
      </w:r>
      <w:r>
        <w:rPr>
          <w:rFonts w:ascii="黑体" w:hAnsi="黑体" w:eastAsia="黑体" w:cs="黑体"/>
          <w:sz w:val="28"/>
          <w:szCs w:val="28"/>
        </w:rPr>
        <w:t xml:space="preserve">30 发布                                </w:t>
      </w:r>
      <w:r>
        <w:rPr>
          <w:rFonts w:ascii="黑体" w:hAnsi="黑体" w:eastAsia="黑体" w:cs="黑体"/>
          <w:spacing w:val="-1"/>
          <w:sz w:val="28"/>
          <w:szCs w:val="28"/>
        </w:rPr>
        <w:t xml:space="preserve">       2025</w:t>
      </w:r>
      <w:r>
        <w:rPr>
          <w:rFonts w:ascii="Times New Roman" w:hAnsi="Times New Roman" w:eastAsia="Times New Roman" w:cs="Times New Roman"/>
          <w:spacing w:val="-1"/>
          <w:sz w:val="28"/>
          <w:szCs w:val="28"/>
        </w:rPr>
        <w:t>-</w:t>
      </w:r>
      <w:r>
        <w:rPr>
          <w:rFonts w:ascii="黑体" w:hAnsi="黑体" w:eastAsia="黑体" w:cs="黑体"/>
          <w:spacing w:val="-1"/>
          <w:sz w:val="28"/>
          <w:szCs w:val="28"/>
        </w:rPr>
        <w:t>12</w:t>
      </w:r>
      <w:r>
        <w:rPr>
          <w:rFonts w:ascii="Times New Roman" w:hAnsi="Times New Roman" w:eastAsia="Times New Roman" w:cs="Times New Roman"/>
          <w:spacing w:val="-1"/>
          <w:sz w:val="28"/>
          <w:szCs w:val="28"/>
        </w:rPr>
        <w:t>-</w:t>
      </w:r>
      <w:r>
        <w:rPr>
          <w:rFonts w:ascii="黑体" w:hAnsi="黑体" w:eastAsia="黑体" w:cs="黑体"/>
          <w:spacing w:val="-1"/>
          <w:sz w:val="28"/>
          <w:szCs w:val="28"/>
        </w:rPr>
        <w:t>30</w:t>
      </w:r>
      <w:r>
        <w:rPr>
          <w:rFonts w:ascii="黑体" w:hAnsi="黑体" w:eastAsia="黑体" w:cs="黑体"/>
          <w:spacing w:val="19"/>
          <w:sz w:val="28"/>
          <w:szCs w:val="28"/>
        </w:rPr>
        <w:t xml:space="preserve"> </w:t>
      </w:r>
      <w:r>
        <w:rPr>
          <w:rFonts w:ascii="黑体" w:hAnsi="黑体" w:eastAsia="黑体" w:cs="黑体"/>
          <w:spacing w:val="-1"/>
          <w:sz w:val="28"/>
          <w:szCs w:val="28"/>
        </w:rPr>
        <w:t>实施</w:t>
      </w:r>
    </w:p>
    <w:p w14:paraId="7829E289">
      <w:pPr>
        <w:spacing w:line="250" w:lineRule="auto"/>
        <w:rPr>
          <w:rFonts w:ascii="Arial"/>
          <w:sz w:val="21"/>
        </w:rPr>
      </w:pPr>
    </w:p>
    <w:p w14:paraId="3351C617">
      <w:pPr>
        <w:spacing w:line="251" w:lineRule="auto"/>
        <w:rPr>
          <w:rFonts w:ascii="Arial"/>
          <w:sz w:val="21"/>
        </w:rPr>
      </w:pPr>
      <w:r>
        <w:pict>
          <v:shape id="_x0000_s1028" o:spid="_x0000_s1028" style="position:absolute;left:0pt;margin-left:1.7pt;margin-top:4.95pt;height:1pt;width:481.95pt;z-index:251661312;mso-width-relative:page;mso-height-relative:page;" filled="f" stroked="t" coordsize="9639,20" path="m0,10l9638,10e">
            <v:fill on="f" focussize="0,0"/>
            <v:stroke weight="1pt" color="#000000" miterlimit="10"/>
            <v:imagedata o:title=""/>
            <o:lock v:ext="edit"/>
          </v:shape>
        </w:pict>
      </w:r>
    </w:p>
    <w:p w14:paraId="2CB7A7C7">
      <w:pPr>
        <w:spacing w:line="285" w:lineRule="auto"/>
        <w:rPr>
          <w:rFonts w:ascii="Arial"/>
          <w:sz w:val="21"/>
        </w:rPr>
      </w:pPr>
    </w:p>
    <w:sdt>
      <w:sdtPr>
        <w:rPr>
          <w:rFonts w:ascii="黑体" w:hAnsi="黑体" w:eastAsia="黑体" w:cs="黑体"/>
          <w:sz w:val="31"/>
          <w:szCs w:val="31"/>
        </w:rPr>
        <w:id w:val="147468057"/>
        <w:docPartObj>
          <w:docPartGallery w:val="Table of Contents"/>
          <w:docPartUnique/>
        </w:docPartObj>
      </w:sdtPr>
      <w:sdtEndPr>
        <w:rPr>
          <w:rFonts w:ascii="宋体" w:hAnsi="宋体" w:eastAsia="宋体" w:cs="宋体"/>
          <w:sz w:val="21"/>
          <w:szCs w:val="21"/>
        </w:rPr>
      </w:sdtEndPr>
      <w:sdtContent>
        <w:p w14:paraId="70CE22E2">
          <w:pPr>
            <w:spacing w:before="101" w:line="225" w:lineRule="auto"/>
            <w:ind w:left="3931"/>
            <w:rPr>
              <w:rFonts w:ascii="黑体" w:hAnsi="黑体" w:eastAsia="黑体" w:cs="黑体"/>
              <w:sz w:val="31"/>
              <w:szCs w:val="31"/>
            </w:rPr>
          </w:pPr>
          <w:r>
            <w:rPr>
              <w:rFonts w:ascii="黑体" w:hAnsi="黑体" w:eastAsia="黑体" w:cs="黑体"/>
              <w:spacing w:val="-22"/>
              <w:sz w:val="31"/>
              <w:szCs w:val="31"/>
            </w:rPr>
            <w:t>目</w:t>
          </w:r>
          <w:r>
            <w:rPr>
              <w:rFonts w:ascii="黑体" w:hAnsi="黑体" w:eastAsia="黑体" w:cs="黑体"/>
              <w:spacing w:val="7"/>
              <w:sz w:val="31"/>
              <w:szCs w:val="31"/>
            </w:rPr>
            <w:t xml:space="preserve">    </w:t>
          </w:r>
          <w:r>
            <w:rPr>
              <w:rFonts w:ascii="黑体" w:hAnsi="黑体" w:eastAsia="黑体" w:cs="黑体"/>
              <w:spacing w:val="-22"/>
              <w:sz w:val="31"/>
              <w:szCs w:val="31"/>
            </w:rPr>
            <w:t>次</w:t>
          </w:r>
        </w:p>
        <w:p w14:paraId="14476B1B">
          <w:pPr>
            <w:spacing w:line="313" w:lineRule="auto"/>
            <w:rPr>
              <w:rFonts w:ascii="Arial"/>
              <w:sz w:val="21"/>
            </w:rPr>
          </w:pPr>
        </w:p>
        <w:p w14:paraId="1F4DE8AD">
          <w:pPr>
            <w:spacing w:line="313" w:lineRule="auto"/>
            <w:rPr>
              <w:rFonts w:ascii="Arial"/>
              <w:sz w:val="21"/>
            </w:rPr>
          </w:pPr>
        </w:p>
        <w:p w14:paraId="2DF548E4">
          <w:pPr>
            <w:pStyle w:val="2"/>
            <w:tabs>
              <w:tab w:val="right" w:leader="dot" w:pos="9055"/>
            </w:tabs>
            <w:spacing w:before="68" w:line="186" w:lineRule="auto"/>
            <w:ind w:left="205"/>
            <w:rPr>
              <w:sz w:val="21"/>
              <w:szCs w:val="21"/>
            </w:rPr>
          </w:pPr>
          <w:r>
            <w:fldChar w:fldCharType="begin"/>
          </w:r>
          <w:r>
            <w:instrText xml:space="preserve"> HYPERLINK \l "bookmark1" </w:instrText>
          </w:r>
          <w:r>
            <w:fldChar w:fldCharType="separate"/>
          </w:r>
          <w:r>
            <w:rPr>
              <w:spacing w:val="-5"/>
              <w:sz w:val="21"/>
              <w:szCs w:val="21"/>
            </w:rPr>
            <w:t>前言</w:t>
          </w:r>
          <w:r>
            <w:rPr>
              <w:spacing w:val="2"/>
              <w:sz w:val="21"/>
              <w:szCs w:val="21"/>
            </w:rPr>
            <w:t xml:space="preserve"> </w:t>
          </w:r>
          <w:r>
            <w:rPr>
              <w:sz w:val="21"/>
              <w:szCs w:val="21"/>
            </w:rPr>
            <w:tab/>
          </w:r>
          <w:r>
            <w:rPr>
              <w:spacing w:val="-81"/>
              <w:sz w:val="21"/>
              <w:szCs w:val="21"/>
            </w:rPr>
            <w:t xml:space="preserve"> </w:t>
          </w:r>
          <w:r>
            <w:rPr>
              <w:spacing w:val="-7"/>
              <w:sz w:val="21"/>
              <w:szCs w:val="21"/>
            </w:rPr>
            <w:t>III</w:t>
          </w:r>
          <w:r>
            <w:rPr>
              <w:spacing w:val="-7"/>
              <w:sz w:val="21"/>
              <w:szCs w:val="21"/>
            </w:rPr>
            <w:fldChar w:fldCharType="end"/>
          </w:r>
        </w:p>
        <w:p w14:paraId="5BB9D425">
          <w:pPr>
            <w:pStyle w:val="2"/>
            <w:tabs>
              <w:tab w:val="right" w:leader="dot" w:pos="9054"/>
            </w:tabs>
            <w:spacing w:before="189" w:line="186" w:lineRule="auto"/>
            <w:ind w:left="218"/>
            <w:rPr>
              <w:sz w:val="21"/>
              <w:szCs w:val="21"/>
            </w:rPr>
          </w:pPr>
          <w:r>
            <w:fldChar w:fldCharType="begin"/>
          </w:r>
          <w:r>
            <w:instrText xml:space="preserve"> HYPERLINK \l "bookmark2" </w:instrText>
          </w:r>
          <w:r>
            <w:fldChar w:fldCharType="separate"/>
          </w:r>
          <w:r>
            <w:rPr>
              <w:spacing w:val="-11"/>
              <w:sz w:val="21"/>
              <w:szCs w:val="21"/>
            </w:rPr>
            <w:t>引言</w:t>
          </w:r>
          <w:r>
            <w:rPr>
              <w:spacing w:val="2"/>
              <w:sz w:val="21"/>
              <w:szCs w:val="21"/>
            </w:rPr>
            <w:t xml:space="preserve"> </w:t>
          </w:r>
          <w:r>
            <w:rPr>
              <w:sz w:val="21"/>
              <w:szCs w:val="21"/>
            </w:rPr>
            <w:tab/>
          </w:r>
          <w:r>
            <w:rPr>
              <w:spacing w:val="-84"/>
              <w:sz w:val="21"/>
              <w:szCs w:val="21"/>
            </w:rPr>
            <w:t xml:space="preserve"> </w:t>
          </w:r>
          <w:r>
            <w:rPr>
              <w:spacing w:val="-14"/>
              <w:sz w:val="21"/>
              <w:szCs w:val="21"/>
            </w:rPr>
            <w:t>I</w:t>
          </w:r>
          <w:r>
            <w:rPr>
              <w:spacing w:val="-6"/>
              <w:sz w:val="21"/>
              <w:szCs w:val="21"/>
            </w:rPr>
            <w:t>V</w:t>
          </w:r>
          <w:r>
            <w:rPr>
              <w:spacing w:val="-6"/>
              <w:sz w:val="21"/>
              <w:szCs w:val="21"/>
            </w:rPr>
            <w:fldChar w:fldCharType="end"/>
          </w:r>
        </w:p>
        <w:p w14:paraId="11C0BA4F">
          <w:pPr>
            <w:pStyle w:val="2"/>
            <w:tabs>
              <w:tab w:val="right" w:leader="dot" w:pos="9054"/>
            </w:tabs>
            <w:spacing w:before="189" w:line="186" w:lineRule="auto"/>
            <w:ind w:left="218"/>
            <w:rPr>
              <w:sz w:val="21"/>
              <w:szCs w:val="21"/>
            </w:rPr>
          </w:pPr>
          <w:r>
            <w:fldChar w:fldCharType="begin"/>
          </w:r>
          <w:r>
            <w:instrText xml:space="preserve"> HYPERLINK \l "bookmark3" </w:instrText>
          </w:r>
          <w:r>
            <w:fldChar w:fldCharType="separate"/>
          </w:r>
          <w:r>
            <w:rPr>
              <w:spacing w:val="-12"/>
              <w:sz w:val="21"/>
              <w:szCs w:val="21"/>
            </w:rPr>
            <w:t>1</w:t>
          </w:r>
          <w:r>
            <w:rPr>
              <w:spacing w:val="14"/>
              <w:sz w:val="21"/>
              <w:szCs w:val="21"/>
            </w:rPr>
            <w:t xml:space="preserve"> </w:t>
          </w:r>
          <w:r>
            <w:rPr>
              <w:spacing w:val="-12"/>
              <w:sz w:val="21"/>
              <w:szCs w:val="21"/>
            </w:rPr>
            <w:t>范围</w:t>
          </w:r>
          <w:r>
            <w:rPr>
              <w:spacing w:val="3"/>
              <w:sz w:val="21"/>
              <w:szCs w:val="21"/>
            </w:rPr>
            <w:t xml:space="preserve"> </w:t>
          </w:r>
          <w:r>
            <w:rPr>
              <w:sz w:val="21"/>
              <w:szCs w:val="21"/>
            </w:rPr>
            <w:tab/>
          </w:r>
          <w:r>
            <w:rPr>
              <w:spacing w:val="1"/>
              <w:sz w:val="21"/>
              <w:szCs w:val="21"/>
            </w:rPr>
            <w:t>5</w:t>
          </w:r>
          <w:r>
            <w:rPr>
              <w:spacing w:val="1"/>
              <w:sz w:val="21"/>
              <w:szCs w:val="21"/>
            </w:rPr>
            <w:fldChar w:fldCharType="end"/>
          </w:r>
        </w:p>
        <w:p w14:paraId="09B2C5C8">
          <w:pPr>
            <w:pStyle w:val="2"/>
            <w:tabs>
              <w:tab w:val="right" w:leader="dot" w:pos="9054"/>
            </w:tabs>
            <w:spacing w:before="186" w:line="186" w:lineRule="auto"/>
            <w:ind w:left="205"/>
            <w:rPr>
              <w:sz w:val="21"/>
              <w:szCs w:val="21"/>
            </w:rPr>
          </w:pPr>
          <w:r>
            <w:fldChar w:fldCharType="begin"/>
          </w:r>
          <w:r>
            <w:instrText xml:space="preserve"> HYPERLINK \l "bookmark4" </w:instrText>
          </w:r>
          <w:r>
            <w:fldChar w:fldCharType="separate"/>
          </w:r>
          <w:r>
            <w:rPr>
              <w:spacing w:val="-1"/>
              <w:sz w:val="21"/>
              <w:szCs w:val="21"/>
            </w:rPr>
            <w:t>2 规范性引用文件</w:t>
          </w:r>
          <w:r>
            <w:rPr>
              <w:spacing w:val="9"/>
              <w:sz w:val="21"/>
              <w:szCs w:val="21"/>
            </w:rPr>
            <w:t xml:space="preserve"> </w:t>
          </w:r>
          <w:r>
            <w:rPr>
              <w:sz w:val="21"/>
              <w:szCs w:val="21"/>
            </w:rPr>
            <w:tab/>
          </w:r>
          <w:r>
            <w:rPr>
              <w:spacing w:val="1"/>
              <w:sz w:val="21"/>
              <w:szCs w:val="21"/>
            </w:rPr>
            <w:t>5</w:t>
          </w:r>
          <w:r>
            <w:rPr>
              <w:spacing w:val="1"/>
              <w:sz w:val="21"/>
              <w:szCs w:val="21"/>
            </w:rPr>
            <w:fldChar w:fldCharType="end"/>
          </w:r>
        </w:p>
        <w:p w14:paraId="5E940616">
          <w:pPr>
            <w:pStyle w:val="2"/>
            <w:tabs>
              <w:tab w:val="right" w:leader="dot" w:pos="9054"/>
            </w:tabs>
            <w:spacing w:before="189" w:line="186" w:lineRule="auto"/>
            <w:ind w:left="206"/>
            <w:rPr>
              <w:sz w:val="21"/>
              <w:szCs w:val="21"/>
            </w:rPr>
          </w:pPr>
          <w:r>
            <w:fldChar w:fldCharType="begin"/>
          </w:r>
          <w:r>
            <w:instrText xml:space="preserve"> HYPERLINK \l "bookmark5" </w:instrText>
          </w:r>
          <w:r>
            <w:fldChar w:fldCharType="separate"/>
          </w:r>
          <w:r>
            <w:rPr>
              <w:spacing w:val="-2"/>
              <w:sz w:val="21"/>
              <w:szCs w:val="21"/>
            </w:rPr>
            <w:t>3</w:t>
          </w:r>
          <w:r>
            <w:rPr>
              <w:spacing w:val="10"/>
              <w:sz w:val="21"/>
              <w:szCs w:val="21"/>
            </w:rPr>
            <w:t xml:space="preserve"> </w:t>
          </w:r>
          <w:r>
            <w:rPr>
              <w:spacing w:val="-2"/>
              <w:sz w:val="21"/>
              <w:szCs w:val="21"/>
            </w:rPr>
            <w:t xml:space="preserve">术语和定义 </w:t>
          </w:r>
          <w:r>
            <w:rPr>
              <w:sz w:val="21"/>
              <w:szCs w:val="21"/>
            </w:rPr>
            <w:tab/>
          </w:r>
          <w:r>
            <w:rPr>
              <w:spacing w:val="1"/>
              <w:sz w:val="21"/>
              <w:szCs w:val="21"/>
            </w:rPr>
            <w:t>5</w:t>
          </w:r>
          <w:r>
            <w:rPr>
              <w:spacing w:val="1"/>
              <w:sz w:val="21"/>
              <w:szCs w:val="21"/>
            </w:rPr>
            <w:fldChar w:fldCharType="end"/>
          </w:r>
        </w:p>
        <w:p w14:paraId="0D3CC5EA">
          <w:pPr>
            <w:pStyle w:val="2"/>
            <w:tabs>
              <w:tab w:val="right" w:leader="dot" w:pos="9054"/>
            </w:tabs>
            <w:spacing w:before="190" w:line="186" w:lineRule="auto"/>
            <w:ind w:left="201"/>
            <w:rPr>
              <w:sz w:val="21"/>
              <w:szCs w:val="21"/>
            </w:rPr>
          </w:pPr>
          <w:r>
            <w:fldChar w:fldCharType="begin"/>
          </w:r>
          <w:r>
            <w:instrText xml:space="preserve"> HYPERLINK \l "bookmark6" </w:instrText>
          </w:r>
          <w:r>
            <w:fldChar w:fldCharType="separate"/>
          </w:r>
          <w:r>
            <w:rPr>
              <w:spacing w:val="-1"/>
              <w:sz w:val="21"/>
              <w:szCs w:val="21"/>
            </w:rPr>
            <w:t>4 训练机构合格证件的类型</w:t>
          </w:r>
          <w:r>
            <w:rPr>
              <w:spacing w:val="-84"/>
              <w:sz w:val="21"/>
              <w:szCs w:val="21"/>
            </w:rPr>
            <w:t xml:space="preserve"> </w:t>
          </w:r>
          <w:r>
            <w:rPr>
              <w:sz w:val="21"/>
              <w:szCs w:val="21"/>
            </w:rPr>
            <w:tab/>
          </w:r>
          <w:r>
            <w:rPr>
              <w:spacing w:val="2"/>
              <w:sz w:val="21"/>
              <w:szCs w:val="21"/>
            </w:rPr>
            <w:t>6</w:t>
          </w:r>
          <w:r>
            <w:rPr>
              <w:spacing w:val="2"/>
              <w:sz w:val="21"/>
              <w:szCs w:val="21"/>
            </w:rPr>
            <w:fldChar w:fldCharType="end"/>
          </w:r>
        </w:p>
        <w:p w14:paraId="30BBC5E9">
          <w:pPr>
            <w:pStyle w:val="2"/>
            <w:tabs>
              <w:tab w:val="right" w:leader="dot" w:pos="9054"/>
            </w:tabs>
            <w:spacing w:before="187" w:line="186" w:lineRule="auto"/>
            <w:ind w:left="206"/>
            <w:rPr>
              <w:sz w:val="21"/>
              <w:szCs w:val="21"/>
            </w:rPr>
          </w:pPr>
          <w:r>
            <w:fldChar w:fldCharType="begin"/>
          </w:r>
          <w:r>
            <w:instrText xml:space="preserve"> HYPERLINK \l "bookmark7" </w:instrText>
          </w:r>
          <w:r>
            <w:fldChar w:fldCharType="separate"/>
          </w:r>
          <w:r>
            <w:rPr>
              <w:spacing w:val="-3"/>
              <w:sz w:val="21"/>
              <w:szCs w:val="21"/>
            </w:rPr>
            <w:t>5</w:t>
          </w:r>
          <w:r>
            <w:rPr>
              <w:spacing w:val="12"/>
              <w:sz w:val="21"/>
              <w:szCs w:val="21"/>
            </w:rPr>
            <w:t xml:space="preserve"> </w:t>
          </w:r>
          <w:r>
            <w:rPr>
              <w:spacing w:val="-3"/>
              <w:sz w:val="21"/>
              <w:szCs w:val="21"/>
            </w:rPr>
            <w:t xml:space="preserve">基本要求 </w:t>
          </w:r>
          <w:r>
            <w:rPr>
              <w:sz w:val="21"/>
              <w:szCs w:val="21"/>
            </w:rPr>
            <w:tab/>
          </w:r>
          <w:r>
            <w:rPr>
              <w:spacing w:val="1"/>
              <w:sz w:val="21"/>
              <w:szCs w:val="21"/>
            </w:rPr>
            <w:t>6</w:t>
          </w:r>
          <w:r>
            <w:rPr>
              <w:spacing w:val="1"/>
              <w:sz w:val="21"/>
              <w:szCs w:val="21"/>
            </w:rPr>
            <w:fldChar w:fldCharType="end"/>
          </w:r>
        </w:p>
        <w:p w14:paraId="3548DDA5">
          <w:pPr>
            <w:pStyle w:val="2"/>
            <w:tabs>
              <w:tab w:val="right" w:leader="dot" w:pos="9054"/>
            </w:tabs>
            <w:spacing w:before="100" w:line="186" w:lineRule="auto"/>
            <w:ind w:left="415"/>
            <w:rPr>
              <w:sz w:val="21"/>
              <w:szCs w:val="21"/>
            </w:rPr>
          </w:pPr>
          <w:r>
            <w:fldChar w:fldCharType="begin"/>
          </w:r>
          <w:r>
            <w:instrText xml:space="preserve"> HYPERLINK \l "bookmark8" </w:instrText>
          </w:r>
          <w:r>
            <w:fldChar w:fldCharType="separate"/>
          </w:r>
          <w:r>
            <w:rPr>
              <w:spacing w:val="-1"/>
              <w:sz w:val="21"/>
              <w:szCs w:val="21"/>
            </w:rPr>
            <w:t>5.1 训练机构临时合格证的颁发条件</w:t>
          </w:r>
          <w:r>
            <w:rPr>
              <w:spacing w:val="-77"/>
              <w:sz w:val="21"/>
              <w:szCs w:val="21"/>
            </w:rPr>
            <w:t xml:space="preserve"> </w:t>
          </w:r>
          <w:r>
            <w:rPr>
              <w:sz w:val="21"/>
              <w:szCs w:val="21"/>
            </w:rPr>
            <w:tab/>
          </w:r>
          <w:r>
            <w:rPr>
              <w:spacing w:val="1"/>
              <w:sz w:val="21"/>
              <w:szCs w:val="21"/>
            </w:rPr>
            <w:t>6</w:t>
          </w:r>
          <w:r>
            <w:rPr>
              <w:spacing w:val="1"/>
              <w:sz w:val="21"/>
              <w:szCs w:val="21"/>
            </w:rPr>
            <w:fldChar w:fldCharType="end"/>
          </w:r>
        </w:p>
        <w:p w14:paraId="5AB7FBD7">
          <w:pPr>
            <w:pStyle w:val="2"/>
            <w:tabs>
              <w:tab w:val="right" w:leader="dot" w:pos="9054"/>
            </w:tabs>
            <w:spacing w:before="101" w:line="186" w:lineRule="auto"/>
            <w:ind w:left="415"/>
            <w:rPr>
              <w:sz w:val="21"/>
              <w:szCs w:val="21"/>
            </w:rPr>
          </w:pPr>
          <w:r>
            <w:fldChar w:fldCharType="begin"/>
          </w:r>
          <w:r>
            <w:instrText xml:space="preserve"> HYPERLINK \l "bookmark9" </w:instrText>
          </w:r>
          <w:r>
            <w:fldChar w:fldCharType="separate"/>
          </w:r>
          <w:r>
            <w:rPr>
              <w:spacing w:val="-1"/>
              <w:sz w:val="21"/>
              <w:szCs w:val="21"/>
            </w:rPr>
            <w:t>5.2 训练机构合格证的颁发条件</w:t>
          </w:r>
          <w:r>
            <w:rPr>
              <w:spacing w:val="-81"/>
              <w:sz w:val="21"/>
              <w:szCs w:val="21"/>
            </w:rPr>
            <w:t xml:space="preserve"> </w:t>
          </w:r>
          <w:r>
            <w:rPr>
              <w:sz w:val="21"/>
              <w:szCs w:val="21"/>
            </w:rPr>
            <w:tab/>
          </w:r>
          <w:r>
            <w:rPr>
              <w:spacing w:val="2"/>
              <w:sz w:val="21"/>
              <w:szCs w:val="21"/>
            </w:rPr>
            <w:t>6</w:t>
          </w:r>
          <w:r>
            <w:rPr>
              <w:spacing w:val="2"/>
              <w:sz w:val="21"/>
              <w:szCs w:val="21"/>
            </w:rPr>
            <w:fldChar w:fldCharType="end"/>
          </w:r>
        </w:p>
        <w:p w14:paraId="21CFF2E4">
          <w:pPr>
            <w:pStyle w:val="2"/>
            <w:tabs>
              <w:tab w:val="right" w:leader="dot" w:pos="9054"/>
            </w:tabs>
            <w:spacing w:before="100" w:line="186" w:lineRule="auto"/>
            <w:ind w:left="415"/>
            <w:rPr>
              <w:sz w:val="21"/>
              <w:szCs w:val="21"/>
            </w:rPr>
          </w:pPr>
          <w:r>
            <w:fldChar w:fldCharType="begin"/>
          </w:r>
          <w:r>
            <w:instrText xml:space="preserve"> HYPERLINK \l "bookmark10" </w:instrText>
          </w:r>
          <w:r>
            <w:fldChar w:fldCharType="separate"/>
          </w:r>
          <w:r>
            <w:rPr>
              <w:spacing w:val="-1"/>
              <w:sz w:val="21"/>
              <w:szCs w:val="21"/>
            </w:rPr>
            <w:t>5.3 训练机构申请人基本条件</w:t>
          </w:r>
          <w:r>
            <w:rPr>
              <w:spacing w:val="-83"/>
              <w:sz w:val="21"/>
              <w:szCs w:val="21"/>
            </w:rPr>
            <w:t xml:space="preserve"> </w:t>
          </w:r>
          <w:r>
            <w:rPr>
              <w:sz w:val="21"/>
              <w:szCs w:val="21"/>
            </w:rPr>
            <w:tab/>
          </w:r>
          <w:r>
            <w:rPr>
              <w:spacing w:val="2"/>
              <w:sz w:val="21"/>
              <w:szCs w:val="21"/>
            </w:rPr>
            <w:t>7</w:t>
          </w:r>
          <w:r>
            <w:rPr>
              <w:spacing w:val="2"/>
              <w:sz w:val="21"/>
              <w:szCs w:val="21"/>
            </w:rPr>
            <w:fldChar w:fldCharType="end"/>
          </w:r>
        </w:p>
        <w:p w14:paraId="50EA49F2">
          <w:pPr>
            <w:pStyle w:val="2"/>
            <w:tabs>
              <w:tab w:val="right" w:leader="dot" w:pos="9054"/>
            </w:tabs>
            <w:spacing w:before="101" w:line="186" w:lineRule="auto"/>
            <w:ind w:left="415"/>
            <w:rPr>
              <w:sz w:val="21"/>
              <w:szCs w:val="21"/>
            </w:rPr>
          </w:pPr>
          <w:r>
            <w:fldChar w:fldCharType="begin"/>
          </w:r>
          <w:r>
            <w:instrText xml:space="preserve"> HYPERLINK \l "bookmark11" </w:instrText>
          </w:r>
          <w:r>
            <w:fldChar w:fldCharType="separate"/>
          </w:r>
          <w:r>
            <w:rPr>
              <w:spacing w:val="-1"/>
              <w:sz w:val="21"/>
              <w:szCs w:val="21"/>
            </w:rPr>
            <w:t>5.4 持续培训能力要求</w:t>
          </w:r>
          <w:r>
            <w:rPr>
              <w:spacing w:val="-90"/>
              <w:sz w:val="21"/>
              <w:szCs w:val="21"/>
            </w:rPr>
            <w:t xml:space="preserve"> </w:t>
          </w:r>
          <w:r>
            <w:rPr>
              <w:sz w:val="21"/>
              <w:szCs w:val="21"/>
            </w:rPr>
            <w:tab/>
          </w:r>
          <w:r>
            <w:rPr>
              <w:spacing w:val="2"/>
              <w:sz w:val="21"/>
              <w:szCs w:val="21"/>
            </w:rPr>
            <w:t>7</w:t>
          </w:r>
          <w:r>
            <w:rPr>
              <w:spacing w:val="2"/>
              <w:sz w:val="21"/>
              <w:szCs w:val="21"/>
            </w:rPr>
            <w:fldChar w:fldCharType="end"/>
          </w:r>
        </w:p>
        <w:p w14:paraId="0ED3364C">
          <w:pPr>
            <w:pStyle w:val="2"/>
            <w:tabs>
              <w:tab w:val="right" w:leader="dot" w:pos="9054"/>
            </w:tabs>
            <w:spacing w:before="100" w:line="186" w:lineRule="auto"/>
            <w:ind w:left="415"/>
            <w:rPr>
              <w:sz w:val="21"/>
              <w:szCs w:val="21"/>
            </w:rPr>
          </w:pPr>
          <w:r>
            <w:fldChar w:fldCharType="begin"/>
          </w:r>
          <w:r>
            <w:instrText xml:space="preserve"> HYPERLINK \l "bookmark12" </w:instrText>
          </w:r>
          <w:r>
            <w:fldChar w:fldCharType="separate"/>
          </w:r>
          <w:r>
            <w:rPr>
              <w:spacing w:val="-3"/>
              <w:sz w:val="21"/>
              <w:szCs w:val="21"/>
            </w:rPr>
            <w:t>5.5</w:t>
          </w:r>
          <w:r>
            <w:rPr>
              <w:spacing w:val="16"/>
              <w:sz w:val="21"/>
              <w:szCs w:val="21"/>
            </w:rPr>
            <w:t xml:space="preserve"> </w:t>
          </w:r>
          <w:r>
            <w:rPr>
              <w:spacing w:val="-3"/>
              <w:sz w:val="21"/>
              <w:szCs w:val="21"/>
            </w:rPr>
            <w:t>公平诚信要求</w:t>
          </w:r>
          <w:r>
            <w:rPr>
              <w:spacing w:val="-93"/>
              <w:sz w:val="21"/>
              <w:szCs w:val="21"/>
            </w:rPr>
            <w:t xml:space="preserve"> </w:t>
          </w:r>
          <w:r>
            <w:rPr>
              <w:sz w:val="21"/>
              <w:szCs w:val="21"/>
            </w:rPr>
            <w:tab/>
          </w:r>
          <w:r>
            <w:rPr>
              <w:spacing w:val="1"/>
              <w:sz w:val="21"/>
              <w:szCs w:val="21"/>
            </w:rPr>
            <w:t>7</w:t>
          </w:r>
          <w:r>
            <w:rPr>
              <w:spacing w:val="1"/>
              <w:sz w:val="21"/>
              <w:szCs w:val="21"/>
            </w:rPr>
            <w:fldChar w:fldCharType="end"/>
          </w:r>
        </w:p>
        <w:p w14:paraId="179E1C01">
          <w:pPr>
            <w:pStyle w:val="2"/>
            <w:tabs>
              <w:tab w:val="right" w:leader="dot" w:pos="9054"/>
            </w:tabs>
            <w:spacing w:before="101" w:line="186" w:lineRule="auto"/>
            <w:ind w:left="415"/>
            <w:rPr>
              <w:sz w:val="21"/>
              <w:szCs w:val="21"/>
            </w:rPr>
          </w:pPr>
          <w:r>
            <w:fldChar w:fldCharType="begin"/>
          </w:r>
          <w:r>
            <w:instrText xml:space="preserve"> HYPERLINK \l "bookmark13" </w:instrText>
          </w:r>
          <w:r>
            <w:fldChar w:fldCharType="separate"/>
          </w:r>
          <w:r>
            <w:rPr>
              <w:spacing w:val="-4"/>
              <w:sz w:val="21"/>
              <w:szCs w:val="21"/>
            </w:rPr>
            <w:t>5.6</w:t>
          </w:r>
          <w:r>
            <w:rPr>
              <w:spacing w:val="17"/>
              <w:sz w:val="21"/>
              <w:szCs w:val="21"/>
            </w:rPr>
            <w:t xml:space="preserve"> </w:t>
          </w:r>
          <w:r>
            <w:rPr>
              <w:spacing w:val="-4"/>
              <w:sz w:val="21"/>
              <w:szCs w:val="21"/>
            </w:rPr>
            <w:t>宣传要求</w:t>
          </w:r>
          <w:r>
            <w:rPr>
              <w:spacing w:val="9"/>
              <w:sz w:val="21"/>
              <w:szCs w:val="21"/>
            </w:rPr>
            <w:t xml:space="preserve"> </w:t>
          </w:r>
          <w:r>
            <w:rPr>
              <w:sz w:val="21"/>
              <w:szCs w:val="21"/>
            </w:rPr>
            <w:tab/>
          </w:r>
          <w:r>
            <w:rPr>
              <w:spacing w:val="1"/>
              <w:sz w:val="21"/>
              <w:szCs w:val="21"/>
            </w:rPr>
            <w:t>7</w:t>
          </w:r>
          <w:r>
            <w:rPr>
              <w:spacing w:val="1"/>
              <w:sz w:val="21"/>
              <w:szCs w:val="21"/>
            </w:rPr>
            <w:fldChar w:fldCharType="end"/>
          </w:r>
        </w:p>
        <w:p w14:paraId="73273E65">
          <w:pPr>
            <w:pStyle w:val="2"/>
            <w:tabs>
              <w:tab w:val="right" w:leader="dot" w:pos="9054"/>
            </w:tabs>
            <w:spacing w:before="100" w:line="186" w:lineRule="auto"/>
            <w:ind w:left="415"/>
            <w:rPr>
              <w:sz w:val="21"/>
              <w:szCs w:val="21"/>
            </w:rPr>
          </w:pPr>
          <w:r>
            <w:fldChar w:fldCharType="begin"/>
          </w:r>
          <w:r>
            <w:instrText xml:space="preserve"> HYPERLINK \l "bookmark14" </w:instrText>
          </w:r>
          <w:r>
            <w:fldChar w:fldCharType="separate"/>
          </w:r>
          <w:r>
            <w:rPr>
              <w:spacing w:val="-2"/>
              <w:sz w:val="21"/>
              <w:szCs w:val="21"/>
            </w:rPr>
            <w:t>5.7 检查要求</w:t>
          </w:r>
          <w:r>
            <w:rPr>
              <w:spacing w:val="14"/>
              <w:sz w:val="21"/>
              <w:szCs w:val="21"/>
            </w:rPr>
            <w:t xml:space="preserve"> </w:t>
          </w:r>
          <w:r>
            <w:rPr>
              <w:sz w:val="21"/>
              <w:szCs w:val="21"/>
            </w:rPr>
            <w:tab/>
          </w:r>
          <w:r>
            <w:rPr>
              <w:spacing w:val="1"/>
              <w:sz w:val="21"/>
              <w:szCs w:val="21"/>
            </w:rPr>
            <w:t>7</w:t>
          </w:r>
          <w:r>
            <w:rPr>
              <w:spacing w:val="1"/>
              <w:sz w:val="21"/>
              <w:szCs w:val="21"/>
            </w:rPr>
            <w:fldChar w:fldCharType="end"/>
          </w:r>
        </w:p>
        <w:p w14:paraId="5E94656E">
          <w:pPr>
            <w:pStyle w:val="2"/>
            <w:tabs>
              <w:tab w:val="right" w:leader="dot" w:pos="9054"/>
            </w:tabs>
            <w:spacing w:before="189" w:line="186" w:lineRule="auto"/>
            <w:ind w:left="204"/>
            <w:rPr>
              <w:sz w:val="21"/>
              <w:szCs w:val="21"/>
            </w:rPr>
          </w:pPr>
          <w:r>
            <w:fldChar w:fldCharType="begin"/>
          </w:r>
          <w:r>
            <w:instrText xml:space="preserve"> HYPERLINK \l "bookmark15" </w:instrText>
          </w:r>
          <w:r>
            <w:fldChar w:fldCharType="separate"/>
          </w:r>
          <w:r>
            <w:rPr>
              <w:spacing w:val="-2"/>
              <w:sz w:val="21"/>
              <w:szCs w:val="21"/>
            </w:rPr>
            <w:t>6</w:t>
          </w:r>
          <w:r>
            <w:rPr>
              <w:spacing w:val="10"/>
              <w:sz w:val="21"/>
              <w:szCs w:val="21"/>
            </w:rPr>
            <w:t xml:space="preserve"> </w:t>
          </w:r>
          <w:r>
            <w:rPr>
              <w:spacing w:val="-2"/>
              <w:sz w:val="21"/>
              <w:szCs w:val="21"/>
            </w:rPr>
            <w:t xml:space="preserve">人员要求 </w:t>
          </w:r>
          <w:r>
            <w:rPr>
              <w:sz w:val="21"/>
              <w:szCs w:val="21"/>
            </w:rPr>
            <w:tab/>
          </w:r>
          <w:r>
            <w:rPr>
              <w:spacing w:val="1"/>
              <w:sz w:val="21"/>
              <w:szCs w:val="21"/>
            </w:rPr>
            <w:t>7</w:t>
          </w:r>
          <w:r>
            <w:rPr>
              <w:spacing w:val="1"/>
              <w:sz w:val="21"/>
              <w:szCs w:val="21"/>
            </w:rPr>
            <w:fldChar w:fldCharType="end"/>
          </w:r>
        </w:p>
        <w:p w14:paraId="12763757">
          <w:pPr>
            <w:pStyle w:val="2"/>
            <w:tabs>
              <w:tab w:val="right" w:leader="dot" w:pos="9054"/>
            </w:tabs>
            <w:spacing w:before="101" w:line="186" w:lineRule="auto"/>
            <w:ind w:left="412"/>
            <w:rPr>
              <w:sz w:val="21"/>
              <w:szCs w:val="21"/>
            </w:rPr>
          </w:pPr>
          <w:r>
            <w:fldChar w:fldCharType="begin"/>
          </w:r>
          <w:r>
            <w:instrText xml:space="preserve"> HYPERLINK \l "bookmark16" </w:instrText>
          </w:r>
          <w:r>
            <w:fldChar w:fldCharType="separate"/>
          </w:r>
          <w:r>
            <w:rPr>
              <w:spacing w:val="-3"/>
              <w:sz w:val="21"/>
              <w:szCs w:val="21"/>
            </w:rPr>
            <w:t>6.1</w:t>
          </w:r>
          <w:r>
            <w:rPr>
              <w:spacing w:val="22"/>
              <w:sz w:val="21"/>
              <w:szCs w:val="21"/>
            </w:rPr>
            <w:t xml:space="preserve"> </w:t>
          </w:r>
          <w:r>
            <w:rPr>
              <w:spacing w:val="-3"/>
              <w:sz w:val="21"/>
              <w:szCs w:val="21"/>
            </w:rPr>
            <w:t>负责人基本要求</w:t>
          </w:r>
          <w:r>
            <w:rPr>
              <w:spacing w:val="-93"/>
              <w:sz w:val="21"/>
              <w:szCs w:val="21"/>
            </w:rPr>
            <w:t xml:space="preserve"> </w:t>
          </w:r>
          <w:r>
            <w:rPr>
              <w:sz w:val="21"/>
              <w:szCs w:val="21"/>
            </w:rPr>
            <w:tab/>
          </w:r>
          <w:r>
            <w:rPr>
              <w:spacing w:val="2"/>
              <w:sz w:val="21"/>
              <w:szCs w:val="21"/>
            </w:rPr>
            <w:t>8</w:t>
          </w:r>
          <w:r>
            <w:rPr>
              <w:spacing w:val="2"/>
              <w:sz w:val="21"/>
              <w:szCs w:val="21"/>
            </w:rPr>
            <w:fldChar w:fldCharType="end"/>
          </w:r>
        </w:p>
        <w:p w14:paraId="123BEA90">
          <w:pPr>
            <w:pStyle w:val="2"/>
            <w:tabs>
              <w:tab w:val="right" w:leader="dot" w:pos="9054"/>
            </w:tabs>
            <w:spacing w:before="100" w:line="186" w:lineRule="auto"/>
            <w:ind w:left="412"/>
            <w:rPr>
              <w:sz w:val="21"/>
              <w:szCs w:val="21"/>
            </w:rPr>
          </w:pPr>
          <w:r>
            <w:fldChar w:fldCharType="begin"/>
          </w:r>
          <w:r>
            <w:instrText xml:space="preserve"> HYPERLINK \l "bookmark17" </w:instrText>
          </w:r>
          <w:r>
            <w:fldChar w:fldCharType="separate"/>
          </w:r>
          <w:r>
            <w:rPr>
              <w:spacing w:val="-1"/>
              <w:sz w:val="21"/>
              <w:szCs w:val="21"/>
            </w:rPr>
            <w:t>6.2 飞行教员基本要求</w:t>
          </w:r>
          <w:r>
            <w:rPr>
              <w:spacing w:val="-87"/>
              <w:sz w:val="21"/>
              <w:szCs w:val="21"/>
            </w:rPr>
            <w:t xml:space="preserve"> </w:t>
          </w:r>
          <w:r>
            <w:rPr>
              <w:sz w:val="21"/>
              <w:szCs w:val="21"/>
            </w:rPr>
            <w:tab/>
          </w:r>
          <w:r>
            <w:rPr>
              <w:spacing w:val="2"/>
              <w:sz w:val="21"/>
              <w:szCs w:val="21"/>
            </w:rPr>
            <w:t>8</w:t>
          </w:r>
          <w:r>
            <w:rPr>
              <w:spacing w:val="2"/>
              <w:sz w:val="21"/>
              <w:szCs w:val="21"/>
            </w:rPr>
            <w:fldChar w:fldCharType="end"/>
          </w:r>
        </w:p>
        <w:p w14:paraId="7B6D166B">
          <w:pPr>
            <w:pStyle w:val="2"/>
            <w:tabs>
              <w:tab w:val="right" w:leader="dot" w:pos="9054"/>
            </w:tabs>
            <w:spacing w:before="101" w:line="186" w:lineRule="auto"/>
            <w:ind w:left="412"/>
            <w:rPr>
              <w:sz w:val="21"/>
              <w:szCs w:val="21"/>
            </w:rPr>
          </w:pPr>
          <w:r>
            <w:fldChar w:fldCharType="begin"/>
          </w:r>
          <w:r>
            <w:instrText xml:space="preserve"> HYPERLINK \l "bookmark18" </w:instrText>
          </w:r>
          <w:r>
            <w:fldChar w:fldCharType="separate"/>
          </w:r>
          <w:r>
            <w:rPr>
              <w:spacing w:val="-1"/>
              <w:sz w:val="21"/>
              <w:szCs w:val="21"/>
            </w:rPr>
            <w:t>6.3 飞行教员配备及保持要求</w:t>
          </w:r>
          <w:r>
            <w:rPr>
              <w:spacing w:val="-81"/>
              <w:sz w:val="21"/>
              <w:szCs w:val="21"/>
            </w:rPr>
            <w:t xml:space="preserve"> </w:t>
          </w:r>
          <w:r>
            <w:rPr>
              <w:sz w:val="21"/>
              <w:szCs w:val="21"/>
            </w:rPr>
            <w:tab/>
          </w:r>
          <w:r>
            <w:rPr>
              <w:spacing w:val="2"/>
              <w:sz w:val="21"/>
              <w:szCs w:val="21"/>
            </w:rPr>
            <w:t>8</w:t>
          </w:r>
          <w:r>
            <w:rPr>
              <w:spacing w:val="2"/>
              <w:sz w:val="21"/>
              <w:szCs w:val="21"/>
            </w:rPr>
            <w:fldChar w:fldCharType="end"/>
          </w:r>
        </w:p>
        <w:p w14:paraId="3F287BB3">
          <w:pPr>
            <w:pStyle w:val="2"/>
            <w:tabs>
              <w:tab w:val="right" w:leader="dot" w:pos="9054"/>
            </w:tabs>
            <w:spacing w:before="100" w:line="186" w:lineRule="auto"/>
            <w:ind w:left="412"/>
            <w:rPr>
              <w:sz w:val="21"/>
              <w:szCs w:val="21"/>
            </w:rPr>
          </w:pPr>
          <w:r>
            <w:fldChar w:fldCharType="begin"/>
          </w:r>
          <w:r>
            <w:instrText xml:space="preserve"> HYPERLINK \l "bookmark19" </w:instrText>
          </w:r>
          <w:r>
            <w:fldChar w:fldCharType="separate"/>
          </w:r>
          <w:r>
            <w:rPr>
              <w:spacing w:val="-1"/>
              <w:sz w:val="21"/>
              <w:szCs w:val="21"/>
            </w:rPr>
            <w:t>6.4 教员管理要求</w:t>
          </w:r>
          <w:r>
            <w:rPr>
              <w:spacing w:val="-92"/>
              <w:sz w:val="21"/>
              <w:szCs w:val="21"/>
            </w:rPr>
            <w:t xml:space="preserve"> </w:t>
          </w:r>
          <w:r>
            <w:rPr>
              <w:sz w:val="21"/>
              <w:szCs w:val="21"/>
            </w:rPr>
            <w:tab/>
          </w:r>
          <w:r>
            <w:rPr>
              <w:spacing w:val="1"/>
              <w:sz w:val="21"/>
              <w:szCs w:val="21"/>
            </w:rPr>
            <w:t>9</w:t>
          </w:r>
          <w:r>
            <w:rPr>
              <w:spacing w:val="1"/>
              <w:sz w:val="21"/>
              <w:szCs w:val="21"/>
            </w:rPr>
            <w:fldChar w:fldCharType="end"/>
          </w:r>
        </w:p>
        <w:p w14:paraId="12333BA5">
          <w:pPr>
            <w:pStyle w:val="2"/>
            <w:tabs>
              <w:tab w:val="right" w:leader="dot" w:pos="9054"/>
            </w:tabs>
            <w:spacing w:before="190" w:line="186" w:lineRule="auto"/>
            <w:ind w:left="207"/>
            <w:rPr>
              <w:sz w:val="21"/>
              <w:szCs w:val="21"/>
            </w:rPr>
          </w:pPr>
          <w:r>
            <w:fldChar w:fldCharType="begin"/>
          </w:r>
          <w:r>
            <w:instrText xml:space="preserve"> HYPERLINK \l "bookmark20" </w:instrText>
          </w:r>
          <w:r>
            <w:fldChar w:fldCharType="separate"/>
          </w:r>
          <w:r>
            <w:rPr>
              <w:spacing w:val="-1"/>
              <w:sz w:val="21"/>
              <w:szCs w:val="21"/>
            </w:rPr>
            <w:t>7 训练航空器系统及模拟训练设备要求</w:t>
          </w:r>
          <w:r>
            <w:rPr>
              <w:spacing w:val="-79"/>
              <w:sz w:val="21"/>
              <w:szCs w:val="21"/>
            </w:rPr>
            <w:t xml:space="preserve"> </w:t>
          </w:r>
          <w:r>
            <w:rPr>
              <w:sz w:val="21"/>
              <w:szCs w:val="21"/>
            </w:rPr>
            <w:tab/>
          </w:r>
          <w:r>
            <w:rPr>
              <w:spacing w:val="1"/>
              <w:sz w:val="21"/>
              <w:szCs w:val="21"/>
            </w:rPr>
            <w:t>9</w:t>
          </w:r>
          <w:r>
            <w:rPr>
              <w:spacing w:val="1"/>
              <w:sz w:val="21"/>
              <w:szCs w:val="21"/>
            </w:rPr>
            <w:fldChar w:fldCharType="end"/>
          </w:r>
        </w:p>
        <w:p w14:paraId="6CD26B55">
          <w:pPr>
            <w:pStyle w:val="2"/>
            <w:tabs>
              <w:tab w:val="right" w:leader="dot" w:pos="9054"/>
            </w:tabs>
            <w:spacing w:before="100" w:line="186" w:lineRule="auto"/>
            <w:ind w:left="416"/>
            <w:rPr>
              <w:sz w:val="21"/>
              <w:szCs w:val="21"/>
            </w:rPr>
          </w:pPr>
          <w:r>
            <w:fldChar w:fldCharType="begin"/>
          </w:r>
          <w:r>
            <w:instrText xml:space="preserve"> HYPERLINK \l "bookmark21" </w:instrText>
          </w:r>
          <w:r>
            <w:fldChar w:fldCharType="separate"/>
          </w:r>
          <w:r>
            <w:rPr>
              <w:spacing w:val="-1"/>
              <w:sz w:val="21"/>
              <w:szCs w:val="21"/>
            </w:rPr>
            <w:t>7.1 训练航空器系统要求</w:t>
          </w:r>
          <w:r>
            <w:rPr>
              <w:spacing w:val="-89"/>
              <w:sz w:val="21"/>
              <w:szCs w:val="21"/>
            </w:rPr>
            <w:t xml:space="preserve"> </w:t>
          </w:r>
          <w:r>
            <w:rPr>
              <w:sz w:val="21"/>
              <w:szCs w:val="21"/>
            </w:rPr>
            <w:tab/>
          </w:r>
          <w:r>
            <w:rPr>
              <w:spacing w:val="2"/>
              <w:sz w:val="21"/>
              <w:szCs w:val="21"/>
            </w:rPr>
            <w:t>9</w:t>
          </w:r>
          <w:r>
            <w:rPr>
              <w:spacing w:val="2"/>
              <w:sz w:val="21"/>
              <w:szCs w:val="21"/>
            </w:rPr>
            <w:fldChar w:fldCharType="end"/>
          </w:r>
        </w:p>
        <w:p w14:paraId="539724D7">
          <w:pPr>
            <w:pStyle w:val="2"/>
            <w:tabs>
              <w:tab w:val="right" w:leader="dot" w:pos="9054"/>
            </w:tabs>
            <w:spacing w:before="100" w:line="186" w:lineRule="auto"/>
            <w:ind w:left="416"/>
            <w:rPr>
              <w:sz w:val="21"/>
              <w:szCs w:val="21"/>
            </w:rPr>
          </w:pPr>
          <w:r>
            <w:fldChar w:fldCharType="begin"/>
          </w:r>
          <w:r>
            <w:instrText xml:space="preserve"> HYPERLINK \l "bookmark22" </w:instrText>
          </w:r>
          <w:r>
            <w:fldChar w:fldCharType="separate"/>
          </w:r>
          <w:r>
            <w:rPr>
              <w:spacing w:val="-1"/>
              <w:sz w:val="21"/>
              <w:szCs w:val="21"/>
            </w:rPr>
            <w:t>7.2 模拟训练设备要求</w:t>
          </w:r>
          <w:r>
            <w:rPr>
              <w:spacing w:val="-91"/>
              <w:sz w:val="21"/>
              <w:szCs w:val="21"/>
            </w:rPr>
            <w:t xml:space="preserve"> </w:t>
          </w:r>
          <w:r>
            <w:rPr>
              <w:sz w:val="21"/>
              <w:szCs w:val="21"/>
            </w:rPr>
            <w:tab/>
          </w:r>
          <w:r>
            <w:rPr>
              <w:spacing w:val="2"/>
              <w:sz w:val="21"/>
              <w:szCs w:val="21"/>
            </w:rPr>
            <w:t>9</w:t>
          </w:r>
          <w:r>
            <w:rPr>
              <w:spacing w:val="2"/>
              <w:sz w:val="21"/>
              <w:szCs w:val="21"/>
            </w:rPr>
            <w:fldChar w:fldCharType="end"/>
          </w:r>
        </w:p>
        <w:p w14:paraId="36487080">
          <w:pPr>
            <w:pStyle w:val="2"/>
            <w:tabs>
              <w:tab w:val="right" w:leader="dot" w:pos="9054"/>
            </w:tabs>
            <w:spacing w:before="101" w:line="186" w:lineRule="auto"/>
            <w:ind w:left="416"/>
            <w:rPr>
              <w:sz w:val="21"/>
              <w:szCs w:val="21"/>
            </w:rPr>
          </w:pPr>
          <w:r>
            <w:fldChar w:fldCharType="begin"/>
          </w:r>
          <w:r>
            <w:instrText xml:space="preserve"> HYPERLINK \l "bookmark23" </w:instrText>
          </w:r>
          <w:r>
            <w:fldChar w:fldCharType="separate"/>
          </w:r>
          <w:r>
            <w:rPr>
              <w:spacing w:val="-3"/>
              <w:sz w:val="21"/>
              <w:szCs w:val="21"/>
            </w:rPr>
            <w:t>7.3</w:t>
          </w:r>
          <w:r>
            <w:rPr>
              <w:spacing w:val="15"/>
              <w:sz w:val="21"/>
              <w:szCs w:val="21"/>
            </w:rPr>
            <w:t xml:space="preserve"> </w:t>
          </w:r>
          <w:r>
            <w:rPr>
              <w:spacing w:val="-3"/>
              <w:sz w:val="21"/>
              <w:szCs w:val="21"/>
            </w:rPr>
            <w:t>实名登记要求</w:t>
          </w:r>
          <w:r>
            <w:rPr>
              <w:spacing w:val="-93"/>
              <w:sz w:val="21"/>
              <w:szCs w:val="21"/>
            </w:rPr>
            <w:t xml:space="preserve"> </w:t>
          </w:r>
          <w:r>
            <w:rPr>
              <w:sz w:val="21"/>
              <w:szCs w:val="21"/>
            </w:rPr>
            <w:tab/>
          </w:r>
          <w:r>
            <w:rPr>
              <w:spacing w:val="1"/>
              <w:sz w:val="21"/>
              <w:szCs w:val="21"/>
            </w:rPr>
            <w:t>9</w:t>
          </w:r>
          <w:r>
            <w:rPr>
              <w:spacing w:val="1"/>
              <w:sz w:val="21"/>
              <w:szCs w:val="21"/>
            </w:rPr>
            <w:fldChar w:fldCharType="end"/>
          </w:r>
        </w:p>
        <w:p w14:paraId="2E3C238B">
          <w:pPr>
            <w:pStyle w:val="2"/>
            <w:tabs>
              <w:tab w:val="right" w:leader="dot" w:pos="9054"/>
            </w:tabs>
            <w:spacing w:before="100" w:line="186" w:lineRule="auto"/>
            <w:ind w:left="416"/>
            <w:rPr>
              <w:sz w:val="21"/>
              <w:szCs w:val="21"/>
            </w:rPr>
          </w:pPr>
          <w:r>
            <w:fldChar w:fldCharType="begin"/>
          </w:r>
          <w:r>
            <w:instrText xml:space="preserve"> HYPERLINK \l "bookmark24" </w:instrText>
          </w:r>
          <w:r>
            <w:fldChar w:fldCharType="separate"/>
          </w:r>
          <w:r>
            <w:rPr>
              <w:spacing w:val="-3"/>
              <w:sz w:val="21"/>
              <w:szCs w:val="21"/>
            </w:rPr>
            <w:t>7.4</w:t>
          </w:r>
          <w:r>
            <w:rPr>
              <w:spacing w:val="9"/>
              <w:sz w:val="21"/>
              <w:szCs w:val="21"/>
            </w:rPr>
            <w:t xml:space="preserve"> </w:t>
          </w:r>
          <w:r>
            <w:rPr>
              <w:spacing w:val="-3"/>
              <w:sz w:val="21"/>
              <w:szCs w:val="21"/>
            </w:rPr>
            <w:t>保险要求</w:t>
          </w:r>
          <w:r>
            <w:rPr>
              <w:spacing w:val="9"/>
              <w:sz w:val="21"/>
              <w:szCs w:val="21"/>
            </w:rPr>
            <w:t xml:space="preserve"> </w:t>
          </w:r>
          <w:r>
            <w:rPr>
              <w:sz w:val="21"/>
              <w:szCs w:val="21"/>
            </w:rPr>
            <w:tab/>
          </w:r>
          <w:r>
            <w:rPr>
              <w:spacing w:val="1"/>
              <w:sz w:val="21"/>
              <w:szCs w:val="21"/>
            </w:rPr>
            <w:t>9</w:t>
          </w:r>
          <w:r>
            <w:rPr>
              <w:spacing w:val="1"/>
              <w:sz w:val="21"/>
              <w:szCs w:val="21"/>
            </w:rPr>
            <w:fldChar w:fldCharType="end"/>
          </w:r>
        </w:p>
        <w:p w14:paraId="5556D8CA">
          <w:pPr>
            <w:pStyle w:val="2"/>
            <w:tabs>
              <w:tab w:val="right" w:leader="dot" w:pos="9054"/>
            </w:tabs>
            <w:spacing w:before="101" w:line="186" w:lineRule="auto"/>
            <w:ind w:left="416"/>
            <w:rPr>
              <w:sz w:val="21"/>
              <w:szCs w:val="21"/>
            </w:rPr>
          </w:pPr>
          <w:r>
            <w:fldChar w:fldCharType="begin"/>
          </w:r>
          <w:r>
            <w:instrText xml:space="preserve"> HYPERLINK \l "bookmark25" </w:instrText>
          </w:r>
          <w:r>
            <w:fldChar w:fldCharType="separate"/>
          </w:r>
          <w:r>
            <w:rPr>
              <w:spacing w:val="-2"/>
              <w:sz w:val="21"/>
              <w:szCs w:val="21"/>
            </w:rPr>
            <w:t>7.5</w:t>
          </w:r>
          <w:r>
            <w:rPr>
              <w:spacing w:val="17"/>
              <w:sz w:val="21"/>
              <w:szCs w:val="21"/>
            </w:rPr>
            <w:t xml:space="preserve"> </w:t>
          </w:r>
          <w:r>
            <w:rPr>
              <w:spacing w:val="-2"/>
              <w:sz w:val="21"/>
              <w:szCs w:val="21"/>
            </w:rPr>
            <w:t xml:space="preserve">云系统要求 </w:t>
          </w:r>
          <w:r>
            <w:rPr>
              <w:sz w:val="21"/>
              <w:szCs w:val="21"/>
            </w:rPr>
            <w:tab/>
          </w:r>
          <w:r>
            <w:rPr>
              <w:spacing w:val="1"/>
              <w:sz w:val="21"/>
              <w:szCs w:val="21"/>
            </w:rPr>
            <w:t>9</w:t>
          </w:r>
          <w:r>
            <w:rPr>
              <w:spacing w:val="1"/>
              <w:sz w:val="21"/>
              <w:szCs w:val="21"/>
            </w:rPr>
            <w:fldChar w:fldCharType="end"/>
          </w:r>
        </w:p>
        <w:p w14:paraId="46468103">
          <w:pPr>
            <w:pStyle w:val="2"/>
            <w:tabs>
              <w:tab w:val="right" w:leader="dot" w:pos="9054"/>
            </w:tabs>
            <w:spacing w:before="186" w:line="186" w:lineRule="auto"/>
            <w:ind w:left="203"/>
            <w:rPr>
              <w:sz w:val="21"/>
              <w:szCs w:val="21"/>
            </w:rPr>
          </w:pPr>
          <w:r>
            <w:fldChar w:fldCharType="begin"/>
          </w:r>
          <w:r>
            <w:instrText xml:space="preserve"> HYPERLINK \l "bookmark26" </w:instrText>
          </w:r>
          <w:r>
            <w:fldChar w:fldCharType="separate"/>
          </w:r>
          <w:r>
            <w:rPr>
              <w:spacing w:val="-1"/>
              <w:sz w:val="21"/>
              <w:szCs w:val="21"/>
            </w:rPr>
            <w:t>8 业务办公室和训练基地要求</w:t>
          </w:r>
          <w:r>
            <w:rPr>
              <w:spacing w:val="-84"/>
              <w:sz w:val="21"/>
              <w:szCs w:val="21"/>
            </w:rPr>
            <w:t xml:space="preserve"> </w:t>
          </w:r>
          <w:r>
            <w:rPr>
              <w:sz w:val="21"/>
              <w:szCs w:val="21"/>
            </w:rPr>
            <w:tab/>
          </w:r>
          <w:r>
            <w:rPr>
              <w:spacing w:val="1"/>
              <w:sz w:val="21"/>
              <w:szCs w:val="21"/>
            </w:rPr>
            <w:t>10</w:t>
          </w:r>
          <w:r>
            <w:rPr>
              <w:spacing w:val="1"/>
              <w:sz w:val="21"/>
              <w:szCs w:val="21"/>
            </w:rPr>
            <w:fldChar w:fldCharType="end"/>
          </w:r>
        </w:p>
        <w:p w14:paraId="579070A1">
          <w:pPr>
            <w:pStyle w:val="2"/>
            <w:tabs>
              <w:tab w:val="right" w:leader="dot" w:pos="9054"/>
            </w:tabs>
            <w:spacing w:before="101" w:line="186" w:lineRule="auto"/>
            <w:ind w:left="412"/>
            <w:rPr>
              <w:sz w:val="21"/>
              <w:szCs w:val="21"/>
            </w:rPr>
          </w:pPr>
          <w:r>
            <w:fldChar w:fldCharType="begin"/>
          </w:r>
          <w:r>
            <w:instrText xml:space="preserve"> HYPERLINK \l "bookmark27" </w:instrText>
          </w:r>
          <w:r>
            <w:fldChar w:fldCharType="separate"/>
          </w:r>
          <w:r>
            <w:rPr>
              <w:spacing w:val="-2"/>
              <w:sz w:val="21"/>
              <w:szCs w:val="21"/>
            </w:rPr>
            <w:t>8.1</w:t>
          </w:r>
          <w:r>
            <w:rPr>
              <w:spacing w:val="18"/>
              <w:sz w:val="21"/>
              <w:szCs w:val="21"/>
            </w:rPr>
            <w:t xml:space="preserve"> </w:t>
          </w:r>
          <w:r>
            <w:rPr>
              <w:spacing w:val="-2"/>
              <w:sz w:val="21"/>
              <w:szCs w:val="21"/>
            </w:rPr>
            <w:t xml:space="preserve">一般要求 </w:t>
          </w:r>
          <w:r>
            <w:rPr>
              <w:sz w:val="21"/>
              <w:szCs w:val="21"/>
            </w:rPr>
            <w:tab/>
          </w:r>
          <w:r>
            <w:rPr>
              <w:sz w:val="21"/>
              <w:szCs w:val="21"/>
            </w:rPr>
            <w:t>10</w:t>
          </w:r>
          <w:r>
            <w:rPr>
              <w:sz w:val="21"/>
              <w:szCs w:val="21"/>
            </w:rPr>
            <w:fldChar w:fldCharType="end"/>
          </w:r>
        </w:p>
        <w:p w14:paraId="1DC00E2B">
          <w:pPr>
            <w:pStyle w:val="2"/>
            <w:tabs>
              <w:tab w:val="right" w:leader="dot" w:pos="9054"/>
            </w:tabs>
            <w:spacing w:before="101" w:line="186" w:lineRule="auto"/>
            <w:ind w:left="412"/>
            <w:rPr>
              <w:sz w:val="21"/>
              <w:szCs w:val="21"/>
            </w:rPr>
          </w:pPr>
          <w:r>
            <w:fldChar w:fldCharType="begin"/>
          </w:r>
          <w:r>
            <w:instrText xml:space="preserve"> HYPERLINK \l "bookmark28" </w:instrText>
          </w:r>
          <w:r>
            <w:fldChar w:fldCharType="separate"/>
          </w:r>
          <w:r>
            <w:rPr>
              <w:spacing w:val="-1"/>
              <w:sz w:val="21"/>
              <w:szCs w:val="21"/>
            </w:rPr>
            <w:t>8.2 业务办公室要求</w:t>
          </w:r>
          <w:r>
            <w:rPr>
              <w:spacing w:val="-89"/>
              <w:sz w:val="21"/>
              <w:szCs w:val="21"/>
            </w:rPr>
            <w:t xml:space="preserve"> </w:t>
          </w:r>
          <w:r>
            <w:rPr>
              <w:sz w:val="21"/>
              <w:szCs w:val="21"/>
            </w:rPr>
            <w:tab/>
          </w:r>
          <w:r>
            <w:rPr>
              <w:spacing w:val="1"/>
              <w:sz w:val="21"/>
              <w:szCs w:val="21"/>
            </w:rPr>
            <w:t>10</w:t>
          </w:r>
          <w:r>
            <w:rPr>
              <w:spacing w:val="1"/>
              <w:sz w:val="21"/>
              <w:szCs w:val="21"/>
            </w:rPr>
            <w:fldChar w:fldCharType="end"/>
          </w:r>
        </w:p>
        <w:p w14:paraId="41C9FF8F">
          <w:pPr>
            <w:pStyle w:val="2"/>
            <w:tabs>
              <w:tab w:val="right" w:leader="dot" w:pos="9054"/>
            </w:tabs>
            <w:spacing w:before="100" w:line="186" w:lineRule="auto"/>
            <w:ind w:left="412"/>
            <w:rPr>
              <w:sz w:val="21"/>
              <w:szCs w:val="21"/>
            </w:rPr>
          </w:pPr>
          <w:r>
            <w:fldChar w:fldCharType="begin"/>
          </w:r>
          <w:r>
            <w:instrText xml:space="preserve"> HYPERLINK \l "bookmark29" </w:instrText>
          </w:r>
          <w:r>
            <w:fldChar w:fldCharType="separate"/>
          </w:r>
          <w:r>
            <w:rPr>
              <w:spacing w:val="-1"/>
              <w:sz w:val="21"/>
              <w:szCs w:val="21"/>
            </w:rPr>
            <w:t>8.3 训练基地要求</w:t>
          </w:r>
          <w:r>
            <w:rPr>
              <w:spacing w:val="-91"/>
              <w:sz w:val="21"/>
              <w:szCs w:val="21"/>
            </w:rPr>
            <w:t xml:space="preserve"> </w:t>
          </w:r>
          <w:r>
            <w:rPr>
              <w:sz w:val="21"/>
              <w:szCs w:val="21"/>
            </w:rPr>
            <w:tab/>
          </w:r>
          <w:r>
            <w:rPr>
              <w:spacing w:val="1"/>
              <w:sz w:val="21"/>
              <w:szCs w:val="21"/>
            </w:rPr>
            <w:t>10</w:t>
          </w:r>
          <w:r>
            <w:rPr>
              <w:spacing w:val="1"/>
              <w:sz w:val="21"/>
              <w:szCs w:val="21"/>
            </w:rPr>
            <w:fldChar w:fldCharType="end"/>
          </w:r>
        </w:p>
        <w:p w14:paraId="27351A77">
          <w:pPr>
            <w:pStyle w:val="2"/>
            <w:tabs>
              <w:tab w:val="right" w:leader="dot" w:pos="9054"/>
            </w:tabs>
            <w:spacing w:before="101" w:line="186" w:lineRule="auto"/>
            <w:ind w:left="412"/>
            <w:rPr>
              <w:sz w:val="21"/>
              <w:szCs w:val="21"/>
            </w:rPr>
          </w:pPr>
          <w:r>
            <w:fldChar w:fldCharType="begin"/>
          </w:r>
          <w:r>
            <w:instrText xml:space="preserve"> HYPERLINK \l "bookmark30" </w:instrText>
          </w:r>
          <w:r>
            <w:fldChar w:fldCharType="separate"/>
          </w:r>
          <w:r>
            <w:rPr>
              <w:spacing w:val="-2"/>
              <w:sz w:val="21"/>
              <w:szCs w:val="21"/>
            </w:rPr>
            <w:t>8.4</w:t>
          </w:r>
          <w:r>
            <w:rPr>
              <w:spacing w:val="18"/>
              <w:sz w:val="21"/>
              <w:szCs w:val="21"/>
            </w:rPr>
            <w:t xml:space="preserve"> </w:t>
          </w:r>
          <w:r>
            <w:rPr>
              <w:spacing w:val="-2"/>
              <w:sz w:val="21"/>
              <w:szCs w:val="21"/>
            </w:rPr>
            <w:t xml:space="preserve">教室要求 </w:t>
          </w:r>
          <w:r>
            <w:rPr>
              <w:sz w:val="21"/>
              <w:szCs w:val="21"/>
            </w:rPr>
            <w:tab/>
          </w:r>
          <w:r>
            <w:rPr>
              <w:sz w:val="21"/>
              <w:szCs w:val="21"/>
            </w:rPr>
            <w:t>10</w:t>
          </w:r>
          <w:r>
            <w:rPr>
              <w:sz w:val="21"/>
              <w:szCs w:val="21"/>
            </w:rPr>
            <w:fldChar w:fldCharType="end"/>
          </w:r>
        </w:p>
        <w:p w14:paraId="5D1EE8FE">
          <w:pPr>
            <w:pStyle w:val="2"/>
            <w:tabs>
              <w:tab w:val="right" w:leader="dot" w:pos="9054"/>
            </w:tabs>
            <w:spacing w:before="100" w:line="186" w:lineRule="auto"/>
            <w:ind w:left="412"/>
            <w:rPr>
              <w:sz w:val="21"/>
              <w:szCs w:val="21"/>
            </w:rPr>
          </w:pPr>
          <w:r>
            <w:fldChar w:fldCharType="begin"/>
          </w:r>
          <w:r>
            <w:instrText xml:space="preserve"> HYPERLINK \l "bookmark31" </w:instrText>
          </w:r>
          <w:r>
            <w:fldChar w:fldCharType="separate"/>
          </w:r>
          <w:r>
            <w:rPr>
              <w:spacing w:val="-1"/>
              <w:sz w:val="21"/>
              <w:szCs w:val="21"/>
            </w:rPr>
            <w:t>8.5 实践飞行场地要求</w:t>
          </w:r>
          <w:r>
            <w:rPr>
              <w:spacing w:val="-87"/>
              <w:sz w:val="21"/>
              <w:szCs w:val="21"/>
            </w:rPr>
            <w:t xml:space="preserve"> </w:t>
          </w:r>
          <w:r>
            <w:rPr>
              <w:sz w:val="21"/>
              <w:szCs w:val="21"/>
            </w:rPr>
            <w:tab/>
          </w:r>
          <w:r>
            <w:rPr>
              <w:spacing w:val="1"/>
              <w:sz w:val="21"/>
              <w:szCs w:val="21"/>
            </w:rPr>
            <w:t>10</w:t>
          </w:r>
          <w:r>
            <w:rPr>
              <w:spacing w:val="1"/>
              <w:sz w:val="21"/>
              <w:szCs w:val="21"/>
            </w:rPr>
            <w:fldChar w:fldCharType="end"/>
          </w:r>
        </w:p>
        <w:p w14:paraId="54DB1CC7">
          <w:pPr>
            <w:pStyle w:val="2"/>
            <w:tabs>
              <w:tab w:val="right" w:leader="dot" w:pos="9054"/>
            </w:tabs>
            <w:spacing w:before="101" w:line="186" w:lineRule="auto"/>
            <w:ind w:left="412"/>
            <w:rPr>
              <w:sz w:val="21"/>
              <w:szCs w:val="21"/>
            </w:rPr>
          </w:pPr>
          <w:r>
            <w:fldChar w:fldCharType="begin"/>
          </w:r>
          <w:r>
            <w:instrText xml:space="preserve"> HYPERLINK \l "bookmark32" </w:instrText>
          </w:r>
          <w:r>
            <w:fldChar w:fldCharType="separate"/>
          </w:r>
          <w:r>
            <w:rPr>
              <w:spacing w:val="-1"/>
              <w:sz w:val="21"/>
              <w:szCs w:val="21"/>
            </w:rPr>
            <w:t>8.6 教学设施设备要求</w:t>
          </w:r>
          <w:r>
            <w:rPr>
              <w:spacing w:val="-87"/>
              <w:sz w:val="21"/>
              <w:szCs w:val="21"/>
            </w:rPr>
            <w:t xml:space="preserve"> </w:t>
          </w:r>
          <w:r>
            <w:rPr>
              <w:sz w:val="21"/>
              <w:szCs w:val="21"/>
            </w:rPr>
            <w:tab/>
          </w:r>
          <w:r>
            <w:rPr>
              <w:spacing w:val="1"/>
              <w:sz w:val="21"/>
              <w:szCs w:val="21"/>
            </w:rPr>
            <w:t>12</w:t>
          </w:r>
          <w:r>
            <w:rPr>
              <w:spacing w:val="1"/>
              <w:sz w:val="21"/>
              <w:szCs w:val="21"/>
            </w:rPr>
            <w:fldChar w:fldCharType="end"/>
          </w:r>
        </w:p>
        <w:p w14:paraId="5984FB7A">
          <w:pPr>
            <w:pStyle w:val="2"/>
            <w:tabs>
              <w:tab w:val="right" w:leader="dot" w:pos="9054"/>
            </w:tabs>
            <w:spacing w:before="189" w:line="186" w:lineRule="auto"/>
            <w:ind w:left="203"/>
            <w:rPr>
              <w:sz w:val="21"/>
              <w:szCs w:val="21"/>
            </w:rPr>
          </w:pPr>
          <w:r>
            <w:fldChar w:fldCharType="begin"/>
          </w:r>
          <w:r>
            <w:instrText xml:space="preserve"> HYPERLINK \l "bookmark33" </w:instrText>
          </w:r>
          <w:r>
            <w:fldChar w:fldCharType="separate"/>
          </w:r>
          <w:r>
            <w:rPr>
              <w:spacing w:val="-1"/>
              <w:sz w:val="21"/>
              <w:szCs w:val="21"/>
            </w:rPr>
            <w:t>9 训练课程要求</w:t>
          </w:r>
          <w:r>
            <w:rPr>
              <w:spacing w:val="8"/>
              <w:sz w:val="21"/>
              <w:szCs w:val="21"/>
            </w:rPr>
            <w:t xml:space="preserve"> </w:t>
          </w:r>
          <w:r>
            <w:rPr>
              <w:sz w:val="21"/>
              <w:szCs w:val="21"/>
            </w:rPr>
            <w:tab/>
          </w:r>
          <w:r>
            <w:rPr>
              <w:sz w:val="21"/>
              <w:szCs w:val="21"/>
            </w:rPr>
            <w:t>12</w:t>
          </w:r>
          <w:r>
            <w:rPr>
              <w:sz w:val="21"/>
              <w:szCs w:val="21"/>
            </w:rPr>
            <w:fldChar w:fldCharType="end"/>
          </w:r>
        </w:p>
        <w:p w14:paraId="5BE0CA20">
          <w:pPr>
            <w:pStyle w:val="2"/>
            <w:tabs>
              <w:tab w:val="right" w:leader="dot" w:pos="9054"/>
            </w:tabs>
            <w:spacing w:before="100" w:line="186" w:lineRule="auto"/>
            <w:ind w:left="412"/>
            <w:rPr>
              <w:sz w:val="21"/>
              <w:szCs w:val="21"/>
            </w:rPr>
          </w:pPr>
          <w:r>
            <w:fldChar w:fldCharType="begin"/>
          </w:r>
          <w:r>
            <w:instrText xml:space="preserve"> HYPERLINK \l "bookmark34" </w:instrText>
          </w:r>
          <w:r>
            <w:fldChar w:fldCharType="separate"/>
          </w:r>
          <w:r>
            <w:rPr>
              <w:spacing w:val="-1"/>
              <w:sz w:val="21"/>
              <w:szCs w:val="21"/>
            </w:rPr>
            <w:t>9.1 基本要求</w:t>
          </w:r>
          <w:r>
            <w:rPr>
              <w:spacing w:val="10"/>
              <w:sz w:val="21"/>
              <w:szCs w:val="21"/>
            </w:rPr>
            <w:t xml:space="preserve"> </w:t>
          </w:r>
          <w:r>
            <w:rPr>
              <w:sz w:val="21"/>
              <w:szCs w:val="21"/>
            </w:rPr>
            <w:tab/>
          </w:r>
          <w:r>
            <w:rPr>
              <w:sz w:val="21"/>
              <w:szCs w:val="21"/>
            </w:rPr>
            <w:t>12</w:t>
          </w:r>
          <w:r>
            <w:rPr>
              <w:sz w:val="21"/>
              <w:szCs w:val="21"/>
            </w:rPr>
            <w:fldChar w:fldCharType="end"/>
          </w:r>
        </w:p>
        <w:p w14:paraId="54967A4B">
          <w:pPr>
            <w:pStyle w:val="2"/>
            <w:tabs>
              <w:tab w:val="right" w:leader="dot" w:pos="9054"/>
            </w:tabs>
            <w:spacing w:before="101" w:line="186" w:lineRule="auto"/>
            <w:ind w:left="412"/>
            <w:rPr>
              <w:sz w:val="21"/>
              <w:szCs w:val="21"/>
            </w:rPr>
          </w:pPr>
          <w:r>
            <w:fldChar w:fldCharType="begin"/>
          </w:r>
          <w:r>
            <w:instrText xml:space="preserve"> HYPERLINK \l "bookmark35" </w:instrText>
          </w:r>
          <w:r>
            <w:fldChar w:fldCharType="separate"/>
          </w:r>
          <w:r>
            <w:rPr>
              <w:spacing w:val="-1"/>
              <w:sz w:val="21"/>
              <w:szCs w:val="21"/>
            </w:rPr>
            <w:t>9.2 训练课程批准的要求</w:t>
          </w:r>
          <w:r>
            <w:rPr>
              <w:spacing w:val="-84"/>
              <w:sz w:val="21"/>
              <w:szCs w:val="21"/>
            </w:rPr>
            <w:t xml:space="preserve"> </w:t>
          </w:r>
          <w:r>
            <w:rPr>
              <w:sz w:val="21"/>
              <w:szCs w:val="21"/>
            </w:rPr>
            <w:tab/>
          </w:r>
          <w:r>
            <w:rPr>
              <w:spacing w:val="1"/>
              <w:sz w:val="21"/>
              <w:szCs w:val="21"/>
            </w:rPr>
            <w:t>13</w:t>
          </w:r>
          <w:r>
            <w:rPr>
              <w:spacing w:val="1"/>
              <w:sz w:val="21"/>
              <w:szCs w:val="21"/>
            </w:rPr>
            <w:fldChar w:fldCharType="end"/>
          </w:r>
        </w:p>
        <w:p w14:paraId="61324394">
          <w:pPr>
            <w:pStyle w:val="2"/>
            <w:tabs>
              <w:tab w:val="right" w:leader="dot" w:pos="9054"/>
            </w:tabs>
            <w:spacing w:before="100" w:line="221" w:lineRule="auto"/>
            <w:ind w:left="412"/>
            <w:rPr>
              <w:sz w:val="21"/>
              <w:szCs w:val="21"/>
            </w:rPr>
          </w:pPr>
          <w:r>
            <w:fldChar w:fldCharType="begin"/>
          </w:r>
          <w:r>
            <w:instrText xml:space="preserve"> HYPERLINK \l "bookmark36" </w:instrText>
          </w:r>
          <w:r>
            <w:fldChar w:fldCharType="separate"/>
          </w:r>
          <w:r>
            <w:rPr>
              <w:spacing w:val="-1"/>
              <w:sz w:val="21"/>
              <w:szCs w:val="21"/>
            </w:rPr>
            <w:t>9.3 教员等级训练课程要求</w:t>
          </w:r>
          <w:r>
            <w:rPr>
              <w:spacing w:val="-82"/>
              <w:sz w:val="21"/>
              <w:szCs w:val="21"/>
            </w:rPr>
            <w:t xml:space="preserve"> </w:t>
          </w:r>
          <w:r>
            <w:rPr>
              <w:sz w:val="21"/>
              <w:szCs w:val="21"/>
            </w:rPr>
            <w:tab/>
          </w:r>
          <w:r>
            <w:rPr>
              <w:spacing w:val="1"/>
              <w:sz w:val="21"/>
              <w:szCs w:val="21"/>
            </w:rPr>
            <w:t>13</w:t>
          </w:r>
          <w:r>
            <w:rPr>
              <w:spacing w:val="1"/>
              <w:sz w:val="21"/>
              <w:szCs w:val="21"/>
            </w:rPr>
            <w:fldChar w:fldCharType="end"/>
          </w:r>
        </w:p>
      </w:sdtContent>
    </w:sdt>
    <w:sdt>
      <w:sdtPr>
        <w:rPr>
          <w:rFonts w:ascii="宋体" w:hAnsi="宋体" w:eastAsia="宋体" w:cs="宋体"/>
          <w:sz w:val="21"/>
          <w:szCs w:val="21"/>
        </w:rPr>
        <w:id w:val="147457785"/>
        <w:docPartObj>
          <w:docPartGallery w:val="Table of Contents"/>
          <w:docPartUnique/>
        </w:docPartObj>
      </w:sdtPr>
      <w:sdtEndPr>
        <w:rPr>
          <w:rFonts w:ascii="宋体" w:hAnsi="宋体" w:eastAsia="宋体" w:cs="宋体"/>
          <w:sz w:val="21"/>
          <w:szCs w:val="21"/>
        </w:rPr>
      </w:sdtEndPr>
      <w:sdtContent>
        <w:p w14:paraId="4F3DD948">
          <w:pPr>
            <w:pStyle w:val="2"/>
            <w:tabs>
              <w:tab w:val="right" w:leader="dot" w:pos="8987"/>
            </w:tabs>
            <w:spacing w:before="132" w:line="186" w:lineRule="auto"/>
            <w:ind w:left="151"/>
            <w:rPr>
              <w:sz w:val="21"/>
              <w:szCs w:val="21"/>
            </w:rPr>
          </w:pPr>
          <w:r>
            <w:fldChar w:fldCharType="begin"/>
          </w:r>
          <w:r>
            <w:instrText xml:space="preserve"> HYPERLINK \l "bookmark37" </w:instrText>
          </w:r>
          <w:r>
            <w:fldChar w:fldCharType="separate"/>
          </w:r>
          <w:r>
            <w:rPr>
              <w:spacing w:val="-3"/>
              <w:sz w:val="21"/>
              <w:szCs w:val="21"/>
            </w:rPr>
            <w:t>10 训练运行要求</w:t>
          </w:r>
          <w:r>
            <w:rPr>
              <w:spacing w:val="13"/>
              <w:sz w:val="21"/>
              <w:szCs w:val="21"/>
            </w:rPr>
            <w:t xml:space="preserve"> </w:t>
          </w:r>
          <w:r>
            <w:rPr>
              <w:sz w:val="21"/>
              <w:szCs w:val="21"/>
            </w:rPr>
            <w:tab/>
          </w:r>
          <w:r>
            <w:rPr>
              <w:sz w:val="21"/>
              <w:szCs w:val="21"/>
            </w:rPr>
            <w:t>13</w:t>
          </w:r>
          <w:r>
            <w:rPr>
              <w:sz w:val="21"/>
              <w:szCs w:val="21"/>
            </w:rPr>
            <w:fldChar w:fldCharType="end"/>
          </w:r>
        </w:p>
        <w:p w14:paraId="2F83E8C8">
          <w:pPr>
            <w:pStyle w:val="2"/>
            <w:tabs>
              <w:tab w:val="right" w:leader="dot" w:pos="8987"/>
            </w:tabs>
            <w:spacing w:before="100" w:line="186" w:lineRule="auto"/>
            <w:ind w:left="359"/>
            <w:rPr>
              <w:sz w:val="21"/>
              <w:szCs w:val="21"/>
            </w:rPr>
          </w:pPr>
          <w:r>
            <w:fldChar w:fldCharType="begin"/>
          </w:r>
          <w:r>
            <w:instrText xml:space="preserve"> HYPERLINK \l "bookmark38" </w:instrText>
          </w:r>
          <w:r>
            <w:fldChar w:fldCharType="separate"/>
          </w:r>
          <w:r>
            <w:rPr>
              <w:spacing w:val="-2"/>
              <w:sz w:val="21"/>
              <w:szCs w:val="21"/>
            </w:rPr>
            <w:t>10.1 理论训练要求</w:t>
          </w:r>
          <w:r>
            <w:rPr>
              <w:spacing w:val="-93"/>
              <w:sz w:val="21"/>
              <w:szCs w:val="21"/>
            </w:rPr>
            <w:t xml:space="preserve"> </w:t>
          </w:r>
          <w:r>
            <w:rPr>
              <w:sz w:val="21"/>
              <w:szCs w:val="21"/>
            </w:rPr>
            <w:tab/>
          </w:r>
          <w:r>
            <w:rPr>
              <w:spacing w:val="1"/>
              <w:sz w:val="21"/>
              <w:szCs w:val="21"/>
            </w:rPr>
            <w:t>13</w:t>
          </w:r>
          <w:r>
            <w:rPr>
              <w:spacing w:val="1"/>
              <w:sz w:val="21"/>
              <w:szCs w:val="21"/>
            </w:rPr>
            <w:fldChar w:fldCharType="end"/>
          </w:r>
        </w:p>
        <w:p w14:paraId="71BB38B7">
          <w:pPr>
            <w:pStyle w:val="2"/>
            <w:tabs>
              <w:tab w:val="right" w:leader="dot" w:pos="8987"/>
            </w:tabs>
            <w:spacing w:before="100" w:line="186" w:lineRule="auto"/>
            <w:ind w:left="359"/>
            <w:rPr>
              <w:sz w:val="21"/>
              <w:szCs w:val="21"/>
            </w:rPr>
          </w:pPr>
          <w:r>
            <w:fldChar w:fldCharType="begin"/>
          </w:r>
          <w:r>
            <w:instrText xml:space="preserve"> HYPERLINK \l "bookmark39" </w:instrText>
          </w:r>
          <w:r>
            <w:fldChar w:fldCharType="separate"/>
          </w:r>
          <w:r>
            <w:rPr>
              <w:spacing w:val="-2"/>
              <w:sz w:val="21"/>
              <w:szCs w:val="21"/>
            </w:rPr>
            <w:t>10.2 实践飞行训练要求</w:t>
          </w:r>
          <w:r>
            <w:rPr>
              <w:spacing w:val="-87"/>
              <w:sz w:val="21"/>
              <w:szCs w:val="21"/>
            </w:rPr>
            <w:t xml:space="preserve"> </w:t>
          </w:r>
          <w:r>
            <w:rPr>
              <w:sz w:val="21"/>
              <w:szCs w:val="21"/>
            </w:rPr>
            <w:tab/>
          </w:r>
          <w:r>
            <w:rPr>
              <w:spacing w:val="1"/>
              <w:sz w:val="21"/>
              <w:szCs w:val="21"/>
            </w:rPr>
            <w:t>15</w:t>
          </w:r>
          <w:r>
            <w:rPr>
              <w:spacing w:val="1"/>
              <w:sz w:val="21"/>
              <w:szCs w:val="21"/>
            </w:rPr>
            <w:fldChar w:fldCharType="end"/>
          </w:r>
        </w:p>
        <w:p w14:paraId="2275D975">
          <w:pPr>
            <w:pStyle w:val="2"/>
            <w:tabs>
              <w:tab w:val="right" w:leader="dot" w:pos="8987"/>
            </w:tabs>
            <w:spacing w:before="100" w:line="186" w:lineRule="auto"/>
            <w:ind w:left="359"/>
            <w:rPr>
              <w:sz w:val="21"/>
              <w:szCs w:val="21"/>
            </w:rPr>
          </w:pPr>
          <w:r>
            <w:fldChar w:fldCharType="begin"/>
          </w:r>
          <w:r>
            <w:instrText xml:space="preserve"> HYPERLINK \l "bookmark40" </w:instrText>
          </w:r>
          <w:r>
            <w:fldChar w:fldCharType="separate"/>
          </w:r>
          <w:r>
            <w:rPr>
              <w:spacing w:val="-2"/>
              <w:sz w:val="21"/>
              <w:szCs w:val="21"/>
            </w:rPr>
            <w:t>10.3 训练质量要求</w:t>
          </w:r>
          <w:r>
            <w:rPr>
              <w:spacing w:val="-93"/>
              <w:sz w:val="21"/>
              <w:szCs w:val="21"/>
            </w:rPr>
            <w:t xml:space="preserve"> </w:t>
          </w:r>
          <w:r>
            <w:rPr>
              <w:sz w:val="21"/>
              <w:szCs w:val="21"/>
            </w:rPr>
            <w:tab/>
          </w:r>
          <w:r>
            <w:rPr>
              <w:spacing w:val="1"/>
              <w:sz w:val="21"/>
              <w:szCs w:val="21"/>
            </w:rPr>
            <w:t>15</w:t>
          </w:r>
          <w:r>
            <w:rPr>
              <w:spacing w:val="1"/>
              <w:sz w:val="21"/>
              <w:szCs w:val="21"/>
            </w:rPr>
            <w:fldChar w:fldCharType="end"/>
          </w:r>
        </w:p>
        <w:p w14:paraId="52F9DA0E">
          <w:pPr>
            <w:pStyle w:val="2"/>
            <w:tabs>
              <w:tab w:val="right" w:leader="dot" w:pos="8987"/>
            </w:tabs>
            <w:spacing w:before="100" w:line="186" w:lineRule="auto"/>
            <w:ind w:left="359"/>
            <w:rPr>
              <w:sz w:val="21"/>
              <w:szCs w:val="21"/>
            </w:rPr>
          </w:pPr>
          <w:r>
            <w:fldChar w:fldCharType="begin"/>
          </w:r>
          <w:r>
            <w:instrText xml:space="preserve"> HYPERLINK \l "bookmark41" </w:instrText>
          </w:r>
          <w:r>
            <w:fldChar w:fldCharType="separate"/>
          </w:r>
          <w:r>
            <w:rPr>
              <w:spacing w:val="-2"/>
              <w:sz w:val="21"/>
              <w:szCs w:val="21"/>
            </w:rPr>
            <w:t>10.4 教员飞行经历时间要求</w:t>
          </w:r>
          <w:r>
            <w:rPr>
              <w:spacing w:val="-80"/>
              <w:sz w:val="21"/>
              <w:szCs w:val="21"/>
            </w:rPr>
            <w:t xml:space="preserve"> </w:t>
          </w:r>
          <w:r>
            <w:rPr>
              <w:sz w:val="21"/>
              <w:szCs w:val="21"/>
            </w:rPr>
            <w:tab/>
          </w:r>
          <w:r>
            <w:rPr>
              <w:spacing w:val="1"/>
              <w:sz w:val="21"/>
              <w:szCs w:val="21"/>
            </w:rPr>
            <w:t>15</w:t>
          </w:r>
          <w:r>
            <w:rPr>
              <w:spacing w:val="1"/>
              <w:sz w:val="21"/>
              <w:szCs w:val="21"/>
            </w:rPr>
            <w:fldChar w:fldCharType="end"/>
          </w:r>
        </w:p>
        <w:p w14:paraId="70231D39">
          <w:pPr>
            <w:pStyle w:val="2"/>
            <w:tabs>
              <w:tab w:val="right" w:leader="dot" w:pos="8987"/>
            </w:tabs>
            <w:spacing w:before="100" w:line="186" w:lineRule="auto"/>
            <w:ind w:left="359"/>
            <w:rPr>
              <w:sz w:val="21"/>
              <w:szCs w:val="21"/>
            </w:rPr>
          </w:pPr>
          <w:r>
            <w:fldChar w:fldCharType="begin"/>
          </w:r>
          <w:r>
            <w:instrText xml:space="preserve"> HYPERLINK \l "bookmark42" </w:instrText>
          </w:r>
          <w:r>
            <w:fldChar w:fldCharType="separate"/>
          </w:r>
          <w:r>
            <w:rPr>
              <w:spacing w:val="-2"/>
              <w:sz w:val="21"/>
              <w:szCs w:val="21"/>
            </w:rPr>
            <w:t>10.5 受训学员信息保存要求</w:t>
          </w:r>
          <w:r>
            <w:rPr>
              <w:spacing w:val="-80"/>
              <w:sz w:val="21"/>
              <w:szCs w:val="21"/>
            </w:rPr>
            <w:t xml:space="preserve"> </w:t>
          </w:r>
          <w:r>
            <w:rPr>
              <w:sz w:val="21"/>
              <w:szCs w:val="21"/>
            </w:rPr>
            <w:tab/>
          </w:r>
          <w:r>
            <w:rPr>
              <w:spacing w:val="1"/>
              <w:sz w:val="21"/>
              <w:szCs w:val="21"/>
            </w:rPr>
            <w:t>15</w:t>
          </w:r>
          <w:r>
            <w:rPr>
              <w:spacing w:val="1"/>
              <w:sz w:val="21"/>
              <w:szCs w:val="21"/>
            </w:rPr>
            <w:fldChar w:fldCharType="end"/>
          </w:r>
        </w:p>
        <w:p w14:paraId="463BC423">
          <w:pPr>
            <w:pStyle w:val="2"/>
            <w:tabs>
              <w:tab w:val="right" w:leader="dot" w:pos="8987"/>
            </w:tabs>
            <w:spacing w:before="187" w:line="186" w:lineRule="auto"/>
            <w:ind w:left="151"/>
            <w:rPr>
              <w:sz w:val="21"/>
              <w:szCs w:val="21"/>
            </w:rPr>
          </w:pPr>
          <w:r>
            <w:fldChar w:fldCharType="begin"/>
          </w:r>
          <w:r>
            <w:instrText xml:space="preserve"> HYPERLINK \l "bookmark43" </w:instrText>
          </w:r>
          <w:r>
            <w:fldChar w:fldCharType="separate"/>
          </w:r>
          <w:r>
            <w:rPr>
              <w:spacing w:val="-3"/>
              <w:sz w:val="21"/>
              <w:szCs w:val="21"/>
            </w:rPr>
            <w:t>11 训练大纲要求</w:t>
          </w:r>
          <w:r>
            <w:rPr>
              <w:spacing w:val="13"/>
              <w:sz w:val="21"/>
              <w:szCs w:val="21"/>
            </w:rPr>
            <w:t xml:space="preserve"> </w:t>
          </w:r>
          <w:r>
            <w:rPr>
              <w:sz w:val="21"/>
              <w:szCs w:val="21"/>
            </w:rPr>
            <w:tab/>
          </w:r>
          <w:r>
            <w:rPr>
              <w:sz w:val="21"/>
              <w:szCs w:val="21"/>
            </w:rPr>
            <w:t>15</w:t>
          </w:r>
          <w:r>
            <w:rPr>
              <w:sz w:val="21"/>
              <w:szCs w:val="21"/>
            </w:rPr>
            <w:fldChar w:fldCharType="end"/>
          </w:r>
        </w:p>
        <w:p w14:paraId="17EDE71E">
          <w:pPr>
            <w:pStyle w:val="2"/>
            <w:tabs>
              <w:tab w:val="right" w:leader="dot" w:pos="8987"/>
            </w:tabs>
            <w:spacing w:before="101" w:line="186" w:lineRule="auto"/>
            <w:ind w:left="359"/>
            <w:rPr>
              <w:sz w:val="21"/>
              <w:szCs w:val="21"/>
            </w:rPr>
          </w:pPr>
          <w:r>
            <w:fldChar w:fldCharType="begin"/>
          </w:r>
          <w:r>
            <w:instrText xml:space="preserve"> HYPERLINK \l "bookmark44" </w:instrText>
          </w:r>
          <w:r>
            <w:fldChar w:fldCharType="separate"/>
          </w:r>
          <w:r>
            <w:rPr>
              <w:spacing w:val="-2"/>
              <w:sz w:val="21"/>
              <w:szCs w:val="21"/>
            </w:rPr>
            <w:t>11.1 训练大纲内容</w:t>
          </w:r>
          <w:r>
            <w:rPr>
              <w:spacing w:val="-93"/>
              <w:sz w:val="21"/>
              <w:szCs w:val="21"/>
            </w:rPr>
            <w:t xml:space="preserve"> </w:t>
          </w:r>
          <w:r>
            <w:rPr>
              <w:sz w:val="21"/>
              <w:szCs w:val="21"/>
            </w:rPr>
            <w:tab/>
          </w:r>
          <w:r>
            <w:rPr>
              <w:spacing w:val="1"/>
              <w:sz w:val="21"/>
              <w:szCs w:val="21"/>
            </w:rPr>
            <w:t>16</w:t>
          </w:r>
          <w:r>
            <w:rPr>
              <w:spacing w:val="1"/>
              <w:sz w:val="21"/>
              <w:szCs w:val="21"/>
            </w:rPr>
            <w:fldChar w:fldCharType="end"/>
          </w:r>
        </w:p>
        <w:p w14:paraId="7DDB3D7E">
          <w:pPr>
            <w:pStyle w:val="2"/>
            <w:tabs>
              <w:tab w:val="right" w:leader="dot" w:pos="8987"/>
            </w:tabs>
            <w:spacing w:before="100" w:line="186" w:lineRule="auto"/>
            <w:ind w:left="359"/>
            <w:rPr>
              <w:sz w:val="21"/>
              <w:szCs w:val="21"/>
            </w:rPr>
          </w:pPr>
          <w:r>
            <w:fldChar w:fldCharType="begin"/>
          </w:r>
          <w:r>
            <w:instrText xml:space="preserve"> HYPERLINK \l "bookmark45" </w:instrText>
          </w:r>
          <w:r>
            <w:fldChar w:fldCharType="separate"/>
          </w:r>
          <w:r>
            <w:rPr>
              <w:spacing w:val="-3"/>
              <w:sz w:val="21"/>
              <w:szCs w:val="21"/>
            </w:rPr>
            <w:t>11.2 修订要求</w:t>
          </w:r>
          <w:r>
            <w:rPr>
              <w:spacing w:val="14"/>
              <w:sz w:val="21"/>
              <w:szCs w:val="21"/>
            </w:rPr>
            <w:t xml:space="preserve"> </w:t>
          </w:r>
          <w:r>
            <w:rPr>
              <w:sz w:val="21"/>
              <w:szCs w:val="21"/>
            </w:rPr>
            <w:tab/>
          </w:r>
          <w:r>
            <w:rPr>
              <w:sz w:val="21"/>
              <w:szCs w:val="21"/>
            </w:rPr>
            <w:t>16</w:t>
          </w:r>
          <w:r>
            <w:rPr>
              <w:sz w:val="21"/>
              <w:szCs w:val="21"/>
            </w:rPr>
            <w:fldChar w:fldCharType="end"/>
          </w:r>
        </w:p>
        <w:p w14:paraId="3012C4EF">
          <w:pPr>
            <w:pStyle w:val="2"/>
            <w:tabs>
              <w:tab w:val="right" w:leader="dot" w:pos="8987"/>
            </w:tabs>
            <w:spacing w:before="189" w:line="186" w:lineRule="auto"/>
            <w:ind w:left="151"/>
            <w:rPr>
              <w:sz w:val="21"/>
              <w:szCs w:val="21"/>
            </w:rPr>
          </w:pPr>
          <w:r>
            <w:fldChar w:fldCharType="begin"/>
          </w:r>
          <w:r>
            <w:instrText xml:space="preserve"> HYPERLINK \l "bookmark46" </w:instrText>
          </w:r>
          <w:r>
            <w:fldChar w:fldCharType="separate"/>
          </w:r>
          <w:r>
            <w:rPr>
              <w:spacing w:val="-2"/>
              <w:sz w:val="21"/>
              <w:szCs w:val="21"/>
            </w:rPr>
            <w:t>12 训练管理手册要求</w:t>
          </w:r>
          <w:r>
            <w:rPr>
              <w:spacing w:val="-94"/>
              <w:sz w:val="21"/>
              <w:szCs w:val="21"/>
            </w:rPr>
            <w:t xml:space="preserve"> </w:t>
          </w:r>
          <w:r>
            <w:rPr>
              <w:sz w:val="21"/>
              <w:szCs w:val="21"/>
            </w:rPr>
            <w:tab/>
          </w:r>
          <w:r>
            <w:rPr>
              <w:spacing w:val="1"/>
              <w:sz w:val="21"/>
              <w:szCs w:val="21"/>
            </w:rPr>
            <w:t>16</w:t>
          </w:r>
          <w:r>
            <w:rPr>
              <w:spacing w:val="1"/>
              <w:sz w:val="21"/>
              <w:szCs w:val="21"/>
            </w:rPr>
            <w:fldChar w:fldCharType="end"/>
          </w:r>
        </w:p>
        <w:p w14:paraId="61E05C5E">
          <w:pPr>
            <w:pStyle w:val="2"/>
            <w:tabs>
              <w:tab w:val="right" w:leader="dot" w:pos="8987"/>
            </w:tabs>
            <w:spacing w:before="101" w:line="186" w:lineRule="auto"/>
            <w:ind w:left="359"/>
            <w:rPr>
              <w:sz w:val="21"/>
              <w:szCs w:val="21"/>
            </w:rPr>
          </w:pPr>
          <w:r>
            <w:fldChar w:fldCharType="begin"/>
          </w:r>
          <w:r>
            <w:instrText xml:space="preserve"> HYPERLINK \l "bookmark47" </w:instrText>
          </w:r>
          <w:r>
            <w:fldChar w:fldCharType="separate"/>
          </w:r>
          <w:r>
            <w:rPr>
              <w:spacing w:val="-3"/>
              <w:sz w:val="21"/>
              <w:szCs w:val="21"/>
            </w:rPr>
            <w:t>12.1 手册内容</w:t>
          </w:r>
          <w:r>
            <w:rPr>
              <w:spacing w:val="14"/>
              <w:sz w:val="21"/>
              <w:szCs w:val="21"/>
            </w:rPr>
            <w:t xml:space="preserve"> </w:t>
          </w:r>
          <w:r>
            <w:rPr>
              <w:sz w:val="21"/>
              <w:szCs w:val="21"/>
            </w:rPr>
            <w:tab/>
          </w:r>
          <w:r>
            <w:rPr>
              <w:sz w:val="21"/>
              <w:szCs w:val="21"/>
            </w:rPr>
            <w:t>16</w:t>
          </w:r>
          <w:r>
            <w:rPr>
              <w:sz w:val="21"/>
              <w:szCs w:val="21"/>
            </w:rPr>
            <w:fldChar w:fldCharType="end"/>
          </w:r>
        </w:p>
        <w:p w14:paraId="7BCE8DBD">
          <w:pPr>
            <w:pStyle w:val="2"/>
            <w:tabs>
              <w:tab w:val="right" w:leader="dot" w:pos="8987"/>
            </w:tabs>
            <w:spacing w:before="101" w:line="186" w:lineRule="auto"/>
            <w:ind w:left="359"/>
            <w:rPr>
              <w:sz w:val="21"/>
              <w:szCs w:val="21"/>
            </w:rPr>
          </w:pPr>
          <w:r>
            <w:fldChar w:fldCharType="begin"/>
          </w:r>
          <w:r>
            <w:instrText xml:space="preserve"> HYPERLINK \l "bookmark48" </w:instrText>
          </w:r>
          <w:r>
            <w:fldChar w:fldCharType="separate"/>
          </w:r>
          <w:r>
            <w:rPr>
              <w:spacing w:val="-3"/>
              <w:sz w:val="21"/>
              <w:szCs w:val="21"/>
            </w:rPr>
            <w:t>12.2 修订要求</w:t>
          </w:r>
          <w:r>
            <w:rPr>
              <w:spacing w:val="14"/>
              <w:sz w:val="21"/>
              <w:szCs w:val="21"/>
            </w:rPr>
            <w:t xml:space="preserve"> </w:t>
          </w:r>
          <w:r>
            <w:rPr>
              <w:sz w:val="21"/>
              <w:szCs w:val="21"/>
            </w:rPr>
            <w:tab/>
          </w:r>
          <w:r>
            <w:rPr>
              <w:sz w:val="21"/>
              <w:szCs w:val="21"/>
            </w:rPr>
            <w:t>16</w:t>
          </w:r>
          <w:r>
            <w:rPr>
              <w:sz w:val="21"/>
              <w:szCs w:val="21"/>
            </w:rPr>
            <w:fldChar w:fldCharType="end"/>
          </w:r>
        </w:p>
        <w:p w14:paraId="7DD17E09">
          <w:pPr>
            <w:pStyle w:val="2"/>
            <w:tabs>
              <w:tab w:val="right" w:leader="dot" w:pos="8987"/>
            </w:tabs>
            <w:spacing w:before="189" w:line="186" w:lineRule="auto"/>
            <w:ind w:left="151"/>
            <w:rPr>
              <w:sz w:val="21"/>
              <w:szCs w:val="21"/>
            </w:rPr>
          </w:pPr>
          <w:r>
            <w:fldChar w:fldCharType="begin"/>
          </w:r>
          <w:r>
            <w:instrText xml:space="preserve"> HYPERLINK \l "bookmark49" </w:instrText>
          </w:r>
          <w:r>
            <w:fldChar w:fldCharType="separate"/>
          </w:r>
          <w:r>
            <w:rPr>
              <w:spacing w:val="-3"/>
              <w:sz w:val="21"/>
              <w:szCs w:val="21"/>
            </w:rPr>
            <w:t>13 训练记录要求</w:t>
          </w:r>
          <w:r>
            <w:rPr>
              <w:spacing w:val="13"/>
              <w:sz w:val="21"/>
              <w:szCs w:val="21"/>
            </w:rPr>
            <w:t xml:space="preserve"> </w:t>
          </w:r>
          <w:r>
            <w:rPr>
              <w:sz w:val="21"/>
              <w:szCs w:val="21"/>
            </w:rPr>
            <w:tab/>
          </w:r>
          <w:r>
            <w:rPr>
              <w:sz w:val="21"/>
              <w:szCs w:val="21"/>
            </w:rPr>
            <w:t>16</w:t>
          </w:r>
          <w:r>
            <w:rPr>
              <w:sz w:val="21"/>
              <w:szCs w:val="21"/>
            </w:rPr>
            <w:fldChar w:fldCharType="end"/>
          </w:r>
        </w:p>
        <w:p w14:paraId="38D5CB35">
          <w:pPr>
            <w:pStyle w:val="2"/>
            <w:tabs>
              <w:tab w:val="right" w:leader="dot" w:pos="8987"/>
            </w:tabs>
            <w:spacing w:before="187" w:line="186" w:lineRule="auto"/>
            <w:ind w:left="151"/>
            <w:rPr>
              <w:sz w:val="21"/>
              <w:szCs w:val="21"/>
            </w:rPr>
          </w:pPr>
          <w:r>
            <w:fldChar w:fldCharType="begin"/>
          </w:r>
          <w:r>
            <w:instrText xml:space="preserve"> HYPERLINK \l "bookmark50" </w:instrText>
          </w:r>
          <w:r>
            <w:fldChar w:fldCharType="separate"/>
          </w:r>
          <w:r>
            <w:rPr>
              <w:spacing w:val="-2"/>
              <w:sz w:val="21"/>
              <w:szCs w:val="21"/>
            </w:rPr>
            <w:t>14 训练机构失信行为</w:t>
          </w:r>
          <w:r>
            <w:rPr>
              <w:spacing w:val="-94"/>
              <w:sz w:val="21"/>
              <w:szCs w:val="21"/>
            </w:rPr>
            <w:t xml:space="preserve"> </w:t>
          </w:r>
          <w:r>
            <w:rPr>
              <w:sz w:val="21"/>
              <w:szCs w:val="21"/>
            </w:rPr>
            <w:tab/>
          </w:r>
          <w:r>
            <w:rPr>
              <w:spacing w:val="1"/>
              <w:sz w:val="21"/>
              <w:szCs w:val="21"/>
            </w:rPr>
            <w:t>17</w:t>
          </w:r>
          <w:r>
            <w:rPr>
              <w:spacing w:val="1"/>
              <w:sz w:val="21"/>
              <w:szCs w:val="21"/>
            </w:rPr>
            <w:fldChar w:fldCharType="end"/>
          </w:r>
        </w:p>
        <w:p w14:paraId="73510C61">
          <w:pPr>
            <w:pStyle w:val="2"/>
            <w:tabs>
              <w:tab w:val="right" w:leader="dot" w:pos="8987"/>
            </w:tabs>
            <w:spacing w:before="100" w:line="186" w:lineRule="auto"/>
            <w:ind w:left="359"/>
            <w:rPr>
              <w:sz w:val="21"/>
              <w:szCs w:val="21"/>
            </w:rPr>
          </w:pPr>
          <w:r>
            <w:fldChar w:fldCharType="begin"/>
          </w:r>
          <w:r>
            <w:instrText xml:space="preserve"> HYPERLINK \l "bookmark51" </w:instrText>
          </w:r>
          <w:r>
            <w:fldChar w:fldCharType="separate"/>
          </w:r>
          <w:r>
            <w:rPr>
              <w:spacing w:val="-5"/>
              <w:sz w:val="21"/>
              <w:szCs w:val="21"/>
            </w:rPr>
            <w:t>14.1</w:t>
          </w:r>
          <w:r>
            <w:rPr>
              <w:spacing w:val="18"/>
              <w:sz w:val="21"/>
              <w:szCs w:val="21"/>
            </w:rPr>
            <w:t xml:space="preserve"> </w:t>
          </w:r>
          <w:r>
            <w:rPr>
              <w:spacing w:val="-5"/>
              <w:sz w:val="21"/>
              <w:szCs w:val="21"/>
            </w:rPr>
            <w:t>失信行为</w:t>
          </w:r>
          <w:r>
            <w:rPr>
              <w:spacing w:val="9"/>
              <w:sz w:val="21"/>
              <w:szCs w:val="21"/>
            </w:rPr>
            <w:t xml:space="preserve"> </w:t>
          </w:r>
          <w:r>
            <w:rPr>
              <w:sz w:val="21"/>
              <w:szCs w:val="21"/>
            </w:rPr>
            <w:tab/>
          </w:r>
          <w:r>
            <w:rPr>
              <w:sz w:val="21"/>
              <w:szCs w:val="21"/>
            </w:rPr>
            <w:t>17</w:t>
          </w:r>
          <w:r>
            <w:rPr>
              <w:sz w:val="21"/>
              <w:szCs w:val="21"/>
            </w:rPr>
            <w:fldChar w:fldCharType="end"/>
          </w:r>
        </w:p>
        <w:p w14:paraId="2D3E8ED4">
          <w:pPr>
            <w:pStyle w:val="2"/>
            <w:tabs>
              <w:tab w:val="right" w:leader="dot" w:pos="8987"/>
            </w:tabs>
            <w:spacing w:before="101" w:line="186" w:lineRule="auto"/>
            <w:ind w:left="359"/>
            <w:rPr>
              <w:sz w:val="21"/>
              <w:szCs w:val="21"/>
            </w:rPr>
          </w:pPr>
          <w:r>
            <w:fldChar w:fldCharType="begin"/>
          </w:r>
          <w:r>
            <w:instrText xml:space="preserve"> HYPERLINK \l "bookmark52" </w:instrText>
          </w:r>
          <w:r>
            <w:fldChar w:fldCharType="separate"/>
          </w:r>
          <w:r>
            <w:rPr>
              <w:spacing w:val="-2"/>
              <w:sz w:val="21"/>
              <w:szCs w:val="21"/>
            </w:rPr>
            <w:t>14.2 失信行为管理</w:t>
          </w:r>
          <w:r>
            <w:rPr>
              <w:spacing w:val="-93"/>
              <w:sz w:val="21"/>
              <w:szCs w:val="21"/>
            </w:rPr>
            <w:t xml:space="preserve"> </w:t>
          </w:r>
          <w:r>
            <w:rPr>
              <w:sz w:val="21"/>
              <w:szCs w:val="21"/>
            </w:rPr>
            <w:tab/>
          </w:r>
          <w:r>
            <w:rPr>
              <w:spacing w:val="1"/>
              <w:sz w:val="21"/>
              <w:szCs w:val="21"/>
            </w:rPr>
            <w:t>17</w:t>
          </w:r>
          <w:r>
            <w:rPr>
              <w:spacing w:val="1"/>
              <w:sz w:val="21"/>
              <w:szCs w:val="21"/>
            </w:rPr>
            <w:fldChar w:fldCharType="end"/>
          </w:r>
        </w:p>
        <w:p w14:paraId="65740BB7">
          <w:pPr>
            <w:pStyle w:val="2"/>
            <w:tabs>
              <w:tab w:val="right" w:leader="dot" w:pos="8987"/>
            </w:tabs>
            <w:spacing w:before="189" w:line="220" w:lineRule="auto"/>
            <w:ind w:left="152"/>
            <w:rPr>
              <w:sz w:val="21"/>
              <w:szCs w:val="21"/>
            </w:rPr>
          </w:pPr>
          <w:r>
            <w:rPr>
              <w:spacing w:val="-1"/>
              <w:sz w:val="21"/>
              <w:szCs w:val="21"/>
            </w:rPr>
            <w:t>附录</w:t>
          </w:r>
          <w:r>
            <w:rPr>
              <w:spacing w:val="-51"/>
              <w:sz w:val="21"/>
              <w:szCs w:val="21"/>
            </w:rPr>
            <w:t xml:space="preserve"> </w:t>
          </w:r>
          <w:r>
            <w:rPr>
              <w:spacing w:val="-1"/>
              <w:sz w:val="21"/>
              <w:szCs w:val="21"/>
            </w:rPr>
            <w:t>A（规范性）旋翼飞行器类别实践飞行场地要求</w:t>
          </w:r>
          <w:r>
            <w:fldChar w:fldCharType="begin"/>
          </w:r>
          <w:r>
            <w:instrText xml:space="preserve"> HYPERLINK \l "bookmark53" </w:instrText>
          </w:r>
          <w:r>
            <w:fldChar w:fldCharType="separate"/>
          </w:r>
          <w:r>
            <w:rPr>
              <w:sz w:val="21"/>
              <w:szCs w:val="21"/>
            </w:rPr>
            <w:tab/>
          </w:r>
          <w:r>
            <w:rPr>
              <w:sz w:val="21"/>
              <w:szCs w:val="21"/>
            </w:rPr>
            <w:t>18</w:t>
          </w:r>
          <w:r>
            <w:rPr>
              <w:sz w:val="21"/>
              <w:szCs w:val="21"/>
            </w:rPr>
            <w:fldChar w:fldCharType="end"/>
          </w:r>
        </w:p>
      </w:sdtContent>
    </w:sdt>
    <w:p w14:paraId="54A2E8EC">
      <w:pPr>
        <w:spacing w:line="220" w:lineRule="auto"/>
        <w:rPr>
          <w:sz w:val="21"/>
          <w:szCs w:val="21"/>
        </w:rPr>
        <w:sectPr>
          <w:footerReference r:id="rId5" w:type="default"/>
          <w:pgSz w:w="11907" w:h="16839"/>
          <w:pgMar w:top="1737" w:right="1130" w:bottom="1321" w:left="1785" w:header="1412" w:footer="1086" w:gutter="0"/>
          <w:cols w:space="720" w:num="1"/>
        </w:sectPr>
      </w:pPr>
    </w:p>
    <w:p w14:paraId="4135027F">
      <w:pPr>
        <w:spacing w:before="145" w:line="225" w:lineRule="auto"/>
        <w:ind w:left="3901"/>
        <w:outlineLvl w:val="0"/>
        <w:rPr>
          <w:rFonts w:ascii="黑体" w:hAnsi="黑体" w:eastAsia="黑体" w:cs="黑体"/>
          <w:sz w:val="31"/>
          <w:szCs w:val="31"/>
        </w:rPr>
      </w:pPr>
      <w:bookmarkStart w:id="0" w:name="bookmark1"/>
      <w:bookmarkEnd w:id="0"/>
      <w:r>
        <w:rPr>
          <w:rFonts w:ascii="黑体" w:hAnsi="黑体" w:eastAsia="黑体" w:cs="黑体"/>
          <w:spacing w:val="-2"/>
          <w:sz w:val="31"/>
          <w:szCs w:val="31"/>
        </w:rPr>
        <w:t>前</w:t>
      </w:r>
      <w:r>
        <w:rPr>
          <w:rFonts w:ascii="黑体" w:hAnsi="黑体" w:eastAsia="黑体" w:cs="黑体"/>
          <w:spacing w:val="10"/>
          <w:sz w:val="31"/>
          <w:szCs w:val="31"/>
        </w:rPr>
        <w:t xml:space="preserve">    </w:t>
      </w:r>
      <w:r>
        <w:rPr>
          <w:rFonts w:ascii="黑体" w:hAnsi="黑体" w:eastAsia="黑体" w:cs="黑体"/>
          <w:spacing w:val="-2"/>
          <w:sz w:val="31"/>
          <w:szCs w:val="31"/>
        </w:rPr>
        <w:t>言</w:t>
      </w:r>
    </w:p>
    <w:p w14:paraId="224CF2EB">
      <w:pPr>
        <w:spacing w:line="270" w:lineRule="auto"/>
        <w:rPr>
          <w:rFonts w:ascii="Arial"/>
          <w:sz w:val="21"/>
        </w:rPr>
      </w:pPr>
    </w:p>
    <w:p w14:paraId="2C2EE90A">
      <w:pPr>
        <w:spacing w:line="271" w:lineRule="auto"/>
        <w:rPr>
          <w:rFonts w:ascii="Arial"/>
          <w:sz w:val="21"/>
        </w:rPr>
      </w:pPr>
    </w:p>
    <w:p w14:paraId="788AEEFE">
      <w:pPr>
        <w:pStyle w:val="2"/>
        <w:spacing w:before="68" w:line="274" w:lineRule="auto"/>
        <w:ind w:left="424" w:right="72" w:hanging="2"/>
        <w:rPr>
          <w:sz w:val="21"/>
          <w:szCs w:val="21"/>
        </w:rPr>
      </w:pPr>
      <w:r>
        <w:pict>
          <v:shape id="_x0000_s1030" o:spid="_x0000_s1030" o:spt="202" type="#_x0000_t202" style="position:absolute;left:0pt;margin-left:-1pt;margin-top:18pt;height:47pt;width:22.8pt;z-index:251663360;mso-width-relative:page;mso-height-relative:page;" filled="f" stroked="f" coordsize="21600,21600">
            <v:path/>
            <v:fill on="f" focussize="0,0"/>
            <v:stroke on="f"/>
            <v:imagedata o:title=""/>
            <o:lock v:ext="edit" aspectratio="f"/>
            <v:textbox inset="0mm,0mm,0mm,0mm">
              <w:txbxContent>
                <w:p w14:paraId="752891CD">
                  <w:pPr>
                    <w:pStyle w:val="2"/>
                    <w:spacing w:before="20" w:line="221" w:lineRule="auto"/>
                    <w:ind w:left="22"/>
                    <w:rPr>
                      <w:sz w:val="21"/>
                      <w:szCs w:val="21"/>
                    </w:rPr>
                  </w:pPr>
                  <w:r>
                    <w:rPr>
                      <w:spacing w:val="-4"/>
                      <w:sz w:val="21"/>
                      <w:szCs w:val="21"/>
                    </w:rPr>
                    <w:t>规定</w:t>
                  </w:r>
                </w:p>
                <w:p w14:paraId="4448F045">
                  <w:pPr>
                    <w:spacing w:line="302" w:lineRule="auto"/>
                    <w:rPr>
                      <w:rFonts w:ascii="Arial"/>
                      <w:sz w:val="21"/>
                    </w:rPr>
                  </w:pPr>
                </w:p>
                <w:p w14:paraId="502BF0E4">
                  <w:pPr>
                    <w:pStyle w:val="2"/>
                    <w:spacing w:before="68" w:line="242" w:lineRule="auto"/>
                    <w:ind w:left="20"/>
                    <w:rPr>
                      <w:sz w:val="21"/>
                      <w:szCs w:val="21"/>
                    </w:rPr>
                  </w:pPr>
                  <w:r>
                    <w:rPr>
                      <w:spacing w:val="-3"/>
                      <w:sz w:val="21"/>
                      <w:szCs w:val="21"/>
                    </w:rPr>
                    <w:t>—2</w:t>
                  </w:r>
                </w:p>
              </w:txbxContent>
            </v:textbox>
          </v:shape>
        </w:pict>
      </w:r>
      <w:r>
        <w:rPr>
          <w:spacing w:val="-1"/>
          <w:sz w:val="21"/>
          <w:szCs w:val="21"/>
        </w:rPr>
        <w:t>本文件按照</w:t>
      </w:r>
      <w:r>
        <w:rPr>
          <w:spacing w:val="-47"/>
          <w:sz w:val="21"/>
          <w:szCs w:val="21"/>
        </w:rPr>
        <w:t xml:space="preserve"> </w:t>
      </w:r>
      <w:r>
        <w:rPr>
          <w:spacing w:val="-1"/>
          <w:sz w:val="21"/>
          <w:szCs w:val="21"/>
        </w:rPr>
        <w:t>GB/T 1.1—2020《标准化工作导则  第</w:t>
      </w:r>
      <w:r>
        <w:rPr>
          <w:spacing w:val="-31"/>
          <w:sz w:val="21"/>
          <w:szCs w:val="21"/>
        </w:rPr>
        <w:t xml:space="preserve"> </w:t>
      </w:r>
      <w:r>
        <w:rPr>
          <w:spacing w:val="-1"/>
          <w:sz w:val="21"/>
          <w:szCs w:val="21"/>
        </w:rPr>
        <w:t>1</w:t>
      </w:r>
      <w:r>
        <w:rPr>
          <w:spacing w:val="-44"/>
          <w:sz w:val="21"/>
          <w:szCs w:val="21"/>
        </w:rPr>
        <w:t xml:space="preserve"> </w:t>
      </w:r>
      <w:r>
        <w:rPr>
          <w:spacing w:val="-1"/>
          <w:sz w:val="21"/>
          <w:szCs w:val="21"/>
        </w:rPr>
        <w:t>部分：标准化文件的结构和起</w:t>
      </w:r>
      <w:r>
        <w:rPr>
          <w:spacing w:val="-2"/>
          <w:sz w:val="21"/>
          <w:szCs w:val="21"/>
        </w:rPr>
        <w:t>草规则》的</w:t>
      </w:r>
      <w:r>
        <w:rPr>
          <w:spacing w:val="-4"/>
          <w:sz w:val="21"/>
          <w:szCs w:val="21"/>
        </w:rPr>
        <w:t>起草。</w:t>
      </w:r>
    </w:p>
    <w:p w14:paraId="62F9ADB5">
      <w:pPr>
        <w:pStyle w:val="2"/>
        <w:spacing w:line="274" w:lineRule="auto"/>
        <w:ind w:left="320" w:right="71" w:firstLine="102"/>
        <w:rPr>
          <w:sz w:val="21"/>
          <w:szCs w:val="21"/>
        </w:rPr>
      </w:pPr>
      <w:r>
        <w:rPr>
          <w:spacing w:val="-2"/>
          <w:sz w:val="21"/>
          <w:szCs w:val="21"/>
        </w:rPr>
        <w:t>本文件代替</w:t>
      </w:r>
      <w:r>
        <w:rPr>
          <w:spacing w:val="-27"/>
          <w:sz w:val="21"/>
          <w:szCs w:val="21"/>
        </w:rPr>
        <w:t xml:space="preserve"> </w:t>
      </w:r>
      <w:r>
        <w:rPr>
          <w:spacing w:val="-2"/>
          <w:sz w:val="21"/>
          <w:szCs w:val="21"/>
        </w:rPr>
        <w:t>T/AOPA 0008—2020《民用无人机驾驶员训练机构合格审定规则》。</w:t>
      </w:r>
      <w:r>
        <w:rPr>
          <w:spacing w:val="-3"/>
          <w:sz w:val="21"/>
          <w:szCs w:val="21"/>
        </w:rPr>
        <w:t>与</w:t>
      </w:r>
      <w:r>
        <w:rPr>
          <w:spacing w:val="-27"/>
          <w:sz w:val="21"/>
          <w:szCs w:val="21"/>
        </w:rPr>
        <w:t xml:space="preserve"> </w:t>
      </w:r>
      <w:r>
        <w:rPr>
          <w:spacing w:val="-3"/>
          <w:sz w:val="21"/>
          <w:szCs w:val="21"/>
        </w:rPr>
        <w:t>T/AOPA 0008</w:t>
      </w:r>
      <w:r>
        <w:rPr>
          <w:sz w:val="21"/>
          <w:szCs w:val="21"/>
        </w:rPr>
        <w:t xml:space="preserve"> </w:t>
      </w:r>
      <w:r>
        <w:rPr>
          <w:spacing w:val="-1"/>
          <w:sz w:val="21"/>
          <w:szCs w:val="21"/>
        </w:rPr>
        <w:t>020</w:t>
      </w:r>
      <w:r>
        <w:rPr>
          <w:spacing w:val="-31"/>
          <w:sz w:val="21"/>
          <w:szCs w:val="21"/>
        </w:rPr>
        <w:t xml:space="preserve"> </w:t>
      </w:r>
      <w:r>
        <w:rPr>
          <w:spacing w:val="-1"/>
          <w:sz w:val="21"/>
          <w:szCs w:val="21"/>
        </w:rPr>
        <w:t>相比，除组织机构调整和编辑性改动外，主要技术变化如下：</w:t>
      </w:r>
    </w:p>
    <w:p w14:paraId="45BFAB84">
      <w:pPr>
        <w:pStyle w:val="2"/>
        <w:spacing w:before="1" w:line="219" w:lineRule="auto"/>
        <w:ind w:left="422"/>
        <w:rPr>
          <w:sz w:val="21"/>
          <w:szCs w:val="21"/>
        </w:rPr>
      </w:pPr>
      <w:r>
        <w:rPr>
          <w:spacing w:val="-6"/>
          <w:sz w:val="21"/>
          <w:szCs w:val="21"/>
        </w:rPr>
        <w:t>a） 将文件名称修改为：《民用中小型无人驾驶航空器操控员</w:t>
      </w:r>
      <w:r>
        <w:rPr>
          <w:spacing w:val="-7"/>
          <w:sz w:val="21"/>
          <w:szCs w:val="21"/>
        </w:rPr>
        <w:t>训练机构规范》；</w:t>
      </w:r>
    </w:p>
    <w:p w14:paraId="6B26EFF3">
      <w:pPr>
        <w:pStyle w:val="2"/>
        <w:spacing w:before="61" w:line="221" w:lineRule="auto"/>
        <w:ind w:left="418"/>
        <w:rPr>
          <w:sz w:val="21"/>
          <w:szCs w:val="21"/>
        </w:rPr>
      </w:pPr>
      <w:r>
        <w:rPr>
          <w:spacing w:val="-1"/>
          <w:sz w:val="21"/>
          <w:szCs w:val="21"/>
        </w:rPr>
        <w:t>b） 在“引言</w:t>
      </w:r>
      <w:r>
        <w:rPr>
          <w:spacing w:val="-77"/>
          <w:sz w:val="21"/>
          <w:szCs w:val="21"/>
        </w:rPr>
        <w:t xml:space="preserve"> </w:t>
      </w:r>
      <w:r>
        <w:rPr>
          <w:spacing w:val="-1"/>
          <w:sz w:val="21"/>
          <w:szCs w:val="21"/>
        </w:rPr>
        <w:t>”部分增加低空经济发展背景和行业自律要求；</w:t>
      </w:r>
    </w:p>
    <w:p w14:paraId="397B1133">
      <w:pPr>
        <w:pStyle w:val="2"/>
        <w:spacing w:before="60" w:line="275" w:lineRule="auto"/>
        <w:ind w:left="842" w:right="110" w:hanging="417"/>
        <w:rPr>
          <w:sz w:val="21"/>
          <w:szCs w:val="21"/>
        </w:rPr>
      </w:pPr>
      <w:r>
        <w:rPr>
          <w:sz w:val="21"/>
          <w:szCs w:val="21"/>
        </w:rPr>
        <w:t>c） 在“术语和定义”中补充了中型无人机、小型无人机、云系统、机载计时</w:t>
      </w:r>
      <w:r>
        <w:rPr>
          <w:spacing w:val="-1"/>
          <w:sz w:val="21"/>
          <w:szCs w:val="21"/>
        </w:rPr>
        <w:t>计程终端等相关术语，并对视距内运行、超视距运行等概念予以明确（见</w:t>
      </w:r>
      <w:r>
        <w:rPr>
          <w:spacing w:val="-39"/>
          <w:sz w:val="21"/>
          <w:szCs w:val="21"/>
        </w:rPr>
        <w:t xml:space="preserve"> </w:t>
      </w:r>
      <w:r>
        <w:rPr>
          <w:spacing w:val="-1"/>
          <w:sz w:val="21"/>
          <w:szCs w:val="21"/>
        </w:rPr>
        <w:t>3.2—3.13</w:t>
      </w:r>
      <w:r>
        <w:rPr>
          <w:spacing w:val="-52"/>
          <w:sz w:val="21"/>
          <w:szCs w:val="21"/>
        </w:rPr>
        <w:t>）；</w:t>
      </w:r>
    </w:p>
    <w:p w14:paraId="19CC8318">
      <w:pPr>
        <w:pStyle w:val="2"/>
        <w:spacing w:before="1" w:line="274" w:lineRule="auto"/>
        <w:ind w:left="842" w:right="110" w:hanging="417"/>
        <w:rPr>
          <w:sz w:val="21"/>
          <w:szCs w:val="21"/>
        </w:rPr>
      </w:pPr>
      <w:r>
        <w:rPr>
          <w:spacing w:val="-1"/>
          <w:sz w:val="21"/>
          <w:szCs w:val="21"/>
        </w:rPr>
        <w:t>d） 在“基本要求</w:t>
      </w:r>
      <w:r>
        <w:rPr>
          <w:spacing w:val="-70"/>
          <w:sz w:val="21"/>
          <w:szCs w:val="21"/>
        </w:rPr>
        <w:t xml:space="preserve"> </w:t>
      </w:r>
      <w:r>
        <w:rPr>
          <w:spacing w:val="-1"/>
          <w:sz w:val="21"/>
          <w:szCs w:val="21"/>
        </w:rPr>
        <w:t>”中，细化了临时合格证和合格证的申请条件、取证人数要求及持续运行要</w:t>
      </w:r>
      <w:r>
        <w:rPr>
          <w:spacing w:val="-3"/>
          <w:sz w:val="21"/>
          <w:szCs w:val="21"/>
        </w:rPr>
        <w:t>求（见</w:t>
      </w:r>
      <w:r>
        <w:rPr>
          <w:spacing w:val="-40"/>
          <w:sz w:val="21"/>
          <w:szCs w:val="21"/>
        </w:rPr>
        <w:t xml:space="preserve"> </w:t>
      </w:r>
      <w:r>
        <w:rPr>
          <w:spacing w:val="-3"/>
          <w:sz w:val="21"/>
          <w:szCs w:val="21"/>
        </w:rPr>
        <w:t>5.1、5.2</w:t>
      </w:r>
      <w:r>
        <w:rPr>
          <w:spacing w:val="-35"/>
          <w:sz w:val="21"/>
          <w:szCs w:val="21"/>
        </w:rPr>
        <w:t>）；</w:t>
      </w:r>
    </w:p>
    <w:p w14:paraId="1DEDF939">
      <w:pPr>
        <w:pStyle w:val="2"/>
        <w:spacing w:before="1" w:line="274" w:lineRule="auto"/>
        <w:ind w:left="841" w:right="110" w:hanging="415"/>
        <w:rPr>
          <w:sz w:val="21"/>
          <w:szCs w:val="21"/>
        </w:rPr>
      </w:pPr>
      <w:r>
        <w:rPr>
          <w:spacing w:val="-1"/>
          <w:sz w:val="21"/>
          <w:szCs w:val="21"/>
        </w:rPr>
        <w:t>e） 在“基本要求</w:t>
      </w:r>
      <w:r>
        <w:rPr>
          <w:spacing w:val="-70"/>
          <w:sz w:val="21"/>
          <w:szCs w:val="21"/>
        </w:rPr>
        <w:t xml:space="preserve"> </w:t>
      </w:r>
      <w:r>
        <w:rPr>
          <w:spacing w:val="-1"/>
          <w:sz w:val="21"/>
          <w:szCs w:val="21"/>
        </w:rPr>
        <w:t>”中，新增持续培训能力、公平诚信、宣传和检查等条款，强化市场行为和</w:t>
      </w:r>
      <w:r>
        <w:rPr>
          <w:spacing w:val="-2"/>
          <w:sz w:val="21"/>
          <w:szCs w:val="21"/>
        </w:rPr>
        <w:t>合规约束（见</w:t>
      </w:r>
      <w:r>
        <w:rPr>
          <w:spacing w:val="-38"/>
          <w:sz w:val="21"/>
          <w:szCs w:val="21"/>
        </w:rPr>
        <w:t xml:space="preserve"> </w:t>
      </w:r>
      <w:r>
        <w:rPr>
          <w:spacing w:val="-2"/>
          <w:sz w:val="21"/>
          <w:szCs w:val="21"/>
        </w:rPr>
        <w:t>5.3—5.7</w:t>
      </w:r>
      <w:r>
        <w:rPr>
          <w:spacing w:val="-57"/>
          <w:sz w:val="21"/>
          <w:szCs w:val="21"/>
        </w:rPr>
        <w:t>）；</w:t>
      </w:r>
    </w:p>
    <w:p w14:paraId="6A865129">
      <w:pPr>
        <w:pStyle w:val="2"/>
        <w:spacing w:line="274" w:lineRule="auto"/>
        <w:ind w:left="842" w:right="72" w:hanging="418"/>
        <w:rPr>
          <w:sz w:val="21"/>
          <w:szCs w:val="21"/>
        </w:rPr>
      </w:pPr>
      <w:r>
        <w:rPr>
          <w:spacing w:val="-5"/>
          <w:sz w:val="21"/>
          <w:szCs w:val="21"/>
        </w:rPr>
        <w:t>f） 在“人员要求</w:t>
      </w:r>
      <w:r>
        <w:rPr>
          <w:spacing w:val="-68"/>
          <w:sz w:val="21"/>
          <w:szCs w:val="21"/>
        </w:rPr>
        <w:t xml:space="preserve"> </w:t>
      </w:r>
      <w:r>
        <w:rPr>
          <w:spacing w:val="-5"/>
          <w:sz w:val="21"/>
          <w:szCs w:val="21"/>
        </w:rPr>
        <w:t>”中，新增负责人、教员的基本条件、配备比例、培训及飞行经历限制等（见</w:t>
      </w:r>
      <w:r>
        <w:rPr>
          <w:spacing w:val="-2"/>
          <w:sz w:val="21"/>
          <w:szCs w:val="21"/>
        </w:rPr>
        <w:t>6.1—6.4</w:t>
      </w:r>
      <w:r>
        <w:rPr>
          <w:spacing w:val="-38"/>
          <w:sz w:val="21"/>
          <w:szCs w:val="21"/>
        </w:rPr>
        <w:t>）；</w:t>
      </w:r>
    </w:p>
    <w:p w14:paraId="6F4E7FB3">
      <w:pPr>
        <w:pStyle w:val="2"/>
        <w:spacing w:before="1" w:line="274" w:lineRule="auto"/>
        <w:ind w:left="842" w:right="110" w:hanging="418"/>
        <w:rPr>
          <w:sz w:val="21"/>
          <w:szCs w:val="21"/>
        </w:rPr>
      </w:pPr>
      <w:r>
        <w:rPr>
          <w:sz w:val="21"/>
          <w:szCs w:val="21"/>
        </w:rPr>
        <w:t>g） 在“训练航空器系统及模拟训练设备”中，新增实名登记、保险及接入无人</w:t>
      </w:r>
      <w:r>
        <w:rPr>
          <w:spacing w:val="-1"/>
          <w:sz w:val="21"/>
          <w:szCs w:val="21"/>
        </w:rPr>
        <w:t>机云系统的要</w:t>
      </w:r>
      <w:r>
        <w:rPr>
          <w:spacing w:val="-3"/>
          <w:sz w:val="21"/>
          <w:szCs w:val="21"/>
        </w:rPr>
        <w:t>求（见</w:t>
      </w:r>
      <w:r>
        <w:rPr>
          <w:spacing w:val="-38"/>
          <w:sz w:val="21"/>
          <w:szCs w:val="21"/>
        </w:rPr>
        <w:t xml:space="preserve"> </w:t>
      </w:r>
      <w:r>
        <w:rPr>
          <w:spacing w:val="-3"/>
          <w:sz w:val="21"/>
          <w:szCs w:val="21"/>
        </w:rPr>
        <w:t>7.3—7.5</w:t>
      </w:r>
      <w:r>
        <w:rPr>
          <w:spacing w:val="-56"/>
          <w:sz w:val="21"/>
          <w:szCs w:val="21"/>
        </w:rPr>
        <w:t>）；</w:t>
      </w:r>
    </w:p>
    <w:p w14:paraId="25E2C452">
      <w:pPr>
        <w:pStyle w:val="2"/>
        <w:spacing w:before="1" w:line="274" w:lineRule="auto"/>
        <w:ind w:left="845" w:right="110" w:hanging="426"/>
        <w:rPr>
          <w:sz w:val="21"/>
          <w:szCs w:val="21"/>
        </w:rPr>
      </w:pPr>
      <w:r>
        <w:rPr>
          <w:sz w:val="21"/>
          <w:szCs w:val="21"/>
        </w:rPr>
        <w:t>h） 在“业务办公室和训练基地”中，明确了办公室与基地设置、使用年限、分基地限制及教</w:t>
      </w:r>
      <w:r>
        <w:rPr>
          <w:spacing w:val="-2"/>
          <w:sz w:val="21"/>
          <w:szCs w:val="21"/>
        </w:rPr>
        <w:t>学设施配备要求（见</w:t>
      </w:r>
      <w:r>
        <w:rPr>
          <w:spacing w:val="-42"/>
          <w:sz w:val="21"/>
          <w:szCs w:val="21"/>
        </w:rPr>
        <w:t xml:space="preserve"> </w:t>
      </w:r>
      <w:r>
        <w:rPr>
          <w:spacing w:val="-2"/>
          <w:sz w:val="21"/>
          <w:szCs w:val="21"/>
        </w:rPr>
        <w:t>8.1—8.5</w:t>
      </w:r>
      <w:r>
        <w:rPr>
          <w:spacing w:val="-53"/>
          <w:sz w:val="21"/>
          <w:szCs w:val="21"/>
        </w:rPr>
        <w:t>）；</w:t>
      </w:r>
    </w:p>
    <w:p w14:paraId="40B03B3C">
      <w:pPr>
        <w:pStyle w:val="2"/>
        <w:spacing w:before="1" w:line="274" w:lineRule="auto"/>
        <w:ind w:left="844" w:right="110" w:hanging="409"/>
        <w:rPr>
          <w:sz w:val="21"/>
          <w:szCs w:val="21"/>
        </w:rPr>
      </w:pPr>
      <w:r>
        <w:rPr>
          <w:spacing w:val="-1"/>
          <w:sz w:val="21"/>
          <w:szCs w:val="21"/>
        </w:rPr>
        <w:t>i） 在“实践飞行场地要求</w:t>
      </w:r>
      <w:r>
        <w:rPr>
          <w:spacing w:val="-77"/>
          <w:sz w:val="21"/>
          <w:szCs w:val="21"/>
        </w:rPr>
        <w:t xml:space="preserve"> </w:t>
      </w:r>
      <w:r>
        <w:rPr>
          <w:spacing w:val="-1"/>
          <w:sz w:val="21"/>
          <w:szCs w:val="21"/>
        </w:rPr>
        <w:t>”中，细化了空域合法性、隔离要求、安全防护和各类别无人</w:t>
      </w:r>
      <w:r>
        <w:rPr>
          <w:spacing w:val="-2"/>
          <w:sz w:val="21"/>
          <w:szCs w:val="21"/>
        </w:rPr>
        <w:t>机飞行场地的空间标准（见</w:t>
      </w:r>
      <w:r>
        <w:rPr>
          <w:spacing w:val="-39"/>
          <w:sz w:val="21"/>
          <w:szCs w:val="21"/>
        </w:rPr>
        <w:t xml:space="preserve"> </w:t>
      </w:r>
      <w:r>
        <w:rPr>
          <w:spacing w:val="-2"/>
          <w:sz w:val="21"/>
          <w:szCs w:val="21"/>
        </w:rPr>
        <w:t>8.5</w:t>
      </w:r>
      <w:r>
        <w:rPr>
          <w:spacing w:val="-55"/>
          <w:w w:val="98"/>
          <w:sz w:val="21"/>
          <w:szCs w:val="21"/>
        </w:rPr>
        <w:t>）；</w:t>
      </w:r>
    </w:p>
    <w:p w14:paraId="7D9D0BC0">
      <w:pPr>
        <w:pStyle w:val="2"/>
        <w:spacing w:line="274" w:lineRule="auto"/>
        <w:ind w:left="839" w:right="110" w:hanging="410"/>
        <w:rPr>
          <w:sz w:val="21"/>
          <w:szCs w:val="21"/>
        </w:rPr>
      </w:pPr>
      <w:r>
        <w:rPr>
          <w:spacing w:val="-1"/>
          <w:sz w:val="21"/>
          <w:szCs w:val="21"/>
        </w:rPr>
        <w:t>j） 在“训练课程要求</w:t>
      </w:r>
      <w:r>
        <w:rPr>
          <w:spacing w:val="-74"/>
          <w:sz w:val="21"/>
          <w:szCs w:val="21"/>
        </w:rPr>
        <w:t xml:space="preserve"> </w:t>
      </w:r>
      <w:r>
        <w:rPr>
          <w:spacing w:val="-1"/>
          <w:sz w:val="21"/>
          <w:szCs w:val="21"/>
        </w:rPr>
        <w:t>”中，扩展了执照、类别等级、级别等级和教员等级课程设置，并提出课程批准和取证人数门槛要求（见</w:t>
      </w:r>
      <w:r>
        <w:rPr>
          <w:spacing w:val="-43"/>
          <w:sz w:val="21"/>
          <w:szCs w:val="21"/>
        </w:rPr>
        <w:t xml:space="preserve"> </w:t>
      </w:r>
      <w:r>
        <w:rPr>
          <w:spacing w:val="-1"/>
          <w:sz w:val="21"/>
          <w:szCs w:val="21"/>
        </w:rPr>
        <w:t>9.1—9.3</w:t>
      </w:r>
      <w:r>
        <w:rPr>
          <w:spacing w:val="-55"/>
          <w:sz w:val="21"/>
          <w:szCs w:val="21"/>
        </w:rPr>
        <w:t>）；</w:t>
      </w:r>
    </w:p>
    <w:p w14:paraId="60445788">
      <w:pPr>
        <w:pStyle w:val="2"/>
        <w:spacing w:before="1" w:line="274" w:lineRule="auto"/>
        <w:ind w:left="842" w:right="110" w:hanging="423"/>
        <w:rPr>
          <w:sz w:val="21"/>
          <w:szCs w:val="21"/>
        </w:rPr>
      </w:pPr>
      <w:r>
        <w:rPr>
          <w:spacing w:val="-1"/>
          <w:sz w:val="21"/>
          <w:szCs w:val="21"/>
        </w:rPr>
        <w:t>k） 在“训练运行要求</w:t>
      </w:r>
      <w:r>
        <w:rPr>
          <w:spacing w:val="-64"/>
          <w:sz w:val="21"/>
          <w:szCs w:val="21"/>
        </w:rPr>
        <w:t xml:space="preserve"> </w:t>
      </w:r>
      <w:r>
        <w:rPr>
          <w:spacing w:val="-1"/>
          <w:sz w:val="21"/>
          <w:szCs w:val="21"/>
        </w:rPr>
        <w:t>”中，补充了理论知识、实践飞行训练及教员训练课程的具体内容和标</w:t>
      </w:r>
      <w:r>
        <w:rPr>
          <w:spacing w:val="-3"/>
          <w:sz w:val="21"/>
          <w:szCs w:val="21"/>
        </w:rPr>
        <w:t>准（见</w:t>
      </w:r>
      <w:r>
        <w:rPr>
          <w:spacing w:val="-25"/>
          <w:sz w:val="21"/>
          <w:szCs w:val="21"/>
        </w:rPr>
        <w:t xml:space="preserve"> </w:t>
      </w:r>
      <w:r>
        <w:rPr>
          <w:spacing w:val="-3"/>
          <w:sz w:val="21"/>
          <w:szCs w:val="21"/>
        </w:rPr>
        <w:t>10.1-10.5</w:t>
      </w:r>
      <w:r>
        <w:rPr>
          <w:spacing w:val="-55"/>
          <w:w w:val="98"/>
          <w:sz w:val="21"/>
          <w:szCs w:val="21"/>
        </w:rPr>
        <w:t>）；</w:t>
      </w:r>
    </w:p>
    <w:p w14:paraId="2B3F9190">
      <w:pPr>
        <w:pStyle w:val="2"/>
        <w:spacing w:before="1" w:line="274" w:lineRule="auto"/>
        <w:ind w:left="843" w:right="110" w:hanging="409"/>
        <w:rPr>
          <w:sz w:val="21"/>
          <w:szCs w:val="21"/>
        </w:rPr>
      </w:pPr>
      <w:r>
        <w:rPr>
          <w:spacing w:val="-2"/>
          <w:sz w:val="21"/>
          <w:szCs w:val="21"/>
        </w:rPr>
        <w:t>l） 在“训练管理手册</w:t>
      </w:r>
      <w:r>
        <w:rPr>
          <w:spacing w:val="-64"/>
          <w:sz w:val="21"/>
          <w:szCs w:val="21"/>
        </w:rPr>
        <w:t xml:space="preserve"> </w:t>
      </w:r>
      <w:r>
        <w:rPr>
          <w:spacing w:val="-2"/>
          <w:sz w:val="21"/>
          <w:szCs w:val="21"/>
        </w:rPr>
        <w:t>”和“训练记录</w:t>
      </w:r>
      <w:r>
        <w:rPr>
          <w:spacing w:val="-77"/>
          <w:sz w:val="21"/>
          <w:szCs w:val="21"/>
        </w:rPr>
        <w:t xml:space="preserve"> </w:t>
      </w:r>
      <w:r>
        <w:rPr>
          <w:spacing w:val="-2"/>
          <w:sz w:val="21"/>
          <w:szCs w:val="21"/>
        </w:rPr>
        <w:t>”部分，强化了手册修订、学员信息保存和数据追溯要</w:t>
      </w:r>
      <w:r>
        <w:rPr>
          <w:spacing w:val="-4"/>
          <w:sz w:val="21"/>
          <w:szCs w:val="21"/>
        </w:rPr>
        <w:t>求（见</w:t>
      </w:r>
      <w:r>
        <w:rPr>
          <w:spacing w:val="-26"/>
          <w:sz w:val="21"/>
          <w:szCs w:val="21"/>
        </w:rPr>
        <w:t xml:space="preserve"> </w:t>
      </w:r>
      <w:r>
        <w:rPr>
          <w:spacing w:val="-4"/>
          <w:sz w:val="21"/>
          <w:szCs w:val="21"/>
        </w:rPr>
        <w:t>12、13</w:t>
      </w:r>
      <w:r>
        <w:rPr>
          <w:spacing w:val="-54"/>
          <w:w w:val="97"/>
          <w:sz w:val="21"/>
          <w:szCs w:val="21"/>
        </w:rPr>
        <w:t>）；</w:t>
      </w:r>
    </w:p>
    <w:p w14:paraId="0C15294D">
      <w:pPr>
        <w:pStyle w:val="2"/>
        <w:spacing w:line="274" w:lineRule="auto"/>
        <w:ind w:left="419" w:hanging="4"/>
        <w:rPr>
          <w:sz w:val="21"/>
          <w:szCs w:val="21"/>
        </w:rPr>
      </w:pPr>
      <w:r>
        <w:rPr>
          <w:spacing w:val="-11"/>
          <w:sz w:val="21"/>
          <w:szCs w:val="21"/>
        </w:rPr>
        <w:t>m）</w:t>
      </w:r>
      <w:r>
        <w:rPr>
          <w:spacing w:val="-61"/>
          <w:sz w:val="21"/>
          <w:szCs w:val="21"/>
        </w:rPr>
        <w:t xml:space="preserve"> </w:t>
      </w:r>
      <w:r>
        <w:rPr>
          <w:spacing w:val="-11"/>
          <w:sz w:val="21"/>
          <w:szCs w:val="21"/>
        </w:rPr>
        <w:t>增加了“训练机构失信行为”及相应管理措施条款，完善行业信用监管机制（见</w:t>
      </w:r>
      <w:r>
        <w:rPr>
          <w:spacing w:val="-28"/>
          <w:sz w:val="21"/>
          <w:szCs w:val="21"/>
        </w:rPr>
        <w:t xml:space="preserve"> </w:t>
      </w:r>
      <w:r>
        <w:rPr>
          <w:spacing w:val="-11"/>
          <w:sz w:val="21"/>
          <w:szCs w:val="21"/>
        </w:rPr>
        <w:t>14.1、14</w:t>
      </w:r>
      <w:r>
        <w:rPr>
          <w:spacing w:val="-12"/>
          <w:sz w:val="21"/>
          <w:szCs w:val="21"/>
        </w:rPr>
        <w:t>.2）。</w:t>
      </w:r>
      <w:r>
        <w:rPr>
          <w:sz w:val="21"/>
          <w:szCs w:val="21"/>
        </w:rPr>
        <w:t>请注意本文件的某些内容可能涉及专利。本文件的发布机构不承担识别专利的责任。</w:t>
      </w:r>
    </w:p>
    <w:p w14:paraId="0246DD16">
      <w:pPr>
        <w:pStyle w:val="2"/>
        <w:spacing w:before="2" w:line="274" w:lineRule="auto"/>
        <w:ind w:left="423" w:right="69" w:hanging="1"/>
        <w:rPr>
          <w:sz w:val="21"/>
          <w:szCs w:val="21"/>
        </w:rPr>
      </w:pPr>
      <w:r>
        <w:pict>
          <v:shape id="_x0000_s1031" o:spid="_x0000_s1031" o:spt="202" type="#_x0000_t202" style="position:absolute;left:0pt;margin-left:-0.85pt;margin-top:14.65pt;height:76.95pt;width:22.7pt;z-index:251662336;mso-width-relative:page;mso-height-relative:page;" filled="f" stroked="f" coordsize="21600,21600">
            <v:path/>
            <v:fill on="f" focussize="0,0"/>
            <v:stroke on="f"/>
            <v:imagedata o:title=""/>
            <o:lock v:ext="edit" aspectratio="f"/>
            <v:textbox inset="0mm,0mm,0mm,0mm">
              <w:txbxContent>
                <w:p w14:paraId="3B3927C3">
                  <w:pPr>
                    <w:pStyle w:val="2"/>
                    <w:spacing w:before="20" w:line="222" w:lineRule="auto"/>
                    <w:ind w:left="39"/>
                    <w:rPr>
                      <w:sz w:val="21"/>
                      <w:szCs w:val="21"/>
                    </w:rPr>
                  </w:pPr>
                  <w:r>
                    <w:rPr>
                      <w:spacing w:val="-14"/>
                      <w:sz w:val="21"/>
                      <w:szCs w:val="21"/>
                    </w:rPr>
                    <w:t>国民</w:t>
                  </w:r>
                </w:p>
                <w:p w14:paraId="1F2FB146">
                  <w:pPr>
                    <w:spacing w:line="301" w:lineRule="auto"/>
                    <w:rPr>
                      <w:rFonts w:ascii="Arial"/>
                      <w:sz w:val="21"/>
                    </w:rPr>
                  </w:pPr>
                </w:p>
                <w:p w14:paraId="5AAABA74">
                  <w:pPr>
                    <w:pStyle w:val="2"/>
                    <w:spacing w:before="69" w:line="220" w:lineRule="auto"/>
                    <w:ind w:left="20"/>
                    <w:rPr>
                      <w:sz w:val="21"/>
                      <w:szCs w:val="21"/>
                    </w:rPr>
                  </w:pPr>
                  <w:r>
                    <w:rPr>
                      <w:spacing w:val="-4"/>
                      <w:sz w:val="21"/>
                      <w:szCs w:val="21"/>
                    </w:rPr>
                    <w:t>协会</w:t>
                  </w:r>
                </w:p>
                <w:p w14:paraId="6307E6BC">
                  <w:pPr>
                    <w:spacing w:line="303" w:lineRule="auto"/>
                    <w:rPr>
                      <w:rFonts w:ascii="Arial"/>
                      <w:sz w:val="21"/>
                    </w:rPr>
                  </w:pPr>
                </w:p>
                <w:p w14:paraId="3B3CD8A3">
                  <w:pPr>
                    <w:pStyle w:val="2"/>
                    <w:spacing w:before="68" w:line="220" w:lineRule="auto"/>
                    <w:ind w:left="30"/>
                    <w:rPr>
                      <w:sz w:val="21"/>
                      <w:szCs w:val="21"/>
                    </w:rPr>
                  </w:pPr>
                  <w:r>
                    <w:rPr>
                      <w:spacing w:val="-9"/>
                      <w:sz w:val="21"/>
                      <w:szCs w:val="21"/>
                    </w:rPr>
                    <w:t>陈晓</w:t>
                  </w:r>
                </w:p>
              </w:txbxContent>
            </v:textbox>
          </v:shape>
        </w:pict>
      </w:r>
      <w:r>
        <w:rPr>
          <w:spacing w:val="-4"/>
          <w:sz w:val="21"/>
          <w:szCs w:val="21"/>
        </w:rPr>
        <w:t>本文件由中国航空器拥有者及驾驶员协会（中国 AOPA）、中国地理信息产业协会（CAGIS）、中</w:t>
      </w:r>
      <w:r>
        <w:rPr>
          <w:spacing w:val="-3"/>
          <w:sz w:val="21"/>
          <w:szCs w:val="21"/>
        </w:rPr>
        <w:t>航飞行员协会（CHALPA）、中国航空运输协会（CATA）联合提出</w:t>
      </w:r>
      <w:r>
        <w:rPr>
          <w:spacing w:val="-4"/>
          <w:sz w:val="21"/>
          <w:szCs w:val="21"/>
        </w:rPr>
        <w:t>并归口。</w:t>
      </w:r>
    </w:p>
    <w:p w14:paraId="688578B6">
      <w:pPr>
        <w:pStyle w:val="2"/>
        <w:spacing w:line="274" w:lineRule="auto"/>
        <w:ind w:left="438" w:right="75" w:hanging="16"/>
        <w:rPr>
          <w:sz w:val="21"/>
          <w:szCs w:val="21"/>
        </w:rPr>
      </w:pPr>
      <w:r>
        <w:rPr>
          <w:spacing w:val="1"/>
          <w:sz w:val="21"/>
          <w:szCs w:val="21"/>
        </w:rPr>
        <w:t>本文件起草单位：中国航空器拥有者及驾驶员协会、中国地理信息产业协</w:t>
      </w:r>
      <w:r>
        <w:rPr>
          <w:sz w:val="21"/>
          <w:szCs w:val="21"/>
        </w:rPr>
        <w:t xml:space="preserve">会、中国民航飞行员 </w:t>
      </w:r>
      <w:r>
        <w:rPr>
          <w:spacing w:val="-3"/>
          <w:sz w:val="21"/>
          <w:szCs w:val="21"/>
        </w:rPr>
        <w:t>、中国航空运输协会。</w:t>
      </w:r>
    </w:p>
    <w:p w14:paraId="6B3EC98D">
      <w:pPr>
        <w:pStyle w:val="2"/>
        <w:spacing w:before="1" w:line="274" w:lineRule="auto"/>
        <w:ind w:left="422" w:right="109"/>
        <w:rPr>
          <w:sz w:val="21"/>
          <w:szCs w:val="21"/>
        </w:rPr>
      </w:pPr>
      <w:r>
        <w:rPr>
          <w:spacing w:val="5"/>
          <w:sz w:val="21"/>
          <w:szCs w:val="21"/>
        </w:rPr>
        <w:t>本文件主要起草人：郭培、徐诺、周超、魏小翠、何玉祥、范丽歌、王增宁、陈骏、汤海、</w:t>
      </w:r>
      <w:r>
        <w:rPr>
          <w:sz w:val="21"/>
          <w:szCs w:val="21"/>
        </w:rPr>
        <w:t>琳、顾慧、刘坤、孟丽丹、杨凤春、常丹丹、王石、丁跃、龙辉、杨文静、耿芳、</w:t>
      </w:r>
      <w:r>
        <w:rPr>
          <w:spacing w:val="-1"/>
          <w:sz w:val="21"/>
          <w:szCs w:val="21"/>
        </w:rPr>
        <w:t>刘林静。</w:t>
      </w:r>
    </w:p>
    <w:p w14:paraId="1A52F850">
      <w:pPr>
        <w:pStyle w:val="2"/>
        <w:spacing w:before="1" w:line="219" w:lineRule="auto"/>
        <w:ind w:left="422"/>
        <w:rPr>
          <w:sz w:val="21"/>
          <w:szCs w:val="21"/>
        </w:rPr>
      </w:pPr>
      <w:r>
        <w:rPr>
          <w:spacing w:val="-1"/>
          <w:sz w:val="21"/>
          <w:szCs w:val="21"/>
        </w:rPr>
        <w:t>本文件及其所代替文件的历次版本发布情况为：</w:t>
      </w:r>
    </w:p>
    <w:p w14:paraId="4092F6B2">
      <w:pPr>
        <w:pStyle w:val="2"/>
        <w:spacing w:before="62" w:line="220" w:lineRule="auto"/>
        <w:ind w:left="846"/>
        <w:rPr>
          <w:sz w:val="21"/>
          <w:szCs w:val="21"/>
        </w:rPr>
      </w:pPr>
      <w:r>
        <w:pict>
          <v:shape id="_x0000_s1032" o:spid="_x0000_s1032" o:spt="202" type="#_x0000_t202" style="position:absolute;left:0pt;margin-left:19.95pt;margin-top:7.05pt;height:9.15pt;width:175.15pt;z-index:251664384;mso-width-relative:page;mso-height-relative:page;" filled="f" stroked="f" coordsize="21600,21600">
            <v:path/>
            <v:fill on="f" focussize="0,0"/>
            <v:stroke on="f"/>
            <v:imagedata o:title=""/>
            <o:lock v:ext="edit" aspectratio="f"/>
            <v:textbox inset="0mm,0mm,0mm,0mm">
              <w:txbxContent>
                <w:p w14:paraId="6A7B8E1B">
                  <w:pPr>
                    <w:pStyle w:val="2"/>
                    <w:spacing w:before="20" w:line="142" w:lineRule="exact"/>
                    <w:ind w:left="20"/>
                    <w:rPr>
                      <w:sz w:val="21"/>
                      <w:szCs w:val="21"/>
                    </w:rPr>
                  </w:pPr>
                  <w:r>
                    <w:rPr>
                      <w:position w:val="-3"/>
                      <w:sz w:val="21"/>
                      <w:szCs w:val="21"/>
                    </w:rPr>
                    <w:t>——                           —</w:t>
                  </w:r>
                </w:p>
              </w:txbxContent>
            </v:textbox>
          </v:shape>
        </w:pict>
      </w:r>
      <w:r>
        <w:rPr>
          <w:spacing w:val="-1"/>
          <w:sz w:val="21"/>
          <w:szCs w:val="21"/>
        </w:rPr>
        <w:t>2017年首次发布为T/AOPA 0002  2017《民用无人机驾驶员训</w:t>
      </w:r>
      <w:r>
        <w:rPr>
          <w:spacing w:val="-2"/>
          <w:sz w:val="21"/>
          <w:szCs w:val="21"/>
        </w:rPr>
        <w:t>练机构合格审定规则》；</w:t>
      </w:r>
    </w:p>
    <w:p w14:paraId="58EE203A">
      <w:pPr>
        <w:pStyle w:val="2"/>
        <w:spacing w:before="61" w:line="276" w:lineRule="auto"/>
        <w:ind w:left="419" w:right="266"/>
        <w:rPr>
          <w:sz w:val="21"/>
          <w:szCs w:val="21"/>
        </w:rPr>
      </w:pPr>
      <w:r>
        <w:rPr>
          <w:spacing w:val="-1"/>
          <w:sz w:val="21"/>
          <w:szCs w:val="21"/>
        </w:rPr>
        <w:t>——2020年修订并发布为T/AOPA 0008—2020《民用无人机驾驶员训练机构合格审定规则》；</w:t>
      </w:r>
      <w:r>
        <w:rPr>
          <w:sz w:val="21"/>
          <w:szCs w:val="21"/>
        </w:rPr>
        <w:t xml:space="preserve"> </w:t>
      </w:r>
      <w:r>
        <w:rPr>
          <w:spacing w:val="-1"/>
          <w:sz w:val="21"/>
          <w:szCs w:val="21"/>
        </w:rPr>
        <w:t>——本次为第二次修订。</w:t>
      </w:r>
    </w:p>
    <w:p w14:paraId="71BE5567">
      <w:pPr>
        <w:spacing w:line="276" w:lineRule="auto"/>
        <w:rPr>
          <w:sz w:val="21"/>
          <w:szCs w:val="21"/>
        </w:rPr>
        <w:sectPr>
          <w:headerReference r:id="rId6" w:type="default"/>
          <w:footerReference r:id="rId7" w:type="default"/>
          <w:pgSz w:w="11907" w:h="16839"/>
          <w:pgMar w:top="1737" w:right="1058" w:bottom="1326" w:left="1706" w:header="1412" w:footer="1091" w:gutter="0"/>
          <w:cols w:space="720" w:num="1"/>
        </w:sectPr>
      </w:pPr>
    </w:p>
    <w:p w14:paraId="2C68E6BB">
      <w:pPr>
        <w:spacing w:before="145" w:line="226" w:lineRule="auto"/>
        <w:ind w:left="4069"/>
        <w:outlineLvl w:val="0"/>
        <w:rPr>
          <w:rFonts w:ascii="黑体" w:hAnsi="黑体" w:eastAsia="黑体" w:cs="黑体"/>
          <w:sz w:val="31"/>
          <w:szCs w:val="31"/>
        </w:rPr>
      </w:pPr>
      <w:bookmarkStart w:id="1" w:name="bookmark2"/>
      <w:bookmarkEnd w:id="1"/>
      <w:r>
        <w:rPr>
          <w:rFonts w:ascii="黑体" w:hAnsi="黑体" w:eastAsia="黑体" w:cs="黑体"/>
          <w:spacing w:val="-16"/>
          <w:sz w:val="31"/>
          <w:szCs w:val="31"/>
        </w:rPr>
        <w:t>引</w:t>
      </w:r>
      <w:r>
        <w:rPr>
          <w:rFonts w:ascii="黑体" w:hAnsi="黑体" w:eastAsia="黑体" w:cs="黑体"/>
          <w:spacing w:val="10"/>
          <w:sz w:val="31"/>
          <w:szCs w:val="31"/>
        </w:rPr>
        <w:t xml:space="preserve">    </w:t>
      </w:r>
      <w:r>
        <w:rPr>
          <w:rFonts w:ascii="黑体" w:hAnsi="黑体" w:eastAsia="黑体" w:cs="黑体"/>
          <w:spacing w:val="-16"/>
          <w:sz w:val="31"/>
          <w:szCs w:val="31"/>
        </w:rPr>
        <w:t>言</w:t>
      </w:r>
    </w:p>
    <w:p w14:paraId="074943F8">
      <w:pPr>
        <w:spacing w:line="271" w:lineRule="auto"/>
        <w:rPr>
          <w:rFonts w:ascii="Arial"/>
          <w:sz w:val="21"/>
        </w:rPr>
      </w:pPr>
    </w:p>
    <w:p w14:paraId="731496D2">
      <w:pPr>
        <w:spacing w:line="271" w:lineRule="auto"/>
        <w:rPr>
          <w:rFonts w:ascii="Arial"/>
          <w:sz w:val="21"/>
        </w:rPr>
      </w:pPr>
    </w:p>
    <w:p w14:paraId="656FB2B6">
      <w:pPr>
        <w:pStyle w:val="2"/>
        <w:spacing w:before="69" w:line="274" w:lineRule="auto"/>
        <w:ind w:firstLine="420"/>
        <w:jc w:val="both"/>
        <w:rPr>
          <w:sz w:val="21"/>
          <w:szCs w:val="21"/>
        </w:rPr>
      </w:pPr>
      <w:r>
        <w:rPr>
          <w:spacing w:val="-2"/>
          <w:sz w:val="21"/>
          <w:szCs w:val="21"/>
        </w:rPr>
        <w:t>近年来，随着民用无人驾驶航空器（以下简称“无人机</w:t>
      </w:r>
      <w:r>
        <w:rPr>
          <w:spacing w:val="-3"/>
          <w:sz w:val="21"/>
          <w:szCs w:val="21"/>
        </w:rPr>
        <w:t>”）的快速发展和广泛应用，民用无人机操</w:t>
      </w:r>
      <w:r>
        <w:rPr>
          <w:spacing w:val="-2"/>
          <w:sz w:val="21"/>
          <w:szCs w:val="21"/>
        </w:rPr>
        <w:t>控员执照培训市场发展迅速。由于无人机技术体系的复杂性，当前训练机构</w:t>
      </w:r>
      <w:r>
        <w:rPr>
          <w:spacing w:val="-3"/>
          <w:sz w:val="21"/>
          <w:szCs w:val="21"/>
        </w:rPr>
        <w:t>的培训能力和管理水平存在</w:t>
      </w:r>
      <w:r>
        <w:rPr>
          <w:spacing w:val="-2"/>
          <w:sz w:val="21"/>
          <w:szCs w:val="21"/>
        </w:rPr>
        <w:t>明显差异。为更好地满足低空经济产业发展需求，规范民用无人机操控员执</w:t>
      </w:r>
      <w:r>
        <w:rPr>
          <w:spacing w:val="-3"/>
          <w:sz w:val="21"/>
          <w:szCs w:val="21"/>
        </w:rPr>
        <w:t>照培训市场秩序，优化民用</w:t>
      </w:r>
      <w:r>
        <w:rPr>
          <w:spacing w:val="-2"/>
          <w:sz w:val="21"/>
          <w:szCs w:val="21"/>
        </w:rPr>
        <w:t>无人机操控员训练机构的人员、设备、训练大纲等技术要求，充分发</w:t>
      </w:r>
      <w:r>
        <w:rPr>
          <w:spacing w:val="-3"/>
          <w:sz w:val="21"/>
          <w:szCs w:val="21"/>
        </w:rPr>
        <w:t>挥行业自律，中国航空器拥有者及</w:t>
      </w:r>
      <w:r>
        <w:rPr>
          <w:spacing w:val="-5"/>
          <w:sz w:val="21"/>
          <w:szCs w:val="21"/>
        </w:rPr>
        <w:t>驾驶员协会、中国地理信息产业协会、中国民航飞</w:t>
      </w:r>
      <w:r>
        <w:rPr>
          <w:spacing w:val="-6"/>
          <w:sz w:val="21"/>
          <w:szCs w:val="21"/>
        </w:rPr>
        <w:t>行员协会、中国航空运输协会共同借鉴良好实践经验，</w:t>
      </w:r>
      <w:r>
        <w:rPr>
          <w:spacing w:val="-4"/>
          <w:sz w:val="21"/>
          <w:szCs w:val="21"/>
        </w:rPr>
        <w:t>在《民用无人机驾驶员训练机构合格审定规则》（T/AOPA0008-2020）基础上制定了本文件，由民航局飞</w:t>
      </w:r>
      <w:r>
        <w:rPr>
          <w:spacing w:val="-2"/>
          <w:sz w:val="21"/>
          <w:szCs w:val="21"/>
        </w:rPr>
        <w:t>行标准职能部门认可的民用无人机操控员执照考试管理服务提供方委员会（</w:t>
      </w:r>
      <w:r>
        <w:rPr>
          <w:spacing w:val="-3"/>
          <w:sz w:val="21"/>
          <w:szCs w:val="21"/>
        </w:rPr>
        <w:t>以下简称服务方委员会）对</w:t>
      </w:r>
      <w:r>
        <w:rPr>
          <w:spacing w:val="-1"/>
          <w:sz w:val="21"/>
          <w:szCs w:val="21"/>
        </w:rPr>
        <w:t>本文件进行解释。</w:t>
      </w:r>
    </w:p>
    <w:p w14:paraId="05839604">
      <w:pPr>
        <w:pStyle w:val="2"/>
        <w:spacing w:line="276" w:lineRule="auto"/>
        <w:ind w:left="1" w:right="57" w:firstLine="420"/>
        <w:jc w:val="both"/>
        <w:rPr>
          <w:sz w:val="21"/>
          <w:szCs w:val="21"/>
        </w:rPr>
      </w:pPr>
      <w:r>
        <w:rPr>
          <w:spacing w:val="-2"/>
          <w:sz w:val="21"/>
          <w:szCs w:val="21"/>
        </w:rPr>
        <w:t>本文件重点针对无人机飞行训练中的人员、设施设备、训</w:t>
      </w:r>
      <w:r>
        <w:rPr>
          <w:spacing w:val="-3"/>
          <w:sz w:val="21"/>
          <w:szCs w:val="21"/>
        </w:rPr>
        <w:t>练大纲及管理手册等进行规范，为民用无</w:t>
      </w:r>
      <w:r>
        <w:rPr>
          <w:spacing w:val="-2"/>
          <w:sz w:val="21"/>
          <w:szCs w:val="21"/>
        </w:rPr>
        <w:t>人机操控员执照培训提供更高质量的市场准入要求，切实提升无人机操</w:t>
      </w:r>
      <w:r>
        <w:rPr>
          <w:spacing w:val="-3"/>
          <w:sz w:val="21"/>
          <w:szCs w:val="21"/>
        </w:rPr>
        <w:t>控员训练机构的规范性、标准性</w:t>
      </w:r>
      <w:r>
        <w:rPr>
          <w:spacing w:val="-2"/>
          <w:sz w:val="21"/>
          <w:szCs w:val="21"/>
        </w:rPr>
        <w:t>和安全性。</w:t>
      </w:r>
    </w:p>
    <w:p w14:paraId="001FAA86">
      <w:pPr>
        <w:spacing w:line="276" w:lineRule="auto"/>
        <w:rPr>
          <w:sz w:val="21"/>
          <w:szCs w:val="21"/>
        </w:rPr>
        <w:sectPr>
          <w:headerReference r:id="rId8" w:type="default"/>
          <w:footerReference r:id="rId9" w:type="default"/>
          <w:pgSz w:w="11907" w:h="16839"/>
          <w:pgMar w:top="1737" w:right="1073" w:bottom="1290" w:left="1426" w:header="1412" w:footer="1114" w:gutter="0"/>
          <w:cols w:space="720" w:num="1"/>
        </w:sectPr>
      </w:pPr>
    </w:p>
    <w:p w14:paraId="7B1805F5">
      <w:pPr>
        <w:spacing w:line="394" w:lineRule="auto"/>
        <w:rPr>
          <w:rFonts w:ascii="Arial"/>
          <w:sz w:val="21"/>
        </w:rPr>
      </w:pPr>
    </w:p>
    <w:p w14:paraId="01EDBE91">
      <w:pPr>
        <w:spacing w:before="101" w:line="224" w:lineRule="auto"/>
        <w:ind w:left="1342"/>
        <w:rPr>
          <w:rFonts w:ascii="黑体" w:hAnsi="黑体" w:eastAsia="黑体" w:cs="黑体"/>
          <w:sz w:val="31"/>
          <w:szCs w:val="31"/>
        </w:rPr>
      </w:pPr>
      <w:bookmarkStart w:id="2" w:name="bookmark3"/>
      <w:bookmarkEnd w:id="2"/>
      <w:r>
        <w:rPr>
          <w:rFonts w:ascii="黑体" w:hAnsi="黑体" w:eastAsia="黑体" w:cs="黑体"/>
          <w:spacing w:val="8"/>
          <w:sz w:val="31"/>
          <w:szCs w:val="31"/>
        </w:rPr>
        <w:t>民用中小型无人驾驶航空器操控员训练机构规范</w:t>
      </w:r>
    </w:p>
    <w:p w14:paraId="54A2C3C1">
      <w:pPr>
        <w:spacing w:line="388" w:lineRule="auto"/>
        <w:rPr>
          <w:rFonts w:ascii="Arial"/>
          <w:sz w:val="21"/>
        </w:rPr>
      </w:pPr>
    </w:p>
    <w:p w14:paraId="01D9EEC0">
      <w:pPr>
        <w:spacing w:before="68" w:line="221" w:lineRule="auto"/>
        <w:ind w:left="12"/>
        <w:rPr>
          <w:rFonts w:ascii="黑体" w:hAnsi="黑体" w:eastAsia="黑体" w:cs="黑体"/>
          <w:sz w:val="21"/>
          <w:szCs w:val="21"/>
        </w:rPr>
      </w:pPr>
      <w:r>
        <w:rPr>
          <w:rFonts w:ascii="黑体" w:hAnsi="黑体" w:eastAsia="黑体" w:cs="黑体"/>
          <w:spacing w:val="-8"/>
          <w:sz w:val="21"/>
          <w:szCs w:val="21"/>
        </w:rPr>
        <w:t>1</w:t>
      </w:r>
      <w:r>
        <w:rPr>
          <w:rFonts w:ascii="黑体" w:hAnsi="黑体" w:eastAsia="黑体" w:cs="黑体"/>
          <w:spacing w:val="12"/>
          <w:sz w:val="21"/>
          <w:szCs w:val="21"/>
        </w:rPr>
        <w:t xml:space="preserve"> </w:t>
      </w:r>
      <w:r>
        <w:rPr>
          <w:rFonts w:ascii="黑体" w:hAnsi="黑体" w:eastAsia="黑体" w:cs="黑体"/>
          <w:spacing w:val="-8"/>
          <w:sz w:val="21"/>
          <w:szCs w:val="21"/>
        </w:rPr>
        <w:t>范围</w:t>
      </w:r>
    </w:p>
    <w:p w14:paraId="67F560C6">
      <w:pPr>
        <w:spacing w:line="303" w:lineRule="auto"/>
        <w:rPr>
          <w:rFonts w:ascii="Arial"/>
          <w:sz w:val="21"/>
        </w:rPr>
      </w:pPr>
    </w:p>
    <w:p w14:paraId="2D8B801B">
      <w:pPr>
        <w:pStyle w:val="2"/>
        <w:spacing w:before="68" w:line="274" w:lineRule="auto"/>
        <w:ind w:firstLine="421"/>
        <w:jc w:val="both"/>
        <w:rPr>
          <w:sz w:val="21"/>
          <w:szCs w:val="21"/>
        </w:rPr>
      </w:pPr>
      <w:r>
        <w:rPr>
          <w:spacing w:val="-3"/>
          <w:sz w:val="21"/>
          <w:szCs w:val="21"/>
        </w:rPr>
        <w:t>本文件规定了民用中型、小型无人驾驶航空器（以下简称“无人机</w:t>
      </w:r>
      <w:r>
        <w:rPr>
          <w:spacing w:val="-75"/>
          <w:sz w:val="21"/>
          <w:szCs w:val="21"/>
        </w:rPr>
        <w:t xml:space="preserve"> </w:t>
      </w:r>
      <w:r>
        <w:rPr>
          <w:spacing w:val="-3"/>
          <w:sz w:val="21"/>
          <w:szCs w:val="21"/>
        </w:rPr>
        <w:t>”）操控员训练机构的合格证颁</w:t>
      </w:r>
      <w:r>
        <w:rPr>
          <w:spacing w:val="-2"/>
          <w:sz w:val="21"/>
          <w:szCs w:val="21"/>
        </w:rPr>
        <w:t>发条件和持续符合规范，包括基本要求、人员要求、训练航空器系统及模拟训练</w:t>
      </w:r>
      <w:r>
        <w:rPr>
          <w:spacing w:val="-3"/>
          <w:sz w:val="21"/>
          <w:szCs w:val="21"/>
        </w:rPr>
        <w:t>设备要求、业务办公室</w:t>
      </w:r>
      <w:r>
        <w:rPr>
          <w:spacing w:val="-2"/>
          <w:sz w:val="21"/>
          <w:szCs w:val="21"/>
        </w:rPr>
        <w:t>和训练基地要求、训练课程要求、训练运行要求、训练大纲要求、训练管理手册</w:t>
      </w:r>
      <w:r>
        <w:rPr>
          <w:spacing w:val="-3"/>
          <w:sz w:val="21"/>
          <w:szCs w:val="21"/>
        </w:rPr>
        <w:t>要求、训练记录要求以</w:t>
      </w:r>
      <w:r>
        <w:rPr>
          <w:spacing w:val="-1"/>
          <w:sz w:val="21"/>
          <w:szCs w:val="21"/>
        </w:rPr>
        <w:t>及训练机构失信行为等。</w:t>
      </w:r>
    </w:p>
    <w:p w14:paraId="142F7E91">
      <w:pPr>
        <w:pStyle w:val="2"/>
        <w:spacing w:before="1" w:line="276" w:lineRule="auto"/>
        <w:ind w:left="4" w:firstLine="418"/>
        <w:rPr>
          <w:sz w:val="21"/>
          <w:szCs w:val="21"/>
        </w:rPr>
      </w:pPr>
      <w:r>
        <w:rPr>
          <w:spacing w:val="-2"/>
          <w:sz w:val="21"/>
          <w:szCs w:val="21"/>
        </w:rPr>
        <w:t>本文件适用于使用民用中型、小型无人机从事操控员训练的单位，并</w:t>
      </w:r>
      <w:r>
        <w:rPr>
          <w:spacing w:val="-3"/>
          <w:sz w:val="21"/>
          <w:szCs w:val="21"/>
        </w:rPr>
        <w:t>作为相关管理部门实施监督管</w:t>
      </w:r>
      <w:bookmarkStart w:id="3" w:name="bookmark4"/>
      <w:bookmarkEnd w:id="3"/>
      <w:r>
        <w:rPr>
          <w:spacing w:val="-2"/>
          <w:sz w:val="21"/>
          <w:szCs w:val="21"/>
        </w:rPr>
        <w:t>理和行业组织开展自律管理的依据。</w:t>
      </w:r>
    </w:p>
    <w:p w14:paraId="1F34A7A6">
      <w:pPr>
        <w:spacing w:before="307" w:line="220" w:lineRule="auto"/>
        <w:rPr>
          <w:rFonts w:ascii="黑体" w:hAnsi="黑体" w:eastAsia="黑体" w:cs="黑体"/>
          <w:sz w:val="21"/>
          <w:szCs w:val="21"/>
        </w:rPr>
      </w:pPr>
      <w:r>
        <w:rPr>
          <w:rFonts w:ascii="黑体" w:hAnsi="黑体" w:eastAsia="黑体" w:cs="黑体"/>
          <w:spacing w:val="-1"/>
          <w:sz w:val="21"/>
          <w:szCs w:val="21"/>
        </w:rPr>
        <w:t>2 规范性引用文件</w:t>
      </w:r>
    </w:p>
    <w:p w14:paraId="55459E58">
      <w:pPr>
        <w:spacing w:line="303" w:lineRule="auto"/>
        <w:rPr>
          <w:rFonts w:ascii="Arial"/>
          <w:sz w:val="21"/>
        </w:rPr>
      </w:pPr>
    </w:p>
    <w:p w14:paraId="45EF3773">
      <w:pPr>
        <w:pStyle w:val="2"/>
        <w:spacing w:before="69" w:line="221" w:lineRule="auto"/>
        <w:ind w:left="419"/>
        <w:rPr>
          <w:sz w:val="21"/>
          <w:szCs w:val="21"/>
        </w:rPr>
      </w:pPr>
      <w:r>
        <w:rPr>
          <w:sz w:val="21"/>
          <w:szCs w:val="21"/>
        </w:rPr>
        <w:t>GB 42590—2023 《民用无人驾驶航空</w:t>
      </w:r>
      <w:r>
        <w:rPr>
          <w:spacing w:val="-1"/>
          <w:sz w:val="21"/>
          <w:szCs w:val="21"/>
        </w:rPr>
        <w:t>器系统安全要求》</w:t>
      </w:r>
    </w:p>
    <w:p w14:paraId="5898DDEC">
      <w:pPr>
        <w:pStyle w:val="2"/>
        <w:spacing w:before="61" w:line="220" w:lineRule="auto"/>
        <w:ind w:left="419"/>
        <w:rPr>
          <w:sz w:val="21"/>
          <w:szCs w:val="21"/>
        </w:rPr>
      </w:pPr>
      <w:bookmarkStart w:id="4" w:name="bookmark5"/>
      <w:bookmarkEnd w:id="4"/>
      <w:r>
        <w:rPr>
          <w:sz w:val="21"/>
          <w:szCs w:val="21"/>
        </w:rPr>
        <w:t>GB/T 41300-2022 《民用无人机唯一</w:t>
      </w:r>
      <w:r>
        <w:rPr>
          <w:spacing w:val="-1"/>
          <w:sz w:val="21"/>
          <w:szCs w:val="21"/>
        </w:rPr>
        <w:t>产品识别码》</w:t>
      </w:r>
    </w:p>
    <w:p w14:paraId="4D7C321C">
      <w:pPr>
        <w:spacing w:line="303" w:lineRule="auto"/>
        <w:rPr>
          <w:rFonts w:ascii="Arial"/>
          <w:sz w:val="21"/>
        </w:rPr>
      </w:pPr>
    </w:p>
    <w:p w14:paraId="2F5344A9">
      <w:pPr>
        <w:spacing w:before="68" w:line="221" w:lineRule="auto"/>
        <w:ind w:left="1"/>
        <w:rPr>
          <w:rFonts w:ascii="黑体" w:hAnsi="黑体" w:eastAsia="黑体" w:cs="黑体"/>
          <w:sz w:val="21"/>
          <w:szCs w:val="21"/>
        </w:rPr>
      </w:pPr>
      <w:r>
        <w:rPr>
          <w:rFonts w:ascii="黑体" w:hAnsi="黑体" w:eastAsia="黑体" w:cs="黑体"/>
          <w:spacing w:val="-1"/>
          <w:sz w:val="21"/>
          <w:szCs w:val="21"/>
        </w:rPr>
        <w:t>3 术语和定义</w:t>
      </w:r>
    </w:p>
    <w:p w14:paraId="2AFEF094">
      <w:pPr>
        <w:spacing w:line="302" w:lineRule="auto"/>
        <w:rPr>
          <w:rFonts w:ascii="Arial"/>
          <w:sz w:val="21"/>
        </w:rPr>
      </w:pPr>
    </w:p>
    <w:p w14:paraId="64F73B53">
      <w:pPr>
        <w:pStyle w:val="2"/>
        <w:spacing w:before="69" w:line="220" w:lineRule="auto"/>
        <w:ind w:left="428"/>
        <w:rPr>
          <w:sz w:val="21"/>
          <w:szCs w:val="21"/>
        </w:rPr>
      </w:pPr>
      <w:r>
        <w:rPr>
          <w:spacing w:val="-3"/>
          <w:sz w:val="21"/>
          <w:szCs w:val="21"/>
        </w:rPr>
        <w:t>下列术语和定义适用于本文件。</w:t>
      </w:r>
    </w:p>
    <w:p w14:paraId="7F6AE1EE">
      <w:pPr>
        <w:spacing w:before="63" w:line="241" w:lineRule="auto"/>
        <w:ind w:left="1"/>
        <w:rPr>
          <w:rFonts w:ascii="黑体" w:hAnsi="黑体" w:eastAsia="黑体" w:cs="黑体"/>
          <w:sz w:val="21"/>
          <w:szCs w:val="21"/>
        </w:rPr>
      </w:pPr>
      <w:r>
        <w:rPr>
          <w:rFonts w:ascii="黑体" w:hAnsi="黑体" w:eastAsia="黑体" w:cs="黑体"/>
          <w:spacing w:val="-2"/>
          <w:sz w:val="21"/>
          <w:szCs w:val="21"/>
        </w:rPr>
        <w:t>3.1</w:t>
      </w:r>
    </w:p>
    <w:p w14:paraId="2BB3776C">
      <w:pPr>
        <w:spacing w:before="38" w:line="216" w:lineRule="auto"/>
        <w:ind w:left="425"/>
        <w:rPr>
          <w:rFonts w:ascii="黑体" w:hAnsi="黑体" w:eastAsia="黑体" w:cs="黑体"/>
          <w:sz w:val="21"/>
          <w:szCs w:val="21"/>
        </w:rPr>
      </w:pPr>
      <w:r>
        <w:rPr>
          <w:rFonts w:ascii="黑体" w:hAnsi="黑体" w:eastAsia="黑体" w:cs="黑体"/>
          <w:sz w:val="21"/>
          <w:szCs w:val="21"/>
        </w:rPr>
        <w:t xml:space="preserve">无人机系统  unmanned aircraft </w:t>
      </w:r>
      <w:r>
        <w:rPr>
          <w:rFonts w:ascii="黑体" w:hAnsi="黑体" w:eastAsia="黑体" w:cs="黑体"/>
          <w:spacing w:val="-1"/>
          <w:sz w:val="21"/>
          <w:szCs w:val="21"/>
        </w:rPr>
        <w:t>systems（UAS）</w:t>
      </w:r>
    </w:p>
    <w:p w14:paraId="4DCFE5A6">
      <w:pPr>
        <w:pStyle w:val="2"/>
        <w:spacing w:before="66" w:line="220" w:lineRule="auto"/>
        <w:ind w:left="423"/>
        <w:rPr>
          <w:sz w:val="21"/>
          <w:szCs w:val="21"/>
        </w:rPr>
      </w:pPr>
      <w:r>
        <w:rPr>
          <w:spacing w:val="-2"/>
          <w:sz w:val="21"/>
          <w:szCs w:val="21"/>
        </w:rPr>
        <w:t>无人机以及与其相关的遥控站（台）</w:t>
      </w:r>
      <w:r>
        <w:rPr>
          <w:spacing w:val="-54"/>
          <w:sz w:val="21"/>
          <w:szCs w:val="21"/>
        </w:rPr>
        <w:t xml:space="preserve"> </w:t>
      </w:r>
      <w:r>
        <w:rPr>
          <w:spacing w:val="-2"/>
          <w:sz w:val="21"/>
          <w:szCs w:val="21"/>
        </w:rPr>
        <w:t>、任务载荷和控制链路等组</w:t>
      </w:r>
      <w:r>
        <w:rPr>
          <w:spacing w:val="-3"/>
          <w:sz w:val="21"/>
          <w:szCs w:val="21"/>
        </w:rPr>
        <w:t>成的系统。</w:t>
      </w:r>
    </w:p>
    <w:p w14:paraId="1F1910A0">
      <w:pPr>
        <w:spacing w:before="62" w:line="241" w:lineRule="auto"/>
        <w:ind w:left="1"/>
        <w:rPr>
          <w:rFonts w:ascii="黑体" w:hAnsi="黑体" w:eastAsia="黑体" w:cs="黑体"/>
          <w:sz w:val="21"/>
          <w:szCs w:val="21"/>
        </w:rPr>
      </w:pPr>
      <w:r>
        <w:rPr>
          <w:rFonts w:ascii="黑体" w:hAnsi="黑体" w:eastAsia="黑体" w:cs="黑体"/>
          <w:spacing w:val="-2"/>
          <w:sz w:val="21"/>
          <w:szCs w:val="21"/>
        </w:rPr>
        <w:t>3.2</w:t>
      </w:r>
    </w:p>
    <w:p w14:paraId="4F5B695B">
      <w:pPr>
        <w:spacing w:before="37" w:line="221" w:lineRule="auto"/>
        <w:ind w:left="429"/>
        <w:rPr>
          <w:rFonts w:ascii="黑体" w:hAnsi="黑体" w:eastAsia="黑体" w:cs="黑体"/>
          <w:sz w:val="21"/>
          <w:szCs w:val="21"/>
        </w:rPr>
      </w:pPr>
      <w:r>
        <w:rPr>
          <w:rFonts w:ascii="黑体" w:hAnsi="黑体" w:eastAsia="黑体" w:cs="黑体"/>
          <w:spacing w:val="-2"/>
          <w:sz w:val="21"/>
          <w:szCs w:val="21"/>
        </w:rPr>
        <w:t>小型无人机  small</w:t>
      </w:r>
      <w:r>
        <w:rPr>
          <w:rFonts w:ascii="黑体" w:hAnsi="黑体" w:eastAsia="黑体" w:cs="黑体"/>
          <w:spacing w:val="15"/>
          <w:sz w:val="21"/>
          <w:szCs w:val="21"/>
        </w:rPr>
        <w:t xml:space="preserve"> </w:t>
      </w:r>
      <w:r>
        <w:rPr>
          <w:rFonts w:ascii="黑体" w:hAnsi="黑体" w:eastAsia="黑体" w:cs="黑体"/>
          <w:spacing w:val="-2"/>
          <w:sz w:val="21"/>
          <w:szCs w:val="21"/>
        </w:rPr>
        <w:t>UAS</w:t>
      </w:r>
    </w:p>
    <w:p w14:paraId="0962C551">
      <w:pPr>
        <w:pStyle w:val="2"/>
        <w:spacing w:before="62" w:line="274" w:lineRule="auto"/>
        <w:ind w:left="1" w:right="9" w:firstLine="426"/>
        <w:rPr>
          <w:sz w:val="21"/>
          <w:szCs w:val="21"/>
        </w:rPr>
      </w:pPr>
      <w:r>
        <w:rPr>
          <w:spacing w:val="-1"/>
          <w:sz w:val="21"/>
          <w:szCs w:val="21"/>
        </w:rPr>
        <w:t>空机重量不超过15</w:t>
      </w:r>
      <w:r>
        <w:rPr>
          <w:spacing w:val="-25"/>
          <w:sz w:val="21"/>
          <w:szCs w:val="21"/>
        </w:rPr>
        <w:t xml:space="preserve"> </w:t>
      </w:r>
      <w:r>
        <w:rPr>
          <w:spacing w:val="-1"/>
          <w:sz w:val="21"/>
          <w:szCs w:val="21"/>
        </w:rPr>
        <w:t>kg且最大起飞重量不超过25</w:t>
      </w:r>
      <w:r>
        <w:rPr>
          <w:spacing w:val="-44"/>
          <w:sz w:val="21"/>
          <w:szCs w:val="21"/>
        </w:rPr>
        <w:t xml:space="preserve"> </w:t>
      </w:r>
      <w:r>
        <w:rPr>
          <w:spacing w:val="-1"/>
          <w:sz w:val="21"/>
          <w:szCs w:val="21"/>
        </w:rPr>
        <w:t>kg，具备符合空域管理要求的空域保持能力和可靠</w:t>
      </w:r>
      <w:r>
        <w:rPr>
          <w:sz w:val="21"/>
          <w:szCs w:val="21"/>
        </w:rPr>
        <w:t>被监视能力，全程可以随时人工介入操控的无人驾驶航空器，</w:t>
      </w:r>
      <w:r>
        <w:rPr>
          <w:spacing w:val="-1"/>
          <w:sz w:val="21"/>
          <w:szCs w:val="21"/>
        </w:rPr>
        <w:t>但不包括微型、轻型无人驾驶航空器。</w:t>
      </w:r>
    </w:p>
    <w:p w14:paraId="5281D306">
      <w:pPr>
        <w:spacing w:line="241" w:lineRule="auto"/>
        <w:ind w:left="1"/>
        <w:rPr>
          <w:rFonts w:ascii="黑体" w:hAnsi="黑体" w:eastAsia="黑体" w:cs="黑体"/>
          <w:sz w:val="21"/>
          <w:szCs w:val="21"/>
        </w:rPr>
      </w:pPr>
      <w:r>
        <w:rPr>
          <w:rFonts w:ascii="黑体" w:hAnsi="黑体" w:eastAsia="黑体" w:cs="黑体"/>
          <w:spacing w:val="-2"/>
          <w:sz w:val="21"/>
          <w:szCs w:val="21"/>
        </w:rPr>
        <w:t>3.3</w:t>
      </w:r>
    </w:p>
    <w:p w14:paraId="112E9DA8">
      <w:pPr>
        <w:spacing w:before="37" w:line="221" w:lineRule="auto"/>
        <w:ind w:left="438"/>
        <w:rPr>
          <w:rFonts w:ascii="黑体" w:hAnsi="黑体" w:eastAsia="黑体" w:cs="黑体"/>
          <w:sz w:val="21"/>
          <w:szCs w:val="21"/>
        </w:rPr>
      </w:pPr>
      <w:r>
        <w:rPr>
          <w:rFonts w:ascii="黑体" w:hAnsi="黑体" w:eastAsia="黑体" w:cs="黑体"/>
          <w:spacing w:val="-2"/>
          <w:sz w:val="21"/>
          <w:szCs w:val="21"/>
        </w:rPr>
        <w:t>中型无人机  medium UAS</w:t>
      </w:r>
    </w:p>
    <w:p w14:paraId="5B2FDA8E">
      <w:pPr>
        <w:pStyle w:val="2"/>
        <w:spacing w:before="61" w:line="215" w:lineRule="auto"/>
        <w:ind w:left="424"/>
        <w:rPr>
          <w:sz w:val="21"/>
          <w:szCs w:val="21"/>
        </w:rPr>
      </w:pPr>
      <w:r>
        <w:rPr>
          <w:sz w:val="21"/>
          <w:szCs w:val="21"/>
        </w:rPr>
        <w:t>最大起飞重量不超过150 kg的无人驾驶航</w:t>
      </w:r>
      <w:r>
        <w:rPr>
          <w:spacing w:val="-1"/>
          <w:sz w:val="21"/>
          <w:szCs w:val="21"/>
        </w:rPr>
        <w:t>空器，但不包括微型、轻型、小型无人驾驶航空器。</w:t>
      </w:r>
    </w:p>
    <w:p w14:paraId="659264D3">
      <w:pPr>
        <w:spacing w:before="68" w:line="241" w:lineRule="auto"/>
        <w:ind w:left="1"/>
        <w:rPr>
          <w:rFonts w:ascii="黑体" w:hAnsi="黑体" w:eastAsia="黑体" w:cs="黑体"/>
          <w:sz w:val="21"/>
          <w:szCs w:val="21"/>
        </w:rPr>
      </w:pPr>
      <w:r>
        <w:rPr>
          <w:rFonts w:ascii="黑体" w:hAnsi="黑体" w:eastAsia="黑体" w:cs="黑体"/>
          <w:spacing w:val="-2"/>
          <w:sz w:val="21"/>
          <w:szCs w:val="21"/>
        </w:rPr>
        <w:t>3.4</w:t>
      </w:r>
    </w:p>
    <w:p w14:paraId="6D8040F9">
      <w:pPr>
        <w:spacing w:before="38" w:line="216" w:lineRule="auto"/>
        <w:ind w:left="427"/>
        <w:rPr>
          <w:rFonts w:ascii="黑体" w:hAnsi="黑体" w:eastAsia="黑体" w:cs="黑体"/>
          <w:sz w:val="21"/>
          <w:szCs w:val="21"/>
        </w:rPr>
      </w:pPr>
      <w:r>
        <w:rPr>
          <w:rFonts w:ascii="黑体" w:hAnsi="黑体" w:eastAsia="黑体" w:cs="黑体"/>
          <w:spacing w:val="-1"/>
          <w:sz w:val="21"/>
          <w:szCs w:val="21"/>
        </w:rPr>
        <w:t>最大起飞重量  maximum takeoff weight</w:t>
      </w:r>
    </w:p>
    <w:p w14:paraId="29FF8B7E">
      <w:pPr>
        <w:pStyle w:val="2"/>
        <w:spacing w:before="66" w:line="220" w:lineRule="auto"/>
        <w:ind w:left="425"/>
        <w:rPr>
          <w:sz w:val="21"/>
          <w:szCs w:val="21"/>
        </w:rPr>
      </w:pPr>
      <w:r>
        <w:rPr>
          <w:sz w:val="21"/>
          <w:szCs w:val="21"/>
        </w:rPr>
        <w:t>受设计或者运行限制，无人机正常起飞所容</w:t>
      </w:r>
      <w:r>
        <w:rPr>
          <w:spacing w:val="-1"/>
          <w:sz w:val="21"/>
          <w:szCs w:val="21"/>
        </w:rPr>
        <w:t>许的最大重量。</w:t>
      </w:r>
    </w:p>
    <w:p w14:paraId="2F292DF5">
      <w:pPr>
        <w:spacing w:before="62" w:line="241" w:lineRule="auto"/>
        <w:ind w:left="1"/>
        <w:rPr>
          <w:rFonts w:ascii="黑体" w:hAnsi="黑体" w:eastAsia="黑体" w:cs="黑体"/>
          <w:sz w:val="21"/>
          <w:szCs w:val="21"/>
        </w:rPr>
      </w:pPr>
      <w:r>
        <w:rPr>
          <w:rFonts w:ascii="黑体" w:hAnsi="黑体" w:eastAsia="黑体" w:cs="黑体"/>
          <w:spacing w:val="-2"/>
          <w:sz w:val="21"/>
          <w:szCs w:val="21"/>
        </w:rPr>
        <w:t>3.5</w:t>
      </w:r>
    </w:p>
    <w:p w14:paraId="26A6F1C9">
      <w:pPr>
        <w:spacing w:before="38" w:line="219" w:lineRule="auto"/>
        <w:ind w:left="425"/>
        <w:rPr>
          <w:rFonts w:ascii="黑体" w:hAnsi="黑体" w:eastAsia="黑体" w:cs="黑体"/>
          <w:sz w:val="21"/>
          <w:szCs w:val="21"/>
        </w:rPr>
      </w:pPr>
      <w:r>
        <w:rPr>
          <w:rFonts w:ascii="黑体" w:hAnsi="黑体" w:eastAsia="黑体" w:cs="黑体"/>
          <w:spacing w:val="-3"/>
          <w:sz w:val="21"/>
          <w:szCs w:val="21"/>
        </w:rPr>
        <w:t>无人机教员  UAS</w:t>
      </w:r>
      <w:r>
        <w:rPr>
          <w:rFonts w:ascii="黑体" w:hAnsi="黑体" w:eastAsia="黑体" w:cs="黑体"/>
          <w:spacing w:val="48"/>
          <w:sz w:val="21"/>
          <w:szCs w:val="21"/>
        </w:rPr>
        <w:t xml:space="preserve"> </w:t>
      </w:r>
      <w:r>
        <w:rPr>
          <w:rFonts w:ascii="黑体" w:hAnsi="黑体" w:eastAsia="黑体" w:cs="黑体"/>
          <w:spacing w:val="-3"/>
          <w:sz w:val="21"/>
          <w:szCs w:val="21"/>
        </w:rPr>
        <w:t>instructor</w:t>
      </w:r>
    </w:p>
    <w:p w14:paraId="0F9B19D4">
      <w:pPr>
        <w:pStyle w:val="2"/>
        <w:spacing w:before="64" w:line="274" w:lineRule="auto"/>
        <w:ind w:firstLine="423"/>
        <w:rPr>
          <w:sz w:val="21"/>
          <w:szCs w:val="21"/>
        </w:rPr>
      </w:pPr>
      <w:r>
        <w:rPr>
          <w:spacing w:val="-2"/>
          <w:sz w:val="21"/>
          <w:szCs w:val="21"/>
        </w:rPr>
        <w:t>持有按相关民航法规及规定颁发的具有教员等级的无人机操控员</w:t>
      </w:r>
      <w:r>
        <w:rPr>
          <w:spacing w:val="-3"/>
          <w:sz w:val="21"/>
          <w:szCs w:val="21"/>
        </w:rPr>
        <w:t>执照，并依据其教员等级上规定的</w:t>
      </w:r>
      <w:r>
        <w:rPr>
          <w:sz w:val="21"/>
          <w:szCs w:val="21"/>
        </w:rPr>
        <w:t>权利和限制向准备获取操控员资格的人员提供理论和实践训练的</w:t>
      </w:r>
      <w:r>
        <w:rPr>
          <w:spacing w:val="-1"/>
          <w:sz w:val="21"/>
          <w:szCs w:val="21"/>
        </w:rPr>
        <w:t>人员。</w:t>
      </w:r>
    </w:p>
    <w:p w14:paraId="5D6F3068">
      <w:pPr>
        <w:ind w:left="1"/>
        <w:rPr>
          <w:rFonts w:ascii="黑体" w:hAnsi="黑体" w:eastAsia="黑体" w:cs="黑体"/>
          <w:sz w:val="21"/>
          <w:szCs w:val="21"/>
        </w:rPr>
      </w:pPr>
      <w:r>
        <w:rPr>
          <w:rFonts w:ascii="黑体" w:hAnsi="黑体" w:eastAsia="黑体" w:cs="黑体"/>
          <w:spacing w:val="-2"/>
          <w:sz w:val="21"/>
          <w:szCs w:val="21"/>
        </w:rPr>
        <w:t>3.6</w:t>
      </w:r>
    </w:p>
    <w:p w14:paraId="04DA006F">
      <w:pPr>
        <w:spacing w:before="39" w:line="216" w:lineRule="auto"/>
        <w:ind w:left="423"/>
        <w:rPr>
          <w:rFonts w:ascii="黑体" w:hAnsi="黑体" w:eastAsia="黑体" w:cs="黑体"/>
          <w:sz w:val="21"/>
          <w:szCs w:val="21"/>
        </w:rPr>
      </w:pPr>
      <w:r>
        <w:rPr>
          <w:rFonts w:ascii="黑体" w:hAnsi="黑体" w:eastAsia="黑体" w:cs="黑体"/>
          <w:spacing w:val="-1"/>
          <w:sz w:val="21"/>
          <w:szCs w:val="21"/>
        </w:rPr>
        <w:t>训练基地  training base</w:t>
      </w:r>
    </w:p>
    <w:p w14:paraId="14693429">
      <w:pPr>
        <w:pStyle w:val="2"/>
        <w:spacing w:before="66" w:line="221" w:lineRule="auto"/>
        <w:ind w:left="447"/>
        <w:rPr>
          <w:sz w:val="21"/>
          <w:szCs w:val="21"/>
        </w:rPr>
      </w:pPr>
      <w:r>
        <w:rPr>
          <w:spacing w:val="-2"/>
          <w:sz w:val="21"/>
          <w:szCs w:val="21"/>
        </w:rPr>
        <w:t>由理论训练场地及实践训练场地组成的训练场所。</w:t>
      </w:r>
    </w:p>
    <w:p w14:paraId="462C257F">
      <w:pPr>
        <w:spacing w:before="61" w:line="241" w:lineRule="auto"/>
        <w:ind w:left="1"/>
        <w:rPr>
          <w:rFonts w:ascii="黑体" w:hAnsi="黑体" w:eastAsia="黑体" w:cs="黑体"/>
          <w:sz w:val="21"/>
          <w:szCs w:val="21"/>
        </w:rPr>
      </w:pPr>
      <w:r>
        <w:rPr>
          <w:rFonts w:ascii="黑体" w:hAnsi="黑体" w:eastAsia="黑体" w:cs="黑体"/>
          <w:spacing w:val="-2"/>
          <w:sz w:val="21"/>
          <w:szCs w:val="21"/>
        </w:rPr>
        <w:t>3.7</w:t>
      </w:r>
    </w:p>
    <w:p w14:paraId="2976D794">
      <w:pPr>
        <w:spacing w:before="38" w:line="216" w:lineRule="auto"/>
        <w:ind w:left="420"/>
        <w:rPr>
          <w:rFonts w:ascii="黑体" w:hAnsi="黑体" w:eastAsia="黑体" w:cs="黑体"/>
          <w:sz w:val="21"/>
          <w:szCs w:val="21"/>
        </w:rPr>
      </w:pPr>
      <w:r>
        <w:rPr>
          <w:rFonts w:ascii="黑体" w:hAnsi="黑体" w:eastAsia="黑体" w:cs="黑体"/>
          <w:spacing w:val="-1"/>
          <w:sz w:val="21"/>
          <w:szCs w:val="21"/>
        </w:rPr>
        <w:t>视距内运行  visual</w:t>
      </w:r>
      <w:r>
        <w:rPr>
          <w:rFonts w:ascii="黑体" w:hAnsi="黑体" w:eastAsia="黑体" w:cs="黑体"/>
          <w:spacing w:val="42"/>
          <w:sz w:val="21"/>
          <w:szCs w:val="21"/>
        </w:rPr>
        <w:t xml:space="preserve"> </w:t>
      </w:r>
      <w:r>
        <w:rPr>
          <w:rFonts w:ascii="黑体" w:hAnsi="黑体" w:eastAsia="黑体" w:cs="黑体"/>
          <w:spacing w:val="-1"/>
          <w:sz w:val="21"/>
          <w:szCs w:val="21"/>
        </w:rPr>
        <w:t>line o</w:t>
      </w:r>
      <w:r>
        <w:rPr>
          <w:rFonts w:ascii="黑体" w:hAnsi="黑体" w:eastAsia="黑体" w:cs="黑体"/>
          <w:spacing w:val="-2"/>
          <w:sz w:val="21"/>
          <w:szCs w:val="21"/>
        </w:rPr>
        <w:t>f sight</w:t>
      </w:r>
      <w:r>
        <w:rPr>
          <w:rFonts w:ascii="黑体" w:hAnsi="黑体" w:eastAsia="黑体" w:cs="黑体"/>
          <w:spacing w:val="6"/>
          <w:sz w:val="21"/>
          <w:szCs w:val="21"/>
        </w:rPr>
        <w:t xml:space="preserve"> </w:t>
      </w:r>
      <w:r>
        <w:rPr>
          <w:rFonts w:ascii="黑体" w:hAnsi="黑体" w:eastAsia="黑体" w:cs="黑体"/>
          <w:spacing w:val="-2"/>
          <w:sz w:val="21"/>
          <w:szCs w:val="21"/>
        </w:rPr>
        <w:t>operations</w:t>
      </w:r>
    </w:p>
    <w:p w14:paraId="714BAE2B">
      <w:pPr>
        <w:spacing w:line="216" w:lineRule="auto"/>
        <w:rPr>
          <w:rFonts w:ascii="黑体" w:hAnsi="黑体" w:eastAsia="黑体" w:cs="黑体"/>
          <w:sz w:val="21"/>
          <w:szCs w:val="21"/>
        </w:rPr>
        <w:sectPr>
          <w:headerReference r:id="rId10" w:type="default"/>
          <w:footerReference r:id="rId11" w:type="default"/>
          <w:pgSz w:w="11907" w:h="16839"/>
          <w:pgMar w:top="1735" w:right="1128" w:bottom="1326" w:left="1423" w:header="1410" w:footer="1092" w:gutter="0"/>
          <w:cols w:space="720" w:num="1"/>
        </w:sectPr>
      </w:pPr>
    </w:p>
    <w:p w14:paraId="2AEE0DE6">
      <w:pPr>
        <w:pStyle w:val="2"/>
        <w:spacing w:before="47" w:line="274" w:lineRule="auto"/>
        <w:ind w:left="31" w:right="74" w:firstLine="396"/>
        <w:rPr>
          <w:sz w:val="21"/>
          <w:szCs w:val="21"/>
        </w:rPr>
      </w:pPr>
      <w:r>
        <w:rPr>
          <w:spacing w:val="-2"/>
          <w:sz w:val="21"/>
          <w:szCs w:val="21"/>
        </w:rPr>
        <w:t>无人机操控员或无人机观测员与无人机保持直接目视视觉接触的范</w:t>
      </w:r>
      <w:r>
        <w:rPr>
          <w:spacing w:val="-3"/>
          <w:sz w:val="21"/>
          <w:szCs w:val="21"/>
        </w:rPr>
        <w:t>围内运行，且该范围为目视视距</w:t>
      </w:r>
      <w:r>
        <w:rPr>
          <w:spacing w:val="-1"/>
          <w:sz w:val="21"/>
          <w:szCs w:val="21"/>
        </w:rPr>
        <w:t>内半径不大于500 m，人、机相对高度不大于12</w:t>
      </w:r>
      <w:r>
        <w:rPr>
          <w:spacing w:val="-2"/>
          <w:sz w:val="21"/>
          <w:szCs w:val="21"/>
        </w:rPr>
        <w:t>0 m。</w:t>
      </w:r>
    </w:p>
    <w:p w14:paraId="25F7CF52">
      <w:pPr>
        <w:spacing w:line="241" w:lineRule="auto"/>
        <w:ind w:left="5"/>
        <w:rPr>
          <w:rFonts w:ascii="黑体" w:hAnsi="黑体" w:eastAsia="黑体" w:cs="黑体"/>
          <w:sz w:val="21"/>
          <w:szCs w:val="21"/>
        </w:rPr>
      </w:pPr>
      <w:r>
        <w:rPr>
          <w:rFonts w:ascii="黑体" w:hAnsi="黑体" w:eastAsia="黑体" w:cs="黑体"/>
          <w:spacing w:val="-2"/>
          <w:sz w:val="21"/>
          <w:szCs w:val="21"/>
        </w:rPr>
        <w:t>3.8</w:t>
      </w:r>
    </w:p>
    <w:p w14:paraId="4ACCA156">
      <w:pPr>
        <w:spacing w:before="37" w:line="216" w:lineRule="auto"/>
        <w:ind w:left="424"/>
        <w:rPr>
          <w:rFonts w:ascii="黑体" w:hAnsi="黑体" w:eastAsia="黑体" w:cs="黑体"/>
          <w:sz w:val="21"/>
          <w:szCs w:val="21"/>
        </w:rPr>
      </w:pPr>
      <w:r>
        <w:rPr>
          <w:rFonts w:ascii="黑体" w:hAnsi="黑体" w:eastAsia="黑体" w:cs="黑体"/>
          <w:spacing w:val="-1"/>
          <w:sz w:val="21"/>
          <w:szCs w:val="21"/>
        </w:rPr>
        <w:t>超视距运行  beyond visual</w:t>
      </w:r>
      <w:r>
        <w:rPr>
          <w:rFonts w:ascii="黑体" w:hAnsi="黑体" w:eastAsia="黑体" w:cs="黑体"/>
          <w:spacing w:val="44"/>
          <w:sz w:val="21"/>
          <w:szCs w:val="21"/>
        </w:rPr>
        <w:t xml:space="preserve"> </w:t>
      </w:r>
      <w:r>
        <w:rPr>
          <w:rFonts w:ascii="黑体" w:hAnsi="黑体" w:eastAsia="黑体" w:cs="黑体"/>
          <w:spacing w:val="-1"/>
          <w:sz w:val="21"/>
          <w:szCs w:val="21"/>
        </w:rPr>
        <w:t xml:space="preserve">line of </w:t>
      </w:r>
      <w:r>
        <w:rPr>
          <w:rFonts w:ascii="黑体" w:hAnsi="黑体" w:eastAsia="黑体" w:cs="黑体"/>
          <w:spacing w:val="-2"/>
          <w:sz w:val="21"/>
          <w:szCs w:val="21"/>
        </w:rPr>
        <w:t>sight</w:t>
      </w:r>
      <w:r>
        <w:rPr>
          <w:rFonts w:ascii="黑体" w:hAnsi="黑体" w:eastAsia="黑体" w:cs="黑体"/>
          <w:spacing w:val="8"/>
          <w:sz w:val="21"/>
          <w:szCs w:val="21"/>
        </w:rPr>
        <w:t xml:space="preserve"> </w:t>
      </w:r>
      <w:r>
        <w:rPr>
          <w:rFonts w:ascii="黑体" w:hAnsi="黑体" w:eastAsia="黑体" w:cs="黑体"/>
          <w:spacing w:val="-2"/>
          <w:sz w:val="21"/>
          <w:szCs w:val="21"/>
        </w:rPr>
        <w:t>operations</w:t>
      </w:r>
    </w:p>
    <w:p w14:paraId="17B51F21">
      <w:pPr>
        <w:pStyle w:val="2"/>
        <w:spacing w:before="65" w:line="220" w:lineRule="auto"/>
        <w:ind w:left="427"/>
        <w:rPr>
          <w:sz w:val="21"/>
          <w:szCs w:val="21"/>
        </w:rPr>
      </w:pPr>
      <w:r>
        <w:rPr>
          <w:spacing w:val="-2"/>
          <w:sz w:val="21"/>
          <w:szCs w:val="21"/>
        </w:rPr>
        <w:t>无人机在除视距内运行以外的运行。</w:t>
      </w:r>
    </w:p>
    <w:p w14:paraId="48E16297">
      <w:pPr>
        <w:spacing w:before="62" w:line="241" w:lineRule="auto"/>
        <w:ind w:left="5"/>
        <w:rPr>
          <w:rFonts w:ascii="黑体" w:hAnsi="黑体" w:eastAsia="黑体" w:cs="黑体"/>
          <w:sz w:val="21"/>
          <w:szCs w:val="21"/>
        </w:rPr>
      </w:pPr>
      <w:r>
        <w:rPr>
          <w:rFonts w:ascii="黑体" w:hAnsi="黑体" w:eastAsia="黑体" w:cs="黑体"/>
          <w:spacing w:val="-2"/>
          <w:sz w:val="21"/>
          <w:szCs w:val="21"/>
        </w:rPr>
        <w:t>3.9</w:t>
      </w:r>
    </w:p>
    <w:p w14:paraId="1B877C11">
      <w:pPr>
        <w:spacing w:before="38" w:line="216" w:lineRule="auto"/>
        <w:ind w:left="424"/>
        <w:rPr>
          <w:rFonts w:ascii="黑体" w:hAnsi="黑体" w:eastAsia="黑体" w:cs="黑体"/>
          <w:sz w:val="21"/>
          <w:szCs w:val="21"/>
        </w:rPr>
      </w:pPr>
      <w:r>
        <w:rPr>
          <w:rFonts w:ascii="黑体" w:hAnsi="黑体" w:eastAsia="黑体" w:cs="黑体"/>
          <w:spacing w:val="-1"/>
          <w:sz w:val="21"/>
          <w:szCs w:val="21"/>
        </w:rPr>
        <w:t>起降场（点）  takeoff and</w:t>
      </w:r>
      <w:r>
        <w:rPr>
          <w:rFonts w:ascii="黑体" w:hAnsi="黑体" w:eastAsia="黑体" w:cs="黑体"/>
          <w:spacing w:val="44"/>
          <w:sz w:val="21"/>
          <w:szCs w:val="21"/>
        </w:rPr>
        <w:t xml:space="preserve"> </w:t>
      </w:r>
      <w:r>
        <w:rPr>
          <w:rFonts w:ascii="黑体" w:hAnsi="黑体" w:eastAsia="黑体" w:cs="黑体"/>
          <w:spacing w:val="-1"/>
          <w:sz w:val="21"/>
          <w:szCs w:val="21"/>
        </w:rPr>
        <w:t xml:space="preserve">landing </w:t>
      </w:r>
      <w:r>
        <w:rPr>
          <w:rFonts w:ascii="黑体" w:hAnsi="黑体" w:eastAsia="黑体" w:cs="黑体"/>
          <w:spacing w:val="-2"/>
          <w:sz w:val="21"/>
          <w:szCs w:val="21"/>
        </w:rPr>
        <w:t>site （point）</w:t>
      </w:r>
    </w:p>
    <w:p w14:paraId="4C75A098">
      <w:pPr>
        <w:pStyle w:val="2"/>
        <w:spacing w:before="66" w:line="220" w:lineRule="auto"/>
        <w:ind w:left="429"/>
        <w:rPr>
          <w:sz w:val="21"/>
          <w:szCs w:val="21"/>
        </w:rPr>
      </w:pPr>
      <w:r>
        <w:rPr>
          <w:sz w:val="21"/>
          <w:szCs w:val="21"/>
        </w:rPr>
        <w:t>具备相应基础设施、满足运行安全要求的无</w:t>
      </w:r>
      <w:r>
        <w:rPr>
          <w:spacing w:val="-1"/>
          <w:sz w:val="21"/>
          <w:szCs w:val="21"/>
        </w:rPr>
        <w:t>人机起降场地。</w:t>
      </w:r>
    </w:p>
    <w:p w14:paraId="5664D5CE">
      <w:pPr>
        <w:spacing w:before="61" w:line="239" w:lineRule="auto"/>
        <w:ind w:left="5"/>
        <w:rPr>
          <w:rFonts w:ascii="黑体" w:hAnsi="黑体" w:eastAsia="黑体" w:cs="黑体"/>
          <w:sz w:val="21"/>
          <w:szCs w:val="21"/>
        </w:rPr>
      </w:pPr>
      <w:r>
        <w:rPr>
          <w:rFonts w:ascii="黑体" w:hAnsi="黑体" w:eastAsia="黑体" w:cs="黑体"/>
          <w:spacing w:val="-2"/>
          <w:sz w:val="21"/>
          <w:szCs w:val="21"/>
        </w:rPr>
        <w:t>3.10</w:t>
      </w:r>
    </w:p>
    <w:p w14:paraId="5D133DD7">
      <w:pPr>
        <w:spacing w:before="41" w:line="216" w:lineRule="auto"/>
        <w:ind w:left="427"/>
        <w:rPr>
          <w:rFonts w:ascii="黑体" w:hAnsi="黑体" w:eastAsia="黑体" w:cs="黑体"/>
          <w:sz w:val="21"/>
          <w:szCs w:val="21"/>
        </w:rPr>
      </w:pPr>
      <w:r>
        <w:rPr>
          <w:rFonts w:ascii="黑体" w:hAnsi="黑体" w:eastAsia="黑体" w:cs="黑体"/>
          <w:spacing w:val="-1"/>
          <w:sz w:val="21"/>
          <w:szCs w:val="21"/>
        </w:rPr>
        <w:t>应急程序  emergency procedures</w:t>
      </w:r>
    </w:p>
    <w:p w14:paraId="1899239C">
      <w:pPr>
        <w:pStyle w:val="2"/>
        <w:spacing w:before="66" w:line="220" w:lineRule="auto"/>
        <w:ind w:left="424"/>
        <w:rPr>
          <w:sz w:val="21"/>
          <w:szCs w:val="21"/>
        </w:rPr>
      </w:pPr>
      <w:r>
        <w:rPr>
          <w:spacing w:val="-1"/>
          <w:sz w:val="21"/>
          <w:szCs w:val="21"/>
        </w:rPr>
        <w:t>对无人机失控情况下作出的有效反应程序，以减轻对地面或空中第三方的伤害。</w:t>
      </w:r>
    </w:p>
    <w:p w14:paraId="0E3542BC">
      <w:pPr>
        <w:spacing w:before="63" w:line="241" w:lineRule="auto"/>
        <w:ind w:left="5"/>
        <w:rPr>
          <w:rFonts w:ascii="黑体" w:hAnsi="黑体" w:eastAsia="黑体" w:cs="黑体"/>
          <w:sz w:val="21"/>
          <w:szCs w:val="21"/>
        </w:rPr>
      </w:pPr>
      <w:r>
        <w:rPr>
          <w:rFonts w:ascii="黑体" w:hAnsi="黑体" w:eastAsia="黑体" w:cs="黑体"/>
          <w:spacing w:val="-2"/>
          <w:sz w:val="21"/>
          <w:szCs w:val="21"/>
        </w:rPr>
        <w:t>3.11</w:t>
      </w:r>
    </w:p>
    <w:p w14:paraId="3295151B">
      <w:pPr>
        <w:spacing w:before="38" w:line="216" w:lineRule="auto"/>
        <w:ind w:left="429"/>
        <w:rPr>
          <w:rFonts w:ascii="黑体" w:hAnsi="黑体" w:eastAsia="黑体" w:cs="黑体"/>
          <w:sz w:val="21"/>
          <w:szCs w:val="21"/>
        </w:rPr>
      </w:pPr>
      <w:r>
        <w:rPr>
          <w:rFonts w:ascii="黑体" w:hAnsi="黑体" w:eastAsia="黑体" w:cs="黑体"/>
          <w:spacing w:val="-1"/>
          <w:sz w:val="21"/>
          <w:szCs w:val="21"/>
        </w:rPr>
        <w:t>无人机云系统  UAS cloud</w:t>
      </w:r>
      <w:r>
        <w:rPr>
          <w:rFonts w:ascii="黑体" w:hAnsi="黑体" w:eastAsia="黑体" w:cs="黑体"/>
          <w:spacing w:val="12"/>
          <w:sz w:val="21"/>
          <w:szCs w:val="21"/>
        </w:rPr>
        <w:t xml:space="preserve"> </w:t>
      </w:r>
      <w:r>
        <w:rPr>
          <w:rFonts w:ascii="黑体" w:hAnsi="黑体" w:eastAsia="黑体" w:cs="黑体"/>
          <w:spacing w:val="-1"/>
          <w:sz w:val="21"/>
          <w:szCs w:val="21"/>
        </w:rPr>
        <w:t>system</w:t>
      </w:r>
    </w:p>
    <w:p w14:paraId="2318CB87">
      <w:pPr>
        <w:pStyle w:val="2"/>
        <w:spacing w:before="67" w:line="274" w:lineRule="auto"/>
        <w:ind w:left="5" w:firstLine="424"/>
        <w:jc w:val="both"/>
        <w:rPr>
          <w:sz w:val="21"/>
          <w:szCs w:val="21"/>
        </w:rPr>
      </w:pPr>
      <w:r>
        <w:rPr>
          <w:spacing w:val="-2"/>
          <w:sz w:val="21"/>
          <w:szCs w:val="21"/>
        </w:rPr>
        <w:t>简称无人机云，是一种民用无人驾驶航空器运行控制服务提</w:t>
      </w:r>
      <w:r>
        <w:rPr>
          <w:spacing w:val="-3"/>
          <w:sz w:val="21"/>
          <w:szCs w:val="21"/>
        </w:rPr>
        <w:t>供方运行的民用无人驾驶航空器运行动</w:t>
      </w:r>
      <w:r>
        <w:rPr>
          <w:spacing w:val="-5"/>
          <w:sz w:val="21"/>
          <w:szCs w:val="21"/>
        </w:rPr>
        <w:t>态数据库系统，用于向运行人提供运行控制、航行服务、飞行记录等服务，对运行数据（包括运</w:t>
      </w:r>
      <w:r>
        <w:rPr>
          <w:spacing w:val="-6"/>
          <w:sz w:val="21"/>
          <w:szCs w:val="21"/>
        </w:rPr>
        <w:t>行时间、</w:t>
      </w:r>
      <w:r>
        <w:rPr>
          <w:sz w:val="21"/>
          <w:szCs w:val="21"/>
        </w:rPr>
        <w:t>位置、高度和速度等）进行实时监测、记录</w:t>
      </w:r>
      <w:r>
        <w:rPr>
          <w:spacing w:val="-1"/>
          <w:sz w:val="21"/>
          <w:szCs w:val="21"/>
        </w:rPr>
        <w:t>和保存。</w:t>
      </w:r>
    </w:p>
    <w:p w14:paraId="1EEDED54">
      <w:pPr>
        <w:spacing w:line="241" w:lineRule="auto"/>
        <w:ind w:left="5"/>
        <w:rPr>
          <w:rFonts w:ascii="黑体" w:hAnsi="黑体" w:eastAsia="黑体" w:cs="黑体"/>
          <w:sz w:val="21"/>
          <w:szCs w:val="21"/>
        </w:rPr>
      </w:pPr>
      <w:r>
        <w:rPr>
          <w:rFonts w:ascii="黑体" w:hAnsi="黑体" w:eastAsia="黑体" w:cs="黑体"/>
          <w:spacing w:val="-2"/>
          <w:sz w:val="21"/>
          <w:szCs w:val="21"/>
        </w:rPr>
        <w:t>3.12</w:t>
      </w:r>
    </w:p>
    <w:p w14:paraId="2F99A8F6">
      <w:pPr>
        <w:spacing w:before="38" w:line="216" w:lineRule="auto"/>
        <w:ind w:left="424"/>
        <w:rPr>
          <w:rFonts w:ascii="黑体" w:hAnsi="黑体" w:eastAsia="黑体" w:cs="黑体"/>
          <w:sz w:val="21"/>
          <w:szCs w:val="21"/>
        </w:rPr>
      </w:pPr>
      <w:r>
        <w:rPr>
          <w:rFonts w:ascii="黑体" w:hAnsi="黑体" w:eastAsia="黑体" w:cs="黑体"/>
          <w:sz w:val="21"/>
          <w:szCs w:val="21"/>
        </w:rPr>
        <w:t>机载计时计程终端  time and distance recording termin</w:t>
      </w:r>
      <w:r>
        <w:rPr>
          <w:rFonts w:ascii="黑体" w:hAnsi="黑体" w:eastAsia="黑体" w:cs="黑体"/>
          <w:spacing w:val="-1"/>
          <w:sz w:val="21"/>
          <w:szCs w:val="21"/>
        </w:rPr>
        <w:t>al for</w:t>
      </w:r>
      <w:r>
        <w:rPr>
          <w:rFonts w:ascii="黑体" w:hAnsi="黑体" w:eastAsia="黑体" w:cs="黑体"/>
          <w:spacing w:val="9"/>
          <w:sz w:val="21"/>
          <w:szCs w:val="21"/>
        </w:rPr>
        <w:t xml:space="preserve"> </w:t>
      </w:r>
      <w:r>
        <w:rPr>
          <w:rFonts w:ascii="黑体" w:hAnsi="黑体" w:eastAsia="黑体" w:cs="黑体"/>
          <w:spacing w:val="-1"/>
          <w:sz w:val="21"/>
          <w:szCs w:val="21"/>
        </w:rPr>
        <w:t>aircraft</w:t>
      </w:r>
    </w:p>
    <w:p w14:paraId="16686BDF">
      <w:pPr>
        <w:pStyle w:val="2"/>
        <w:spacing w:before="67" w:line="274" w:lineRule="auto"/>
        <w:ind w:left="6" w:right="74" w:firstLine="423"/>
        <w:jc w:val="both"/>
        <w:rPr>
          <w:sz w:val="21"/>
          <w:szCs w:val="21"/>
        </w:rPr>
      </w:pPr>
      <w:r>
        <w:rPr>
          <w:spacing w:val="-2"/>
          <w:sz w:val="21"/>
          <w:szCs w:val="21"/>
        </w:rPr>
        <w:t>安装在无人机上，采集和记录无人机的位置、高度、速度和</w:t>
      </w:r>
      <w:r>
        <w:rPr>
          <w:spacing w:val="-3"/>
          <w:sz w:val="21"/>
          <w:szCs w:val="21"/>
        </w:rPr>
        <w:t>运行状态，可记录学员和操控员的飞行</w:t>
      </w:r>
      <w:r>
        <w:rPr>
          <w:spacing w:val="-2"/>
          <w:sz w:val="21"/>
          <w:szCs w:val="21"/>
        </w:rPr>
        <w:t>起止时间、飞行里程等信息，以及学员和带飞教员的关联信息，并能通</w:t>
      </w:r>
      <w:r>
        <w:rPr>
          <w:spacing w:val="-3"/>
          <w:sz w:val="21"/>
          <w:szCs w:val="21"/>
        </w:rPr>
        <w:t>过记录卡或无线通信网络将信息</w:t>
      </w:r>
      <w:r>
        <w:rPr>
          <w:spacing w:val="-1"/>
          <w:sz w:val="21"/>
          <w:szCs w:val="21"/>
        </w:rPr>
        <w:t>上传到无人机云系统的终端设备。</w:t>
      </w:r>
    </w:p>
    <w:p w14:paraId="086B4150">
      <w:pPr>
        <w:spacing w:line="241" w:lineRule="auto"/>
        <w:ind w:left="5"/>
        <w:rPr>
          <w:rFonts w:ascii="黑体" w:hAnsi="黑体" w:eastAsia="黑体" w:cs="黑体"/>
          <w:sz w:val="21"/>
          <w:szCs w:val="21"/>
        </w:rPr>
      </w:pPr>
      <w:r>
        <w:rPr>
          <w:rFonts w:ascii="黑体" w:hAnsi="黑体" w:eastAsia="黑体" w:cs="黑体"/>
          <w:spacing w:val="-2"/>
          <w:sz w:val="21"/>
          <w:szCs w:val="21"/>
        </w:rPr>
        <w:t>3.13</w:t>
      </w:r>
    </w:p>
    <w:p w14:paraId="6752F86B">
      <w:pPr>
        <w:spacing w:before="38" w:line="216" w:lineRule="auto"/>
        <w:ind w:left="424"/>
        <w:rPr>
          <w:rFonts w:ascii="黑体" w:hAnsi="黑体" w:eastAsia="黑体" w:cs="黑体"/>
          <w:sz w:val="21"/>
          <w:szCs w:val="21"/>
        </w:rPr>
      </w:pPr>
      <w:r>
        <w:rPr>
          <w:rFonts w:ascii="黑体" w:hAnsi="黑体" w:eastAsia="黑体" w:cs="黑体"/>
          <w:sz w:val="21"/>
          <w:szCs w:val="21"/>
        </w:rPr>
        <w:t>服务方无人机办公室  UAS office of the service pr</w:t>
      </w:r>
      <w:r>
        <w:rPr>
          <w:rFonts w:ascii="黑体" w:hAnsi="黑体" w:eastAsia="黑体" w:cs="黑体"/>
          <w:spacing w:val="-1"/>
          <w:sz w:val="21"/>
          <w:szCs w:val="21"/>
        </w:rPr>
        <w:t>ovider</w:t>
      </w:r>
    </w:p>
    <w:p w14:paraId="3795A55D">
      <w:pPr>
        <w:pStyle w:val="2"/>
        <w:spacing w:before="66" w:line="276" w:lineRule="auto"/>
        <w:ind w:left="4" w:right="74" w:firstLine="425"/>
        <w:rPr>
          <w:sz w:val="21"/>
          <w:szCs w:val="21"/>
        </w:rPr>
      </w:pPr>
      <w:r>
        <w:rPr>
          <w:spacing w:val="-2"/>
          <w:sz w:val="21"/>
          <w:szCs w:val="21"/>
        </w:rPr>
        <w:t>简称无人机办公室，是指在服务方委员会指导下，考试服务</w:t>
      </w:r>
      <w:r>
        <w:rPr>
          <w:spacing w:val="-3"/>
          <w:sz w:val="21"/>
          <w:szCs w:val="21"/>
        </w:rPr>
        <w:t>提供方成立的对民用无人机操控员训练</w:t>
      </w:r>
      <w:bookmarkStart w:id="5" w:name="bookmark6"/>
      <w:bookmarkEnd w:id="5"/>
      <w:r>
        <w:rPr>
          <w:spacing w:val="-1"/>
          <w:sz w:val="21"/>
          <w:szCs w:val="21"/>
        </w:rPr>
        <w:t>机构实施监督管理，颁发民用无人机训练机构临时合格证、合格证的部门。</w:t>
      </w:r>
    </w:p>
    <w:p w14:paraId="3120D0E1">
      <w:pPr>
        <w:spacing w:before="309" w:line="219" w:lineRule="auto"/>
        <w:rPr>
          <w:rFonts w:ascii="黑体" w:hAnsi="黑体" w:eastAsia="黑体" w:cs="黑体"/>
          <w:sz w:val="21"/>
          <w:szCs w:val="21"/>
        </w:rPr>
      </w:pPr>
      <w:r>
        <w:rPr>
          <w:rFonts w:ascii="黑体" w:hAnsi="黑体" w:eastAsia="黑体" w:cs="黑体"/>
          <w:sz w:val="21"/>
          <w:szCs w:val="21"/>
        </w:rPr>
        <w:t>4 训练机构合格证件的类型</w:t>
      </w:r>
    </w:p>
    <w:p w14:paraId="04AEE143">
      <w:pPr>
        <w:spacing w:line="304" w:lineRule="auto"/>
        <w:rPr>
          <w:rFonts w:ascii="Arial"/>
          <w:sz w:val="21"/>
        </w:rPr>
      </w:pPr>
    </w:p>
    <w:p w14:paraId="6F16CE8C">
      <w:pPr>
        <w:pStyle w:val="2"/>
        <w:spacing w:before="68" w:line="220" w:lineRule="auto"/>
        <w:ind w:left="427"/>
        <w:rPr>
          <w:sz w:val="21"/>
          <w:szCs w:val="21"/>
        </w:rPr>
      </w:pPr>
      <w:r>
        <w:rPr>
          <w:spacing w:val="-1"/>
          <w:sz w:val="21"/>
          <w:szCs w:val="21"/>
        </w:rPr>
        <w:t>无人机操控员训练机构合格证件分为两类：</w:t>
      </w:r>
    </w:p>
    <w:p w14:paraId="48F959FF">
      <w:pPr>
        <w:pStyle w:val="2"/>
        <w:spacing w:before="63" w:line="274" w:lineRule="auto"/>
        <w:ind w:left="754" w:right="76" w:hanging="328"/>
        <w:rPr>
          <w:sz w:val="21"/>
          <w:szCs w:val="21"/>
        </w:rPr>
      </w:pPr>
      <w:r>
        <w:rPr>
          <w:spacing w:val="-2"/>
          <w:sz w:val="21"/>
          <w:szCs w:val="21"/>
        </w:rPr>
        <w:t>a) 训练机构临时合格证，有效期为 1 年，主要用于训练机构在符合基本条</w:t>
      </w:r>
      <w:r>
        <w:rPr>
          <w:spacing w:val="-3"/>
          <w:sz w:val="21"/>
          <w:szCs w:val="21"/>
        </w:rPr>
        <w:t>件的情况下，在限定期</w:t>
      </w:r>
      <w:r>
        <w:rPr>
          <w:spacing w:val="-5"/>
          <w:sz w:val="21"/>
          <w:szCs w:val="21"/>
        </w:rPr>
        <w:t>限内开展培训活动；</w:t>
      </w:r>
    </w:p>
    <w:p w14:paraId="10B77D1A">
      <w:pPr>
        <w:pStyle w:val="2"/>
        <w:spacing w:line="274" w:lineRule="auto"/>
        <w:ind w:left="740" w:right="74" w:hanging="318"/>
        <w:rPr>
          <w:sz w:val="21"/>
          <w:szCs w:val="21"/>
        </w:rPr>
      </w:pPr>
      <w:r>
        <w:rPr>
          <w:spacing w:val="-2"/>
          <w:sz w:val="21"/>
          <w:szCs w:val="21"/>
        </w:rPr>
        <w:t>b) 训练机构合格证，有效期为 2 年，授予自取得临时合格证起满12个日历月并满足持续运行条件和合格要求的训练机构。</w:t>
      </w:r>
    </w:p>
    <w:p w14:paraId="2B80B9E1">
      <w:pPr>
        <w:pStyle w:val="2"/>
        <w:spacing w:before="2" w:line="276" w:lineRule="auto"/>
        <w:ind w:left="5" w:right="74" w:firstLine="422"/>
        <w:rPr>
          <w:sz w:val="21"/>
          <w:szCs w:val="21"/>
        </w:rPr>
      </w:pPr>
      <w:r>
        <w:rPr>
          <w:spacing w:val="-2"/>
          <w:sz w:val="21"/>
          <w:szCs w:val="21"/>
        </w:rPr>
        <w:t>训练机构临时合格证和训练机构合格证并称训练机构合格证件，</w:t>
      </w:r>
      <w:r>
        <w:rPr>
          <w:spacing w:val="-3"/>
          <w:sz w:val="21"/>
          <w:szCs w:val="21"/>
        </w:rPr>
        <w:t>训练机构临时合格证和训练机构合</w:t>
      </w:r>
      <w:bookmarkStart w:id="6" w:name="bookmark7"/>
      <w:bookmarkEnd w:id="6"/>
      <w:r>
        <w:rPr>
          <w:spacing w:val="-1"/>
          <w:sz w:val="21"/>
          <w:szCs w:val="21"/>
        </w:rPr>
        <w:t>格证持有人统称为持证人。</w:t>
      </w:r>
    </w:p>
    <w:p w14:paraId="141BCF85">
      <w:pPr>
        <w:spacing w:before="307" w:line="221" w:lineRule="auto"/>
        <w:rPr>
          <w:rFonts w:ascii="黑体" w:hAnsi="黑体" w:eastAsia="黑体" w:cs="黑体"/>
          <w:sz w:val="21"/>
          <w:szCs w:val="21"/>
        </w:rPr>
      </w:pPr>
      <w:r>
        <w:rPr>
          <w:rFonts w:ascii="黑体" w:hAnsi="黑体" w:eastAsia="黑体" w:cs="黑体"/>
          <w:spacing w:val="-2"/>
          <w:sz w:val="21"/>
          <w:szCs w:val="21"/>
        </w:rPr>
        <w:t>5</w:t>
      </w:r>
      <w:r>
        <w:rPr>
          <w:rFonts w:ascii="黑体" w:hAnsi="黑体" w:eastAsia="黑体" w:cs="黑体"/>
          <w:spacing w:val="9"/>
          <w:sz w:val="21"/>
          <w:szCs w:val="21"/>
        </w:rPr>
        <w:t xml:space="preserve"> </w:t>
      </w:r>
      <w:r>
        <w:rPr>
          <w:rFonts w:ascii="黑体" w:hAnsi="黑体" w:eastAsia="黑体" w:cs="黑体"/>
          <w:spacing w:val="-2"/>
          <w:sz w:val="21"/>
          <w:szCs w:val="21"/>
        </w:rPr>
        <w:t>基本要求</w:t>
      </w:r>
    </w:p>
    <w:p w14:paraId="50804A94">
      <w:pPr>
        <w:spacing w:line="391" w:lineRule="auto"/>
        <w:rPr>
          <w:rFonts w:ascii="Arial"/>
          <w:sz w:val="21"/>
        </w:rPr>
      </w:pPr>
    </w:p>
    <w:p w14:paraId="0A34AFB8">
      <w:pPr>
        <w:spacing w:before="68" w:line="219" w:lineRule="auto"/>
        <w:rPr>
          <w:rFonts w:ascii="黑体" w:hAnsi="黑体" w:eastAsia="黑体" w:cs="黑体"/>
          <w:sz w:val="21"/>
          <w:szCs w:val="21"/>
        </w:rPr>
      </w:pPr>
      <w:bookmarkStart w:id="7" w:name="bookmark8"/>
      <w:bookmarkEnd w:id="7"/>
      <w:r>
        <w:rPr>
          <w:rFonts w:ascii="黑体" w:hAnsi="黑体" w:eastAsia="黑体" w:cs="黑体"/>
          <w:sz w:val="21"/>
          <w:szCs w:val="21"/>
        </w:rPr>
        <w:t>5.1 训练机构临时合格证的颁发条件</w:t>
      </w:r>
    </w:p>
    <w:p w14:paraId="1BA557BB">
      <w:pPr>
        <w:pStyle w:val="2"/>
        <w:spacing w:before="216" w:line="276" w:lineRule="auto"/>
        <w:ind w:left="8" w:right="74" w:firstLine="444"/>
        <w:rPr>
          <w:sz w:val="21"/>
          <w:szCs w:val="21"/>
        </w:rPr>
      </w:pPr>
      <w:r>
        <w:rPr>
          <w:spacing w:val="-3"/>
          <w:sz w:val="21"/>
          <w:szCs w:val="21"/>
        </w:rPr>
        <w:t>申请训练机构临时合格证的单位，除符合本规范的相关条件以外，还应了解训练机构申请及开展培</w:t>
      </w:r>
      <w:r>
        <w:rPr>
          <w:sz w:val="21"/>
          <w:szCs w:val="21"/>
        </w:rPr>
        <w:t>训业务的相关法规及要求，并按照规定的格式和内容提交训练机构临时合格证申</w:t>
      </w:r>
      <w:r>
        <w:rPr>
          <w:spacing w:val="-1"/>
          <w:sz w:val="21"/>
          <w:szCs w:val="21"/>
        </w:rPr>
        <w:t>请文件。</w:t>
      </w:r>
    </w:p>
    <w:p w14:paraId="7892B84E">
      <w:pPr>
        <w:spacing w:before="242" w:line="219" w:lineRule="auto"/>
        <w:rPr>
          <w:rFonts w:ascii="黑体" w:hAnsi="黑体" w:eastAsia="黑体" w:cs="黑体"/>
          <w:sz w:val="21"/>
          <w:szCs w:val="21"/>
        </w:rPr>
      </w:pPr>
      <w:bookmarkStart w:id="8" w:name="bookmark9"/>
      <w:bookmarkEnd w:id="8"/>
      <w:r>
        <w:rPr>
          <w:rFonts w:ascii="黑体" w:hAnsi="黑体" w:eastAsia="黑体" w:cs="黑体"/>
          <w:sz w:val="21"/>
          <w:szCs w:val="21"/>
        </w:rPr>
        <w:t>5.2 训练机构合格证的颁发条件</w:t>
      </w:r>
    </w:p>
    <w:p w14:paraId="2EEAB986">
      <w:pPr>
        <w:spacing w:line="219" w:lineRule="auto"/>
        <w:rPr>
          <w:rFonts w:ascii="黑体" w:hAnsi="黑体" w:eastAsia="黑体" w:cs="黑体"/>
          <w:sz w:val="21"/>
          <w:szCs w:val="21"/>
        </w:rPr>
        <w:sectPr>
          <w:headerReference r:id="rId12" w:type="default"/>
          <w:footerReference r:id="rId13" w:type="default"/>
          <w:pgSz w:w="11907" w:h="16839"/>
          <w:pgMar w:top="1735" w:right="1054" w:bottom="1326" w:left="1419" w:header="1410" w:footer="1092" w:gutter="0"/>
          <w:cols w:space="720" w:num="1"/>
        </w:sectPr>
      </w:pPr>
    </w:p>
    <w:p w14:paraId="33E4E237">
      <w:pPr>
        <w:pStyle w:val="2"/>
        <w:spacing w:before="46" w:line="220" w:lineRule="auto"/>
        <w:ind w:left="452"/>
        <w:rPr>
          <w:sz w:val="21"/>
          <w:szCs w:val="21"/>
        </w:rPr>
      </w:pPr>
      <w:r>
        <w:rPr>
          <w:spacing w:val="-1"/>
          <w:sz w:val="21"/>
          <w:szCs w:val="21"/>
        </w:rPr>
        <w:t>申请训练机构合格证的单位，在符合本规范相关条件的基础上，还应满足以下要求：</w:t>
      </w:r>
    </w:p>
    <w:p w14:paraId="7422C387">
      <w:pPr>
        <w:pStyle w:val="2"/>
        <w:spacing w:before="61" w:line="220" w:lineRule="auto"/>
        <w:ind w:left="425"/>
        <w:rPr>
          <w:sz w:val="21"/>
          <w:szCs w:val="21"/>
        </w:rPr>
      </w:pPr>
      <w:r>
        <w:rPr>
          <w:spacing w:val="-1"/>
          <w:sz w:val="21"/>
          <w:szCs w:val="21"/>
        </w:rPr>
        <w:t>a）持有有效的操控员训练机构临时合格证；</w:t>
      </w:r>
    </w:p>
    <w:p w14:paraId="3D78F4A0">
      <w:pPr>
        <w:pStyle w:val="2"/>
        <w:spacing w:before="62" w:line="275" w:lineRule="auto"/>
        <w:ind w:left="738" w:hanging="317"/>
        <w:rPr>
          <w:sz w:val="21"/>
          <w:szCs w:val="21"/>
        </w:rPr>
      </w:pPr>
      <w:r>
        <w:rPr>
          <w:spacing w:val="-1"/>
          <w:sz w:val="21"/>
          <w:szCs w:val="21"/>
        </w:rPr>
        <w:t>b）</w:t>
      </w:r>
      <w:r>
        <w:rPr>
          <w:spacing w:val="-37"/>
          <w:sz w:val="21"/>
          <w:szCs w:val="21"/>
        </w:rPr>
        <w:t xml:space="preserve"> </w:t>
      </w:r>
      <w:r>
        <w:rPr>
          <w:spacing w:val="-1"/>
          <w:sz w:val="21"/>
          <w:szCs w:val="21"/>
        </w:rPr>
        <w:t>提出申请之日前 12 个日历月内，具有多旋翼级别等级课程的训</w:t>
      </w:r>
      <w:r>
        <w:rPr>
          <w:spacing w:val="-2"/>
          <w:sz w:val="21"/>
          <w:szCs w:val="21"/>
        </w:rPr>
        <w:t>练机构应已经对其学员完成训</w:t>
      </w:r>
      <w:r>
        <w:rPr>
          <w:spacing w:val="-4"/>
          <w:sz w:val="21"/>
          <w:szCs w:val="21"/>
        </w:rPr>
        <w:t>练，经其推荐参加执照和等级实践飞行考试的人员总人数</w:t>
      </w:r>
      <w:r>
        <w:rPr>
          <w:spacing w:val="-5"/>
          <w:sz w:val="21"/>
          <w:szCs w:val="21"/>
        </w:rPr>
        <w:t>不应少于 70 人，并且其中至少 50 人</w:t>
      </w:r>
      <w:r>
        <w:rPr>
          <w:sz w:val="21"/>
          <w:szCs w:val="21"/>
        </w:rPr>
        <w:t>考试合格取得相应执照和等级；未具有多旋翼级别等级课程的训练机构应已经对其学员完成训</w:t>
      </w:r>
      <w:r>
        <w:rPr>
          <w:spacing w:val="-4"/>
          <w:sz w:val="21"/>
          <w:szCs w:val="21"/>
        </w:rPr>
        <w:t>练，经其推荐参加执照和等级飞行实践考试的人员总人数</w:t>
      </w:r>
      <w:r>
        <w:rPr>
          <w:spacing w:val="-5"/>
          <w:sz w:val="21"/>
          <w:szCs w:val="21"/>
        </w:rPr>
        <w:t>不应少于 50 人，并且其中至少 30 人</w:t>
      </w:r>
      <w:bookmarkStart w:id="9" w:name="bookmark10"/>
      <w:bookmarkEnd w:id="9"/>
      <w:r>
        <w:rPr>
          <w:spacing w:val="-2"/>
          <w:sz w:val="21"/>
          <w:szCs w:val="21"/>
        </w:rPr>
        <w:t>考试合格取得相应执照和等级。</w:t>
      </w:r>
    </w:p>
    <w:p w14:paraId="6EE9CD74">
      <w:pPr>
        <w:spacing w:before="239" w:line="221" w:lineRule="auto"/>
        <w:rPr>
          <w:rFonts w:ascii="黑体" w:hAnsi="黑体" w:eastAsia="黑体" w:cs="黑体"/>
          <w:sz w:val="21"/>
          <w:szCs w:val="21"/>
        </w:rPr>
      </w:pPr>
      <w:r>
        <w:rPr>
          <w:rFonts w:ascii="黑体" w:hAnsi="黑体" w:eastAsia="黑体" w:cs="黑体"/>
          <w:sz w:val="21"/>
          <w:szCs w:val="21"/>
        </w:rPr>
        <w:t>5.3 训练机构申请人基本条件</w:t>
      </w:r>
    </w:p>
    <w:p w14:paraId="60683283">
      <w:pPr>
        <w:pStyle w:val="2"/>
        <w:spacing w:before="214" w:line="275" w:lineRule="auto"/>
        <w:ind w:left="4" w:right="4" w:hanging="4"/>
        <w:rPr>
          <w:sz w:val="21"/>
          <w:szCs w:val="21"/>
        </w:rPr>
      </w:pPr>
      <w:r>
        <w:rPr>
          <w:rFonts w:ascii="黑体" w:hAnsi="黑体" w:eastAsia="黑体" w:cs="黑体"/>
          <w:spacing w:val="-3"/>
          <w:sz w:val="21"/>
          <w:szCs w:val="21"/>
        </w:rPr>
        <w:t>5.3.1</w:t>
      </w:r>
      <w:r>
        <w:rPr>
          <w:rFonts w:ascii="黑体" w:hAnsi="黑体" w:eastAsia="黑体" w:cs="黑体"/>
          <w:spacing w:val="43"/>
          <w:sz w:val="21"/>
          <w:szCs w:val="21"/>
        </w:rPr>
        <w:t xml:space="preserve"> </w:t>
      </w:r>
      <w:r>
        <w:rPr>
          <w:spacing w:val="-3"/>
          <w:sz w:val="21"/>
          <w:szCs w:val="21"/>
        </w:rPr>
        <w:t>申请人应为非自然人法人，其法定代表人应为中国籍公民，未被列入国家失信被执行人名单，并</w:t>
      </w:r>
      <w:r>
        <w:rPr>
          <w:spacing w:val="-1"/>
          <w:sz w:val="21"/>
          <w:szCs w:val="21"/>
        </w:rPr>
        <w:t>在五年内无犯罪记录。</w:t>
      </w:r>
    </w:p>
    <w:p w14:paraId="0E2118A2">
      <w:pPr>
        <w:pStyle w:val="2"/>
        <w:spacing w:before="1" w:line="219" w:lineRule="auto"/>
        <w:rPr>
          <w:sz w:val="21"/>
          <w:szCs w:val="21"/>
        </w:rPr>
      </w:pPr>
      <w:r>
        <w:rPr>
          <w:rFonts w:ascii="黑体" w:hAnsi="黑体" w:eastAsia="黑体" w:cs="黑体"/>
          <w:spacing w:val="-1"/>
          <w:sz w:val="21"/>
          <w:szCs w:val="21"/>
        </w:rPr>
        <w:t>5.3.2</w:t>
      </w:r>
      <w:r>
        <w:rPr>
          <w:rFonts w:ascii="黑体" w:hAnsi="黑体" w:eastAsia="黑体" w:cs="黑体"/>
          <w:spacing w:val="38"/>
          <w:sz w:val="21"/>
          <w:szCs w:val="21"/>
        </w:rPr>
        <w:t xml:space="preserve"> </w:t>
      </w:r>
      <w:r>
        <w:rPr>
          <w:spacing w:val="-1"/>
          <w:sz w:val="21"/>
          <w:szCs w:val="21"/>
        </w:rPr>
        <w:t>申请人应具备相应的运营资质和安全运行能力，依法取得运营合格证。</w:t>
      </w:r>
    </w:p>
    <w:p w14:paraId="604B885D">
      <w:pPr>
        <w:pStyle w:val="2"/>
        <w:spacing w:before="62"/>
        <w:rPr>
          <w:sz w:val="21"/>
          <w:szCs w:val="21"/>
        </w:rPr>
      </w:pPr>
      <w:r>
        <w:rPr>
          <w:rFonts w:ascii="黑体" w:hAnsi="黑体" w:eastAsia="黑体" w:cs="黑体"/>
          <w:spacing w:val="-2"/>
          <w:sz w:val="21"/>
          <w:szCs w:val="21"/>
        </w:rPr>
        <w:t>5.3.3</w:t>
      </w:r>
      <w:r>
        <w:rPr>
          <w:rFonts w:ascii="黑体" w:hAnsi="黑体" w:eastAsia="黑体" w:cs="黑体"/>
          <w:spacing w:val="38"/>
          <w:sz w:val="21"/>
          <w:szCs w:val="21"/>
        </w:rPr>
        <w:t xml:space="preserve"> </w:t>
      </w:r>
      <w:r>
        <w:rPr>
          <w:spacing w:val="-2"/>
          <w:sz w:val="21"/>
          <w:szCs w:val="21"/>
        </w:rPr>
        <w:t>申请人取得训练机构临时合格证满</w:t>
      </w:r>
      <w:r>
        <w:rPr>
          <w:spacing w:val="-41"/>
          <w:sz w:val="21"/>
          <w:szCs w:val="21"/>
        </w:rPr>
        <w:t xml:space="preserve"> </w:t>
      </w:r>
      <w:r>
        <w:rPr>
          <w:rFonts w:ascii="Calibri" w:hAnsi="Calibri" w:eastAsia="Calibri" w:cs="Calibri"/>
          <w:spacing w:val="-2"/>
          <w:sz w:val="21"/>
          <w:szCs w:val="21"/>
        </w:rPr>
        <w:t>30</w:t>
      </w:r>
      <w:r>
        <w:rPr>
          <w:rFonts w:ascii="Calibri" w:hAnsi="Calibri" w:eastAsia="Calibri" w:cs="Calibri"/>
          <w:spacing w:val="14"/>
          <w:w w:val="101"/>
          <w:sz w:val="21"/>
          <w:szCs w:val="21"/>
        </w:rPr>
        <w:t xml:space="preserve"> </w:t>
      </w:r>
      <w:r>
        <w:rPr>
          <w:spacing w:val="-2"/>
          <w:sz w:val="21"/>
          <w:szCs w:val="21"/>
        </w:rPr>
        <w:t>个日历日后方可提出考试申请。</w:t>
      </w:r>
    </w:p>
    <w:p w14:paraId="20812474">
      <w:pPr>
        <w:spacing w:before="283" w:line="220" w:lineRule="auto"/>
        <w:rPr>
          <w:rFonts w:ascii="黑体" w:hAnsi="黑体" w:eastAsia="黑体" w:cs="黑体"/>
          <w:sz w:val="21"/>
          <w:szCs w:val="21"/>
        </w:rPr>
      </w:pPr>
      <w:bookmarkStart w:id="10" w:name="bookmark11"/>
      <w:bookmarkEnd w:id="10"/>
      <w:r>
        <w:rPr>
          <w:rFonts w:ascii="黑体" w:hAnsi="黑体" w:eastAsia="黑体" w:cs="黑体"/>
          <w:sz w:val="21"/>
          <w:szCs w:val="21"/>
        </w:rPr>
        <w:t>5.4 持续培训能力要求</w:t>
      </w:r>
    </w:p>
    <w:p w14:paraId="723E6FDB">
      <w:pPr>
        <w:pStyle w:val="2"/>
        <w:spacing w:before="218" w:line="220" w:lineRule="auto"/>
        <w:rPr>
          <w:sz w:val="21"/>
          <w:szCs w:val="21"/>
        </w:rPr>
      </w:pPr>
      <w:r>
        <w:rPr>
          <w:rFonts w:ascii="黑体" w:hAnsi="黑体" w:eastAsia="黑体" w:cs="黑体"/>
          <w:sz w:val="21"/>
          <w:szCs w:val="21"/>
        </w:rPr>
        <w:t xml:space="preserve">5.4.1 </w:t>
      </w:r>
      <w:r>
        <w:rPr>
          <w:sz w:val="21"/>
          <w:szCs w:val="21"/>
        </w:rPr>
        <w:t>训练机构开展培训业务，应与合格证批准内容保持一致，并持续保持培训能力和必备条件。</w:t>
      </w:r>
    </w:p>
    <w:p w14:paraId="27BC8EBC">
      <w:pPr>
        <w:pStyle w:val="2"/>
        <w:spacing w:before="62" w:line="220" w:lineRule="auto"/>
        <w:rPr>
          <w:sz w:val="21"/>
          <w:szCs w:val="21"/>
        </w:rPr>
      </w:pPr>
      <w:r>
        <w:rPr>
          <w:rFonts w:ascii="黑体" w:hAnsi="黑体" w:eastAsia="黑体" w:cs="黑体"/>
          <w:sz w:val="21"/>
          <w:szCs w:val="21"/>
        </w:rPr>
        <w:t xml:space="preserve">5.4.2 </w:t>
      </w:r>
      <w:r>
        <w:rPr>
          <w:sz w:val="21"/>
          <w:szCs w:val="21"/>
        </w:rPr>
        <w:t>训练机构应保持教学设施和设备的完好，充分利用先进的</w:t>
      </w:r>
      <w:r>
        <w:rPr>
          <w:spacing w:val="-1"/>
          <w:sz w:val="21"/>
          <w:szCs w:val="21"/>
        </w:rPr>
        <w:t>科技手段，提高培训质量。</w:t>
      </w:r>
    </w:p>
    <w:p w14:paraId="7BC91FE0">
      <w:pPr>
        <w:pStyle w:val="2"/>
        <w:spacing w:before="61" w:line="220" w:lineRule="auto"/>
        <w:rPr>
          <w:sz w:val="21"/>
          <w:szCs w:val="21"/>
        </w:rPr>
      </w:pPr>
      <w:r>
        <w:rPr>
          <w:rFonts w:ascii="黑体" w:hAnsi="黑体" w:eastAsia="黑体" w:cs="黑体"/>
          <w:sz w:val="21"/>
          <w:szCs w:val="21"/>
        </w:rPr>
        <w:t xml:space="preserve">5.4.3 </w:t>
      </w:r>
      <w:r>
        <w:rPr>
          <w:sz w:val="21"/>
          <w:szCs w:val="21"/>
        </w:rPr>
        <w:t>训练机构应按照统一的教学大纲内容和学时要求，制定教学计划，开展培训教学活动。</w:t>
      </w:r>
    </w:p>
    <w:p w14:paraId="2D559AC5">
      <w:pPr>
        <w:spacing w:before="307" w:line="220" w:lineRule="auto"/>
        <w:rPr>
          <w:rFonts w:ascii="黑体" w:hAnsi="黑体" w:eastAsia="黑体" w:cs="黑体"/>
          <w:sz w:val="21"/>
          <w:szCs w:val="21"/>
        </w:rPr>
      </w:pPr>
      <w:bookmarkStart w:id="11" w:name="bookmark12"/>
      <w:bookmarkEnd w:id="11"/>
      <w:r>
        <w:rPr>
          <w:rFonts w:ascii="黑体" w:hAnsi="黑体" w:eastAsia="黑体" w:cs="黑体"/>
          <w:sz w:val="21"/>
          <w:szCs w:val="21"/>
        </w:rPr>
        <w:t>5.5 公平诚信要求</w:t>
      </w:r>
    </w:p>
    <w:p w14:paraId="515763B4">
      <w:pPr>
        <w:pStyle w:val="2"/>
        <w:spacing w:before="219" w:line="274" w:lineRule="auto"/>
        <w:ind w:left="4" w:right="2" w:hanging="4"/>
        <w:rPr>
          <w:sz w:val="21"/>
          <w:szCs w:val="21"/>
        </w:rPr>
      </w:pPr>
      <w:r>
        <w:rPr>
          <w:rFonts w:ascii="黑体" w:hAnsi="黑体" w:eastAsia="黑体" w:cs="黑体"/>
          <w:spacing w:val="-2"/>
          <w:sz w:val="21"/>
          <w:szCs w:val="21"/>
        </w:rPr>
        <w:t xml:space="preserve">5.5.1 </w:t>
      </w:r>
      <w:r>
        <w:rPr>
          <w:spacing w:val="-2"/>
          <w:sz w:val="21"/>
          <w:szCs w:val="21"/>
        </w:rPr>
        <w:t>持证人应遵循公平</w:t>
      </w:r>
      <w:r>
        <w:rPr>
          <w:rFonts w:ascii="黑体" w:hAnsi="黑体" w:eastAsia="黑体" w:cs="黑体"/>
          <w:spacing w:val="-2"/>
          <w:sz w:val="21"/>
          <w:szCs w:val="21"/>
        </w:rPr>
        <w:t>、</w:t>
      </w:r>
      <w:r>
        <w:rPr>
          <w:spacing w:val="-2"/>
          <w:sz w:val="21"/>
          <w:szCs w:val="21"/>
        </w:rPr>
        <w:t>诚信原则，具备相应的安全生产条件，遵守法律法规和商业道德，采取有效</w:t>
      </w:r>
      <w:r>
        <w:rPr>
          <w:spacing w:val="-1"/>
          <w:sz w:val="21"/>
          <w:szCs w:val="21"/>
        </w:rPr>
        <w:t>措施保障飞行安全，维护市场秩序，保护学员合法权益。</w:t>
      </w:r>
    </w:p>
    <w:p w14:paraId="6DAF0112">
      <w:pPr>
        <w:pStyle w:val="2"/>
        <w:spacing w:before="2" w:line="275" w:lineRule="auto"/>
        <w:ind w:left="4" w:right="2" w:hanging="4"/>
        <w:rPr>
          <w:sz w:val="21"/>
          <w:szCs w:val="21"/>
        </w:rPr>
      </w:pPr>
      <w:r>
        <w:rPr>
          <w:rFonts w:ascii="黑体" w:hAnsi="黑体" w:eastAsia="黑体" w:cs="黑体"/>
          <w:spacing w:val="-2"/>
          <w:sz w:val="21"/>
          <w:szCs w:val="21"/>
        </w:rPr>
        <w:t xml:space="preserve">5.5.2 </w:t>
      </w:r>
      <w:r>
        <w:rPr>
          <w:spacing w:val="-2"/>
          <w:sz w:val="21"/>
          <w:szCs w:val="21"/>
        </w:rPr>
        <w:t>持证人在招生、培训过程中，不应实施价格串通、价格欺诈、哄抬价格等违法行为，不应滥用市场支配地位实施垄断行为，不应以排挤竞争对手为目的，以显著低于成本的价格</w:t>
      </w:r>
      <w:r>
        <w:rPr>
          <w:spacing w:val="-3"/>
          <w:sz w:val="21"/>
          <w:szCs w:val="21"/>
        </w:rPr>
        <w:t>开展无人机操控员培训</w:t>
      </w:r>
      <w:bookmarkStart w:id="12" w:name="bookmark13"/>
      <w:bookmarkEnd w:id="12"/>
      <w:r>
        <w:rPr>
          <w:spacing w:val="-8"/>
          <w:sz w:val="21"/>
          <w:szCs w:val="21"/>
        </w:rPr>
        <w:t>业务。</w:t>
      </w:r>
    </w:p>
    <w:p w14:paraId="3F14F307">
      <w:pPr>
        <w:spacing w:before="240" w:line="220" w:lineRule="auto"/>
        <w:rPr>
          <w:rFonts w:ascii="黑体" w:hAnsi="黑体" w:eastAsia="黑体" w:cs="黑体"/>
          <w:sz w:val="21"/>
          <w:szCs w:val="21"/>
        </w:rPr>
      </w:pPr>
      <w:r>
        <w:rPr>
          <w:rFonts w:ascii="黑体" w:hAnsi="黑体" w:eastAsia="黑体" w:cs="黑体"/>
          <w:spacing w:val="-2"/>
          <w:sz w:val="21"/>
          <w:szCs w:val="21"/>
        </w:rPr>
        <w:t>5.6</w:t>
      </w:r>
      <w:r>
        <w:rPr>
          <w:rFonts w:ascii="黑体" w:hAnsi="黑体" w:eastAsia="黑体" w:cs="黑体"/>
          <w:spacing w:val="13"/>
          <w:sz w:val="21"/>
          <w:szCs w:val="21"/>
        </w:rPr>
        <w:t xml:space="preserve"> </w:t>
      </w:r>
      <w:r>
        <w:rPr>
          <w:rFonts w:ascii="黑体" w:hAnsi="黑体" w:eastAsia="黑体" w:cs="黑体"/>
          <w:spacing w:val="-2"/>
          <w:sz w:val="21"/>
          <w:szCs w:val="21"/>
        </w:rPr>
        <w:t>宣传要求</w:t>
      </w:r>
    </w:p>
    <w:p w14:paraId="731E25C5">
      <w:pPr>
        <w:pStyle w:val="2"/>
        <w:spacing w:before="216" w:line="274" w:lineRule="auto"/>
        <w:ind w:left="8" w:right="8" w:hanging="9"/>
        <w:rPr>
          <w:sz w:val="21"/>
          <w:szCs w:val="21"/>
        </w:rPr>
      </w:pPr>
      <w:r>
        <w:rPr>
          <w:rFonts w:ascii="黑体" w:hAnsi="黑体" w:eastAsia="黑体" w:cs="黑体"/>
          <w:spacing w:val="2"/>
          <w:sz w:val="21"/>
          <w:szCs w:val="21"/>
        </w:rPr>
        <w:t xml:space="preserve">5.6.1 </w:t>
      </w:r>
      <w:r>
        <w:rPr>
          <w:spacing w:val="2"/>
          <w:sz w:val="21"/>
          <w:szCs w:val="21"/>
        </w:rPr>
        <w:t>持证人不应虚假宣传，培训要求及服务质量应符合国家、行业相关标准以及合同约定，无人机</w:t>
      </w:r>
      <w:r>
        <w:rPr>
          <w:spacing w:val="-1"/>
          <w:sz w:val="21"/>
          <w:szCs w:val="21"/>
        </w:rPr>
        <w:t>办公室对持证人的广告宣传行为进行持续监管。</w:t>
      </w:r>
    </w:p>
    <w:p w14:paraId="79602208">
      <w:pPr>
        <w:pStyle w:val="2"/>
        <w:spacing w:before="1" w:line="274" w:lineRule="auto"/>
        <w:ind w:left="4" w:right="2" w:hanging="4"/>
        <w:rPr>
          <w:sz w:val="21"/>
          <w:szCs w:val="21"/>
        </w:rPr>
      </w:pPr>
      <w:r>
        <w:rPr>
          <w:rFonts w:ascii="黑体" w:hAnsi="黑体" w:eastAsia="黑体" w:cs="黑体"/>
          <w:spacing w:val="-2"/>
          <w:sz w:val="21"/>
          <w:szCs w:val="21"/>
        </w:rPr>
        <w:t xml:space="preserve">5.6.2 </w:t>
      </w:r>
      <w:r>
        <w:rPr>
          <w:spacing w:val="-2"/>
          <w:sz w:val="21"/>
          <w:szCs w:val="21"/>
        </w:rPr>
        <w:t>持证人在进行宣传推广时，应指明其按照本规范获得认可的训练课程，不应对未按照本规范获得</w:t>
      </w:r>
      <w:r>
        <w:rPr>
          <w:spacing w:val="-1"/>
          <w:sz w:val="21"/>
          <w:szCs w:val="21"/>
        </w:rPr>
        <w:t>认可的训练课程进行有可能误导公众的虚假宣传。</w:t>
      </w:r>
    </w:p>
    <w:p w14:paraId="0CE6DF60">
      <w:pPr>
        <w:pStyle w:val="2"/>
        <w:spacing w:before="1" w:line="275" w:lineRule="auto"/>
        <w:ind w:left="4" w:hanging="4"/>
        <w:rPr>
          <w:sz w:val="21"/>
          <w:szCs w:val="21"/>
        </w:rPr>
      </w:pPr>
      <w:r>
        <w:rPr>
          <w:rFonts w:ascii="黑体" w:hAnsi="黑体" w:eastAsia="黑体" w:cs="黑体"/>
          <w:spacing w:val="-2"/>
          <w:sz w:val="21"/>
          <w:szCs w:val="21"/>
        </w:rPr>
        <w:t xml:space="preserve">5.6.3 </w:t>
      </w:r>
      <w:r>
        <w:rPr>
          <w:spacing w:val="-2"/>
          <w:sz w:val="21"/>
          <w:szCs w:val="21"/>
        </w:rPr>
        <w:t>持证人训练基地地址发生变更的，应立即撤除原址上表明该机构已经过无人机办公室评估合格的</w:t>
      </w:r>
      <w:r>
        <w:rPr>
          <w:sz w:val="21"/>
          <w:szCs w:val="21"/>
        </w:rPr>
        <w:t>所有标志；合格证失效的，应立即清除表明该机构已经过无人机办公室评估合格的所有标志。</w:t>
      </w:r>
    </w:p>
    <w:p w14:paraId="284895D3">
      <w:pPr>
        <w:spacing w:before="242" w:line="221" w:lineRule="auto"/>
        <w:rPr>
          <w:rFonts w:ascii="黑体" w:hAnsi="黑体" w:eastAsia="黑体" w:cs="黑体"/>
          <w:sz w:val="21"/>
          <w:szCs w:val="21"/>
        </w:rPr>
      </w:pPr>
      <w:bookmarkStart w:id="13" w:name="bookmark14"/>
      <w:bookmarkEnd w:id="13"/>
      <w:r>
        <w:rPr>
          <w:rFonts w:ascii="黑体" w:hAnsi="黑体" w:eastAsia="黑体" w:cs="黑体"/>
          <w:sz w:val="21"/>
          <w:szCs w:val="21"/>
        </w:rPr>
        <w:t>5.7 检查要求</w:t>
      </w:r>
    </w:p>
    <w:p w14:paraId="46858921">
      <w:pPr>
        <w:pStyle w:val="2"/>
        <w:spacing w:before="218" w:line="274" w:lineRule="auto"/>
        <w:ind w:left="3" w:hanging="3"/>
        <w:rPr>
          <w:sz w:val="21"/>
          <w:szCs w:val="21"/>
        </w:rPr>
      </w:pPr>
      <w:r>
        <w:rPr>
          <w:rFonts w:ascii="黑体" w:hAnsi="黑体" w:eastAsia="黑体" w:cs="黑体"/>
          <w:spacing w:val="-2"/>
          <w:sz w:val="21"/>
          <w:szCs w:val="21"/>
        </w:rPr>
        <w:t xml:space="preserve">5.7.1 </w:t>
      </w:r>
      <w:r>
        <w:rPr>
          <w:spacing w:val="-2"/>
          <w:sz w:val="21"/>
          <w:szCs w:val="21"/>
        </w:rPr>
        <w:t>持证人应接受无人机办公室为确定其是否持续符合本规范要求而对其人员、设施、设备和记录等</w:t>
      </w:r>
      <w:r>
        <w:rPr>
          <w:spacing w:val="-1"/>
          <w:sz w:val="21"/>
          <w:szCs w:val="21"/>
        </w:rPr>
        <w:t>进行的检查。</w:t>
      </w:r>
    </w:p>
    <w:p w14:paraId="32075222">
      <w:pPr>
        <w:pStyle w:val="2"/>
        <w:spacing w:before="1" w:line="274" w:lineRule="auto"/>
        <w:ind w:left="8" w:right="4" w:hanging="8"/>
        <w:rPr>
          <w:sz w:val="21"/>
          <w:szCs w:val="21"/>
        </w:rPr>
      </w:pPr>
      <w:r>
        <w:rPr>
          <w:rFonts w:ascii="黑体" w:hAnsi="黑体" w:eastAsia="黑体" w:cs="黑体"/>
          <w:spacing w:val="-2"/>
          <w:sz w:val="21"/>
          <w:szCs w:val="21"/>
        </w:rPr>
        <w:t xml:space="preserve">5.7.2 </w:t>
      </w:r>
      <w:r>
        <w:rPr>
          <w:spacing w:val="-2"/>
          <w:sz w:val="21"/>
          <w:szCs w:val="21"/>
        </w:rPr>
        <w:t>在无人机办公室要求检查时，持证人应配合提供训练机构合格证件、训练大纲、训练管理手</w:t>
      </w:r>
      <w:r>
        <w:rPr>
          <w:spacing w:val="-3"/>
          <w:sz w:val="21"/>
          <w:szCs w:val="21"/>
        </w:rPr>
        <w:t>册等必要文件进行检查。</w:t>
      </w:r>
    </w:p>
    <w:p w14:paraId="6B2CCAB5">
      <w:pPr>
        <w:pStyle w:val="2"/>
        <w:spacing w:line="219" w:lineRule="auto"/>
        <w:rPr>
          <w:sz w:val="21"/>
          <w:szCs w:val="21"/>
        </w:rPr>
      </w:pPr>
      <w:r>
        <w:rPr>
          <w:rFonts w:ascii="黑体" w:hAnsi="黑体" w:eastAsia="黑体" w:cs="黑体"/>
          <w:sz w:val="21"/>
          <w:szCs w:val="21"/>
        </w:rPr>
        <w:t xml:space="preserve">5.7.3 </w:t>
      </w:r>
      <w:r>
        <w:rPr>
          <w:sz w:val="21"/>
          <w:szCs w:val="21"/>
        </w:rPr>
        <w:t>持证人应于每年3月31日前向无人机办公室提交符合要求的上一年度训练机构培训情况报告。</w:t>
      </w:r>
    </w:p>
    <w:p w14:paraId="6AE35FF8">
      <w:pPr>
        <w:spacing w:line="304" w:lineRule="auto"/>
        <w:rPr>
          <w:rFonts w:ascii="Arial"/>
          <w:sz w:val="21"/>
        </w:rPr>
      </w:pPr>
    </w:p>
    <w:p w14:paraId="33149953">
      <w:pPr>
        <w:spacing w:before="69" w:line="219" w:lineRule="auto"/>
        <w:ind w:left="4"/>
        <w:rPr>
          <w:rFonts w:ascii="黑体" w:hAnsi="黑体" w:eastAsia="黑体" w:cs="黑体"/>
          <w:sz w:val="21"/>
          <w:szCs w:val="21"/>
        </w:rPr>
      </w:pPr>
      <w:bookmarkStart w:id="14" w:name="bookmark15"/>
      <w:bookmarkEnd w:id="14"/>
      <w:r>
        <w:rPr>
          <w:rFonts w:ascii="黑体" w:hAnsi="黑体" w:eastAsia="黑体" w:cs="黑体"/>
          <w:spacing w:val="-4"/>
          <w:sz w:val="21"/>
          <w:szCs w:val="21"/>
        </w:rPr>
        <w:t>6</w:t>
      </w:r>
      <w:r>
        <w:rPr>
          <w:rFonts w:ascii="黑体" w:hAnsi="黑体" w:eastAsia="黑体" w:cs="黑体"/>
          <w:spacing w:val="15"/>
          <w:sz w:val="21"/>
          <w:szCs w:val="21"/>
        </w:rPr>
        <w:t xml:space="preserve"> </w:t>
      </w:r>
      <w:r>
        <w:rPr>
          <w:rFonts w:ascii="黑体" w:hAnsi="黑体" w:eastAsia="黑体" w:cs="黑体"/>
          <w:spacing w:val="-4"/>
          <w:sz w:val="21"/>
          <w:szCs w:val="21"/>
        </w:rPr>
        <w:t>人员要求</w:t>
      </w:r>
    </w:p>
    <w:p w14:paraId="1B270890">
      <w:pPr>
        <w:spacing w:line="219" w:lineRule="auto"/>
        <w:rPr>
          <w:rFonts w:ascii="黑体" w:hAnsi="黑体" w:eastAsia="黑体" w:cs="黑体"/>
          <w:sz w:val="21"/>
          <w:szCs w:val="21"/>
        </w:rPr>
        <w:sectPr>
          <w:headerReference r:id="rId14" w:type="default"/>
          <w:footerReference r:id="rId15" w:type="default"/>
          <w:pgSz w:w="11907" w:h="16839"/>
          <w:pgMar w:top="1735" w:right="1128" w:bottom="1326" w:left="1419" w:header="1410" w:footer="1092" w:gutter="0"/>
          <w:cols w:space="720" w:num="1"/>
        </w:sectPr>
      </w:pPr>
    </w:p>
    <w:p w14:paraId="18B7EEC6">
      <w:pPr>
        <w:spacing w:before="135" w:line="219" w:lineRule="auto"/>
        <w:rPr>
          <w:rFonts w:ascii="黑体" w:hAnsi="黑体" w:eastAsia="黑体" w:cs="黑体"/>
          <w:sz w:val="21"/>
          <w:szCs w:val="21"/>
        </w:rPr>
      </w:pPr>
      <w:bookmarkStart w:id="15" w:name="bookmark16"/>
      <w:bookmarkEnd w:id="15"/>
      <w:r>
        <w:rPr>
          <w:rFonts w:ascii="黑体" w:hAnsi="黑体" w:eastAsia="黑体" w:cs="黑体"/>
          <w:spacing w:val="-1"/>
          <w:sz w:val="21"/>
          <w:szCs w:val="21"/>
        </w:rPr>
        <w:t>6.1 负责人基本要求</w:t>
      </w:r>
    </w:p>
    <w:p w14:paraId="3B8BD861">
      <w:pPr>
        <w:pStyle w:val="2"/>
        <w:spacing w:before="216" w:line="274" w:lineRule="auto"/>
        <w:ind w:left="8" w:right="67" w:hanging="8"/>
        <w:rPr>
          <w:sz w:val="21"/>
          <w:szCs w:val="21"/>
        </w:rPr>
      </w:pPr>
      <w:r>
        <w:rPr>
          <w:rFonts w:ascii="黑体" w:hAnsi="黑体" w:eastAsia="黑体" w:cs="黑体"/>
          <w:spacing w:val="-2"/>
          <w:sz w:val="21"/>
          <w:szCs w:val="21"/>
        </w:rPr>
        <w:t xml:space="preserve">6.1.1 </w:t>
      </w:r>
      <w:r>
        <w:rPr>
          <w:spacing w:val="-2"/>
          <w:sz w:val="21"/>
          <w:szCs w:val="21"/>
        </w:rPr>
        <w:t>训练机构负责人应具备相应的无人机专业知识，具有一定的组织管理经验。鼓励训练机</w:t>
      </w:r>
      <w:r>
        <w:rPr>
          <w:spacing w:val="-3"/>
          <w:sz w:val="21"/>
          <w:szCs w:val="21"/>
        </w:rPr>
        <w:t>构主要负</w:t>
      </w:r>
      <w:r>
        <w:rPr>
          <w:sz w:val="21"/>
          <w:szCs w:val="21"/>
        </w:rPr>
        <w:t>责人参加相关培训教育，熟知无人机相关的法规、规章</w:t>
      </w:r>
      <w:r>
        <w:rPr>
          <w:spacing w:val="-1"/>
          <w:sz w:val="21"/>
          <w:szCs w:val="21"/>
        </w:rPr>
        <w:t>及规范性文件等规定。</w:t>
      </w:r>
    </w:p>
    <w:p w14:paraId="15C88286">
      <w:pPr>
        <w:pStyle w:val="2"/>
        <w:spacing w:line="219" w:lineRule="auto"/>
        <w:jc w:val="right"/>
        <w:rPr>
          <w:sz w:val="21"/>
          <w:szCs w:val="21"/>
        </w:rPr>
      </w:pPr>
      <w:r>
        <w:rPr>
          <w:rFonts w:ascii="黑体" w:hAnsi="黑体" w:eastAsia="黑体" w:cs="黑体"/>
          <w:spacing w:val="-1"/>
          <w:sz w:val="21"/>
          <w:szCs w:val="21"/>
        </w:rPr>
        <w:t xml:space="preserve">6.1.2 </w:t>
      </w:r>
      <w:r>
        <w:rPr>
          <w:spacing w:val="-1"/>
          <w:sz w:val="21"/>
          <w:szCs w:val="21"/>
        </w:rPr>
        <w:t>训练机构负责人应对训练机构的运行安全负责，并保证所有飞行教员等级持有人资质的有效性。</w:t>
      </w:r>
    </w:p>
    <w:p w14:paraId="3CA2F55F">
      <w:pPr>
        <w:pStyle w:val="2"/>
        <w:spacing w:before="63" w:line="277" w:lineRule="auto"/>
        <w:ind w:left="1" w:right="78" w:hanging="1"/>
        <w:rPr>
          <w:sz w:val="21"/>
          <w:szCs w:val="21"/>
        </w:rPr>
      </w:pPr>
      <w:r>
        <w:rPr>
          <w:rFonts w:ascii="黑体" w:hAnsi="黑体" w:eastAsia="黑体" w:cs="黑体"/>
          <w:spacing w:val="2"/>
          <w:sz w:val="21"/>
          <w:szCs w:val="21"/>
        </w:rPr>
        <w:t xml:space="preserve">6.1.3 </w:t>
      </w:r>
      <w:r>
        <w:rPr>
          <w:spacing w:val="2"/>
          <w:sz w:val="21"/>
          <w:szCs w:val="21"/>
        </w:rPr>
        <w:t>训练机构负责人应负责确保教员按照统一的教学大纲和训练手册规范施教，并如实填写培训记</w:t>
      </w:r>
      <w:bookmarkStart w:id="16" w:name="bookmark17"/>
      <w:bookmarkEnd w:id="16"/>
      <w:r>
        <w:rPr>
          <w:spacing w:val="-10"/>
          <w:sz w:val="21"/>
          <w:szCs w:val="21"/>
        </w:rPr>
        <w:t>录。</w:t>
      </w:r>
    </w:p>
    <w:p w14:paraId="4DD5F5BE">
      <w:pPr>
        <w:spacing w:before="238" w:line="219" w:lineRule="auto"/>
        <w:outlineLvl w:val="1"/>
        <w:rPr>
          <w:rFonts w:ascii="黑体" w:hAnsi="黑体" w:eastAsia="黑体" w:cs="黑体"/>
          <w:sz w:val="21"/>
          <w:szCs w:val="21"/>
        </w:rPr>
      </w:pPr>
      <w:bookmarkStart w:id="17" w:name="bookmark54"/>
      <w:bookmarkEnd w:id="17"/>
      <w:r>
        <w:rPr>
          <w:rFonts w:ascii="黑体" w:hAnsi="黑体" w:eastAsia="黑体" w:cs="黑体"/>
          <w:spacing w:val="-1"/>
          <w:sz w:val="21"/>
          <w:szCs w:val="21"/>
        </w:rPr>
        <w:t>6.2 飞行教员基本要求</w:t>
      </w:r>
    </w:p>
    <w:p w14:paraId="2FFBEBAD">
      <w:pPr>
        <w:pStyle w:val="2"/>
        <w:spacing w:before="218" w:line="220" w:lineRule="auto"/>
        <w:rPr>
          <w:sz w:val="21"/>
          <w:szCs w:val="21"/>
        </w:rPr>
      </w:pPr>
      <w:r>
        <w:rPr>
          <w:rFonts w:ascii="黑体" w:hAnsi="黑体" w:eastAsia="黑体" w:cs="黑体"/>
          <w:spacing w:val="-1"/>
          <w:sz w:val="21"/>
          <w:szCs w:val="21"/>
        </w:rPr>
        <w:t xml:space="preserve">6.2.1 </w:t>
      </w:r>
      <w:r>
        <w:rPr>
          <w:spacing w:val="-1"/>
          <w:sz w:val="21"/>
          <w:szCs w:val="21"/>
        </w:rPr>
        <w:t>飞行教员应满足以下基本要求：</w:t>
      </w:r>
    </w:p>
    <w:p w14:paraId="4644D182">
      <w:pPr>
        <w:pStyle w:val="2"/>
        <w:spacing w:before="61" w:line="275" w:lineRule="auto"/>
        <w:ind w:left="846" w:right="177" w:hanging="425"/>
        <w:rPr>
          <w:sz w:val="21"/>
          <w:szCs w:val="21"/>
        </w:rPr>
      </w:pPr>
      <w:r>
        <w:rPr>
          <w:sz w:val="21"/>
          <w:szCs w:val="21"/>
        </w:rPr>
        <w:t>a） 持有现行有效的民用无人驾驶航空器操控员执照。在其执照中，应包括与训练课程中所</w:t>
      </w:r>
      <w:r>
        <w:rPr>
          <w:spacing w:val="-1"/>
          <w:sz w:val="21"/>
          <w:szCs w:val="21"/>
        </w:rPr>
        <w:t>用航</w:t>
      </w:r>
      <w:r>
        <w:rPr>
          <w:spacing w:val="-2"/>
          <w:sz w:val="21"/>
          <w:szCs w:val="21"/>
        </w:rPr>
        <w:t>空器相对应的类别、级别和型别等级（如适用</w:t>
      </w:r>
      <w:r>
        <w:rPr>
          <w:spacing w:val="-53"/>
          <w:w w:val="97"/>
          <w:sz w:val="21"/>
          <w:szCs w:val="21"/>
        </w:rPr>
        <w:t>），</w:t>
      </w:r>
      <w:r>
        <w:rPr>
          <w:spacing w:val="-59"/>
          <w:sz w:val="21"/>
          <w:szCs w:val="21"/>
        </w:rPr>
        <w:t xml:space="preserve"> </w:t>
      </w:r>
      <w:r>
        <w:rPr>
          <w:spacing w:val="-2"/>
          <w:sz w:val="21"/>
          <w:szCs w:val="21"/>
        </w:rPr>
        <w:t>以及现行有效的飞行教员等级；</w:t>
      </w:r>
    </w:p>
    <w:p w14:paraId="209467ED">
      <w:pPr>
        <w:pStyle w:val="2"/>
        <w:spacing w:before="1" w:line="220" w:lineRule="auto"/>
        <w:ind w:left="417"/>
        <w:rPr>
          <w:sz w:val="21"/>
          <w:szCs w:val="21"/>
        </w:rPr>
      </w:pPr>
      <w:r>
        <w:rPr>
          <w:sz w:val="21"/>
          <w:szCs w:val="21"/>
        </w:rPr>
        <w:t>b） 具有认真负责的工作态度和良好的语言表达、沟通和交流能力；</w:t>
      </w:r>
    </w:p>
    <w:p w14:paraId="4FE4D0A3">
      <w:pPr>
        <w:pStyle w:val="2"/>
        <w:spacing w:before="62" w:line="274" w:lineRule="auto"/>
        <w:ind w:left="844" w:right="182" w:hanging="419"/>
        <w:rPr>
          <w:sz w:val="21"/>
          <w:szCs w:val="21"/>
        </w:rPr>
      </w:pPr>
      <w:r>
        <w:rPr>
          <w:spacing w:val="-2"/>
          <w:sz w:val="21"/>
          <w:szCs w:val="21"/>
        </w:rPr>
        <w:t>c） 应具有近</w:t>
      </w:r>
      <w:r>
        <w:rPr>
          <w:spacing w:val="-29"/>
          <w:sz w:val="21"/>
          <w:szCs w:val="21"/>
        </w:rPr>
        <w:t xml:space="preserve"> </w:t>
      </w:r>
      <w:r>
        <w:rPr>
          <w:spacing w:val="-2"/>
          <w:sz w:val="21"/>
          <w:szCs w:val="21"/>
        </w:rPr>
        <w:t>12</w:t>
      </w:r>
      <w:r>
        <w:rPr>
          <w:spacing w:val="-44"/>
          <w:sz w:val="21"/>
          <w:szCs w:val="21"/>
        </w:rPr>
        <w:t xml:space="preserve"> </w:t>
      </w:r>
      <w:r>
        <w:rPr>
          <w:spacing w:val="-2"/>
          <w:sz w:val="21"/>
          <w:szCs w:val="21"/>
        </w:rPr>
        <w:t>个日历月不少于</w:t>
      </w:r>
      <w:r>
        <w:rPr>
          <w:spacing w:val="-28"/>
          <w:sz w:val="21"/>
          <w:szCs w:val="21"/>
        </w:rPr>
        <w:t xml:space="preserve"> </w:t>
      </w:r>
      <w:r>
        <w:rPr>
          <w:spacing w:val="-2"/>
          <w:sz w:val="21"/>
          <w:szCs w:val="21"/>
        </w:rPr>
        <w:t>100</w:t>
      </w:r>
      <w:r>
        <w:rPr>
          <w:spacing w:val="-40"/>
          <w:sz w:val="21"/>
          <w:szCs w:val="21"/>
        </w:rPr>
        <w:t xml:space="preserve"> </w:t>
      </w:r>
      <w:r>
        <w:rPr>
          <w:spacing w:val="-2"/>
          <w:sz w:val="21"/>
          <w:szCs w:val="21"/>
        </w:rPr>
        <w:t>小时的带飞云时间，或近</w:t>
      </w:r>
      <w:r>
        <w:rPr>
          <w:spacing w:val="-42"/>
          <w:sz w:val="21"/>
          <w:szCs w:val="21"/>
        </w:rPr>
        <w:t xml:space="preserve"> </w:t>
      </w:r>
      <w:r>
        <w:rPr>
          <w:spacing w:val="-2"/>
          <w:sz w:val="21"/>
          <w:szCs w:val="21"/>
        </w:rPr>
        <w:t>24</w:t>
      </w:r>
      <w:r>
        <w:rPr>
          <w:spacing w:val="-46"/>
          <w:sz w:val="21"/>
          <w:szCs w:val="21"/>
        </w:rPr>
        <w:t xml:space="preserve"> </w:t>
      </w:r>
      <w:r>
        <w:rPr>
          <w:spacing w:val="-2"/>
          <w:sz w:val="21"/>
          <w:szCs w:val="21"/>
        </w:rPr>
        <w:t>个日历月相应超</w:t>
      </w:r>
      <w:r>
        <w:rPr>
          <w:spacing w:val="-3"/>
          <w:sz w:val="21"/>
          <w:szCs w:val="21"/>
        </w:rPr>
        <w:t>视距等级不少</w:t>
      </w:r>
      <w:r>
        <w:rPr>
          <w:spacing w:val="-5"/>
          <w:sz w:val="21"/>
          <w:szCs w:val="21"/>
        </w:rPr>
        <w:t>于</w:t>
      </w:r>
      <w:r>
        <w:rPr>
          <w:spacing w:val="-31"/>
          <w:sz w:val="21"/>
          <w:szCs w:val="21"/>
        </w:rPr>
        <w:t xml:space="preserve"> </w:t>
      </w:r>
      <w:r>
        <w:rPr>
          <w:spacing w:val="-5"/>
          <w:sz w:val="21"/>
          <w:szCs w:val="21"/>
        </w:rPr>
        <w:t>200</w:t>
      </w:r>
      <w:r>
        <w:rPr>
          <w:spacing w:val="-41"/>
          <w:sz w:val="21"/>
          <w:szCs w:val="21"/>
        </w:rPr>
        <w:t xml:space="preserve"> </w:t>
      </w:r>
      <w:r>
        <w:rPr>
          <w:spacing w:val="-5"/>
          <w:sz w:val="21"/>
          <w:szCs w:val="21"/>
        </w:rPr>
        <w:t>小时的飞行经历云时间；</w:t>
      </w:r>
    </w:p>
    <w:p w14:paraId="253F0EA5">
      <w:pPr>
        <w:pStyle w:val="2"/>
        <w:spacing w:before="1" w:line="219" w:lineRule="auto"/>
        <w:ind w:left="425"/>
        <w:rPr>
          <w:sz w:val="21"/>
          <w:szCs w:val="21"/>
        </w:rPr>
      </w:pPr>
      <w:r>
        <w:rPr>
          <w:sz w:val="21"/>
          <w:szCs w:val="21"/>
        </w:rPr>
        <w:t>d） 飞行教员应经训练机构书面批准后方可开展</w:t>
      </w:r>
      <w:r>
        <w:rPr>
          <w:spacing w:val="-1"/>
          <w:sz w:val="21"/>
          <w:szCs w:val="21"/>
        </w:rPr>
        <w:t>教学，批准文件中应明确其可开展的课程范围。</w:t>
      </w:r>
    </w:p>
    <w:p w14:paraId="6F4D2BB7">
      <w:pPr>
        <w:pStyle w:val="2"/>
        <w:spacing w:before="61" w:line="241" w:lineRule="auto"/>
        <w:rPr>
          <w:rFonts w:ascii="Calibri" w:hAnsi="Calibri" w:eastAsia="Calibri" w:cs="Calibri"/>
          <w:sz w:val="21"/>
          <w:szCs w:val="21"/>
        </w:rPr>
      </w:pPr>
      <w:r>
        <w:rPr>
          <w:rFonts w:ascii="黑体" w:hAnsi="黑体" w:eastAsia="黑体" w:cs="黑体"/>
          <w:spacing w:val="-1"/>
          <w:sz w:val="21"/>
          <w:szCs w:val="21"/>
        </w:rPr>
        <w:t xml:space="preserve">6.2.2 </w:t>
      </w:r>
      <w:r>
        <w:rPr>
          <w:spacing w:val="-1"/>
          <w:sz w:val="21"/>
          <w:szCs w:val="21"/>
        </w:rPr>
        <w:t>飞行教员在聘任前及聘任后的每</w:t>
      </w:r>
      <w:r>
        <w:rPr>
          <w:spacing w:val="-23"/>
          <w:sz w:val="21"/>
          <w:szCs w:val="21"/>
        </w:rPr>
        <w:t xml:space="preserve"> </w:t>
      </w:r>
      <w:r>
        <w:rPr>
          <w:spacing w:val="-1"/>
          <w:sz w:val="21"/>
          <w:szCs w:val="21"/>
        </w:rPr>
        <w:t>12</w:t>
      </w:r>
      <w:r>
        <w:rPr>
          <w:spacing w:val="-44"/>
          <w:sz w:val="21"/>
          <w:szCs w:val="21"/>
        </w:rPr>
        <w:t xml:space="preserve"> </w:t>
      </w:r>
      <w:r>
        <w:rPr>
          <w:spacing w:val="-1"/>
          <w:sz w:val="21"/>
          <w:szCs w:val="21"/>
        </w:rPr>
        <w:t>个日历月内，应完成不少于以下内容的培训</w:t>
      </w:r>
      <w:r>
        <w:rPr>
          <w:rFonts w:ascii="Calibri" w:hAnsi="Calibri" w:eastAsia="Calibri" w:cs="Calibri"/>
          <w:spacing w:val="-1"/>
          <w:sz w:val="21"/>
          <w:szCs w:val="21"/>
        </w:rPr>
        <w:t>:</w:t>
      </w:r>
    </w:p>
    <w:p w14:paraId="43959A67">
      <w:pPr>
        <w:pStyle w:val="2"/>
        <w:spacing w:before="38" w:line="221" w:lineRule="auto"/>
        <w:ind w:left="421"/>
        <w:rPr>
          <w:sz w:val="21"/>
          <w:szCs w:val="21"/>
        </w:rPr>
      </w:pPr>
      <w:r>
        <w:rPr>
          <w:spacing w:val="-1"/>
          <w:sz w:val="21"/>
          <w:szCs w:val="21"/>
        </w:rPr>
        <w:t>a） 飞行教员的职能、权利、责任与限制；</w:t>
      </w:r>
    </w:p>
    <w:p w14:paraId="04F2146F">
      <w:pPr>
        <w:pStyle w:val="2"/>
        <w:spacing w:before="61" w:line="221" w:lineRule="auto"/>
        <w:ind w:left="417"/>
        <w:rPr>
          <w:sz w:val="21"/>
          <w:szCs w:val="21"/>
        </w:rPr>
      </w:pPr>
      <w:r>
        <w:rPr>
          <w:spacing w:val="-2"/>
          <w:sz w:val="21"/>
          <w:szCs w:val="21"/>
        </w:rPr>
        <w:t>b） 有效的教学实施方法与技能方面的要素；</w:t>
      </w:r>
    </w:p>
    <w:p w14:paraId="02F3F311">
      <w:pPr>
        <w:pStyle w:val="2"/>
        <w:spacing w:before="61" w:line="221" w:lineRule="auto"/>
        <w:ind w:left="425"/>
        <w:rPr>
          <w:sz w:val="21"/>
          <w:szCs w:val="21"/>
        </w:rPr>
      </w:pPr>
      <w:r>
        <w:rPr>
          <w:spacing w:val="-2"/>
          <w:sz w:val="21"/>
          <w:szCs w:val="21"/>
        </w:rPr>
        <w:t>c） 课程的研发及授课计划的制定；</w:t>
      </w:r>
    </w:p>
    <w:p w14:paraId="62E64C5C">
      <w:pPr>
        <w:pStyle w:val="2"/>
        <w:spacing w:before="61" w:line="221" w:lineRule="auto"/>
        <w:ind w:left="425"/>
        <w:rPr>
          <w:sz w:val="21"/>
          <w:szCs w:val="21"/>
        </w:rPr>
      </w:pPr>
      <w:r>
        <w:rPr>
          <w:spacing w:val="-1"/>
          <w:sz w:val="21"/>
          <w:szCs w:val="21"/>
        </w:rPr>
        <w:t>d） 训练政策与程序；</w:t>
      </w:r>
    </w:p>
    <w:p w14:paraId="1CF50AF0">
      <w:pPr>
        <w:pStyle w:val="2"/>
        <w:spacing w:before="59" w:line="221" w:lineRule="auto"/>
        <w:ind w:left="425"/>
        <w:rPr>
          <w:sz w:val="21"/>
          <w:szCs w:val="21"/>
        </w:rPr>
      </w:pPr>
      <w:r>
        <w:rPr>
          <w:spacing w:val="-3"/>
          <w:sz w:val="21"/>
          <w:szCs w:val="21"/>
        </w:rPr>
        <w:t>e） 训练设备的使用。</w:t>
      </w:r>
    </w:p>
    <w:p w14:paraId="6885DB57">
      <w:pPr>
        <w:pStyle w:val="2"/>
        <w:spacing w:before="61" w:line="221" w:lineRule="auto"/>
        <w:rPr>
          <w:sz w:val="21"/>
          <w:szCs w:val="21"/>
        </w:rPr>
      </w:pPr>
      <w:r>
        <w:rPr>
          <w:rFonts w:ascii="黑体" w:hAnsi="黑体" w:eastAsia="黑体" w:cs="黑体"/>
          <w:spacing w:val="-1"/>
          <w:sz w:val="21"/>
          <w:szCs w:val="21"/>
        </w:rPr>
        <w:t xml:space="preserve">6.2.3 </w:t>
      </w:r>
      <w:r>
        <w:rPr>
          <w:spacing w:val="-1"/>
          <w:sz w:val="21"/>
          <w:szCs w:val="21"/>
        </w:rPr>
        <w:t>飞行教员应履行下列责任：</w:t>
      </w:r>
    </w:p>
    <w:p w14:paraId="28CE451B">
      <w:pPr>
        <w:pStyle w:val="2"/>
        <w:spacing w:before="62" w:line="219" w:lineRule="auto"/>
        <w:ind w:left="421"/>
        <w:rPr>
          <w:sz w:val="21"/>
          <w:szCs w:val="21"/>
        </w:rPr>
      </w:pPr>
      <w:r>
        <w:rPr>
          <w:sz w:val="21"/>
          <w:szCs w:val="21"/>
        </w:rPr>
        <w:t>a） 审定学员的训练记录、检查与课程结束考试的报告，以及课程结束后的签注推荐和申</w:t>
      </w:r>
      <w:r>
        <w:rPr>
          <w:spacing w:val="-1"/>
          <w:sz w:val="21"/>
          <w:szCs w:val="21"/>
        </w:rPr>
        <w:t>请；</w:t>
      </w:r>
    </w:p>
    <w:p w14:paraId="32E1C445">
      <w:pPr>
        <w:pStyle w:val="2"/>
        <w:spacing w:before="62" w:line="220" w:lineRule="auto"/>
        <w:ind w:left="417"/>
        <w:rPr>
          <w:sz w:val="21"/>
          <w:szCs w:val="21"/>
        </w:rPr>
      </w:pPr>
      <w:r>
        <w:rPr>
          <w:sz w:val="21"/>
          <w:szCs w:val="21"/>
        </w:rPr>
        <w:t>b） 保证无人机训练机构的训练方法、程</w:t>
      </w:r>
      <w:r>
        <w:rPr>
          <w:spacing w:val="-1"/>
          <w:sz w:val="21"/>
          <w:szCs w:val="21"/>
        </w:rPr>
        <w:t>序和标准持续符合本规范的要求。</w:t>
      </w:r>
    </w:p>
    <w:p w14:paraId="46A5FA6F">
      <w:pPr>
        <w:pStyle w:val="2"/>
        <w:spacing w:before="62" w:line="220" w:lineRule="auto"/>
        <w:rPr>
          <w:sz w:val="21"/>
          <w:szCs w:val="21"/>
        </w:rPr>
      </w:pPr>
      <w:r>
        <w:rPr>
          <w:rFonts w:ascii="黑体" w:hAnsi="黑体" w:eastAsia="黑体" w:cs="黑体"/>
          <w:sz w:val="21"/>
          <w:szCs w:val="21"/>
        </w:rPr>
        <w:t xml:space="preserve">6.2.4 </w:t>
      </w:r>
      <w:r>
        <w:rPr>
          <w:sz w:val="21"/>
          <w:szCs w:val="21"/>
        </w:rPr>
        <w:t>飞行教员可以在一个训练机构中担任两个或两个以上的职</w:t>
      </w:r>
      <w:r>
        <w:rPr>
          <w:spacing w:val="-1"/>
          <w:sz w:val="21"/>
          <w:szCs w:val="21"/>
        </w:rPr>
        <w:t>位，但应符合相应职位的资格要求。</w:t>
      </w:r>
    </w:p>
    <w:p w14:paraId="52F5967A">
      <w:pPr>
        <w:spacing w:before="307" w:line="219" w:lineRule="auto"/>
        <w:rPr>
          <w:rFonts w:ascii="黑体" w:hAnsi="黑体" w:eastAsia="黑体" w:cs="黑体"/>
          <w:sz w:val="21"/>
          <w:szCs w:val="21"/>
        </w:rPr>
      </w:pPr>
      <w:bookmarkStart w:id="18" w:name="bookmark18"/>
      <w:bookmarkEnd w:id="18"/>
      <w:r>
        <w:rPr>
          <w:rFonts w:ascii="黑体" w:hAnsi="黑体" w:eastAsia="黑体" w:cs="黑体"/>
          <w:spacing w:val="-1"/>
          <w:sz w:val="21"/>
          <w:szCs w:val="21"/>
        </w:rPr>
        <w:t>6.3 飞行教员配备及保持要求</w:t>
      </w:r>
    </w:p>
    <w:p w14:paraId="72BADE7B">
      <w:pPr>
        <w:pStyle w:val="2"/>
        <w:spacing w:before="218" w:line="220" w:lineRule="auto"/>
        <w:rPr>
          <w:sz w:val="21"/>
          <w:szCs w:val="21"/>
        </w:rPr>
      </w:pPr>
      <w:r>
        <w:rPr>
          <w:rFonts w:ascii="黑体" w:hAnsi="黑体" w:eastAsia="黑体" w:cs="黑体"/>
          <w:sz w:val="21"/>
          <w:szCs w:val="21"/>
        </w:rPr>
        <w:t xml:space="preserve">6.3.1 </w:t>
      </w:r>
      <w:r>
        <w:rPr>
          <w:sz w:val="21"/>
          <w:szCs w:val="21"/>
        </w:rPr>
        <w:t>训练机构临时合格证持有人的人员配备应符合下列要</w:t>
      </w:r>
      <w:r>
        <w:rPr>
          <w:spacing w:val="-1"/>
          <w:sz w:val="21"/>
          <w:szCs w:val="21"/>
        </w:rPr>
        <w:t>求：</w:t>
      </w:r>
    </w:p>
    <w:p w14:paraId="283ECA38">
      <w:pPr>
        <w:pStyle w:val="2"/>
        <w:spacing w:before="63" w:line="274" w:lineRule="auto"/>
        <w:ind w:left="840" w:right="64" w:hanging="419"/>
        <w:rPr>
          <w:sz w:val="21"/>
          <w:szCs w:val="21"/>
        </w:rPr>
      </w:pPr>
      <w:r>
        <w:rPr>
          <w:spacing w:val="-2"/>
          <w:sz w:val="21"/>
          <w:szCs w:val="21"/>
        </w:rPr>
        <w:t>a）</w:t>
      </w:r>
      <w:r>
        <w:rPr>
          <w:spacing w:val="-33"/>
          <w:sz w:val="21"/>
          <w:szCs w:val="21"/>
        </w:rPr>
        <w:t xml:space="preserve"> </w:t>
      </w:r>
      <w:r>
        <w:rPr>
          <w:spacing w:val="-2"/>
          <w:sz w:val="21"/>
          <w:szCs w:val="21"/>
        </w:rPr>
        <w:t>配备有充足的教学人员，具有多旋翼级别等级课程的训练机构应配备不少于</w:t>
      </w:r>
      <w:r>
        <w:rPr>
          <w:spacing w:val="-41"/>
          <w:sz w:val="21"/>
          <w:szCs w:val="21"/>
        </w:rPr>
        <w:t xml:space="preserve"> </w:t>
      </w:r>
      <w:r>
        <w:rPr>
          <w:spacing w:val="-2"/>
          <w:sz w:val="21"/>
          <w:szCs w:val="21"/>
        </w:rPr>
        <w:t>2</w:t>
      </w:r>
      <w:r>
        <w:rPr>
          <w:spacing w:val="-44"/>
          <w:sz w:val="21"/>
          <w:szCs w:val="21"/>
        </w:rPr>
        <w:t xml:space="preserve"> </w:t>
      </w:r>
      <w:r>
        <w:rPr>
          <w:spacing w:val="-2"/>
          <w:sz w:val="21"/>
          <w:szCs w:val="21"/>
        </w:rPr>
        <w:t>名持有执照和相应等级的飞行教员，确保有能力完成所指派的培训任务；</w:t>
      </w:r>
    </w:p>
    <w:p w14:paraId="6A0F43A6">
      <w:pPr>
        <w:pStyle w:val="2"/>
        <w:spacing w:before="1" w:line="274" w:lineRule="auto"/>
        <w:ind w:left="846" w:right="64" w:hanging="429"/>
        <w:rPr>
          <w:sz w:val="21"/>
          <w:szCs w:val="21"/>
        </w:rPr>
      </w:pPr>
      <w:r>
        <w:rPr>
          <w:spacing w:val="-2"/>
          <w:sz w:val="21"/>
          <w:szCs w:val="21"/>
        </w:rPr>
        <w:t>b）</w:t>
      </w:r>
      <w:r>
        <w:rPr>
          <w:spacing w:val="-25"/>
          <w:sz w:val="21"/>
          <w:szCs w:val="21"/>
        </w:rPr>
        <w:t xml:space="preserve"> </w:t>
      </w:r>
      <w:r>
        <w:rPr>
          <w:spacing w:val="-2"/>
          <w:sz w:val="21"/>
          <w:szCs w:val="21"/>
        </w:rPr>
        <w:t>除多旋翼级别等级外的训练课程，每个等级训练课</w:t>
      </w:r>
      <w:r>
        <w:rPr>
          <w:spacing w:val="-3"/>
          <w:sz w:val="21"/>
          <w:szCs w:val="21"/>
        </w:rPr>
        <w:t>程应配备不少于</w:t>
      </w:r>
      <w:r>
        <w:rPr>
          <w:spacing w:val="-29"/>
          <w:sz w:val="21"/>
          <w:szCs w:val="21"/>
        </w:rPr>
        <w:t xml:space="preserve"> </w:t>
      </w:r>
      <w:r>
        <w:rPr>
          <w:spacing w:val="-3"/>
          <w:sz w:val="21"/>
          <w:szCs w:val="21"/>
        </w:rPr>
        <w:t>1</w:t>
      </w:r>
      <w:r>
        <w:rPr>
          <w:spacing w:val="-41"/>
          <w:sz w:val="21"/>
          <w:szCs w:val="21"/>
        </w:rPr>
        <w:t xml:space="preserve"> </w:t>
      </w:r>
      <w:r>
        <w:rPr>
          <w:spacing w:val="-3"/>
          <w:sz w:val="21"/>
          <w:szCs w:val="21"/>
        </w:rPr>
        <w:t>名持有执照和相应等级的</w:t>
      </w:r>
      <w:r>
        <w:rPr>
          <w:spacing w:val="-6"/>
          <w:sz w:val="21"/>
          <w:szCs w:val="21"/>
        </w:rPr>
        <w:t>飞行教员。</w:t>
      </w:r>
    </w:p>
    <w:p w14:paraId="75752AB0">
      <w:pPr>
        <w:pStyle w:val="2"/>
        <w:spacing w:before="1" w:line="219" w:lineRule="auto"/>
        <w:rPr>
          <w:sz w:val="21"/>
          <w:szCs w:val="21"/>
        </w:rPr>
      </w:pPr>
      <w:r>
        <w:rPr>
          <w:rFonts w:ascii="黑体" w:hAnsi="黑体" w:eastAsia="黑体" w:cs="黑体"/>
          <w:sz w:val="21"/>
          <w:szCs w:val="21"/>
        </w:rPr>
        <w:t xml:space="preserve">6.3.2 </w:t>
      </w:r>
      <w:r>
        <w:rPr>
          <w:sz w:val="21"/>
          <w:szCs w:val="21"/>
        </w:rPr>
        <w:t>训练机构合格证持有人的人员配备应符合下列要</w:t>
      </w:r>
      <w:r>
        <w:rPr>
          <w:spacing w:val="-1"/>
          <w:sz w:val="21"/>
          <w:szCs w:val="21"/>
        </w:rPr>
        <w:t>求：</w:t>
      </w:r>
    </w:p>
    <w:p w14:paraId="71760577">
      <w:pPr>
        <w:pStyle w:val="2"/>
        <w:spacing w:before="63" w:line="274" w:lineRule="auto"/>
        <w:ind w:left="840" w:right="64" w:hanging="419"/>
        <w:rPr>
          <w:sz w:val="21"/>
          <w:szCs w:val="21"/>
        </w:rPr>
      </w:pPr>
      <w:r>
        <w:rPr>
          <w:spacing w:val="-2"/>
          <w:sz w:val="21"/>
          <w:szCs w:val="21"/>
        </w:rPr>
        <w:t>a）</w:t>
      </w:r>
      <w:r>
        <w:rPr>
          <w:spacing w:val="-35"/>
          <w:sz w:val="21"/>
          <w:szCs w:val="21"/>
        </w:rPr>
        <w:t xml:space="preserve"> </w:t>
      </w:r>
      <w:r>
        <w:rPr>
          <w:spacing w:val="-2"/>
          <w:sz w:val="21"/>
          <w:szCs w:val="21"/>
        </w:rPr>
        <w:t>配备有充足的教学人员，具有多旋翼级别等级课程的训练机构应配备不少于</w:t>
      </w:r>
      <w:r>
        <w:rPr>
          <w:spacing w:val="-39"/>
          <w:sz w:val="21"/>
          <w:szCs w:val="21"/>
        </w:rPr>
        <w:t xml:space="preserve"> </w:t>
      </w:r>
      <w:r>
        <w:rPr>
          <w:spacing w:val="-2"/>
          <w:sz w:val="21"/>
          <w:szCs w:val="21"/>
        </w:rPr>
        <w:t>3</w:t>
      </w:r>
      <w:r>
        <w:rPr>
          <w:spacing w:val="-44"/>
          <w:sz w:val="21"/>
          <w:szCs w:val="21"/>
        </w:rPr>
        <w:t xml:space="preserve"> </w:t>
      </w:r>
      <w:r>
        <w:rPr>
          <w:spacing w:val="-2"/>
          <w:sz w:val="21"/>
          <w:szCs w:val="21"/>
        </w:rPr>
        <w:t>名持有执照和相应等级的飞行教员，确保有能力完成所指派的培训任务；</w:t>
      </w:r>
    </w:p>
    <w:p w14:paraId="5104EE0E">
      <w:pPr>
        <w:pStyle w:val="2"/>
        <w:spacing w:line="274" w:lineRule="auto"/>
        <w:ind w:left="841" w:right="64" w:hanging="424"/>
        <w:rPr>
          <w:sz w:val="21"/>
          <w:szCs w:val="21"/>
        </w:rPr>
      </w:pPr>
      <w:r>
        <w:rPr>
          <w:spacing w:val="-2"/>
          <w:sz w:val="21"/>
          <w:szCs w:val="21"/>
        </w:rPr>
        <w:t>b）</w:t>
      </w:r>
      <w:r>
        <w:rPr>
          <w:spacing w:val="-31"/>
          <w:sz w:val="21"/>
          <w:szCs w:val="21"/>
        </w:rPr>
        <w:t xml:space="preserve"> </w:t>
      </w:r>
      <w:r>
        <w:rPr>
          <w:spacing w:val="-2"/>
          <w:sz w:val="21"/>
          <w:szCs w:val="21"/>
        </w:rPr>
        <w:t>未具有多旋翼级别等级课程的训练机构应配备不少于</w:t>
      </w:r>
      <w:r>
        <w:rPr>
          <w:spacing w:val="-42"/>
          <w:sz w:val="21"/>
          <w:szCs w:val="21"/>
        </w:rPr>
        <w:t xml:space="preserve"> </w:t>
      </w:r>
      <w:r>
        <w:rPr>
          <w:spacing w:val="-2"/>
          <w:sz w:val="21"/>
          <w:szCs w:val="21"/>
        </w:rPr>
        <w:t>2</w:t>
      </w:r>
      <w:r>
        <w:rPr>
          <w:spacing w:val="-41"/>
          <w:sz w:val="21"/>
          <w:szCs w:val="21"/>
        </w:rPr>
        <w:t xml:space="preserve"> </w:t>
      </w:r>
      <w:r>
        <w:rPr>
          <w:spacing w:val="-2"/>
          <w:sz w:val="21"/>
          <w:szCs w:val="21"/>
        </w:rPr>
        <w:t>名持有执照和相应等级的飞行教员，确</w:t>
      </w:r>
      <w:r>
        <w:rPr>
          <w:spacing w:val="-1"/>
          <w:sz w:val="21"/>
          <w:szCs w:val="21"/>
        </w:rPr>
        <w:t>保有能力完成所指派的培训任务；</w:t>
      </w:r>
    </w:p>
    <w:p w14:paraId="5E0B7B61">
      <w:pPr>
        <w:pStyle w:val="2"/>
        <w:spacing w:before="3" w:line="265" w:lineRule="auto"/>
        <w:ind w:left="844" w:right="69" w:hanging="419"/>
        <w:rPr>
          <w:sz w:val="21"/>
          <w:szCs w:val="21"/>
        </w:rPr>
      </w:pPr>
      <w:r>
        <w:rPr>
          <w:spacing w:val="-2"/>
          <w:sz w:val="21"/>
          <w:szCs w:val="21"/>
        </w:rPr>
        <w:t>c）</w:t>
      </w:r>
      <w:r>
        <w:rPr>
          <w:spacing w:val="-28"/>
          <w:sz w:val="21"/>
          <w:szCs w:val="21"/>
        </w:rPr>
        <w:t xml:space="preserve"> </w:t>
      </w:r>
      <w:r>
        <w:rPr>
          <w:spacing w:val="-2"/>
          <w:sz w:val="21"/>
          <w:szCs w:val="21"/>
        </w:rPr>
        <w:t>除多旋翼级别等级外的训练课程，每个等</w:t>
      </w:r>
      <w:r>
        <w:rPr>
          <w:spacing w:val="-3"/>
          <w:sz w:val="21"/>
          <w:szCs w:val="21"/>
        </w:rPr>
        <w:t>级训练课程配备不少于</w:t>
      </w:r>
      <w:r>
        <w:rPr>
          <w:spacing w:val="-36"/>
          <w:sz w:val="21"/>
          <w:szCs w:val="21"/>
        </w:rPr>
        <w:t xml:space="preserve"> </w:t>
      </w:r>
      <w:r>
        <w:rPr>
          <w:rFonts w:ascii="Calibri" w:hAnsi="Calibri" w:eastAsia="Calibri" w:cs="Calibri"/>
          <w:spacing w:val="-3"/>
          <w:sz w:val="21"/>
          <w:szCs w:val="21"/>
        </w:rPr>
        <w:t>1</w:t>
      </w:r>
      <w:r>
        <w:rPr>
          <w:rFonts w:ascii="Calibri" w:hAnsi="Calibri" w:eastAsia="Calibri" w:cs="Calibri"/>
          <w:spacing w:val="17"/>
          <w:sz w:val="21"/>
          <w:szCs w:val="21"/>
        </w:rPr>
        <w:t xml:space="preserve"> </w:t>
      </w:r>
      <w:r>
        <w:rPr>
          <w:spacing w:val="-3"/>
          <w:sz w:val="21"/>
          <w:szCs w:val="21"/>
        </w:rPr>
        <w:t>名持有执照和相应等级的飞行教员。</w:t>
      </w:r>
    </w:p>
    <w:p w14:paraId="192FFE1A">
      <w:pPr>
        <w:pStyle w:val="2"/>
        <w:spacing w:before="19" w:line="274" w:lineRule="auto"/>
        <w:ind w:left="3" w:right="64" w:hanging="3"/>
        <w:rPr>
          <w:sz w:val="21"/>
          <w:szCs w:val="21"/>
        </w:rPr>
      </w:pPr>
      <w:r>
        <w:rPr>
          <w:rFonts w:ascii="黑体" w:hAnsi="黑体" w:eastAsia="黑体" w:cs="黑体"/>
          <w:spacing w:val="-2"/>
          <w:sz w:val="21"/>
          <w:szCs w:val="21"/>
        </w:rPr>
        <w:t xml:space="preserve">6.3.3 </w:t>
      </w:r>
      <w:r>
        <w:rPr>
          <w:spacing w:val="-2"/>
          <w:sz w:val="21"/>
          <w:szCs w:val="21"/>
        </w:rPr>
        <w:t>持证人发生人员变动的，应及时将相关变更人员信息上报至无人机办公室和民用无人驾驶航</w:t>
      </w:r>
      <w:r>
        <w:rPr>
          <w:spacing w:val="-3"/>
          <w:sz w:val="21"/>
          <w:szCs w:val="21"/>
        </w:rPr>
        <w:t>空器</w:t>
      </w:r>
      <w:r>
        <w:rPr>
          <w:spacing w:val="-8"/>
          <w:sz w:val="21"/>
          <w:szCs w:val="21"/>
        </w:rPr>
        <w:t>综合管理平台（UOM）。</w:t>
      </w:r>
    </w:p>
    <w:p w14:paraId="1575F3B4">
      <w:pPr>
        <w:pStyle w:val="2"/>
        <w:spacing w:before="1" w:line="219" w:lineRule="auto"/>
        <w:rPr>
          <w:sz w:val="21"/>
          <w:szCs w:val="21"/>
        </w:rPr>
      </w:pPr>
      <w:r>
        <w:rPr>
          <w:rFonts w:ascii="黑体" w:hAnsi="黑体" w:eastAsia="黑体" w:cs="黑体"/>
          <w:spacing w:val="-2"/>
          <w:sz w:val="21"/>
          <w:szCs w:val="21"/>
        </w:rPr>
        <w:t xml:space="preserve">6.3.4 </w:t>
      </w:r>
      <w:r>
        <w:rPr>
          <w:spacing w:val="-2"/>
          <w:sz w:val="21"/>
          <w:szCs w:val="21"/>
        </w:rPr>
        <w:t>飞行教员除所任职的训练机构外，不应以兼职、顾问、临时授课、联合培训等任何形式在其</w:t>
      </w:r>
      <w:r>
        <w:rPr>
          <w:spacing w:val="-3"/>
          <w:sz w:val="21"/>
          <w:szCs w:val="21"/>
        </w:rPr>
        <w:t>他训</w:t>
      </w:r>
    </w:p>
    <w:p w14:paraId="0D081751">
      <w:pPr>
        <w:spacing w:line="219" w:lineRule="auto"/>
        <w:rPr>
          <w:sz w:val="21"/>
          <w:szCs w:val="21"/>
        </w:rPr>
        <w:sectPr>
          <w:headerReference r:id="rId16" w:type="default"/>
          <w:footerReference r:id="rId17" w:type="default"/>
          <w:pgSz w:w="11907" w:h="16839"/>
          <w:pgMar w:top="1735" w:right="1063" w:bottom="1326" w:left="1423" w:header="1410" w:footer="1092" w:gutter="0"/>
          <w:cols w:space="720" w:num="1"/>
        </w:sectPr>
      </w:pPr>
    </w:p>
    <w:p w14:paraId="24C8FE1E">
      <w:pPr>
        <w:pStyle w:val="2"/>
        <w:spacing w:before="46" w:line="220" w:lineRule="auto"/>
        <w:ind w:left="2"/>
        <w:rPr>
          <w:sz w:val="21"/>
          <w:szCs w:val="21"/>
        </w:rPr>
      </w:pPr>
      <w:bookmarkStart w:id="19" w:name="bookmark19"/>
      <w:bookmarkEnd w:id="19"/>
      <w:r>
        <w:rPr>
          <w:spacing w:val="-1"/>
          <w:sz w:val="21"/>
          <w:szCs w:val="21"/>
        </w:rPr>
        <w:t>练机构从事飞行教学活动，亦不应以任何名义进行挂靠。</w:t>
      </w:r>
    </w:p>
    <w:p w14:paraId="38DDA128">
      <w:pPr>
        <w:spacing w:before="306" w:line="219" w:lineRule="auto"/>
        <w:outlineLvl w:val="1"/>
        <w:rPr>
          <w:rFonts w:ascii="黑体" w:hAnsi="黑体" w:eastAsia="黑体" w:cs="黑体"/>
          <w:sz w:val="21"/>
          <w:szCs w:val="21"/>
        </w:rPr>
      </w:pPr>
      <w:bookmarkStart w:id="20" w:name="bookmark55"/>
      <w:bookmarkEnd w:id="20"/>
      <w:r>
        <w:rPr>
          <w:rFonts w:ascii="黑体" w:hAnsi="黑体" w:eastAsia="黑体" w:cs="黑体"/>
          <w:spacing w:val="-1"/>
          <w:sz w:val="21"/>
          <w:szCs w:val="21"/>
        </w:rPr>
        <w:t>6.4 教员管理要求</w:t>
      </w:r>
    </w:p>
    <w:p w14:paraId="590FE170">
      <w:pPr>
        <w:pStyle w:val="2"/>
        <w:spacing w:before="216" w:line="274" w:lineRule="auto"/>
        <w:ind w:left="4" w:right="67" w:hanging="4"/>
        <w:rPr>
          <w:sz w:val="21"/>
          <w:szCs w:val="21"/>
        </w:rPr>
      </w:pPr>
      <w:r>
        <w:rPr>
          <w:rFonts w:ascii="黑体" w:hAnsi="黑体" w:eastAsia="黑体" w:cs="黑体"/>
          <w:spacing w:val="-3"/>
          <w:sz w:val="21"/>
          <w:szCs w:val="21"/>
        </w:rPr>
        <w:t xml:space="preserve">6.4.1 </w:t>
      </w:r>
      <w:r>
        <w:rPr>
          <w:spacing w:val="-3"/>
          <w:sz w:val="21"/>
          <w:szCs w:val="21"/>
        </w:rPr>
        <w:t>训练机构应与所聘用的教员签订期限不少于</w:t>
      </w:r>
      <w:r>
        <w:rPr>
          <w:spacing w:val="-18"/>
          <w:sz w:val="21"/>
          <w:szCs w:val="21"/>
        </w:rPr>
        <w:t xml:space="preserve"> </w:t>
      </w:r>
      <w:r>
        <w:rPr>
          <w:spacing w:val="-3"/>
          <w:sz w:val="21"/>
          <w:szCs w:val="21"/>
        </w:rPr>
        <w:t>1</w:t>
      </w:r>
      <w:r>
        <w:rPr>
          <w:spacing w:val="-43"/>
          <w:sz w:val="21"/>
          <w:szCs w:val="21"/>
        </w:rPr>
        <w:t xml:space="preserve"> </w:t>
      </w:r>
      <w:r>
        <w:rPr>
          <w:spacing w:val="-3"/>
          <w:sz w:val="21"/>
          <w:szCs w:val="21"/>
        </w:rPr>
        <w:t>年的正式聘用合同并保持全职在岗，所聘用的教员</w:t>
      </w:r>
      <w:r>
        <w:rPr>
          <w:spacing w:val="-1"/>
          <w:sz w:val="21"/>
          <w:szCs w:val="21"/>
        </w:rPr>
        <w:t>不应以任何形式在其他训练机构兼职或跨机构任职。</w:t>
      </w:r>
    </w:p>
    <w:p w14:paraId="0B56029D">
      <w:pPr>
        <w:pStyle w:val="2"/>
        <w:spacing w:before="1" w:line="274" w:lineRule="auto"/>
        <w:ind w:left="8" w:right="67" w:hanging="9"/>
        <w:rPr>
          <w:sz w:val="21"/>
          <w:szCs w:val="21"/>
        </w:rPr>
      </w:pPr>
      <w:r>
        <w:rPr>
          <w:rFonts w:ascii="黑体" w:hAnsi="黑体" w:eastAsia="黑体" w:cs="黑体"/>
          <w:spacing w:val="-2"/>
          <w:sz w:val="21"/>
          <w:szCs w:val="21"/>
        </w:rPr>
        <w:t xml:space="preserve">6.4.2 </w:t>
      </w:r>
      <w:r>
        <w:rPr>
          <w:spacing w:val="-2"/>
          <w:sz w:val="21"/>
          <w:szCs w:val="21"/>
        </w:rPr>
        <w:t>训练机构应建立健全教员聘用管理制度，不应聘用曾经组织或者参与考试舞弊、收受或</w:t>
      </w:r>
      <w:r>
        <w:rPr>
          <w:spacing w:val="-3"/>
          <w:sz w:val="21"/>
          <w:szCs w:val="21"/>
        </w:rPr>
        <w:t>者索取学员财物的人员担任机构教员。</w:t>
      </w:r>
    </w:p>
    <w:p w14:paraId="44B82E7C">
      <w:pPr>
        <w:pStyle w:val="2"/>
        <w:spacing w:before="1" w:line="274" w:lineRule="auto"/>
        <w:ind w:right="64"/>
        <w:rPr>
          <w:sz w:val="21"/>
          <w:szCs w:val="21"/>
        </w:rPr>
      </w:pPr>
      <w:r>
        <w:rPr>
          <w:rFonts w:ascii="黑体" w:hAnsi="黑体" w:eastAsia="黑体" w:cs="黑体"/>
          <w:spacing w:val="-2"/>
          <w:sz w:val="21"/>
          <w:szCs w:val="21"/>
        </w:rPr>
        <w:t xml:space="preserve">6.4.3 </w:t>
      </w:r>
      <w:r>
        <w:rPr>
          <w:spacing w:val="-2"/>
          <w:sz w:val="21"/>
          <w:szCs w:val="21"/>
        </w:rPr>
        <w:t>训练机构应组织对教员进行民用无人机运行安全法律法规、教学技能、应急处置等相关内容</w:t>
      </w:r>
      <w:r>
        <w:rPr>
          <w:spacing w:val="-3"/>
          <w:sz w:val="21"/>
          <w:szCs w:val="21"/>
        </w:rPr>
        <w:t>的岗</w:t>
      </w:r>
      <w:r>
        <w:rPr>
          <w:sz w:val="21"/>
          <w:szCs w:val="21"/>
        </w:rPr>
        <w:t>前培训，加强对教员职业道德教育和操控新规、新技术的继续教育，对教员每年进行不少于 1 次的岗</w:t>
      </w:r>
      <w:r>
        <w:rPr>
          <w:spacing w:val="-1"/>
          <w:sz w:val="21"/>
          <w:szCs w:val="21"/>
        </w:rPr>
        <w:t>位培训，提高教员的职业素质和专业水平。</w:t>
      </w:r>
    </w:p>
    <w:p w14:paraId="49E84219">
      <w:pPr>
        <w:pStyle w:val="2"/>
        <w:spacing w:before="1" w:line="274" w:lineRule="auto"/>
        <w:ind w:left="3" w:right="67" w:hanging="3"/>
        <w:rPr>
          <w:sz w:val="21"/>
          <w:szCs w:val="21"/>
        </w:rPr>
      </w:pPr>
      <w:r>
        <w:rPr>
          <w:rFonts w:ascii="黑体" w:hAnsi="黑体" w:eastAsia="黑体" w:cs="黑体"/>
          <w:spacing w:val="-2"/>
          <w:sz w:val="21"/>
          <w:szCs w:val="21"/>
        </w:rPr>
        <w:t xml:space="preserve">6.4.4 </w:t>
      </w:r>
      <w:r>
        <w:rPr>
          <w:spacing w:val="-2"/>
          <w:sz w:val="21"/>
          <w:szCs w:val="21"/>
        </w:rPr>
        <w:t>训练机构应加强对教员教学情况的监督检查，定期开展教员教学质量和信誉考核，督促</w:t>
      </w:r>
      <w:r>
        <w:rPr>
          <w:spacing w:val="-3"/>
          <w:sz w:val="21"/>
          <w:szCs w:val="21"/>
        </w:rPr>
        <w:t>教员提高</w:t>
      </w:r>
      <w:r>
        <w:rPr>
          <w:spacing w:val="-5"/>
          <w:sz w:val="21"/>
          <w:szCs w:val="21"/>
        </w:rPr>
        <w:t>教学质量。</w:t>
      </w:r>
    </w:p>
    <w:p w14:paraId="00A26DD8">
      <w:pPr>
        <w:pStyle w:val="2"/>
        <w:spacing w:before="1" w:line="219" w:lineRule="auto"/>
        <w:rPr>
          <w:sz w:val="21"/>
          <w:szCs w:val="21"/>
        </w:rPr>
      </w:pPr>
      <w:r>
        <w:rPr>
          <w:rFonts w:ascii="黑体" w:hAnsi="黑体" w:eastAsia="黑体" w:cs="黑体"/>
          <w:spacing w:val="-1"/>
          <w:sz w:val="21"/>
          <w:szCs w:val="21"/>
        </w:rPr>
        <w:t xml:space="preserve">6.4.5 </w:t>
      </w:r>
      <w:r>
        <w:rPr>
          <w:spacing w:val="-1"/>
          <w:sz w:val="21"/>
          <w:szCs w:val="21"/>
        </w:rPr>
        <w:t>训练机构应建立教员档案，并将教员档案主要信息报送服务方。</w:t>
      </w:r>
    </w:p>
    <w:p w14:paraId="180B5605">
      <w:pPr>
        <w:pStyle w:val="2"/>
        <w:spacing w:before="62" w:line="276" w:lineRule="auto"/>
        <w:ind w:left="3" w:right="69" w:hanging="3"/>
        <w:rPr>
          <w:sz w:val="21"/>
          <w:szCs w:val="21"/>
        </w:rPr>
      </w:pPr>
      <w:r>
        <w:rPr>
          <w:rFonts w:ascii="黑体" w:hAnsi="黑体" w:eastAsia="黑体" w:cs="黑体"/>
          <w:spacing w:val="-2"/>
          <w:sz w:val="21"/>
          <w:szCs w:val="21"/>
        </w:rPr>
        <w:t xml:space="preserve">6.4.6 </w:t>
      </w:r>
      <w:r>
        <w:rPr>
          <w:spacing w:val="-2"/>
          <w:sz w:val="21"/>
          <w:szCs w:val="21"/>
        </w:rPr>
        <w:t>教员档案应包括教员基本情况、教员等级情况、参加岗前培训和继续学习情况、教</w:t>
      </w:r>
      <w:r>
        <w:rPr>
          <w:spacing w:val="-3"/>
          <w:sz w:val="21"/>
          <w:szCs w:val="21"/>
        </w:rPr>
        <w:t>学质量信息考</w:t>
      </w:r>
      <w:bookmarkStart w:id="21" w:name="bookmark20"/>
      <w:bookmarkEnd w:id="21"/>
      <w:r>
        <w:rPr>
          <w:spacing w:val="-5"/>
          <w:sz w:val="21"/>
          <w:szCs w:val="21"/>
        </w:rPr>
        <w:t>核情况等。</w:t>
      </w:r>
    </w:p>
    <w:p w14:paraId="481EF8AB">
      <w:pPr>
        <w:spacing w:before="308" w:line="219" w:lineRule="auto"/>
        <w:ind w:left="1"/>
        <w:rPr>
          <w:rFonts w:ascii="黑体" w:hAnsi="黑体" w:eastAsia="黑体" w:cs="黑体"/>
          <w:sz w:val="21"/>
          <w:szCs w:val="21"/>
        </w:rPr>
      </w:pPr>
      <w:r>
        <w:rPr>
          <w:rFonts w:ascii="黑体" w:hAnsi="黑体" w:eastAsia="黑体" w:cs="黑体"/>
          <w:spacing w:val="-1"/>
          <w:sz w:val="21"/>
          <w:szCs w:val="21"/>
        </w:rPr>
        <w:t>7 训练航空器系统及模拟训练设备要求</w:t>
      </w:r>
    </w:p>
    <w:p w14:paraId="5A16E88E">
      <w:pPr>
        <w:spacing w:line="393" w:lineRule="auto"/>
        <w:rPr>
          <w:rFonts w:ascii="Arial"/>
          <w:sz w:val="21"/>
        </w:rPr>
      </w:pPr>
    </w:p>
    <w:p w14:paraId="528203F4">
      <w:pPr>
        <w:spacing w:before="68" w:line="219" w:lineRule="auto"/>
        <w:ind w:left="1"/>
        <w:rPr>
          <w:rFonts w:ascii="黑体" w:hAnsi="黑体" w:eastAsia="黑体" w:cs="黑体"/>
          <w:sz w:val="21"/>
          <w:szCs w:val="21"/>
        </w:rPr>
      </w:pPr>
      <w:bookmarkStart w:id="22" w:name="bookmark21"/>
      <w:bookmarkEnd w:id="22"/>
      <w:r>
        <w:rPr>
          <w:rFonts w:ascii="黑体" w:hAnsi="黑体" w:eastAsia="黑体" w:cs="黑体"/>
          <w:spacing w:val="-1"/>
          <w:sz w:val="21"/>
          <w:szCs w:val="21"/>
        </w:rPr>
        <w:t>7.1 训练航空器系统要求</w:t>
      </w:r>
    </w:p>
    <w:p w14:paraId="48F03F25">
      <w:pPr>
        <w:pStyle w:val="2"/>
        <w:spacing w:before="220" w:line="274" w:lineRule="auto"/>
        <w:ind w:left="3" w:right="64" w:hanging="2"/>
        <w:rPr>
          <w:sz w:val="21"/>
          <w:szCs w:val="21"/>
        </w:rPr>
      </w:pPr>
      <w:r>
        <w:rPr>
          <w:rFonts w:ascii="黑体" w:hAnsi="黑体" w:eastAsia="黑体" w:cs="黑体"/>
          <w:spacing w:val="-3"/>
          <w:sz w:val="21"/>
          <w:szCs w:val="21"/>
        </w:rPr>
        <w:t xml:space="preserve">7.1.1 </w:t>
      </w:r>
      <w:r>
        <w:rPr>
          <w:spacing w:val="-3"/>
          <w:sz w:val="21"/>
          <w:szCs w:val="21"/>
        </w:rPr>
        <w:t>训练机构应配备不少于</w:t>
      </w:r>
      <w:r>
        <w:rPr>
          <w:spacing w:val="-41"/>
          <w:sz w:val="21"/>
          <w:szCs w:val="21"/>
        </w:rPr>
        <w:t xml:space="preserve"> </w:t>
      </w:r>
      <w:r>
        <w:rPr>
          <w:spacing w:val="-3"/>
          <w:sz w:val="21"/>
          <w:szCs w:val="21"/>
        </w:rPr>
        <w:t>2</w:t>
      </w:r>
      <w:r>
        <w:rPr>
          <w:spacing w:val="-30"/>
          <w:sz w:val="21"/>
          <w:szCs w:val="21"/>
        </w:rPr>
        <w:t xml:space="preserve"> </w:t>
      </w:r>
      <w:r>
        <w:rPr>
          <w:spacing w:val="-3"/>
          <w:sz w:val="21"/>
          <w:szCs w:val="21"/>
        </w:rPr>
        <w:t>台训练航空器，开</w:t>
      </w:r>
      <w:r>
        <w:rPr>
          <w:spacing w:val="-4"/>
          <w:sz w:val="21"/>
          <w:szCs w:val="21"/>
        </w:rPr>
        <w:t>设多旋翼级别等级课程的训练机构不少于</w:t>
      </w:r>
      <w:r>
        <w:rPr>
          <w:spacing w:val="-41"/>
          <w:sz w:val="21"/>
          <w:szCs w:val="21"/>
        </w:rPr>
        <w:t xml:space="preserve"> </w:t>
      </w:r>
      <w:r>
        <w:rPr>
          <w:spacing w:val="-4"/>
          <w:sz w:val="21"/>
          <w:szCs w:val="21"/>
        </w:rPr>
        <w:t>2</w:t>
      </w:r>
      <w:r>
        <w:rPr>
          <w:spacing w:val="-30"/>
          <w:sz w:val="21"/>
          <w:szCs w:val="21"/>
        </w:rPr>
        <w:t xml:space="preserve"> </w:t>
      </w:r>
      <w:r>
        <w:rPr>
          <w:spacing w:val="-4"/>
          <w:sz w:val="21"/>
          <w:szCs w:val="21"/>
        </w:rPr>
        <w:t>台相应等</w:t>
      </w:r>
      <w:r>
        <w:rPr>
          <w:spacing w:val="-1"/>
          <w:sz w:val="21"/>
          <w:szCs w:val="21"/>
        </w:rPr>
        <w:t>级的航空器，开设其它类别级别等级训练课程的训练机构应配备至少</w:t>
      </w:r>
      <w:r>
        <w:rPr>
          <w:spacing w:val="-29"/>
          <w:sz w:val="21"/>
          <w:szCs w:val="21"/>
        </w:rPr>
        <w:t xml:space="preserve"> </w:t>
      </w:r>
      <w:r>
        <w:rPr>
          <w:spacing w:val="-1"/>
          <w:sz w:val="21"/>
          <w:szCs w:val="21"/>
        </w:rPr>
        <w:t>1</w:t>
      </w:r>
      <w:r>
        <w:rPr>
          <w:spacing w:val="-30"/>
          <w:sz w:val="21"/>
          <w:szCs w:val="21"/>
        </w:rPr>
        <w:t xml:space="preserve"> </w:t>
      </w:r>
      <w:r>
        <w:rPr>
          <w:spacing w:val="-1"/>
          <w:sz w:val="21"/>
          <w:szCs w:val="21"/>
        </w:rPr>
        <w:t>台相应等</w:t>
      </w:r>
      <w:r>
        <w:rPr>
          <w:spacing w:val="-2"/>
          <w:sz w:val="21"/>
          <w:szCs w:val="21"/>
        </w:rPr>
        <w:t>级的训练航空器。</w:t>
      </w:r>
    </w:p>
    <w:p w14:paraId="2EB1AB5A">
      <w:pPr>
        <w:pStyle w:val="2"/>
        <w:spacing w:before="1" w:line="219" w:lineRule="auto"/>
        <w:ind w:left="1"/>
        <w:rPr>
          <w:sz w:val="21"/>
          <w:szCs w:val="21"/>
        </w:rPr>
      </w:pPr>
      <w:r>
        <w:rPr>
          <w:rFonts w:ascii="黑体" w:hAnsi="黑体" w:eastAsia="黑体" w:cs="黑体"/>
          <w:spacing w:val="-1"/>
          <w:sz w:val="21"/>
          <w:szCs w:val="21"/>
        </w:rPr>
        <w:t xml:space="preserve">7.1.2 </w:t>
      </w:r>
      <w:r>
        <w:rPr>
          <w:spacing w:val="-1"/>
          <w:sz w:val="21"/>
          <w:szCs w:val="21"/>
        </w:rPr>
        <w:t>小型无人机应符合《民用无人驾驶航空器系统安全要求》强制性国家标准。</w:t>
      </w:r>
    </w:p>
    <w:p w14:paraId="2D1BBAF1">
      <w:pPr>
        <w:pStyle w:val="2"/>
        <w:spacing w:before="62" w:line="220" w:lineRule="auto"/>
        <w:ind w:left="1"/>
        <w:rPr>
          <w:sz w:val="21"/>
          <w:szCs w:val="21"/>
        </w:rPr>
      </w:pPr>
      <w:r>
        <w:rPr>
          <w:rFonts w:ascii="黑体" w:hAnsi="黑体" w:eastAsia="黑体" w:cs="黑体"/>
          <w:spacing w:val="-2"/>
          <w:sz w:val="21"/>
          <w:szCs w:val="21"/>
        </w:rPr>
        <w:t>7.1.3</w:t>
      </w:r>
      <w:r>
        <w:rPr>
          <w:rFonts w:ascii="黑体" w:hAnsi="黑体" w:eastAsia="黑体" w:cs="黑体"/>
          <w:spacing w:val="41"/>
          <w:sz w:val="21"/>
          <w:szCs w:val="21"/>
        </w:rPr>
        <w:t xml:space="preserve"> </w:t>
      </w:r>
      <w:r>
        <w:rPr>
          <w:spacing w:val="-2"/>
          <w:sz w:val="21"/>
          <w:szCs w:val="21"/>
        </w:rPr>
        <w:t>中型无人机应符合民航局有关适航要求。</w:t>
      </w:r>
    </w:p>
    <w:p w14:paraId="65089ED3">
      <w:pPr>
        <w:pStyle w:val="2"/>
        <w:spacing w:before="61" w:line="220" w:lineRule="auto"/>
        <w:ind w:left="1"/>
        <w:rPr>
          <w:sz w:val="21"/>
          <w:szCs w:val="21"/>
        </w:rPr>
      </w:pPr>
      <w:r>
        <w:rPr>
          <w:rFonts w:ascii="黑体" w:hAnsi="黑体" w:eastAsia="黑体" w:cs="黑体"/>
          <w:sz w:val="21"/>
          <w:szCs w:val="21"/>
        </w:rPr>
        <w:t xml:space="preserve">7.1.4 </w:t>
      </w:r>
      <w:r>
        <w:rPr>
          <w:sz w:val="21"/>
          <w:szCs w:val="21"/>
        </w:rPr>
        <w:t>无人机指挥与控制（C2）链路和通信应符合无线电设备使用</w:t>
      </w:r>
      <w:r>
        <w:rPr>
          <w:spacing w:val="-1"/>
          <w:sz w:val="21"/>
          <w:szCs w:val="21"/>
        </w:rPr>
        <w:t>规定。</w:t>
      </w:r>
    </w:p>
    <w:p w14:paraId="4C251EC3">
      <w:pPr>
        <w:pStyle w:val="2"/>
        <w:spacing w:before="63" w:line="274" w:lineRule="auto"/>
        <w:ind w:left="5" w:right="78" w:hanging="4"/>
        <w:rPr>
          <w:sz w:val="21"/>
          <w:szCs w:val="21"/>
        </w:rPr>
      </w:pPr>
      <w:r>
        <w:rPr>
          <w:rFonts w:ascii="黑体" w:hAnsi="黑体" w:eastAsia="黑体" w:cs="黑体"/>
          <w:spacing w:val="2"/>
          <w:sz w:val="21"/>
          <w:szCs w:val="21"/>
        </w:rPr>
        <w:t xml:space="preserve">7.1.5 </w:t>
      </w:r>
      <w:r>
        <w:rPr>
          <w:spacing w:val="2"/>
          <w:sz w:val="21"/>
          <w:szCs w:val="21"/>
        </w:rPr>
        <w:t>训练航空器应通过机载计时计程终端或其飞行控制系统接入经民航主管部门批准的无人机云系</w:t>
      </w:r>
      <w:r>
        <w:rPr>
          <w:spacing w:val="-11"/>
          <w:sz w:val="21"/>
          <w:szCs w:val="21"/>
        </w:rPr>
        <w:t>统。</w:t>
      </w:r>
    </w:p>
    <w:p w14:paraId="25EF5B2B">
      <w:pPr>
        <w:pStyle w:val="2"/>
        <w:spacing w:before="1" w:line="219" w:lineRule="auto"/>
        <w:ind w:left="1"/>
        <w:rPr>
          <w:sz w:val="21"/>
          <w:szCs w:val="21"/>
        </w:rPr>
      </w:pPr>
      <w:r>
        <w:rPr>
          <w:rFonts w:ascii="黑体" w:hAnsi="黑体" w:eastAsia="黑体" w:cs="黑体"/>
          <w:spacing w:val="-1"/>
          <w:sz w:val="21"/>
          <w:szCs w:val="21"/>
        </w:rPr>
        <w:t xml:space="preserve">7.1.6 </w:t>
      </w:r>
      <w:r>
        <w:rPr>
          <w:spacing w:val="-1"/>
          <w:sz w:val="21"/>
          <w:szCs w:val="21"/>
        </w:rPr>
        <w:t>无人机应安装避让提醒或提示设备。</w:t>
      </w:r>
    </w:p>
    <w:p w14:paraId="6D8B9AA1">
      <w:pPr>
        <w:pStyle w:val="2"/>
        <w:spacing w:before="61" w:line="221" w:lineRule="auto"/>
        <w:ind w:left="1"/>
        <w:rPr>
          <w:sz w:val="21"/>
          <w:szCs w:val="21"/>
        </w:rPr>
      </w:pPr>
      <w:r>
        <w:rPr>
          <w:rFonts w:ascii="黑体" w:hAnsi="黑体" w:eastAsia="黑体" w:cs="黑体"/>
          <w:sz w:val="21"/>
          <w:szCs w:val="21"/>
        </w:rPr>
        <w:t xml:space="preserve">7.1.7 </w:t>
      </w:r>
      <w:r>
        <w:rPr>
          <w:sz w:val="21"/>
          <w:szCs w:val="21"/>
        </w:rPr>
        <w:t>应配备符合《民用无人驾驶航空器操控员执照考试管</w:t>
      </w:r>
      <w:r>
        <w:rPr>
          <w:spacing w:val="-1"/>
          <w:sz w:val="21"/>
          <w:szCs w:val="21"/>
        </w:rPr>
        <w:t>理办法》要求的飞控、遥控器和地面站。</w:t>
      </w:r>
    </w:p>
    <w:p w14:paraId="43D4DA34">
      <w:pPr>
        <w:spacing w:before="306" w:line="220" w:lineRule="auto"/>
        <w:ind w:left="1"/>
        <w:rPr>
          <w:rFonts w:ascii="黑体" w:hAnsi="黑体" w:eastAsia="黑体" w:cs="黑体"/>
          <w:sz w:val="21"/>
          <w:szCs w:val="21"/>
        </w:rPr>
      </w:pPr>
      <w:bookmarkStart w:id="23" w:name="bookmark22"/>
      <w:bookmarkEnd w:id="23"/>
      <w:r>
        <w:rPr>
          <w:rFonts w:ascii="黑体" w:hAnsi="黑体" w:eastAsia="黑体" w:cs="黑体"/>
          <w:spacing w:val="-1"/>
          <w:sz w:val="21"/>
          <w:szCs w:val="21"/>
        </w:rPr>
        <w:t>7.2 模拟训练设备要求</w:t>
      </w:r>
    </w:p>
    <w:p w14:paraId="5F5BA3F0">
      <w:pPr>
        <w:pStyle w:val="2"/>
        <w:spacing w:before="218" w:line="220" w:lineRule="auto"/>
        <w:ind w:left="1"/>
        <w:rPr>
          <w:sz w:val="21"/>
          <w:szCs w:val="21"/>
        </w:rPr>
      </w:pPr>
      <w:r>
        <w:rPr>
          <w:rFonts w:ascii="黑体" w:hAnsi="黑体" w:eastAsia="黑体" w:cs="黑体"/>
          <w:sz w:val="21"/>
          <w:szCs w:val="21"/>
        </w:rPr>
        <w:t xml:space="preserve">7.2.1 </w:t>
      </w:r>
      <w:r>
        <w:rPr>
          <w:sz w:val="21"/>
          <w:szCs w:val="21"/>
        </w:rPr>
        <w:t>模拟训练设备须与开设的训练</w:t>
      </w:r>
      <w:r>
        <w:rPr>
          <w:spacing w:val="-1"/>
          <w:sz w:val="21"/>
          <w:szCs w:val="21"/>
        </w:rPr>
        <w:t>课程相匹配，并满足学员模拟训练的需要。</w:t>
      </w:r>
    </w:p>
    <w:p w14:paraId="7D457548">
      <w:pPr>
        <w:pStyle w:val="2"/>
        <w:spacing w:before="62" w:line="220" w:lineRule="auto"/>
        <w:jc w:val="right"/>
        <w:rPr>
          <w:sz w:val="21"/>
          <w:szCs w:val="21"/>
        </w:rPr>
      </w:pPr>
      <w:r>
        <w:rPr>
          <w:rFonts w:ascii="黑体" w:hAnsi="黑体" w:eastAsia="黑体" w:cs="黑体"/>
          <w:spacing w:val="-1"/>
          <w:sz w:val="21"/>
          <w:szCs w:val="21"/>
        </w:rPr>
        <w:t xml:space="preserve">7.2.2 </w:t>
      </w:r>
      <w:r>
        <w:rPr>
          <w:spacing w:val="-1"/>
          <w:sz w:val="21"/>
          <w:szCs w:val="21"/>
        </w:rPr>
        <w:t>模拟训练设备应能够完整记录学员训练过程数据并上传至经民航主管部门批准的无人机云系统。</w:t>
      </w:r>
    </w:p>
    <w:p w14:paraId="33A35330">
      <w:pPr>
        <w:spacing w:before="307" w:line="220" w:lineRule="auto"/>
        <w:ind w:left="1"/>
        <w:rPr>
          <w:rFonts w:ascii="黑体" w:hAnsi="黑体" w:eastAsia="黑体" w:cs="黑体"/>
          <w:sz w:val="21"/>
          <w:szCs w:val="21"/>
        </w:rPr>
      </w:pPr>
      <w:bookmarkStart w:id="24" w:name="bookmark23"/>
      <w:bookmarkEnd w:id="24"/>
      <w:r>
        <w:rPr>
          <w:rFonts w:ascii="黑体" w:hAnsi="黑体" w:eastAsia="黑体" w:cs="黑体"/>
          <w:spacing w:val="-3"/>
          <w:sz w:val="21"/>
          <w:szCs w:val="21"/>
        </w:rPr>
        <w:t>7.3</w:t>
      </w:r>
      <w:r>
        <w:rPr>
          <w:rFonts w:ascii="黑体" w:hAnsi="黑体" w:eastAsia="黑体" w:cs="黑体"/>
          <w:spacing w:val="20"/>
          <w:sz w:val="21"/>
          <w:szCs w:val="21"/>
        </w:rPr>
        <w:t xml:space="preserve"> </w:t>
      </w:r>
      <w:r>
        <w:rPr>
          <w:rFonts w:ascii="黑体" w:hAnsi="黑体" w:eastAsia="黑体" w:cs="黑体"/>
          <w:spacing w:val="-3"/>
          <w:sz w:val="21"/>
          <w:szCs w:val="21"/>
        </w:rPr>
        <w:t>实名登记要求</w:t>
      </w:r>
    </w:p>
    <w:p w14:paraId="2390624F">
      <w:pPr>
        <w:pStyle w:val="2"/>
        <w:spacing w:before="215" w:line="220" w:lineRule="auto"/>
        <w:ind w:left="422"/>
        <w:rPr>
          <w:sz w:val="21"/>
          <w:szCs w:val="21"/>
        </w:rPr>
      </w:pPr>
      <w:bookmarkStart w:id="25" w:name="bookmark24"/>
      <w:bookmarkEnd w:id="25"/>
      <w:r>
        <w:rPr>
          <w:spacing w:val="-2"/>
          <w:sz w:val="21"/>
          <w:szCs w:val="21"/>
        </w:rPr>
        <w:t>用于培训的无人机应完成实名登记。</w:t>
      </w:r>
    </w:p>
    <w:p w14:paraId="124D5B20">
      <w:pPr>
        <w:spacing w:before="306" w:line="221" w:lineRule="auto"/>
        <w:ind w:left="1"/>
        <w:rPr>
          <w:rFonts w:ascii="黑体" w:hAnsi="黑体" w:eastAsia="黑体" w:cs="黑体"/>
          <w:sz w:val="21"/>
          <w:szCs w:val="21"/>
        </w:rPr>
      </w:pPr>
      <w:r>
        <w:rPr>
          <w:rFonts w:ascii="黑体" w:hAnsi="黑体" w:eastAsia="黑体" w:cs="黑体"/>
          <w:spacing w:val="-1"/>
          <w:sz w:val="21"/>
          <w:szCs w:val="21"/>
        </w:rPr>
        <w:t>7.4 保险要求</w:t>
      </w:r>
    </w:p>
    <w:p w14:paraId="1DEC22C7">
      <w:pPr>
        <w:pStyle w:val="2"/>
        <w:spacing w:before="217" w:line="220" w:lineRule="auto"/>
        <w:ind w:left="422"/>
        <w:rPr>
          <w:sz w:val="21"/>
          <w:szCs w:val="21"/>
        </w:rPr>
      </w:pPr>
      <w:r>
        <w:rPr>
          <w:sz w:val="21"/>
          <w:szCs w:val="21"/>
        </w:rPr>
        <w:t>用于培训的无人机必须购置第三者责任保险，同时宜投保无人机机身险等补充</w:t>
      </w:r>
      <w:r>
        <w:rPr>
          <w:spacing w:val="-1"/>
          <w:sz w:val="21"/>
          <w:szCs w:val="21"/>
        </w:rPr>
        <w:t>险种。</w:t>
      </w:r>
    </w:p>
    <w:p w14:paraId="7C008335">
      <w:pPr>
        <w:spacing w:before="307" w:line="219" w:lineRule="auto"/>
        <w:ind w:left="1"/>
        <w:rPr>
          <w:rFonts w:ascii="黑体" w:hAnsi="黑体" w:eastAsia="黑体" w:cs="黑体"/>
          <w:sz w:val="21"/>
          <w:szCs w:val="21"/>
        </w:rPr>
      </w:pPr>
      <w:bookmarkStart w:id="26" w:name="bookmark25"/>
      <w:bookmarkEnd w:id="26"/>
      <w:r>
        <w:rPr>
          <w:rFonts w:ascii="黑体" w:hAnsi="黑体" w:eastAsia="黑体" w:cs="黑体"/>
          <w:spacing w:val="-3"/>
          <w:sz w:val="21"/>
          <w:szCs w:val="21"/>
        </w:rPr>
        <w:t>7.5</w:t>
      </w:r>
      <w:r>
        <w:rPr>
          <w:rFonts w:ascii="黑体" w:hAnsi="黑体" w:eastAsia="黑体" w:cs="黑体"/>
          <w:spacing w:val="17"/>
          <w:sz w:val="21"/>
          <w:szCs w:val="21"/>
        </w:rPr>
        <w:t xml:space="preserve"> </w:t>
      </w:r>
      <w:r>
        <w:rPr>
          <w:rFonts w:ascii="黑体" w:hAnsi="黑体" w:eastAsia="黑体" w:cs="黑体"/>
          <w:spacing w:val="-3"/>
          <w:sz w:val="21"/>
          <w:szCs w:val="21"/>
        </w:rPr>
        <w:t>云系统要求</w:t>
      </w:r>
    </w:p>
    <w:p w14:paraId="012C971C">
      <w:pPr>
        <w:spacing w:line="219" w:lineRule="auto"/>
        <w:rPr>
          <w:rFonts w:ascii="黑体" w:hAnsi="黑体" w:eastAsia="黑体" w:cs="黑体"/>
          <w:sz w:val="21"/>
          <w:szCs w:val="21"/>
        </w:rPr>
        <w:sectPr>
          <w:headerReference r:id="rId18" w:type="default"/>
          <w:footerReference r:id="rId19" w:type="default"/>
          <w:pgSz w:w="11907" w:h="16839"/>
          <w:pgMar w:top="1735" w:right="1063" w:bottom="1326" w:left="1423" w:header="1410" w:footer="1092" w:gutter="0"/>
          <w:cols w:space="720" w:num="1"/>
        </w:sectPr>
      </w:pPr>
    </w:p>
    <w:p w14:paraId="4118F3D2">
      <w:pPr>
        <w:pStyle w:val="2"/>
        <w:spacing w:before="47" w:line="274" w:lineRule="auto"/>
        <w:ind w:left="5" w:right="64" w:hanging="2"/>
        <w:rPr>
          <w:sz w:val="21"/>
          <w:szCs w:val="21"/>
        </w:rPr>
      </w:pPr>
      <w:r>
        <w:rPr>
          <w:rFonts w:ascii="黑体" w:hAnsi="黑体" w:eastAsia="黑体" w:cs="黑体"/>
          <w:spacing w:val="-2"/>
          <w:sz w:val="21"/>
          <w:szCs w:val="21"/>
        </w:rPr>
        <w:t xml:space="preserve">7.5.1 </w:t>
      </w:r>
      <w:r>
        <w:rPr>
          <w:spacing w:val="-2"/>
          <w:sz w:val="21"/>
          <w:szCs w:val="21"/>
        </w:rPr>
        <w:t>训练用机载计时计程终端和飞行控制系统应满足民航主管部门相关要求，并通过云系统数</w:t>
      </w:r>
      <w:r>
        <w:rPr>
          <w:spacing w:val="-3"/>
          <w:sz w:val="21"/>
          <w:szCs w:val="21"/>
        </w:rPr>
        <w:t>据接口</w:t>
      </w:r>
      <w:r>
        <w:rPr>
          <w:spacing w:val="-2"/>
          <w:sz w:val="21"/>
          <w:szCs w:val="21"/>
        </w:rPr>
        <w:t>兼容性认证。</w:t>
      </w:r>
    </w:p>
    <w:p w14:paraId="10A4A854">
      <w:pPr>
        <w:pStyle w:val="2"/>
        <w:spacing w:line="274" w:lineRule="auto"/>
        <w:ind w:left="2" w:right="67"/>
        <w:rPr>
          <w:sz w:val="21"/>
          <w:szCs w:val="21"/>
        </w:rPr>
      </w:pPr>
      <w:r>
        <w:rPr>
          <w:rFonts w:ascii="黑体" w:hAnsi="黑体" w:eastAsia="黑体" w:cs="黑体"/>
          <w:spacing w:val="-1"/>
          <w:sz w:val="21"/>
          <w:szCs w:val="21"/>
        </w:rPr>
        <w:t xml:space="preserve">7.5.2 </w:t>
      </w:r>
      <w:r>
        <w:rPr>
          <w:spacing w:val="-1"/>
          <w:sz w:val="21"/>
          <w:szCs w:val="21"/>
        </w:rPr>
        <w:t>训练机构应保证实时、完整上传训练</w:t>
      </w:r>
      <w:r>
        <w:rPr>
          <w:spacing w:val="-2"/>
          <w:sz w:val="21"/>
          <w:szCs w:val="21"/>
        </w:rPr>
        <w:t>飞行数据、学员身份及训练科目信息（不可抗力除外</w:t>
      </w:r>
      <w:r>
        <w:rPr>
          <w:spacing w:val="-16"/>
          <w:sz w:val="21"/>
          <w:szCs w:val="21"/>
        </w:rPr>
        <w:t>），</w:t>
      </w:r>
      <w:r>
        <w:rPr>
          <w:spacing w:val="-2"/>
          <w:sz w:val="21"/>
          <w:szCs w:val="21"/>
        </w:rPr>
        <w:t>不应篡改或伪造任何数据。</w:t>
      </w:r>
    </w:p>
    <w:p w14:paraId="7AFF9EB1">
      <w:pPr>
        <w:pStyle w:val="2"/>
        <w:spacing w:line="219" w:lineRule="auto"/>
        <w:ind w:left="3"/>
        <w:rPr>
          <w:sz w:val="21"/>
          <w:szCs w:val="21"/>
        </w:rPr>
      </w:pPr>
      <w:bookmarkStart w:id="27" w:name="bookmark26"/>
      <w:bookmarkEnd w:id="27"/>
      <w:r>
        <w:rPr>
          <w:rFonts w:ascii="黑体" w:hAnsi="黑体" w:eastAsia="黑体" w:cs="黑体"/>
          <w:spacing w:val="-2"/>
          <w:sz w:val="21"/>
          <w:szCs w:val="21"/>
        </w:rPr>
        <w:t xml:space="preserve">7.5.3 </w:t>
      </w:r>
      <w:r>
        <w:rPr>
          <w:spacing w:val="-2"/>
          <w:sz w:val="21"/>
          <w:szCs w:val="21"/>
        </w:rPr>
        <w:t>训练机构训练数据留存不少于</w:t>
      </w:r>
      <w:r>
        <w:rPr>
          <w:spacing w:val="-31"/>
          <w:sz w:val="21"/>
          <w:szCs w:val="21"/>
        </w:rPr>
        <w:t xml:space="preserve"> </w:t>
      </w:r>
      <w:r>
        <w:rPr>
          <w:spacing w:val="-2"/>
          <w:sz w:val="21"/>
          <w:szCs w:val="21"/>
        </w:rPr>
        <w:t>3</w:t>
      </w:r>
      <w:r>
        <w:rPr>
          <w:spacing w:val="-43"/>
          <w:sz w:val="21"/>
          <w:szCs w:val="21"/>
        </w:rPr>
        <w:t xml:space="preserve"> </w:t>
      </w:r>
      <w:r>
        <w:rPr>
          <w:spacing w:val="-2"/>
          <w:sz w:val="21"/>
          <w:szCs w:val="21"/>
        </w:rPr>
        <w:t>年，确保可追溯。</w:t>
      </w:r>
    </w:p>
    <w:p w14:paraId="4159CFC6">
      <w:pPr>
        <w:spacing w:line="303" w:lineRule="auto"/>
        <w:rPr>
          <w:rFonts w:ascii="Arial"/>
          <w:sz w:val="21"/>
        </w:rPr>
      </w:pPr>
    </w:p>
    <w:p w14:paraId="551746E2">
      <w:pPr>
        <w:spacing w:before="69" w:line="219" w:lineRule="auto"/>
        <w:rPr>
          <w:rFonts w:ascii="黑体" w:hAnsi="黑体" w:eastAsia="黑体" w:cs="黑体"/>
          <w:sz w:val="21"/>
          <w:szCs w:val="21"/>
        </w:rPr>
      </w:pPr>
      <w:r>
        <w:rPr>
          <w:rFonts w:ascii="黑体" w:hAnsi="黑体" w:eastAsia="黑体" w:cs="黑体"/>
          <w:spacing w:val="-1"/>
          <w:sz w:val="21"/>
          <w:szCs w:val="21"/>
        </w:rPr>
        <w:t>8 业务办公室和训练基地要求</w:t>
      </w:r>
    </w:p>
    <w:p w14:paraId="7490F783">
      <w:pPr>
        <w:spacing w:line="393" w:lineRule="auto"/>
        <w:rPr>
          <w:rFonts w:ascii="Arial"/>
          <w:sz w:val="21"/>
        </w:rPr>
      </w:pPr>
    </w:p>
    <w:p w14:paraId="125209A0">
      <w:pPr>
        <w:spacing w:before="68" w:line="219" w:lineRule="auto"/>
        <w:rPr>
          <w:rFonts w:ascii="黑体" w:hAnsi="黑体" w:eastAsia="黑体" w:cs="黑体"/>
          <w:sz w:val="21"/>
          <w:szCs w:val="21"/>
        </w:rPr>
      </w:pPr>
      <w:bookmarkStart w:id="28" w:name="bookmark27"/>
      <w:bookmarkEnd w:id="28"/>
      <w:r>
        <w:rPr>
          <w:rFonts w:ascii="黑体" w:hAnsi="黑体" w:eastAsia="黑体" w:cs="黑体"/>
          <w:spacing w:val="-3"/>
          <w:sz w:val="21"/>
          <w:szCs w:val="21"/>
        </w:rPr>
        <w:t>8.1</w:t>
      </w:r>
      <w:r>
        <w:rPr>
          <w:rFonts w:ascii="黑体" w:hAnsi="黑体" w:eastAsia="黑体" w:cs="黑体"/>
          <w:spacing w:val="17"/>
          <w:sz w:val="21"/>
          <w:szCs w:val="21"/>
        </w:rPr>
        <w:t xml:space="preserve"> </w:t>
      </w:r>
      <w:r>
        <w:rPr>
          <w:rFonts w:ascii="黑体" w:hAnsi="黑体" w:eastAsia="黑体" w:cs="黑体"/>
          <w:spacing w:val="-3"/>
          <w:sz w:val="21"/>
          <w:szCs w:val="21"/>
        </w:rPr>
        <w:t>一般要求</w:t>
      </w:r>
    </w:p>
    <w:p w14:paraId="5A2E2053">
      <w:pPr>
        <w:pStyle w:val="2"/>
        <w:spacing w:before="215" w:line="275" w:lineRule="auto"/>
        <w:ind w:left="2" w:right="67" w:hanging="2"/>
        <w:rPr>
          <w:sz w:val="21"/>
          <w:szCs w:val="21"/>
        </w:rPr>
      </w:pPr>
      <w:r>
        <w:rPr>
          <w:rFonts w:ascii="黑体" w:hAnsi="黑体" w:eastAsia="黑体" w:cs="黑体"/>
          <w:spacing w:val="-2"/>
          <w:sz w:val="21"/>
          <w:szCs w:val="21"/>
        </w:rPr>
        <w:t xml:space="preserve">8.1.1 </w:t>
      </w:r>
      <w:r>
        <w:rPr>
          <w:spacing w:val="-2"/>
          <w:sz w:val="21"/>
          <w:szCs w:val="21"/>
        </w:rPr>
        <w:t>持证人应建立并维持一个业务办公室及一个训练基地，分别与合格证上注明的地址保持一致</w:t>
      </w:r>
      <w:r>
        <w:rPr>
          <w:spacing w:val="-3"/>
          <w:sz w:val="21"/>
          <w:szCs w:val="21"/>
        </w:rPr>
        <w:t>，并</w:t>
      </w:r>
      <w:r>
        <w:rPr>
          <w:spacing w:val="-1"/>
          <w:sz w:val="21"/>
          <w:szCs w:val="21"/>
        </w:rPr>
        <w:t>位于同一市级行政区。</w:t>
      </w:r>
    </w:p>
    <w:p w14:paraId="7D6D39B1">
      <w:pPr>
        <w:pStyle w:val="2"/>
        <w:spacing w:before="1" w:line="274" w:lineRule="auto"/>
        <w:ind w:left="2" w:right="73" w:hanging="2"/>
        <w:rPr>
          <w:sz w:val="21"/>
          <w:szCs w:val="21"/>
        </w:rPr>
      </w:pPr>
      <w:r>
        <w:rPr>
          <w:rFonts w:ascii="黑体" w:hAnsi="黑体" w:eastAsia="黑体" w:cs="黑体"/>
          <w:spacing w:val="-1"/>
          <w:sz w:val="21"/>
          <w:szCs w:val="21"/>
        </w:rPr>
        <w:t xml:space="preserve">8.1.2 </w:t>
      </w:r>
      <w:r>
        <w:rPr>
          <w:spacing w:val="-1"/>
          <w:sz w:val="21"/>
          <w:szCs w:val="21"/>
        </w:rPr>
        <w:t>业务办公室或训练基地的地址发生变更，应提前</w:t>
      </w:r>
      <w:r>
        <w:rPr>
          <w:spacing w:val="-18"/>
          <w:sz w:val="21"/>
          <w:szCs w:val="21"/>
        </w:rPr>
        <w:t xml:space="preserve"> </w:t>
      </w:r>
      <w:r>
        <w:rPr>
          <w:spacing w:val="-1"/>
          <w:sz w:val="21"/>
          <w:szCs w:val="21"/>
        </w:rPr>
        <w:t>30</w:t>
      </w:r>
      <w:r>
        <w:rPr>
          <w:spacing w:val="-39"/>
          <w:sz w:val="21"/>
          <w:szCs w:val="21"/>
        </w:rPr>
        <w:t xml:space="preserve"> </w:t>
      </w:r>
      <w:r>
        <w:rPr>
          <w:spacing w:val="-1"/>
          <w:sz w:val="21"/>
          <w:szCs w:val="21"/>
        </w:rPr>
        <w:t>个日历日向无人机办公室提交书面报告，并且在需要修改其经认可的训练管理手册时，同时提交修订的训练管理手册。</w:t>
      </w:r>
    </w:p>
    <w:p w14:paraId="57E5F764">
      <w:pPr>
        <w:pStyle w:val="2"/>
        <w:spacing w:before="1" w:line="219" w:lineRule="auto"/>
        <w:rPr>
          <w:sz w:val="21"/>
          <w:szCs w:val="21"/>
        </w:rPr>
      </w:pPr>
      <w:bookmarkStart w:id="29" w:name="bookmark28"/>
      <w:bookmarkEnd w:id="29"/>
      <w:r>
        <w:rPr>
          <w:rFonts w:ascii="黑体" w:hAnsi="黑体" w:eastAsia="黑体" w:cs="黑体"/>
          <w:sz w:val="21"/>
          <w:szCs w:val="21"/>
        </w:rPr>
        <w:t xml:space="preserve">8.1.3 </w:t>
      </w:r>
      <w:r>
        <w:rPr>
          <w:sz w:val="21"/>
          <w:szCs w:val="21"/>
        </w:rPr>
        <w:t>持证人应将合格证展示在机构内的醒目位</w:t>
      </w:r>
      <w:r>
        <w:rPr>
          <w:spacing w:val="-1"/>
          <w:sz w:val="21"/>
          <w:szCs w:val="21"/>
        </w:rPr>
        <w:t>置。</w:t>
      </w:r>
    </w:p>
    <w:p w14:paraId="2537BAAD">
      <w:pPr>
        <w:spacing w:before="307" w:line="219" w:lineRule="auto"/>
        <w:rPr>
          <w:rFonts w:ascii="黑体" w:hAnsi="黑体" w:eastAsia="黑体" w:cs="黑体"/>
          <w:sz w:val="21"/>
          <w:szCs w:val="21"/>
        </w:rPr>
      </w:pPr>
      <w:r>
        <w:rPr>
          <w:rFonts w:ascii="黑体" w:hAnsi="黑体" w:eastAsia="黑体" w:cs="黑体"/>
          <w:spacing w:val="-1"/>
          <w:sz w:val="21"/>
          <w:szCs w:val="21"/>
        </w:rPr>
        <w:t>8.2 业务办公室要求</w:t>
      </w:r>
    </w:p>
    <w:p w14:paraId="33AC3A10">
      <w:pPr>
        <w:pStyle w:val="2"/>
        <w:spacing w:before="219" w:line="274" w:lineRule="auto"/>
        <w:ind w:left="3" w:hanging="3"/>
        <w:rPr>
          <w:sz w:val="21"/>
          <w:szCs w:val="21"/>
        </w:rPr>
      </w:pPr>
      <w:r>
        <w:rPr>
          <w:rFonts w:ascii="黑体" w:hAnsi="黑体" w:eastAsia="黑体" w:cs="黑体"/>
          <w:spacing w:val="-1"/>
          <w:sz w:val="21"/>
          <w:szCs w:val="21"/>
        </w:rPr>
        <w:t xml:space="preserve">8.2.1 </w:t>
      </w:r>
      <w:r>
        <w:rPr>
          <w:spacing w:val="-1"/>
          <w:sz w:val="21"/>
          <w:szCs w:val="21"/>
        </w:rPr>
        <w:t>业务办公室内应配备充足的设施和设备，包括但不限于教务人员办公室、档案室，以及文件柜、</w:t>
      </w:r>
      <w:r>
        <w:rPr>
          <w:sz w:val="21"/>
          <w:szCs w:val="21"/>
        </w:rPr>
        <w:t>档案柜、打印机、扫描仪等，用于打印、保存开展业务所必需的文件</w:t>
      </w:r>
      <w:r>
        <w:rPr>
          <w:spacing w:val="-1"/>
          <w:sz w:val="21"/>
          <w:szCs w:val="21"/>
        </w:rPr>
        <w:t>和记录。</w:t>
      </w:r>
    </w:p>
    <w:p w14:paraId="131D99B7">
      <w:pPr>
        <w:pStyle w:val="2"/>
        <w:spacing w:before="1" w:line="219" w:lineRule="auto"/>
        <w:rPr>
          <w:sz w:val="21"/>
          <w:szCs w:val="21"/>
        </w:rPr>
      </w:pPr>
      <w:bookmarkStart w:id="30" w:name="bookmark29"/>
      <w:bookmarkEnd w:id="30"/>
      <w:r>
        <w:rPr>
          <w:rFonts w:ascii="黑体" w:hAnsi="黑体" w:eastAsia="黑体" w:cs="黑体"/>
          <w:spacing w:val="-1"/>
          <w:sz w:val="21"/>
          <w:szCs w:val="21"/>
        </w:rPr>
        <w:t xml:space="preserve">8.2.2 </w:t>
      </w:r>
      <w:r>
        <w:rPr>
          <w:spacing w:val="-1"/>
          <w:sz w:val="21"/>
          <w:szCs w:val="21"/>
        </w:rPr>
        <w:t>训练机构应设置独立的业务办公室供单独使用。</w:t>
      </w:r>
    </w:p>
    <w:p w14:paraId="502AAEE6">
      <w:pPr>
        <w:spacing w:before="306" w:line="221" w:lineRule="auto"/>
        <w:rPr>
          <w:rFonts w:ascii="黑体" w:hAnsi="黑体" w:eastAsia="黑体" w:cs="黑体"/>
          <w:sz w:val="21"/>
          <w:szCs w:val="21"/>
        </w:rPr>
      </w:pPr>
      <w:r>
        <w:rPr>
          <w:rFonts w:ascii="黑体" w:hAnsi="黑体" w:eastAsia="黑体" w:cs="黑体"/>
          <w:spacing w:val="-1"/>
          <w:sz w:val="21"/>
          <w:szCs w:val="21"/>
        </w:rPr>
        <w:t>8.3 训练基地要求</w:t>
      </w:r>
    </w:p>
    <w:p w14:paraId="17018665">
      <w:pPr>
        <w:pStyle w:val="2"/>
        <w:spacing w:before="219" w:line="274" w:lineRule="auto"/>
        <w:ind w:left="5" w:right="9" w:hanging="5"/>
        <w:rPr>
          <w:sz w:val="21"/>
          <w:szCs w:val="21"/>
        </w:rPr>
      </w:pPr>
      <w:r>
        <w:rPr>
          <w:rFonts w:ascii="黑体" w:hAnsi="黑体" w:eastAsia="黑体" w:cs="黑体"/>
          <w:spacing w:val="-3"/>
          <w:sz w:val="21"/>
          <w:szCs w:val="21"/>
        </w:rPr>
        <w:t xml:space="preserve">8.3.1 </w:t>
      </w:r>
      <w:r>
        <w:rPr>
          <w:spacing w:val="-3"/>
          <w:sz w:val="21"/>
          <w:szCs w:val="21"/>
        </w:rPr>
        <w:t>训练机构应对其训练基地及其设施、设备拥有连续使用权，从初次申请合格证之日起不少于1年，</w:t>
      </w:r>
      <w:r>
        <w:rPr>
          <w:spacing w:val="-1"/>
          <w:sz w:val="21"/>
          <w:szCs w:val="21"/>
        </w:rPr>
        <w:t>从申请更新合格证之日起不少于2年。</w:t>
      </w:r>
    </w:p>
    <w:p w14:paraId="35C37DAE">
      <w:pPr>
        <w:pStyle w:val="2"/>
        <w:spacing w:line="220" w:lineRule="auto"/>
        <w:rPr>
          <w:sz w:val="21"/>
          <w:szCs w:val="21"/>
        </w:rPr>
      </w:pPr>
      <w:r>
        <w:rPr>
          <w:rFonts w:ascii="黑体" w:hAnsi="黑体" w:eastAsia="黑体" w:cs="黑体"/>
          <w:sz w:val="21"/>
          <w:szCs w:val="21"/>
        </w:rPr>
        <w:t xml:space="preserve">8.3.2 </w:t>
      </w:r>
      <w:r>
        <w:rPr>
          <w:sz w:val="21"/>
          <w:szCs w:val="21"/>
        </w:rPr>
        <w:t>训练基地应设置不少于 1 个教室和 1 个实践飞行场地，且二者应位于同一市级行政区内。</w:t>
      </w:r>
    </w:p>
    <w:p w14:paraId="76E70D84">
      <w:pPr>
        <w:pStyle w:val="2"/>
        <w:spacing w:before="62" w:line="274" w:lineRule="auto"/>
        <w:ind w:left="1" w:right="74" w:hanging="1"/>
        <w:rPr>
          <w:sz w:val="21"/>
          <w:szCs w:val="21"/>
        </w:rPr>
      </w:pPr>
      <w:r>
        <w:rPr>
          <w:rFonts w:ascii="黑体" w:hAnsi="黑体" w:eastAsia="黑体" w:cs="黑体"/>
          <w:sz w:val="21"/>
          <w:szCs w:val="21"/>
        </w:rPr>
        <w:t xml:space="preserve">8.3.3 </w:t>
      </w:r>
      <w:r>
        <w:rPr>
          <w:sz w:val="21"/>
          <w:szCs w:val="21"/>
        </w:rPr>
        <w:t>开展多旋翼或直升机级别等级训练课程的训练基地，应设置不少于2个旋翼飞行器类别实践飞行</w:t>
      </w:r>
      <w:r>
        <w:rPr>
          <w:spacing w:val="-8"/>
          <w:sz w:val="21"/>
          <w:szCs w:val="21"/>
        </w:rPr>
        <w:t>场地。</w:t>
      </w:r>
    </w:p>
    <w:p w14:paraId="79DB31F0">
      <w:pPr>
        <w:pStyle w:val="2"/>
        <w:spacing w:before="1" w:line="220" w:lineRule="auto"/>
        <w:rPr>
          <w:sz w:val="21"/>
          <w:szCs w:val="21"/>
        </w:rPr>
      </w:pPr>
      <w:r>
        <w:rPr>
          <w:rFonts w:ascii="黑体" w:hAnsi="黑体" w:eastAsia="黑体" w:cs="黑体"/>
          <w:spacing w:val="-1"/>
          <w:sz w:val="21"/>
          <w:szCs w:val="21"/>
        </w:rPr>
        <w:t>8.3.4</w:t>
      </w:r>
      <w:r>
        <w:rPr>
          <w:rFonts w:ascii="黑体" w:hAnsi="黑体" w:eastAsia="黑体" w:cs="黑体"/>
          <w:spacing w:val="27"/>
          <w:sz w:val="21"/>
          <w:szCs w:val="21"/>
        </w:rPr>
        <w:t xml:space="preserve"> </w:t>
      </w:r>
      <w:r>
        <w:rPr>
          <w:spacing w:val="-1"/>
          <w:sz w:val="21"/>
          <w:szCs w:val="21"/>
        </w:rPr>
        <w:t>同一训练基地的多个实践飞行场地应集中设置于同一地点，不应进行分散设</w:t>
      </w:r>
      <w:r>
        <w:rPr>
          <w:spacing w:val="-2"/>
          <w:sz w:val="21"/>
          <w:szCs w:val="21"/>
        </w:rPr>
        <w:t>置。</w:t>
      </w:r>
    </w:p>
    <w:p w14:paraId="15FC574A">
      <w:pPr>
        <w:pStyle w:val="2"/>
        <w:spacing w:before="61" w:line="276" w:lineRule="auto"/>
        <w:ind w:left="1" w:right="64" w:hanging="1"/>
        <w:rPr>
          <w:sz w:val="21"/>
          <w:szCs w:val="21"/>
        </w:rPr>
      </w:pPr>
      <w:r>
        <w:rPr>
          <w:rFonts w:ascii="黑体" w:hAnsi="黑体" w:eastAsia="黑体" w:cs="黑体"/>
          <w:spacing w:val="-2"/>
          <w:sz w:val="21"/>
          <w:szCs w:val="21"/>
        </w:rPr>
        <w:t xml:space="preserve">8.3.5 </w:t>
      </w:r>
      <w:r>
        <w:rPr>
          <w:spacing w:val="-2"/>
          <w:sz w:val="21"/>
          <w:szCs w:val="21"/>
        </w:rPr>
        <w:t>训练机构应在经无人机办公室备案的训练基地开展全部培训活动，不应在训练基地以外另行设立</w:t>
      </w:r>
      <w:r>
        <w:rPr>
          <w:sz w:val="21"/>
          <w:szCs w:val="21"/>
        </w:rPr>
        <w:t>任何形式的分基地、分部、分教点或以合作单位、联合办学等名义变相开设分基地、分部等。</w:t>
      </w:r>
    </w:p>
    <w:p w14:paraId="528F0277">
      <w:pPr>
        <w:spacing w:before="240" w:line="221" w:lineRule="auto"/>
        <w:rPr>
          <w:rFonts w:ascii="黑体" w:hAnsi="黑体" w:eastAsia="黑体" w:cs="黑体"/>
          <w:sz w:val="21"/>
          <w:szCs w:val="21"/>
        </w:rPr>
      </w:pPr>
      <w:bookmarkStart w:id="31" w:name="bookmark30"/>
      <w:bookmarkEnd w:id="31"/>
      <w:r>
        <w:rPr>
          <w:rFonts w:ascii="黑体" w:hAnsi="黑体" w:eastAsia="黑体" w:cs="黑体"/>
          <w:spacing w:val="-1"/>
          <w:sz w:val="21"/>
          <w:szCs w:val="21"/>
        </w:rPr>
        <w:t>8.4 教室要求</w:t>
      </w:r>
    </w:p>
    <w:p w14:paraId="1D715C72">
      <w:pPr>
        <w:pStyle w:val="2"/>
        <w:spacing w:before="214" w:line="275" w:lineRule="auto"/>
        <w:ind w:left="5" w:right="121" w:hanging="5"/>
        <w:rPr>
          <w:sz w:val="21"/>
          <w:szCs w:val="21"/>
        </w:rPr>
      </w:pPr>
      <w:r>
        <w:rPr>
          <w:rFonts w:ascii="黑体" w:hAnsi="黑体" w:eastAsia="黑体" w:cs="黑体"/>
          <w:spacing w:val="-1"/>
          <w:sz w:val="21"/>
          <w:szCs w:val="21"/>
        </w:rPr>
        <w:t xml:space="preserve">8.4.1 </w:t>
      </w:r>
      <w:r>
        <w:rPr>
          <w:spacing w:val="-1"/>
          <w:sz w:val="21"/>
          <w:szCs w:val="21"/>
        </w:rPr>
        <w:t>训练机构应对其教室及教学设施与设备拥有连续使用权，从初次申请合格证之日起不少于1年，从申请更新合格证之日起不少于2年。</w:t>
      </w:r>
    </w:p>
    <w:p w14:paraId="21DA5349">
      <w:pPr>
        <w:pStyle w:val="2"/>
        <w:spacing w:line="220" w:lineRule="auto"/>
        <w:rPr>
          <w:sz w:val="21"/>
          <w:szCs w:val="21"/>
        </w:rPr>
      </w:pPr>
      <w:r>
        <w:rPr>
          <w:rFonts w:ascii="黑体" w:hAnsi="黑体" w:eastAsia="黑体" w:cs="黑体"/>
          <w:sz w:val="21"/>
          <w:szCs w:val="21"/>
        </w:rPr>
        <w:t xml:space="preserve">8.4.2 </w:t>
      </w:r>
      <w:r>
        <w:rPr>
          <w:sz w:val="21"/>
          <w:szCs w:val="21"/>
        </w:rPr>
        <w:t>用于教学的每间教室、训练室，面积应能够容纳不少于20名学员。</w:t>
      </w:r>
    </w:p>
    <w:p w14:paraId="5762C53F">
      <w:pPr>
        <w:pStyle w:val="2"/>
        <w:spacing w:before="62" w:line="274" w:lineRule="auto"/>
        <w:ind w:left="1" w:right="66" w:hanging="1"/>
        <w:rPr>
          <w:sz w:val="21"/>
          <w:szCs w:val="21"/>
        </w:rPr>
      </w:pPr>
      <w:r>
        <w:rPr>
          <w:rFonts w:ascii="黑体" w:hAnsi="黑体" w:eastAsia="黑体" w:cs="黑体"/>
          <w:spacing w:val="-2"/>
          <w:sz w:val="21"/>
          <w:szCs w:val="21"/>
        </w:rPr>
        <w:t xml:space="preserve">8.4.3 </w:t>
      </w:r>
      <w:r>
        <w:rPr>
          <w:spacing w:val="-2"/>
          <w:sz w:val="21"/>
          <w:szCs w:val="21"/>
        </w:rPr>
        <w:t>用于教学的每间教室、训练室及其他空间在消防、取暖、照明和通风等方面应符合国家和当</w:t>
      </w:r>
      <w:r>
        <w:rPr>
          <w:spacing w:val="-3"/>
          <w:sz w:val="21"/>
          <w:szCs w:val="21"/>
        </w:rPr>
        <w:t>地政</w:t>
      </w:r>
      <w:r>
        <w:rPr>
          <w:spacing w:val="-1"/>
          <w:sz w:val="21"/>
          <w:szCs w:val="21"/>
        </w:rPr>
        <w:t>府关于消防、建筑、卫生等方面的规定。</w:t>
      </w:r>
    </w:p>
    <w:p w14:paraId="53A42D4A">
      <w:pPr>
        <w:pStyle w:val="2"/>
        <w:spacing w:before="2" w:line="275" w:lineRule="auto"/>
        <w:ind w:left="18" w:right="64" w:hanging="19"/>
        <w:rPr>
          <w:sz w:val="21"/>
          <w:szCs w:val="21"/>
        </w:rPr>
      </w:pPr>
      <w:r>
        <w:rPr>
          <w:rFonts w:ascii="黑体" w:hAnsi="黑体" w:eastAsia="黑体" w:cs="黑体"/>
          <w:spacing w:val="-2"/>
          <w:sz w:val="21"/>
          <w:szCs w:val="21"/>
        </w:rPr>
        <w:t xml:space="preserve">8.4.4 </w:t>
      </w:r>
      <w:r>
        <w:rPr>
          <w:spacing w:val="-2"/>
          <w:sz w:val="21"/>
          <w:szCs w:val="21"/>
        </w:rPr>
        <w:t>教室位置应确保教学不会受到外界干扰，包括其他教室实施的培训和训练基地内飞行或维修活动</w:t>
      </w:r>
      <w:bookmarkStart w:id="32" w:name="bookmark31"/>
      <w:bookmarkEnd w:id="32"/>
      <w:r>
        <w:rPr>
          <w:spacing w:val="-6"/>
          <w:sz w:val="21"/>
          <w:szCs w:val="21"/>
        </w:rPr>
        <w:t>的干扰。</w:t>
      </w:r>
    </w:p>
    <w:p w14:paraId="2A127010">
      <w:pPr>
        <w:spacing w:before="309" w:line="216" w:lineRule="auto"/>
        <w:rPr>
          <w:rFonts w:ascii="黑体" w:hAnsi="黑体" w:eastAsia="黑体" w:cs="黑体"/>
          <w:sz w:val="21"/>
          <w:szCs w:val="21"/>
        </w:rPr>
      </w:pPr>
      <w:r>
        <w:rPr>
          <w:rFonts w:ascii="黑体" w:hAnsi="黑体" w:eastAsia="黑体" w:cs="黑体"/>
          <w:spacing w:val="-1"/>
          <w:sz w:val="21"/>
          <w:szCs w:val="21"/>
        </w:rPr>
        <w:t>8.5 实践飞行场地要求</w:t>
      </w:r>
    </w:p>
    <w:p w14:paraId="0EF44D90">
      <w:pPr>
        <w:spacing w:line="396" w:lineRule="auto"/>
        <w:rPr>
          <w:rFonts w:ascii="Arial"/>
          <w:sz w:val="21"/>
        </w:rPr>
      </w:pPr>
    </w:p>
    <w:p w14:paraId="3337B912">
      <w:pPr>
        <w:spacing w:before="68" w:line="219" w:lineRule="auto"/>
        <w:rPr>
          <w:rFonts w:ascii="黑体" w:hAnsi="黑体" w:eastAsia="黑体" w:cs="黑体"/>
          <w:sz w:val="21"/>
          <w:szCs w:val="21"/>
        </w:rPr>
      </w:pPr>
      <w:r>
        <w:rPr>
          <w:rFonts w:ascii="黑体" w:hAnsi="黑体" w:eastAsia="黑体" w:cs="黑体"/>
          <w:spacing w:val="-1"/>
          <w:sz w:val="21"/>
          <w:szCs w:val="21"/>
        </w:rPr>
        <w:t>8.5.1 一般要求</w:t>
      </w:r>
    </w:p>
    <w:p w14:paraId="52B8EB1A">
      <w:pPr>
        <w:spacing w:line="219" w:lineRule="auto"/>
        <w:rPr>
          <w:rFonts w:ascii="黑体" w:hAnsi="黑体" w:eastAsia="黑体" w:cs="黑体"/>
          <w:sz w:val="21"/>
          <w:szCs w:val="21"/>
        </w:rPr>
        <w:sectPr>
          <w:headerReference r:id="rId20" w:type="default"/>
          <w:footerReference r:id="rId21" w:type="default"/>
          <w:pgSz w:w="11907" w:h="16839"/>
          <w:pgMar w:top="1735" w:right="1063" w:bottom="1326" w:left="1422" w:header="1410" w:footer="1092" w:gutter="0"/>
          <w:cols w:space="720" w:num="1"/>
        </w:sectPr>
      </w:pPr>
    </w:p>
    <w:p w14:paraId="29B2BB47">
      <w:pPr>
        <w:pStyle w:val="2"/>
        <w:spacing w:before="46" w:line="220" w:lineRule="auto"/>
        <w:ind w:left="427"/>
        <w:rPr>
          <w:sz w:val="21"/>
          <w:szCs w:val="21"/>
        </w:rPr>
      </w:pPr>
      <w:r>
        <w:rPr>
          <w:spacing w:val="-3"/>
          <w:sz w:val="21"/>
          <w:szCs w:val="21"/>
        </w:rPr>
        <w:t>实践飞行场地应满足以下基本条件：</w:t>
      </w:r>
    </w:p>
    <w:p w14:paraId="328EC0A9">
      <w:pPr>
        <w:pStyle w:val="2"/>
        <w:spacing w:before="61" w:line="221" w:lineRule="auto"/>
        <w:ind w:left="423"/>
        <w:rPr>
          <w:sz w:val="21"/>
          <w:szCs w:val="21"/>
        </w:rPr>
      </w:pPr>
      <w:r>
        <w:rPr>
          <w:sz w:val="21"/>
          <w:szCs w:val="21"/>
        </w:rPr>
        <w:t>a） 实践飞行场地应具备符合课程等级要求的设施</w:t>
      </w:r>
      <w:r>
        <w:rPr>
          <w:spacing w:val="-1"/>
          <w:sz w:val="21"/>
          <w:szCs w:val="21"/>
        </w:rPr>
        <w:t>与设备；</w:t>
      </w:r>
    </w:p>
    <w:p w14:paraId="40D51942">
      <w:pPr>
        <w:pStyle w:val="2"/>
        <w:spacing w:before="36" w:line="242" w:lineRule="auto"/>
        <w:ind w:left="419"/>
        <w:rPr>
          <w:sz w:val="21"/>
          <w:szCs w:val="21"/>
        </w:rPr>
      </w:pPr>
      <w:r>
        <w:rPr>
          <w:sz w:val="21"/>
          <w:szCs w:val="21"/>
        </w:rPr>
        <w:t>b） 实践飞行场地最小规划面积不低于 2600 m</w:t>
      </w:r>
      <w:r>
        <w:rPr>
          <w:position w:val="10"/>
          <w:sz w:val="11"/>
          <w:szCs w:val="11"/>
        </w:rPr>
        <w:t>2</w:t>
      </w:r>
      <w:r>
        <w:rPr>
          <w:sz w:val="21"/>
          <w:szCs w:val="21"/>
        </w:rPr>
        <w:t>（含学员操控区</w:t>
      </w:r>
      <w:r>
        <w:rPr>
          <w:spacing w:val="1"/>
          <w:sz w:val="21"/>
          <w:szCs w:val="21"/>
        </w:rPr>
        <w:t>），</w:t>
      </w:r>
      <w:r>
        <w:rPr>
          <w:sz w:val="21"/>
          <w:szCs w:val="21"/>
        </w:rPr>
        <w:t>不应设置在楼顶等区域；</w:t>
      </w:r>
    </w:p>
    <w:p w14:paraId="42932AE7">
      <w:pPr>
        <w:pStyle w:val="2"/>
        <w:spacing w:before="61" w:line="274" w:lineRule="auto"/>
        <w:ind w:left="841" w:right="45" w:hanging="415"/>
        <w:rPr>
          <w:sz w:val="21"/>
          <w:szCs w:val="21"/>
        </w:rPr>
      </w:pPr>
      <w:r>
        <w:rPr>
          <w:spacing w:val="-2"/>
          <w:sz w:val="21"/>
          <w:szCs w:val="21"/>
        </w:rPr>
        <w:t>c） 实践飞行场地空旷平整，场内无电线杆、灯杆等影响飞行安全</w:t>
      </w:r>
      <w:r>
        <w:rPr>
          <w:spacing w:val="-3"/>
          <w:sz w:val="21"/>
          <w:szCs w:val="21"/>
        </w:rPr>
        <w:t>的障碍物，开展飞行活动期间场</w:t>
      </w:r>
      <w:r>
        <w:rPr>
          <w:sz w:val="21"/>
          <w:szCs w:val="21"/>
        </w:rPr>
        <w:t>地边缘应采取有效防止无关人员进入的封闭性措施（隔离网、围栏、</w:t>
      </w:r>
      <w:r>
        <w:rPr>
          <w:spacing w:val="-1"/>
          <w:sz w:val="21"/>
          <w:szCs w:val="21"/>
        </w:rPr>
        <w:t>围墙等</w:t>
      </w:r>
      <w:r>
        <w:rPr>
          <w:spacing w:val="-13"/>
          <w:sz w:val="21"/>
          <w:szCs w:val="21"/>
        </w:rPr>
        <w:t>）；</w:t>
      </w:r>
    </w:p>
    <w:p w14:paraId="1D7A70F2">
      <w:pPr>
        <w:pStyle w:val="2"/>
        <w:spacing w:before="1" w:line="276" w:lineRule="auto"/>
        <w:ind w:left="840" w:right="59" w:hanging="414"/>
        <w:rPr>
          <w:sz w:val="21"/>
          <w:szCs w:val="21"/>
        </w:rPr>
      </w:pPr>
      <w:r>
        <w:rPr>
          <w:spacing w:val="-2"/>
          <w:sz w:val="21"/>
          <w:szCs w:val="21"/>
        </w:rPr>
        <w:t>d）</w:t>
      </w:r>
      <w:r>
        <w:rPr>
          <w:spacing w:val="-21"/>
          <w:sz w:val="21"/>
          <w:szCs w:val="21"/>
        </w:rPr>
        <w:t xml:space="preserve"> </w:t>
      </w:r>
      <w:r>
        <w:rPr>
          <w:spacing w:val="-2"/>
          <w:sz w:val="21"/>
          <w:szCs w:val="21"/>
        </w:rPr>
        <w:t>训练机构应在学员操控位与飞行区之间设置防护网等保护装置，确保学员</w:t>
      </w:r>
      <w:r>
        <w:rPr>
          <w:spacing w:val="-3"/>
          <w:sz w:val="21"/>
          <w:szCs w:val="21"/>
        </w:rPr>
        <w:t>和教员人身安全，操控位应配有遮阳棚。</w:t>
      </w:r>
    </w:p>
    <w:p w14:paraId="65E98E74">
      <w:pPr>
        <w:spacing w:before="239" w:line="221" w:lineRule="auto"/>
        <w:rPr>
          <w:rFonts w:ascii="黑体" w:hAnsi="黑体" w:eastAsia="黑体" w:cs="黑体"/>
          <w:sz w:val="21"/>
          <w:szCs w:val="21"/>
        </w:rPr>
      </w:pPr>
      <w:r>
        <w:rPr>
          <w:rFonts w:ascii="黑体" w:hAnsi="黑体" w:eastAsia="黑体" w:cs="黑体"/>
          <w:spacing w:val="-1"/>
          <w:sz w:val="21"/>
          <w:szCs w:val="21"/>
        </w:rPr>
        <w:t>8.5.2 空域要求</w:t>
      </w:r>
    </w:p>
    <w:p w14:paraId="016AD80B">
      <w:pPr>
        <w:pStyle w:val="2"/>
        <w:spacing w:before="215" w:line="220" w:lineRule="auto"/>
        <w:ind w:left="429"/>
        <w:rPr>
          <w:sz w:val="21"/>
          <w:szCs w:val="21"/>
        </w:rPr>
      </w:pPr>
      <w:r>
        <w:rPr>
          <w:spacing w:val="-1"/>
          <w:sz w:val="21"/>
          <w:szCs w:val="21"/>
        </w:rPr>
        <w:t>飞行训练活动所使用空域应满足以下基本要求：</w:t>
      </w:r>
    </w:p>
    <w:p w14:paraId="4A5F8411">
      <w:pPr>
        <w:pStyle w:val="2"/>
        <w:spacing w:before="61" w:line="275" w:lineRule="auto"/>
        <w:ind w:left="843" w:right="46" w:hanging="420"/>
        <w:rPr>
          <w:sz w:val="21"/>
          <w:szCs w:val="21"/>
        </w:rPr>
      </w:pPr>
      <w:r>
        <w:rPr>
          <w:spacing w:val="-1"/>
          <w:sz w:val="21"/>
          <w:szCs w:val="21"/>
        </w:rPr>
        <w:t>a）</w:t>
      </w:r>
      <w:r>
        <w:rPr>
          <w:spacing w:val="-35"/>
          <w:sz w:val="21"/>
          <w:szCs w:val="21"/>
        </w:rPr>
        <w:t xml:space="preserve"> </w:t>
      </w:r>
      <w:r>
        <w:rPr>
          <w:spacing w:val="-1"/>
          <w:sz w:val="21"/>
          <w:szCs w:val="21"/>
        </w:rPr>
        <w:t>训练机构应在空中交通主管部门依法批准划设</w:t>
      </w:r>
      <w:r>
        <w:rPr>
          <w:spacing w:val="-2"/>
          <w:sz w:val="21"/>
          <w:szCs w:val="21"/>
        </w:rPr>
        <w:t>的空域内，或在相关系统中获得长期飞行活动批</w:t>
      </w:r>
      <w:r>
        <w:rPr>
          <w:spacing w:val="-1"/>
          <w:sz w:val="21"/>
          <w:szCs w:val="21"/>
        </w:rPr>
        <w:t>准的空域内，依法依规开展飞行活动；</w:t>
      </w:r>
    </w:p>
    <w:p w14:paraId="77A2F72C">
      <w:pPr>
        <w:pStyle w:val="2"/>
        <w:spacing w:before="1" w:line="219" w:lineRule="auto"/>
        <w:jc w:val="right"/>
        <w:rPr>
          <w:sz w:val="21"/>
          <w:szCs w:val="21"/>
        </w:rPr>
      </w:pPr>
      <w:r>
        <w:rPr>
          <w:spacing w:val="-1"/>
          <w:sz w:val="21"/>
          <w:szCs w:val="21"/>
        </w:rPr>
        <w:t>b） 训练机构不应以租借、转让、共用、挂靠等任何形式使用已批准给其他训练机构的</w:t>
      </w:r>
      <w:r>
        <w:rPr>
          <w:spacing w:val="-2"/>
          <w:sz w:val="21"/>
          <w:szCs w:val="21"/>
        </w:rPr>
        <w:t>训练空域；</w:t>
      </w:r>
    </w:p>
    <w:p w14:paraId="6A8691F0">
      <w:pPr>
        <w:pStyle w:val="2"/>
        <w:spacing w:before="62" w:line="220" w:lineRule="auto"/>
        <w:ind w:left="426"/>
        <w:rPr>
          <w:sz w:val="21"/>
          <w:szCs w:val="21"/>
        </w:rPr>
      </w:pPr>
      <w:r>
        <w:rPr>
          <w:spacing w:val="-1"/>
          <w:sz w:val="21"/>
          <w:szCs w:val="21"/>
        </w:rPr>
        <w:t>c） 训练机构所申请的空域高度与范围应满足所开设课程等级的培训及考核要求。</w:t>
      </w:r>
    </w:p>
    <w:p w14:paraId="1284BE51">
      <w:pPr>
        <w:spacing w:before="306" w:line="220" w:lineRule="auto"/>
        <w:rPr>
          <w:rFonts w:ascii="黑体" w:hAnsi="黑体" w:eastAsia="黑体" w:cs="黑体"/>
          <w:sz w:val="21"/>
          <w:szCs w:val="21"/>
        </w:rPr>
      </w:pPr>
      <w:r>
        <w:rPr>
          <w:rFonts w:ascii="黑体" w:hAnsi="黑体" w:eastAsia="黑体" w:cs="黑体"/>
          <w:spacing w:val="-1"/>
          <w:sz w:val="21"/>
          <w:szCs w:val="21"/>
        </w:rPr>
        <w:t>8.5.3 飞行活动要求</w:t>
      </w:r>
    </w:p>
    <w:p w14:paraId="577F61FF">
      <w:pPr>
        <w:pStyle w:val="2"/>
        <w:spacing w:before="218" w:line="221" w:lineRule="auto"/>
        <w:ind w:left="427"/>
        <w:rPr>
          <w:sz w:val="21"/>
          <w:szCs w:val="21"/>
        </w:rPr>
      </w:pPr>
      <w:r>
        <w:rPr>
          <w:spacing w:val="-3"/>
          <w:sz w:val="21"/>
          <w:szCs w:val="21"/>
        </w:rPr>
        <w:t>实施飞行活动应满足以下安全要求：</w:t>
      </w:r>
    </w:p>
    <w:p w14:paraId="6F914DE5">
      <w:pPr>
        <w:pStyle w:val="2"/>
        <w:spacing w:before="60" w:line="221" w:lineRule="auto"/>
        <w:ind w:left="423"/>
        <w:rPr>
          <w:sz w:val="21"/>
          <w:szCs w:val="21"/>
        </w:rPr>
      </w:pPr>
      <w:r>
        <w:rPr>
          <w:spacing w:val="-1"/>
          <w:sz w:val="21"/>
          <w:szCs w:val="21"/>
        </w:rPr>
        <w:t>a） 训练航空器应在适飞空域或管制空域内经批准划设的隔离空域内运行；</w:t>
      </w:r>
    </w:p>
    <w:p w14:paraId="0FD87327">
      <w:pPr>
        <w:pStyle w:val="2"/>
        <w:spacing w:before="62" w:line="274" w:lineRule="auto"/>
        <w:ind w:left="843" w:right="46" w:hanging="424"/>
        <w:rPr>
          <w:sz w:val="21"/>
          <w:szCs w:val="21"/>
        </w:rPr>
      </w:pPr>
      <w:r>
        <w:rPr>
          <w:spacing w:val="-2"/>
          <w:sz w:val="21"/>
          <w:szCs w:val="21"/>
        </w:rPr>
        <w:t>b） 训练航空器运行应避开有人机起降和飞行空域、军用航空超低空飞行空域、空</w:t>
      </w:r>
      <w:r>
        <w:rPr>
          <w:spacing w:val="-3"/>
          <w:sz w:val="21"/>
          <w:szCs w:val="21"/>
        </w:rPr>
        <w:t>中禁区、空中限</w:t>
      </w:r>
      <w:r>
        <w:rPr>
          <w:spacing w:val="-4"/>
          <w:sz w:val="21"/>
          <w:szCs w:val="21"/>
        </w:rPr>
        <w:t>制区以及周边空域；</w:t>
      </w:r>
    </w:p>
    <w:p w14:paraId="5A45B37A">
      <w:pPr>
        <w:pStyle w:val="2"/>
        <w:spacing w:before="1" w:line="220" w:lineRule="auto"/>
        <w:ind w:left="426"/>
        <w:rPr>
          <w:sz w:val="21"/>
          <w:szCs w:val="21"/>
        </w:rPr>
      </w:pPr>
      <w:r>
        <w:rPr>
          <w:spacing w:val="-2"/>
          <w:sz w:val="21"/>
          <w:szCs w:val="21"/>
        </w:rPr>
        <w:t>c） 训练航空器起飞前应经相关部门确认后方可起飞；</w:t>
      </w:r>
    </w:p>
    <w:p w14:paraId="09800068">
      <w:pPr>
        <w:pStyle w:val="2"/>
        <w:spacing w:before="62" w:line="274" w:lineRule="auto"/>
        <w:ind w:left="842" w:right="46" w:hanging="416"/>
        <w:rPr>
          <w:sz w:val="21"/>
          <w:szCs w:val="21"/>
        </w:rPr>
      </w:pPr>
      <w:r>
        <w:rPr>
          <w:spacing w:val="-1"/>
          <w:sz w:val="21"/>
          <w:szCs w:val="21"/>
        </w:rPr>
        <w:t>d）</w:t>
      </w:r>
      <w:r>
        <w:rPr>
          <w:spacing w:val="-36"/>
          <w:sz w:val="21"/>
          <w:szCs w:val="21"/>
        </w:rPr>
        <w:t xml:space="preserve"> </w:t>
      </w:r>
      <w:r>
        <w:rPr>
          <w:spacing w:val="-1"/>
          <w:sz w:val="21"/>
          <w:szCs w:val="21"/>
        </w:rPr>
        <w:t>训练机构应与军民航空管、公安等相关</w:t>
      </w:r>
      <w:r>
        <w:rPr>
          <w:spacing w:val="-2"/>
          <w:sz w:val="21"/>
          <w:szCs w:val="21"/>
        </w:rPr>
        <w:t>单位及同一空域内组织其他飞行活动的单位或个人建立</w:t>
      </w:r>
      <w:r>
        <w:rPr>
          <w:spacing w:val="-3"/>
          <w:sz w:val="21"/>
          <w:szCs w:val="21"/>
        </w:rPr>
        <w:t>协调沟通机制，实现隔离飞行；</w:t>
      </w:r>
    </w:p>
    <w:p w14:paraId="64AC4142">
      <w:pPr>
        <w:pStyle w:val="2"/>
        <w:spacing w:line="276" w:lineRule="auto"/>
        <w:ind w:left="841" w:right="46" w:hanging="414"/>
        <w:rPr>
          <w:sz w:val="21"/>
          <w:szCs w:val="21"/>
        </w:rPr>
      </w:pPr>
      <w:r>
        <w:rPr>
          <w:sz w:val="21"/>
          <w:szCs w:val="21"/>
        </w:rPr>
        <w:t>e）使用在册通用机场等有人驾驶航空器起降场地作为实践飞行场地的训练机构应确保其训练航空</w:t>
      </w:r>
      <w:r>
        <w:rPr>
          <w:spacing w:val="-2"/>
          <w:sz w:val="21"/>
          <w:szCs w:val="21"/>
        </w:rPr>
        <w:t>器与有人驾驶航空器隔离飞行。</w:t>
      </w:r>
    </w:p>
    <w:p w14:paraId="6304D066">
      <w:pPr>
        <w:spacing w:before="241" w:line="216" w:lineRule="auto"/>
        <w:rPr>
          <w:rFonts w:ascii="黑体" w:hAnsi="黑体" w:eastAsia="黑体" w:cs="黑体"/>
          <w:sz w:val="21"/>
          <w:szCs w:val="21"/>
        </w:rPr>
      </w:pPr>
      <w:r>
        <w:rPr>
          <w:rFonts w:ascii="黑体" w:hAnsi="黑体" w:eastAsia="黑体" w:cs="黑体"/>
          <w:sz w:val="21"/>
          <w:szCs w:val="21"/>
        </w:rPr>
        <w:t>8.5.4 旋翼飞行器类别实践飞行场地</w:t>
      </w:r>
      <w:r>
        <w:rPr>
          <w:rFonts w:ascii="黑体" w:hAnsi="黑体" w:eastAsia="黑体" w:cs="黑体"/>
          <w:spacing w:val="-1"/>
          <w:sz w:val="21"/>
          <w:szCs w:val="21"/>
        </w:rPr>
        <w:t>要求</w:t>
      </w:r>
    </w:p>
    <w:p w14:paraId="67103557">
      <w:pPr>
        <w:pStyle w:val="2"/>
        <w:spacing w:before="221" w:line="221" w:lineRule="auto"/>
        <w:ind w:left="423"/>
        <w:rPr>
          <w:sz w:val="21"/>
          <w:szCs w:val="21"/>
        </w:rPr>
      </w:pPr>
      <w:r>
        <w:rPr>
          <w:sz w:val="21"/>
          <w:szCs w:val="21"/>
        </w:rPr>
        <w:t>开展旋翼飞行器类别训练的实践飞行场地应满足以下空</w:t>
      </w:r>
      <w:r>
        <w:rPr>
          <w:spacing w:val="-1"/>
          <w:sz w:val="21"/>
          <w:szCs w:val="21"/>
        </w:rPr>
        <w:t>间要求：</w:t>
      </w:r>
    </w:p>
    <w:p w14:paraId="27B7AE51">
      <w:pPr>
        <w:pStyle w:val="2"/>
        <w:spacing w:before="62" w:line="274" w:lineRule="auto"/>
        <w:ind w:left="842" w:right="45" w:hanging="419"/>
        <w:rPr>
          <w:sz w:val="21"/>
          <w:szCs w:val="21"/>
        </w:rPr>
      </w:pPr>
      <w:r>
        <w:rPr>
          <w:sz w:val="21"/>
          <w:szCs w:val="21"/>
        </w:rPr>
        <w:t>a）用于旋翼飞行器类别训练的实践飞行场地飞行区应满足多旋翼和直升机级别实践飞行训练科目</w:t>
      </w:r>
      <w:r>
        <w:rPr>
          <w:spacing w:val="-1"/>
          <w:sz w:val="21"/>
          <w:szCs w:val="21"/>
        </w:rPr>
        <w:t>所需的空间要求；</w:t>
      </w:r>
    </w:p>
    <w:p w14:paraId="7F586370">
      <w:pPr>
        <w:pStyle w:val="2"/>
        <w:spacing w:before="2" w:line="276" w:lineRule="auto"/>
        <w:ind w:left="835" w:right="55" w:hanging="416"/>
        <w:rPr>
          <w:sz w:val="21"/>
          <w:szCs w:val="21"/>
        </w:rPr>
      </w:pPr>
      <w:r>
        <w:rPr>
          <w:sz w:val="21"/>
          <w:szCs w:val="21"/>
        </w:rPr>
        <w:t>b） 用于旋翼飞行器类别训练的实践飞行场地长度应不小于 42</w:t>
      </w:r>
      <w:r>
        <w:rPr>
          <w:spacing w:val="-45"/>
          <w:sz w:val="21"/>
          <w:szCs w:val="21"/>
        </w:rPr>
        <w:t xml:space="preserve"> </w:t>
      </w:r>
      <w:r>
        <w:rPr>
          <w:sz w:val="21"/>
          <w:szCs w:val="21"/>
        </w:rPr>
        <w:t>m，宽度不</w:t>
      </w:r>
      <w:r>
        <w:rPr>
          <w:spacing w:val="-1"/>
          <w:sz w:val="21"/>
          <w:szCs w:val="21"/>
        </w:rPr>
        <w:t>小于 30</w:t>
      </w:r>
      <w:r>
        <w:rPr>
          <w:spacing w:val="-48"/>
          <w:sz w:val="21"/>
          <w:szCs w:val="21"/>
        </w:rPr>
        <w:t xml:space="preserve"> </w:t>
      </w:r>
      <w:r>
        <w:rPr>
          <w:spacing w:val="-1"/>
          <w:sz w:val="21"/>
          <w:szCs w:val="21"/>
        </w:rPr>
        <w:t>m，并符合附录</w:t>
      </w:r>
      <w:r>
        <w:rPr>
          <w:spacing w:val="-8"/>
          <w:sz w:val="21"/>
          <w:szCs w:val="21"/>
        </w:rPr>
        <w:t>A</w:t>
      </w:r>
      <w:r>
        <w:rPr>
          <w:spacing w:val="26"/>
          <w:sz w:val="21"/>
          <w:szCs w:val="21"/>
        </w:rPr>
        <w:t xml:space="preserve"> </w:t>
      </w:r>
      <w:r>
        <w:rPr>
          <w:spacing w:val="-8"/>
          <w:sz w:val="21"/>
          <w:szCs w:val="21"/>
        </w:rPr>
        <w:t>的要求。</w:t>
      </w:r>
    </w:p>
    <w:p w14:paraId="3F889252">
      <w:pPr>
        <w:spacing w:before="240" w:line="216" w:lineRule="auto"/>
        <w:rPr>
          <w:rFonts w:ascii="黑体" w:hAnsi="黑体" w:eastAsia="黑体" w:cs="黑体"/>
          <w:sz w:val="21"/>
          <w:szCs w:val="21"/>
        </w:rPr>
      </w:pPr>
      <w:r>
        <w:rPr>
          <w:rFonts w:ascii="黑体" w:hAnsi="黑体" w:eastAsia="黑体" w:cs="黑体"/>
          <w:sz w:val="21"/>
          <w:szCs w:val="21"/>
        </w:rPr>
        <w:t>8.5.5 动力升空器类别实践飞行场地</w:t>
      </w:r>
      <w:r>
        <w:rPr>
          <w:rFonts w:ascii="黑体" w:hAnsi="黑体" w:eastAsia="黑体" w:cs="黑体"/>
          <w:spacing w:val="-1"/>
          <w:sz w:val="21"/>
          <w:szCs w:val="21"/>
        </w:rPr>
        <w:t>要求</w:t>
      </w:r>
    </w:p>
    <w:p w14:paraId="7E362C20">
      <w:pPr>
        <w:pStyle w:val="2"/>
        <w:spacing w:before="219" w:line="221" w:lineRule="auto"/>
        <w:ind w:left="423"/>
        <w:rPr>
          <w:sz w:val="21"/>
          <w:szCs w:val="21"/>
        </w:rPr>
      </w:pPr>
      <w:r>
        <w:rPr>
          <w:sz w:val="21"/>
          <w:szCs w:val="21"/>
        </w:rPr>
        <w:t>开展动力升空器类别训练的实践飞行场地应满足以下空</w:t>
      </w:r>
      <w:r>
        <w:rPr>
          <w:spacing w:val="-1"/>
          <w:sz w:val="21"/>
          <w:szCs w:val="21"/>
        </w:rPr>
        <w:t>间要求：</w:t>
      </w:r>
    </w:p>
    <w:p w14:paraId="60965E71">
      <w:pPr>
        <w:pStyle w:val="2"/>
        <w:spacing w:before="61" w:line="220" w:lineRule="auto"/>
        <w:ind w:left="423"/>
        <w:rPr>
          <w:sz w:val="21"/>
          <w:szCs w:val="21"/>
        </w:rPr>
      </w:pPr>
      <w:r>
        <w:rPr>
          <w:spacing w:val="-1"/>
          <w:sz w:val="21"/>
          <w:szCs w:val="21"/>
        </w:rPr>
        <w:t>a） 用于动力升空器类别训练的实践飞行场地应具有至少一个满足机型要求的起降点；</w:t>
      </w:r>
    </w:p>
    <w:p w14:paraId="21382A22">
      <w:pPr>
        <w:pStyle w:val="2"/>
        <w:spacing w:before="61" w:line="277" w:lineRule="auto"/>
        <w:ind w:left="853" w:right="93" w:hanging="434"/>
        <w:rPr>
          <w:sz w:val="21"/>
          <w:szCs w:val="21"/>
        </w:rPr>
      </w:pPr>
      <w:r>
        <w:rPr>
          <w:spacing w:val="-1"/>
          <w:sz w:val="21"/>
          <w:szCs w:val="21"/>
        </w:rPr>
        <w:t>b） 飞行场地应满足动力升空器类别实践飞行训练科目所需的空间要求，场地长度不小于 80 m，</w:t>
      </w:r>
      <w:r>
        <w:rPr>
          <w:spacing w:val="-2"/>
          <w:sz w:val="21"/>
          <w:szCs w:val="21"/>
        </w:rPr>
        <w:t>宽度不小于 30 m。</w:t>
      </w:r>
    </w:p>
    <w:p w14:paraId="0F414068">
      <w:pPr>
        <w:spacing w:before="240" w:line="216" w:lineRule="auto"/>
        <w:rPr>
          <w:rFonts w:ascii="黑体" w:hAnsi="黑体" w:eastAsia="黑体" w:cs="黑体"/>
          <w:sz w:val="21"/>
          <w:szCs w:val="21"/>
        </w:rPr>
      </w:pPr>
      <w:r>
        <w:rPr>
          <w:rFonts w:ascii="黑体" w:hAnsi="黑体" w:eastAsia="黑体" w:cs="黑体"/>
          <w:spacing w:val="-1"/>
          <w:sz w:val="21"/>
          <w:szCs w:val="21"/>
        </w:rPr>
        <w:t>8.5.6 飞机类别实践飞行场地要求</w:t>
      </w:r>
    </w:p>
    <w:p w14:paraId="7F194677">
      <w:pPr>
        <w:pStyle w:val="2"/>
        <w:spacing w:before="222" w:line="220" w:lineRule="auto"/>
        <w:ind w:left="423"/>
        <w:rPr>
          <w:sz w:val="21"/>
          <w:szCs w:val="21"/>
        </w:rPr>
      </w:pPr>
      <w:r>
        <w:rPr>
          <w:sz w:val="21"/>
          <w:szCs w:val="21"/>
        </w:rPr>
        <w:t>开展飞机类别训练的实践飞行场地应满足以下</w:t>
      </w:r>
      <w:r>
        <w:rPr>
          <w:spacing w:val="-1"/>
          <w:sz w:val="21"/>
          <w:szCs w:val="21"/>
        </w:rPr>
        <w:t>空间要求：</w:t>
      </w:r>
    </w:p>
    <w:p w14:paraId="7B9E05CF">
      <w:pPr>
        <w:spacing w:line="220" w:lineRule="auto"/>
        <w:rPr>
          <w:sz w:val="21"/>
          <w:szCs w:val="21"/>
        </w:rPr>
        <w:sectPr>
          <w:headerReference r:id="rId22" w:type="default"/>
          <w:footerReference r:id="rId23" w:type="default"/>
          <w:pgSz w:w="11907" w:h="16839"/>
          <w:pgMar w:top="1735" w:right="1082" w:bottom="1326" w:left="1422" w:header="1410" w:footer="1091" w:gutter="0"/>
          <w:cols w:space="720" w:num="1"/>
        </w:sectPr>
      </w:pPr>
    </w:p>
    <w:p w14:paraId="19B9AE32">
      <w:pPr>
        <w:pStyle w:val="2"/>
        <w:spacing w:before="47" w:line="274" w:lineRule="auto"/>
        <w:ind w:left="845" w:hanging="419"/>
        <w:rPr>
          <w:sz w:val="21"/>
          <w:szCs w:val="21"/>
        </w:rPr>
      </w:pPr>
      <w:r>
        <w:rPr>
          <w:spacing w:val="-1"/>
          <w:sz w:val="21"/>
          <w:szCs w:val="21"/>
        </w:rPr>
        <w:t>a） 用于飞机类别训练的实践飞行场地应具有至少一条满足机型要求的长度不小于 200</w:t>
      </w:r>
      <w:r>
        <w:rPr>
          <w:spacing w:val="-52"/>
          <w:sz w:val="21"/>
          <w:szCs w:val="21"/>
        </w:rPr>
        <w:t xml:space="preserve"> </w:t>
      </w:r>
      <w:r>
        <w:rPr>
          <w:spacing w:val="-1"/>
          <w:sz w:val="21"/>
          <w:szCs w:val="21"/>
        </w:rPr>
        <w:t>m，宽度不</w:t>
      </w:r>
      <w:r>
        <w:rPr>
          <w:spacing w:val="-2"/>
          <w:sz w:val="21"/>
          <w:szCs w:val="21"/>
        </w:rPr>
        <w:t>少于 10</w:t>
      </w:r>
      <w:r>
        <w:rPr>
          <w:spacing w:val="-50"/>
          <w:sz w:val="21"/>
          <w:szCs w:val="21"/>
        </w:rPr>
        <w:t xml:space="preserve"> </w:t>
      </w:r>
      <w:r>
        <w:rPr>
          <w:spacing w:val="-2"/>
          <w:sz w:val="21"/>
          <w:szCs w:val="21"/>
        </w:rPr>
        <w:t>m的跑道或者起飞地带，飞行场地应满足飞机类别实</w:t>
      </w:r>
      <w:r>
        <w:rPr>
          <w:spacing w:val="-3"/>
          <w:sz w:val="21"/>
          <w:szCs w:val="21"/>
        </w:rPr>
        <w:t>践飞行训练科目所需的空间要求；</w:t>
      </w:r>
    </w:p>
    <w:p w14:paraId="0E4819BE">
      <w:pPr>
        <w:pStyle w:val="2"/>
        <w:spacing w:before="2" w:line="276" w:lineRule="auto"/>
        <w:ind w:left="846" w:right="53" w:hanging="424"/>
        <w:rPr>
          <w:sz w:val="21"/>
          <w:szCs w:val="21"/>
        </w:rPr>
      </w:pPr>
      <w:r>
        <w:rPr>
          <w:sz w:val="21"/>
          <w:szCs w:val="21"/>
        </w:rPr>
        <w:t>b）每个用于飞机类别训练的实践飞行场地应具有一个能从跑道两端或场地地平面上可见的风向指</w:t>
      </w:r>
      <w:r>
        <w:rPr>
          <w:spacing w:val="-9"/>
          <w:sz w:val="21"/>
          <w:szCs w:val="21"/>
        </w:rPr>
        <w:t>示器。</w:t>
      </w:r>
    </w:p>
    <w:p w14:paraId="348AFECA">
      <w:pPr>
        <w:spacing w:before="238" w:line="220" w:lineRule="auto"/>
        <w:ind w:left="3"/>
        <w:rPr>
          <w:rFonts w:ascii="黑体" w:hAnsi="黑体" w:eastAsia="黑体" w:cs="黑体"/>
          <w:sz w:val="21"/>
          <w:szCs w:val="21"/>
        </w:rPr>
      </w:pPr>
      <w:r>
        <w:rPr>
          <w:rFonts w:ascii="黑体" w:hAnsi="黑体" w:eastAsia="黑体" w:cs="黑体"/>
          <w:spacing w:val="-1"/>
          <w:sz w:val="21"/>
          <w:szCs w:val="21"/>
        </w:rPr>
        <w:t>8.5.7 讲评区域要求</w:t>
      </w:r>
    </w:p>
    <w:p w14:paraId="69EC949A">
      <w:pPr>
        <w:pStyle w:val="2"/>
        <w:spacing w:before="215" w:line="220" w:lineRule="auto"/>
        <w:ind w:left="425"/>
        <w:rPr>
          <w:sz w:val="21"/>
          <w:szCs w:val="21"/>
        </w:rPr>
      </w:pPr>
      <w:r>
        <w:rPr>
          <w:spacing w:val="-1"/>
          <w:sz w:val="21"/>
          <w:szCs w:val="21"/>
        </w:rPr>
        <w:t>讲评区域应满足以下基本要求：</w:t>
      </w:r>
    </w:p>
    <w:p w14:paraId="6E0A41E4">
      <w:pPr>
        <w:pStyle w:val="2"/>
        <w:spacing w:before="61" w:line="221" w:lineRule="auto"/>
        <w:ind w:left="426"/>
        <w:rPr>
          <w:sz w:val="21"/>
          <w:szCs w:val="21"/>
        </w:rPr>
      </w:pPr>
      <w:r>
        <w:rPr>
          <w:spacing w:val="-1"/>
          <w:sz w:val="21"/>
          <w:szCs w:val="21"/>
        </w:rPr>
        <w:t>a） 讲评区域应可以容纳正在等待参加飞行训练的所有学员；</w:t>
      </w:r>
    </w:p>
    <w:p w14:paraId="4E5BBF6C">
      <w:pPr>
        <w:pStyle w:val="2"/>
        <w:spacing w:before="60" w:line="220" w:lineRule="auto"/>
        <w:ind w:left="422"/>
        <w:rPr>
          <w:sz w:val="21"/>
          <w:szCs w:val="21"/>
        </w:rPr>
      </w:pPr>
      <w:r>
        <w:rPr>
          <w:sz w:val="21"/>
          <w:szCs w:val="21"/>
        </w:rPr>
        <w:t>b） 讲评区域的布置和设备配置应适合于实施飞行讲评；</w:t>
      </w:r>
    </w:p>
    <w:p w14:paraId="576BD1BD">
      <w:pPr>
        <w:pStyle w:val="2"/>
        <w:spacing w:before="62" w:line="220" w:lineRule="auto"/>
        <w:ind w:left="429"/>
        <w:rPr>
          <w:sz w:val="21"/>
          <w:szCs w:val="21"/>
        </w:rPr>
      </w:pPr>
      <w:r>
        <w:rPr>
          <w:sz w:val="21"/>
          <w:szCs w:val="21"/>
        </w:rPr>
        <w:t>c） 一个讲评区域不应同时被两个或者两个以上</w:t>
      </w:r>
      <w:r>
        <w:rPr>
          <w:spacing w:val="-1"/>
          <w:sz w:val="21"/>
          <w:szCs w:val="21"/>
        </w:rPr>
        <w:t>训练机构使用。</w:t>
      </w:r>
    </w:p>
    <w:p w14:paraId="1F5C7D9F">
      <w:pPr>
        <w:spacing w:before="307" w:line="221" w:lineRule="auto"/>
        <w:ind w:left="3"/>
        <w:rPr>
          <w:rFonts w:ascii="黑体" w:hAnsi="黑体" w:eastAsia="黑体" w:cs="黑体"/>
          <w:sz w:val="21"/>
          <w:szCs w:val="21"/>
        </w:rPr>
      </w:pPr>
      <w:r>
        <w:rPr>
          <w:rFonts w:ascii="黑体" w:hAnsi="黑体" w:eastAsia="黑体" w:cs="黑体"/>
          <w:spacing w:val="-1"/>
          <w:sz w:val="21"/>
          <w:szCs w:val="21"/>
        </w:rPr>
        <w:t>8.5.8 其它要求</w:t>
      </w:r>
    </w:p>
    <w:p w14:paraId="311E36C8">
      <w:pPr>
        <w:pStyle w:val="2"/>
        <w:spacing w:before="217" w:line="277" w:lineRule="auto"/>
        <w:ind w:left="7" w:right="53" w:firstLine="420"/>
        <w:rPr>
          <w:sz w:val="21"/>
          <w:szCs w:val="21"/>
        </w:rPr>
      </w:pPr>
      <w:r>
        <w:rPr>
          <w:spacing w:val="-2"/>
          <w:sz w:val="21"/>
          <w:szCs w:val="21"/>
        </w:rPr>
        <w:t>训练机构应确保训练期间的电磁环境、气象环境等涉及运行安全</w:t>
      </w:r>
      <w:r>
        <w:rPr>
          <w:spacing w:val="-3"/>
          <w:sz w:val="21"/>
          <w:szCs w:val="21"/>
        </w:rPr>
        <w:t>的关键外部条件满足安全运行的要</w:t>
      </w:r>
      <w:bookmarkStart w:id="33" w:name="bookmark32"/>
      <w:bookmarkEnd w:id="33"/>
      <w:r>
        <w:rPr>
          <w:spacing w:val="-10"/>
          <w:sz w:val="21"/>
          <w:szCs w:val="21"/>
        </w:rPr>
        <w:t>求。</w:t>
      </w:r>
    </w:p>
    <w:p w14:paraId="308D5584">
      <w:pPr>
        <w:spacing w:before="239" w:line="219" w:lineRule="auto"/>
        <w:ind w:left="3"/>
        <w:rPr>
          <w:rFonts w:ascii="黑体" w:hAnsi="黑体" w:eastAsia="黑体" w:cs="黑体"/>
          <w:sz w:val="21"/>
          <w:szCs w:val="21"/>
        </w:rPr>
      </w:pPr>
      <w:r>
        <w:rPr>
          <w:rFonts w:ascii="黑体" w:hAnsi="黑体" w:eastAsia="黑体" w:cs="黑体"/>
          <w:spacing w:val="-1"/>
          <w:sz w:val="21"/>
          <w:szCs w:val="21"/>
        </w:rPr>
        <w:t>8.6 教学设施设备要求</w:t>
      </w:r>
    </w:p>
    <w:p w14:paraId="7E1273C7">
      <w:pPr>
        <w:pStyle w:val="2"/>
        <w:spacing w:before="219" w:line="274" w:lineRule="auto"/>
        <w:ind w:left="8" w:right="53" w:hanging="5"/>
        <w:rPr>
          <w:sz w:val="21"/>
          <w:szCs w:val="21"/>
        </w:rPr>
      </w:pPr>
      <w:r>
        <w:rPr>
          <w:rFonts w:ascii="黑体" w:hAnsi="黑体" w:eastAsia="黑体" w:cs="黑体"/>
          <w:spacing w:val="-2"/>
          <w:sz w:val="21"/>
          <w:szCs w:val="21"/>
        </w:rPr>
        <w:t xml:space="preserve">8.6.1 </w:t>
      </w:r>
      <w:r>
        <w:rPr>
          <w:spacing w:val="-2"/>
          <w:sz w:val="21"/>
          <w:szCs w:val="21"/>
        </w:rPr>
        <w:t>训练机构应在教室内配备满足教学所需的设施和用具，包括不少于 10 台电脑设备，以满足每一</w:t>
      </w:r>
      <w:r>
        <w:rPr>
          <w:spacing w:val="-1"/>
          <w:sz w:val="21"/>
          <w:szCs w:val="21"/>
        </w:rPr>
        <w:t>名学员的学习需要。</w:t>
      </w:r>
    </w:p>
    <w:p w14:paraId="79A00755">
      <w:pPr>
        <w:pStyle w:val="2"/>
        <w:spacing w:before="1" w:line="219" w:lineRule="auto"/>
        <w:ind w:left="3"/>
        <w:rPr>
          <w:sz w:val="21"/>
          <w:szCs w:val="21"/>
        </w:rPr>
      </w:pPr>
      <w:r>
        <w:rPr>
          <w:rFonts w:ascii="黑体" w:hAnsi="黑体" w:eastAsia="黑体" w:cs="黑体"/>
          <w:sz w:val="21"/>
          <w:szCs w:val="21"/>
        </w:rPr>
        <w:t xml:space="preserve">8.6.2 </w:t>
      </w:r>
      <w:r>
        <w:rPr>
          <w:sz w:val="21"/>
          <w:szCs w:val="21"/>
        </w:rPr>
        <w:t>训练机构应配备不少于 10 套飞行模拟训练设备，确保满足学员飞行模拟训练的需要。</w:t>
      </w:r>
    </w:p>
    <w:p w14:paraId="0F281B34">
      <w:pPr>
        <w:spacing w:line="303" w:lineRule="auto"/>
        <w:rPr>
          <w:rFonts w:ascii="Arial"/>
          <w:sz w:val="21"/>
        </w:rPr>
      </w:pPr>
    </w:p>
    <w:p w14:paraId="25022F30">
      <w:pPr>
        <w:spacing w:before="69" w:line="219" w:lineRule="auto"/>
        <w:outlineLvl w:val="1"/>
        <w:rPr>
          <w:rFonts w:ascii="黑体" w:hAnsi="黑体" w:eastAsia="黑体" w:cs="黑体"/>
          <w:sz w:val="21"/>
          <w:szCs w:val="21"/>
        </w:rPr>
      </w:pPr>
      <w:bookmarkStart w:id="34" w:name="bookmark33"/>
      <w:bookmarkEnd w:id="34"/>
      <w:r>
        <w:rPr>
          <w:rFonts w:ascii="黑体" w:hAnsi="黑体" w:eastAsia="黑体" w:cs="黑体"/>
          <w:sz w:val="21"/>
          <w:szCs w:val="21"/>
        </w:rPr>
        <w:t>9 训练课程要求</w:t>
      </w:r>
    </w:p>
    <w:p w14:paraId="1C33755D">
      <w:pPr>
        <w:spacing w:line="392" w:lineRule="auto"/>
        <w:rPr>
          <w:rFonts w:ascii="Arial"/>
          <w:sz w:val="21"/>
        </w:rPr>
      </w:pPr>
    </w:p>
    <w:p w14:paraId="002AD2D5">
      <w:pPr>
        <w:spacing w:before="69" w:line="221" w:lineRule="auto"/>
        <w:rPr>
          <w:rFonts w:ascii="黑体" w:hAnsi="黑体" w:eastAsia="黑体" w:cs="黑体"/>
          <w:sz w:val="21"/>
          <w:szCs w:val="21"/>
        </w:rPr>
      </w:pPr>
      <w:bookmarkStart w:id="35" w:name="bookmark34"/>
      <w:bookmarkEnd w:id="35"/>
      <w:r>
        <w:rPr>
          <w:rFonts w:ascii="黑体" w:hAnsi="黑体" w:eastAsia="黑体" w:cs="黑体"/>
          <w:sz w:val="21"/>
          <w:szCs w:val="21"/>
        </w:rPr>
        <w:t>9.1 基本要求</w:t>
      </w:r>
    </w:p>
    <w:p w14:paraId="585B4D1C">
      <w:pPr>
        <w:pStyle w:val="2"/>
        <w:spacing w:before="216" w:line="274" w:lineRule="auto"/>
        <w:ind w:left="4" w:right="53" w:firstLine="422"/>
        <w:jc w:val="both"/>
        <w:rPr>
          <w:sz w:val="21"/>
          <w:szCs w:val="21"/>
        </w:rPr>
      </w:pPr>
      <w:r>
        <w:rPr>
          <w:spacing w:val="-2"/>
          <w:sz w:val="21"/>
          <w:szCs w:val="21"/>
        </w:rPr>
        <w:t>无人机办公室可按照合格审定的实际情况，认可申请人开设下列一</w:t>
      </w:r>
      <w:r>
        <w:rPr>
          <w:spacing w:val="-3"/>
          <w:sz w:val="21"/>
          <w:szCs w:val="21"/>
        </w:rPr>
        <w:t>种或者数种课程，可就机构具体</w:t>
      </w:r>
      <w:r>
        <w:rPr>
          <w:spacing w:val="-2"/>
          <w:sz w:val="21"/>
          <w:szCs w:val="21"/>
        </w:rPr>
        <w:t>情况对其课程做出任何限制条件，面向按照《民用无人驾驶航空器运行安全管理</w:t>
      </w:r>
      <w:r>
        <w:rPr>
          <w:spacing w:val="-3"/>
          <w:sz w:val="21"/>
          <w:szCs w:val="21"/>
        </w:rPr>
        <w:t>规则》的执照和等级课</w:t>
      </w:r>
      <w:r>
        <w:rPr>
          <w:spacing w:val="-10"/>
          <w:sz w:val="21"/>
          <w:szCs w:val="21"/>
        </w:rPr>
        <w:t>程。</w:t>
      </w:r>
    </w:p>
    <w:p w14:paraId="71006CAF">
      <w:pPr>
        <w:pStyle w:val="2"/>
        <w:spacing w:before="1" w:line="220" w:lineRule="auto"/>
        <w:ind w:left="426"/>
        <w:rPr>
          <w:sz w:val="21"/>
          <w:szCs w:val="21"/>
        </w:rPr>
      </w:pPr>
      <w:r>
        <w:rPr>
          <w:spacing w:val="-8"/>
          <w:sz w:val="21"/>
          <w:szCs w:val="21"/>
        </w:rPr>
        <w:t>a）执照：</w:t>
      </w:r>
    </w:p>
    <w:p w14:paraId="028B9657">
      <w:pPr>
        <w:pStyle w:val="2"/>
        <w:spacing w:before="60" w:line="221" w:lineRule="auto"/>
        <w:ind w:left="861"/>
        <w:rPr>
          <w:sz w:val="21"/>
          <w:szCs w:val="21"/>
        </w:rPr>
      </w:pPr>
      <w:r>
        <w:rPr>
          <w:spacing w:val="-3"/>
          <w:sz w:val="21"/>
          <w:szCs w:val="21"/>
        </w:rPr>
        <w:t>1）小型民用无人驾驶航空器操控员执照；</w:t>
      </w:r>
    </w:p>
    <w:p w14:paraId="1B0111C1">
      <w:pPr>
        <w:pStyle w:val="2"/>
        <w:spacing w:before="61" w:line="221" w:lineRule="auto"/>
        <w:ind w:left="848"/>
        <w:rPr>
          <w:sz w:val="21"/>
          <w:szCs w:val="21"/>
        </w:rPr>
      </w:pPr>
      <w:r>
        <w:rPr>
          <w:spacing w:val="-2"/>
          <w:sz w:val="21"/>
          <w:szCs w:val="21"/>
        </w:rPr>
        <w:t>2）中型民用无人驾驶航空器操控员执照。</w:t>
      </w:r>
    </w:p>
    <w:p w14:paraId="788D3182">
      <w:pPr>
        <w:pStyle w:val="2"/>
        <w:spacing w:before="61" w:line="221" w:lineRule="auto"/>
        <w:ind w:left="422"/>
        <w:rPr>
          <w:sz w:val="21"/>
          <w:szCs w:val="21"/>
        </w:rPr>
      </w:pPr>
      <w:r>
        <w:rPr>
          <w:spacing w:val="-4"/>
          <w:sz w:val="21"/>
          <w:szCs w:val="21"/>
        </w:rPr>
        <w:t>b）类别等级：</w:t>
      </w:r>
    </w:p>
    <w:p w14:paraId="0B213291">
      <w:pPr>
        <w:pStyle w:val="2"/>
        <w:spacing w:before="60" w:line="220" w:lineRule="auto"/>
        <w:ind w:left="861"/>
        <w:rPr>
          <w:sz w:val="21"/>
          <w:szCs w:val="21"/>
        </w:rPr>
      </w:pPr>
      <w:r>
        <w:rPr>
          <w:spacing w:val="-11"/>
          <w:sz w:val="21"/>
          <w:szCs w:val="21"/>
        </w:rPr>
        <w:t>1）飞机；</w:t>
      </w:r>
    </w:p>
    <w:p w14:paraId="33839E73">
      <w:pPr>
        <w:pStyle w:val="2"/>
        <w:spacing w:before="62" w:line="221" w:lineRule="auto"/>
        <w:ind w:left="848"/>
        <w:rPr>
          <w:sz w:val="21"/>
          <w:szCs w:val="21"/>
        </w:rPr>
      </w:pPr>
      <w:r>
        <w:rPr>
          <w:spacing w:val="-8"/>
          <w:sz w:val="21"/>
          <w:szCs w:val="21"/>
        </w:rPr>
        <w:t>2）飞艇；</w:t>
      </w:r>
    </w:p>
    <w:p w14:paraId="343DA13E">
      <w:pPr>
        <w:pStyle w:val="2"/>
        <w:spacing w:before="61" w:line="220" w:lineRule="auto"/>
        <w:ind w:left="849"/>
        <w:rPr>
          <w:sz w:val="21"/>
          <w:szCs w:val="21"/>
        </w:rPr>
      </w:pPr>
      <w:r>
        <w:rPr>
          <w:spacing w:val="-2"/>
          <w:sz w:val="21"/>
          <w:szCs w:val="21"/>
        </w:rPr>
        <w:t>3）滑翔机；</w:t>
      </w:r>
    </w:p>
    <w:p w14:paraId="39CE0F52">
      <w:pPr>
        <w:pStyle w:val="2"/>
        <w:spacing w:before="63" w:line="221" w:lineRule="auto"/>
        <w:ind w:left="844"/>
        <w:rPr>
          <w:sz w:val="21"/>
          <w:szCs w:val="21"/>
        </w:rPr>
      </w:pPr>
      <w:r>
        <w:rPr>
          <w:spacing w:val="-1"/>
          <w:sz w:val="21"/>
          <w:szCs w:val="21"/>
        </w:rPr>
        <w:t>4）旋翼飞行器；</w:t>
      </w:r>
    </w:p>
    <w:p w14:paraId="7B6DF49B">
      <w:pPr>
        <w:pStyle w:val="2"/>
        <w:spacing w:before="59" w:line="221" w:lineRule="auto"/>
        <w:ind w:left="849"/>
        <w:rPr>
          <w:sz w:val="21"/>
          <w:szCs w:val="21"/>
        </w:rPr>
      </w:pPr>
      <w:r>
        <w:rPr>
          <w:spacing w:val="-2"/>
          <w:sz w:val="21"/>
          <w:szCs w:val="21"/>
        </w:rPr>
        <w:t>5）动力升空器；</w:t>
      </w:r>
    </w:p>
    <w:p w14:paraId="15D0A257">
      <w:pPr>
        <w:pStyle w:val="2"/>
        <w:spacing w:before="62" w:line="221" w:lineRule="auto"/>
        <w:ind w:left="847"/>
        <w:rPr>
          <w:sz w:val="21"/>
          <w:szCs w:val="21"/>
        </w:rPr>
      </w:pPr>
      <w:r>
        <w:rPr>
          <w:spacing w:val="-5"/>
          <w:sz w:val="21"/>
          <w:szCs w:val="21"/>
        </w:rPr>
        <w:t>6）自由气球；</w:t>
      </w:r>
    </w:p>
    <w:p w14:paraId="3230BC5D">
      <w:pPr>
        <w:pStyle w:val="2"/>
        <w:spacing w:before="60" w:line="221" w:lineRule="auto"/>
        <w:ind w:left="850"/>
        <w:rPr>
          <w:sz w:val="21"/>
          <w:szCs w:val="21"/>
        </w:rPr>
      </w:pPr>
      <w:r>
        <w:rPr>
          <w:spacing w:val="-2"/>
          <w:sz w:val="21"/>
          <w:szCs w:val="21"/>
        </w:rPr>
        <w:t>7）特殊类。</w:t>
      </w:r>
    </w:p>
    <w:p w14:paraId="6E21F53C">
      <w:pPr>
        <w:pStyle w:val="2"/>
        <w:spacing w:before="60" w:line="221" w:lineRule="auto"/>
        <w:ind w:left="429"/>
        <w:rPr>
          <w:sz w:val="21"/>
          <w:szCs w:val="21"/>
        </w:rPr>
      </w:pPr>
      <w:r>
        <w:rPr>
          <w:spacing w:val="-5"/>
          <w:sz w:val="21"/>
          <w:szCs w:val="21"/>
        </w:rPr>
        <w:t>c）级别等级：</w:t>
      </w:r>
    </w:p>
    <w:p w14:paraId="157E2D19">
      <w:pPr>
        <w:pStyle w:val="2"/>
        <w:spacing w:before="62" w:line="221" w:lineRule="auto"/>
        <w:ind w:left="861"/>
        <w:rPr>
          <w:sz w:val="21"/>
          <w:szCs w:val="21"/>
        </w:rPr>
      </w:pPr>
      <w:r>
        <w:rPr>
          <w:spacing w:val="-4"/>
          <w:sz w:val="21"/>
          <w:szCs w:val="21"/>
        </w:rPr>
        <w:t>1）旋翼飞行器-多旋翼；</w:t>
      </w:r>
    </w:p>
    <w:p w14:paraId="5330A7A0">
      <w:pPr>
        <w:pStyle w:val="2"/>
        <w:spacing w:before="60" w:line="220" w:lineRule="auto"/>
        <w:ind w:left="848"/>
        <w:rPr>
          <w:sz w:val="21"/>
          <w:szCs w:val="21"/>
        </w:rPr>
      </w:pPr>
      <w:r>
        <w:rPr>
          <w:spacing w:val="-2"/>
          <w:sz w:val="21"/>
          <w:szCs w:val="21"/>
        </w:rPr>
        <w:t>2）旋翼飞行器-直升机。</w:t>
      </w:r>
    </w:p>
    <w:p w14:paraId="57E40913">
      <w:pPr>
        <w:pStyle w:val="2"/>
        <w:spacing w:before="61" w:line="221" w:lineRule="auto"/>
        <w:ind w:left="429"/>
        <w:rPr>
          <w:sz w:val="21"/>
          <w:szCs w:val="21"/>
        </w:rPr>
      </w:pPr>
      <w:r>
        <w:rPr>
          <w:spacing w:val="-8"/>
          <w:sz w:val="21"/>
          <w:szCs w:val="21"/>
        </w:rPr>
        <w:t>d）等级：</w:t>
      </w:r>
    </w:p>
    <w:p w14:paraId="54DF2A3A">
      <w:pPr>
        <w:pStyle w:val="2"/>
        <w:spacing w:before="61" w:line="221" w:lineRule="auto"/>
        <w:ind w:left="861"/>
        <w:rPr>
          <w:sz w:val="21"/>
          <w:szCs w:val="21"/>
        </w:rPr>
      </w:pPr>
      <w:r>
        <w:rPr>
          <w:spacing w:val="-3"/>
          <w:sz w:val="21"/>
          <w:szCs w:val="21"/>
        </w:rPr>
        <w:t>1）超视距等级；</w:t>
      </w:r>
    </w:p>
    <w:p w14:paraId="09C217DA">
      <w:pPr>
        <w:spacing w:line="221" w:lineRule="auto"/>
        <w:rPr>
          <w:sz w:val="21"/>
          <w:szCs w:val="21"/>
        </w:rPr>
        <w:sectPr>
          <w:headerReference r:id="rId24" w:type="default"/>
          <w:footerReference r:id="rId25" w:type="default"/>
          <w:pgSz w:w="11907" w:h="16839"/>
          <w:pgMar w:top="1735" w:right="1075" w:bottom="1326" w:left="1419" w:header="1410" w:footer="1091" w:gutter="0"/>
          <w:cols w:space="720" w:num="1"/>
        </w:sectPr>
      </w:pPr>
    </w:p>
    <w:p w14:paraId="2409762C">
      <w:pPr>
        <w:pStyle w:val="2"/>
        <w:spacing w:before="46" w:line="221" w:lineRule="auto"/>
        <w:ind w:left="965"/>
        <w:rPr>
          <w:sz w:val="21"/>
          <w:szCs w:val="21"/>
        </w:rPr>
      </w:pPr>
      <w:bookmarkStart w:id="36" w:name="bookmark35"/>
      <w:bookmarkEnd w:id="36"/>
      <w:r>
        <w:rPr>
          <w:spacing w:val="-4"/>
          <w:sz w:val="21"/>
          <w:szCs w:val="21"/>
        </w:rPr>
        <w:t>2）教员等级。</w:t>
      </w:r>
    </w:p>
    <w:p w14:paraId="54A4260B">
      <w:pPr>
        <w:spacing w:before="306" w:line="219" w:lineRule="auto"/>
        <w:ind w:left="117"/>
        <w:rPr>
          <w:rFonts w:ascii="黑体" w:hAnsi="黑体" w:eastAsia="黑体" w:cs="黑体"/>
          <w:sz w:val="21"/>
          <w:szCs w:val="21"/>
        </w:rPr>
      </w:pPr>
      <w:r>
        <w:rPr>
          <w:rFonts w:ascii="黑体" w:hAnsi="黑体" w:eastAsia="黑体" w:cs="黑体"/>
          <w:sz w:val="21"/>
          <w:szCs w:val="21"/>
        </w:rPr>
        <w:t>9.2 训练课程批准的要求</w:t>
      </w:r>
    </w:p>
    <w:p w14:paraId="6558829C">
      <w:pPr>
        <w:pStyle w:val="2"/>
        <w:spacing w:before="216" w:line="220" w:lineRule="auto"/>
        <w:ind w:left="117"/>
        <w:rPr>
          <w:sz w:val="21"/>
          <w:szCs w:val="21"/>
        </w:rPr>
      </w:pPr>
      <w:r>
        <w:rPr>
          <w:rFonts w:ascii="黑体" w:hAnsi="黑体" w:eastAsia="黑体" w:cs="黑体"/>
          <w:spacing w:val="-1"/>
          <w:sz w:val="21"/>
          <w:szCs w:val="21"/>
        </w:rPr>
        <w:t>9.2.1</w:t>
      </w:r>
      <w:r>
        <w:rPr>
          <w:rFonts w:ascii="黑体" w:hAnsi="黑体" w:eastAsia="黑体" w:cs="黑体"/>
          <w:spacing w:val="33"/>
          <w:sz w:val="21"/>
          <w:szCs w:val="21"/>
        </w:rPr>
        <w:t xml:space="preserve"> </w:t>
      </w:r>
      <w:r>
        <w:rPr>
          <w:spacing w:val="-1"/>
          <w:sz w:val="21"/>
          <w:szCs w:val="21"/>
        </w:rPr>
        <w:t>申请认可的每个训练课程应符合本规范及相应法规和各管理办法中规定的最低科目要求。</w:t>
      </w:r>
    </w:p>
    <w:p w14:paraId="5CF5BF22">
      <w:pPr>
        <w:pStyle w:val="2"/>
        <w:spacing w:before="62" w:line="274" w:lineRule="auto"/>
        <w:ind w:left="129" w:right="136" w:hanging="12"/>
        <w:rPr>
          <w:sz w:val="21"/>
          <w:szCs w:val="21"/>
        </w:rPr>
      </w:pPr>
      <w:r>
        <w:rPr>
          <w:rFonts w:ascii="黑体" w:hAnsi="黑体" w:eastAsia="黑体" w:cs="黑体"/>
          <w:spacing w:val="2"/>
          <w:sz w:val="21"/>
          <w:szCs w:val="21"/>
        </w:rPr>
        <w:t>9.2.2</w:t>
      </w:r>
      <w:r>
        <w:rPr>
          <w:rFonts w:ascii="黑体" w:hAnsi="黑体" w:eastAsia="黑体" w:cs="黑体"/>
          <w:spacing w:val="36"/>
          <w:sz w:val="21"/>
          <w:szCs w:val="21"/>
        </w:rPr>
        <w:t xml:space="preserve"> </w:t>
      </w:r>
      <w:r>
        <w:rPr>
          <w:spacing w:val="2"/>
          <w:sz w:val="21"/>
          <w:szCs w:val="21"/>
        </w:rPr>
        <w:t>申请认可的每一训练课程应符合本规范</w:t>
      </w:r>
      <w:r>
        <w:rPr>
          <w:spacing w:val="1"/>
          <w:sz w:val="21"/>
          <w:szCs w:val="21"/>
        </w:rPr>
        <w:t>及相应法规和各管理办法中规定的最低地面训练时间和</w:t>
      </w:r>
      <w:r>
        <w:rPr>
          <w:spacing w:val="-3"/>
          <w:sz w:val="21"/>
          <w:szCs w:val="21"/>
        </w:rPr>
        <w:t>飞行训练时间要求。</w:t>
      </w:r>
    </w:p>
    <w:p w14:paraId="078A43B4">
      <w:pPr>
        <w:pStyle w:val="2"/>
        <w:spacing w:line="220" w:lineRule="auto"/>
        <w:ind w:left="117"/>
        <w:rPr>
          <w:sz w:val="21"/>
          <w:szCs w:val="21"/>
        </w:rPr>
      </w:pPr>
      <w:r>
        <w:rPr>
          <w:rFonts w:ascii="黑体" w:hAnsi="黑体" w:eastAsia="黑体" w:cs="黑体"/>
          <w:spacing w:val="-3"/>
          <w:sz w:val="21"/>
          <w:szCs w:val="21"/>
        </w:rPr>
        <w:t>9.2.3</w:t>
      </w:r>
      <w:r>
        <w:rPr>
          <w:rFonts w:ascii="黑体" w:hAnsi="黑体" w:eastAsia="黑体" w:cs="黑体"/>
          <w:spacing w:val="49"/>
          <w:sz w:val="21"/>
          <w:szCs w:val="21"/>
        </w:rPr>
        <w:t xml:space="preserve"> </w:t>
      </w:r>
      <w:r>
        <w:rPr>
          <w:spacing w:val="-3"/>
          <w:sz w:val="21"/>
          <w:szCs w:val="21"/>
        </w:rPr>
        <w:t>申请认可的每个训练课程应包含下列内容：</w:t>
      </w:r>
    </w:p>
    <w:p w14:paraId="5E10858A">
      <w:pPr>
        <w:pStyle w:val="2"/>
        <w:spacing w:before="60" w:line="220" w:lineRule="auto"/>
        <w:ind w:left="964"/>
        <w:rPr>
          <w:sz w:val="21"/>
          <w:szCs w:val="21"/>
        </w:rPr>
      </w:pPr>
      <w:r>
        <w:rPr>
          <w:spacing w:val="-1"/>
          <w:sz w:val="21"/>
          <w:szCs w:val="21"/>
        </w:rPr>
        <w:t>a） 一份符合本规范及相应法规和各管理办法中规定内容的训练大纲；</w:t>
      </w:r>
    </w:p>
    <w:p w14:paraId="4FE93F70">
      <w:pPr>
        <w:pStyle w:val="2"/>
        <w:spacing w:before="62" w:line="220" w:lineRule="auto"/>
        <w:ind w:left="959"/>
        <w:rPr>
          <w:sz w:val="21"/>
          <w:szCs w:val="21"/>
        </w:rPr>
      </w:pPr>
      <w:r>
        <w:rPr>
          <w:spacing w:val="-1"/>
          <w:sz w:val="21"/>
          <w:szCs w:val="21"/>
        </w:rPr>
        <w:t>b） 足够数量的取得了符合本规范及相应法规和各管理办法中规定的教员等级的教员；</w:t>
      </w:r>
    </w:p>
    <w:p w14:paraId="08840275">
      <w:pPr>
        <w:pStyle w:val="2"/>
        <w:spacing w:before="62" w:line="220" w:lineRule="auto"/>
        <w:ind w:left="967"/>
        <w:rPr>
          <w:sz w:val="21"/>
          <w:szCs w:val="21"/>
        </w:rPr>
      </w:pPr>
      <w:r>
        <w:rPr>
          <w:sz w:val="21"/>
          <w:szCs w:val="21"/>
        </w:rPr>
        <w:t>c） 足够数量的取得了符合本规范及相应法规和各管理办法中</w:t>
      </w:r>
      <w:r>
        <w:rPr>
          <w:spacing w:val="-1"/>
          <w:sz w:val="21"/>
          <w:szCs w:val="21"/>
        </w:rPr>
        <w:t>规定的航空器。</w:t>
      </w:r>
    </w:p>
    <w:p w14:paraId="7D7D874C">
      <w:pPr>
        <w:spacing w:before="307" w:line="219" w:lineRule="auto"/>
        <w:ind w:left="117"/>
        <w:rPr>
          <w:rFonts w:ascii="黑体" w:hAnsi="黑体" w:eastAsia="黑体" w:cs="黑体"/>
          <w:sz w:val="21"/>
          <w:szCs w:val="21"/>
        </w:rPr>
      </w:pPr>
      <w:bookmarkStart w:id="37" w:name="bookmark36"/>
      <w:bookmarkEnd w:id="37"/>
      <w:r>
        <w:rPr>
          <w:rFonts w:ascii="黑体" w:hAnsi="黑体" w:eastAsia="黑体" w:cs="黑体"/>
          <w:sz w:val="21"/>
          <w:szCs w:val="21"/>
        </w:rPr>
        <w:t>9.3 教员等级训练课程要求</w:t>
      </w:r>
    </w:p>
    <w:p w14:paraId="30AD7A63">
      <w:pPr>
        <w:spacing w:before="219" w:line="219" w:lineRule="auto"/>
        <w:ind w:left="117"/>
        <w:rPr>
          <w:rFonts w:ascii="黑体" w:hAnsi="黑体" w:eastAsia="黑体" w:cs="黑体"/>
          <w:sz w:val="21"/>
          <w:szCs w:val="21"/>
        </w:rPr>
      </w:pPr>
      <w:r>
        <w:rPr>
          <w:rFonts w:ascii="黑体" w:hAnsi="黑体" w:eastAsia="黑体" w:cs="黑体"/>
          <w:spacing w:val="-1"/>
          <w:sz w:val="21"/>
          <w:szCs w:val="21"/>
        </w:rPr>
        <w:t>9.3.1</w:t>
      </w:r>
      <w:r>
        <w:rPr>
          <w:rFonts w:ascii="黑体" w:hAnsi="黑体" w:eastAsia="黑体" w:cs="黑体"/>
          <w:spacing w:val="-29"/>
          <w:sz w:val="21"/>
          <w:szCs w:val="21"/>
        </w:rPr>
        <w:t xml:space="preserve"> </w:t>
      </w:r>
      <w:r>
        <w:rPr>
          <w:rFonts w:ascii="黑体" w:hAnsi="黑体" w:eastAsia="黑体" w:cs="黑体"/>
          <w:spacing w:val="-1"/>
          <w:sz w:val="21"/>
          <w:szCs w:val="21"/>
        </w:rPr>
        <w:t>训练机构申请开设教员等级课程的要求</w:t>
      </w:r>
    </w:p>
    <w:p w14:paraId="1B656E05">
      <w:pPr>
        <w:pStyle w:val="2"/>
        <w:spacing w:before="219" w:line="276" w:lineRule="auto"/>
        <w:ind w:left="123" w:right="122" w:firstLine="422"/>
        <w:rPr>
          <w:sz w:val="21"/>
          <w:szCs w:val="21"/>
        </w:rPr>
      </w:pPr>
      <w:r>
        <w:rPr>
          <w:spacing w:val="-1"/>
          <w:sz w:val="21"/>
          <w:szCs w:val="21"/>
        </w:rPr>
        <w:t>训练机构申请教员等级课程，应证明申请之日前</w:t>
      </w:r>
      <w:r>
        <w:rPr>
          <w:spacing w:val="-16"/>
          <w:sz w:val="21"/>
          <w:szCs w:val="21"/>
        </w:rPr>
        <w:t xml:space="preserve"> </w:t>
      </w:r>
      <w:r>
        <w:rPr>
          <w:spacing w:val="-1"/>
          <w:sz w:val="21"/>
          <w:szCs w:val="21"/>
        </w:rPr>
        <w:t>12</w:t>
      </w:r>
      <w:r>
        <w:rPr>
          <w:spacing w:val="-42"/>
          <w:sz w:val="21"/>
          <w:szCs w:val="21"/>
        </w:rPr>
        <w:t xml:space="preserve"> </w:t>
      </w:r>
      <w:r>
        <w:rPr>
          <w:spacing w:val="-1"/>
          <w:sz w:val="21"/>
          <w:szCs w:val="21"/>
        </w:rPr>
        <w:t>个日历月内训练学员取得执照与相应等级人数</w:t>
      </w:r>
      <w:r>
        <w:rPr>
          <w:spacing w:val="-7"/>
          <w:sz w:val="21"/>
          <w:szCs w:val="21"/>
        </w:rPr>
        <w:t>满足表</w:t>
      </w:r>
      <w:r>
        <w:rPr>
          <w:spacing w:val="-28"/>
          <w:sz w:val="21"/>
          <w:szCs w:val="21"/>
        </w:rPr>
        <w:t xml:space="preserve"> </w:t>
      </w:r>
      <w:r>
        <w:rPr>
          <w:spacing w:val="-7"/>
          <w:sz w:val="21"/>
          <w:szCs w:val="21"/>
        </w:rPr>
        <w:t>1</w:t>
      </w:r>
      <w:r>
        <w:rPr>
          <w:spacing w:val="-27"/>
          <w:sz w:val="21"/>
          <w:szCs w:val="21"/>
        </w:rPr>
        <w:t xml:space="preserve"> </w:t>
      </w:r>
      <w:r>
        <w:rPr>
          <w:spacing w:val="-7"/>
          <w:sz w:val="21"/>
          <w:szCs w:val="21"/>
        </w:rPr>
        <w:t>的要求：</w:t>
      </w:r>
    </w:p>
    <w:p w14:paraId="01153901">
      <w:pPr>
        <w:spacing w:before="166"/>
      </w:pPr>
    </w:p>
    <w:tbl>
      <w:tblPr>
        <w:tblStyle w:val="7"/>
        <w:tblW w:w="9572" w:type="dxa"/>
        <w:tblInd w:w="1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01"/>
        <w:gridCol w:w="3818"/>
        <w:gridCol w:w="3653"/>
      </w:tblGrid>
      <w:tr w14:paraId="150260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2101" w:type="dxa"/>
            <w:tcBorders>
              <w:top w:val="single" w:color="000000" w:sz="6" w:space="0"/>
              <w:left w:val="single" w:color="000000" w:sz="6" w:space="0"/>
              <w:bottom w:val="single" w:color="000000" w:sz="6" w:space="0"/>
            </w:tcBorders>
            <w:vAlign w:val="top"/>
          </w:tcPr>
          <w:p w14:paraId="0E24F8CC">
            <w:pPr>
              <w:pStyle w:val="8"/>
              <w:spacing w:before="225" w:line="220" w:lineRule="auto"/>
              <w:ind w:left="867"/>
            </w:pPr>
            <w:r>
              <w:rPr>
                <w:spacing w:val="-2"/>
              </w:rPr>
              <w:t>类别</w:t>
            </w:r>
          </w:p>
        </w:tc>
        <w:tc>
          <w:tcPr>
            <w:tcW w:w="3818" w:type="dxa"/>
            <w:tcBorders>
              <w:top w:val="single" w:color="000000" w:sz="6" w:space="0"/>
              <w:bottom w:val="single" w:color="000000" w:sz="6" w:space="0"/>
            </w:tcBorders>
            <w:vAlign w:val="top"/>
          </w:tcPr>
          <w:p w14:paraId="26C235F4">
            <w:pPr>
              <w:pStyle w:val="8"/>
              <w:spacing w:before="69" w:line="220" w:lineRule="auto"/>
              <w:ind w:left="925"/>
            </w:pPr>
            <w:r>
              <w:rPr>
                <w:spacing w:val="-1"/>
              </w:rPr>
              <w:t>执照与相应等级取证人数</w:t>
            </w:r>
          </w:p>
          <w:p w14:paraId="67C6DC03">
            <w:pPr>
              <w:pStyle w:val="8"/>
              <w:spacing w:before="97" w:line="221" w:lineRule="auto"/>
              <w:ind w:left="1648"/>
            </w:pPr>
            <w:r>
              <w:rPr>
                <w:spacing w:val="-3"/>
              </w:rPr>
              <w:t>不低于</w:t>
            </w:r>
          </w:p>
        </w:tc>
        <w:tc>
          <w:tcPr>
            <w:tcW w:w="3653" w:type="dxa"/>
            <w:tcBorders>
              <w:top w:val="single" w:color="000000" w:sz="6" w:space="0"/>
              <w:bottom w:val="single" w:color="000000" w:sz="6" w:space="0"/>
              <w:right w:val="single" w:color="000000" w:sz="6" w:space="0"/>
            </w:tcBorders>
            <w:vAlign w:val="top"/>
          </w:tcPr>
          <w:p w14:paraId="58272BD9">
            <w:pPr>
              <w:pStyle w:val="8"/>
              <w:spacing w:before="71" w:line="283" w:lineRule="auto"/>
              <w:ind w:left="1562" w:right="1190" w:hanging="362"/>
            </w:pPr>
            <w:r>
              <w:rPr>
                <w:spacing w:val="-2"/>
              </w:rPr>
              <w:t>其中超视距等级</w:t>
            </w:r>
            <w:r>
              <w:rPr>
                <w:spacing w:val="-3"/>
              </w:rPr>
              <w:t>不低于</w:t>
            </w:r>
          </w:p>
        </w:tc>
      </w:tr>
      <w:tr w14:paraId="6313A2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2101" w:type="dxa"/>
            <w:tcBorders>
              <w:top w:val="single" w:color="000000" w:sz="6" w:space="0"/>
              <w:left w:val="single" w:color="000000" w:sz="6" w:space="0"/>
            </w:tcBorders>
            <w:vAlign w:val="top"/>
          </w:tcPr>
          <w:p w14:paraId="3ACA9A20">
            <w:pPr>
              <w:pStyle w:val="8"/>
              <w:spacing w:before="68" w:line="220" w:lineRule="auto"/>
              <w:ind w:left="787"/>
            </w:pPr>
            <w:r>
              <w:rPr>
                <w:spacing w:val="-4"/>
              </w:rPr>
              <w:t>多旋翼</w:t>
            </w:r>
          </w:p>
        </w:tc>
        <w:tc>
          <w:tcPr>
            <w:tcW w:w="3818" w:type="dxa"/>
            <w:tcBorders>
              <w:top w:val="single" w:color="000000" w:sz="6" w:space="0"/>
            </w:tcBorders>
            <w:vAlign w:val="top"/>
          </w:tcPr>
          <w:p w14:paraId="19AC7019">
            <w:pPr>
              <w:pStyle w:val="8"/>
              <w:spacing w:before="67" w:line="239" w:lineRule="auto"/>
              <w:ind w:left="1783"/>
            </w:pPr>
            <w:r>
              <w:rPr>
                <w:spacing w:val="-2"/>
              </w:rPr>
              <w:t>300</w:t>
            </w:r>
          </w:p>
        </w:tc>
        <w:tc>
          <w:tcPr>
            <w:tcW w:w="3653" w:type="dxa"/>
            <w:tcBorders>
              <w:top w:val="single" w:color="000000" w:sz="6" w:space="0"/>
              <w:right w:val="single" w:color="000000" w:sz="6" w:space="0"/>
            </w:tcBorders>
            <w:vAlign w:val="top"/>
          </w:tcPr>
          <w:p w14:paraId="44298D20">
            <w:pPr>
              <w:pStyle w:val="8"/>
              <w:spacing w:before="67" w:line="239" w:lineRule="auto"/>
              <w:ind w:left="1744"/>
            </w:pPr>
            <w:r>
              <w:rPr>
                <w:spacing w:val="-3"/>
              </w:rPr>
              <w:t>75</w:t>
            </w:r>
          </w:p>
        </w:tc>
      </w:tr>
      <w:tr w14:paraId="3DB3A4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2101" w:type="dxa"/>
            <w:tcBorders>
              <w:left w:val="single" w:color="000000" w:sz="6" w:space="0"/>
            </w:tcBorders>
            <w:vAlign w:val="top"/>
          </w:tcPr>
          <w:p w14:paraId="5783839B">
            <w:pPr>
              <w:pStyle w:val="8"/>
              <w:spacing w:before="73" w:line="219" w:lineRule="auto"/>
              <w:ind w:left="873"/>
            </w:pPr>
            <w:r>
              <w:rPr>
                <w:spacing w:val="-4"/>
              </w:rPr>
              <w:t>飞机</w:t>
            </w:r>
          </w:p>
        </w:tc>
        <w:tc>
          <w:tcPr>
            <w:tcW w:w="3818" w:type="dxa"/>
            <w:vAlign w:val="top"/>
          </w:tcPr>
          <w:p w14:paraId="74120D41">
            <w:pPr>
              <w:pStyle w:val="8"/>
              <w:spacing w:before="73" w:line="236" w:lineRule="auto"/>
              <w:ind w:left="1838"/>
            </w:pPr>
            <w:r>
              <w:rPr>
                <w:spacing w:val="-5"/>
              </w:rPr>
              <w:t>12</w:t>
            </w:r>
          </w:p>
        </w:tc>
        <w:tc>
          <w:tcPr>
            <w:tcW w:w="3653" w:type="dxa"/>
            <w:tcBorders>
              <w:right w:val="single" w:color="000000" w:sz="6" w:space="0"/>
            </w:tcBorders>
            <w:vAlign w:val="top"/>
          </w:tcPr>
          <w:p w14:paraId="2BFACCFD">
            <w:pPr>
              <w:pStyle w:val="8"/>
              <w:spacing w:before="73" w:line="236" w:lineRule="auto"/>
              <w:ind w:left="1789"/>
            </w:pPr>
            <w:r>
              <w:t>3</w:t>
            </w:r>
          </w:p>
        </w:tc>
      </w:tr>
      <w:tr w14:paraId="41B4E4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2101" w:type="dxa"/>
            <w:tcBorders>
              <w:left w:val="single" w:color="000000" w:sz="6" w:space="0"/>
            </w:tcBorders>
            <w:vAlign w:val="top"/>
          </w:tcPr>
          <w:p w14:paraId="50A33F61">
            <w:pPr>
              <w:pStyle w:val="8"/>
              <w:spacing w:before="75" w:line="219" w:lineRule="auto"/>
              <w:ind w:left="780"/>
            </w:pPr>
            <w:r>
              <w:rPr>
                <w:spacing w:val="-2"/>
              </w:rPr>
              <w:t>直升机</w:t>
            </w:r>
          </w:p>
        </w:tc>
        <w:tc>
          <w:tcPr>
            <w:tcW w:w="3818" w:type="dxa"/>
            <w:vAlign w:val="top"/>
          </w:tcPr>
          <w:p w14:paraId="36043636">
            <w:pPr>
              <w:pStyle w:val="8"/>
              <w:spacing w:before="75" w:line="234" w:lineRule="auto"/>
              <w:ind w:left="1838"/>
            </w:pPr>
            <w:r>
              <w:rPr>
                <w:spacing w:val="-5"/>
              </w:rPr>
              <w:t>12</w:t>
            </w:r>
          </w:p>
        </w:tc>
        <w:tc>
          <w:tcPr>
            <w:tcW w:w="3653" w:type="dxa"/>
            <w:tcBorders>
              <w:right w:val="single" w:color="000000" w:sz="6" w:space="0"/>
            </w:tcBorders>
            <w:vAlign w:val="top"/>
          </w:tcPr>
          <w:p w14:paraId="13127186">
            <w:pPr>
              <w:pStyle w:val="8"/>
              <w:spacing w:before="75" w:line="234" w:lineRule="auto"/>
              <w:ind w:left="1789"/>
            </w:pPr>
            <w:r>
              <w:t>3</w:t>
            </w:r>
          </w:p>
        </w:tc>
      </w:tr>
      <w:tr w14:paraId="4D18E4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101" w:type="dxa"/>
            <w:tcBorders>
              <w:left w:val="single" w:color="000000" w:sz="6" w:space="0"/>
              <w:bottom w:val="single" w:color="000000" w:sz="6" w:space="0"/>
            </w:tcBorders>
            <w:vAlign w:val="top"/>
          </w:tcPr>
          <w:p w14:paraId="065DB3D6">
            <w:pPr>
              <w:pStyle w:val="8"/>
              <w:spacing w:before="78" w:line="220" w:lineRule="auto"/>
              <w:ind w:left="599"/>
            </w:pPr>
            <w:r>
              <w:rPr>
                <w:spacing w:val="-2"/>
              </w:rPr>
              <w:t>动力升空器</w:t>
            </w:r>
          </w:p>
        </w:tc>
        <w:tc>
          <w:tcPr>
            <w:tcW w:w="3818" w:type="dxa"/>
            <w:tcBorders>
              <w:bottom w:val="single" w:color="000000" w:sz="6" w:space="0"/>
            </w:tcBorders>
            <w:vAlign w:val="top"/>
          </w:tcPr>
          <w:p w14:paraId="79751CEA">
            <w:pPr>
              <w:pStyle w:val="8"/>
              <w:spacing w:before="78"/>
              <w:ind w:left="1828"/>
            </w:pPr>
            <w:r>
              <w:rPr>
                <w:spacing w:val="-3"/>
              </w:rPr>
              <w:t>56</w:t>
            </w:r>
          </w:p>
        </w:tc>
        <w:tc>
          <w:tcPr>
            <w:tcW w:w="3653" w:type="dxa"/>
            <w:tcBorders>
              <w:bottom w:val="single" w:color="000000" w:sz="6" w:space="0"/>
              <w:right w:val="single" w:color="000000" w:sz="6" w:space="0"/>
            </w:tcBorders>
            <w:vAlign w:val="top"/>
          </w:tcPr>
          <w:p w14:paraId="524CB467">
            <w:pPr>
              <w:pStyle w:val="8"/>
              <w:spacing w:before="79" w:line="241" w:lineRule="auto"/>
              <w:ind w:left="1753"/>
            </w:pPr>
            <w:r>
              <w:rPr>
                <w:spacing w:val="-5"/>
              </w:rPr>
              <w:t>14</w:t>
            </w:r>
          </w:p>
        </w:tc>
      </w:tr>
    </w:tbl>
    <w:p w14:paraId="477B1320">
      <w:pPr>
        <w:spacing w:before="208" w:line="219" w:lineRule="auto"/>
        <w:ind w:left="2728"/>
        <w:rPr>
          <w:rFonts w:ascii="黑体" w:hAnsi="黑体" w:eastAsia="黑体" w:cs="黑体"/>
          <w:sz w:val="21"/>
          <w:szCs w:val="21"/>
        </w:rPr>
      </w:pPr>
      <w:r>
        <w:rPr>
          <w:rFonts w:ascii="黑体" w:hAnsi="黑体" w:eastAsia="黑体" w:cs="黑体"/>
          <w:spacing w:val="-2"/>
          <w:sz w:val="21"/>
          <w:szCs w:val="21"/>
        </w:rPr>
        <w:t>表</w:t>
      </w:r>
      <w:r>
        <w:rPr>
          <w:rFonts w:ascii="黑体" w:hAnsi="黑体" w:eastAsia="黑体" w:cs="黑体"/>
          <w:spacing w:val="-19"/>
          <w:sz w:val="21"/>
          <w:szCs w:val="21"/>
        </w:rPr>
        <w:t xml:space="preserve"> </w:t>
      </w:r>
      <w:r>
        <w:rPr>
          <w:rFonts w:ascii="黑体" w:hAnsi="黑体" w:eastAsia="黑体" w:cs="黑体"/>
          <w:spacing w:val="-2"/>
          <w:sz w:val="21"/>
          <w:szCs w:val="21"/>
        </w:rPr>
        <w:t>1  训练机构申请开设教员等级课程的要求</w:t>
      </w:r>
    </w:p>
    <w:p w14:paraId="2705CA67">
      <w:pPr>
        <w:spacing w:line="307" w:lineRule="auto"/>
        <w:rPr>
          <w:rFonts w:ascii="Arial"/>
          <w:sz w:val="21"/>
        </w:rPr>
      </w:pPr>
    </w:p>
    <w:p w14:paraId="096FFFB7">
      <w:pPr>
        <w:spacing w:line="307" w:lineRule="auto"/>
        <w:rPr>
          <w:rFonts w:ascii="Arial"/>
          <w:sz w:val="21"/>
        </w:rPr>
      </w:pPr>
    </w:p>
    <w:p w14:paraId="56FE97BC">
      <w:pPr>
        <w:spacing w:before="69" w:line="219" w:lineRule="auto"/>
        <w:ind w:left="117"/>
        <w:rPr>
          <w:rFonts w:ascii="黑体" w:hAnsi="黑体" w:eastAsia="黑体" w:cs="黑体"/>
          <w:sz w:val="21"/>
          <w:szCs w:val="21"/>
        </w:rPr>
      </w:pPr>
      <w:r>
        <w:rPr>
          <w:rFonts w:ascii="黑体" w:hAnsi="黑体" w:eastAsia="黑体" w:cs="黑体"/>
          <w:sz w:val="21"/>
          <w:szCs w:val="21"/>
        </w:rPr>
        <w:t>9.3.2 具有教员等级课程的训练机构的持续资质要求</w:t>
      </w:r>
    </w:p>
    <w:p w14:paraId="52F3F9CF">
      <w:pPr>
        <w:pStyle w:val="2"/>
        <w:spacing w:before="218" w:line="220" w:lineRule="auto"/>
        <w:ind w:left="547"/>
        <w:rPr>
          <w:sz w:val="21"/>
          <w:szCs w:val="21"/>
        </w:rPr>
      </w:pPr>
      <w:r>
        <w:rPr>
          <w:spacing w:val="-1"/>
          <w:sz w:val="21"/>
          <w:szCs w:val="21"/>
        </w:rPr>
        <w:t>具有教员等级课程的训练机构应证明每个日历</w:t>
      </w:r>
      <w:r>
        <w:rPr>
          <w:spacing w:val="-2"/>
          <w:sz w:val="21"/>
          <w:szCs w:val="21"/>
        </w:rPr>
        <w:t>年内训练学员取得教员等级人数满足表</w:t>
      </w:r>
      <w:r>
        <w:rPr>
          <w:spacing w:val="-42"/>
          <w:sz w:val="21"/>
          <w:szCs w:val="21"/>
        </w:rPr>
        <w:t xml:space="preserve"> </w:t>
      </w:r>
      <w:r>
        <w:rPr>
          <w:spacing w:val="-2"/>
          <w:sz w:val="21"/>
          <w:szCs w:val="21"/>
        </w:rPr>
        <w:t>2</w:t>
      </w:r>
      <w:r>
        <w:rPr>
          <w:spacing w:val="-29"/>
          <w:sz w:val="21"/>
          <w:szCs w:val="21"/>
        </w:rPr>
        <w:t xml:space="preserve"> </w:t>
      </w:r>
      <w:r>
        <w:rPr>
          <w:spacing w:val="-2"/>
          <w:sz w:val="21"/>
          <w:szCs w:val="21"/>
        </w:rPr>
        <w:t>的要求：</w:t>
      </w:r>
    </w:p>
    <w:p w14:paraId="32AB16F5">
      <w:pPr>
        <w:spacing w:before="218" w:line="219" w:lineRule="auto"/>
        <w:ind w:left="2834"/>
        <w:rPr>
          <w:rFonts w:ascii="黑体" w:hAnsi="黑体" w:eastAsia="黑体" w:cs="黑体"/>
          <w:sz w:val="21"/>
          <w:szCs w:val="21"/>
        </w:rPr>
      </w:pPr>
      <w:r>
        <w:rPr>
          <w:rFonts w:ascii="黑体" w:hAnsi="黑体" w:eastAsia="黑体" w:cs="黑体"/>
          <w:spacing w:val="-1"/>
          <w:sz w:val="21"/>
          <w:szCs w:val="21"/>
        </w:rPr>
        <w:t>表</w:t>
      </w:r>
      <w:r>
        <w:rPr>
          <w:rFonts w:ascii="黑体" w:hAnsi="黑体" w:eastAsia="黑体" w:cs="黑体"/>
          <w:spacing w:val="-41"/>
          <w:sz w:val="21"/>
          <w:szCs w:val="21"/>
        </w:rPr>
        <w:t xml:space="preserve"> </w:t>
      </w:r>
      <w:r>
        <w:rPr>
          <w:rFonts w:ascii="黑体" w:hAnsi="黑体" w:eastAsia="黑体" w:cs="黑体"/>
          <w:spacing w:val="-1"/>
          <w:sz w:val="21"/>
          <w:szCs w:val="21"/>
        </w:rPr>
        <w:t>2  具有教员等级课程的训练机构的要求</w:t>
      </w:r>
    </w:p>
    <w:p w14:paraId="4DD0456B">
      <w:pPr>
        <w:spacing w:line="168" w:lineRule="exact"/>
      </w:pPr>
    </w:p>
    <w:tbl>
      <w:tblPr>
        <w:tblStyle w:val="7"/>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00"/>
        <w:gridCol w:w="3777"/>
        <w:gridCol w:w="3595"/>
      </w:tblGrid>
      <w:tr w14:paraId="73F33B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2200" w:type="dxa"/>
            <w:tcBorders>
              <w:top w:val="single" w:color="000000" w:sz="6" w:space="0"/>
              <w:left w:val="single" w:color="000000" w:sz="6" w:space="0"/>
              <w:bottom w:val="single" w:color="000000" w:sz="6" w:space="0"/>
            </w:tcBorders>
            <w:vAlign w:val="top"/>
          </w:tcPr>
          <w:p w14:paraId="1AD332E0">
            <w:pPr>
              <w:pStyle w:val="8"/>
              <w:spacing w:before="225" w:line="220" w:lineRule="auto"/>
              <w:ind w:left="918"/>
            </w:pPr>
            <w:r>
              <w:rPr>
                <w:spacing w:val="-2"/>
              </w:rPr>
              <w:t>类别</w:t>
            </w:r>
          </w:p>
        </w:tc>
        <w:tc>
          <w:tcPr>
            <w:tcW w:w="3777" w:type="dxa"/>
            <w:tcBorders>
              <w:top w:val="single" w:color="000000" w:sz="6" w:space="0"/>
              <w:bottom w:val="single" w:color="000000" w:sz="6" w:space="0"/>
            </w:tcBorders>
            <w:vAlign w:val="top"/>
          </w:tcPr>
          <w:p w14:paraId="567309C9">
            <w:pPr>
              <w:pStyle w:val="8"/>
              <w:spacing w:before="69" w:line="220" w:lineRule="auto"/>
              <w:ind w:left="900"/>
            </w:pPr>
            <w:r>
              <w:rPr>
                <w:spacing w:val="-1"/>
              </w:rPr>
              <w:t>执照与相应等级取证人数</w:t>
            </w:r>
          </w:p>
          <w:p w14:paraId="0168D628">
            <w:pPr>
              <w:pStyle w:val="8"/>
              <w:spacing w:before="97" w:line="221" w:lineRule="auto"/>
              <w:ind w:left="1623"/>
            </w:pPr>
            <w:r>
              <w:rPr>
                <w:spacing w:val="-3"/>
              </w:rPr>
              <w:t>不低于</w:t>
            </w:r>
          </w:p>
        </w:tc>
        <w:tc>
          <w:tcPr>
            <w:tcW w:w="3595" w:type="dxa"/>
            <w:tcBorders>
              <w:top w:val="single" w:color="000000" w:sz="6" w:space="0"/>
              <w:bottom w:val="single" w:color="000000" w:sz="6" w:space="0"/>
              <w:right w:val="single" w:color="000000" w:sz="6" w:space="0"/>
            </w:tcBorders>
            <w:vAlign w:val="top"/>
          </w:tcPr>
          <w:p w14:paraId="5CD9523B">
            <w:pPr>
              <w:pStyle w:val="8"/>
              <w:spacing w:before="71" w:line="283" w:lineRule="auto"/>
              <w:ind w:left="1535" w:right="1067" w:hanging="451"/>
            </w:pPr>
            <w:r>
              <w:rPr>
                <w:spacing w:val="-1"/>
              </w:rPr>
              <w:t>其中教员等级人数</w:t>
            </w:r>
            <w:r>
              <w:rPr>
                <w:spacing w:val="-3"/>
              </w:rPr>
              <w:t>不低于</w:t>
            </w:r>
          </w:p>
        </w:tc>
      </w:tr>
      <w:tr w14:paraId="4F0F68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 w:hRule="atLeast"/>
        </w:trPr>
        <w:tc>
          <w:tcPr>
            <w:tcW w:w="2200" w:type="dxa"/>
            <w:tcBorders>
              <w:top w:val="single" w:color="000000" w:sz="6" w:space="0"/>
              <w:left w:val="single" w:color="000000" w:sz="6" w:space="0"/>
            </w:tcBorders>
            <w:vAlign w:val="top"/>
          </w:tcPr>
          <w:p w14:paraId="56384D4F">
            <w:pPr>
              <w:pStyle w:val="8"/>
              <w:spacing w:before="66" w:line="220" w:lineRule="auto"/>
              <w:ind w:left="835"/>
            </w:pPr>
            <w:r>
              <w:rPr>
                <w:spacing w:val="-4"/>
              </w:rPr>
              <w:t>多旋翼</w:t>
            </w:r>
          </w:p>
        </w:tc>
        <w:tc>
          <w:tcPr>
            <w:tcW w:w="3777" w:type="dxa"/>
            <w:tcBorders>
              <w:top w:val="single" w:color="000000" w:sz="6" w:space="0"/>
            </w:tcBorders>
            <w:vAlign w:val="top"/>
          </w:tcPr>
          <w:p w14:paraId="6812559A">
            <w:pPr>
              <w:pStyle w:val="8"/>
              <w:spacing w:before="65" w:line="239" w:lineRule="auto"/>
              <w:ind w:left="1758"/>
            </w:pPr>
            <w:r>
              <w:rPr>
                <w:spacing w:val="-2"/>
              </w:rPr>
              <w:t>300</w:t>
            </w:r>
          </w:p>
        </w:tc>
        <w:tc>
          <w:tcPr>
            <w:tcW w:w="3595" w:type="dxa"/>
            <w:tcBorders>
              <w:top w:val="single" w:color="000000" w:sz="6" w:space="0"/>
              <w:right w:val="single" w:color="000000" w:sz="6" w:space="0"/>
            </w:tcBorders>
            <w:vAlign w:val="top"/>
          </w:tcPr>
          <w:p w14:paraId="09EFBF05">
            <w:pPr>
              <w:pStyle w:val="8"/>
              <w:spacing w:before="65" w:line="239" w:lineRule="auto"/>
              <w:ind w:left="1717"/>
            </w:pPr>
            <w:r>
              <w:rPr>
                <w:spacing w:val="-3"/>
              </w:rPr>
              <w:t>50</w:t>
            </w:r>
          </w:p>
        </w:tc>
      </w:tr>
      <w:tr w14:paraId="6F9BE9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2200" w:type="dxa"/>
            <w:tcBorders>
              <w:left w:val="single" w:color="000000" w:sz="6" w:space="0"/>
            </w:tcBorders>
            <w:vAlign w:val="top"/>
          </w:tcPr>
          <w:p w14:paraId="3C6D681B">
            <w:pPr>
              <w:pStyle w:val="8"/>
              <w:spacing w:before="73" w:line="219" w:lineRule="auto"/>
              <w:ind w:left="923"/>
            </w:pPr>
            <w:r>
              <w:rPr>
                <w:spacing w:val="-4"/>
              </w:rPr>
              <w:t>飞机</w:t>
            </w:r>
          </w:p>
        </w:tc>
        <w:tc>
          <w:tcPr>
            <w:tcW w:w="3777" w:type="dxa"/>
            <w:vAlign w:val="top"/>
          </w:tcPr>
          <w:p w14:paraId="586CDC6B">
            <w:pPr>
              <w:pStyle w:val="8"/>
              <w:spacing w:before="73" w:line="236" w:lineRule="auto"/>
              <w:ind w:left="1814"/>
            </w:pPr>
            <w:r>
              <w:rPr>
                <w:spacing w:val="-5"/>
              </w:rPr>
              <w:t>12</w:t>
            </w:r>
          </w:p>
        </w:tc>
        <w:tc>
          <w:tcPr>
            <w:tcW w:w="3595" w:type="dxa"/>
            <w:tcBorders>
              <w:right w:val="single" w:color="000000" w:sz="6" w:space="0"/>
            </w:tcBorders>
            <w:vAlign w:val="top"/>
          </w:tcPr>
          <w:p w14:paraId="1F3C5112">
            <w:pPr>
              <w:pStyle w:val="8"/>
              <w:spacing w:before="73" w:line="236" w:lineRule="auto"/>
              <w:ind w:left="1760"/>
            </w:pPr>
            <w:r>
              <w:t>6</w:t>
            </w:r>
          </w:p>
        </w:tc>
      </w:tr>
      <w:tr w14:paraId="081BD8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200" w:type="dxa"/>
            <w:tcBorders>
              <w:left w:val="single" w:color="000000" w:sz="6" w:space="0"/>
            </w:tcBorders>
            <w:vAlign w:val="top"/>
          </w:tcPr>
          <w:p w14:paraId="723CE041">
            <w:pPr>
              <w:pStyle w:val="8"/>
              <w:spacing w:before="78" w:line="219" w:lineRule="auto"/>
              <w:ind w:left="828"/>
            </w:pPr>
            <w:r>
              <w:rPr>
                <w:spacing w:val="-2"/>
              </w:rPr>
              <w:t>直升机</w:t>
            </w:r>
          </w:p>
        </w:tc>
        <w:tc>
          <w:tcPr>
            <w:tcW w:w="3777" w:type="dxa"/>
            <w:vAlign w:val="top"/>
          </w:tcPr>
          <w:p w14:paraId="7127F86F">
            <w:pPr>
              <w:pStyle w:val="8"/>
              <w:spacing w:before="78" w:line="234" w:lineRule="auto"/>
              <w:ind w:left="1814"/>
            </w:pPr>
            <w:r>
              <w:rPr>
                <w:spacing w:val="-5"/>
              </w:rPr>
              <w:t>12</w:t>
            </w:r>
          </w:p>
        </w:tc>
        <w:tc>
          <w:tcPr>
            <w:tcW w:w="3595" w:type="dxa"/>
            <w:tcBorders>
              <w:right w:val="single" w:color="000000" w:sz="6" w:space="0"/>
            </w:tcBorders>
            <w:vAlign w:val="top"/>
          </w:tcPr>
          <w:p w14:paraId="31DCF531">
            <w:pPr>
              <w:pStyle w:val="8"/>
              <w:spacing w:before="78" w:line="234" w:lineRule="auto"/>
              <w:ind w:left="1760"/>
            </w:pPr>
            <w:r>
              <w:t>6</w:t>
            </w:r>
          </w:p>
        </w:tc>
      </w:tr>
      <w:tr w14:paraId="195C68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2200" w:type="dxa"/>
            <w:tcBorders>
              <w:left w:val="single" w:color="000000" w:sz="6" w:space="0"/>
              <w:bottom w:val="single" w:color="000000" w:sz="6" w:space="0"/>
            </w:tcBorders>
            <w:vAlign w:val="top"/>
          </w:tcPr>
          <w:p w14:paraId="24E4B747">
            <w:pPr>
              <w:pStyle w:val="8"/>
              <w:spacing w:before="77" w:line="220" w:lineRule="auto"/>
              <w:ind w:left="647"/>
            </w:pPr>
            <w:r>
              <w:rPr>
                <w:spacing w:val="-2"/>
              </w:rPr>
              <w:t>动力升空器</w:t>
            </w:r>
          </w:p>
        </w:tc>
        <w:tc>
          <w:tcPr>
            <w:tcW w:w="3777" w:type="dxa"/>
            <w:tcBorders>
              <w:bottom w:val="single" w:color="000000" w:sz="6" w:space="0"/>
            </w:tcBorders>
            <w:vAlign w:val="top"/>
          </w:tcPr>
          <w:p w14:paraId="7882A60B">
            <w:pPr>
              <w:pStyle w:val="8"/>
              <w:spacing w:before="78"/>
              <w:ind w:left="1804"/>
            </w:pPr>
            <w:r>
              <w:rPr>
                <w:spacing w:val="-3"/>
              </w:rPr>
              <w:t>56</w:t>
            </w:r>
          </w:p>
        </w:tc>
        <w:tc>
          <w:tcPr>
            <w:tcW w:w="3595" w:type="dxa"/>
            <w:tcBorders>
              <w:bottom w:val="single" w:color="000000" w:sz="6" w:space="0"/>
              <w:right w:val="single" w:color="000000" w:sz="6" w:space="0"/>
            </w:tcBorders>
            <w:vAlign w:val="top"/>
          </w:tcPr>
          <w:p w14:paraId="406CD240">
            <w:pPr>
              <w:pStyle w:val="8"/>
              <w:spacing w:before="78" w:line="241" w:lineRule="auto"/>
              <w:ind w:left="1726"/>
            </w:pPr>
            <w:r>
              <w:rPr>
                <w:spacing w:val="-5"/>
              </w:rPr>
              <w:t>12</w:t>
            </w:r>
          </w:p>
        </w:tc>
      </w:tr>
    </w:tbl>
    <w:p w14:paraId="6772B613">
      <w:pPr>
        <w:spacing w:line="293" w:lineRule="auto"/>
        <w:rPr>
          <w:rFonts w:ascii="Arial"/>
          <w:sz w:val="21"/>
        </w:rPr>
      </w:pPr>
    </w:p>
    <w:p w14:paraId="5B469FA1">
      <w:pPr>
        <w:spacing w:before="68" w:line="220" w:lineRule="auto"/>
        <w:ind w:left="134"/>
        <w:rPr>
          <w:rFonts w:ascii="黑体" w:hAnsi="黑体" w:eastAsia="黑体" w:cs="黑体"/>
          <w:sz w:val="21"/>
          <w:szCs w:val="21"/>
        </w:rPr>
      </w:pPr>
      <w:bookmarkStart w:id="38" w:name="bookmark37"/>
      <w:bookmarkEnd w:id="38"/>
      <w:r>
        <w:rPr>
          <w:rFonts w:ascii="黑体" w:hAnsi="黑体" w:eastAsia="黑体" w:cs="黑体"/>
          <w:spacing w:val="-2"/>
          <w:sz w:val="21"/>
          <w:szCs w:val="21"/>
        </w:rPr>
        <w:t>10 训练运行要求</w:t>
      </w:r>
    </w:p>
    <w:p w14:paraId="30249E2F">
      <w:pPr>
        <w:spacing w:line="391" w:lineRule="auto"/>
        <w:rPr>
          <w:rFonts w:ascii="Arial"/>
          <w:sz w:val="21"/>
        </w:rPr>
      </w:pPr>
    </w:p>
    <w:p w14:paraId="335A59E7">
      <w:pPr>
        <w:spacing w:before="69" w:line="221" w:lineRule="auto"/>
        <w:ind w:left="134"/>
        <w:rPr>
          <w:rFonts w:ascii="黑体" w:hAnsi="黑体" w:eastAsia="黑体" w:cs="黑体"/>
          <w:sz w:val="21"/>
          <w:szCs w:val="21"/>
        </w:rPr>
      </w:pPr>
      <w:bookmarkStart w:id="39" w:name="bookmark38"/>
      <w:bookmarkEnd w:id="39"/>
      <w:r>
        <w:rPr>
          <w:rFonts w:ascii="黑体" w:hAnsi="黑体" w:eastAsia="黑体" w:cs="黑体"/>
          <w:spacing w:val="-2"/>
          <w:sz w:val="21"/>
          <w:szCs w:val="21"/>
        </w:rPr>
        <w:t>10.1 理论训练要求</w:t>
      </w:r>
    </w:p>
    <w:p w14:paraId="11959B5A">
      <w:pPr>
        <w:pStyle w:val="2"/>
        <w:spacing w:before="217" w:line="220" w:lineRule="auto"/>
        <w:ind w:left="134"/>
        <w:rPr>
          <w:sz w:val="21"/>
          <w:szCs w:val="21"/>
        </w:rPr>
      </w:pPr>
      <w:r>
        <w:rPr>
          <w:rFonts w:ascii="黑体" w:hAnsi="黑体" w:eastAsia="黑体" w:cs="黑体"/>
          <w:spacing w:val="-1"/>
          <w:sz w:val="21"/>
          <w:szCs w:val="21"/>
        </w:rPr>
        <w:t xml:space="preserve">10.1.1 </w:t>
      </w:r>
      <w:r>
        <w:rPr>
          <w:spacing w:val="-1"/>
          <w:sz w:val="21"/>
          <w:szCs w:val="21"/>
        </w:rPr>
        <w:t>训练机构应确保学员掌握下列适用于所申请无人机等级的航空知识。</w:t>
      </w:r>
    </w:p>
    <w:p w14:paraId="7177FE3C">
      <w:pPr>
        <w:spacing w:line="220" w:lineRule="auto"/>
        <w:rPr>
          <w:sz w:val="21"/>
          <w:szCs w:val="21"/>
        </w:rPr>
        <w:sectPr>
          <w:headerReference r:id="rId26" w:type="default"/>
          <w:footerReference r:id="rId27" w:type="default"/>
          <w:pgSz w:w="11907" w:h="16839"/>
          <w:pgMar w:top="1735" w:right="1006" w:bottom="1326" w:left="1301" w:header="1410" w:footer="1092" w:gutter="0"/>
          <w:cols w:space="720" w:num="1"/>
        </w:sectPr>
      </w:pPr>
    </w:p>
    <w:p w14:paraId="62F5D67B">
      <w:pPr>
        <w:pStyle w:val="2"/>
        <w:spacing w:before="47" w:line="221" w:lineRule="auto"/>
        <w:ind w:left="59"/>
        <w:rPr>
          <w:sz w:val="21"/>
          <w:szCs w:val="21"/>
        </w:rPr>
      </w:pPr>
      <w:r>
        <w:rPr>
          <w:spacing w:val="-6"/>
          <w:sz w:val="21"/>
          <w:szCs w:val="21"/>
        </w:rPr>
        <w:t>a）</w:t>
      </w:r>
      <w:r>
        <w:rPr>
          <w:spacing w:val="-35"/>
          <w:sz w:val="21"/>
          <w:szCs w:val="21"/>
        </w:rPr>
        <w:t xml:space="preserve"> </w:t>
      </w:r>
      <w:r>
        <w:rPr>
          <w:spacing w:val="-6"/>
          <w:sz w:val="21"/>
          <w:szCs w:val="21"/>
        </w:rPr>
        <w:t>航空法规：</w:t>
      </w:r>
    </w:p>
    <w:p w14:paraId="0F726BCC">
      <w:pPr>
        <w:pStyle w:val="2"/>
        <w:spacing w:before="60" w:line="274" w:lineRule="auto"/>
        <w:ind w:left="691" w:right="8" w:hanging="197"/>
        <w:rPr>
          <w:sz w:val="21"/>
          <w:szCs w:val="21"/>
        </w:rPr>
      </w:pPr>
      <w:r>
        <w:rPr>
          <w:sz w:val="21"/>
          <w:szCs w:val="21"/>
        </w:rPr>
        <w:t>1）民用无人机操控员管理和民用无人机运行有关的</w:t>
      </w:r>
      <w:r>
        <w:rPr>
          <w:spacing w:val="-1"/>
          <w:sz w:val="21"/>
          <w:szCs w:val="21"/>
        </w:rPr>
        <w:t>法律、行政法规、民航规章、民航规范性文件及相关标准；</w:t>
      </w:r>
    </w:p>
    <w:p w14:paraId="1E3FFD0E">
      <w:pPr>
        <w:pStyle w:val="2"/>
        <w:spacing w:line="221" w:lineRule="auto"/>
        <w:ind w:left="481"/>
        <w:rPr>
          <w:sz w:val="21"/>
          <w:szCs w:val="21"/>
        </w:rPr>
      </w:pPr>
      <w:r>
        <w:rPr>
          <w:spacing w:val="-5"/>
          <w:sz w:val="21"/>
          <w:szCs w:val="21"/>
        </w:rPr>
        <w:t>2）空中规则；</w:t>
      </w:r>
    </w:p>
    <w:p w14:paraId="2A595A47">
      <w:pPr>
        <w:pStyle w:val="2"/>
        <w:spacing w:before="59" w:line="221" w:lineRule="auto"/>
        <w:ind w:left="482"/>
        <w:rPr>
          <w:sz w:val="21"/>
          <w:szCs w:val="21"/>
        </w:rPr>
      </w:pPr>
      <w:r>
        <w:rPr>
          <w:spacing w:val="-2"/>
          <w:sz w:val="21"/>
          <w:szCs w:val="21"/>
        </w:rPr>
        <w:t>3）相应的空中交通服务措施和程序。</w:t>
      </w:r>
    </w:p>
    <w:p w14:paraId="0A9A5A89">
      <w:pPr>
        <w:pStyle w:val="2"/>
        <w:spacing w:before="61" w:line="220" w:lineRule="auto"/>
        <w:ind w:left="55"/>
        <w:rPr>
          <w:sz w:val="21"/>
          <w:szCs w:val="21"/>
        </w:rPr>
      </w:pPr>
      <w:r>
        <w:rPr>
          <w:spacing w:val="-1"/>
          <w:sz w:val="21"/>
          <w:szCs w:val="21"/>
        </w:rPr>
        <w:t>b）</w:t>
      </w:r>
      <w:r>
        <w:rPr>
          <w:spacing w:val="-30"/>
          <w:sz w:val="21"/>
          <w:szCs w:val="21"/>
        </w:rPr>
        <w:t xml:space="preserve"> </w:t>
      </w:r>
      <w:r>
        <w:rPr>
          <w:spacing w:val="-1"/>
          <w:sz w:val="21"/>
          <w:szCs w:val="21"/>
        </w:rPr>
        <w:t>相应类别等级无人机的一般知识：</w:t>
      </w:r>
    </w:p>
    <w:p w14:paraId="3CAC1775">
      <w:pPr>
        <w:pStyle w:val="2"/>
        <w:spacing w:before="61" w:line="220" w:lineRule="auto"/>
        <w:ind w:left="494"/>
        <w:rPr>
          <w:sz w:val="21"/>
          <w:szCs w:val="21"/>
        </w:rPr>
      </w:pPr>
      <w:r>
        <w:rPr>
          <w:spacing w:val="-3"/>
          <w:sz w:val="21"/>
          <w:szCs w:val="21"/>
        </w:rPr>
        <w:t>1）航空器机体结构；</w:t>
      </w:r>
    </w:p>
    <w:p w14:paraId="472961AE">
      <w:pPr>
        <w:pStyle w:val="2"/>
        <w:spacing w:before="62" w:line="220" w:lineRule="auto"/>
        <w:ind w:left="481"/>
        <w:rPr>
          <w:sz w:val="21"/>
          <w:szCs w:val="21"/>
        </w:rPr>
      </w:pPr>
      <w:r>
        <w:rPr>
          <w:sz w:val="21"/>
          <w:szCs w:val="21"/>
        </w:rPr>
        <w:t>2）无人机主要系统包括导航、飞控、动力、链路和电</w:t>
      </w:r>
      <w:r>
        <w:rPr>
          <w:spacing w:val="-1"/>
          <w:sz w:val="21"/>
          <w:szCs w:val="21"/>
        </w:rPr>
        <w:t>气等基础知识。</w:t>
      </w:r>
    </w:p>
    <w:p w14:paraId="7BC11969">
      <w:pPr>
        <w:pStyle w:val="2"/>
        <w:spacing w:before="62" w:line="221" w:lineRule="auto"/>
        <w:ind w:left="62"/>
        <w:rPr>
          <w:sz w:val="21"/>
          <w:szCs w:val="21"/>
        </w:rPr>
      </w:pPr>
      <w:r>
        <w:rPr>
          <w:spacing w:val="-4"/>
          <w:sz w:val="21"/>
          <w:szCs w:val="21"/>
        </w:rPr>
        <w:t>c）</w:t>
      </w:r>
      <w:r>
        <w:rPr>
          <w:spacing w:val="-28"/>
          <w:sz w:val="21"/>
          <w:szCs w:val="21"/>
        </w:rPr>
        <w:t xml:space="preserve"> </w:t>
      </w:r>
      <w:r>
        <w:rPr>
          <w:spacing w:val="-4"/>
          <w:sz w:val="21"/>
          <w:szCs w:val="21"/>
        </w:rPr>
        <w:t>飞行性能、计划和装载：</w:t>
      </w:r>
    </w:p>
    <w:p w14:paraId="6F035664">
      <w:pPr>
        <w:pStyle w:val="2"/>
        <w:spacing w:before="60" w:line="220" w:lineRule="auto"/>
        <w:ind w:left="494"/>
        <w:rPr>
          <w:sz w:val="21"/>
          <w:szCs w:val="21"/>
        </w:rPr>
      </w:pPr>
      <w:r>
        <w:rPr>
          <w:spacing w:val="-2"/>
          <w:sz w:val="21"/>
          <w:szCs w:val="21"/>
        </w:rPr>
        <w:t>1）载荷及重量分布对飞行特性的影响，重量和平衡计</w:t>
      </w:r>
      <w:r>
        <w:rPr>
          <w:spacing w:val="-3"/>
          <w:sz w:val="21"/>
          <w:szCs w:val="21"/>
        </w:rPr>
        <w:t>算；</w:t>
      </w:r>
    </w:p>
    <w:p w14:paraId="10BEA081">
      <w:pPr>
        <w:pStyle w:val="2"/>
        <w:spacing w:before="62" w:line="221" w:lineRule="auto"/>
        <w:ind w:left="481"/>
        <w:rPr>
          <w:sz w:val="21"/>
          <w:szCs w:val="21"/>
        </w:rPr>
      </w:pPr>
      <w:r>
        <w:rPr>
          <w:spacing w:val="-2"/>
          <w:sz w:val="21"/>
          <w:szCs w:val="21"/>
        </w:rPr>
        <w:t>2）起飞、着陆和其他性能数据的使用与实际运用；</w:t>
      </w:r>
    </w:p>
    <w:p w14:paraId="200553BC">
      <w:pPr>
        <w:pStyle w:val="2"/>
        <w:spacing w:before="61" w:line="220" w:lineRule="auto"/>
        <w:ind w:left="482"/>
        <w:rPr>
          <w:sz w:val="21"/>
          <w:szCs w:val="21"/>
        </w:rPr>
      </w:pPr>
      <w:r>
        <w:rPr>
          <w:sz w:val="21"/>
          <w:szCs w:val="21"/>
        </w:rPr>
        <w:t>3）适合于按照视距内飞行规则无人机运行的飞行前准</w:t>
      </w:r>
      <w:r>
        <w:rPr>
          <w:spacing w:val="-1"/>
          <w:sz w:val="21"/>
          <w:szCs w:val="21"/>
        </w:rPr>
        <w:t>备和航路飞行计划；</w:t>
      </w:r>
    </w:p>
    <w:p w14:paraId="3914F739">
      <w:pPr>
        <w:pStyle w:val="2"/>
        <w:spacing w:before="62" w:line="221" w:lineRule="auto"/>
        <w:ind w:left="477"/>
        <w:rPr>
          <w:sz w:val="21"/>
          <w:szCs w:val="21"/>
        </w:rPr>
      </w:pPr>
      <w:r>
        <w:rPr>
          <w:spacing w:val="-1"/>
          <w:sz w:val="21"/>
          <w:szCs w:val="21"/>
        </w:rPr>
        <w:t>4）空中交通服务，飞行计划的准备和申报；</w:t>
      </w:r>
    </w:p>
    <w:p w14:paraId="71FBCF26">
      <w:pPr>
        <w:pStyle w:val="2"/>
        <w:spacing w:before="60" w:line="221" w:lineRule="auto"/>
        <w:ind w:left="482"/>
        <w:rPr>
          <w:sz w:val="21"/>
          <w:szCs w:val="21"/>
        </w:rPr>
      </w:pPr>
      <w:r>
        <w:rPr>
          <w:spacing w:val="-3"/>
          <w:sz w:val="21"/>
          <w:szCs w:val="21"/>
        </w:rPr>
        <w:t>5）相应的空中交通服务程序；</w:t>
      </w:r>
    </w:p>
    <w:p w14:paraId="615672FF">
      <w:pPr>
        <w:pStyle w:val="2"/>
        <w:spacing w:before="62" w:line="219" w:lineRule="auto"/>
        <w:ind w:left="480"/>
        <w:rPr>
          <w:sz w:val="21"/>
          <w:szCs w:val="21"/>
        </w:rPr>
      </w:pPr>
      <w:r>
        <w:rPr>
          <w:spacing w:val="-4"/>
          <w:sz w:val="21"/>
          <w:szCs w:val="21"/>
        </w:rPr>
        <w:t>6）位置报告程序；</w:t>
      </w:r>
    </w:p>
    <w:p w14:paraId="473DF754">
      <w:pPr>
        <w:pStyle w:val="2"/>
        <w:spacing w:before="62" w:line="221" w:lineRule="auto"/>
        <w:ind w:left="483"/>
        <w:rPr>
          <w:sz w:val="21"/>
          <w:szCs w:val="21"/>
        </w:rPr>
      </w:pPr>
      <w:r>
        <w:rPr>
          <w:spacing w:val="-4"/>
          <w:sz w:val="21"/>
          <w:szCs w:val="21"/>
        </w:rPr>
        <w:t>7）交通密集区的运行；</w:t>
      </w:r>
    </w:p>
    <w:p w14:paraId="6E9AD228">
      <w:pPr>
        <w:pStyle w:val="2"/>
        <w:spacing w:before="61" w:line="221" w:lineRule="auto"/>
        <w:ind w:left="479"/>
        <w:rPr>
          <w:sz w:val="21"/>
          <w:szCs w:val="21"/>
        </w:rPr>
      </w:pPr>
      <w:r>
        <w:rPr>
          <w:spacing w:val="-1"/>
          <w:sz w:val="21"/>
          <w:szCs w:val="21"/>
        </w:rPr>
        <w:t>8）人的行为能力，包括威胁与差错管理的原则。</w:t>
      </w:r>
    </w:p>
    <w:p w14:paraId="543DA43F">
      <w:pPr>
        <w:pStyle w:val="2"/>
        <w:spacing w:before="60" w:line="221" w:lineRule="auto"/>
        <w:ind w:left="62"/>
        <w:rPr>
          <w:sz w:val="21"/>
          <w:szCs w:val="21"/>
        </w:rPr>
      </w:pPr>
      <w:r>
        <w:rPr>
          <w:spacing w:val="-3"/>
          <w:sz w:val="21"/>
          <w:szCs w:val="21"/>
        </w:rPr>
        <w:t>d）</w:t>
      </w:r>
      <w:r>
        <w:rPr>
          <w:spacing w:val="-38"/>
          <w:sz w:val="21"/>
          <w:szCs w:val="21"/>
        </w:rPr>
        <w:t xml:space="preserve"> </w:t>
      </w:r>
      <w:r>
        <w:rPr>
          <w:spacing w:val="-3"/>
          <w:sz w:val="21"/>
          <w:szCs w:val="21"/>
        </w:rPr>
        <w:t>气象学：</w:t>
      </w:r>
    </w:p>
    <w:p w14:paraId="0A1740CA">
      <w:pPr>
        <w:pStyle w:val="2"/>
        <w:spacing w:before="61" w:line="221" w:lineRule="auto"/>
        <w:ind w:left="494"/>
        <w:rPr>
          <w:sz w:val="21"/>
          <w:szCs w:val="21"/>
        </w:rPr>
      </w:pPr>
      <w:r>
        <w:rPr>
          <w:spacing w:val="-2"/>
          <w:sz w:val="21"/>
          <w:szCs w:val="21"/>
        </w:rPr>
        <w:t>1）初级航空气象学的应用；</w:t>
      </w:r>
    </w:p>
    <w:p w14:paraId="520F1DEB">
      <w:pPr>
        <w:pStyle w:val="2"/>
        <w:spacing w:before="60" w:line="221" w:lineRule="auto"/>
        <w:ind w:left="481"/>
        <w:rPr>
          <w:sz w:val="21"/>
          <w:szCs w:val="21"/>
        </w:rPr>
      </w:pPr>
      <w:r>
        <w:rPr>
          <w:spacing w:val="-1"/>
          <w:sz w:val="21"/>
          <w:szCs w:val="21"/>
        </w:rPr>
        <w:t>2）气象资料的使用和获得气象资料的程序；</w:t>
      </w:r>
    </w:p>
    <w:p w14:paraId="1CF1763C">
      <w:pPr>
        <w:pStyle w:val="2"/>
        <w:spacing w:before="61" w:line="221" w:lineRule="auto"/>
        <w:ind w:left="482"/>
        <w:rPr>
          <w:sz w:val="21"/>
          <w:szCs w:val="21"/>
        </w:rPr>
      </w:pPr>
      <w:r>
        <w:rPr>
          <w:spacing w:val="-3"/>
          <w:sz w:val="21"/>
          <w:szCs w:val="21"/>
        </w:rPr>
        <w:t>3）危险气象条件。</w:t>
      </w:r>
    </w:p>
    <w:p w14:paraId="0C5786B7">
      <w:pPr>
        <w:pStyle w:val="2"/>
        <w:spacing w:before="61" w:line="221" w:lineRule="auto"/>
        <w:ind w:left="63"/>
        <w:rPr>
          <w:sz w:val="21"/>
          <w:szCs w:val="21"/>
        </w:rPr>
      </w:pPr>
      <w:r>
        <w:rPr>
          <w:spacing w:val="-6"/>
          <w:sz w:val="21"/>
          <w:szCs w:val="21"/>
        </w:rPr>
        <w:t>e）</w:t>
      </w:r>
      <w:r>
        <w:rPr>
          <w:spacing w:val="-39"/>
          <w:sz w:val="21"/>
          <w:szCs w:val="21"/>
        </w:rPr>
        <w:t xml:space="preserve"> </w:t>
      </w:r>
      <w:r>
        <w:rPr>
          <w:spacing w:val="-6"/>
          <w:sz w:val="21"/>
          <w:szCs w:val="21"/>
        </w:rPr>
        <w:t>操作程序：</w:t>
      </w:r>
    </w:p>
    <w:p w14:paraId="339FB674">
      <w:pPr>
        <w:pStyle w:val="2"/>
        <w:spacing w:before="61" w:line="221" w:lineRule="auto"/>
        <w:ind w:left="494"/>
        <w:rPr>
          <w:sz w:val="21"/>
          <w:szCs w:val="21"/>
        </w:rPr>
      </w:pPr>
      <w:r>
        <w:rPr>
          <w:spacing w:val="-3"/>
          <w:sz w:val="21"/>
          <w:szCs w:val="21"/>
        </w:rPr>
        <w:t>1）在运行效绩方面运用威胁与差错管理；</w:t>
      </w:r>
    </w:p>
    <w:p w14:paraId="367A2D12">
      <w:pPr>
        <w:pStyle w:val="2"/>
        <w:spacing w:before="61" w:line="220" w:lineRule="auto"/>
        <w:ind w:right="24"/>
        <w:jc w:val="right"/>
        <w:rPr>
          <w:sz w:val="21"/>
          <w:szCs w:val="21"/>
        </w:rPr>
      </w:pPr>
      <w:r>
        <w:rPr>
          <w:sz w:val="21"/>
          <w:szCs w:val="21"/>
        </w:rPr>
        <w:t>2）适当的预防程序和应急程序，包括为避让</w:t>
      </w:r>
      <w:r>
        <w:rPr>
          <w:spacing w:val="-1"/>
          <w:sz w:val="21"/>
          <w:szCs w:val="21"/>
        </w:rPr>
        <w:t>危险天气、尾流和其他运行危险所采取的行动。</w:t>
      </w:r>
    </w:p>
    <w:p w14:paraId="269CF3AB">
      <w:pPr>
        <w:pStyle w:val="2"/>
        <w:spacing w:before="62" w:line="221" w:lineRule="auto"/>
        <w:ind w:left="62"/>
        <w:rPr>
          <w:sz w:val="21"/>
          <w:szCs w:val="21"/>
        </w:rPr>
      </w:pPr>
      <w:r>
        <w:rPr>
          <w:spacing w:val="-7"/>
          <w:sz w:val="21"/>
          <w:szCs w:val="21"/>
        </w:rPr>
        <w:t>f）</w:t>
      </w:r>
      <w:r>
        <w:rPr>
          <w:spacing w:val="-31"/>
          <w:sz w:val="21"/>
          <w:szCs w:val="21"/>
        </w:rPr>
        <w:t xml:space="preserve"> </w:t>
      </w:r>
      <w:r>
        <w:rPr>
          <w:spacing w:val="-7"/>
          <w:sz w:val="21"/>
          <w:szCs w:val="21"/>
        </w:rPr>
        <w:t>飞行原理：</w:t>
      </w:r>
    </w:p>
    <w:p w14:paraId="66A18D41">
      <w:pPr>
        <w:pStyle w:val="2"/>
        <w:spacing w:before="60" w:line="221" w:lineRule="auto"/>
        <w:ind w:left="494"/>
        <w:rPr>
          <w:sz w:val="21"/>
          <w:szCs w:val="21"/>
        </w:rPr>
      </w:pPr>
      <w:r>
        <w:rPr>
          <w:spacing w:val="-3"/>
          <w:sz w:val="21"/>
          <w:szCs w:val="21"/>
        </w:rPr>
        <w:t>1）空气动力学基础；</w:t>
      </w:r>
    </w:p>
    <w:p w14:paraId="1E909F25">
      <w:pPr>
        <w:pStyle w:val="2"/>
        <w:spacing w:before="61" w:line="220" w:lineRule="auto"/>
        <w:ind w:left="481"/>
        <w:rPr>
          <w:sz w:val="21"/>
          <w:szCs w:val="21"/>
        </w:rPr>
      </w:pPr>
      <w:r>
        <w:rPr>
          <w:spacing w:val="-2"/>
          <w:sz w:val="21"/>
          <w:szCs w:val="21"/>
        </w:rPr>
        <w:t>2）无人机主要飞行阶段基本控制律：</w:t>
      </w:r>
    </w:p>
    <w:p w14:paraId="3E88261A">
      <w:pPr>
        <w:pStyle w:val="2"/>
        <w:spacing w:before="62" w:line="218" w:lineRule="auto"/>
        <w:ind w:left="897"/>
        <w:rPr>
          <w:sz w:val="21"/>
          <w:szCs w:val="21"/>
        </w:rPr>
      </w:pPr>
      <w:r>
        <w:rPr>
          <w:spacing w:val="-3"/>
          <w:sz w:val="21"/>
          <w:szCs w:val="21"/>
        </w:rPr>
        <w:t>①无人机常用控制模式；</w:t>
      </w:r>
    </w:p>
    <w:p w14:paraId="56F84358">
      <w:pPr>
        <w:pStyle w:val="2"/>
        <w:spacing w:before="64" w:line="218" w:lineRule="auto"/>
        <w:ind w:left="896"/>
        <w:rPr>
          <w:sz w:val="21"/>
          <w:szCs w:val="21"/>
        </w:rPr>
      </w:pPr>
      <w:r>
        <w:rPr>
          <w:spacing w:val="-2"/>
          <w:sz w:val="21"/>
          <w:szCs w:val="21"/>
        </w:rPr>
        <w:t>②无人机控制权限切换方式。</w:t>
      </w:r>
    </w:p>
    <w:p w14:paraId="01E25125">
      <w:pPr>
        <w:pStyle w:val="2"/>
        <w:spacing w:before="63" w:line="220" w:lineRule="auto"/>
        <w:ind w:left="482"/>
        <w:rPr>
          <w:sz w:val="21"/>
          <w:szCs w:val="21"/>
        </w:rPr>
      </w:pPr>
      <w:r>
        <w:rPr>
          <w:spacing w:val="-9"/>
          <w:sz w:val="21"/>
          <w:szCs w:val="21"/>
        </w:rPr>
        <w:t>3）飞机：</w:t>
      </w:r>
    </w:p>
    <w:p w14:paraId="427D2F2E">
      <w:pPr>
        <w:pStyle w:val="2"/>
        <w:spacing w:before="63" w:line="218" w:lineRule="auto"/>
        <w:ind w:left="897"/>
        <w:rPr>
          <w:sz w:val="21"/>
          <w:szCs w:val="21"/>
        </w:rPr>
      </w:pPr>
      <w:r>
        <w:rPr>
          <w:spacing w:val="-4"/>
          <w:sz w:val="21"/>
          <w:szCs w:val="21"/>
        </w:rPr>
        <w:t>①飞机失速的原理；</w:t>
      </w:r>
    </w:p>
    <w:p w14:paraId="3CF13C50">
      <w:pPr>
        <w:pStyle w:val="2"/>
        <w:spacing w:before="64" w:line="218" w:lineRule="auto"/>
        <w:ind w:left="896"/>
        <w:rPr>
          <w:sz w:val="21"/>
          <w:szCs w:val="21"/>
        </w:rPr>
      </w:pPr>
      <w:r>
        <w:rPr>
          <w:spacing w:val="-1"/>
          <w:sz w:val="21"/>
          <w:szCs w:val="21"/>
        </w:rPr>
        <w:t>②飞机各构型状态滑翔比。</w:t>
      </w:r>
    </w:p>
    <w:p w14:paraId="1EA877A8">
      <w:pPr>
        <w:pStyle w:val="2"/>
        <w:spacing w:before="63" w:line="220" w:lineRule="auto"/>
        <w:ind w:left="477"/>
        <w:rPr>
          <w:sz w:val="21"/>
          <w:szCs w:val="21"/>
        </w:rPr>
      </w:pPr>
      <w:r>
        <w:rPr>
          <w:spacing w:val="-1"/>
          <w:sz w:val="21"/>
          <w:szCs w:val="21"/>
        </w:rPr>
        <w:t>4）直升机：</w:t>
      </w:r>
    </w:p>
    <w:p w14:paraId="68A6CA1D">
      <w:pPr>
        <w:pStyle w:val="2"/>
        <w:spacing w:before="62" w:line="218" w:lineRule="auto"/>
        <w:ind w:left="897"/>
        <w:rPr>
          <w:sz w:val="21"/>
          <w:szCs w:val="21"/>
        </w:rPr>
      </w:pPr>
      <w:r>
        <w:rPr>
          <w:spacing w:val="-2"/>
          <w:sz w:val="21"/>
          <w:szCs w:val="21"/>
        </w:rPr>
        <w:t>①无人直升机的悬停升限与动升限；</w:t>
      </w:r>
    </w:p>
    <w:p w14:paraId="42A6CD95">
      <w:pPr>
        <w:pStyle w:val="2"/>
        <w:spacing w:before="65" w:line="218" w:lineRule="auto"/>
        <w:ind w:left="896"/>
        <w:rPr>
          <w:sz w:val="21"/>
          <w:szCs w:val="21"/>
        </w:rPr>
      </w:pPr>
      <w:r>
        <w:rPr>
          <w:spacing w:val="-2"/>
          <w:sz w:val="21"/>
          <w:szCs w:val="21"/>
        </w:rPr>
        <w:t>②无人直升机的飞行规避区。</w:t>
      </w:r>
    </w:p>
    <w:p w14:paraId="46CA2505">
      <w:pPr>
        <w:pStyle w:val="2"/>
        <w:spacing w:before="64" w:line="220" w:lineRule="auto"/>
        <w:ind w:left="482"/>
        <w:rPr>
          <w:sz w:val="21"/>
          <w:szCs w:val="21"/>
        </w:rPr>
      </w:pPr>
      <w:r>
        <w:rPr>
          <w:spacing w:val="-2"/>
          <w:sz w:val="21"/>
          <w:szCs w:val="21"/>
        </w:rPr>
        <w:t>5）多旋翼：多旋翼无人机部分动力失效后的控制重构；</w:t>
      </w:r>
    </w:p>
    <w:p w14:paraId="113889FF">
      <w:pPr>
        <w:pStyle w:val="2"/>
        <w:spacing w:before="61" w:line="221" w:lineRule="auto"/>
        <w:ind w:left="480"/>
        <w:rPr>
          <w:sz w:val="21"/>
          <w:szCs w:val="21"/>
        </w:rPr>
      </w:pPr>
      <w:r>
        <w:rPr>
          <w:spacing w:val="-1"/>
          <w:sz w:val="21"/>
          <w:szCs w:val="21"/>
        </w:rPr>
        <w:t>6）动力升空器：</w:t>
      </w:r>
    </w:p>
    <w:p w14:paraId="297FC484">
      <w:pPr>
        <w:pStyle w:val="2"/>
        <w:spacing w:before="62" w:line="218" w:lineRule="auto"/>
        <w:ind w:left="897"/>
        <w:rPr>
          <w:sz w:val="21"/>
          <w:szCs w:val="21"/>
        </w:rPr>
      </w:pPr>
      <w:r>
        <w:rPr>
          <w:spacing w:val="-1"/>
          <w:sz w:val="21"/>
          <w:szCs w:val="21"/>
        </w:rPr>
        <w:t>①垂直起降与巡航阶段过渡控制原理；</w:t>
      </w:r>
    </w:p>
    <w:p w14:paraId="7A013D75">
      <w:pPr>
        <w:pStyle w:val="2"/>
        <w:spacing w:before="64" w:line="218" w:lineRule="auto"/>
        <w:ind w:left="896"/>
        <w:rPr>
          <w:sz w:val="21"/>
          <w:szCs w:val="21"/>
        </w:rPr>
      </w:pPr>
      <w:r>
        <w:rPr>
          <w:spacing w:val="-2"/>
          <w:sz w:val="21"/>
          <w:szCs w:val="21"/>
        </w:rPr>
        <w:t>②动力升空器回收原理。</w:t>
      </w:r>
    </w:p>
    <w:p w14:paraId="28E53EA0">
      <w:pPr>
        <w:pStyle w:val="2"/>
        <w:spacing w:before="63" w:line="215" w:lineRule="auto"/>
        <w:ind w:left="62"/>
        <w:rPr>
          <w:sz w:val="21"/>
          <w:szCs w:val="21"/>
        </w:rPr>
      </w:pPr>
      <w:r>
        <w:rPr>
          <w:spacing w:val="-3"/>
          <w:sz w:val="21"/>
          <w:szCs w:val="21"/>
        </w:rPr>
        <w:t>g）</w:t>
      </w:r>
      <w:r>
        <w:rPr>
          <w:spacing w:val="-31"/>
          <w:sz w:val="21"/>
          <w:szCs w:val="21"/>
        </w:rPr>
        <w:t xml:space="preserve"> </w:t>
      </w:r>
      <w:r>
        <w:rPr>
          <w:spacing w:val="-3"/>
          <w:sz w:val="21"/>
          <w:szCs w:val="21"/>
        </w:rPr>
        <w:t>无线电通话：</w:t>
      </w:r>
    </w:p>
    <w:p w14:paraId="2130B87A">
      <w:pPr>
        <w:pStyle w:val="2"/>
        <w:spacing w:before="67" w:line="220" w:lineRule="auto"/>
        <w:ind w:left="494"/>
        <w:rPr>
          <w:sz w:val="21"/>
          <w:szCs w:val="21"/>
        </w:rPr>
      </w:pPr>
      <w:r>
        <w:rPr>
          <w:spacing w:val="-2"/>
          <w:sz w:val="21"/>
          <w:szCs w:val="21"/>
        </w:rPr>
        <w:t>1）适用于无人机飞行规则运行的通信程序和用语；</w:t>
      </w:r>
    </w:p>
    <w:p w14:paraId="6F7A0344">
      <w:pPr>
        <w:pStyle w:val="2"/>
        <w:spacing w:before="62" w:line="220" w:lineRule="auto"/>
        <w:ind w:left="481"/>
        <w:rPr>
          <w:sz w:val="21"/>
          <w:szCs w:val="21"/>
        </w:rPr>
      </w:pPr>
      <w:r>
        <w:rPr>
          <w:spacing w:val="-2"/>
          <w:sz w:val="21"/>
          <w:szCs w:val="21"/>
        </w:rPr>
        <w:t>2）如遇通信故障应采取的行动。</w:t>
      </w:r>
    </w:p>
    <w:p w14:paraId="2ACF7EC8">
      <w:pPr>
        <w:pStyle w:val="2"/>
        <w:spacing w:before="62" w:line="270" w:lineRule="auto"/>
        <w:ind w:left="478" w:hanging="422"/>
        <w:rPr>
          <w:sz w:val="21"/>
          <w:szCs w:val="21"/>
        </w:rPr>
      </w:pPr>
      <w:r>
        <w:rPr>
          <w:spacing w:val="-1"/>
          <w:sz w:val="21"/>
          <w:szCs w:val="21"/>
        </w:rPr>
        <w:t>h）</w:t>
      </w:r>
      <w:r>
        <w:rPr>
          <w:spacing w:val="-38"/>
          <w:sz w:val="21"/>
          <w:szCs w:val="21"/>
        </w:rPr>
        <w:t xml:space="preserve"> </w:t>
      </w:r>
      <w:r>
        <w:rPr>
          <w:spacing w:val="-1"/>
          <w:sz w:val="21"/>
          <w:szCs w:val="21"/>
        </w:rPr>
        <w:t>应急程序：包括飞行平台操纵系统故障、动力系统故障、数</w:t>
      </w:r>
      <w:r>
        <w:rPr>
          <w:spacing w:val="-2"/>
          <w:sz w:val="21"/>
          <w:szCs w:val="21"/>
        </w:rPr>
        <w:t>据链路故障、地面站故障及迫降或</w:t>
      </w:r>
      <w:r>
        <w:rPr>
          <w:spacing w:val="-5"/>
          <w:sz w:val="21"/>
          <w:szCs w:val="21"/>
        </w:rPr>
        <w:t>应急回收。</w:t>
      </w:r>
    </w:p>
    <w:p w14:paraId="1BBB58F5">
      <w:pPr>
        <w:spacing w:line="270" w:lineRule="auto"/>
        <w:rPr>
          <w:sz w:val="21"/>
          <w:szCs w:val="21"/>
        </w:rPr>
        <w:sectPr>
          <w:headerReference r:id="rId28" w:type="default"/>
          <w:footerReference r:id="rId29" w:type="default"/>
          <w:pgSz w:w="11907" w:h="16839"/>
          <w:pgMar w:top="1735" w:right="1128" w:bottom="1326" w:left="1785" w:header="1410" w:footer="1091" w:gutter="0"/>
          <w:cols w:space="720" w:num="1"/>
        </w:sectPr>
      </w:pPr>
    </w:p>
    <w:p w14:paraId="02A6F84C">
      <w:pPr>
        <w:pStyle w:val="2"/>
        <w:spacing w:before="46" w:line="220" w:lineRule="auto"/>
        <w:ind w:left="9"/>
        <w:rPr>
          <w:sz w:val="21"/>
          <w:szCs w:val="21"/>
        </w:rPr>
      </w:pPr>
      <w:r>
        <w:rPr>
          <w:rFonts w:ascii="黑体" w:hAnsi="黑体" w:eastAsia="黑体" w:cs="黑体"/>
          <w:sz w:val="21"/>
          <w:szCs w:val="21"/>
        </w:rPr>
        <w:t xml:space="preserve">10.1.2 </w:t>
      </w:r>
      <w:r>
        <w:rPr>
          <w:sz w:val="21"/>
          <w:szCs w:val="21"/>
        </w:rPr>
        <w:t>对于教员等级的训练课程，训练</w:t>
      </w:r>
      <w:r>
        <w:rPr>
          <w:spacing w:val="-1"/>
          <w:sz w:val="21"/>
          <w:szCs w:val="21"/>
        </w:rPr>
        <w:t>机构还应确保学员掌握下列知识：</w:t>
      </w:r>
    </w:p>
    <w:p w14:paraId="11D45831">
      <w:pPr>
        <w:pStyle w:val="2"/>
        <w:spacing w:before="61" w:line="221" w:lineRule="auto"/>
        <w:ind w:left="420"/>
        <w:rPr>
          <w:sz w:val="21"/>
          <w:szCs w:val="21"/>
        </w:rPr>
      </w:pPr>
      <w:r>
        <w:rPr>
          <w:spacing w:val="-7"/>
          <w:sz w:val="21"/>
          <w:szCs w:val="21"/>
        </w:rPr>
        <w:t>a）</w:t>
      </w:r>
      <w:r>
        <w:rPr>
          <w:spacing w:val="17"/>
          <w:sz w:val="21"/>
          <w:szCs w:val="21"/>
        </w:rPr>
        <w:t xml:space="preserve"> </w:t>
      </w:r>
      <w:r>
        <w:rPr>
          <w:spacing w:val="-7"/>
          <w:sz w:val="21"/>
          <w:szCs w:val="21"/>
        </w:rPr>
        <w:t>教学技巧；</w:t>
      </w:r>
    </w:p>
    <w:p w14:paraId="31C84E6B">
      <w:pPr>
        <w:pStyle w:val="2"/>
        <w:spacing w:before="60" w:line="220" w:lineRule="auto"/>
        <w:ind w:left="415"/>
        <w:rPr>
          <w:sz w:val="21"/>
          <w:szCs w:val="21"/>
        </w:rPr>
      </w:pPr>
      <w:r>
        <w:rPr>
          <w:spacing w:val="-2"/>
          <w:sz w:val="21"/>
          <w:szCs w:val="21"/>
        </w:rPr>
        <w:t>b） 对地面教练科目中学员表现的评定；</w:t>
      </w:r>
    </w:p>
    <w:p w14:paraId="7BCB9053">
      <w:pPr>
        <w:pStyle w:val="2"/>
        <w:spacing w:before="62" w:line="221" w:lineRule="auto"/>
        <w:ind w:left="423"/>
        <w:rPr>
          <w:sz w:val="21"/>
          <w:szCs w:val="21"/>
        </w:rPr>
      </w:pPr>
      <w:r>
        <w:rPr>
          <w:spacing w:val="-7"/>
          <w:sz w:val="21"/>
          <w:szCs w:val="21"/>
        </w:rPr>
        <w:t>c）</w:t>
      </w:r>
      <w:r>
        <w:rPr>
          <w:spacing w:val="14"/>
          <w:sz w:val="21"/>
          <w:szCs w:val="21"/>
        </w:rPr>
        <w:t xml:space="preserve"> </w:t>
      </w:r>
      <w:r>
        <w:rPr>
          <w:spacing w:val="-7"/>
          <w:sz w:val="21"/>
          <w:szCs w:val="21"/>
        </w:rPr>
        <w:t>学习过程；</w:t>
      </w:r>
    </w:p>
    <w:p w14:paraId="6B25546D">
      <w:pPr>
        <w:pStyle w:val="2"/>
        <w:spacing w:before="59" w:line="221" w:lineRule="auto"/>
        <w:ind w:left="423"/>
        <w:rPr>
          <w:sz w:val="21"/>
          <w:szCs w:val="21"/>
        </w:rPr>
      </w:pPr>
      <w:r>
        <w:rPr>
          <w:spacing w:val="-1"/>
          <w:sz w:val="21"/>
          <w:szCs w:val="21"/>
        </w:rPr>
        <w:t>d） 有效授课的要素；</w:t>
      </w:r>
    </w:p>
    <w:p w14:paraId="352AE78B">
      <w:pPr>
        <w:pStyle w:val="2"/>
        <w:spacing w:before="62" w:line="219" w:lineRule="auto"/>
        <w:ind w:left="424"/>
        <w:rPr>
          <w:sz w:val="21"/>
          <w:szCs w:val="21"/>
        </w:rPr>
      </w:pPr>
      <w:r>
        <w:rPr>
          <w:spacing w:val="-1"/>
          <w:sz w:val="21"/>
          <w:szCs w:val="21"/>
        </w:rPr>
        <w:t>e） 基于能力的训练原则，包括评估方法；</w:t>
      </w:r>
    </w:p>
    <w:p w14:paraId="7D9A6993">
      <w:pPr>
        <w:pStyle w:val="2"/>
        <w:spacing w:before="63" w:line="219" w:lineRule="auto"/>
        <w:ind w:left="422"/>
        <w:rPr>
          <w:sz w:val="21"/>
          <w:szCs w:val="21"/>
        </w:rPr>
      </w:pPr>
      <w:r>
        <w:rPr>
          <w:spacing w:val="-3"/>
          <w:sz w:val="21"/>
          <w:szCs w:val="21"/>
        </w:rPr>
        <w:t>f） 训练大纲的有效性评估；</w:t>
      </w:r>
    </w:p>
    <w:p w14:paraId="56A452EA">
      <w:pPr>
        <w:pStyle w:val="2"/>
        <w:spacing w:before="62" w:line="215" w:lineRule="auto"/>
        <w:ind w:left="422"/>
        <w:rPr>
          <w:sz w:val="21"/>
          <w:szCs w:val="21"/>
        </w:rPr>
      </w:pPr>
      <w:r>
        <w:rPr>
          <w:spacing w:val="-5"/>
          <w:sz w:val="21"/>
          <w:szCs w:val="21"/>
        </w:rPr>
        <w:t>g） 课程计划；</w:t>
      </w:r>
    </w:p>
    <w:p w14:paraId="4BDE7D30">
      <w:pPr>
        <w:pStyle w:val="2"/>
        <w:spacing w:before="67" w:line="221" w:lineRule="auto"/>
        <w:ind w:left="416"/>
        <w:rPr>
          <w:sz w:val="21"/>
          <w:szCs w:val="21"/>
        </w:rPr>
      </w:pPr>
      <w:r>
        <w:rPr>
          <w:spacing w:val="-3"/>
          <w:sz w:val="21"/>
          <w:szCs w:val="21"/>
        </w:rPr>
        <w:t>h） 课堂教学技巧；</w:t>
      </w:r>
    </w:p>
    <w:p w14:paraId="0C573BC7">
      <w:pPr>
        <w:pStyle w:val="2"/>
        <w:spacing w:before="61" w:line="220" w:lineRule="auto"/>
        <w:ind w:left="430"/>
        <w:rPr>
          <w:sz w:val="21"/>
          <w:szCs w:val="21"/>
        </w:rPr>
      </w:pPr>
      <w:r>
        <w:rPr>
          <w:spacing w:val="-3"/>
          <w:sz w:val="21"/>
          <w:szCs w:val="21"/>
        </w:rPr>
        <w:t>I） 训练设备的使用，包括飞行模拟机；</w:t>
      </w:r>
    </w:p>
    <w:p w14:paraId="48ACCE9B">
      <w:pPr>
        <w:pStyle w:val="2"/>
        <w:spacing w:before="62" w:line="216" w:lineRule="auto"/>
        <w:ind w:left="427"/>
        <w:rPr>
          <w:sz w:val="21"/>
          <w:szCs w:val="21"/>
        </w:rPr>
      </w:pPr>
      <w:r>
        <w:rPr>
          <w:spacing w:val="-1"/>
          <w:sz w:val="21"/>
          <w:szCs w:val="21"/>
        </w:rPr>
        <w:t>j） 分析、纠正学员错误；</w:t>
      </w:r>
    </w:p>
    <w:p w14:paraId="7B977502">
      <w:pPr>
        <w:pStyle w:val="2"/>
        <w:spacing w:before="67" w:line="220" w:lineRule="auto"/>
        <w:ind w:left="417"/>
        <w:rPr>
          <w:sz w:val="21"/>
          <w:szCs w:val="21"/>
        </w:rPr>
      </w:pPr>
      <w:r>
        <w:rPr>
          <w:spacing w:val="-1"/>
          <w:sz w:val="21"/>
          <w:szCs w:val="21"/>
        </w:rPr>
        <w:t>k） 无人机仪表飞行和教学中的人的因素，包括威胁与差错管理；</w:t>
      </w:r>
    </w:p>
    <w:p w14:paraId="25016A1E">
      <w:pPr>
        <w:pStyle w:val="2"/>
        <w:spacing w:before="62" w:line="220" w:lineRule="auto"/>
        <w:ind w:left="431"/>
        <w:rPr>
          <w:sz w:val="21"/>
          <w:szCs w:val="21"/>
        </w:rPr>
      </w:pPr>
      <w:bookmarkStart w:id="40" w:name="bookmark39"/>
      <w:bookmarkEnd w:id="40"/>
      <w:r>
        <w:rPr>
          <w:spacing w:val="-1"/>
          <w:sz w:val="21"/>
          <w:szCs w:val="21"/>
        </w:rPr>
        <w:t>l） 模拟航空器系统失效和故障所产生的危险。</w:t>
      </w:r>
    </w:p>
    <w:p w14:paraId="2B1C3983">
      <w:pPr>
        <w:spacing w:before="307" w:line="216" w:lineRule="auto"/>
        <w:ind w:left="9"/>
        <w:rPr>
          <w:rFonts w:ascii="黑体" w:hAnsi="黑体" w:eastAsia="黑体" w:cs="黑体"/>
          <w:sz w:val="21"/>
          <w:szCs w:val="21"/>
        </w:rPr>
      </w:pPr>
      <w:r>
        <w:rPr>
          <w:rFonts w:ascii="黑体" w:hAnsi="黑体" w:eastAsia="黑体" w:cs="黑体"/>
          <w:spacing w:val="-2"/>
          <w:sz w:val="21"/>
          <w:szCs w:val="21"/>
        </w:rPr>
        <w:t>10.2 实践飞行训练要求</w:t>
      </w:r>
    </w:p>
    <w:p w14:paraId="50A8C402">
      <w:pPr>
        <w:pStyle w:val="2"/>
        <w:spacing w:before="220" w:line="274" w:lineRule="auto"/>
        <w:ind w:left="1" w:firstLine="8"/>
        <w:rPr>
          <w:sz w:val="21"/>
          <w:szCs w:val="21"/>
        </w:rPr>
      </w:pPr>
      <w:r>
        <w:rPr>
          <w:rFonts w:ascii="黑体" w:hAnsi="黑体" w:eastAsia="黑体" w:cs="黑体"/>
          <w:sz w:val="21"/>
          <w:szCs w:val="21"/>
        </w:rPr>
        <w:t xml:space="preserve">10.2.1 </w:t>
      </w:r>
      <w:r>
        <w:rPr>
          <w:sz w:val="21"/>
          <w:szCs w:val="21"/>
        </w:rPr>
        <w:t>实践飞行训练应按照《民用无人驾驶航空器操控员执照考试管理办法》中相应等级的</w:t>
      </w:r>
      <w:r>
        <w:rPr>
          <w:spacing w:val="-1"/>
          <w:sz w:val="21"/>
          <w:szCs w:val="21"/>
        </w:rPr>
        <w:t>操控技能</w:t>
      </w:r>
      <w:r>
        <w:rPr>
          <w:spacing w:val="-2"/>
          <w:sz w:val="21"/>
          <w:szCs w:val="21"/>
        </w:rPr>
        <w:t>训练要求开展实践飞行训练。</w:t>
      </w:r>
    </w:p>
    <w:p w14:paraId="4CC6979F">
      <w:pPr>
        <w:pStyle w:val="2"/>
        <w:spacing w:before="1" w:line="220" w:lineRule="auto"/>
        <w:ind w:left="9"/>
        <w:rPr>
          <w:sz w:val="21"/>
          <w:szCs w:val="21"/>
        </w:rPr>
      </w:pPr>
      <w:r>
        <w:rPr>
          <w:rFonts w:ascii="黑体" w:hAnsi="黑体" w:eastAsia="黑体" w:cs="黑体"/>
          <w:spacing w:val="-2"/>
          <w:sz w:val="21"/>
          <w:szCs w:val="21"/>
        </w:rPr>
        <w:t>10.2.2</w:t>
      </w:r>
      <w:r>
        <w:rPr>
          <w:rFonts w:ascii="黑体" w:hAnsi="黑体" w:eastAsia="黑体" w:cs="黑体"/>
          <w:spacing w:val="62"/>
          <w:sz w:val="21"/>
          <w:szCs w:val="21"/>
        </w:rPr>
        <w:t xml:space="preserve"> </w:t>
      </w:r>
      <w:r>
        <w:rPr>
          <w:spacing w:val="-2"/>
          <w:sz w:val="21"/>
          <w:szCs w:val="21"/>
        </w:rPr>
        <w:t>对教员等级的培训应包括下列能力训练重点：</w:t>
      </w:r>
    </w:p>
    <w:p w14:paraId="34306D8B">
      <w:pPr>
        <w:pStyle w:val="2"/>
        <w:spacing w:before="61" w:line="219" w:lineRule="auto"/>
        <w:ind w:left="420"/>
        <w:rPr>
          <w:sz w:val="21"/>
          <w:szCs w:val="21"/>
        </w:rPr>
      </w:pPr>
      <w:r>
        <w:rPr>
          <w:spacing w:val="-1"/>
          <w:sz w:val="21"/>
          <w:szCs w:val="21"/>
        </w:rPr>
        <w:t>a） 根据训练大纲中的评估和评分系统观察行为，做出评估；</w:t>
      </w:r>
    </w:p>
    <w:p w14:paraId="5436C6C4">
      <w:pPr>
        <w:pStyle w:val="2"/>
        <w:spacing w:before="62" w:line="221" w:lineRule="auto"/>
        <w:ind w:left="415"/>
        <w:rPr>
          <w:sz w:val="21"/>
          <w:szCs w:val="21"/>
        </w:rPr>
      </w:pPr>
      <w:r>
        <w:rPr>
          <w:sz w:val="21"/>
          <w:szCs w:val="21"/>
        </w:rPr>
        <w:t>b） 识别和突出强调符合能力标准的行为能力；</w:t>
      </w:r>
    </w:p>
    <w:p w14:paraId="2503F2D5">
      <w:pPr>
        <w:pStyle w:val="2"/>
        <w:spacing w:before="61" w:line="220" w:lineRule="auto"/>
        <w:ind w:left="423"/>
        <w:rPr>
          <w:sz w:val="21"/>
          <w:szCs w:val="21"/>
        </w:rPr>
      </w:pPr>
      <w:r>
        <w:rPr>
          <w:spacing w:val="-1"/>
          <w:sz w:val="21"/>
          <w:szCs w:val="21"/>
        </w:rPr>
        <w:t>c） 确定低于预期绩效标准的偏差的根本原因；</w:t>
      </w:r>
    </w:p>
    <w:p w14:paraId="6255AD7F">
      <w:pPr>
        <w:pStyle w:val="2"/>
        <w:spacing w:before="62" w:line="220" w:lineRule="auto"/>
        <w:ind w:left="423"/>
        <w:rPr>
          <w:sz w:val="21"/>
          <w:szCs w:val="21"/>
        </w:rPr>
      </w:pPr>
      <w:r>
        <w:rPr>
          <w:sz w:val="21"/>
          <w:szCs w:val="21"/>
        </w:rPr>
        <w:t>d） 确定可造成安全裕度出现令人无法接受</w:t>
      </w:r>
      <w:r>
        <w:rPr>
          <w:spacing w:val="-1"/>
          <w:sz w:val="21"/>
          <w:szCs w:val="21"/>
        </w:rPr>
        <w:t>的下降的情况。</w:t>
      </w:r>
    </w:p>
    <w:p w14:paraId="2B926157">
      <w:pPr>
        <w:spacing w:before="306" w:line="221" w:lineRule="auto"/>
        <w:ind w:left="9"/>
        <w:rPr>
          <w:rFonts w:ascii="黑体" w:hAnsi="黑体" w:eastAsia="黑体" w:cs="黑体"/>
          <w:sz w:val="21"/>
          <w:szCs w:val="21"/>
        </w:rPr>
      </w:pPr>
      <w:bookmarkStart w:id="41" w:name="bookmark40"/>
      <w:bookmarkEnd w:id="41"/>
      <w:r>
        <w:rPr>
          <w:rFonts w:ascii="黑体" w:hAnsi="黑体" w:eastAsia="黑体" w:cs="黑体"/>
          <w:spacing w:val="-2"/>
          <w:sz w:val="21"/>
          <w:szCs w:val="21"/>
        </w:rPr>
        <w:t>10.3 训练质量要求</w:t>
      </w:r>
    </w:p>
    <w:p w14:paraId="57EEA2AC">
      <w:pPr>
        <w:pStyle w:val="2"/>
        <w:spacing w:before="217" w:line="221" w:lineRule="auto"/>
        <w:ind w:left="9"/>
        <w:rPr>
          <w:sz w:val="21"/>
          <w:szCs w:val="21"/>
        </w:rPr>
      </w:pPr>
      <w:r>
        <w:rPr>
          <w:rFonts w:ascii="黑体" w:hAnsi="黑体" w:eastAsia="黑体" w:cs="黑体"/>
          <w:spacing w:val="-2"/>
          <w:sz w:val="21"/>
          <w:szCs w:val="21"/>
        </w:rPr>
        <w:t xml:space="preserve">10.3.1 </w:t>
      </w:r>
      <w:r>
        <w:rPr>
          <w:spacing w:val="-2"/>
          <w:sz w:val="21"/>
          <w:szCs w:val="21"/>
        </w:rPr>
        <w:t>按照经认可的训练课程进行训练。</w:t>
      </w:r>
    </w:p>
    <w:p w14:paraId="6C0483F4">
      <w:pPr>
        <w:pStyle w:val="2"/>
        <w:spacing w:before="61" w:line="220" w:lineRule="auto"/>
        <w:ind w:left="9"/>
        <w:rPr>
          <w:sz w:val="21"/>
          <w:szCs w:val="21"/>
        </w:rPr>
      </w:pPr>
      <w:r>
        <w:rPr>
          <w:rFonts w:ascii="黑体" w:hAnsi="黑体" w:eastAsia="黑体" w:cs="黑体"/>
          <w:spacing w:val="-1"/>
          <w:sz w:val="21"/>
          <w:szCs w:val="21"/>
        </w:rPr>
        <w:t xml:space="preserve">10.3.2 </w:t>
      </w:r>
      <w:r>
        <w:rPr>
          <w:spacing w:val="-1"/>
          <w:sz w:val="21"/>
          <w:szCs w:val="21"/>
        </w:rPr>
        <w:t>训练机构开展未经认可的训练课程的，无人机办公室可暂停其训练资质。</w:t>
      </w:r>
    </w:p>
    <w:p w14:paraId="0B96C620">
      <w:pPr>
        <w:pStyle w:val="2"/>
        <w:spacing w:before="62" w:line="274" w:lineRule="auto"/>
        <w:ind w:firstLine="9"/>
        <w:rPr>
          <w:sz w:val="21"/>
          <w:szCs w:val="21"/>
        </w:rPr>
      </w:pPr>
      <w:r>
        <w:rPr>
          <w:rFonts w:ascii="黑体" w:hAnsi="黑体" w:eastAsia="黑体" w:cs="黑体"/>
          <w:spacing w:val="-1"/>
          <w:sz w:val="21"/>
          <w:szCs w:val="21"/>
        </w:rPr>
        <w:t xml:space="preserve">10.3.3 </w:t>
      </w:r>
      <w:r>
        <w:rPr>
          <w:spacing w:val="-1"/>
          <w:sz w:val="21"/>
          <w:szCs w:val="21"/>
        </w:rPr>
        <w:t>持证人的受训学员应符合下列要求，方可为其颁发结业证书（如有）</w:t>
      </w:r>
      <w:r>
        <w:rPr>
          <w:spacing w:val="-61"/>
          <w:sz w:val="21"/>
          <w:szCs w:val="21"/>
        </w:rPr>
        <w:t xml:space="preserve"> </w:t>
      </w:r>
      <w:r>
        <w:rPr>
          <w:spacing w:val="-1"/>
          <w:sz w:val="21"/>
          <w:szCs w:val="21"/>
        </w:rPr>
        <w:t>并推荐其申请操控员执照</w:t>
      </w:r>
      <w:r>
        <w:rPr>
          <w:spacing w:val="-2"/>
          <w:sz w:val="21"/>
          <w:szCs w:val="21"/>
        </w:rPr>
        <w:t>和等级：</w:t>
      </w:r>
    </w:p>
    <w:p w14:paraId="1DC63981">
      <w:pPr>
        <w:pStyle w:val="2"/>
        <w:spacing w:before="1" w:line="219" w:lineRule="auto"/>
        <w:ind w:left="420"/>
        <w:rPr>
          <w:sz w:val="21"/>
          <w:szCs w:val="21"/>
        </w:rPr>
      </w:pPr>
      <w:r>
        <w:rPr>
          <w:spacing w:val="-2"/>
          <w:sz w:val="21"/>
          <w:szCs w:val="21"/>
        </w:rPr>
        <w:t>a） 完成了操控员训练机构训练课程中规定的所有训练；</w:t>
      </w:r>
    </w:p>
    <w:p w14:paraId="501DA371">
      <w:pPr>
        <w:pStyle w:val="2"/>
        <w:spacing w:before="62" w:line="220" w:lineRule="auto"/>
        <w:ind w:left="415"/>
        <w:rPr>
          <w:sz w:val="21"/>
          <w:szCs w:val="21"/>
        </w:rPr>
      </w:pPr>
      <w:r>
        <w:rPr>
          <w:sz w:val="21"/>
          <w:szCs w:val="21"/>
        </w:rPr>
        <w:t>b） 训练机构同意带训飞行教员推荐该学员参加民用无人机操控员执照考试。</w:t>
      </w:r>
    </w:p>
    <w:p w14:paraId="3012A4EA">
      <w:pPr>
        <w:spacing w:before="307" w:line="219" w:lineRule="auto"/>
        <w:ind w:left="9"/>
        <w:rPr>
          <w:rFonts w:ascii="黑体" w:hAnsi="黑体" w:eastAsia="黑体" w:cs="黑体"/>
          <w:sz w:val="21"/>
          <w:szCs w:val="21"/>
        </w:rPr>
      </w:pPr>
      <w:bookmarkStart w:id="42" w:name="bookmark41"/>
      <w:bookmarkEnd w:id="42"/>
      <w:r>
        <w:rPr>
          <w:rFonts w:ascii="黑体" w:hAnsi="黑体" w:eastAsia="黑体" w:cs="黑体"/>
          <w:spacing w:val="-2"/>
          <w:sz w:val="21"/>
          <w:szCs w:val="21"/>
        </w:rPr>
        <w:t>10.4 教员飞行经历时间要求</w:t>
      </w:r>
    </w:p>
    <w:p w14:paraId="7882DB25">
      <w:pPr>
        <w:pStyle w:val="2"/>
        <w:spacing w:before="218" w:line="221" w:lineRule="auto"/>
        <w:ind w:left="9"/>
        <w:rPr>
          <w:sz w:val="21"/>
          <w:szCs w:val="21"/>
        </w:rPr>
      </w:pPr>
      <w:r>
        <w:rPr>
          <w:rFonts w:ascii="黑体" w:hAnsi="黑体" w:eastAsia="黑体" w:cs="黑体"/>
          <w:spacing w:val="-4"/>
          <w:sz w:val="21"/>
          <w:szCs w:val="21"/>
        </w:rPr>
        <w:t>10.4.1</w:t>
      </w:r>
      <w:r>
        <w:rPr>
          <w:rFonts w:ascii="黑体" w:hAnsi="黑体" w:eastAsia="黑体" w:cs="黑体"/>
          <w:spacing w:val="-24"/>
          <w:sz w:val="21"/>
          <w:szCs w:val="21"/>
        </w:rPr>
        <w:t xml:space="preserve"> </w:t>
      </w:r>
      <w:r>
        <w:rPr>
          <w:spacing w:val="-4"/>
          <w:sz w:val="21"/>
          <w:szCs w:val="21"/>
        </w:rPr>
        <w:t>教员每日飞行经历时间不应超过</w:t>
      </w:r>
      <w:r>
        <w:rPr>
          <w:spacing w:val="-29"/>
          <w:sz w:val="21"/>
          <w:szCs w:val="21"/>
        </w:rPr>
        <w:t xml:space="preserve"> </w:t>
      </w:r>
      <w:r>
        <w:rPr>
          <w:spacing w:val="-4"/>
          <w:sz w:val="21"/>
          <w:szCs w:val="21"/>
        </w:rPr>
        <w:t>10</w:t>
      </w:r>
      <w:r>
        <w:rPr>
          <w:spacing w:val="-38"/>
          <w:sz w:val="21"/>
          <w:szCs w:val="21"/>
        </w:rPr>
        <w:t xml:space="preserve"> </w:t>
      </w:r>
      <w:r>
        <w:rPr>
          <w:spacing w:val="-4"/>
          <w:sz w:val="21"/>
          <w:szCs w:val="21"/>
        </w:rPr>
        <w:t>小时。</w:t>
      </w:r>
    </w:p>
    <w:p w14:paraId="0162737D">
      <w:pPr>
        <w:pStyle w:val="2"/>
        <w:spacing w:before="62" w:line="221" w:lineRule="auto"/>
        <w:ind w:left="9"/>
        <w:rPr>
          <w:sz w:val="21"/>
          <w:szCs w:val="21"/>
        </w:rPr>
      </w:pPr>
      <w:r>
        <w:rPr>
          <w:rFonts w:ascii="黑体" w:hAnsi="黑体" w:eastAsia="黑体" w:cs="黑体"/>
          <w:spacing w:val="-1"/>
          <w:sz w:val="21"/>
          <w:szCs w:val="21"/>
        </w:rPr>
        <w:t>10.4.2</w:t>
      </w:r>
      <w:r>
        <w:rPr>
          <w:rFonts w:ascii="黑体" w:hAnsi="黑体" w:eastAsia="黑体" w:cs="黑体"/>
          <w:spacing w:val="-39"/>
          <w:sz w:val="21"/>
          <w:szCs w:val="21"/>
        </w:rPr>
        <w:t xml:space="preserve"> </w:t>
      </w:r>
      <w:r>
        <w:rPr>
          <w:spacing w:val="-1"/>
          <w:sz w:val="21"/>
          <w:szCs w:val="21"/>
        </w:rPr>
        <w:t>教员每日实施飞行训练教学的时间不应超过 8 小时。</w:t>
      </w:r>
    </w:p>
    <w:p w14:paraId="0CB7E87C">
      <w:pPr>
        <w:pStyle w:val="2"/>
        <w:spacing w:before="60" w:line="221" w:lineRule="auto"/>
        <w:ind w:left="9"/>
        <w:rPr>
          <w:sz w:val="21"/>
          <w:szCs w:val="21"/>
        </w:rPr>
      </w:pPr>
      <w:r>
        <w:rPr>
          <w:rFonts w:ascii="黑体" w:hAnsi="黑体" w:eastAsia="黑体" w:cs="黑体"/>
          <w:sz w:val="21"/>
          <w:szCs w:val="21"/>
        </w:rPr>
        <w:t>10.4.3</w:t>
      </w:r>
      <w:r>
        <w:rPr>
          <w:rFonts w:ascii="黑体" w:hAnsi="黑体" w:eastAsia="黑体" w:cs="黑体"/>
          <w:spacing w:val="-45"/>
          <w:sz w:val="21"/>
          <w:szCs w:val="21"/>
        </w:rPr>
        <w:t xml:space="preserve"> </w:t>
      </w:r>
      <w:r>
        <w:rPr>
          <w:sz w:val="21"/>
          <w:szCs w:val="21"/>
        </w:rPr>
        <w:t>在任何连续 24 小时内，教员的飞行经</w:t>
      </w:r>
      <w:r>
        <w:rPr>
          <w:spacing w:val="-1"/>
          <w:sz w:val="21"/>
          <w:szCs w:val="21"/>
        </w:rPr>
        <w:t>历时间与教学时间合计不应超过 10 小时。</w:t>
      </w:r>
    </w:p>
    <w:p w14:paraId="709D11EE">
      <w:pPr>
        <w:spacing w:before="306" w:line="219" w:lineRule="auto"/>
        <w:ind w:left="9"/>
        <w:rPr>
          <w:rFonts w:ascii="黑体" w:hAnsi="黑体" w:eastAsia="黑体" w:cs="黑体"/>
          <w:sz w:val="21"/>
          <w:szCs w:val="21"/>
        </w:rPr>
      </w:pPr>
      <w:bookmarkStart w:id="43" w:name="bookmark42"/>
      <w:bookmarkEnd w:id="43"/>
      <w:r>
        <w:rPr>
          <w:rFonts w:ascii="黑体" w:hAnsi="黑体" w:eastAsia="黑体" w:cs="黑体"/>
          <w:spacing w:val="-2"/>
          <w:sz w:val="21"/>
          <w:szCs w:val="21"/>
        </w:rPr>
        <w:t>10.5 受训学员信息保存要求</w:t>
      </w:r>
    </w:p>
    <w:p w14:paraId="2963C6FF">
      <w:pPr>
        <w:pStyle w:val="2"/>
        <w:spacing w:before="216" w:line="220" w:lineRule="auto"/>
        <w:ind w:left="9"/>
        <w:rPr>
          <w:sz w:val="21"/>
          <w:szCs w:val="21"/>
        </w:rPr>
      </w:pPr>
      <w:r>
        <w:rPr>
          <w:rFonts w:ascii="黑体" w:hAnsi="黑体" w:eastAsia="黑体" w:cs="黑体"/>
          <w:spacing w:val="-1"/>
          <w:sz w:val="21"/>
          <w:szCs w:val="21"/>
        </w:rPr>
        <w:t xml:space="preserve">10.5.1 </w:t>
      </w:r>
      <w:r>
        <w:rPr>
          <w:spacing w:val="-1"/>
          <w:sz w:val="21"/>
          <w:szCs w:val="21"/>
        </w:rPr>
        <w:t>持证人应按月份建立并保存该机构提供的每一训练课程中注册人员的清单。</w:t>
      </w:r>
    </w:p>
    <w:p w14:paraId="05806628">
      <w:pPr>
        <w:pStyle w:val="2"/>
        <w:spacing w:before="62" w:line="220" w:lineRule="auto"/>
        <w:ind w:left="9"/>
        <w:rPr>
          <w:sz w:val="21"/>
          <w:szCs w:val="21"/>
        </w:rPr>
      </w:pPr>
      <w:r>
        <w:rPr>
          <w:rFonts w:ascii="黑体" w:hAnsi="黑体" w:eastAsia="黑体" w:cs="黑体"/>
          <w:sz w:val="21"/>
          <w:szCs w:val="21"/>
        </w:rPr>
        <w:t xml:space="preserve">10.5.2 </w:t>
      </w:r>
      <w:r>
        <w:rPr>
          <w:sz w:val="21"/>
          <w:szCs w:val="21"/>
        </w:rPr>
        <w:t>当学员结业、中止训练或者转训练机构时，该学员的记录应</w:t>
      </w:r>
      <w:r>
        <w:rPr>
          <w:spacing w:val="-1"/>
          <w:sz w:val="21"/>
          <w:szCs w:val="21"/>
        </w:rPr>
        <w:t>由负责该课程的教员签字证明。</w:t>
      </w:r>
    </w:p>
    <w:p w14:paraId="4B6D8702">
      <w:pPr>
        <w:pStyle w:val="2"/>
        <w:spacing w:before="62" w:line="220" w:lineRule="auto"/>
        <w:ind w:left="9"/>
        <w:rPr>
          <w:sz w:val="21"/>
          <w:szCs w:val="21"/>
        </w:rPr>
      </w:pPr>
      <w:bookmarkStart w:id="44" w:name="bookmark43"/>
      <w:bookmarkEnd w:id="44"/>
      <w:r>
        <w:rPr>
          <w:rFonts w:ascii="黑体" w:hAnsi="黑体" w:eastAsia="黑体" w:cs="黑体"/>
          <w:spacing w:val="-1"/>
          <w:sz w:val="21"/>
          <w:szCs w:val="21"/>
        </w:rPr>
        <w:t xml:space="preserve">10.5.3 </w:t>
      </w:r>
      <w:r>
        <w:rPr>
          <w:spacing w:val="-1"/>
          <w:sz w:val="21"/>
          <w:szCs w:val="21"/>
        </w:rPr>
        <w:t>持证人应保存本条要求的每个学员的记录至少 3 年。</w:t>
      </w:r>
    </w:p>
    <w:p w14:paraId="2175BF0F">
      <w:pPr>
        <w:spacing w:line="303" w:lineRule="auto"/>
        <w:rPr>
          <w:rFonts w:ascii="Arial"/>
          <w:sz w:val="21"/>
        </w:rPr>
      </w:pPr>
    </w:p>
    <w:p w14:paraId="3CC05123">
      <w:pPr>
        <w:spacing w:before="68" w:line="221" w:lineRule="auto"/>
        <w:ind w:left="9"/>
        <w:rPr>
          <w:rFonts w:ascii="黑体" w:hAnsi="黑体" w:eastAsia="黑体" w:cs="黑体"/>
          <w:sz w:val="21"/>
          <w:szCs w:val="21"/>
        </w:rPr>
      </w:pPr>
      <w:r>
        <w:rPr>
          <w:rFonts w:ascii="黑体" w:hAnsi="黑体" w:eastAsia="黑体" w:cs="黑体"/>
          <w:spacing w:val="-2"/>
          <w:sz w:val="21"/>
          <w:szCs w:val="21"/>
        </w:rPr>
        <w:t>11 训练大纲要求</w:t>
      </w:r>
    </w:p>
    <w:p w14:paraId="395C2842">
      <w:pPr>
        <w:spacing w:line="221" w:lineRule="auto"/>
        <w:rPr>
          <w:rFonts w:ascii="黑体" w:hAnsi="黑体" w:eastAsia="黑体" w:cs="黑体"/>
          <w:sz w:val="21"/>
          <w:szCs w:val="21"/>
        </w:rPr>
        <w:sectPr>
          <w:headerReference r:id="rId30" w:type="default"/>
          <w:footerReference r:id="rId31" w:type="default"/>
          <w:pgSz w:w="11907" w:h="16839"/>
          <w:pgMar w:top="1735" w:right="1128" w:bottom="1326" w:left="1425" w:header="1410" w:footer="1092" w:gutter="0"/>
          <w:cols w:space="720" w:num="1"/>
        </w:sectPr>
      </w:pPr>
    </w:p>
    <w:p w14:paraId="5EDAF11A">
      <w:pPr>
        <w:spacing w:before="135" w:line="221" w:lineRule="auto"/>
        <w:ind w:left="9"/>
        <w:rPr>
          <w:rFonts w:ascii="黑体" w:hAnsi="黑体" w:eastAsia="黑体" w:cs="黑体"/>
          <w:sz w:val="21"/>
          <w:szCs w:val="21"/>
        </w:rPr>
      </w:pPr>
      <w:bookmarkStart w:id="45" w:name="bookmark44"/>
      <w:bookmarkEnd w:id="45"/>
      <w:r>
        <w:rPr>
          <w:rFonts w:ascii="黑体" w:hAnsi="黑体" w:eastAsia="黑体" w:cs="黑体"/>
          <w:spacing w:val="-2"/>
          <w:sz w:val="21"/>
          <w:szCs w:val="21"/>
        </w:rPr>
        <w:t>11.1 训练大纲内容</w:t>
      </w:r>
    </w:p>
    <w:p w14:paraId="69F3BCCE">
      <w:pPr>
        <w:pStyle w:val="2"/>
        <w:spacing w:before="215" w:line="274" w:lineRule="auto"/>
        <w:ind w:right="9" w:firstLine="9"/>
        <w:rPr>
          <w:sz w:val="21"/>
          <w:szCs w:val="21"/>
        </w:rPr>
      </w:pPr>
      <w:r>
        <w:rPr>
          <w:rFonts w:ascii="黑体" w:hAnsi="黑体" w:eastAsia="黑体" w:cs="黑体"/>
          <w:sz w:val="21"/>
          <w:szCs w:val="21"/>
        </w:rPr>
        <w:t xml:space="preserve">11.1.1 </w:t>
      </w:r>
      <w:r>
        <w:rPr>
          <w:sz w:val="21"/>
          <w:szCs w:val="21"/>
        </w:rPr>
        <w:t>参加该门训练课程学习的学员的进入条件，包括操控员执照和</w:t>
      </w:r>
      <w:r>
        <w:rPr>
          <w:spacing w:val="-1"/>
          <w:sz w:val="21"/>
          <w:szCs w:val="21"/>
        </w:rPr>
        <w:t>等级、训练、飞行经历和航空知</w:t>
      </w:r>
      <w:r>
        <w:rPr>
          <w:spacing w:val="-5"/>
          <w:sz w:val="21"/>
          <w:szCs w:val="21"/>
        </w:rPr>
        <w:t>识方面的要求；</w:t>
      </w:r>
    </w:p>
    <w:p w14:paraId="32C15611">
      <w:pPr>
        <w:pStyle w:val="2"/>
        <w:spacing w:line="220" w:lineRule="auto"/>
        <w:ind w:left="9"/>
        <w:rPr>
          <w:sz w:val="21"/>
          <w:szCs w:val="21"/>
        </w:rPr>
      </w:pPr>
      <w:r>
        <w:rPr>
          <w:rFonts w:ascii="黑体" w:hAnsi="黑体" w:eastAsia="黑体" w:cs="黑体"/>
          <w:sz w:val="21"/>
          <w:szCs w:val="21"/>
        </w:rPr>
        <w:t xml:space="preserve">11.1.2 </w:t>
      </w:r>
      <w:r>
        <w:rPr>
          <w:sz w:val="21"/>
          <w:szCs w:val="21"/>
        </w:rPr>
        <w:t>对每一课程的详细说明，包括该课程的目的、</w:t>
      </w:r>
      <w:r>
        <w:rPr>
          <w:spacing w:val="-1"/>
          <w:sz w:val="21"/>
          <w:szCs w:val="21"/>
        </w:rPr>
        <w:t>标准和完成该课程需要的时间；</w:t>
      </w:r>
    </w:p>
    <w:p w14:paraId="5F296080">
      <w:pPr>
        <w:pStyle w:val="2"/>
        <w:spacing w:before="60" w:line="220" w:lineRule="auto"/>
        <w:ind w:left="9"/>
        <w:rPr>
          <w:sz w:val="21"/>
          <w:szCs w:val="21"/>
        </w:rPr>
      </w:pPr>
      <w:r>
        <w:rPr>
          <w:rFonts w:ascii="黑体" w:hAnsi="黑体" w:eastAsia="黑体" w:cs="黑体"/>
          <w:spacing w:val="-2"/>
          <w:sz w:val="21"/>
          <w:szCs w:val="21"/>
        </w:rPr>
        <w:t xml:space="preserve">11.1.3 </w:t>
      </w:r>
      <w:r>
        <w:rPr>
          <w:spacing w:val="-2"/>
          <w:sz w:val="21"/>
          <w:szCs w:val="21"/>
        </w:rPr>
        <w:t>学员在本课程的学习中应完成的训练内容；</w:t>
      </w:r>
    </w:p>
    <w:p w14:paraId="32790CB7">
      <w:pPr>
        <w:pStyle w:val="2"/>
        <w:spacing w:before="61" w:line="221" w:lineRule="auto"/>
        <w:ind w:left="9"/>
        <w:rPr>
          <w:sz w:val="21"/>
          <w:szCs w:val="21"/>
        </w:rPr>
      </w:pPr>
      <w:r>
        <w:rPr>
          <w:rFonts w:ascii="黑体" w:hAnsi="黑体" w:eastAsia="黑体" w:cs="黑体"/>
          <w:spacing w:val="-2"/>
          <w:sz w:val="21"/>
          <w:szCs w:val="21"/>
        </w:rPr>
        <w:t xml:space="preserve">11.1.4 </w:t>
      </w:r>
      <w:r>
        <w:rPr>
          <w:spacing w:val="-2"/>
          <w:sz w:val="21"/>
          <w:szCs w:val="21"/>
        </w:rPr>
        <w:t>每个训练阶段预期的目标和标准；</w:t>
      </w:r>
    </w:p>
    <w:p w14:paraId="1BCE0320">
      <w:pPr>
        <w:pStyle w:val="2"/>
        <w:spacing w:before="61" w:line="221" w:lineRule="auto"/>
        <w:ind w:left="9"/>
        <w:rPr>
          <w:sz w:val="21"/>
          <w:szCs w:val="21"/>
        </w:rPr>
      </w:pPr>
      <w:r>
        <w:rPr>
          <w:rFonts w:ascii="黑体" w:hAnsi="黑体" w:eastAsia="黑体" w:cs="黑体"/>
          <w:spacing w:val="-1"/>
          <w:sz w:val="21"/>
          <w:szCs w:val="21"/>
        </w:rPr>
        <w:t xml:space="preserve">11.1.5 </w:t>
      </w:r>
      <w:r>
        <w:rPr>
          <w:spacing w:val="-1"/>
          <w:sz w:val="21"/>
          <w:szCs w:val="21"/>
        </w:rPr>
        <w:t>用于衡量学员每一阶段训练成绩的考试和检查的说明。</w:t>
      </w:r>
    </w:p>
    <w:p w14:paraId="745FB70A">
      <w:pPr>
        <w:spacing w:before="305" w:line="220" w:lineRule="auto"/>
        <w:ind w:left="9"/>
        <w:rPr>
          <w:rFonts w:ascii="黑体" w:hAnsi="黑体" w:eastAsia="黑体" w:cs="黑体"/>
          <w:sz w:val="21"/>
          <w:szCs w:val="21"/>
        </w:rPr>
      </w:pPr>
      <w:bookmarkStart w:id="46" w:name="bookmark45"/>
      <w:bookmarkEnd w:id="46"/>
      <w:r>
        <w:rPr>
          <w:rFonts w:ascii="黑体" w:hAnsi="黑体" w:eastAsia="黑体" w:cs="黑体"/>
          <w:spacing w:val="-2"/>
          <w:sz w:val="21"/>
          <w:szCs w:val="21"/>
        </w:rPr>
        <w:t>11.2 修订要求</w:t>
      </w:r>
    </w:p>
    <w:p w14:paraId="1730742F">
      <w:pPr>
        <w:pStyle w:val="2"/>
        <w:spacing w:before="218" w:line="221" w:lineRule="auto"/>
        <w:ind w:left="420"/>
        <w:rPr>
          <w:sz w:val="21"/>
          <w:szCs w:val="21"/>
        </w:rPr>
      </w:pPr>
      <w:r>
        <w:rPr>
          <w:spacing w:val="-4"/>
          <w:sz w:val="21"/>
          <w:szCs w:val="21"/>
        </w:rPr>
        <w:t>训练大纲修订应填写《训练大纲修订记录》，其中应</w:t>
      </w:r>
      <w:r>
        <w:rPr>
          <w:spacing w:val="-5"/>
          <w:sz w:val="21"/>
          <w:szCs w:val="21"/>
        </w:rPr>
        <w:t>至少包含以下内容：</w:t>
      </w:r>
    </w:p>
    <w:p w14:paraId="38A60A34">
      <w:pPr>
        <w:pStyle w:val="2"/>
        <w:spacing w:before="61" w:line="221" w:lineRule="auto"/>
        <w:ind w:left="560"/>
        <w:rPr>
          <w:sz w:val="21"/>
          <w:szCs w:val="21"/>
        </w:rPr>
      </w:pPr>
      <w:r>
        <w:rPr>
          <w:spacing w:val="-1"/>
          <w:sz w:val="21"/>
          <w:szCs w:val="21"/>
        </w:rPr>
        <w:t>a） 修订人信息；</w:t>
      </w:r>
    </w:p>
    <w:p w14:paraId="2B8F7C99">
      <w:pPr>
        <w:pStyle w:val="2"/>
        <w:spacing w:before="61" w:line="221" w:lineRule="auto"/>
        <w:ind w:left="556"/>
        <w:rPr>
          <w:sz w:val="21"/>
          <w:szCs w:val="21"/>
        </w:rPr>
      </w:pPr>
      <w:r>
        <w:rPr>
          <w:spacing w:val="-4"/>
          <w:sz w:val="21"/>
          <w:szCs w:val="21"/>
        </w:rPr>
        <w:t>b） 修订内容；</w:t>
      </w:r>
    </w:p>
    <w:p w14:paraId="47730A48">
      <w:pPr>
        <w:pStyle w:val="2"/>
        <w:spacing w:before="60" w:line="221" w:lineRule="auto"/>
        <w:ind w:left="564"/>
        <w:rPr>
          <w:sz w:val="21"/>
          <w:szCs w:val="21"/>
        </w:rPr>
      </w:pPr>
      <w:r>
        <w:rPr>
          <w:spacing w:val="-7"/>
          <w:sz w:val="21"/>
          <w:szCs w:val="21"/>
        </w:rPr>
        <w:t>c）</w:t>
      </w:r>
      <w:r>
        <w:rPr>
          <w:spacing w:val="14"/>
          <w:sz w:val="21"/>
          <w:szCs w:val="21"/>
        </w:rPr>
        <w:t xml:space="preserve"> </w:t>
      </w:r>
      <w:r>
        <w:rPr>
          <w:spacing w:val="-7"/>
          <w:sz w:val="21"/>
          <w:szCs w:val="21"/>
        </w:rPr>
        <w:t>修订时间；</w:t>
      </w:r>
    </w:p>
    <w:p w14:paraId="316117A3">
      <w:pPr>
        <w:pStyle w:val="2"/>
        <w:spacing w:before="61" w:line="220" w:lineRule="auto"/>
        <w:ind w:left="564"/>
        <w:rPr>
          <w:sz w:val="21"/>
          <w:szCs w:val="21"/>
        </w:rPr>
      </w:pPr>
      <w:bookmarkStart w:id="47" w:name="bookmark46"/>
      <w:bookmarkEnd w:id="47"/>
      <w:r>
        <w:rPr>
          <w:spacing w:val="-3"/>
          <w:sz w:val="21"/>
          <w:szCs w:val="21"/>
        </w:rPr>
        <w:t>d） 修订版本编号。</w:t>
      </w:r>
    </w:p>
    <w:p w14:paraId="006609A2">
      <w:pPr>
        <w:spacing w:line="303" w:lineRule="auto"/>
        <w:rPr>
          <w:rFonts w:ascii="Arial"/>
          <w:sz w:val="21"/>
        </w:rPr>
      </w:pPr>
    </w:p>
    <w:p w14:paraId="422BD5F4">
      <w:pPr>
        <w:spacing w:before="69" w:line="221" w:lineRule="auto"/>
        <w:ind w:left="9"/>
        <w:rPr>
          <w:rFonts w:ascii="黑体" w:hAnsi="黑体" w:eastAsia="黑体" w:cs="黑体"/>
          <w:sz w:val="21"/>
          <w:szCs w:val="21"/>
        </w:rPr>
      </w:pPr>
      <w:r>
        <w:rPr>
          <w:rFonts w:ascii="黑体" w:hAnsi="黑体" w:eastAsia="黑体" w:cs="黑体"/>
          <w:spacing w:val="-2"/>
          <w:sz w:val="21"/>
          <w:szCs w:val="21"/>
        </w:rPr>
        <w:t>12 训练管理手册要求</w:t>
      </w:r>
    </w:p>
    <w:p w14:paraId="7A716BAB">
      <w:pPr>
        <w:spacing w:line="390" w:lineRule="auto"/>
        <w:rPr>
          <w:rFonts w:ascii="Arial"/>
          <w:sz w:val="21"/>
        </w:rPr>
      </w:pPr>
    </w:p>
    <w:p w14:paraId="1790859E">
      <w:pPr>
        <w:spacing w:before="69" w:line="221" w:lineRule="auto"/>
        <w:ind w:left="9"/>
        <w:rPr>
          <w:rFonts w:ascii="黑体" w:hAnsi="黑体" w:eastAsia="黑体" w:cs="黑体"/>
          <w:sz w:val="21"/>
          <w:szCs w:val="21"/>
        </w:rPr>
      </w:pPr>
      <w:bookmarkStart w:id="48" w:name="bookmark47"/>
      <w:bookmarkEnd w:id="48"/>
      <w:r>
        <w:rPr>
          <w:rFonts w:ascii="黑体" w:hAnsi="黑体" w:eastAsia="黑体" w:cs="黑体"/>
          <w:spacing w:val="-4"/>
          <w:sz w:val="21"/>
          <w:szCs w:val="21"/>
        </w:rPr>
        <w:t>12.1</w:t>
      </w:r>
      <w:r>
        <w:rPr>
          <w:rFonts w:ascii="黑体" w:hAnsi="黑体" w:eastAsia="黑体" w:cs="黑体"/>
          <w:spacing w:val="15"/>
          <w:sz w:val="21"/>
          <w:szCs w:val="21"/>
        </w:rPr>
        <w:t xml:space="preserve"> </w:t>
      </w:r>
      <w:r>
        <w:rPr>
          <w:rFonts w:ascii="黑体" w:hAnsi="黑体" w:eastAsia="黑体" w:cs="黑体"/>
          <w:spacing w:val="-4"/>
          <w:sz w:val="21"/>
          <w:szCs w:val="21"/>
        </w:rPr>
        <w:t>手册内容</w:t>
      </w:r>
    </w:p>
    <w:p w14:paraId="6D14F6B6">
      <w:pPr>
        <w:pStyle w:val="2"/>
        <w:spacing w:before="216" w:line="221" w:lineRule="auto"/>
        <w:ind w:left="9"/>
        <w:rPr>
          <w:sz w:val="21"/>
          <w:szCs w:val="21"/>
        </w:rPr>
      </w:pPr>
      <w:r>
        <w:rPr>
          <w:rFonts w:ascii="黑体" w:hAnsi="黑体" w:eastAsia="黑体" w:cs="黑体"/>
          <w:spacing w:val="-1"/>
          <w:sz w:val="21"/>
          <w:szCs w:val="21"/>
        </w:rPr>
        <w:t xml:space="preserve">12.1.1 </w:t>
      </w:r>
      <w:r>
        <w:rPr>
          <w:spacing w:val="-1"/>
          <w:sz w:val="21"/>
          <w:szCs w:val="21"/>
        </w:rPr>
        <w:t>符合相应法规和各管理办法中规</w:t>
      </w:r>
      <w:r>
        <w:rPr>
          <w:spacing w:val="-2"/>
          <w:sz w:val="21"/>
          <w:szCs w:val="21"/>
        </w:rPr>
        <w:t>定的人员资格和职责；</w:t>
      </w:r>
    </w:p>
    <w:p w14:paraId="1247BCA7">
      <w:pPr>
        <w:pStyle w:val="2"/>
        <w:spacing w:before="62" w:line="274" w:lineRule="auto"/>
        <w:ind w:left="4" w:right="10" w:firstLine="4"/>
        <w:rPr>
          <w:sz w:val="21"/>
          <w:szCs w:val="21"/>
        </w:rPr>
      </w:pPr>
      <w:r>
        <w:rPr>
          <w:rFonts w:ascii="黑体" w:hAnsi="黑体" w:eastAsia="黑体" w:cs="黑体"/>
          <w:spacing w:val="4"/>
          <w:sz w:val="21"/>
          <w:szCs w:val="21"/>
        </w:rPr>
        <w:t xml:space="preserve">12.1.2 </w:t>
      </w:r>
      <w:r>
        <w:rPr>
          <w:spacing w:val="4"/>
          <w:sz w:val="21"/>
          <w:szCs w:val="21"/>
        </w:rPr>
        <w:t>训练课程使用无人机符合相应法规和各管理办法中规定的民用无人机运行的设备和标识要求</w:t>
      </w:r>
      <w:r>
        <w:rPr>
          <w:spacing w:val="-1"/>
          <w:sz w:val="21"/>
          <w:szCs w:val="21"/>
        </w:rPr>
        <w:t>（包括适航性）的说明及第三者责任保险；</w:t>
      </w:r>
    </w:p>
    <w:p w14:paraId="2758C8CC">
      <w:pPr>
        <w:pStyle w:val="2"/>
        <w:spacing w:before="1" w:line="220" w:lineRule="auto"/>
        <w:ind w:left="9"/>
        <w:rPr>
          <w:sz w:val="21"/>
          <w:szCs w:val="21"/>
        </w:rPr>
      </w:pPr>
      <w:r>
        <w:rPr>
          <w:rFonts w:ascii="黑体" w:hAnsi="黑体" w:eastAsia="黑体" w:cs="黑体"/>
          <w:spacing w:val="-1"/>
          <w:sz w:val="21"/>
          <w:szCs w:val="21"/>
        </w:rPr>
        <w:t xml:space="preserve">12.1.3 </w:t>
      </w:r>
      <w:r>
        <w:rPr>
          <w:spacing w:val="-1"/>
          <w:sz w:val="21"/>
          <w:szCs w:val="21"/>
        </w:rPr>
        <w:t>操控员讲评区域、地面训练设施设备的说明；</w:t>
      </w:r>
    </w:p>
    <w:p w14:paraId="50483305">
      <w:pPr>
        <w:pStyle w:val="2"/>
        <w:spacing w:before="61" w:line="221" w:lineRule="auto"/>
        <w:ind w:left="9"/>
        <w:rPr>
          <w:sz w:val="21"/>
          <w:szCs w:val="21"/>
        </w:rPr>
      </w:pPr>
      <w:r>
        <w:rPr>
          <w:rFonts w:ascii="黑体" w:hAnsi="黑体" w:eastAsia="黑体" w:cs="黑体"/>
          <w:sz w:val="21"/>
          <w:szCs w:val="21"/>
        </w:rPr>
        <w:t xml:space="preserve">12.1.4 </w:t>
      </w:r>
      <w:r>
        <w:rPr>
          <w:sz w:val="21"/>
          <w:szCs w:val="21"/>
        </w:rPr>
        <w:t>训练程序和管理政策，包括</w:t>
      </w:r>
      <w:r>
        <w:rPr>
          <w:spacing w:val="-1"/>
          <w:sz w:val="21"/>
          <w:szCs w:val="21"/>
        </w:rPr>
        <w:t>安全程序与措施、质量保证系统；</w:t>
      </w:r>
    </w:p>
    <w:p w14:paraId="53C13D34">
      <w:pPr>
        <w:pStyle w:val="2"/>
        <w:spacing w:before="60" w:line="221" w:lineRule="auto"/>
        <w:ind w:left="9"/>
        <w:rPr>
          <w:sz w:val="21"/>
          <w:szCs w:val="21"/>
        </w:rPr>
      </w:pPr>
      <w:r>
        <w:rPr>
          <w:rFonts w:ascii="黑体" w:hAnsi="黑体" w:eastAsia="黑体" w:cs="黑体"/>
          <w:spacing w:val="-2"/>
          <w:sz w:val="21"/>
          <w:szCs w:val="21"/>
        </w:rPr>
        <w:t xml:space="preserve">12.1.5 </w:t>
      </w:r>
      <w:r>
        <w:rPr>
          <w:spacing w:val="-2"/>
          <w:sz w:val="21"/>
          <w:szCs w:val="21"/>
        </w:rPr>
        <w:t>训练等相关记录；</w:t>
      </w:r>
    </w:p>
    <w:p w14:paraId="3FBAE095">
      <w:pPr>
        <w:pStyle w:val="2"/>
        <w:spacing w:before="61" w:line="220" w:lineRule="auto"/>
        <w:ind w:left="9"/>
        <w:rPr>
          <w:sz w:val="21"/>
          <w:szCs w:val="21"/>
        </w:rPr>
      </w:pPr>
      <w:r>
        <w:rPr>
          <w:rFonts w:ascii="黑体" w:hAnsi="黑体" w:eastAsia="黑体" w:cs="黑体"/>
          <w:spacing w:val="-1"/>
          <w:sz w:val="21"/>
          <w:szCs w:val="21"/>
        </w:rPr>
        <w:t xml:space="preserve">12.1.6 </w:t>
      </w:r>
      <w:r>
        <w:rPr>
          <w:spacing w:val="-1"/>
          <w:sz w:val="21"/>
          <w:szCs w:val="21"/>
        </w:rPr>
        <w:t>加入无人机云系统的证明；</w:t>
      </w:r>
    </w:p>
    <w:p w14:paraId="0FA62EC9">
      <w:pPr>
        <w:pStyle w:val="2"/>
        <w:spacing w:before="63" w:line="274" w:lineRule="auto"/>
        <w:ind w:firstLine="8"/>
        <w:rPr>
          <w:sz w:val="21"/>
          <w:szCs w:val="21"/>
        </w:rPr>
      </w:pPr>
      <w:r>
        <w:rPr>
          <w:rFonts w:ascii="黑体" w:hAnsi="黑体" w:eastAsia="黑体" w:cs="黑体"/>
          <w:sz w:val="21"/>
          <w:szCs w:val="21"/>
        </w:rPr>
        <w:t xml:space="preserve">12.1.7 </w:t>
      </w:r>
      <w:r>
        <w:rPr>
          <w:sz w:val="21"/>
          <w:szCs w:val="21"/>
        </w:rPr>
        <w:t>训练机构应制定确保无人机教员生理和心理满足开展飞行的适岗性的具体要求和程序</w:t>
      </w:r>
      <w:r>
        <w:rPr>
          <w:spacing w:val="-1"/>
          <w:sz w:val="21"/>
          <w:szCs w:val="21"/>
        </w:rPr>
        <w:t>，可采用</w:t>
      </w:r>
      <w:r>
        <w:rPr>
          <w:spacing w:val="-4"/>
          <w:sz w:val="21"/>
          <w:szCs w:val="21"/>
        </w:rPr>
        <w:t>教员自我声明形式；</w:t>
      </w:r>
    </w:p>
    <w:p w14:paraId="67C82262">
      <w:pPr>
        <w:pStyle w:val="2"/>
        <w:spacing w:line="219" w:lineRule="auto"/>
        <w:ind w:left="9"/>
        <w:rPr>
          <w:sz w:val="21"/>
          <w:szCs w:val="21"/>
        </w:rPr>
      </w:pPr>
      <w:r>
        <w:rPr>
          <w:rFonts w:ascii="黑体" w:hAnsi="黑体" w:eastAsia="黑体" w:cs="黑体"/>
          <w:sz w:val="21"/>
          <w:szCs w:val="21"/>
        </w:rPr>
        <w:t xml:space="preserve">12.1.8 </w:t>
      </w:r>
      <w:r>
        <w:rPr>
          <w:sz w:val="21"/>
          <w:szCs w:val="21"/>
        </w:rPr>
        <w:t>公布服务价格或收费标准的合同协议</w:t>
      </w:r>
      <w:r>
        <w:rPr>
          <w:spacing w:val="-1"/>
          <w:sz w:val="21"/>
          <w:szCs w:val="21"/>
        </w:rPr>
        <w:t>范本、学员信息档案记录的说明。</w:t>
      </w:r>
    </w:p>
    <w:p w14:paraId="69F9D7B1">
      <w:pPr>
        <w:spacing w:before="307" w:line="220" w:lineRule="auto"/>
        <w:ind w:left="9"/>
        <w:rPr>
          <w:rFonts w:ascii="黑体" w:hAnsi="黑体" w:eastAsia="黑体" w:cs="黑体"/>
          <w:sz w:val="21"/>
          <w:szCs w:val="21"/>
        </w:rPr>
      </w:pPr>
      <w:bookmarkStart w:id="49" w:name="bookmark48"/>
      <w:bookmarkEnd w:id="49"/>
      <w:r>
        <w:rPr>
          <w:rFonts w:ascii="黑体" w:hAnsi="黑体" w:eastAsia="黑体" w:cs="黑体"/>
          <w:spacing w:val="-2"/>
          <w:sz w:val="21"/>
          <w:szCs w:val="21"/>
        </w:rPr>
        <w:t>12.2 修订要求</w:t>
      </w:r>
    </w:p>
    <w:p w14:paraId="0C3DF1F8">
      <w:pPr>
        <w:pStyle w:val="2"/>
        <w:spacing w:before="215" w:line="221" w:lineRule="auto"/>
        <w:ind w:left="420"/>
        <w:rPr>
          <w:sz w:val="21"/>
          <w:szCs w:val="21"/>
        </w:rPr>
      </w:pPr>
      <w:r>
        <w:rPr>
          <w:sz w:val="21"/>
          <w:szCs w:val="21"/>
        </w:rPr>
        <w:t>训练管理手册修订需要填写《训练管理手册修订记录》，其中需至少包含以</w:t>
      </w:r>
      <w:r>
        <w:rPr>
          <w:spacing w:val="-1"/>
          <w:sz w:val="21"/>
          <w:szCs w:val="21"/>
        </w:rPr>
        <w:t>下内容：</w:t>
      </w:r>
    </w:p>
    <w:p w14:paraId="65B6C5F9">
      <w:pPr>
        <w:pStyle w:val="2"/>
        <w:spacing w:before="61" w:line="221" w:lineRule="auto"/>
        <w:ind w:left="419"/>
        <w:rPr>
          <w:sz w:val="21"/>
          <w:szCs w:val="21"/>
        </w:rPr>
      </w:pPr>
      <w:r>
        <w:rPr>
          <w:spacing w:val="-1"/>
          <w:sz w:val="21"/>
          <w:szCs w:val="21"/>
        </w:rPr>
        <w:t>a） 修订人信息；</w:t>
      </w:r>
    </w:p>
    <w:p w14:paraId="7AC6CD08">
      <w:pPr>
        <w:pStyle w:val="2"/>
        <w:spacing w:before="61" w:line="221" w:lineRule="auto"/>
        <w:ind w:left="414"/>
        <w:rPr>
          <w:sz w:val="21"/>
          <w:szCs w:val="21"/>
        </w:rPr>
      </w:pPr>
      <w:r>
        <w:rPr>
          <w:spacing w:val="-1"/>
          <w:sz w:val="21"/>
          <w:szCs w:val="21"/>
        </w:rPr>
        <w:t>b） 修订内容；</w:t>
      </w:r>
    </w:p>
    <w:p w14:paraId="68568B45">
      <w:pPr>
        <w:pStyle w:val="2"/>
        <w:spacing w:before="61" w:line="221" w:lineRule="auto"/>
        <w:ind w:left="422"/>
        <w:rPr>
          <w:sz w:val="21"/>
          <w:szCs w:val="21"/>
        </w:rPr>
      </w:pPr>
      <w:r>
        <w:rPr>
          <w:spacing w:val="-2"/>
          <w:sz w:val="21"/>
          <w:szCs w:val="21"/>
        </w:rPr>
        <w:t>c） 修订时间；</w:t>
      </w:r>
    </w:p>
    <w:p w14:paraId="77429E20">
      <w:pPr>
        <w:pStyle w:val="2"/>
        <w:spacing w:before="61" w:line="220" w:lineRule="auto"/>
        <w:ind w:left="422"/>
        <w:rPr>
          <w:sz w:val="21"/>
          <w:szCs w:val="21"/>
        </w:rPr>
      </w:pPr>
      <w:bookmarkStart w:id="50" w:name="bookmark49"/>
      <w:bookmarkEnd w:id="50"/>
      <w:r>
        <w:rPr>
          <w:spacing w:val="-3"/>
          <w:sz w:val="21"/>
          <w:szCs w:val="21"/>
        </w:rPr>
        <w:t>d） 修订版本编号。</w:t>
      </w:r>
    </w:p>
    <w:p w14:paraId="28AC72A6">
      <w:pPr>
        <w:spacing w:line="303" w:lineRule="auto"/>
        <w:rPr>
          <w:rFonts w:ascii="Arial"/>
          <w:sz w:val="21"/>
        </w:rPr>
      </w:pPr>
    </w:p>
    <w:p w14:paraId="2FF9FAB7">
      <w:pPr>
        <w:spacing w:before="69" w:line="220" w:lineRule="auto"/>
        <w:ind w:left="9"/>
        <w:rPr>
          <w:rFonts w:ascii="黑体" w:hAnsi="黑体" w:eastAsia="黑体" w:cs="黑体"/>
          <w:sz w:val="21"/>
          <w:szCs w:val="21"/>
        </w:rPr>
      </w:pPr>
      <w:r>
        <w:rPr>
          <w:rFonts w:ascii="黑体" w:hAnsi="黑体" w:eastAsia="黑体" w:cs="黑体"/>
          <w:spacing w:val="-2"/>
          <w:sz w:val="21"/>
          <w:szCs w:val="21"/>
        </w:rPr>
        <w:t>13 训练记录要求</w:t>
      </w:r>
    </w:p>
    <w:p w14:paraId="7F0C0215">
      <w:pPr>
        <w:spacing w:line="304" w:lineRule="auto"/>
        <w:rPr>
          <w:rFonts w:ascii="Arial"/>
          <w:sz w:val="21"/>
        </w:rPr>
      </w:pPr>
    </w:p>
    <w:p w14:paraId="630B54C2">
      <w:pPr>
        <w:pStyle w:val="2"/>
        <w:spacing w:before="68" w:line="274" w:lineRule="auto"/>
        <w:ind w:left="2" w:firstLine="6"/>
        <w:rPr>
          <w:sz w:val="21"/>
          <w:szCs w:val="21"/>
        </w:rPr>
      </w:pPr>
      <w:r>
        <w:rPr>
          <w:rFonts w:ascii="黑体" w:hAnsi="黑体" w:eastAsia="黑体" w:cs="黑体"/>
          <w:sz w:val="21"/>
          <w:szCs w:val="21"/>
        </w:rPr>
        <w:t xml:space="preserve">13.1 </w:t>
      </w:r>
      <w:r>
        <w:rPr>
          <w:sz w:val="21"/>
          <w:szCs w:val="21"/>
        </w:rPr>
        <w:t>持证人应对注册于本机构经认可的训练课程的学员建立并保持及时准确的记录。该记录</w:t>
      </w:r>
      <w:r>
        <w:rPr>
          <w:spacing w:val="-1"/>
          <w:sz w:val="21"/>
          <w:szCs w:val="21"/>
        </w:rPr>
        <w:t>应包括下</w:t>
      </w:r>
      <w:r>
        <w:rPr>
          <w:spacing w:val="-3"/>
          <w:sz w:val="21"/>
          <w:szCs w:val="21"/>
        </w:rPr>
        <w:t>列内容：</w:t>
      </w:r>
    </w:p>
    <w:p w14:paraId="4DE69D94">
      <w:pPr>
        <w:pStyle w:val="2"/>
        <w:spacing w:before="1" w:line="221" w:lineRule="auto"/>
        <w:ind w:left="419"/>
        <w:rPr>
          <w:sz w:val="21"/>
          <w:szCs w:val="21"/>
        </w:rPr>
      </w:pPr>
      <w:r>
        <w:rPr>
          <w:spacing w:val="-3"/>
          <w:sz w:val="21"/>
          <w:szCs w:val="21"/>
        </w:rPr>
        <w:t>a） 学员入学注册日期；</w:t>
      </w:r>
    </w:p>
    <w:p w14:paraId="1B5E016A">
      <w:pPr>
        <w:spacing w:line="221" w:lineRule="auto"/>
        <w:rPr>
          <w:sz w:val="21"/>
          <w:szCs w:val="21"/>
        </w:rPr>
        <w:sectPr>
          <w:headerReference r:id="rId32" w:type="default"/>
          <w:footerReference r:id="rId33" w:type="default"/>
          <w:pgSz w:w="11907" w:h="16839"/>
          <w:pgMar w:top="1735" w:right="1128" w:bottom="1326" w:left="1426" w:header="1410" w:footer="1092" w:gutter="0"/>
          <w:cols w:space="720" w:num="1"/>
        </w:sectPr>
      </w:pPr>
    </w:p>
    <w:p w14:paraId="442A2707">
      <w:pPr>
        <w:pStyle w:val="2"/>
        <w:spacing w:before="47" w:line="274" w:lineRule="auto"/>
        <w:ind w:left="843" w:right="52" w:hanging="426"/>
        <w:rPr>
          <w:sz w:val="21"/>
          <w:szCs w:val="21"/>
        </w:rPr>
      </w:pPr>
      <w:r>
        <w:rPr>
          <w:spacing w:val="-1"/>
          <w:sz w:val="21"/>
          <w:szCs w:val="21"/>
        </w:rPr>
        <w:t>b）</w:t>
      </w:r>
      <w:r>
        <w:rPr>
          <w:spacing w:val="-36"/>
          <w:sz w:val="21"/>
          <w:szCs w:val="21"/>
        </w:rPr>
        <w:t xml:space="preserve"> </w:t>
      </w:r>
      <w:r>
        <w:rPr>
          <w:spacing w:val="-1"/>
          <w:sz w:val="21"/>
          <w:szCs w:val="21"/>
        </w:rPr>
        <w:t>按时间顺序记录或按课程大纲顺序记录的该学员接受训练</w:t>
      </w:r>
      <w:r>
        <w:rPr>
          <w:spacing w:val="-2"/>
          <w:sz w:val="21"/>
          <w:szCs w:val="21"/>
        </w:rPr>
        <w:t>的科目和飞行操作动作的记录，以及</w:t>
      </w:r>
      <w:r>
        <w:rPr>
          <w:spacing w:val="-1"/>
          <w:sz w:val="21"/>
          <w:szCs w:val="21"/>
        </w:rPr>
        <w:t>该学员所参加考试的名称和成绩；</w:t>
      </w:r>
    </w:p>
    <w:p w14:paraId="2551BFD6">
      <w:pPr>
        <w:pStyle w:val="2"/>
        <w:spacing w:line="219" w:lineRule="auto"/>
        <w:ind w:left="425"/>
        <w:rPr>
          <w:sz w:val="21"/>
          <w:szCs w:val="21"/>
        </w:rPr>
      </w:pPr>
      <w:r>
        <w:rPr>
          <w:spacing w:val="-1"/>
          <w:sz w:val="21"/>
          <w:szCs w:val="21"/>
        </w:rPr>
        <w:t>c） 结业日期、中止训练的日期或者转训练机构日期。</w:t>
      </w:r>
    </w:p>
    <w:p w14:paraId="1BAE1C0E">
      <w:pPr>
        <w:pStyle w:val="2"/>
        <w:spacing w:before="61" w:line="220" w:lineRule="auto"/>
        <w:ind w:left="11"/>
        <w:rPr>
          <w:sz w:val="21"/>
          <w:szCs w:val="21"/>
        </w:rPr>
      </w:pPr>
      <w:r>
        <w:rPr>
          <w:rFonts w:ascii="黑体" w:hAnsi="黑体" w:eastAsia="黑体" w:cs="黑体"/>
          <w:spacing w:val="-1"/>
          <w:sz w:val="21"/>
          <w:szCs w:val="21"/>
        </w:rPr>
        <w:t xml:space="preserve">13.2 </w:t>
      </w:r>
      <w:r>
        <w:rPr>
          <w:spacing w:val="-1"/>
          <w:sz w:val="21"/>
          <w:szCs w:val="21"/>
        </w:rPr>
        <w:t>当学员结业、中止训练或者转训练机构时，该学员的记录应由负责该课程的教员签字证明。</w:t>
      </w:r>
    </w:p>
    <w:p w14:paraId="43863944">
      <w:pPr>
        <w:pStyle w:val="2"/>
        <w:spacing w:before="61" w:line="220" w:lineRule="auto"/>
        <w:ind w:left="11"/>
        <w:rPr>
          <w:sz w:val="21"/>
          <w:szCs w:val="21"/>
        </w:rPr>
      </w:pPr>
      <w:r>
        <w:rPr>
          <w:rFonts w:ascii="黑体" w:hAnsi="黑体" w:eastAsia="黑体" w:cs="黑体"/>
          <w:spacing w:val="-1"/>
          <w:sz w:val="21"/>
          <w:szCs w:val="21"/>
        </w:rPr>
        <w:t xml:space="preserve">13.3 </w:t>
      </w:r>
      <w:r>
        <w:rPr>
          <w:spacing w:val="-1"/>
          <w:sz w:val="21"/>
          <w:szCs w:val="21"/>
        </w:rPr>
        <w:t>持证人应从下列日期开始，保存本条要求的每个学员的记录</w:t>
      </w:r>
      <w:r>
        <w:rPr>
          <w:spacing w:val="-2"/>
          <w:sz w:val="21"/>
          <w:szCs w:val="21"/>
        </w:rPr>
        <w:t>至少3年：</w:t>
      </w:r>
    </w:p>
    <w:p w14:paraId="18818948">
      <w:pPr>
        <w:pStyle w:val="2"/>
        <w:spacing w:before="63" w:line="221" w:lineRule="auto"/>
        <w:ind w:left="421"/>
        <w:rPr>
          <w:sz w:val="21"/>
          <w:szCs w:val="21"/>
        </w:rPr>
      </w:pPr>
      <w:r>
        <w:rPr>
          <w:spacing w:val="-1"/>
          <w:sz w:val="21"/>
          <w:szCs w:val="21"/>
        </w:rPr>
        <w:t>a） 记录中所记录的从该课程结业的日期；</w:t>
      </w:r>
    </w:p>
    <w:p w14:paraId="59533537">
      <w:pPr>
        <w:pStyle w:val="2"/>
        <w:spacing w:before="60" w:line="221" w:lineRule="auto"/>
        <w:ind w:left="417"/>
        <w:rPr>
          <w:sz w:val="21"/>
          <w:szCs w:val="21"/>
        </w:rPr>
      </w:pPr>
      <w:r>
        <w:rPr>
          <w:spacing w:val="-2"/>
          <w:sz w:val="21"/>
          <w:szCs w:val="21"/>
        </w:rPr>
        <w:t>b） 记录中所记录的中止该课程的日期；</w:t>
      </w:r>
    </w:p>
    <w:p w14:paraId="204E7E67">
      <w:pPr>
        <w:pStyle w:val="2"/>
        <w:spacing w:before="60" w:line="220" w:lineRule="auto"/>
        <w:ind w:left="425"/>
        <w:rPr>
          <w:sz w:val="21"/>
          <w:szCs w:val="21"/>
        </w:rPr>
      </w:pPr>
      <w:r>
        <w:rPr>
          <w:spacing w:val="-1"/>
          <w:sz w:val="21"/>
          <w:szCs w:val="21"/>
        </w:rPr>
        <w:t>c） 转训练机构日期。</w:t>
      </w:r>
    </w:p>
    <w:p w14:paraId="049FFD97">
      <w:pPr>
        <w:pStyle w:val="2"/>
        <w:spacing w:before="62" w:line="220" w:lineRule="auto"/>
        <w:ind w:left="11"/>
        <w:rPr>
          <w:sz w:val="21"/>
          <w:szCs w:val="21"/>
        </w:rPr>
      </w:pPr>
      <w:bookmarkStart w:id="51" w:name="bookmark50"/>
      <w:bookmarkEnd w:id="51"/>
      <w:r>
        <w:rPr>
          <w:rFonts w:ascii="黑体" w:hAnsi="黑体" w:eastAsia="黑体" w:cs="黑体"/>
          <w:spacing w:val="-1"/>
          <w:sz w:val="21"/>
          <w:szCs w:val="21"/>
        </w:rPr>
        <w:t xml:space="preserve">13.4 </w:t>
      </w:r>
      <w:r>
        <w:rPr>
          <w:spacing w:val="-1"/>
          <w:sz w:val="21"/>
          <w:szCs w:val="21"/>
        </w:rPr>
        <w:t>持证人应在学员提出要求时向学员提供其训练记录的复印件。</w:t>
      </w:r>
    </w:p>
    <w:p w14:paraId="7DD019EB">
      <w:pPr>
        <w:spacing w:line="303" w:lineRule="auto"/>
        <w:rPr>
          <w:rFonts w:ascii="Arial"/>
          <w:sz w:val="21"/>
        </w:rPr>
      </w:pPr>
    </w:p>
    <w:p w14:paraId="34FC0E35">
      <w:pPr>
        <w:spacing w:before="69" w:line="220" w:lineRule="auto"/>
        <w:ind w:left="11"/>
        <w:rPr>
          <w:rFonts w:ascii="黑体" w:hAnsi="黑体" w:eastAsia="黑体" w:cs="黑体"/>
          <w:sz w:val="21"/>
          <w:szCs w:val="21"/>
        </w:rPr>
      </w:pPr>
      <w:r>
        <w:rPr>
          <w:rFonts w:ascii="黑体" w:hAnsi="黑体" w:eastAsia="黑体" w:cs="黑体"/>
          <w:spacing w:val="-2"/>
          <w:sz w:val="21"/>
          <w:szCs w:val="21"/>
        </w:rPr>
        <w:t>14 训练机构失信行为</w:t>
      </w:r>
    </w:p>
    <w:p w14:paraId="2F6F9248">
      <w:pPr>
        <w:spacing w:line="392" w:lineRule="auto"/>
        <w:rPr>
          <w:rFonts w:ascii="Arial"/>
          <w:sz w:val="21"/>
        </w:rPr>
      </w:pPr>
    </w:p>
    <w:p w14:paraId="4939C8B8">
      <w:pPr>
        <w:spacing w:before="69" w:line="220" w:lineRule="auto"/>
        <w:ind w:left="11"/>
        <w:rPr>
          <w:rFonts w:ascii="黑体" w:hAnsi="黑体" w:eastAsia="黑体" w:cs="黑体"/>
          <w:sz w:val="21"/>
          <w:szCs w:val="21"/>
        </w:rPr>
      </w:pPr>
      <w:bookmarkStart w:id="52" w:name="bookmark51"/>
      <w:bookmarkEnd w:id="52"/>
      <w:r>
        <w:rPr>
          <w:rFonts w:ascii="黑体" w:hAnsi="黑体" w:eastAsia="黑体" w:cs="黑体"/>
          <w:spacing w:val="-4"/>
          <w:sz w:val="21"/>
          <w:szCs w:val="21"/>
        </w:rPr>
        <w:t>14.1</w:t>
      </w:r>
      <w:r>
        <w:rPr>
          <w:rFonts w:ascii="黑体" w:hAnsi="黑体" w:eastAsia="黑体" w:cs="黑体"/>
          <w:spacing w:val="15"/>
          <w:sz w:val="21"/>
          <w:szCs w:val="21"/>
        </w:rPr>
        <w:t xml:space="preserve"> </w:t>
      </w:r>
      <w:r>
        <w:rPr>
          <w:rFonts w:ascii="黑体" w:hAnsi="黑体" w:eastAsia="黑体" w:cs="黑体"/>
          <w:spacing w:val="-4"/>
          <w:sz w:val="21"/>
          <w:szCs w:val="21"/>
        </w:rPr>
        <w:t>失信行为</w:t>
      </w:r>
    </w:p>
    <w:p w14:paraId="1C0E7537">
      <w:pPr>
        <w:pStyle w:val="2"/>
        <w:spacing w:before="215" w:line="220" w:lineRule="auto"/>
        <w:ind w:left="423"/>
        <w:rPr>
          <w:sz w:val="21"/>
          <w:szCs w:val="21"/>
        </w:rPr>
      </w:pPr>
      <w:r>
        <w:rPr>
          <w:sz w:val="21"/>
          <w:szCs w:val="21"/>
        </w:rPr>
        <w:t>训练机构发生下列行为之一的，将按照本规范要求纳入无人机办公室失信机</w:t>
      </w:r>
      <w:r>
        <w:rPr>
          <w:spacing w:val="-1"/>
          <w:sz w:val="21"/>
          <w:szCs w:val="21"/>
        </w:rPr>
        <w:t>构名单：</w:t>
      </w:r>
    </w:p>
    <w:p w14:paraId="76A2C0FB">
      <w:pPr>
        <w:pStyle w:val="2"/>
        <w:spacing w:before="62" w:line="220" w:lineRule="auto"/>
        <w:ind w:left="421"/>
        <w:rPr>
          <w:sz w:val="21"/>
          <w:szCs w:val="21"/>
        </w:rPr>
      </w:pPr>
      <w:r>
        <w:rPr>
          <w:spacing w:val="-1"/>
          <w:sz w:val="21"/>
          <w:szCs w:val="21"/>
        </w:rPr>
        <w:t>a） 训练机构合格证有效期失效仍开展培训的；</w:t>
      </w:r>
    </w:p>
    <w:p w14:paraId="68FBAB5F">
      <w:pPr>
        <w:pStyle w:val="2"/>
        <w:spacing w:before="61" w:line="221" w:lineRule="auto"/>
        <w:ind w:left="417"/>
        <w:rPr>
          <w:sz w:val="21"/>
          <w:szCs w:val="21"/>
        </w:rPr>
      </w:pPr>
      <w:r>
        <w:rPr>
          <w:spacing w:val="-1"/>
          <w:sz w:val="21"/>
          <w:szCs w:val="21"/>
        </w:rPr>
        <w:t>b） 空域批复文件或申请的飞行活动批准过期仍开展培训的；</w:t>
      </w:r>
    </w:p>
    <w:p w14:paraId="7572756C">
      <w:pPr>
        <w:pStyle w:val="2"/>
        <w:spacing w:before="61" w:line="221" w:lineRule="auto"/>
        <w:ind w:left="425"/>
        <w:rPr>
          <w:sz w:val="21"/>
          <w:szCs w:val="21"/>
        </w:rPr>
      </w:pPr>
      <w:r>
        <w:rPr>
          <w:spacing w:val="-1"/>
          <w:sz w:val="21"/>
          <w:szCs w:val="21"/>
        </w:rPr>
        <w:t>c） 未按照所批准课程等级超范围培训的；</w:t>
      </w:r>
    </w:p>
    <w:p w14:paraId="71C4F579">
      <w:pPr>
        <w:pStyle w:val="2"/>
        <w:spacing w:before="61" w:line="220" w:lineRule="auto"/>
        <w:ind w:left="425"/>
        <w:rPr>
          <w:sz w:val="21"/>
          <w:szCs w:val="21"/>
        </w:rPr>
      </w:pPr>
      <w:r>
        <w:rPr>
          <w:spacing w:val="-2"/>
          <w:sz w:val="21"/>
          <w:szCs w:val="21"/>
        </w:rPr>
        <w:t>d） 虚假宣传，造成不良影响或舆论的；</w:t>
      </w:r>
    </w:p>
    <w:p w14:paraId="05ADF0CB">
      <w:pPr>
        <w:pStyle w:val="2"/>
        <w:spacing w:before="62" w:line="220" w:lineRule="auto"/>
        <w:ind w:left="425"/>
        <w:rPr>
          <w:sz w:val="21"/>
          <w:szCs w:val="21"/>
        </w:rPr>
      </w:pPr>
      <w:r>
        <w:rPr>
          <w:sz w:val="21"/>
          <w:szCs w:val="21"/>
        </w:rPr>
        <w:t>e） 拒绝接受或者拒不配合无人机办公室</w:t>
      </w:r>
      <w:r>
        <w:rPr>
          <w:spacing w:val="-1"/>
          <w:sz w:val="21"/>
          <w:szCs w:val="21"/>
        </w:rPr>
        <w:t>开展定期检查的；</w:t>
      </w:r>
    </w:p>
    <w:p w14:paraId="2FA2C472">
      <w:pPr>
        <w:pStyle w:val="2"/>
        <w:spacing w:before="62" w:line="274" w:lineRule="auto"/>
        <w:ind w:left="857" w:right="377" w:hanging="433"/>
        <w:rPr>
          <w:sz w:val="21"/>
          <w:szCs w:val="21"/>
        </w:rPr>
      </w:pPr>
      <w:r>
        <w:rPr>
          <w:sz w:val="21"/>
          <w:szCs w:val="21"/>
        </w:rPr>
        <w:t>f） 在接受无人机办公室检查过程中，拒不提供相关材料，或者故意提供虚假材</w:t>
      </w:r>
      <w:r>
        <w:rPr>
          <w:spacing w:val="-1"/>
          <w:sz w:val="21"/>
          <w:szCs w:val="21"/>
        </w:rPr>
        <w:t>料、虚假承诺</w:t>
      </w:r>
      <w:r>
        <w:rPr>
          <w:spacing w:val="-19"/>
          <w:sz w:val="21"/>
          <w:szCs w:val="21"/>
        </w:rPr>
        <w:t>的；</w:t>
      </w:r>
    </w:p>
    <w:p w14:paraId="575A6001">
      <w:pPr>
        <w:pStyle w:val="2"/>
        <w:spacing w:before="1" w:line="214" w:lineRule="auto"/>
        <w:ind w:left="424"/>
        <w:rPr>
          <w:sz w:val="21"/>
          <w:szCs w:val="21"/>
        </w:rPr>
      </w:pPr>
      <w:r>
        <w:rPr>
          <w:sz w:val="21"/>
          <w:szCs w:val="21"/>
        </w:rPr>
        <w:t>g） 未取得学员本人同意，将学员转托给其他训练机构</w:t>
      </w:r>
      <w:r>
        <w:rPr>
          <w:spacing w:val="-1"/>
          <w:sz w:val="21"/>
          <w:szCs w:val="21"/>
        </w:rPr>
        <w:t>代为培训的；</w:t>
      </w:r>
    </w:p>
    <w:p w14:paraId="625279A3">
      <w:pPr>
        <w:pStyle w:val="2"/>
        <w:spacing w:before="68" w:line="220" w:lineRule="auto"/>
        <w:ind w:left="418"/>
        <w:rPr>
          <w:sz w:val="21"/>
          <w:szCs w:val="21"/>
        </w:rPr>
      </w:pPr>
      <w:r>
        <w:rPr>
          <w:spacing w:val="-1"/>
          <w:sz w:val="21"/>
          <w:szCs w:val="21"/>
        </w:rPr>
        <w:t>h） 严重侵犯学员的利益，造成重大社会</w:t>
      </w:r>
      <w:r>
        <w:rPr>
          <w:spacing w:val="-2"/>
          <w:sz w:val="21"/>
          <w:szCs w:val="21"/>
        </w:rPr>
        <w:t>影响的；</w:t>
      </w:r>
    </w:p>
    <w:p w14:paraId="66D130EA">
      <w:pPr>
        <w:pStyle w:val="2"/>
        <w:spacing w:before="62" w:line="221" w:lineRule="auto"/>
        <w:ind w:left="432"/>
        <w:rPr>
          <w:sz w:val="21"/>
          <w:szCs w:val="21"/>
        </w:rPr>
      </w:pPr>
      <w:r>
        <w:rPr>
          <w:spacing w:val="-4"/>
          <w:sz w:val="21"/>
          <w:szCs w:val="21"/>
        </w:rPr>
        <w:t>I） 伪造学员培训飞行经历的；</w:t>
      </w:r>
    </w:p>
    <w:p w14:paraId="07367F0B">
      <w:pPr>
        <w:pStyle w:val="2"/>
        <w:spacing w:before="60" w:line="216" w:lineRule="auto"/>
        <w:ind w:left="429"/>
        <w:rPr>
          <w:sz w:val="21"/>
          <w:szCs w:val="21"/>
        </w:rPr>
      </w:pPr>
      <w:r>
        <w:rPr>
          <w:spacing w:val="-1"/>
          <w:sz w:val="21"/>
          <w:szCs w:val="21"/>
        </w:rPr>
        <w:t>j） 提供虚假材料或者以欺骗、贿赂等不正当手段为学员取得</w:t>
      </w:r>
      <w:r>
        <w:rPr>
          <w:spacing w:val="-2"/>
          <w:sz w:val="21"/>
          <w:szCs w:val="21"/>
        </w:rPr>
        <w:t>执照的；</w:t>
      </w:r>
    </w:p>
    <w:p w14:paraId="6FAC31EC">
      <w:pPr>
        <w:pStyle w:val="2"/>
        <w:spacing w:before="66" w:line="221" w:lineRule="auto"/>
        <w:ind w:left="419"/>
        <w:rPr>
          <w:sz w:val="21"/>
          <w:szCs w:val="21"/>
        </w:rPr>
      </w:pPr>
      <w:r>
        <w:rPr>
          <w:spacing w:val="-3"/>
          <w:sz w:val="21"/>
          <w:szCs w:val="21"/>
        </w:rPr>
        <w:t>k） 组织学员实施考试作弊的；</w:t>
      </w:r>
    </w:p>
    <w:p w14:paraId="74F875A4">
      <w:pPr>
        <w:pStyle w:val="2"/>
        <w:spacing w:before="61" w:line="221" w:lineRule="auto"/>
        <w:ind w:left="419"/>
        <w:rPr>
          <w:sz w:val="21"/>
          <w:szCs w:val="21"/>
        </w:rPr>
      </w:pPr>
      <w:r>
        <w:rPr>
          <w:spacing w:val="-2"/>
          <w:sz w:val="21"/>
          <w:szCs w:val="21"/>
        </w:rPr>
        <w:t>L） 被民航主管部门吊销运营合格证的；</w:t>
      </w:r>
    </w:p>
    <w:p w14:paraId="3523D33D">
      <w:pPr>
        <w:pStyle w:val="2"/>
        <w:spacing w:before="61" w:line="220" w:lineRule="auto"/>
        <w:ind w:left="415"/>
        <w:rPr>
          <w:sz w:val="21"/>
          <w:szCs w:val="21"/>
        </w:rPr>
      </w:pPr>
      <w:r>
        <w:rPr>
          <w:sz w:val="21"/>
          <w:szCs w:val="21"/>
        </w:rPr>
        <w:t>m） 被相关机关部门处以罚款或者吊销营业执照的；</w:t>
      </w:r>
    </w:p>
    <w:p w14:paraId="381F1F9B">
      <w:pPr>
        <w:pStyle w:val="2"/>
        <w:spacing w:before="62" w:line="221" w:lineRule="auto"/>
        <w:ind w:left="419"/>
        <w:rPr>
          <w:sz w:val="21"/>
          <w:szCs w:val="21"/>
        </w:rPr>
      </w:pPr>
      <w:bookmarkStart w:id="53" w:name="bookmark52"/>
      <w:bookmarkEnd w:id="53"/>
      <w:r>
        <w:rPr>
          <w:spacing w:val="-2"/>
          <w:sz w:val="21"/>
          <w:szCs w:val="21"/>
        </w:rPr>
        <w:t>n） 有其他违法违规行为的。</w:t>
      </w:r>
    </w:p>
    <w:p w14:paraId="7A6456AF">
      <w:pPr>
        <w:spacing w:before="305" w:line="220" w:lineRule="auto"/>
        <w:ind w:left="11"/>
        <w:rPr>
          <w:rFonts w:ascii="黑体" w:hAnsi="黑体" w:eastAsia="黑体" w:cs="黑体"/>
          <w:sz w:val="21"/>
          <w:szCs w:val="21"/>
        </w:rPr>
      </w:pPr>
      <w:r>
        <w:rPr>
          <w:rFonts w:ascii="黑体" w:hAnsi="黑体" w:eastAsia="黑体" w:cs="黑体"/>
          <w:spacing w:val="-2"/>
          <w:sz w:val="21"/>
          <w:szCs w:val="21"/>
        </w:rPr>
        <w:t>14.2 失信行为管理</w:t>
      </w:r>
    </w:p>
    <w:p w14:paraId="4B30D2EA">
      <w:pPr>
        <w:pStyle w:val="2"/>
        <w:spacing w:before="218" w:line="220" w:lineRule="auto"/>
        <w:ind w:left="11"/>
        <w:rPr>
          <w:sz w:val="21"/>
          <w:szCs w:val="21"/>
        </w:rPr>
      </w:pPr>
      <w:r>
        <w:rPr>
          <w:rFonts w:ascii="黑体" w:hAnsi="黑体" w:eastAsia="黑体" w:cs="黑体"/>
          <w:sz w:val="21"/>
          <w:szCs w:val="21"/>
        </w:rPr>
        <w:t xml:space="preserve">14.2.1 </w:t>
      </w:r>
      <w:r>
        <w:rPr>
          <w:sz w:val="21"/>
          <w:szCs w:val="21"/>
        </w:rPr>
        <w:t>违反14.1中a）、b）情形被</w:t>
      </w:r>
      <w:r>
        <w:rPr>
          <w:spacing w:val="-1"/>
          <w:sz w:val="21"/>
          <w:szCs w:val="21"/>
        </w:rPr>
        <w:t>列入失信训练机构名单的，由无人机办公室暂停其报名考试资格。</w:t>
      </w:r>
    </w:p>
    <w:p w14:paraId="3D5810B1">
      <w:pPr>
        <w:pStyle w:val="2"/>
        <w:spacing w:before="61" w:line="275" w:lineRule="auto"/>
        <w:ind w:right="80" w:firstLine="10"/>
        <w:rPr>
          <w:sz w:val="21"/>
          <w:szCs w:val="21"/>
        </w:rPr>
      </w:pPr>
      <w:r>
        <w:rPr>
          <w:rFonts w:ascii="黑体" w:hAnsi="黑体" w:eastAsia="黑体" w:cs="黑体"/>
          <w:sz w:val="21"/>
          <w:szCs w:val="21"/>
        </w:rPr>
        <w:t xml:space="preserve">14.2.2 </w:t>
      </w:r>
      <w:r>
        <w:rPr>
          <w:sz w:val="21"/>
          <w:szCs w:val="21"/>
        </w:rPr>
        <w:t>违反14.1中c）、d）、e</w:t>
      </w:r>
      <w:r>
        <w:rPr>
          <w:spacing w:val="-1"/>
          <w:sz w:val="21"/>
          <w:szCs w:val="21"/>
        </w:rPr>
        <w:t>）、f）情形被列入失信训练机构名单的，由无人机办公室停止其报名</w:t>
      </w:r>
      <w:r>
        <w:rPr>
          <w:spacing w:val="-4"/>
          <w:sz w:val="21"/>
          <w:szCs w:val="21"/>
        </w:rPr>
        <w:t>考试资格 6</w:t>
      </w:r>
      <w:r>
        <w:rPr>
          <w:spacing w:val="14"/>
          <w:sz w:val="21"/>
          <w:szCs w:val="21"/>
        </w:rPr>
        <w:t xml:space="preserve"> </w:t>
      </w:r>
      <w:r>
        <w:rPr>
          <w:spacing w:val="-4"/>
          <w:sz w:val="21"/>
          <w:szCs w:val="21"/>
        </w:rPr>
        <w:t>个月。</w:t>
      </w:r>
    </w:p>
    <w:p w14:paraId="5B74E821">
      <w:pPr>
        <w:pStyle w:val="2"/>
        <w:spacing w:line="274" w:lineRule="auto"/>
        <w:ind w:right="68" w:firstLine="10"/>
        <w:rPr>
          <w:sz w:val="21"/>
          <w:szCs w:val="21"/>
        </w:rPr>
      </w:pPr>
      <w:r>
        <w:rPr>
          <w:rFonts w:ascii="黑体" w:hAnsi="黑体" w:eastAsia="黑体" w:cs="黑体"/>
          <w:spacing w:val="-2"/>
          <w:sz w:val="21"/>
          <w:szCs w:val="21"/>
        </w:rPr>
        <w:t xml:space="preserve">14.2.3 </w:t>
      </w:r>
      <w:r>
        <w:rPr>
          <w:spacing w:val="-2"/>
          <w:sz w:val="21"/>
          <w:szCs w:val="21"/>
        </w:rPr>
        <w:t>违反14.1中g）、h）、I）情形被列入失信训练</w:t>
      </w:r>
      <w:r>
        <w:rPr>
          <w:spacing w:val="-3"/>
          <w:sz w:val="21"/>
          <w:szCs w:val="21"/>
        </w:rPr>
        <w:t>机构名单的，由无人机办公室停止其报名考试资</w:t>
      </w:r>
      <w:r>
        <w:rPr>
          <w:spacing w:val="-13"/>
          <w:sz w:val="21"/>
          <w:szCs w:val="21"/>
        </w:rPr>
        <w:t>格</w:t>
      </w:r>
      <w:r>
        <w:rPr>
          <w:spacing w:val="26"/>
          <w:sz w:val="21"/>
          <w:szCs w:val="21"/>
        </w:rPr>
        <w:t xml:space="preserve"> </w:t>
      </w:r>
      <w:r>
        <w:rPr>
          <w:spacing w:val="-13"/>
          <w:sz w:val="21"/>
          <w:szCs w:val="21"/>
        </w:rPr>
        <w:t>1</w:t>
      </w:r>
      <w:r>
        <w:rPr>
          <w:spacing w:val="7"/>
          <w:sz w:val="21"/>
          <w:szCs w:val="21"/>
        </w:rPr>
        <w:t xml:space="preserve"> </w:t>
      </w:r>
      <w:r>
        <w:rPr>
          <w:spacing w:val="-13"/>
          <w:sz w:val="21"/>
          <w:szCs w:val="21"/>
        </w:rPr>
        <w:t>年。</w:t>
      </w:r>
    </w:p>
    <w:p w14:paraId="792131BD">
      <w:pPr>
        <w:pStyle w:val="2"/>
        <w:spacing w:before="1" w:line="274" w:lineRule="auto"/>
        <w:ind w:right="62" w:firstLine="10"/>
        <w:rPr>
          <w:sz w:val="21"/>
          <w:szCs w:val="21"/>
        </w:rPr>
      </w:pPr>
      <w:r>
        <w:rPr>
          <w:rFonts w:ascii="黑体" w:hAnsi="黑体" w:eastAsia="黑体" w:cs="黑体"/>
          <w:spacing w:val="-2"/>
          <w:sz w:val="21"/>
          <w:szCs w:val="21"/>
        </w:rPr>
        <w:t xml:space="preserve">14.2.4 </w:t>
      </w:r>
      <w:r>
        <w:rPr>
          <w:spacing w:val="-2"/>
          <w:sz w:val="21"/>
          <w:szCs w:val="21"/>
        </w:rPr>
        <w:t>违反14.1中j）、k）、L）情形被列入失信训练机构名单的，由</w:t>
      </w:r>
      <w:r>
        <w:rPr>
          <w:spacing w:val="-3"/>
          <w:sz w:val="21"/>
          <w:szCs w:val="21"/>
        </w:rPr>
        <w:t>无人机办公室注销其训练机构合</w:t>
      </w:r>
      <w:r>
        <w:rPr>
          <w:spacing w:val="-1"/>
          <w:sz w:val="21"/>
          <w:szCs w:val="21"/>
        </w:rPr>
        <w:t>格证件，并予以公示。</w:t>
      </w:r>
    </w:p>
    <w:p w14:paraId="24484FF7">
      <w:pPr>
        <w:pStyle w:val="2"/>
        <w:spacing w:before="1" w:line="274" w:lineRule="auto"/>
        <w:ind w:right="62" w:firstLine="11"/>
        <w:rPr>
          <w:sz w:val="21"/>
          <w:szCs w:val="21"/>
        </w:rPr>
      </w:pPr>
      <w:r>
        <w:rPr>
          <w:rFonts w:ascii="黑体" w:hAnsi="黑体" w:eastAsia="黑体" w:cs="黑体"/>
          <w:sz w:val="21"/>
          <w:szCs w:val="21"/>
        </w:rPr>
        <w:t xml:space="preserve">14.2.5 </w:t>
      </w:r>
      <w:r>
        <w:rPr>
          <w:sz w:val="21"/>
          <w:szCs w:val="21"/>
        </w:rPr>
        <w:t>违反14.1中m）、n）情形被列入失信训练机构名单的，由无人机</w:t>
      </w:r>
      <w:r>
        <w:rPr>
          <w:spacing w:val="-1"/>
          <w:sz w:val="21"/>
          <w:szCs w:val="21"/>
        </w:rPr>
        <w:t>办公室注销其训练机构合格证件，并不再受理新的训练机构合格证件申请。</w:t>
      </w:r>
    </w:p>
    <w:p w14:paraId="24854A74">
      <w:pPr>
        <w:pStyle w:val="2"/>
        <w:spacing w:before="1" w:line="275" w:lineRule="auto"/>
        <w:ind w:left="5" w:firstLine="5"/>
        <w:rPr>
          <w:sz w:val="21"/>
          <w:szCs w:val="21"/>
        </w:rPr>
      </w:pPr>
      <w:r>
        <w:rPr>
          <w:rFonts w:ascii="黑体" w:hAnsi="黑体" w:eastAsia="黑体" w:cs="黑体"/>
          <w:spacing w:val="-7"/>
          <w:sz w:val="21"/>
          <w:szCs w:val="21"/>
        </w:rPr>
        <w:t xml:space="preserve">14.2.6 </w:t>
      </w:r>
      <w:r>
        <w:rPr>
          <w:spacing w:val="-7"/>
          <w:sz w:val="21"/>
          <w:szCs w:val="21"/>
        </w:rPr>
        <w:t>伪造训练机构合格证件的单位，经无人机办公室查实后，注销其训练机构合格证件（如已取得</w:t>
      </w:r>
      <w:r>
        <w:rPr>
          <w:spacing w:val="-18"/>
          <w:sz w:val="21"/>
          <w:szCs w:val="21"/>
        </w:rPr>
        <w:t>），</w:t>
      </w:r>
      <w:r>
        <w:rPr>
          <w:spacing w:val="-1"/>
          <w:sz w:val="21"/>
          <w:szCs w:val="21"/>
        </w:rPr>
        <w:t>并不再受理新的训练机构合格证件申请，同时予</w:t>
      </w:r>
      <w:r>
        <w:rPr>
          <w:spacing w:val="-2"/>
          <w:sz w:val="21"/>
          <w:szCs w:val="21"/>
        </w:rPr>
        <w:t>以公示。</w:t>
      </w:r>
    </w:p>
    <w:p w14:paraId="0ED85BBD">
      <w:pPr>
        <w:spacing w:line="275" w:lineRule="auto"/>
        <w:rPr>
          <w:sz w:val="21"/>
          <w:szCs w:val="21"/>
        </w:rPr>
        <w:sectPr>
          <w:headerReference r:id="rId34" w:type="default"/>
          <w:footerReference r:id="rId35" w:type="default"/>
          <w:pgSz w:w="11907" w:h="16839"/>
          <w:pgMar w:top="1735" w:right="1075" w:bottom="1326" w:left="1423" w:header="1410" w:footer="1092" w:gutter="0"/>
          <w:cols w:space="720" w:num="1"/>
        </w:sectPr>
      </w:pPr>
    </w:p>
    <w:p w14:paraId="3F664C33">
      <w:pPr>
        <w:spacing w:before="46" w:line="220" w:lineRule="auto"/>
        <w:ind w:left="4184"/>
        <w:rPr>
          <w:rFonts w:ascii="黑体" w:hAnsi="黑体" w:eastAsia="黑体" w:cs="黑体"/>
          <w:sz w:val="21"/>
          <w:szCs w:val="21"/>
        </w:rPr>
      </w:pPr>
      <w:r>
        <w:rPr>
          <w:rFonts w:ascii="黑体" w:hAnsi="黑体" w:eastAsia="黑体" w:cs="黑体"/>
          <w:spacing w:val="-8"/>
          <w:sz w:val="21"/>
          <w:szCs w:val="21"/>
        </w:rPr>
        <w:t>附</w:t>
      </w:r>
      <w:r>
        <w:rPr>
          <w:rFonts w:ascii="黑体" w:hAnsi="黑体" w:eastAsia="黑体" w:cs="黑体"/>
          <w:spacing w:val="107"/>
          <w:sz w:val="21"/>
          <w:szCs w:val="21"/>
        </w:rPr>
        <w:t xml:space="preserve"> </w:t>
      </w:r>
      <w:r>
        <w:rPr>
          <w:rFonts w:ascii="黑体" w:hAnsi="黑体" w:eastAsia="黑体" w:cs="黑体"/>
          <w:spacing w:val="-8"/>
          <w:sz w:val="21"/>
          <w:szCs w:val="21"/>
        </w:rPr>
        <w:t>录  A</w:t>
      </w:r>
    </w:p>
    <w:p w14:paraId="711C598E">
      <w:pPr>
        <w:spacing w:before="62" w:line="221" w:lineRule="auto"/>
        <w:ind w:left="4175"/>
        <w:rPr>
          <w:rFonts w:ascii="黑体" w:hAnsi="黑体" w:eastAsia="黑体" w:cs="黑体"/>
          <w:sz w:val="21"/>
          <w:szCs w:val="21"/>
        </w:rPr>
      </w:pPr>
      <w:r>
        <w:rPr>
          <w:rFonts w:ascii="黑体" w:hAnsi="黑体" w:eastAsia="黑体" w:cs="黑体"/>
          <w:spacing w:val="-8"/>
          <w:sz w:val="21"/>
          <w:szCs w:val="21"/>
        </w:rPr>
        <w:t>（规范性）</w:t>
      </w:r>
    </w:p>
    <w:p w14:paraId="380158F9">
      <w:pPr>
        <w:spacing w:before="60" w:line="216" w:lineRule="auto"/>
        <w:ind w:left="3108"/>
        <w:rPr>
          <w:rFonts w:ascii="黑体" w:hAnsi="黑体" w:eastAsia="黑体" w:cs="黑体"/>
          <w:sz w:val="21"/>
          <w:szCs w:val="21"/>
        </w:rPr>
      </w:pPr>
      <w:bookmarkStart w:id="54" w:name="bookmark53"/>
      <w:bookmarkEnd w:id="54"/>
      <w:r>
        <w:rPr>
          <w:rFonts w:ascii="黑体" w:hAnsi="黑体" w:eastAsia="黑体" w:cs="黑体"/>
          <w:spacing w:val="-1"/>
          <w:sz w:val="21"/>
          <w:szCs w:val="21"/>
        </w:rPr>
        <w:t>旋翼飞行器类别实践飞行场地要求</w:t>
      </w:r>
    </w:p>
    <w:p w14:paraId="1A98B9A3">
      <w:pPr>
        <w:spacing w:line="307" w:lineRule="auto"/>
        <w:rPr>
          <w:rFonts w:ascii="Arial"/>
          <w:sz w:val="21"/>
        </w:rPr>
      </w:pPr>
    </w:p>
    <w:p w14:paraId="3EF8C471">
      <w:pPr>
        <w:pStyle w:val="2"/>
        <w:spacing w:before="68" w:line="221" w:lineRule="auto"/>
        <w:ind w:left="430"/>
        <w:rPr>
          <w:spacing w:val="-2"/>
          <w:sz w:val="21"/>
          <w:szCs w:val="21"/>
        </w:rPr>
      </w:pPr>
      <w:r>
        <w:rPr>
          <w:spacing w:val="-2"/>
          <w:sz w:val="21"/>
          <w:szCs w:val="21"/>
        </w:rPr>
        <w:t>旋翼飞行器类别实践飞行场地应满足图</w:t>
      </w:r>
      <w:r>
        <w:rPr>
          <w:rFonts w:hint="eastAsia"/>
          <w:spacing w:val="-2"/>
          <w:sz w:val="21"/>
          <w:szCs w:val="21"/>
          <w:lang w:val="en-US" w:eastAsia="zh-CN"/>
        </w:rPr>
        <w:t>如下</w:t>
      </w:r>
      <w:r>
        <w:rPr>
          <w:spacing w:val="-2"/>
          <w:sz w:val="21"/>
          <w:szCs w:val="21"/>
        </w:rPr>
        <w:t>要求。</w:t>
      </w:r>
    </w:p>
    <w:p w14:paraId="7A8A7FE1">
      <w:pPr>
        <w:pStyle w:val="2"/>
        <w:numPr>
          <w:ilvl w:val="0"/>
          <w:numId w:val="1"/>
        </w:numPr>
        <w:spacing w:before="68" w:line="221" w:lineRule="auto"/>
        <w:ind w:left="430"/>
        <w:rPr>
          <w:rFonts w:hint="eastAsia"/>
          <w:spacing w:val="-2"/>
          <w:sz w:val="21"/>
          <w:szCs w:val="21"/>
          <w:lang w:val="en-US" w:eastAsia="zh-CN"/>
        </w:rPr>
      </w:pPr>
      <w:r>
        <w:rPr>
          <w:rFonts w:hint="eastAsia"/>
          <w:spacing w:val="-2"/>
          <w:sz w:val="21"/>
          <w:szCs w:val="21"/>
          <w:lang w:val="en-US" w:eastAsia="zh-CN"/>
        </w:rPr>
        <w:t>最小总面积：≥ 2600㎡；单个八字场地的面积长≥42米，宽≥ 30，布置不得少于两个八字场地，</w:t>
      </w:r>
    </w:p>
    <w:p w14:paraId="40339F57">
      <w:pPr>
        <w:pStyle w:val="2"/>
        <w:numPr>
          <w:ilvl w:val="0"/>
          <w:numId w:val="1"/>
        </w:numPr>
        <w:spacing w:before="68" w:line="221" w:lineRule="auto"/>
        <w:ind w:left="430"/>
        <w:rPr>
          <w:rFonts w:hint="default"/>
          <w:spacing w:val="-2"/>
          <w:sz w:val="21"/>
          <w:szCs w:val="21"/>
          <w:lang w:val="en-US" w:eastAsia="zh-CN"/>
        </w:rPr>
      </w:pPr>
      <w:r>
        <w:rPr>
          <w:rFonts w:hint="eastAsia"/>
          <w:spacing w:val="-2"/>
          <w:sz w:val="21"/>
          <w:szCs w:val="21"/>
          <w:lang w:val="en-US" w:eastAsia="zh-CN"/>
        </w:rPr>
        <w:t>场地为封闭场地；</w:t>
      </w:r>
    </w:p>
    <w:p w14:paraId="1E2725DE">
      <w:pPr>
        <w:pStyle w:val="2"/>
        <w:numPr>
          <w:ilvl w:val="0"/>
          <w:numId w:val="1"/>
        </w:numPr>
        <w:spacing w:before="68" w:line="221" w:lineRule="auto"/>
        <w:ind w:left="430"/>
        <w:rPr>
          <w:rFonts w:hint="default"/>
          <w:spacing w:val="-2"/>
          <w:sz w:val="21"/>
          <w:szCs w:val="21"/>
          <w:lang w:val="en-US" w:eastAsia="zh-CN"/>
        </w:rPr>
      </w:pPr>
      <w:r>
        <w:rPr>
          <w:rFonts w:hint="eastAsia"/>
          <w:spacing w:val="-2"/>
          <w:sz w:val="21"/>
          <w:szCs w:val="21"/>
          <w:lang w:val="en-US" w:eastAsia="zh-CN"/>
        </w:rPr>
        <w:t>八字双圆直接12米，八字距离学员操控区≥9米；</w:t>
      </w:r>
      <w:bookmarkStart w:id="55" w:name="_GoBack"/>
      <w:bookmarkEnd w:id="55"/>
    </w:p>
    <w:p w14:paraId="43257E4C">
      <w:pPr>
        <w:spacing w:before="68" w:line="7371" w:lineRule="exact"/>
      </w:pPr>
      <w:r>
        <w:rPr>
          <w:position w:val="-147"/>
        </w:rPr>
        <w:drawing>
          <wp:inline distT="0" distB="0" distL="0" distR="0">
            <wp:extent cx="5977255" cy="467995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39"/>
                    <a:stretch>
                      <a:fillRect/>
                    </a:stretch>
                  </pic:blipFill>
                  <pic:spPr>
                    <a:xfrm>
                      <a:off x="0" y="0"/>
                      <a:ext cx="5977255" cy="4680584"/>
                    </a:xfrm>
                    <a:prstGeom prst="rect">
                      <a:avLst/>
                    </a:prstGeom>
                  </pic:spPr>
                </pic:pic>
              </a:graphicData>
            </a:graphic>
          </wp:inline>
        </w:drawing>
      </w:r>
    </w:p>
    <w:p w14:paraId="306D41B5">
      <w:pPr>
        <w:spacing w:line="331" w:lineRule="auto"/>
        <w:rPr>
          <w:rFonts w:ascii="Arial"/>
          <w:sz w:val="21"/>
        </w:rPr>
      </w:pPr>
    </w:p>
    <w:p w14:paraId="45014529">
      <w:pPr>
        <w:spacing w:line="331" w:lineRule="auto"/>
        <w:rPr>
          <w:rFonts w:ascii="Arial"/>
          <w:sz w:val="21"/>
        </w:rPr>
      </w:pPr>
    </w:p>
    <w:p w14:paraId="6BA268D5">
      <w:pPr>
        <w:spacing w:before="69" w:line="216" w:lineRule="auto"/>
        <w:ind w:left="2702"/>
        <w:rPr>
          <w:rFonts w:ascii="黑体" w:hAnsi="黑体" w:eastAsia="黑体" w:cs="黑体"/>
          <w:sz w:val="21"/>
          <w:szCs w:val="21"/>
        </w:rPr>
      </w:pPr>
      <w:r>
        <w:rPr>
          <w:rFonts w:ascii="黑体" w:hAnsi="黑体" w:eastAsia="黑体" w:cs="黑体"/>
          <w:spacing w:val="-1"/>
          <w:sz w:val="21"/>
          <w:szCs w:val="21"/>
        </w:rPr>
        <w:t>图 A.1  旋翼飞行器类别实践飞行场地要求</w:t>
      </w:r>
    </w:p>
    <w:p w14:paraId="355285BD">
      <w:pPr>
        <w:spacing w:line="323" w:lineRule="auto"/>
        <w:rPr>
          <w:rFonts w:ascii="Arial"/>
          <w:sz w:val="21"/>
        </w:rPr>
      </w:pPr>
    </w:p>
    <w:p w14:paraId="0189859C">
      <w:pPr>
        <w:spacing w:before="1" w:line="45" w:lineRule="exact"/>
        <w:ind w:firstLine="3425"/>
      </w:pPr>
      <w:r>
        <w:pict>
          <v:shape id="_x0000_s1033" o:spid="_x0000_s1033" style="height:2.25pt;width:118.2pt;" filled="f" stroked="t" coordsize="2363,45" path="m0,14l2363,29e">
            <v:fill on="f" focussize="0,0"/>
            <v:stroke weight="1.5pt" color="#000000" miterlimit="10"/>
            <v:imagedata o:title=""/>
            <o:lock v:ext="edit"/>
            <w10:wrap type="none"/>
            <w10:anchorlock/>
          </v:shape>
        </w:pict>
      </w:r>
    </w:p>
    <w:sectPr>
      <w:headerReference r:id="rId36" w:type="default"/>
      <w:footerReference r:id="rId37" w:type="default"/>
      <w:pgSz w:w="11907" w:h="16839"/>
      <w:pgMar w:top="1735" w:right="1077" w:bottom="1326" w:left="1416" w:header="1410" w:footer="10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57DEB">
    <w:pPr>
      <w:pStyle w:val="2"/>
      <w:spacing w:line="230" w:lineRule="auto"/>
      <w:jc w:val="right"/>
      <w:rPr>
        <w:sz w:val="18"/>
        <w:szCs w:val="18"/>
      </w:rPr>
    </w:pPr>
    <w:r>
      <w:rPr>
        <w:spacing w:val="-17"/>
        <w:sz w:val="18"/>
        <w:szCs w:val="18"/>
      </w:rPr>
      <w:t>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455F6">
    <w:pPr>
      <w:pStyle w:val="2"/>
      <w:spacing w:line="230" w:lineRule="auto"/>
      <w:ind w:left="8812"/>
      <w:rPr>
        <w:sz w:val="18"/>
        <w:szCs w:val="18"/>
      </w:rPr>
    </w:pPr>
    <w:r>
      <w:rPr>
        <w:spacing w:val="-4"/>
        <w:sz w:val="18"/>
        <w:szCs w:val="18"/>
      </w:rPr>
      <w:t>III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512B3">
    <w:pPr>
      <w:pStyle w:val="2"/>
      <w:spacing w:line="169" w:lineRule="auto"/>
      <w:ind w:left="9183"/>
      <w:rPr>
        <w:sz w:val="18"/>
        <w:szCs w:val="18"/>
      </w:rPr>
    </w:pPr>
    <w:r>
      <w:rPr>
        <w:spacing w:val="-4"/>
        <w:sz w:val="18"/>
        <w:szCs w:val="18"/>
      </w:rPr>
      <w:t>IV</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1C5EB">
    <w:pPr>
      <w:pStyle w:val="2"/>
      <w:spacing w:line="229" w:lineRule="auto"/>
      <w:ind w:left="4"/>
      <w:rPr>
        <w:sz w:val="18"/>
        <w:szCs w:val="18"/>
      </w:rPr>
    </w:pPr>
    <w:r>
      <w:rPr>
        <w:sz w:val="18"/>
        <w:szCs w:val="18"/>
      </w:rPr>
      <w:t>5</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79B93">
    <w:pPr>
      <w:pStyle w:val="2"/>
      <w:spacing w:line="229" w:lineRule="auto"/>
      <w:ind w:left="9043"/>
      <w:rPr>
        <w:sz w:val="18"/>
        <w:szCs w:val="18"/>
      </w:rPr>
    </w:pPr>
    <w:r>
      <w:rPr>
        <w:sz w:val="18"/>
        <w:szCs w:val="18"/>
      </w:rPr>
      <w:t>6</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C22853">
    <w:pPr>
      <w:pStyle w:val="2"/>
      <w:spacing w:line="229" w:lineRule="auto"/>
      <w:ind w:left="7"/>
      <w:rPr>
        <w:sz w:val="18"/>
        <w:szCs w:val="18"/>
      </w:rPr>
    </w:pPr>
    <w:r>
      <w:rPr>
        <w:sz w:val="18"/>
        <w:szCs w:val="18"/>
      </w:rPr>
      <w:t>7</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DE384">
    <w:pPr>
      <w:pStyle w:val="2"/>
      <w:spacing w:line="229" w:lineRule="auto"/>
      <w:ind w:left="9037"/>
      <w:rPr>
        <w:sz w:val="18"/>
        <w:szCs w:val="18"/>
      </w:rPr>
    </w:pPr>
    <w:r>
      <w:rPr>
        <w:sz w:val="18"/>
        <w:szCs w:val="18"/>
      </w:rPr>
      <w:t>8</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01404">
    <w:pPr>
      <w:pStyle w:val="2"/>
      <w:spacing w:line="229" w:lineRule="auto"/>
      <w:rPr>
        <w:sz w:val="18"/>
        <w:szCs w:val="18"/>
      </w:rPr>
    </w:pPr>
    <w:r>
      <w:rPr>
        <w:sz w:val="18"/>
        <w:szCs w:val="18"/>
      </w:rPr>
      <w:t>9</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C1D73">
    <w:pPr>
      <w:pStyle w:val="2"/>
      <w:spacing w:line="229" w:lineRule="auto"/>
      <w:ind w:left="9052"/>
      <w:rPr>
        <w:sz w:val="18"/>
        <w:szCs w:val="18"/>
      </w:rPr>
    </w:pPr>
    <w:r>
      <w:rPr>
        <w:spacing w:val="-5"/>
        <w:sz w:val="18"/>
        <w:szCs w:val="18"/>
      </w:rPr>
      <w:t>10</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F062B">
    <w:pPr>
      <w:pStyle w:val="2"/>
      <w:spacing w:line="230" w:lineRule="auto"/>
      <w:ind w:left="14"/>
      <w:rPr>
        <w:sz w:val="18"/>
        <w:szCs w:val="18"/>
      </w:rPr>
    </w:pPr>
    <w:r>
      <w:rPr>
        <w:spacing w:val="-5"/>
        <w:sz w:val="18"/>
        <w:szCs w:val="18"/>
      </w:rPr>
      <w:t>11</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D2679">
    <w:pPr>
      <w:pStyle w:val="2"/>
      <w:spacing w:line="230" w:lineRule="auto"/>
      <w:ind w:left="9055"/>
      <w:rPr>
        <w:sz w:val="18"/>
        <w:szCs w:val="18"/>
      </w:rPr>
    </w:pPr>
    <w:r>
      <w:rPr>
        <w:spacing w:val="-5"/>
        <w:sz w:val="18"/>
        <w:szCs w:val="18"/>
      </w:rPr>
      <w:t>12</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C4C91">
    <w:pPr>
      <w:pStyle w:val="2"/>
      <w:spacing w:line="229" w:lineRule="auto"/>
      <w:ind w:left="135"/>
      <w:rPr>
        <w:sz w:val="18"/>
        <w:szCs w:val="18"/>
      </w:rPr>
    </w:pPr>
    <w:r>
      <w:rPr>
        <w:spacing w:val="-5"/>
        <w:sz w:val="18"/>
        <w:szCs w:val="18"/>
      </w:rPr>
      <w:t>13</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D0AEE">
    <w:pPr>
      <w:pStyle w:val="2"/>
      <w:spacing w:line="230" w:lineRule="auto"/>
      <w:ind w:left="8688"/>
      <w:rPr>
        <w:sz w:val="18"/>
        <w:szCs w:val="18"/>
      </w:rPr>
    </w:pPr>
    <w:r>
      <w:rPr>
        <w:spacing w:val="-5"/>
        <w:sz w:val="18"/>
        <w:szCs w:val="18"/>
      </w:rPr>
      <w:t>14</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D15BC">
    <w:pPr>
      <w:pStyle w:val="2"/>
      <w:spacing w:line="229" w:lineRule="auto"/>
      <w:ind w:left="11"/>
      <w:rPr>
        <w:sz w:val="18"/>
        <w:szCs w:val="18"/>
      </w:rPr>
    </w:pPr>
    <w:r>
      <w:rPr>
        <w:spacing w:val="-5"/>
        <w:sz w:val="18"/>
        <w:szCs w:val="18"/>
      </w:rPr>
      <w:t>15</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9B472">
    <w:pPr>
      <w:pStyle w:val="2"/>
      <w:spacing w:line="229" w:lineRule="auto"/>
      <w:ind w:left="9047"/>
      <w:rPr>
        <w:sz w:val="18"/>
        <w:szCs w:val="18"/>
      </w:rPr>
    </w:pPr>
    <w:r>
      <w:rPr>
        <w:spacing w:val="-5"/>
        <w:sz w:val="18"/>
        <w:szCs w:val="18"/>
      </w:rPr>
      <w:t>16</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A2A7D">
    <w:pPr>
      <w:pStyle w:val="2"/>
      <w:spacing w:line="229" w:lineRule="auto"/>
      <w:ind w:left="12"/>
      <w:rPr>
        <w:sz w:val="18"/>
        <w:szCs w:val="18"/>
      </w:rPr>
    </w:pPr>
    <w:r>
      <w:rPr>
        <w:spacing w:val="-5"/>
        <w:sz w:val="18"/>
        <w:szCs w:val="18"/>
      </w:rPr>
      <w:t>17</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1E93A">
    <w:pPr>
      <w:pStyle w:val="2"/>
      <w:spacing w:line="229" w:lineRule="auto"/>
      <w:ind w:left="9058"/>
      <w:rPr>
        <w:sz w:val="18"/>
        <w:szCs w:val="18"/>
      </w:rPr>
    </w:pPr>
    <w:r>
      <w:rPr>
        <w:spacing w:val="-5"/>
        <w:sz w:val="18"/>
        <w:szCs w:val="18"/>
      </w:rPr>
      <w:t>18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102A4">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04E07">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C2213">
    <w:pPr>
      <w:pStyle w:val="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CAC15">
    <w:pPr>
      <w:pStyle w:val="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3ED5A">
    <w:pPr>
      <w:pStyle w:val="3"/>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AB366">
    <w:pPr>
      <w:pStyle w:val="3"/>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E2FA5">
    <w:pPr>
      <w:pStyle w:val="3"/>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64225">
    <w:pPr>
      <w:pStyle w:val="3"/>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47C1D">
    <w:pPr>
      <w:pStyle w:val="3"/>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0E1A27">
    <w:pPr>
      <w:pStyle w:val="3"/>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F1F54">
    <w:pPr>
      <w:pStyle w:val="3"/>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E9BC5">
    <w:pPr>
      <w:pStyle w:val="3"/>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B19858">
    <w:pPr>
      <w:pStyle w:val="3"/>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5FDAE">
    <w:pPr>
      <w:pStyle w:val="3"/>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DD22D">
    <w:pPr>
      <w:pStyle w:val="3"/>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23F94">
    <w:pPr>
      <w:spacing w:before="56" w:line="227" w:lineRule="auto"/>
      <w:ind w:left="1387"/>
      <w:rPr>
        <w:rFonts w:ascii="黑体" w:hAnsi="黑体" w:eastAsia="黑体" w:cs="黑体"/>
        <w:spacing w:val="-1"/>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162352"/>
    <w:multiLevelType w:val="singleLevel"/>
    <w:tmpl w:val="1C162352"/>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253F6E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31"/>
      <w:szCs w:val="31"/>
      <w:lang w:val="en-US" w:eastAsia="en-US" w:bidi="ar-SA"/>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Strong"/>
    <w:basedOn w:val="5"/>
    <w:qFormat/>
    <w:uiPriority w:val="0"/>
    <w:rPr>
      <w:b/>
    </w:r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宋体" w:hAnsi="宋体" w:eastAsia="宋体" w:cs="宋体"/>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1.jpeg"/><Relationship Id="rId38" Type="http://schemas.openxmlformats.org/officeDocument/2006/relationships/theme" Target="theme/theme1.xml"/><Relationship Id="rId37" Type="http://schemas.openxmlformats.org/officeDocument/2006/relationships/footer" Target="footer17.xml"/><Relationship Id="rId36" Type="http://schemas.openxmlformats.org/officeDocument/2006/relationships/header" Target="header16.xml"/><Relationship Id="rId35" Type="http://schemas.openxmlformats.org/officeDocument/2006/relationships/footer" Target="footer16.xml"/><Relationship Id="rId34" Type="http://schemas.openxmlformats.org/officeDocument/2006/relationships/header" Target="header15.xml"/><Relationship Id="rId33" Type="http://schemas.openxmlformats.org/officeDocument/2006/relationships/footer" Target="footer15.xml"/><Relationship Id="rId32" Type="http://schemas.openxmlformats.org/officeDocument/2006/relationships/header" Target="header14.xml"/><Relationship Id="rId31" Type="http://schemas.openxmlformats.org/officeDocument/2006/relationships/footer" Target="footer14.xml"/><Relationship Id="rId30" Type="http://schemas.openxmlformats.org/officeDocument/2006/relationships/header" Target="header13.xml"/><Relationship Id="rId3" Type="http://schemas.openxmlformats.org/officeDocument/2006/relationships/footnotes" Target="footnotes.xml"/><Relationship Id="rId29" Type="http://schemas.openxmlformats.org/officeDocument/2006/relationships/footer" Target="footer13.xml"/><Relationship Id="rId28" Type="http://schemas.openxmlformats.org/officeDocument/2006/relationships/header" Target="header12.xml"/><Relationship Id="rId27" Type="http://schemas.openxmlformats.org/officeDocument/2006/relationships/footer" Target="footer12.xml"/><Relationship Id="rId26" Type="http://schemas.openxmlformats.org/officeDocument/2006/relationships/header" Target="header11.xml"/><Relationship Id="rId25" Type="http://schemas.openxmlformats.org/officeDocument/2006/relationships/footer" Target="footer11.xml"/><Relationship Id="rId24" Type="http://schemas.openxmlformats.org/officeDocument/2006/relationships/header" Target="header10.xml"/><Relationship Id="rId23" Type="http://schemas.openxmlformats.org/officeDocument/2006/relationships/footer" Target="footer10.xml"/><Relationship Id="rId22" Type="http://schemas.openxmlformats.org/officeDocument/2006/relationships/header" Target="header9.xml"/><Relationship Id="rId21" Type="http://schemas.openxmlformats.org/officeDocument/2006/relationships/footer" Target="foot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30"/>
    <customShpInfo spid="_x0000_s1031"/>
    <customShpInfo spid="_x0000_s1032"/>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19</Pages>
  <Words>12519</Words>
  <Characters>13836</Characters>
  <TotalTime>5</TotalTime>
  <ScaleCrop>false</ScaleCrop>
  <LinksUpToDate>false</LinksUpToDate>
  <CharactersWithSpaces>14708</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2025-12-30T15:08:00Z</dcterms:created>
  <dc:creator>Administrator.WIN-G7V2EQ1HO9M</dc:creator>
  <cp:lastModifiedBy>文汉清</cp:lastModifiedBy>
  <dcterms:modified xsi:type="dcterms:W3CDTF">2026-05-18T09:57:15Z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2026-05-18T17:35:23Z</vt:filetime>
  </property>
  <property fmtid="{D5CDD505-2E9C-101B-9397-08002B2CF9AE}" pid="4" name="KSOTemplateDocerSaveRecord">
    <vt:lpwstr>eyJoZGlkIjoiMzI2ZDM5ZDNiNTc5NTM4NjBiYmU0ZWRkN2FlNzQ3YTUiLCJ1c2VySWQiOiIzMzYwMDA1OTMifQ==</vt:lpwstr>
  </property>
  <property fmtid="{D5CDD505-2E9C-101B-9397-08002B2CF9AE}" pid="5" name="KSOProductBuildVer">
    <vt:lpwstr>2052-12.1.0.26375</vt:lpwstr>
  </property>
  <property fmtid="{D5CDD505-2E9C-101B-9397-08002B2CF9AE}" pid="6" name="ICV">
    <vt:lpwstr>B440C0CA5B324721B4E82C860B408A24_12</vt:lpwstr>
  </property>
</Properties>
</file>