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360"/>
        <w:jc w:val="center"/>
      </w:pPr>
      <w:r>
        <w:rPr>
          <w:rFonts w:ascii="Calibri" w:hAnsi="Calibri" w:cs="Calibri" w:eastAsia="Microsoft YaHei"/>
          <w:b/>
          <w:color w:val="2E74B5"/>
          <w:sz w:val="22"/>
        </w:rPr>
        <w:t>飞行学院 · 企业端</w:t>
      </w:r>
    </w:p>
    <w:p>
      <w:pPr>
        <w:spacing w:before="0" w:after="200"/>
        <w:jc w:val="center"/>
      </w:pPr>
      <w:r>
        <w:rPr>
          <w:rFonts w:ascii="Calibri" w:hAnsi="Calibri" w:cs="Calibri" w:eastAsia="Microsoft YaHei"/>
          <w:b/>
          <w:color w:val="203748"/>
          <w:sz w:val="60"/>
        </w:rPr>
        <w:t>小技企业端操作手册</w:t>
      </w:r>
    </w:p>
    <w:p>
      <w:pPr>
        <w:spacing w:after="0"/>
        <w:jc w:val="center"/>
      </w:pPr>
      <w:r>
        <w:rPr>
          <w:rFonts w:ascii="Calibri" w:hAnsi="Calibri" w:cs="Calibri" w:eastAsia="Microsoft YaHei"/>
          <w:color w:val="1F4D78"/>
          <w:sz w:val="30"/>
        </w:rPr>
        <w:t>平台功能与操作流程指南</w:t>
      </w:r>
    </w:p>
    <w:p>
      <w:pPr>
        <w:spacing w:before="2080" w:after="100"/>
        <w:jc w:val="center"/>
      </w:pPr>
      <w:r>
        <w:rPr>
          <w:rFonts w:ascii="Calibri" w:hAnsi="Calibri" w:cs="Calibri" w:eastAsia="Microsoft YaHei"/>
          <w:b/>
          <w:color w:val="203748"/>
          <w:sz w:val="22"/>
        </w:rPr>
        <w:t>基于 2026-08-31 项目与页面状态</w:t>
      </w:r>
    </w:p>
    <w:p>
      <w:pPr>
        <w:spacing w:after="0"/>
        <w:jc w:val="center"/>
      </w:pPr>
      <w:r>
        <w:rPr>
          <w:rFonts w:ascii="Calibri" w:hAnsi="Calibri" w:cs="Calibri" w:eastAsia="Microsoft YaHei"/>
          <w:i/>
          <w:color w:val="666666"/>
          <w:sz w:val="19"/>
        </w:rPr>
        <w:t>文档版本 1.0</w:t>
      </w:r>
      <w:r>
        <w:br w:type="page"/>
      </w:r>
    </w:p>
    <w:p>
      <w:pPr>
        <w:pStyle w:val="Heading1"/>
        <w:spacing w:before="0"/>
      </w:pPr>
      <w:r>
        <w:t>目录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1. 阅读说明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2. 使用前准备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3. 企业登录与进入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4. 首页与导航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5. 学员加入审核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6. 学员会话与沟通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7. 我的与账号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8. 企业注册与资质审核直达页面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9. 当前限制与边界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10. 常见问题速查</w:t>
      </w:r>
    </w:p>
    <w:p>
      <w:r>
        <w:br w:type="page"/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sz w:val="21"/>
        </w:rPr>
        <w:t>适用版本：小技 App 1.0.3（当前 H5 页面同步核对）</w:t>
      </w:r>
      <w:r>
        <w:br/>
      </w:r>
      <w:r>
        <w:rPr>
          <w:rFonts w:ascii="Calibri" w:hAnsi="Calibri" w:cs="Calibri" w:eastAsia="Microsoft YaHei"/>
          <w:sz w:val="21"/>
        </w:rPr>
        <w:t>适用对象：企业账号使用者、负责学员加入审核和学员沟通的企业工作人员</w:t>
      </w:r>
      <w:r>
        <w:br/>
      </w:r>
      <w:r>
        <w:rPr>
          <w:rFonts w:ascii="Calibri" w:hAnsi="Calibri" w:cs="Calibri" w:eastAsia="Microsoft YaHei"/>
          <w:sz w:val="21"/>
        </w:rPr>
        <w:t>核对日期：2026-08-31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1. 阅读说明</w:t>
      </w:r>
    </w:p>
    <w:p>
      <w:pPr/>
      <w:r>
        <w:rPr>
          <w:rFonts w:ascii="Calibri" w:hAnsi="Calibri" w:cs="Calibri" w:eastAsia="Microsoft YaHei"/>
          <w:sz w:val="22"/>
        </w:rPr>
        <w:t>企业端与学员端共用“小技”App，通过登录页身份切换进入不同业务。企业端当前主导航为“首页 / 客服 / 我的”：首页是待审核学员管理，“客服”实际是企业与已审核学员的会话列表，不是企业联系平台客服。</w:t>
      </w:r>
    </w:p>
    <w:p>
      <w:pPr/>
      <w:r>
        <w:rPr>
          <w:rFonts w:ascii="Calibri" w:hAnsi="Calibri" w:cs="Calibri" w:eastAsia="Microsoft YaHei"/>
          <w:sz w:val="22"/>
        </w:rPr>
        <w:t>证据口径：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b/>
          <w:sz w:val="22"/>
        </w:rPr>
        <w:t>已现场验证</w:t>
      </w:r>
      <w:r>
        <w:rPr>
          <w:rFonts w:ascii="Calibri" w:hAnsi="Calibri" w:cs="Calibri" w:eastAsia="Microsoft YaHei"/>
          <w:sz w:val="22"/>
        </w:rPr>
        <w:t>：使用现有企业会话只读打开学员管理、学员会话列表和“我的”，通过 Chrome DevTools MCP 核对。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b/>
          <w:sz w:val="22"/>
        </w:rPr>
        <w:t>代码确认</w:t>
      </w:r>
      <w:r>
        <w:rPr>
          <w:rFonts w:ascii="Calibri" w:hAnsi="Calibri" w:cs="Calibri" w:eastAsia="Microsoft YaHei"/>
          <w:sz w:val="22"/>
        </w:rPr>
        <w:t>：路由、按钮、接口和状态处理已从当前工程确认，但本次未执行同意、拒绝、发送消息、修改资料或退出。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b/>
          <w:sz w:val="22"/>
        </w:rPr>
        <w:t>需账号/权限复验</w:t>
      </w:r>
      <w:r>
        <w:rPr>
          <w:rFonts w:ascii="Calibri" w:hAnsi="Calibri" w:cs="Calibri" w:eastAsia="Microsoft YaHei"/>
          <w:sz w:val="22"/>
        </w:rPr>
        <w:t>：短信登录、企业资质提交、审核结果变化和消息发送需要有效账号或会改变业务数据。</w:t>
      </w:r>
    </w:p>
    <w:p>
      <w:pPr/>
      <w:r>
        <w:rPr>
          <w:rFonts w:ascii="Calibri" w:hAnsi="Calibri" w:cs="Calibri" w:eastAsia="Microsoft YaHei"/>
          <w:sz w:val="22"/>
        </w:rPr>
        <w:t>截图中的学员姓名、会话预览和企业资料已在浏览器 DOM 中做展示级脱敏；未修改接口或服务端数据。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2. 使用前准备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准备已分配企业岗位/权限的手机号。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H5 使用短信验证码登录；本机号码一键登录仅适用于支持的正式 App 设备。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确认当前账号属于正确企业或部门。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审核前核对学员昵称、脱敏手机号和申请时间。当前页面没有二次确认，也没有拒绝原因输入框。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只在授权范围内查看学员资料和会话，不转发个人信息。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3. 企业登录与进入</w:t>
      </w:r>
    </w:p>
    <w:p>
      <w:pPr/>
      <w:r>
        <w:rPr>
          <w:rFonts w:ascii="Calibri" w:hAnsi="Calibri" w:cs="Calibri" w:eastAsia="Microsoft YaHei"/>
          <w:sz w:val="22"/>
        </w:rPr>
        <w:t>企业登录页与学员登录页共用同一界面，页首切换“企业登录”。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3.1 短信验证码登录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打开“小技”登录页。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点击页首“企业登录”。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选择“短信验证码登录”。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输入企业账号绑定的 11 位手机号。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点击“获取验证码”，输入收到的 6 位验证码。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勾选同意用户服务协议和隐私政策。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点击“登录 / 注册”。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登录成功后先进入通用首页，首页守卫立即转到“学员管理”。</w:t>
      </w:r>
    </w:p>
    <w:p>
      <w:pPr/>
      <w:r>
        <w:rPr>
          <w:rFonts w:ascii="Calibri" w:hAnsi="Calibri" w:cs="Calibri" w:eastAsia="Microsoft YaHei"/>
          <w:sz w:val="22"/>
        </w:rPr>
        <w:t>成功结果：页面显示“小技企业学员管理”和底部“首页 / 客服 / 我的”。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3.2 本机号码一键登录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选中“企业登录”。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选择“其他手机号码登录”。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同意协议后点击“本机号码一键登录”。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在运营商授权页完成确认。</w:t>
      </w:r>
    </w:p>
    <w:p>
      <w:pPr/>
      <w:r>
        <w:rPr>
          <w:rFonts w:ascii="Calibri" w:hAnsi="Calibri" w:cs="Calibri" w:eastAsia="Microsoft YaHei"/>
          <w:sz w:val="22"/>
        </w:rPr>
        <w:t>H5 不支持该方式；App 中如因 SIM 卡、移动网络或运营商服务失败，应改用短信验证码。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3.3 当前登录流程限制</w:t>
      </w:r>
    </w:p>
    <w:p>
      <w:pPr/>
      <w:r>
        <w:rPr>
          <w:rFonts w:ascii="Calibri" w:hAnsi="Calibri" w:cs="Calibri" w:eastAsia="Microsoft YaHei"/>
          <w:sz w:val="22"/>
        </w:rPr>
        <w:t>当前登录逻辑不会根据“是否已有企业资质”自动跳转企业注册或审核进度，也不会因未关联企业岗位自动进入注册页。登录后未进入预期企业页面时，不要自行猜测直达地址，应联系系统管理员核对账号岗位和企业关联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4. 首页与导航</w:t>
      </w:r>
    </w:p>
    <w:p>
      <w:pPr>
        <w:keepNext w:val="0"/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1" name="企业学员审核（姓名已脱敏）" descr="企业学员审核（姓名已脱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-student-audi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导航</w:t>
            </w:r>
          </w:p>
        </w:tc>
        <w:tc>
          <w:tcPr>
            <w:tcW w:type="dxa" w:w="30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实际落点</w:t>
            </w:r>
          </w:p>
        </w:tc>
        <w:tc>
          <w:tcPr>
            <w:tcW w:type="dxa" w:w="42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首页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学员管理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查询和处理待审核加入申请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客服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学员会话列表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与已审核学员进行文字、图片和视频沟通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我的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企业账号页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查看企业用户信息、协议、关于和账号操作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cs="Calibri" w:eastAsia="Microsoft YaHei"/>
          <w:sz w:val="32"/>
        </w:rPr>
        <w:t>5. 学员加入审核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5.1 列表范围</w:t>
      </w:r>
    </w:p>
    <w:p>
      <w:pPr/>
      <w:r>
        <w:rPr>
          <w:rFonts w:ascii="Calibri" w:hAnsi="Calibri" w:cs="Calibri" w:eastAsia="Microsoft YaHei"/>
          <w:sz w:val="22"/>
        </w:rPr>
        <w:t>已现场验证页面结构和待审核卡片；未执行同意或拒绝。</w:t>
      </w:r>
    </w:p>
    <w:p>
      <w:pPr/>
      <w:r>
        <w:rPr>
          <w:rFonts w:ascii="Calibri" w:hAnsi="Calibri" w:cs="Calibri" w:eastAsia="Microsoft YaHei"/>
          <w:sz w:val="22"/>
        </w:rPr>
        <w:t xml:space="preserve">当前接口固定查询 </w:t>
      </w:r>
      <w:r>
        <w:rPr>
          <w:rFonts w:ascii="Consolas" w:hAnsi="Consolas" w:cs="Consolas" w:eastAsia="Microsoft YaHei"/>
          <w:color w:val="1F4D78"/>
          <w:sz w:val="21"/>
        </w:rPr>
        <w:t>auditStatus=1</w:t>
      </w:r>
      <w:r>
        <w:rPr>
          <w:rFonts w:ascii="Calibri" w:hAnsi="Calibri" w:cs="Calibri" w:eastAsia="Microsoft YaHei"/>
          <w:sz w:val="22"/>
        </w:rPr>
        <w:t>，每次最多返回 200 条，因此主列表是“待审核加入申请”，不是完整学员档案或审核历史。处理后的记录刷新后通常从列表消失。</w:t>
      </w:r>
    </w:p>
    <w:p>
      <w:pPr/>
      <w:r>
        <w:rPr>
          <w:rFonts w:ascii="Calibri" w:hAnsi="Calibri" w:cs="Calibri" w:eastAsia="Microsoft YaHei"/>
          <w:sz w:val="22"/>
        </w:rPr>
        <w:t>每张申请卡显示：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学员昵称。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脱敏手机号。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申请时间。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状态“待审核”。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“同意”和“拒绝”操作。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5.2 按学员筛选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在“学员名称筛选”区域点击输入框。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输入学员昵称或手机号。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查看过滤后的待审核卡片。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清空输入内容可恢复列表。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5.3 按申请时间筛选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点击“申请时间筛选”。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选择申请开始时间。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选择申请结束时间。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核对页面显示的时间范围。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查看范围内的待审核申请。</w:t>
      </w:r>
    </w:p>
    <w:p>
      <w:pPr/>
      <w:r>
        <w:rPr>
          <w:rFonts w:ascii="Calibri" w:hAnsi="Calibri" w:cs="Calibri" w:eastAsia="Microsoft YaHei"/>
          <w:sz w:val="22"/>
        </w:rPr>
        <w:t>开始时间不应晚于结束时间。未找到记录时先清空姓名和时间条件，再确认是否确实没有待审核申请。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5.4 同意申请</w:t>
      </w:r>
    </w:p>
    <w:p>
      <w:pPr/>
      <w:r>
        <w:rPr>
          <w:rFonts w:ascii="Calibri" w:hAnsi="Calibri" w:cs="Calibri" w:eastAsia="Microsoft YaHei"/>
          <w:sz w:val="22"/>
        </w:rPr>
        <w:t>代码确认，属于写操作，本次未执行。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找到状态为“待审核”的目标学员。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核对昵称、脱敏手机号和申请时间。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点击“同意”。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等待成功提示“已审核”。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页面重新加载待审核列表，已通过记录通常从列表消失。</w:t>
      </w:r>
    </w:p>
    <w:p>
      <w:pPr/>
      <w:r>
        <w:rPr>
          <w:rFonts w:ascii="Calibri" w:hAnsi="Calibri" w:cs="Calibri" w:eastAsia="Microsoft YaHei"/>
          <w:sz w:val="22"/>
        </w:rPr>
        <w:t>结果影响：学员组织状态变为已通过，可使用受限题库、三类考试和岗位详情。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5.5 拒绝申请</w:t>
      </w:r>
    </w:p>
    <w:p>
      <w:pPr/>
      <w:r>
        <w:rPr>
          <w:rFonts w:ascii="Calibri" w:hAnsi="Calibri" w:cs="Calibri" w:eastAsia="Microsoft YaHei"/>
          <w:sz w:val="22"/>
        </w:rPr>
        <w:t>代码确认，属于写操作，本次未执行。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找到状态为“待审核”的目标学员。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再次核对申请人信息。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点击“拒绝”。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等待提示“已拒绝”。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页面刷新，已拒绝记录通常从待审核列表消失。</w:t>
      </w:r>
    </w:p>
    <w:p>
      <w:pPr/>
      <w:r>
        <w:rPr>
          <w:rFonts w:ascii="Calibri" w:hAnsi="Calibri" w:cs="Calibri" w:eastAsia="Microsoft YaHei"/>
          <w:sz w:val="22"/>
        </w:rPr>
        <w:t>当前页面没有二次确认弹窗，也没有拒绝原因输入框。点击即可能触发审核接口，操作前必须核对准确；手册不增加当前界面不存在的“填写拒绝原因”步骤。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5.6 审核状态与结果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2300"/>
        <w:gridCol w:w="2780"/>
        <w:gridCol w:w="278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企业操作</w:t>
            </w:r>
          </w:p>
        </w:tc>
        <w:tc>
          <w:tcPr>
            <w:tcW w:type="dxa" w:w="23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接口审核值</w:t>
            </w:r>
          </w:p>
        </w:tc>
        <w:tc>
          <w:tcPr>
            <w:tcW w:type="dxa" w:w="278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学员端结果</w:t>
            </w:r>
          </w:p>
        </w:tc>
        <w:tc>
          <w:tcPr>
            <w:tcW w:type="dxa" w:w="278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企业列表结果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同意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onsolas" w:hAnsi="Consolas" w:cs="Consolas" w:eastAsia="Microsoft YaHei"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组织已绑定，受限能力解锁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刷新后通常移出待审核列表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拒绝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onsolas" w:hAnsi="Consolas" w:cs="Consolas" w:eastAsia="Microsoft YaHei"/>
                <w:color w:val="1F4D78"/>
                <w:sz w:val="19"/>
              </w:rPr>
              <w:t>3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显示被拒绝，可重新申请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刷新后通常移出待审核列表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cs="Calibri" w:eastAsia="Microsoft YaHei"/>
          <w:sz w:val="22"/>
        </w:rPr>
        <w:t>当前企业页不提供审核历史、学员详情页或拒绝原因维护。需要追溯时使用管理平台的正式查询能力或联系管理员。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6. 学员会话与沟通</w:t>
      </w:r>
    </w:p>
    <w:p>
      <w:pPr>
        <w:keepNext w:val="0"/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2" name="企业学员会话列表（姓名及消息已脱敏）" descr="企业学员会话列表（姓名及消息已脱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-student-chat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6.1 打开学员会话列表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点击底部“客服”。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查看已审核学员列表。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每张卡片显示学员名称、最后消息、时间和未读数。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列表每页最多 50 人。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使用“上一页 / 下一页”翻页；只有当前页满 50 条时“下一页”才可用。</w:t>
      </w:r>
    </w:p>
    <w:p>
      <w:pPr/>
      <w:r>
        <w:rPr>
          <w:rFonts w:ascii="Calibri" w:hAnsi="Calibri" w:cs="Calibri" w:eastAsia="Microsoft YaHei"/>
          <w:sz w:val="22"/>
        </w:rPr>
        <w:t>注意：“客服”是企业与学员沟通，不是企业向“小技”平台客服发起咨询。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6.2 进入对话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在列表中找到目标学员。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点击学员卡片。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已有会话时系统复用原会话；没有会话时进入对话时创建。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核对标题显示的学员姓名，避免发错对象。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查看历史消息。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6.3 发送文字、图片和视频</w:t>
      </w:r>
    </w:p>
    <w:p>
      <w:pPr/>
      <w:r>
        <w:rPr>
          <w:rFonts w:ascii="Calibri" w:hAnsi="Calibri" w:cs="Calibri" w:eastAsia="Microsoft YaHei"/>
          <w:sz w:val="22"/>
        </w:rPr>
        <w:t>代码确认，属于写操作，本次未发送。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输入文字，点击发送。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需要附件时点击“+”。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选择图片或视频。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等待媒体上传完成后发送。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图片可点击预览，视频可直接播放。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保持页面在线以接收 WebSocket 实时消息。</w:t>
      </w:r>
    </w:p>
    <w:p>
      <w:pPr/>
      <w:r>
        <w:rPr>
          <w:rFonts w:ascii="Calibri" w:hAnsi="Calibri" w:cs="Calibri" w:eastAsia="Microsoft YaHei"/>
          <w:sz w:val="22"/>
        </w:rPr>
        <w:t>发送前检查附件中是否含身份证、手机号、家庭住址、证书编号等敏感信息。发送错误时当前手册没有确认撤回能力，需立即联系管理员处理。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6.4 消息异常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66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处理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列表为空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确认是否已有审核通过的学员，或返回首页检查待审核申请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下一页不可用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当前页不足 50 条，已到最后一页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实时消息未出现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重新进入会话加载历史；检查网络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媒体发送失败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检查文件权限、网络和文件大小，重新选择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进入了错误学员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不发送消息，立即返回列表重新选择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cs="Calibri" w:eastAsia="Microsoft YaHei"/>
          <w:sz w:val="32"/>
        </w:rPr>
        <w:t>7. 我的与账号</w:t>
      </w:r>
    </w:p>
    <w:p>
      <w:pPr>
        <w:keepNext w:val="0"/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3" name="企业“我的”（资料已脱敏）" descr="企业“我的”（资料已脱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-profi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Calibri" w:hAnsi="Calibri" w:cs="Calibri" w:eastAsia="Microsoft YaHei"/>
          <w:sz w:val="22"/>
        </w:rPr>
        <w:t>已现场验证菜单和企业会话身份，截图中的昵称、手机号和组织已脱敏。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7.1 页面信息</w:t>
      </w:r>
    </w:p>
    <w:p>
      <w:pPr/>
      <w:r>
        <w:rPr>
          <w:rFonts w:ascii="Calibri" w:hAnsi="Calibri" w:cs="Calibri" w:eastAsia="Microsoft YaHei"/>
          <w:sz w:val="22"/>
        </w:rPr>
        <w:t>企业身份下显示当前企业用户的昵称、脱敏手机号和部门/组织信息。企业资料卡不能进入学员资料编辑，也不显示学员练习记录或组织绑定入口。</w:t>
      </w:r>
    </w:p>
    <w:p>
      <w:pPr/>
      <w:r>
        <w:rPr>
          <w:rFonts w:ascii="Calibri" w:hAnsi="Calibri" w:cs="Calibri" w:eastAsia="Microsoft YaHei"/>
          <w:sz w:val="22"/>
        </w:rPr>
        <w:t>当前可见菜单：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注销账号。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联系客服。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隐私协议。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关于小技。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退出登录。</w:t>
      </w:r>
    </w:p>
    <w:p>
      <w:pPr/>
      <w:r>
        <w:rPr>
          <w:rFonts w:ascii="Calibri" w:hAnsi="Calibri" w:cs="Calibri" w:eastAsia="Microsoft YaHei"/>
          <w:sz w:val="22"/>
        </w:rPr>
        <w:t>“联系客服”在企业身份下仍会进入学员会话列表。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7.2 注销账号</w:t>
      </w:r>
    </w:p>
    <w:p>
      <w:pPr/>
      <w:r>
        <w:rPr>
          <w:rFonts w:ascii="Calibri" w:hAnsi="Calibri" w:cs="Calibri" w:eastAsia="Microsoft YaHei"/>
          <w:sz w:val="22"/>
        </w:rPr>
        <w:t>点击“注销账号”只会打开说明弹层并引导联系客服，前端不会直接删除企业账号。注销前应确认待审核申请、学员会话、企业资料和业务交接方式。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7.3 查看协议和关于信息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点击“隐私协议”查看隐私政策。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阅读完成后返回“我的”。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点击“关于小技”查看产品信息。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7.4 退出登录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点击“退出登录”。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在确认弹窗中确认。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系统调用企业退出接口。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本地会话清理后返回登录页。</w:t>
      </w:r>
    </w:p>
    <w:p>
      <w:pPr/>
      <w:r>
        <w:rPr>
          <w:rFonts w:ascii="Calibri" w:hAnsi="Calibri" w:cs="Calibri" w:eastAsia="Microsoft YaHei"/>
          <w:sz w:val="22"/>
        </w:rPr>
        <w:t>公共设备使用后必须退出登录。不要仅关闭页面而保留会话。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8. 企业注册与资质审核直达页面</w:t>
      </w:r>
    </w:p>
    <w:p>
      <w:pPr/>
      <w:r>
        <w:rPr>
          <w:rFonts w:ascii="Calibri" w:hAnsi="Calibri" w:cs="Calibri" w:eastAsia="Microsoft YaHei"/>
          <w:sz w:val="22"/>
        </w:rPr>
        <w:t>本节为代码确认的页面能力，不属于当前常规上手主流程。当前登录页、企业首页和“我的”均没有可见入口，是否由原生壳、短信链接或后端策略进入尚未验证。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8.1 企业注册页</w:t>
      </w:r>
    </w:p>
    <w:p>
      <w:pPr/>
      <w:r>
        <w:rPr>
          <w:rFonts w:ascii="Calibri" w:hAnsi="Calibri" w:cs="Calibri" w:eastAsia="Microsoft YaHei"/>
          <w:sz w:val="22"/>
        </w:rPr>
        <w:t>路由：</w:t>
      </w:r>
      <w:r>
        <w:rPr>
          <w:rFonts w:ascii="Consolas" w:hAnsi="Consolas" w:cs="Consolas" w:eastAsia="Microsoft YaHei"/>
          <w:color w:val="1F4D78"/>
          <w:sz w:val="21"/>
        </w:rPr>
        <w:t>/pages/enterprise/register</w:t>
      </w:r>
    </w:p>
    <w:p>
      <w:pPr/>
      <w:r>
        <w:rPr>
          <w:rFonts w:ascii="Calibri" w:hAnsi="Calibri" w:cs="Calibri" w:eastAsia="Microsoft YaHei"/>
          <w:sz w:val="22"/>
        </w:rPr>
        <w:t>页面要求填写：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企业名称。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统一社会信用代码。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法人姓名和法人身份证号。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联系人姓名和联系人手机号。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营业执照照片。</w:t>
      </w:r>
    </w:p>
    <w:p>
      <w:pPr/>
      <w:r>
        <w:rPr>
          <w:rFonts w:ascii="Calibri" w:hAnsi="Calibri" w:cs="Calibri" w:eastAsia="Microsoft YaHei"/>
          <w:sz w:val="22"/>
        </w:rPr>
        <w:t>代码确认的提交顺序：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填写所有必填项，联系人手机号为 11 位。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拍照或从相册选择营业执照。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提交时先上传营业执照。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保存企业审核资料。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提交企业审核。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 xml:space="preserve">成功后进入审核进度页 </w:t>
      </w:r>
      <w:r>
        <w:rPr>
          <w:rFonts w:ascii="Consolas" w:hAnsi="Consolas" w:cs="Consolas" w:eastAsia="Microsoft YaHei"/>
          <w:color w:val="1F4D78"/>
          <w:sz w:val="21"/>
        </w:rPr>
        <w:t>status=reviewing</w:t>
      </w:r>
      <w:r>
        <w:rPr>
          <w:rFonts w:ascii="Calibri" w:hAnsi="Calibri" w:cs="Calibri" w:eastAsia="Microsoft YaHei"/>
          <w:sz w:val="22"/>
        </w:rPr>
        <w:t>。</w:t>
      </w:r>
    </w:p>
    <w:p>
      <w:pPr/>
      <w:r>
        <w:rPr>
          <w:rFonts w:ascii="Calibri" w:hAnsi="Calibri" w:cs="Calibri" w:eastAsia="Microsoft YaHei"/>
          <w:sz w:val="22"/>
        </w:rPr>
        <w:t>营业执照、法人证件和手机号属于敏感信息。没有正式入口或管理员明确指引时，不要通过手工修改网址提交。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8.2 审核进度页</w:t>
      </w:r>
    </w:p>
    <w:p>
      <w:pPr/>
      <w:r>
        <w:rPr>
          <w:rFonts w:ascii="Calibri" w:hAnsi="Calibri" w:cs="Calibri" w:eastAsia="Microsoft YaHei"/>
          <w:sz w:val="22"/>
        </w:rPr>
        <w:t>路由：</w:t>
      </w:r>
      <w:r>
        <w:rPr>
          <w:rFonts w:ascii="Consolas" w:hAnsi="Consolas" w:cs="Consolas" w:eastAsia="Microsoft YaHei"/>
          <w:color w:val="1F4D78"/>
          <w:sz w:val="21"/>
        </w:rPr>
        <w:t>/pages/enterprise/review</w:t>
      </w:r>
    </w:p>
    <w:p>
      <w:pPr/>
      <w:r>
        <w:rPr>
          <w:rFonts w:ascii="Calibri" w:hAnsi="Calibri" w:cs="Calibri" w:eastAsia="Microsoft YaHei"/>
          <w:sz w:val="22"/>
        </w:rPr>
        <w:t>页面显示“提交资料 / 审核中 / 审核结果”三步进度，状态包括：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66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页面动作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待审核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仅显示进度和说明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审核中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仅显示进度和说明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已通过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点击“进入平台”进入企业学员管理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已驳回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查看驳回原因，点击“重新提交”回企业注册页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cs="Calibri" w:eastAsia="Microsoft YaHei"/>
          <w:sz w:val="22"/>
        </w:rPr>
        <w:t>本次没有用网址参数模拟审核成功或驳回状态，也未提交企业资料。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9. 当前限制与边界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登录成功后不会自动判断企业资质并转企业注册/审核页。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学员管理页只查询待审核加入申请，不是完整学员档案。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同意/拒绝没有二次确认。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拒绝没有原因输入框。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没有学员详情页和审核历史页。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企业“客服”是学员沟通，不是平台客服。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“账号安全”菜单在模板中被注释，当前不可用。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企业注册和审核进度页存在，但没有已确认的正式入站导航。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10. 常见问题速查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30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原因判断</w:t>
            </w:r>
          </w:p>
        </w:tc>
        <w:tc>
          <w:tcPr>
            <w:tcW w:type="dxa" w:w="42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登录后未进入企业学员管理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账号岗位或企业关联异常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联系管理员核对企业岗位，不手工猜路由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找不到某位申请人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当前只查待审核，或筛选条件过窄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清空姓名和时间筛选后重查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审核后记录消失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已处理记录移出待审核列表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属于当前正常行为，不代表数据删除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无法填写拒绝原因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当前页面未实现该字段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审核前按企业流程线下核对，必要时联系管理员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客服列表没有学员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可能暂无已审核学员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先检查首页待审核申请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企业注册页找不到入口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当前前端没有可见入站导航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联系管理员确认正式入口和资质流程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页面自动回登录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会话过期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重新获取验证码登录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cs="Calibri" w:eastAsia="Microsoft YaHei"/>
        <w:color w:val="666666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cs="Calibri" w:eastAsia="Microsoft YaHei"/>
        <w:color w:val="666666"/>
        <w:sz w:val="18"/>
      </w:rPr>
      <w:t>小技企业端操作手册</w:t>
    </w:r>
    <w:r>
      <w:rPr>
        <w:rFonts w:ascii="Calibri" w:hAnsi="Calibri" w:cs="Calibri" w:eastAsia="Microsoft YaHei"/>
        <w:color w:val="666666"/>
        <w:sz w:val="18"/>
      </w:rPr>
      <w:tab/>
      <w:t>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ote">
    <w:name w:val="Manual Note"/>
    <w:pPr>
      <w:keepLines/>
      <w:spacing w:before="100" w:after="140" w:line="283" w:lineRule="auto"/>
      <w:ind w:left="259" w:right="115"/>
    </w:pPr>
    <w:rPr>
      <w:rFonts w:ascii="Calibri" w:hAnsi="Calibri" w:cs="Calibri" w:eastAsia="Microsoft YaHei"/>
      <w:color w:val="203748"/>
      <w:sz w:val="21"/>
    </w:rPr>
  </w:style>
  <w:style w:type="paragraph" w:customStyle="1" w:styleId="ManualCaption">
    <w:name w:val="Manual Caption"/>
    <w:pPr>
      <w:keepLines/>
      <w:spacing w:before="40" w:after="160" w:line="240" w:lineRule="auto"/>
      <w:jc w:val="center"/>
    </w:pPr>
    <w:rPr>
      <w:rFonts w:ascii="Calibri" w:hAnsi="Calibri" w:cs="Calibri" w:eastAsia="Microsoft YaHei"/>
      <w:i/>
      <w:color w:val="666666"/>
      <w:sz w:val="19"/>
    </w:rPr>
  </w:style>
  <w:style w:type="paragraph" w:customStyle="1" w:styleId="ManualTOC">
    <w:name w:val="Manual TOC"/>
    <w:pPr>
      <w:spacing w:before="0" w:after="60" w:line="259" w:lineRule="auto"/>
      <w:ind w:left="360" w:hanging="360"/>
    </w:pPr>
    <w:rPr>
      <w:rFonts w:ascii="Calibri" w:hAnsi="Calibri" w:cs="Calibri" w:eastAsia="Microsoft YaHei"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小技企业端操作手册</dc:title>
  <dc:subject>飞行学院前端操作手册</dc:subject>
  <dc:creator>飞行学院项目组</dc:creator>
  <cp:keywords>飞行学院,操作手册,前端</cp:keywords>
  <dc:description>基于 2026-08-31 项目与页面状态生成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