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60"/>
        <w:jc w:val="center"/>
      </w:pPr>
      <w:r>
        <w:rPr>
          <w:rFonts w:ascii="Calibri" w:hAnsi="Calibri" w:cs="Calibri" w:eastAsia="Microsoft YaHei"/>
          <w:b/>
          <w:color w:val="2E74B5"/>
          <w:sz w:val="22"/>
        </w:rPr>
        <w:t>飞行学院 · 学员端</w:t>
      </w:r>
    </w:p>
    <w:p>
      <w:pPr>
        <w:spacing w:before="0" w:after="200"/>
        <w:jc w:val="center"/>
      </w:pPr>
      <w:r>
        <w:rPr>
          <w:rFonts w:ascii="Calibri" w:hAnsi="Calibri" w:cs="Calibri" w:eastAsia="Microsoft YaHei"/>
          <w:b/>
          <w:color w:val="203748"/>
          <w:sz w:val="60"/>
        </w:rPr>
        <w:t>小技学员端操作手册</w:t>
      </w:r>
    </w:p>
    <w:p>
      <w:pPr>
        <w:spacing w:after="0"/>
        <w:jc w:val="center"/>
      </w:pPr>
      <w:r>
        <w:rPr>
          <w:rFonts w:ascii="Calibri" w:hAnsi="Calibri" w:cs="Calibri" w:eastAsia="Microsoft YaHei"/>
          <w:color w:val="1F4D78"/>
          <w:sz w:val="30"/>
        </w:rPr>
        <w:t>平台功能与操作流程指南</w:t>
      </w:r>
    </w:p>
    <w:p>
      <w:pPr>
        <w:spacing w:before="2080" w:after="100"/>
        <w:jc w:val="center"/>
      </w:pPr>
      <w:r>
        <w:rPr>
          <w:rFonts w:ascii="Calibri" w:hAnsi="Calibri" w:cs="Calibri" w:eastAsia="Microsoft YaHei"/>
          <w:b/>
          <w:color w:val="203748"/>
          <w:sz w:val="22"/>
        </w:rPr>
        <w:t>基于 2026-08-31 项目与页面状态</w:t>
      </w:r>
    </w:p>
    <w:p>
      <w:pPr>
        <w:spacing w:after="0"/>
        <w:jc w:val="center"/>
      </w:pPr>
      <w:r>
        <w:rPr>
          <w:rFonts w:ascii="Calibri" w:hAnsi="Calibri" w:cs="Calibri" w:eastAsia="Microsoft YaHei"/>
          <w:i/>
          <w:color w:val="666666"/>
          <w:sz w:val="19"/>
        </w:rPr>
        <w:t>文档版本 1.0</w:t>
      </w:r>
      <w:r>
        <w:br w:type="page"/>
      </w:r>
    </w:p>
    <w:p>
      <w:pPr>
        <w:pStyle w:val="Heading1"/>
        <w:spacing w:before="0"/>
      </w:pPr>
      <w:r>
        <w:t>目录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1. 阅读说明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2. 使用前准备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3. 登录与进入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4. 首页与导航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5. 组织申请与权限解锁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6. 逐题练习、章节测试与错题练习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7. 模拟考试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8. 自我测评与职业规划评测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9. 练习记录与结果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10. 岗位招聘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11. AI 助手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12. 客服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13. 我的、资料与账号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14. 当前不可作为常规入口的页面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15. 常见问题速查</w:t>
      </w:r>
    </w:p>
    <w:p>
      <w:r>
        <w:br w:type="page"/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sz w:val="21"/>
        </w:rPr>
        <w:t>适用版本：小技 App 1.0.3（当前 H5 页面同步核对）</w:t>
      </w:r>
      <w:r>
        <w:br/>
      </w:r>
      <w:r>
        <w:rPr>
          <w:rFonts w:ascii="Calibri" w:hAnsi="Calibri" w:cs="Calibri" w:eastAsia="Microsoft YaHei"/>
          <w:sz w:val="21"/>
        </w:rPr>
        <w:t>适用对象：参加无人机职业学习、题库练习、考试、测评和求职的学员</w:t>
      </w:r>
      <w:r>
        <w:br/>
      </w:r>
      <w:r>
        <w:rPr>
          <w:rFonts w:ascii="Calibri" w:hAnsi="Calibri" w:cs="Calibri" w:eastAsia="Microsoft YaHei"/>
          <w:sz w:val="21"/>
        </w:rPr>
        <w:t>核对日期：2026-08-31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1. 阅读说明</w:t>
      </w:r>
    </w:p>
    <w:p>
      <w:pPr/>
      <w:r>
        <w:rPr>
          <w:rFonts w:ascii="Calibri" w:hAnsi="Calibri" w:cs="Calibri" w:eastAsia="Microsoft YaHei"/>
          <w:sz w:val="22"/>
        </w:rPr>
        <w:t>本手册按学员实际使用顺序说明登录、首页导航、组织申请、练习与考试、测评与报告、岗位、AI 助手、客服和账号操作。</w:t>
      </w:r>
    </w:p>
    <w:p>
      <w:pPr/>
      <w:r>
        <w:rPr>
          <w:rFonts w:ascii="Calibri" w:hAnsi="Calibri" w:cs="Calibri" w:eastAsia="Microsoft YaHei"/>
          <w:sz w:val="22"/>
        </w:rPr>
        <w:t>证据口径：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b/>
          <w:sz w:val="22"/>
        </w:rPr>
        <w:t>已现场验证</w:t>
      </w:r>
      <w:r>
        <w:rPr>
          <w:rFonts w:ascii="Calibri" w:hAnsi="Calibri" w:cs="Calibri" w:eastAsia="Microsoft YaHei"/>
          <w:sz w:val="22"/>
        </w:rPr>
        <w:t xml:space="preserve">：在本地 H5 </w:t>
      </w:r>
      <w:r>
        <w:rPr>
          <w:rFonts w:ascii="Consolas" w:hAnsi="Consolas" w:cs="Consolas" w:eastAsia="Microsoft YaHei"/>
          <w:color w:val="1F4D78"/>
          <w:sz w:val="21"/>
        </w:rPr>
        <w:t>http://localhost:5173/</w:t>
      </w:r>
      <w:r>
        <w:rPr>
          <w:rFonts w:ascii="Calibri" w:hAnsi="Calibri" w:cs="Calibri" w:eastAsia="Microsoft YaHei"/>
          <w:sz w:val="22"/>
        </w:rPr>
        <w:t xml:space="preserve"> 使用有效学员会话只读打开，并通过 Chrome DevTools MCP 核对页面。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b/>
          <w:sz w:val="22"/>
        </w:rPr>
        <w:t>代码确认</w:t>
      </w:r>
      <w:r>
        <w:rPr>
          <w:rFonts w:ascii="Calibri" w:hAnsi="Calibri" w:cs="Calibri" w:eastAsia="Microsoft YaHei"/>
          <w:sz w:val="22"/>
        </w:rPr>
        <w:t>：路由、按钮、接口和状态处理已从当前工程确认，但本次没有执行会改变业务数据的操作。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b/>
          <w:sz w:val="22"/>
        </w:rPr>
        <w:t>需账号/权限复验</w:t>
      </w:r>
      <w:r>
        <w:rPr>
          <w:rFonts w:ascii="Calibri" w:hAnsi="Calibri" w:cs="Calibri" w:eastAsia="Microsoft YaHei"/>
          <w:sz w:val="22"/>
        </w:rPr>
        <w:t>：需要短信验证码、组织审核、答题提交、报告生成或消息发送，因此没有在本次文档编制中执行。</w:t>
      </w:r>
    </w:p>
    <w:p>
      <w:pPr/>
      <w:r>
        <w:rPr>
          <w:rFonts w:ascii="Calibri" w:hAnsi="Calibri" w:cs="Calibri" w:eastAsia="Microsoft YaHei"/>
          <w:sz w:val="22"/>
        </w:rPr>
        <w:t>安全提示：不要向他人提供短信验证码、身份证号、登录令牌或完整手机号。涉及真实姓名、身份证号、测评报告和聊天内容的页面不建议在公共场合展示。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2. 使用前准备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准备可以接收短信验证码的手机号。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H5 环境使用短信验证码登录；“本机号码一键登录”只适用于安装了正式 App 的支持设备。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如需使用受限题库、三类考试或打开岗位详情，应先完成组织申请并等待企业审核通过。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首次拍照、选择图片或视频时，按系统提示授予相机、相册或存储权限。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保持网络可用。报告生成、AI 解答和实时客服均依赖后端服务。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3. 登录与进入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1" name="学员登录页" descr="学员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3.1 短信验证码登录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打开“小技”，进入登录页。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确认页首选中“学员登录”。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点击“短信验证码登录”。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输入 11 位手机号，点击“获取验证码”。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输入收到的 6 位验证码。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勾选“我已阅读并同意”。需要查看协议时，分别点击“用户服务协议”或“隐私政策”。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点击“登录 / 注册”。同一入口同时承接已有账号登录和新手机号注册。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登录成功后进入学员首页。</w:t>
      </w:r>
    </w:p>
    <w:p>
      <w:pPr/>
      <w:r>
        <w:rPr>
          <w:rFonts w:ascii="Calibri" w:hAnsi="Calibri" w:cs="Calibri" w:eastAsia="Microsoft YaHei"/>
          <w:sz w:val="22"/>
        </w:rPr>
        <w:t>成功结果：页面显示学员首页及“首页 / AI助手 / 我的”底部导航。</w:t>
      </w:r>
    </w:p>
    <w:p>
      <w:pPr/>
      <w:r>
        <w:rPr>
          <w:rFonts w:ascii="Calibri" w:hAnsi="Calibri" w:cs="Calibri" w:eastAsia="Microsoft YaHei"/>
          <w:sz w:val="22"/>
        </w:rPr>
        <w:t>常见提示：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未勾选协议：提示“请先同意用户协议和隐私协议”。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手机号格式错误：页面阻止提交并提示检查号码。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验证码为空或不足 6 位：页面阻止提交。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验证码失效：重新获取验证码后再登录，不要连续重复点击。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3.2 本机号码一键登录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 App 登录页选中“其他手机号码登录”。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阅读并同意用户协议和隐私政策。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点击“本机号码一键登录”。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根据运营商授权页完成确认。</w:t>
      </w:r>
    </w:p>
    <w:p>
      <w:pPr/>
      <w:r>
        <w:rPr>
          <w:rFonts w:ascii="Calibri" w:hAnsi="Calibri" w:cs="Calibri" w:eastAsia="Microsoft YaHei"/>
          <w:sz w:val="22"/>
        </w:rPr>
        <w:t>限制：该能力依赖 SIM 卡、运营商移动网络、UniVerify 和云端配置，H5 不支持。失败时返回短信验证码方式。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3.3 会话过期</w:t>
      </w:r>
    </w:p>
    <w:p>
      <w:pPr/>
      <w:r>
        <w:rPr>
          <w:rFonts w:ascii="Calibri" w:hAnsi="Calibri" w:cs="Calibri" w:eastAsia="Microsoft YaHei"/>
          <w:sz w:val="22"/>
        </w:rPr>
        <w:t>当接口返回未登录或令牌失效时，系统会清理失效会话并回到登录页。重新获取验证码登录即可；不要反复刷新受限页面。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4. 首页与导航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2" name="学员首页" descr="学员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4.1 首页入口</w:t>
      </w:r>
    </w:p>
    <w:p>
      <w:pPr/>
      <w:r>
        <w:rPr>
          <w:rFonts w:ascii="Calibri" w:hAnsi="Calibri" w:cs="Calibri" w:eastAsia="Microsoft YaHei"/>
          <w:sz w:val="22"/>
        </w:rPr>
        <w:t>首页提供以下业务入口：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开始测评：选择“自我评测”或“职业规划评测”。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评测结果：选择相应报告并查看生成状态或结果。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逐题练习：按题目主题逐题训练。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章节测试：按主题创建测试批次。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模拟考试：选择理论、综合或教员考试模式。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错题练习：按主题复练历史错题；首页同时显示错题总数。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岗位信息：筛选招聘岗位并打开外部详情。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联系客服：进入与“小技客服”的对话页。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4.2 底部导航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导航</w:t>
            </w:r>
          </w:p>
        </w:tc>
        <w:tc>
          <w:tcPr>
            <w:tcW w:type="dxa" w:w="66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首页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返回上述功能入口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AI助手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查询无人机训练、检查、空域规则和手册知识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我的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查看资料、组织状态、记录以及账号操作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cs="Calibri" w:eastAsia="Microsoft YaHei"/>
          <w:sz w:val="32"/>
        </w:rPr>
        <w:t>5. 组织申请与权限解锁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5.1 申请加入组织</w:t>
      </w:r>
    </w:p>
    <w:p>
      <w:pPr/>
      <w:r>
        <w:rPr>
          <w:rFonts w:ascii="Calibri" w:hAnsi="Calibri" w:cs="Calibri" w:eastAsia="Microsoft YaHei"/>
          <w:sz w:val="22"/>
        </w:rPr>
        <w:t>代码确认，需账号/权限复验。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打开“我的”。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点击“绑定组织”。受限题库、考试或岗位详情的提示弹层也可以引导到此页面。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在“选择所属组织”中输入企业名称关键词。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从查询结果中选择正确企业，点击“申请加入”。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在确认表单中填写真实姓名、身份证号和性别。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核对企业和个人信息，提交申请。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页面提示“申请已提交”后等待企业审核。</w:t>
      </w:r>
    </w:p>
    <w:p>
      <w:pPr/>
      <w:r>
        <w:rPr>
          <w:rFonts w:ascii="Calibri" w:hAnsi="Calibri" w:cs="Calibri" w:eastAsia="Microsoft YaHei"/>
          <w:sz w:val="22"/>
        </w:rPr>
        <w:t>不要选择名称相近但并非本人所属的企业。身份证号属于敏感信息，只在正式页面中填写。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5.2 组织状态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2300"/>
        <w:gridCol w:w="2780"/>
        <w:gridCol w:w="278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3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页面表现</w:t>
            </w:r>
          </w:p>
        </w:tc>
        <w:tc>
          <w:tcPr>
            <w:tcW w:type="dxa" w:w="278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权限影响</w:t>
            </w:r>
          </w:p>
        </w:tc>
        <w:tc>
          <w:tcPr>
            <w:tcW w:type="dxa" w:w="278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后续动作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未绑定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可搜索组织或“暂不绑定组织”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主题 1 以外的题库、全部考试和岗位详情受限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提交组织申请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待审核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显示已申请组织和等待审核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受限能力尚未解锁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等待企业处理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已通过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显示当前组织/已绑定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可进入受限题库、考试和岗位详情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正常使用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已拒绝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显示驳回状态，可能显示原因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受限能力尚未解锁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核对信息后重新申请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已跳过</w:t>
            </w:r>
          </w:p>
        </w:tc>
        <w:tc>
          <w:tcPr>
            <w:tcW w:type="dxa" w:w="23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可继续使用不受限能力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与未绑定相同</w:t>
            </w:r>
          </w:p>
        </w:tc>
        <w:tc>
          <w:tcPr>
            <w:tcW w:type="dxa" w:w="278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后续从“我的”重新申请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cs="Calibri" w:eastAsia="Microsoft YaHei"/>
          <w:sz w:val="22"/>
        </w:rPr>
        <w:t xml:space="preserve">特殊规则：当前代码仅题目主题 ID 为 </w:t>
      </w:r>
      <w:r>
        <w:rPr>
          <w:rFonts w:ascii="Consolas" w:hAnsi="Consolas" w:cs="Consolas" w:eastAsia="Microsoft YaHei"/>
          <w:color w:val="1F4D78"/>
          <w:sz w:val="21"/>
        </w:rPr>
        <w:t>1</w:t>
      </w:r>
      <w:r>
        <w:rPr>
          <w:rFonts w:ascii="Calibri" w:hAnsi="Calibri" w:cs="Calibri" w:eastAsia="Microsoft YaHei"/>
          <w:sz w:val="22"/>
        </w:rPr>
        <w:t xml:space="preserve"> 时不要求组织审核通过；其他主题均会检查组织状态。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6. 逐题练习、章节测试与错题练习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3" name="逐题练习主题列表" descr="逐题练习主题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practice-topic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6.1 逐题练习</w:t>
      </w:r>
    </w:p>
    <w:p>
      <w:pPr/>
      <w:r>
        <w:rPr>
          <w:rFonts w:ascii="Calibri" w:hAnsi="Calibri" w:cs="Calibri" w:eastAsia="Microsoft YaHei"/>
          <w:sz w:val="22"/>
        </w:rPr>
        <w:t>已现场验证到题目主题列表；创建批次、答题和提交步骤为代码确认，需账号复验。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首页点击“逐题练习”。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在“逐题练习”主题列表选择分类，例如“概述”“系统组成及介绍”“空中交通管制”等。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受限主题会先检查组织审核状态；未通过时按提示申请组织。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如存在未完成批次，系统继续上次进度；否则创建新的练习批次。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在批次详情核对题目分类、题量、总分、答题时间和考试类型。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点击“开始练习”。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单选题点击选项后自动判题；多选题或文本题选择/填写后点击“提交”。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逐题练习会显示“回答正确/回答错误”、正确答案、试题详解和答题摘要。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点击“下一题”继续；最后一题点击“完成练习”。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完成后进入“答题详情”，查看得分、正确数和错误数，再返回首页。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6.2 章节测试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首页点击“章节测试”。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选择测试主题。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核对批次详情后点击“开始练习”。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按题目顺序作答。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最后一题提交后进入结果详情。</w:t>
      </w:r>
    </w:p>
    <w:p>
      <w:pPr/>
      <w:r>
        <w:rPr>
          <w:rFonts w:ascii="Calibri" w:hAnsi="Calibri" w:cs="Calibri" w:eastAsia="Microsoft YaHei"/>
          <w:sz w:val="22"/>
        </w:rPr>
        <w:t>与逐题练习的区别：章节测试在作答过程中不展示逐题解析，完成后统一查看结果。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6.3 错题练习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查看首页“错题练习”显示的错题总数。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总数大于 0 时点击入口。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在主题列表查看各主题错题数。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选择有错题的主题，创建错题复练会话。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按正常答题方式完成复练。</w:t>
      </w:r>
    </w:p>
    <w:p>
      <w:pPr/>
      <w:r>
        <w:rPr>
          <w:rFonts w:ascii="Calibri" w:hAnsi="Calibri" w:cs="Calibri" w:eastAsia="Microsoft YaHei"/>
          <w:sz w:val="22"/>
        </w:rPr>
        <w:t>异常处理：总数为 0 时不会启动；某主题无错题时提示“当前暂无错题可练习”。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6.4 AI 深度解答</w:t>
      </w:r>
    </w:p>
    <w:p>
      <w:pPr/>
      <w:r>
        <w:rPr>
          <w:rFonts w:ascii="Calibri" w:hAnsi="Calibri" w:cs="Calibri" w:eastAsia="Microsoft YaHei"/>
          <w:sz w:val="22"/>
        </w:rPr>
        <w:t>答题判定后，如页面显示“AI 深度解答”：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点击“AI 深度解答”。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核对错题回顾、你的选择和正确答案。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等待流式解答；不支持流式时系统会回退到普通接口或知识库查询。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需要时继续追问。</w:t>
      </w:r>
    </w:p>
    <w:p>
      <w:pPr/>
      <w:r>
        <w:rPr>
          <w:rFonts w:ascii="Calibri" w:hAnsi="Calibri" w:cs="Calibri" w:eastAsia="Microsoft YaHei"/>
          <w:sz w:val="22"/>
        </w:rPr>
        <w:t>服务失败时使用“重新加载”，或稍后从该题再次进入。不要在问题中提交身份证号、手机号等个人信息。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7. 模拟考试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4" name="考试模式选择" descr="考试模式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exam-mod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Calibri" w:hAnsi="Calibri" w:cs="Calibri" w:eastAsia="Microsoft YaHei"/>
          <w:sz w:val="22"/>
        </w:rPr>
        <w:t>已现场验证考试模式页面；创建考试批次和交卷未执行。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首页点击“模拟考试”。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未绑定组织时，按提示先申请组织。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审核通过后进入“选择考试模式”。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在“理论考试 / 综合考试 / 教员考试”中选择一种模式。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系统创建正式批次并进入详情页。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核对题量、总分、答题时间和考试类型。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点击开始答题，留意剩余时间。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完成所有题目后按页面要求提交。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时间归零时系统提示“考试时间已到，本次考试结束”，随后进入答题详情。</w:t>
      </w:r>
    </w:p>
    <w:p>
      <w:pPr/>
      <w:r>
        <w:rPr>
          <w:rFonts w:ascii="Calibri" w:hAnsi="Calibri" w:cs="Calibri" w:eastAsia="Microsoft YaHei"/>
          <w:sz w:val="22"/>
        </w:rPr>
        <w:t>重要限制：当前代码中“理论考试”和“综合考试”的界面标签与内部模式值映射相反。手册不推断内部规则，参加正式考试前应以批次详情显示的考试类型、题量和时间为准。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8. 自我测评与职业规划评测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8.1 自我测评</w:t>
      </w:r>
    </w:p>
    <w:p>
      <w:pPr/>
      <w:r>
        <w:rPr>
          <w:rFonts w:ascii="Calibri" w:hAnsi="Calibri" w:cs="Calibri" w:eastAsia="Microsoft YaHei"/>
          <w:sz w:val="22"/>
        </w:rPr>
        <w:t>代码确认，提交与报告生成需账号复验。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首页点击“开始测评”。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选择“自我评测”。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如果已有完成记录，系统会询问是否重新测评；确认会重置已完成测评。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首次进入填写基本资料：姓名和手机号必填，身份证号、毕业院校、专业选填。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点击“下一步”保存资料并加载题目。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普通题逐题作答；“核心量表”和“补充模块”按组作答。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使用“上一题/上一组”“下一题/下一组”检查答案。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最后一题点击“提交并生成报告”。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页面提示报告生成中并返回首页。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从“评测结果 &gt; 自我评测报告”查看状态和结果。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8.2 职业规划评测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首页点击“开始测评”。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选择“职业规划评测”。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已有记录时确认是否重新评测。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逐题完成工作价值、兴趣倾向等题目。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工作价值题中，“最看重的工作价值”只能选 3 项；“最不看重”不能与这 3 项重复。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最后一题点击“提交并生成报告”。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从“评测结果 &gt; 职业规划评测报告”查看状态和结果。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8.3 报告状态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30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42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操作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未完成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测评尚未提交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返回对应测评继续完成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PENDING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后端正在分析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保持网络，页面每 3 秒轮询一次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SUCCESS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报告已生成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阅读富文本报告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FAILED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生成失败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查看原因，点击重新生成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cs="Calibri" w:eastAsia="Microsoft YaHei"/>
          <w:sz w:val="22"/>
        </w:rPr>
        <w:t>报告为异步真实计算结果。不要通过修改网址参数或缓存判断报告成功。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9. 练习记录与结果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打开“我的”。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点击“练习记录”。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按练习分类筛选。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按全部、近 7 天或近 30 天筛选时间范围。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查看每条记录的标题、满分、实际得分、正确数、错误数和练习时间。</w:t>
      </w:r>
    </w:p>
    <w:p>
      <w:pPr/>
      <w:r>
        <w:rPr>
          <w:rFonts w:ascii="Calibri" w:hAnsi="Calibri" w:cs="Calibri" w:eastAsia="Microsoft YaHei"/>
          <w:sz w:val="22"/>
        </w:rPr>
        <w:t>当前限制：记录卡没有点击进入详情的事件；完整答题详情主要在刚完成练习后自动打开。“自测记录”页面已注册，但“我的”页当前没有可见入口。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10. 岗位招聘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5" name="岗位招聘列表" descr="岗位招聘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job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Calibri" w:hAnsi="Calibri" w:cs="Calibri" w:eastAsia="Microsoft YaHei"/>
          <w:sz w:val="22"/>
        </w:rPr>
        <w:t>已现场验证岗位列表与筛选控件，未打开外部详情。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首页点击“岗位信息”。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使用“关键词”“地域”“工资区间”筛选。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下拉刷新列表；滚动到底部加载更多，每页默认 10 条。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查看岗位名称、公司、来源、地区、发布日期和薪资。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需要时点击公司名展开完整公司名称。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点击“查看详情”。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组织审核通过后，系统打开后端提供的外部岗位链接；H5 在新窗口打开，App 调用系统浏览器。</w:t>
      </w:r>
    </w:p>
    <w:p>
      <w:pPr/>
      <w:r>
        <w:rPr>
          <w:rFonts w:ascii="Calibri" w:hAnsi="Calibri" w:cs="Calibri" w:eastAsia="Microsoft YaHei"/>
          <w:sz w:val="22"/>
        </w:rPr>
        <w:t>异常处理：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组织未通过：按提示去绑定企业或联系客服。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无详情链接：提示“暂无岗位详情链接”。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第三方页面打不开：检查网络，稍后重试；第三方内容不由“小技”控制。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11. AI 助手</w:t>
      </w:r>
    </w:p>
    <w:p>
      <w:pPr>
        <w:keepNext w:val="0"/>
        <w:keepLines/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6" name="AI 助手" descr="AI 助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ai-assistan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Calibri" w:hAnsi="Calibri" w:cs="Calibri" w:eastAsia="Microsoft YaHei"/>
          <w:sz w:val="22"/>
        </w:rPr>
        <w:t>已现场验证空白会话与输入区，本次未发送问题。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点击底部“AI助手”。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在输入框填写无人机飞行训练、飞行前检查、空域规则或手册要点等问题。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点击“发送”或使用键盘发送。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查询期间等待“知识库查询中”。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查看答案；存在引用时，继续查看知识来源和引用内容。</w:t>
      </w:r>
    </w:p>
    <w:p>
      <w:pPr>
        <w:widowControl/>
        <w:numPr>
          <w:ilvl w:val="0"/>
          <w:numId w:val="2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服务失败时换一种明确问法重试。</w:t>
      </w:r>
    </w:p>
    <w:p>
      <w:pPr/>
      <w:r>
        <w:rPr>
          <w:rFonts w:ascii="Calibri" w:hAnsi="Calibri" w:cs="Calibri" w:eastAsia="Microsoft YaHei"/>
          <w:sz w:val="22"/>
        </w:rPr>
        <w:t>建议每次只问一个具体问题，并提供机型、训练阶段或规则场景。AI 答案用于学习辅助，正式飞行应以法规、批准文件和教员要求为准。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12. 客服</w:t>
      </w:r>
    </w:p>
    <w:p>
      <w:pPr/>
      <w:r>
        <w:rPr>
          <w:rFonts w:ascii="Calibri" w:hAnsi="Calibri" w:cs="Calibri" w:eastAsia="Microsoft YaHei"/>
          <w:sz w:val="22"/>
        </w:rPr>
        <w:t>学员可从首页“联系客服”、“我的 &gt; 联系客服”，或组织/岗位限制提示进入客服对话。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进入对话后查看欢迎语和历史消息。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在输入框输入文字并发送。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点击“+”选择图片或视频。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媒体上传完成后发送；图片可预览，视频可播放。</w:t>
      </w:r>
    </w:p>
    <w:p>
      <w:pPr>
        <w:widowControl/>
        <w:numPr>
          <w:ilvl w:val="0"/>
          <w:numId w:val="2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保持页面在线以接收 WebSocket 实时消息。</w:t>
      </w:r>
    </w:p>
    <w:p>
      <w:pPr/>
      <w:r>
        <w:rPr>
          <w:rFonts w:ascii="Calibri" w:hAnsi="Calibri" w:cs="Calibri" w:eastAsia="Microsoft YaHei"/>
          <w:sz w:val="22"/>
        </w:rPr>
        <w:t>如实时连接不可用，仍可使用普通接口发送，并通过重新进入页面刷新历史消息。本次未打开真实聊天截图，以避免泄露会话内容。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13. 我的、资料与账号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13.1 查看和修改资料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点击底部“我的”。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查看头像、昵称、脱敏手机号、所属组织及绑定状态。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点击资料卡或“更换头像”进入编辑。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选择头像、修改昵称。</w:t>
      </w:r>
    </w:p>
    <w:p>
      <w:pPr>
        <w:widowControl/>
        <w:numPr>
          <w:ilvl w:val="0"/>
          <w:numId w:val="2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点击保存，等待成功提示。</w:t>
      </w:r>
    </w:p>
    <w:p>
      <w:pPr/>
      <w:r>
        <w:rPr>
          <w:rFonts w:ascii="Calibri" w:hAnsi="Calibri" w:cs="Calibri" w:eastAsia="Microsoft YaHei"/>
          <w:sz w:val="22"/>
        </w:rPr>
        <w:t>资料修改属于写操作，本次未执行。上传头像前确认图片中没有证件、地址或其他敏感内容。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13.2 注销账号</w:t>
      </w:r>
    </w:p>
    <w:p>
      <w:pPr/>
      <w:r>
        <w:rPr>
          <w:rFonts w:ascii="Calibri" w:hAnsi="Calibri" w:cs="Calibri" w:eastAsia="Microsoft YaHei"/>
          <w:sz w:val="22"/>
        </w:rPr>
        <w:t>“注销账号”当前只显示说明弹层并引导联系客服，不会在前端直接删除账号。需要注销时通过客服核对流程和数据影响。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13.3 退出登录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打开“我的”。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点击“退出登录”。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在确认弹窗中确认。</w:t>
      </w:r>
    </w:p>
    <w:p>
      <w:pPr>
        <w:widowControl/>
        <w:numPr>
          <w:ilvl w:val="0"/>
          <w:numId w:val="3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系统调用学员退出接口、清理本地会话并返回登录页。</w:t>
      </w:r>
    </w:p>
    <w:p>
      <w:pPr/>
      <w:r>
        <w:rPr>
          <w:rFonts w:ascii="Calibri" w:hAnsi="Calibri" w:cs="Calibri" w:eastAsia="Microsoft YaHei"/>
          <w:sz w:val="22"/>
        </w:rPr>
        <w:t>在公共设备上使用后必须退出登录，并关闭浏览器页面。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14. 当前不可作为常规入口的页面</w:t>
      </w:r>
    </w:p>
    <w:p>
      <w:pPr/>
      <w:r>
        <w:rPr>
          <w:rFonts w:ascii="Calibri" w:hAnsi="Calibri" w:cs="Calibri" w:eastAsia="Microsoft YaHei"/>
          <w:sz w:val="22"/>
        </w:rPr>
        <w:t>以下页面在代码中存在，但“我的”页当前没有可见入站入口：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页面</w:t>
            </w:r>
          </w:p>
        </w:tc>
        <w:tc>
          <w:tcPr>
            <w:tcW w:type="dxa" w:w="30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路由</w:t>
            </w:r>
          </w:p>
        </w:tc>
        <w:tc>
          <w:tcPr>
            <w:tcW w:type="dxa" w:w="42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当前说明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自测记录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onsolas" w:hAnsi="Consolas" w:cs="Consolas" w:eastAsia="Microsoft YaHei"/>
                <w:color w:val="1F4D78"/>
                <w:sz w:val="19"/>
              </w:rPr>
              <w:t>/pages/practice/self-test-record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已注册，但模板未渲染入口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设置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onsolas" w:hAnsi="Consolas" w:cs="Consolas" w:eastAsia="Microsoft YaHei"/>
                <w:color w:val="1F4D78"/>
                <w:sz w:val="19"/>
              </w:rPr>
              <w:t>/pages/profile/settings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处理函数存在，页面无可见按钮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绑定手机号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onsolas" w:hAnsi="Consolas" w:cs="Consolas" w:eastAsia="Microsoft YaHei"/>
                <w:color w:val="1F4D78"/>
                <w:sz w:val="19"/>
              </w:rPr>
              <w:t>/pages/profile/phone-bind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“账号安全”菜单被注释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cs="Calibri" w:eastAsia="Microsoft YaHei"/>
          <w:sz w:val="22"/>
        </w:rPr>
        <w:t>不要依赖手工修改网址进入这些页面完成正式业务。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15. 常见问题速查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30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原因判断</w:t>
            </w:r>
          </w:p>
        </w:tc>
        <w:tc>
          <w:tcPr>
            <w:tcW w:type="dxa" w:w="42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业务页自动回登录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会话过期或未登录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重新获取验证码登录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题库主题无法进入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组织未审核通过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申请组织并等待企业审核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考试入口提示绑定组织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三类考试均要求组织通过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完成组织申请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首页错题数为 0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当前无可复练错题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先完成练习，错题产生后再进入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报告长时间生成中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后端异步分析未完成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保持网络，稍后刷新报告页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AI 或客服无响应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网络或服务暂时不可用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稍后重试，必要时重新进入页面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岗位详情未打开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未绑定组织或无外部链接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按提示绑定组织，或更换岗位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cs="Calibri" w:eastAsia="Microsoft YaHei"/>
        <w:color w:val="666666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cs="Calibri" w:eastAsia="Microsoft YaHei"/>
        <w:color w:val="666666"/>
        <w:sz w:val="18"/>
      </w:rPr>
      <w:t>小技学员端操作手册</w:t>
    </w:r>
    <w:r>
      <w:rPr>
        <w:rFonts w:ascii="Calibri" w:hAnsi="Calibri" w:cs="Calibri" w:eastAsia="Microsoft YaHei"/>
        <w:color w:val="666666"/>
        <w:sz w:val="18"/>
      </w:rPr>
      <w:tab/>
      <w:t>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ote">
    <w:name w:val="Manual Note"/>
    <w:pPr>
      <w:keepLines/>
      <w:spacing w:before="100" w:after="140" w:line="283" w:lineRule="auto"/>
      <w:ind w:left="259" w:right="115"/>
    </w:pPr>
    <w:rPr>
      <w:rFonts w:ascii="Calibri" w:hAnsi="Calibri" w:cs="Calibri" w:eastAsia="Microsoft YaHei"/>
      <w:color w:val="203748"/>
      <w:sz w:val="21"/>
    </w:rPr>
  </w:style>
  <w:style w:type="paragraph" w:customStyle="1" w:styleId="ManualCaption">
    <w:name w:val="Manual Caption"/>
    <w:pPr>
      <w:keepLines/>
      <w:spacing w:before="40" w:after="160" w:line="240" w:lineRule="auto"/>
      <w:jc w:val="center"/>
    </w:pPr>
    <w:rPr>
      <w:rFonts w:ascii="Calibri" w:hAnsi="Calibri" w:cs="Calibri" w:eastAsia="Microsoft YaHei"/>
      <w:i/>
      <w:color w:val="666666"/>
      <w:sz w:val="19"/>
    </w:rPr>
  </w:style>
  <w:style w:type="paragraph" w:customStyle="1" w:styleId="ManualTOC">
    <w:name w:val="Manual TOC"/>
    <w:pPr>
      <w:spacing w:before="0" w:after="60" w:line="259" w:lineRule="auto"/>
      <w:ind w:left="360" w:hanging="360"/>
    </w:pPr>
    <w:rPr>
      <w:rFonts w:ascii="Calibri" w:hAnsi="Calibri" w:cs="Calibri" w:eastAsia="Microsoft YaHei"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小技学员端操作手册</dc:title>
  <dc:subject>飞行学院前端操作手册</dc:subject>
  <dc:creator>飞行学院项目组</dc:creator>
  <cp:keywords>飞行学院,操作手册,前端</cp:keywords>
  <dc:description>基于 2026-08-31 项目与页面状态生成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