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6"/>
        <w:numPr/>
        <w:pBdr/>
        <w:snapToGrid/>
        <w:spacing w:line="240"/>
        <w:ind w:left="0"/>
        <w:jc w:val="left"/>
        <w:rPr/>
      </w:pPr>
      <w:r>
        <w:rPr/>
        <w:t>四十一Duoov4.7.0</w:t>
      </w:r>
    </w:p>
    <w:p>
      <w:pPr>
        <w:pStyle w:val="000004"/>
        <w:numPr/>
        <w:spacing w:line="312" w:lineRule="auto"/>
        <w:ind w:left="0"/>
        <w:rPr>
          <w:rStyle w:val=""/>
        </w:rPr>
      </w:pPr>
      <w:r>
        <w:rPr>
          <w:rStyle w:val="000010"/>
        </w:rPr>
        <w:t>变更日志</w:t>
      </w:r>
    </w:p>
    <w:tbl>
      <w:tblPr>
        <w:tblStyle w:val="000011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1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24.6.12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1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计划提审时间：24.6.？</w:t>
            </w:r>
          </w:p>
        </w:tc>
      </w:tr>
    </w:tbl>
    <w:p>
      <w:pPr>
        <w:pStyle w:val="000004"/>
        <w:numPr/>
        <w:pBdr/>
        <w:spacing w:line="312" w:lineRule="auto"/>
        <w:ind w:left="0"/>
        <w:rPr>
          <w:rStyle w:val=""/>
        </w:rPr>
      </w:pPr>
      <w:r>
        <w:rPr>
          <w:rStyle w:val="000010"/>
        </w:rPr>
        <w:t>一、需求概述</w:t>
      </w:r>
    </w:p>
    <w:p>
      <w:pPr>
        <w:pStyle w:val="000005"/>
        <w:numPr/>
        <w:pBdr/>
        <w:spacing w:line="312" w:lineRule="auto"/>
        <w:ind w:left="0"/>
        <w:rPr>
          <w:rStyle w:val=""/>
        </w:rPr>
      </w:pPr>
      <w:r>
        <w:rPr>
          <w:rStyle w:val="000010"/>
        </w:rPr>
        <w:tab/>
        <w:t>完善产品功能，提升用户体验；</w:t>
      </w:r>
    </w:p>
    <w:p>
      <w:pPr>
        <w:pStyle w:val="000004"/>
        <w:numPr/>
        <w:pBdr/>
        <w:ind w:left="0"/>
        <w:rPr>
          <w:rStyle w:val=""/>
        </w:rPr>
      </w:pPr>
      <w:r>
        <w:rPr>
          <w:rStyle w:val="000010"/>
        </w:rPr>
        <w:t>二、UI地址</w:t>
      </w:r>
    </w:p>
    <w:p>
      <w:pPr>
        <w:pStyle w:val="000005"/>
        <w:pBdr/>
        <w:ind w:left="0"/>
        <w:rPr>
          <w:rStyle w:val=""/>
        </w:rPr>
      </w:pPr>
      <w:r>
        <w:rPr>
          <w:rStyle w:val="000010"/>
        </w:rPr>
        <w:tab/>
      </w:r>
    </w:p>
    <w:p>
      <w:pPr>
        <w:pStyle w:val="000004"/>
        <w:numPr/>
        <w:pBdr/>
        <w:ind w:left="0"/>
        <w:rPr>
          <w:rStyle w:val=""/>
        </w:rPr>
      </w:pPr>
      <w:r>
        <w:rPr>
          <w:rStyle w:val="000010"/>
        </w:rPr>
        <w:t>三、需求详情</w:t>
      </w:r>
    </w:p>
    <w:p>
      <w:pPr>
        <w:pStyle w:val="000007"/>
        <w:pBdr/>
        <w:rPr>
          <w:rStyle w:val=""/>
        </w:rPr>
      </w:pPr>
      <w:r>
        <w:rPr>
          <w:rStyle w:val="000010"/>
        </w:rPr>
        <w:t>P0】3.1 调整-消息列表</w:t>
      </w:r>
    </w:p>
    <w:p>
      <w:pPr>
        <w:pStyle w:val="000005"/>
        <w:pBdr/>
        <w:rPr>
          <w:rStyle w:val=""/>
        </w:rPr>
      </w:pPr>
      <w:r>
        <w:rPr>
          <w:rStyle w:val="000010"/>
        </w:rPr>
        <w:t>UI参考地址：</w:t>
      </w:r>
      <w:r>
        <w:rPr>
          <w:rStyle w:val="000001"/>
          <w:color/>
        </w:rPr>
        <w:fldChar w:fldCharType="begin"/>
      </w:r>
      <w:r>
        <w:rPr>
          <w:rStyle w:val="000001"/>
          <w:color/>
        </w:rPr>
        <w:instrText xml:space="preserve">HYPERLINK https://www.figma.com/design/5irSzevGQpZZaGRSlWXs2Z/1v1?node-id=87-2083&amp;t=yPJj8Zxx7nJe7POH-0 normalLink \tdkey znya0n \tdfe -10 \tdfn https%3A//www.figma.com/design/5irSzevGQpZZaGRSlWXs2Z/1v1%3Fnode-id%3D87-2083%26t%3DyPJj8Zxx7nJe7POH-0 \tdfu https://www.figma.com/design/5irSzevGQpZZaGRSlWXs2Z/1v1?node-id=87-2083&amp;t=yPJj8Zxx7nJe7POH-0 \tdlt inline </w:instrText>
      </w:r>
      <w:r>
        <w:rPr>
          <w:rStyle w:val="000001"/>
          <w:color/>
        </w:rPr>
        <w:fldChar w:fldCharType="separate"/>
      </w:r>
      <w:r>
        <w:rPr>
          <w:rStyle w:val="000001"/>
          <w:color/>
        </w:rPr>
        <w:t>https://www.figma.com/design/5irSzevGQpZZaGRSlWXs2Z/1v1?node-id=87-2083&amp;t=yPJj8Zxx7nJe7POH-0</w:t>
      </w:r>
      <w:r>
        <w:rPr>
          <w:rStyle w:val="000001"/>
          <w:color/>
        </w:rPr>
        <w:fldChar w:fldCharType="end"/>
      </w:r>
    </w:p>
    <w:p>
      <w:pPr>
        <w:pStyle w:val="000005"/>
        <w:numPr>
          <w:ilvl w:val="0"/>
          <w:numId w:val="1"/>
        </w:numPr>
        <w:pBdr/>
        <w:ind/>
        <w:rPr>
          <w:rStyle w:val=""/>
        </w:rPr>
      </w:pPr>
      <w:r>
        <w:rPr>
          <w:rStyle w:val="000010"/>
        </w:rPr>
        <w:t>说明</w:t>
      </w:r>
    </w:p>
    <w:p>
      <w:pPr>
        <w:pStyle w:val="000005"/>
        <w:numPr>
          <w:ilvl w:val="1"/>
          <w:numId w:val="1"/>
        </w:numPr>
        <w:pBdr/>
        <w:ind/>
        <w:rPr>
          <w:rStyle w:val=""/>
        </w:rPr>
      </w:pPr>
      <w:r>
        <w:rPr>
          <w:rStyle w:val="000010"/>
        </w:rPr>
        <w:t>【原】消息页的消息列表首屏显示消息标签，点击标签</w:t>
      </w:r>
      <w:r>
        <w:rPr>
          <w:rStyle w:val="000010"/>
          <w:color w:val="000000"/>
        </w:rPr>
        <w:t>，在当前页面的标签下方，下拉</w:t>
      </w:r>
      <w:r>
        <w:rPr>
          <w:rStyle w:val="000010"/>
        </w:rPr>
        <w:t>展示标签下的群聊或用户私信列表；</w:t>
      </w:r>
    </w:p>
    <w:p>
      <w:pPr>
        <w:pStyle w:val="000005"/>
        <w:numPr>
          <w:ilvl w:val="1"/>
          <w:numId w:val="1"/>
        </w:numPr>
        <w:pBdr/>
        <w:ind/>
        <w:rPr>
          <w:rStyle w:val=""/>
        </w:rPr>
      </w:pPr>
      <w:r>
        <w:rPr>
          <w:rStyle w:val="000010"/>
        </w:rPr>
        <w:t>【</w:t>
      </w:r>
      <w:r>
        <w:rPr>
          <w:rStyle w:val="000010"/>
          <w:color w:val="FF0000"/>
        </w:rPr>
        <w:t>新</w:t>
      </w:r>
      <w:r>
        <w:rPr>
          <w:rStyle w:val="000010"/>
        </w:rPr>
        <w:t>】</w:t>
      </w:r>
    </w:p>
    <w:p>
      <w:pPr>
        <w:pStyle w:val="000005"/>
        <w:numPr>
          <w:ilvl w:val="2"/>
          <w:numId w:val="1"/>
        </w:numPr>
        <w:pBdr/>
        <w:ind/>
        <w:rPr>
          <w:rStyle w:val=""/>
        </w:rPr>
      </w:pPr>
      <w:r>
        <w:rPr>
          <w:rStyle w:val="000010"/>
        </w:rPr>
        <w:t>交互调整</w:t>
      </w:r>
    </w:p>
    <w:p>
      <w:pPr>
        <w:pStyle w:val="000005"/>
        <w:numPr>
          <w:ilvl w:val="3"/>
          <w:numId w:val="1"/>
        </w:numPr>
        <w:pBdr/>
        <w:ind/>
        <w:rPr>
          <w:rStyle w:val=""/>
        </w:rPr>
      </w:pPr>
      <w:r>
        <w:rPr>
          <w:rStyle w:val="000010"/>
        </w:rPr>
        <w:t>点击消息标签，</w:t>
      </w:r>
    </w:p>
    <w:p>
      <w:pPr>
        <w:pStyle w:val="000005"/>
        <w:numPr>
          <w:ilvl w:val="4"/>
          <w:numId w:val="1"/>
        </w:numPr>
        <w:pBdr/>
        <w:ind/>
        <w:rPr>
          <w:rStyle w:val=""/>
        </w:rPr>
      </w:pPr>
      <w:r>
        <w:rPr>
          <w:rStyle w:val="000010"/>
        </w:rPr>
        <w:t>（标签人数/群聊数非0）跳转新的标签对应页面；</w:t>
      </w:r>
    </w:p>
    <w:p>
      <w:pPr>
        <w:pStyle w:val="000005"/>
        <w:numPr>
          <w:ilvl w:val="4"/>
          <w:numId w:val="1"/>
        </w:numPr>
        <w:pBdr>
          <w:bottom/>
        </w:pBdr>
        <w:ind/>
        <w:rPr>
          <w:rStyle w:val=""/>
        </w:rPr>
      </w:pPr>
      <w:r>
        <w:rPr>
          <w:rStyle w:val="000010"/>
        </w:rPr>
        <w:t>（标签人数/群聊数为0）无跳转交互；</w:t>
      </w:r>
    </w:p>
    <w:p>
      <w:pPr>
        <w:pStyle w:val="000005"/>
        <w:numPr>
          <w:ilvl w:val="2"/>
          <w:numId w:val="1"/>
        </w:numPr>
        <w:pBdr/>
        <w:ind/>
        <w:rPr>
          <w:rStyle w:val=""/>
        </w:rPr>
      </w:pPr>
      <w:r>
        <w:rPr>
          <w:rStyle w:val="000010"/>
        </w:rPr>
        <w:t>消息标签页面</w:t>
      </w:r>
    </w:p>
    <w:p>
      <w:pPr>
        <w:pStyle w:val="000005"/>
        <w:numPr>
          <w:ilvl w:val="3"/>
          <w:numId w:val="1"/>
        </w:numPr>
        <w:pBdr/>
        <w:ind/>
        <w:rPr>
          <w:rStyle w:val=""/>
        </w:rPr>
      </w:pPr>
      <w:r>
        <w:rPr>
          <w:rStyle w:val="000010"/>
        </w:rPr>
        <w:t>返回按钮；</w:t>
      </w:r>
    </w:p>
    <w:p>
      <w:pPr>
        <w:pStyle w:val="000005"/>
        <w:numPr>
          <w:ilvl w:val="4"/>
          <w:numId w:val="1"/>
        </w:numPr>
        <w:pBdr/>
        <w:ind/>
        <w:rPr>
          <w:rStyle w:val=""/>
        </w:rPr>
      </w:pPr>
      <w:r>
        <w:rPr>
          <w:rStyle w:val="000010"/>
        </w:rPr>
        <w:t>点击返回消息页;</w:t>
      </w:r>
    </w:p>
    <w:p>
      <w:pPr>
        <w:pStyle w:val="000005"/>
        <w:numPr>
          <w:ilvl w:val="3"/>
          <w:numId w:val="1"/>
        </w:numPr>
        <w:pBdr/>
        <w:ind/>
        <w:rPr>
          <w:rStyle w:val=""/>
        </w:rPr>
      </w:pPr>
      <w:r>
        <w:rPr>
          <w:rStyle w:val="000010"/>
        </w:rPr>
        <w:t>标签名称；</w:t>
      </w:r>
    </w:p>
    <w:p>
      <w:pPr>
        <w:pStyle w:val="000005"/>
        <w:numPr>
          <w:ilvl w:val="3"/>
          <w:numId w:val="1"/>
        </w:numPr>
        <w:pBdr/>
        <w:rPr>
          <w:rStyle w:val=""/>
        </w:rPr>
      </w:pPr>
      <w:r>
        <w:rPr>
          <w:rStyle w:val="000010"/>
        </w:rPr>
        <w:t>用户/群聊信息；</w:t>
      </w:r>
    </w:p>
    <w:p>
      <w:pPr>
        <w:pStyle w:val="000005"/>
        <w:numPr>
          <w:ilvl w:val="4"/>
          <w:numId w:val="1"/>
        </w:numPr>
        <w:pBdr/>
        <w:rPr>
          <w:rStyle w:val=""/>
        </w:rPr>
      </w:pPr>
      <w:r>
        <w:rPr>
          <w:rStyle w:val="000010"/>
        </w:rPr>
        <w:t>与原保持一致；</w:t>
      </w:r>
    </w:p>
    <w:p>
      <w:pPr>
        <w:pStyle w:val="000005"/>
        <w:numPr>
          <w:ilvl w:val="3"/>
          <w:numId w:val="1"/>
        </w:numPr>
        <w:pBdr/>
        <w:rPr>
          <w:rStyle w:val=""/>
        </w:rPr>
      </w:pPr>
      <w:r>
        <w:rPr>
          <w:rStyle w:val="000010"/>
        </w:rPr>
        <w:t>-the bottom of line-置底文案；</w:t>
      </w:r>
    </w:p>
    <w:p>
      <w:pPr>
        <w:pStyle w:val="000005"/>
        <w:pBdr/>
        <w:ind w:left="0"/>
        <w:jc w:val="center"/>
        <w:rPr>
          <w:rStyle w:val=""/>
        </w:rPr>
      </w:pPr>
      <w:r>
        <w:rPr>
          <w:rStyle w:val="000010"/>
        </w:rPr>
        <w:drawing>
          <wp:inline distT="0" distB="0" distL="0" distR="0">
            <wp:extent cx="4958451" cy="537165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4958451" cy="537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7"/>
        <w:numPr/>
        <w:pBdr/>
        <w:rPr>
          <w:rStyle w:val=""/>
        </w:rPr>
      </w:pPr>
    </w:p>
    <w:p>
      <w:pPr>
        <w:pStyle w:val="000007"/>
        <w:numPr/>
        <w:pBdr/>
        <w:rPr>
          <w:rStyle w:val=""/>
        </w:rPr>
      </w:pPr>
      <w:r>
        <w:rPr>
          <w:rStyle w:val="000010"/>
        </w:rPr>
        <w:t>P0】（管理后台）3.2 调整-直播时长日任务</w:t>
      </w:r>
    </w:p>
    <w:p>
      <w:pPr>
        <w:pStyle w:val="000005"/>
        <w:numPr>
          <w:ilvl w:val="0"/>
          <w:numId w:val="2"/>
        </w:numPr>
        <w:pBdr/>
        <w:ind/>
        <w:rPr>
          <w:rStyle w:val=""/>
        </w:rPr>
      </w:pPr>
      <w:r>
        <w:rPr>
          <w:rStyle w:val="000010"/>
        </w:rPr>
        <w:t>说明</w:t>
      </w:r>
    </w:p>
    <w:p>
      <w:pPr>
        <w:pStyle w:val="000005"/>
        <w:numPr>
          <w:ilvl w:val="1"/>
          <w:numId w:val="2"/>
        </w:numPr>
        <w:pBdr/>
        <w:ind/>
        <w:rPr>
          <w:rStyle w:val=""/>
        </w:rPr>
      </w:pPr>
      <w:r>
        <w:rPr>
          <w:rStyle w:val="000010"/>
        </w:rPr>
        <w:t>【原】管理后台-白名单业务-个人直播白名单-编辑中，可以配置主播的个人直播日时长任务，配置项包括：</w:t>
      </w:r>
    </w:p>
    <w:p>
      <w:pPr>
        <w:pStyle w:val="000005"/>
        <w:numPr>
          <w:ilvl w:val="2"/>
          <w:numId w:val="2"/>
        </w:numPr>
        <w:pBdr/>
        <w:ind/>
        <w:rPr>
          <w:rStyle w:val=""/>
        </w:rPr>
      </w:pPr>
      <w:r>
        <w:rPr>
          <w:rStyle w:val="000010"/>
        </w:rPr>
        <w:t>无法做；</w:t>
      </w:r>
    </w:p>
    <w:p>
      <w:pPr>
        <w:pStyle w:val="000005"/>
        <w:numPr>
          <w:ilvl w:val="2"/>
          <w:numId w:val="2"/>
        </w:numPr>
        <w:pBdr/>
        <w:ind/>
        <w:rPr>
          <w:rStyle w:val=""/>
        </w:rPr>
      </w:pPr>
      <w:r>
        <w:rPr>
          <w:rStyle w:val="000010"/>
        </w:rPr>
        <w:t>1h3500/天（上限）；</w:t>
      </w:r>
    </w:p>
    <w:p>
      <w:pPr>
        <w:pStyle w:val="000005"/>
        <w:numPr>
          <w:ilvl w:val="2"/>
          <w:numId w:val="2"/>
        </w:numPr>
        <w:pBdr/>
        <w:ind/>
        <w:rPr>
          <w:rStyle w:val=""/>
        </w:rPr>
      </w:pPr>
      <w:r>
        <w:rPr>
          <w:rStyle w:val="000010"/>
        </w:rPr>
        <w:t>2h7000/天（上限）；</w:t>
      </w:r>
    </w:p>
    <w:p>
      <w:pPr>
        <w:pStyle w:val="000005"/>
        <w:numPr>
          <w:ilvl w:val="1"/>
          <w:numId w:val="2"/>
        </w:numPr>
        <w:pBdr/>
        <w:ind/>
        <w:rPr>
          <w:rStyle w:val=""/>
        </w:rPr>
      </w:pPr>
      <w:r>
        <w:rPr>
          <w:rStyle w:val="000010"/>
        </w:rPr>
        <w:t>【</w:t>
      </w:r>
      <w:r>
        <w:rPr>
          <w:rStyle w:val="000010"/>
          <w:color w:val="FF0000"/>
        </w:rPr>
        <w:t>新</w:t>
      </w:r>
      <w:r>
        <w:rPr>
          <w:rStyle w:val="000010"/>
        </w:rPr>
        <w:t>】管理后台-白名单业务-个人直播白名单-编辑中，可以配置主播的个人直播日时长任务，</w:t>
      </w:r>
      <w:r>
        <w:rPr>
          <w:rStyle w:val="000010"/>
          <w:color w:val="FF0000"/>
        </w:rPr>
        <w:t>配置项在原有基础上，再增加两个：</w:t>
      </w:r>
    </w:p>
    <w:p>
      <w:pPr>
        <w:pStyle w:val="000005"/>
        <w:numPr>
          <w:ilvl w:val="2"/>
          <w:numId w:val="2"/>
        </w:numPr>
        <w:pBdr/>
        <w:ind/>
        <w:rPr>
          <w:rStyle w:val=""/>
        </w:rPr>
      </w:pPr>
      <w:r>
        <w:rPr>
          <w:rStyle w:val="000010"/>
        </w:rPr>
        <w:t>无法做；</w:t>
      </w:r>
    </w:p>
    <w:p>
      <w:pPr>
        <w:pStyle w:val="000005"/>
        <w:numPr>
          <w:ilvl w:val="2"/>
          <w:numId w:val="2"/>
        </w:numPr>
        <w:pBdr/>
        <w:ind/>
        <w:rPr>
          <w:rStyle w:val=""/>
          <w:color w:val="000000"/>
        </w:rPr>
      </w:pPr>
      <w:r>
        <w:rPr>
          <w:rStyle w:val="000010"/>
          <w:color w:val="000000"/>
        </w:rPr>
        <w:t>1h3500（日上限）；</w:t>
      </w:r>
    </w:p>
    <w:p>
      <w:pPr>
        <w:pStyle w:val="000005"/>
        <w:numPr>
          <w:ilvl w:val="2"/>
          <w:numId w:val="2"/>
        </w:numPr>
        <w:pBdr/>
        <w:ind/>
        <w:rPr>
          <w:rStyle w:val=""/>
          <w:color w:val="000000"/>
        </w:rPr>
      </w:pPr>
      <w:r>
        <w:rPr>
          <w:rStyle w:val="000010"/>
          <w:color w:val="000000"/>
        </w:rPr>
        <w:t>2h7000（日上限）；</w:t>
      </w:r>
    </w:p>
    <w:p>
      <w:pPr>
        <w:pStyle w:val="000005"/>
        <w:numPr>
          <w:ilvl w:val="2"/>
          <w:numId w:val="2"/>
        </w:numPr>
        <w:pBdr/>
        <w:jc w:val="left"/>
        <w:rPr>
          <w:rStyle w:val=""/>
          <w:color w:val="FF0000"/>
        </w:rPr>
      </w:pPr>
      <w:r>
        <w:rPr>
          <w:rStyle w:val="000010"/>
          <w:color w:val="FF0000"/>
        </w:rPr>
        <w:t>1h14000（日上限）；</w:t>
      </w:r>
    </w:p>
    <w:p>
      <w:pPr>
        <w:pStyle w:val="000005"/>
        <w:numPr>
          <w:ilvl w:val="2"/>
          <w:numId w:val="2"/>
        </w:numPr>
        <w:pBdr>
          <w:bottom/>
        </w:pBdr>
        <w:ind/>
        <w:jc w:val="left"/>
        <w:rPr>
          <w:rStyle w:val=""/>
          <w:color w:val="FF0000"/>
        </w:rPr>
      </w:pPr>
      <w:r>
        <w:rPr>
          <w:rStyle w:val="000010"/>
          <w:color w:val="FF0000"/>
        </w:rPr>
        <w:t>2h28000（日上限）；</w:t>
      </w:r>
    </w:p>
    <w:p>
      <w:pPr>
        <w:numPr/>
        <w:pBdr/>
        <w:rPr/>
      </w:pPr>
      <w:r>
        <w:rPr/>
        <w:drawing>
          <wp:inline distT="0" distB="0" distL="0" distR="0">
            <wp:extent cx="5760720" cy="260452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720" cy="260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rPr/>
      </w:pPr>
    </w:p>
    <w:p>
      <w:pPr>
        <w:pStyle w:val="000007"/>
        <w:numPr/>
        <w:pBdr>
          <w:bottom/>
        </w:pBdr>
        <w:rPr>
          <w:rStyle w:val=""/>
        </w:rPr>
      </w:pPr>
      <w:r>
        <w:rPr>
          <w:rStyle w:val="000010"/>
        </w:rPr>
        <w:t>P0】（管理后台）3.3 新增-近3日定级成功主播</w:t>
      </w:r>
    </w:p>
    <w:p>
      <w:pPr>
        <w:pStyle w:val="000005"/>
        <w:numPr>
          <w:ilvl w:val="0"/>
          <w:numId w:val="3"/>
        </w:numPr>
        <w:pBdr/>
        <w:ind/>
        <w:rPr>
          <w:rStyle w:val=""/>
        </w:rPr>
      </w:pPr>
      <w:r>
        <w:rPr>
          <w:rStyle w:val="000010"/>
        </w:rPr>
        <w:t>说明</w:t>
      </w:r>
    </w:p>
    <w:p>
      <w:pPr>
        <w:pStyle w:val="000005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10"/>
        </w:rPr>
        <w:t>近3日定级成功主播要求：</w:t>
      </w:r>
      <w:r>
        <w:rPr>
          <w:rStyle w:val="000010"/>
          <w:color w:val="FF0000"/>
        </w:rPr>
        <w:t>数据每20分钟刷新一次，包含当天</w:t>
      </w:r>
      <w:r>
        <w:rPr>
          <w:rStyle w:val="000010"/>
        </w:rPr>
        <w:t>；</w:t>
      </w:r>
    </w:p>
    <w:p>
      <w:pPr>
        <w:pStyle w:val="000005"/>
        <w:numPr>
          <w:ilvl w:val="0"/>
          <w:numId w:val="3"/>
        </w:numPr>
        <w:pBdr/>
        <w:ind/>
        <w:rPr>
          <w:rStyle w:val=""/>
        </w:rPr>
      </w:pPr>
      <w:r>
        <w:rPr>
          <w:rStyle w:val="000010"/>
        </w:rPr>
        <w:t>显示</w:t>
      </w:r>
    </w:p>
    <w:p>
      <w:pPr>
        <w:pStyle w:val="000005"/>
        <w:numPr>
          <w:ilvl w:val="1"/>
          <w:numId w:val="3"/>
        </w:numPr>
        <w:pBdr/>
        <w:rPr>
          <w:rStyle w:val=""/>
        </w:rPr>
      </w:pPr>
      <w:r>
        <w:rPr>
          <w:rStyle w:val="000010"/>
        </w:rPr>
        <w:t>管理后台-主播业务-新增【近3日定级成功主播】；</w:t>
      </w:r>
    </w:p>
    <w:p>
      <w:pPr>
        <w:pStyle w:val="000005"/>
        <w:numPr>
          <w:ilvl w:val="1"/>
          <w:numId w:val="3"/>
        </w:numPr>
        <w:pBdr>
          <w:bottom/>
        </w:pBdr>
        <w:rPr>
          <w:rStyle w:val=""/>
        </w:rPr>
      </w:pPr>
      <w:r>
        <w:rPr>
          <w:rStyle w:val="000010"/>
        </w:rPr>
        <w:t>位置放置于【约聊等级档位】下方；</w:t>
      </w:r>
    </w:p>
    <w:p>
      <w:pPr>
        <w:pStyle w:val="000005"/>
        <w:numPr>
          <w:ilvl w:val="0"/>
          <w:numId w:val="3"/>
        </w:numPr>
        <w:pBdr/>
        <w:ind/>
        <w:rPr>
          <w:rStyle w:val=""/>
        </w:rPr>
      </w:pPr>
      <w:r>
        <w:rPr>
          <w:rStyle w:val="000010"/>
        </w:rPr>
        <w:t>列表字段</w:t>
      </w:r>
    </w:p>
    <w:p>
      <w:pPr>
        <w:pStyle w:val="000005"/>
        <w:numPr>
          <w:ilvl w:val="1"/>
          <w:numId w:val="3"/>
        </w:numPr>
        <w:pBdr/>
        <w:ind/>
        <w:rPr>
          <w:rStyle w:val=""/>
        </w:rPr>
      </w:pPr>
      <w:r>
        <w:rPr>
          <w:rStyle w:val="000010"/>
        </w:rPr>
        <w:t>主播ID；</w:t>
      </w:r>
    </w:p>
    <w:p>
      <w:pPr>
        <w:pStyle w:val="000005"/>
        <w:numPr>
          <w:ilvl w:val="1"/>
          <w:numId w:val="3"/>
        </w:numPr>
        <w:pBdr/>
        <w:ind/>
        <w:rPr>
          <w:rStyle w:val=""/>
        </w:rPr>
      </w:pPr>
      <w:r>
        <w:rPr>
          <w:rStyle w:val="000010"/>
        </w:rPr>
        <w:t>代理ID；</w:t>
      </w:r>
    </w:p>
    <w:p>
      <w:pPr>
        <w:pStyle w:val="000005"/>
        <w:numPr>
          <w:ilvl w:val="1"/>
          <w:numId w:val="3"/>
        </w:numPr>
        <w:pBdr/>
        <w:ind/>
        <w:rPr>
          <w:rStyle w:val=""/>
        </w:rPr>
      </w:pPr>
      <w:r>
        <w:rPr>
          <w:rStyle w:val="000010"/>
        </w:rPr>
        <w:t>主播昵称；</w:t>
      </w:r>
    </w:p>
    <w:p>
      <w:pPr>
        <w:pStyle w:val="000005"/>
        <w:numPr>
          <w:ilvl w:val="1"/>
          <w:numId w:val="3"/>
        </w:numPr>
        <w:pBdr/>
        <w:ind/>
        <w:rPr>
          <w:rStyle w:val=""/>
        </w:rPr>
      </w:pPr>
      <w:r>
        <w:rPr>
          <w:rStyle w:val="000010"/>
        </w:rPr>
        <w:t>主播国家；</w:t>
      </w:r>
    </w:p>
    <w:p>
      <w:pPr>
        <w:pStyle w:val="000005"/>
        <w:numPr>
          <w:ilvl w:val="1"/>
          <w:numId w:val="3"/>
        </w:numPr>
        <w:pBdr/>
        <w:ind/>
        <w:rPr>
          <w:rStyle w:val=""/>
        </w:rPr>
      </w:pPr>
      <w:r>
        <w:rPr>
          <w:rStyle w:val="000010"/>
        </w:rPr>
        <w:t>当前魅力等级；</w:t>
      </w:r>
    </w:p>
    <w:p>
      <w:pPr>
        <w:pStyle w:val="000005"/>
        <w:numPr>
          <w:ilvl w:val="1"/>
          <w:numId w:val="3"/>
        </w:numPr>
        <w:pBdr/>
        <w:ind/>
        <w:rPr>
          <w:rStyle w:val=""/>
        </w:rPr>
      </w:pPr>
      <w:r>
        <w:rPr>
          <w:rStyle w:val="000010"/>
        </w:rPr>
        <w:t>账号注册时间；</w:t>
      </w:r>
    </w:p>
    <w:p>
      <w:pPr>
        <w:pStyle w:val="000005"/>
        <w:numPr>
          <w:ilvl w:val="1"/>
          <w:numId w:val="3"/>
        </w:numPr>
        <w:pBdr/>
        <w:ind/>
        <w:rPr>
          <w:rStyle w:val=""/>
        </w:rPr>
      </w:pPr>
      <w:r>
        <w:rPr>
          <w:rStyle w:val="000010"/>
        </w:rPr>
        <w:t>定级成功时间；</w:t>
      </w:r>
    </w:p>
    <w:p>
      <w:pPr>
        <w:pStyle w:val="000005"/>
        <w:numPr>
          <w:ilvl w:val="0"/>
          <w:numId w:val="3"/>
        </w:numPr>
        <w:pBdr/>
        <w:ind/>
        <w:rPr>
          <w:rStyle w:val=""/>
        </w:rPr>
      </w:pPr>
      <w:r>
        <w:rPr>
          <w:rStyle w:val="000010"/>
        </w:rPr>
        <w:t>其他功能</w:t>
      </w:r>
    </w:p>
    <w:p>
      <w:pPr>
        <w:pStyle w:val="000005"/>
        <w:numPr>
          <w:ilvl w:val="1"/>
          <w:numId w:val="3"/>
        </w:numPr>
        <w:pBdr/>
        <w:ind/>
        <w:rPr>
          <w:rStyle w:val=""/>
        </w:rPr>
      </w:pPr>
      <w:r>
        <w:rPr>
          <w:rStyle w:val="000010"/>
        </w:rPr>
        <w:t>根据ID搜索；</w:t>
      </w:r>
    </w:p>
    <w:p>
      <w:pPr>
        <w:pStyle w:val="000005"/>
        <w:numPr>
          <w:ilvl w:val="1"/>
          <w:numId w:val="3"/>
        </w:numPr>
        <w:pBdr/>
        <w:ind/>
        <w:rPr>
          <w:rStyle w:val=""/>
        </w:rPr>
      </w:pPr>
      <w:r>
        <w:rPr>
          <w:rStyle w:val="000010"/>
        </w:rPr>
        <w:t>支持列表导出；</w:t>
      </w:r>
    </w:p>
    <w:p>
      <w:pPr>
        <w:pStyle w:val="000005"/>
        <w:pBdr/>
        <w:ind w:left="0"/>
        <w:rPr>
          <w:rStyle w:val=""/>
        </w:rPr>
      </w:pPr>
      <w:r>
        <w:rPr>
          <w:rStyle w:val="000010"/>
        </w:rPr>
        <w:drawing>
          <wp:inline distT="0" distB="0" distL="0" distR="0">
            <wp:extent cx="5760720" cy="318453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720" cy="31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7"/>
        <w:numPr/>
        <w:pBdr/>
        <w:rPr>
          <w:rStyle w:val=""/>
        </w:rPr>
      </w:pPr>
      <w:r>
        <w:rPr>
          <w:rStyle w:val="000010"/>
        </w:rPr>
        <w:t>P0】3.4 新增-速配场景中的非付费用户视频流检测项</w:t>
      </w:r>
    </w:p>
    <w:p>
      <w:pPr>
        <w:pStyle w:val="000005"/>
        <w:pBdr/>
        <w:rPr>
          <w:rStyle w:val=""/>
        </w:rPr>
      </w:pPr>
      <w:r>
        <w:rPr>
          <w:rStyle w:val="000010"/>
        </w:rPr>
        <w:t>UI参考：</w:t>
      </w:r>
      <w:r>
        <w:rPr>
          <w:rStyle w:val="000001"/>
          <w:color/>
        </w:rPr>
        <w:fldChar w:fldCharType="begin"/>
      </w:r>
      <w:r>
        <w:rPr>
          <w:rStyle w:val="000001"/>
          <w:color/>
        </w:rPr>
        <w:instrText>HYPERLINK https://app.mockplus.cn/app/7MAoFzO06/design normalLink \tdkey pwf6ct \tdfe -10 \tdfn https%3A//app.mockplus.cn/app/7MAoFzO06/design \tdfu https://app.mockplus.cn/app/7MAoFzO06/design \tdlt inline \tdsub normalLink \tdindr 0</w:instrText>
      </w:r>
      <w:r>
        <w:rPr>
          <w:rStyle w:val="000001"/>
          <w:color/>
        </w:rPr>
        <w:fldChar w:fldCharType="separate"/>
      </w:r>
      <w:r>
        <w:rPr>
          <w:rStyle w:val="000001"/>
          <w:color/>
        </w:rPr>
        <w:t>12期速配毛玻璃效果</w:t>
      </w:r>
      <w:r>
        <w:rPr>
          <w:rStyle w:val="000001"/>
          <w:color/>
        </w:rPr>
        <w:fldChar w:fldCharType="end"/>
      </w:r>
    </w:p>
    <w:p>
      <w:pPr>
        <w:pStyle w:val="000005"/>
        <w:numPr>
          <w:ilvl w:val="0"/>
          <w:numId w:val="4"/>
        </w:numPr>
        <w:pBdr/>
        <w:ind/>
        <w:rPr>
          <w:rStyle w:val=""/>
        </w:rPr>
      </w:pPr>
      <w:r>
        <w:rPr>
          <w:rStyle w:val="000010"/>
        </w:rPr>
        <w:t>说明</w:t>
      </w:r>
    </w:p>
    <w:p>
      <w:pPr>
        <w:pStyle w:val="000005"/>
        <w:numPr>
          <w:ilvl w:val="1"/>
          <w:numId w:val="4"/>
        </w:numPr>
        <w:pBdr/>
        <w:ind/>
        <w:rPr>
          <w:rStyle w:val=""/>
        </w:rPr>
      </w:pPr>
      <w:r>
        <w:rPr>
          <w:rStyle w:val="000010"/>
        </w:rPr>
        <w:t>增加针对</w:t>
      </w:r>
      <w:r>
        <w:rPr>
          <w:rStyle w:val="000010"/>
          <w:color w:val="FF0000"/>
        </w:rPr>
        <w:t>非付费用户端，</w:t>
      </w:r>
      <w:r>
        <w:rPr>
          <w:rStyle w:val="000010"/>
        </w:rPr>
        <w:t>在与真人主播进行速配时（包括与主播坐等速配和主播个人直播速配），进行</w:t>
      </w:r>
      <w:r>
        <w:rPr>
          <w:rStyle w:val="000010"/>
          <w:color w:val="FF0000"/>
        </w:rPr>
        <w:t>5s一截帧的男性裸露下体</w:t>
      </w:r>
      <w:r>
        <w:rPr>
          <w:rStyle w:val="000010"/>
        </w:rPr>
        <w:t>（数美标签为：色情：男裸露：男下漏点）的内容检测及处理；</w:t>
      </w:r>
    </w:p>
    <w:p>
      <w:pPr>
        <w:pStyle w:val="000005"/>
        <w:numPr>
          <w:ilvl w:val="1"/>
          <w:numId w:val="4"/>
        </w:numPr>
        <w:pBdr/>
        <w:ind/>
        <w:rPr>
          <w:rStyle w:val=""/>
        </w:rPr>
      </w:pPr>
      <w:r>
        <w:rPr>
          <w:rStyle w:val="000010"/>
        </w:rPr>
        <w:t>若数美判定非付费用户端疑似裸露下体1次，则处理为：</w:t>
      </w:r>
    </w:p>
    <w:p>
      <w:pPr>
        <w:pStyle w:val="000005"/>
        <w:numPr>
          <w:ilvl w:val="2"/>
          <w:numId w:val="4"/>
        </w:numPr>
        <w:pBdr/>
        <w:ind/>
        <w:rPr>
          <w:rStyle w:val=""/>
        </w:rPr>
      </w:pPr>
      <w:r>
        <w:rPr>
          <w:rStyle w:val="000010"/>
        </w:rPr>
        <w:t>（主播端）看到对方画面为模糊处理，持续6s，6s/速配结束/速配转约聊后模糊效果结束；</w:t>
      </w:r>
    </w:p>
    <w:p>
      <w:pPr>
        <w:pStyle w:val="000005"/>
        <w:numPr>
          <w:ilvl w:val="2"/>
          <w:numId w:val="4"/>
        </w:numPr>
        <w:pBdr/>
        <w:ind/>
        <w:rPr>
          <w:rStyle w:val=""/>
        </w:rPr>
      </w:pPr>
      <w:r>
        <w:rPr>
          <w:rStyle w:val="000010"/>
        </w:rPr>
        <w:t>（非付费用户端）看到自己的画面为模糊处理，持续6s，6s/速配结束/速配转约聊后模糊效果结束，并弹出提示弹框：</w:t>
      </w:r>
    </w:p>
    <w:p>
      <w:pPr>
        <w:pStyle w:val="000005"/>
        <w:numPr>
          <w:ilvl w:val="3"/>
          <w:numId w:val="4"/>
        </w:numPr>
        <w:pBdr/>
        <w:ind/>
        <w:rPr>
          <w:rStyle w:val=""/>
        </w:rPr>
      </w:pPr>
      <w:r>
        <w:rPr>
          <w:rStyle w:val="000010"/>
        </w:rPr>
        <w:t>内容：Nuidty is not allowed in match!</w:t>
      </w:r>
    </w:p>
    <w:p>
      <w:pPr>
        <w:pStyle w:val="000005"/>
        <w:numPr>
          <w:ilvl w:val="3"/>
          <w:numId w:val="4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10"/>
          <w:rFonts w:ascii="" w:hAnsi="" w:eastAsia="" w:cs=""/>
          <w:sz w:val="22"/>
        </w:rPr>
        <w:t>按钮：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I know：点击关闭弹框；</w:t>
      </w:r>
    </w:p>
    <w:p>
      <w:pPr>
        <w:pStyle w:val="000005"/>
        <w:numPr>
          <w:ilvl w:val="1"/>
          <w:numId w:val="4"/>
        </w:numPr>
        <w:pBdr>
          <w:bottom/>
        </w:pBdr>
        <w:ind/>
        <w:rPr>
          <w:rStyle w:val=""/>
        </w:rPr>
      </w:pPr>
      <w:r>
        <w:rPr>
          <w:rStyle w:val="000010"/>
        </w:rPr>
        <w:t>若连续判定非付费用户端为裸露下体，则每判定1次，累加6s模糊时间，直至模糊时间结束/速配阶段结束；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num w:numId="1">
    <w:abstractNumId w:val="3"/>
  </w:num>
  <w:num w:numId="3">
    <w:abstractNumId w:val="2"/>
  </w:num>
  <w:num w:numId="4">
    <w:abstractNumId w:val="1"/>
  </w:num>
  <w:num w:numId="2">
    <w:abstractNumId w:val="4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05" w:default="true">
    <w:name w:val="Normal"/>
    <w:basedOn w:val=""/>
    <w:next w:val=""/>
    <w:pPr>
      <w:widowControl w:val="false"/>
      <w:jc w:val="left"/>
    </w:pPr>
  </w:style>
  <w:style w:type="character" w:styleId="000001">
    <w:name w:val="Hyperlink"/>
    <w:basedOn w:val="000002"/>
    <w:next w:val=""/>
    <w:uiPriority w:val="99"/>
    <w:unhideWhenUsed/>
    <w:rPr>
      <w:color w:val="1E6FFF" w:themeColor="hyperlink"/>
      <w:u w:val="single"/>
    </w:rPr>
  </w:style>
  <w:style w:type="paragraph" w:styleId="000003" w:default="true">
    <w:name w:val="Normal"/>
    <w:basedOn w:val=""/>
    <w:next w:val=""/>
    <w:pPr>
      <w:widowControl w:val="false"/>
      <w:jc w:val="left"/>
    </w:pPr>
  </w:style>
  <w:style w:type="paragraph" w:styleId="000006">
    <w:name w:val="Title"/>
    <w:basedOn w:val="000003"/>
    <w:next w:val="000005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07">
    <w:name w:val="heading 2"/>
    <w:basedOn w:val="000005"/>
    <w:next w:val="000005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000002" w:default="true">
    <w:name w:val="Default Paragraph Font"/>
    <w:basedOn w:val=""/>
    <w:next w:val=""/>
    <w:uiPriority w:val="1"/>
    <w:semiHidden/>
    <w:unhideWhenUsed/>
  </w:style>
  <w:style w:type="paragraph" w:styleId="000004">
    <w:name w:val="heading 1"/>
    <w:basedOn w:val="000005"/>
    <w:next w:val="000005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5" Type="http://schemas.openxmlformats.org/officeDocument/2006/relationships/image" Target="media/image2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2025-05-16T15:50:02Z</dcterms:created>
  <dcterms:modified xsi:type="dcterms:W3CDTF">2025-05-16T15:50:02Z</dcterms:modified>
</cp:coreProperties>
</file>