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pStyle w:val="000009"/>
        <w:numPr/>
        <w:pBdr/>
        <w:snapToGrid/>
        <w:spacing w:line="240"/>
        <w:ind w:left="0"/>
        <w:jc w:val="left"/>
        <w:rPr/>
      </w:pPr>
      <w:r>
        <w:rPr/>
        <w:t>四十期Duoov4.6.0</w:t>
      </w:r>
    </w:p>
    <w:p>
      <w:pPr>
        <w:pStyle w:val="000004"/>
        <w:numPr/>
        <w:spacing w:line="312" w:lineRule="auto"/>
        <w:ind w:left="0"/>
        <w:rPr>
          <w:rStyle w:val=""/>
        </w:rPr>
      </w:pPr>
      <w:r>
        <w:rPr>
          <w:rStyle w:val="00001d"/>
        </w:rPr>
        <w:t>变更日志</w:t>
      </w:r>
    </w:p>
    <w:tbl>
      <w:tblPr>
        <w:tblStyle w:val="00001e"/>
        <w:tblW w:w="0" w:type="auto"/>
        <w:tblLayout w:type="fixed"/>
        <w:tblLook w:firstRow="false" w:lastRow="false" w:firstColumn="false" w:lastColumn="false" w:noHBand="false" w:noVBand="false"/>
      </w:tblPr>
      <w:tblGrid>
        <w:gridCol w:w="990"/>
        <w:gridCol w:w="1770"/>
        <w:gridCol w:w="5175"/>
        <w:gridCol w:w="795"/>
      </w:tblGrid>
      <w:tr>
        <w:trPr>
          <w:wBefore/>
          <w:trHeight w:val="450"/>
        </w:trPr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before="0" w:after="0" w:line="312" w:lineRule="auto"/>
              <w:jc w:val="center"/>
              <w:rPr>
                <w:rStyle w:val=""/>
                <w:rFonts/>
                <w:u/>
              </w:rPr>
            </w:pPr>
            <w:r>
              <w:rPr>
                <w:rStyle w:val="00001d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版本号</w:t>
            </w:r>
          </w:p>
        </w:tc>
        <w:tc>
          <w:tcPr>
            <w:tcW w:w="17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before="0" w:after="0" w:line="312" w:lineRule="auto"/>
              <w:jc w:val="center"/>
              <w:rPr>
                <w:rStyle w:val=""/>
                <w:rFonts/>
                <w:u/>
              </w:rPr>
            </w:pPr>
            <w:r>
              <w:rPr>
                <w:rStyle w:val="00001d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日期</w:t>
            </w:r>
          </w:p>
        </w:tc>
        <w:tc>
          <w:tcPr>
            <w:tcW w:w="51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before="0" w:after="0" w:line="312" w:lineRule="auto"/>
              <w:jc w:val="center"/>
              <w:rPr>
                <w:rStyle w:val=""/>
                <w:rFonts/>
                <w:u/>
              </w:rPr>
            </w:pPr>
            <w:r>
              <w:rPr>
                <w:rStyle w:val="00001d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相关调整内容</w:t>
            </w:r>
          </w:p>
        </w:tc>
        <w:tc>
          <w:tcPr>
            <w:tcW w:w="7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before="0" w:after="0" w:line="312" w:lineRule="auto"/>
              <w:jc w:val="center"/>
              <w:rPr>
                <w:rStyle w:val=""/>
                <w:rFonts/>
                <w:u/>
              </w:rPr>
            </w:pPr>
            <w:r>
              <w:rPr>
                <w:rStyle w:val="00001d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编写者</w:t>
            </w:r>
          </w:p>
        </w:tc>
      </w:tr>
      <w:tr>
        <w:trPr>
          <w:wBefore/>
          <w:trHeight w:val="414"/>
        </w:trPr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line="312" w:lineRule="auto"/>
              <w:jc w:val="center"/>
              <w:rPr/>
            </w:pPr>
            <w:r>
              <w:rPr>
                <w:rStyle w:val="00001d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v1.0.0</w:t>
            </w:r>
          </w:p>
        </w:tc>
        <w:tc>
          <w:tcPr>
            <w:tcW w:w="17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line="312" w:lineRule="auto"/>
              <w:jc w:val="center"/>
              <w:rPr/>
            </w:pPr>
            <w:r>
              <w:rPr/>
              <w:t>24.5.30</w:t>
            </w:r>
          </w:p>
        </w:tc>
        <w:tc>
          <w:tcPr>
            <w:tcW w:w="51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line="312" w:lineRule="auto"/>
              <w:jc w:val="center"/>
              <w:rPr/>
            </w:pPr>
            <w:r>
              <w:rPr/>
              <w:t>初稿</w:t>
            </w:r>
          </w:p>
        </w:tc>
        <w:tc>
          <w:tcPr>
            <w:tcW w:w="7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line="312" w:lineRule="auto"/>
              <w:jc w:val="center"/>
              <w:rPr/>
            </w:pPr>
            <w:r>
              <w:rPr>
                <w:rStyle w:val="00001d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张吉雨</w:t>
            </w:r>
          </w:p>
        </w:tc>
      </w:tr>
      <w:tr>
        <w:trPr>
          <w:wBefore/>
          <w:trHeight w:val="414"/>
        </w:trPr>
        <w:tc>
          <w:tcPr>
            <w:tcW w:w="8730" w:type="dxa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line="312" w:lineRule="auto"/>
              <w:jc w:val="center"/>
              <w:rPr/>
            </w:pPr>
            <w:r>
              <w:rPr>
                <w:shd w:val="clear" w:color="auto" w:fill=""/>
              </w:rPr>
              <w:t>计划提审时间：24.6.？</w:t>
            </w:r>
          </w:p>
        </w:tc>
      </w:tr>
    </w:tbl>
    <w:p>
      <w:pPr>
        <w:pStyle w:val="000004"/>
        <w:numPr/>
        <w:pBdr/>
        <w:spacing w:line="312" w:lineRule="auto"/>
        <w:ind w:left="0"/>
        <w:rPr>
          <w:rStyle w:val=""/>
        </w:rPr>
      </w:pPr>
      <w:r>
        <w:rPr>
          <w:rStyle w:val="00001d"/>
        </w:rPr>
        <w:t>一、需求概述</w:t>
      </w:r>
    </w:p>
    <w:p>
      <w:pPr>
        <w:pStyle w:val="000003"/>
        <w:numPr/>
        <w:pBdr/>
        <w:spacing w:line="312" w:lineRule="auto"/>
        <w:ind w:left="0"/>
        <w:rPr>
          <w:rStyle w:val=""/>
        </w:rPr>
      </w:pPr>
      <w:r>
        <w:rPr>
          <w:rStyle w:val="00001d"/>
        </w:rPr>
        <w:tab/>
        <w:t>完善产品功能，提升用户体验；</w:t>
      </w:r>
    </w:p>
    <w:p>
      <w:pPr>
        <w:pStyle w:val="000004"/>
        <w:numPr/>
        <w:pBdr/>
        <w:ind w:left="0"/>
        <w:rPr>
          <w:rStyle w:val=""/>
        </w:rPr>
      </w:pPr>
      <w:r>
        <w:rPr>
          <w:rStyle w:val="00001d"/>
        </w:rPr>
        <w:t>二、UI地址</w:t>
      </w:r>
    </w:p>
    <w:p>
      <w:pPr>
        <w:pStyle w:val="000004"/>
        <w:numPr/>
        <w:pBdr/>
        <w:ind w:left="0"/>
        <w:rPr>
          <w:rStyle w:val=""/>
        </w:rPr>
      </w:pPr>
      <w:r>
        <w:rPr>
          <w:rStyle w:val="00001d"/>
        </w:rPr>
        <w:t>三、需求详情</w:t>
      </w:r>
    </w:p>
    <w:p>
      <w:pPr>
        <w:pStyle w:val="000005"/>
        <w:numPr/>
        <w:pBdr/>
        <w:rPr>
          <w:rStyle w:val=""/>
        </w:rPr>
      </w:pPr>
      <w:r>
        <w:rPr>
          <w:rStyle w:val="00001d"/>
        </w:rPr>
        <w:t>【UI】【P0】3.1  新增-直播间宝箱</w:t>
      </w:r>
    </w:p>
    <w:p>
      <w:pPr>
        <w:pStyle w:val="000003"/>
        <w:numPr>
          <w:ilvl w:val="0"/>
          <w:numId w:val="1"/>
        </w:numPr>
        <w:pBdr/>
        <w:ind/>
        <w:rPr>
          <w:rStyle w:val=""/>
        </w:rPr>
      </w:pPr>
      <w:r>
        <w:rPr>
          <w:rStyle w:val="00001d"/>
        </w:rPr>
        <w:t>说明</w:t>
      </w:r>
    </w:p>
    <w:p>
      <w:pPr>
        <w:pStyle w:val="000003"/>
        <w:numPr>
          <w:ilvl w:val="1"/>
          <w:numId w:val="1"/>
        </w:numPr>
        <w:pBdr/>
        <w:ind/>
        <w:rPr>
          <w:rStyle w:val=""/>
        </w:rPr>
      </w:pPr>
      <w:r>
        <w:rPr>
          <w:rStyle w:val="00001d"/>
        </w:rPr>
        <w:t>直播间（个人&amp;派对）增加宝箱玩法；</w:t>
      </w:r>
    </w:p>
    <w:p>
      <w:pPr>
        <w:pStyle w:val="000003"/>
        <w:numPr>
          <w:ilvl w:val="1"/>
          <w:numId w:val="1"/>
        </w:numPr>
        <w:pBdr/>
        <w:ind/>
        <w:rPr>
          <w:rStyle w:val=""/>
        </w:rPr>
      </w:pPr>
      <w:r>
        <w:rPr>
          <w:rStyle w:val="00001d"/>
        </w:rPr>
        <w:t>当</w:t>
      </w:r>
      <w:r>
        <w:rPr>
          <w:rStyle w:val="00001d"/>
          <w:strike/>
          <w:color w:val="FF0000"/>
        </w:rPr>
        <w:t>开播中</w:t>
      </w:r>
      <w:r>
        <w:rPr>
          <w:rStyle w:val="00001d"/>
          <w:strike/>
        </w:rPr>
        <w:t>的</w:t>
      </w:r>
      <w:r>
        <w:rPr>
          <w:rStyle w:val="00001d"/>
        </w:rPr>
        <w:t>直播间的用户</w:t>
      </w:r>
      <w:r>
        <w:rPr>
          <w:rStyle w:val="00001d"/>
          <w:color w:val="FF0000"/>
        </w:rPr>
        <w:t>累计</w:t>
      </w:r>
      <w:r>
        <w:rPr>
          <w:rStyle w:val="00001d"/>
        </w:rPr>
        <w:t>游戏流水</w:t>
      </w:r>
      <w:r>
        <w:rPr>
          <w:rStyle w:val="00001d"/>
          <w:color w:val="FF0000"/>
        </w:rPr>
        <w:t>每</w:t>
      </w:r>
      <w:r>
        <w:rPr>
          <w:rStyle w:val="00001d"/>
        </w:rPr>
        <w:t>达到</w:t>
      </w:r>
      <w:r>
        <w:rPr>
          <w:rStyle w:val="00001d"/>
          <w:color w:val="FF0000"/>
        </w:rPr>
        <w:t>一个阶段</w:t>
      </w:r>
      <w:r>
        <w:rPr>
          <w:rStyle w:val="00001d"/>
        </w:rPr>
        <w:t>时，自动开启</w:t>
      </w:r>
      <w:r>
        <w:rPr>
          <w:rStyle w:val="00001d"/>
          <w:color w:val="FF0000"/>
        </w:rPr>
        <w:t>相应宝箱</w:t>
      </w:r>
      <w:r>
        <w:rPr>
          <w:rStyle w:val="00001d"/>
        </w:rPr>
        <w:t>；</w:t>
      </w:r>
    </w:p>
    <w:p>
      <w:pPr>
        <w:pStyle w:val="000003"/>
        <w:numPr>
          <w:ilvl w:val="2"/>
          <w:numId w:val="1"/>
        </w:numPr>
        <w:pBdr/>
        <w:ind/>
        <w:rPr>
          <w:rStyle w:val=""/>
          <w:strike/>
        </w:rPr>
      </w:pPr>
      <w:r>
        <w:rPr>
          <w:rStyle w:val="00001d"/>
          <w:strike/>
        </w:rPr>
        <w:t>关播状态的游戏流水不统计（已删除该限制）；</w:t>
      </w:r>
    </w:p>
    <w:p>
      <w:pPr>
        <w:pStyle w:val="000003"/>
        <w:numPr>
          <w:ilvl w:val="2"/>
          <w:numId w:val="1"/>
        </w:numPr>
        <w:pBdr/>
        <w:ind/>
        <w:rPr>
          <w:rStyle w:val=""/>
        </w:rPr>
      </w:pPr>
      <w:r>
        <w:rPr>
          <w:rStyle w:val="00001d"/>
        </w:rPr>
        <w:t>一轮宝箱全部开启后，自动开启下一轮宝箱；</w:t>
      </w:r>
    </w:p>
    <w:p>
      <w:pPr>
        <w:pStyle w:val="000003"/>
        <w:numPr>
          <w:ilvl w:val="2"/>
          <w:numId w:val="1"/>
        </w:numPr>
        <w:pBdr/>
        <w:ind/>
        <w:rPr>
          <w:rStyle w:val=""/>
        </w:rPr>
      </w:pPr>
      <w:r>
        <w:rPr>
          <w:rStyle w:val="00001d"/>
        </w:rPr>
        <w:t>（240604补充）一轮宝箱的溢出值，也需要统计在下一轮宝箱累计值；</w:t>
      </w:r>
    </w:p>
    <w:p>
      <w:pPr>
        <w:pStyle w:val="000003"/>
        <w:numPr>
          <w:ilvl w:val="2"/>
          <w:numId w:val="1"/>
        </w:numPr>
        <w:pBdr/>
        <w:ind/>
        <w:rPr>
          <w:rStyle w:val=""/>
        </w:rPr>
      </w:pPr>
      <w:r>
        <w:rPr>
          <w:rStyle w:val="00001d"/>
        </w:rPr>
        <w:t>宝箱开启要求数值做成服务端可配置；</w:t>
      </w:r>
    </w:p>
    <w:tbl>
      <w:tblPr>
        <w:tblStyle w:val="00000a"/>
        <w:tblW w:w="0" w:type="auto"/>
        <w:tblLayout w:type="fixed"/>
      </w:tblPr>
      <w:tblGrid>
        <w:gridCol w:w="1780"/>
        <w:gridCol w:w="2288"/>
      </w:tblGrid>
      <w:tr>
        <w:trPr/>
        <w:tc>
          <w:tcPr>
            <w:tcW w:w="1780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1d"/>
              </w:rPr>
              <w:t>宝箱等级</w:t>
            </w:r>
          </w:p>
        </w:tc>
        <w:tc>
          <w:tcPr>
            <w:tcW w:w="2288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1d"/>
              </w:rPr>
              <w:t>开启要求流水数值</w:t>
            </w:r>
          </w:p>
        </w:tc>
      </w:tr>
      <w:tr>
        <w:trPr/>
        <w:tc>
          <w:tcPr>
            <w:tcW w:w="1780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1d"/>
              </w:rPr>
              <w:t>1</w:t>
            </w:r>
          </w:p>
        </w:tc>
        <w:tc>
          <w:tcPr>
            <w:tcW w:w="2288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1d"/>
              </w:rPr>
              <w:t>10,000</w:t>
            </w:r>
          </w:p>
        </w:tc>
      </w:tr>
      <w:tr>
        <w:trPr/>
        <w:tc>
          <w:tcPr>
            <w:tcW w:w="1780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1d"/>
              </w:rPr>
              <w:t>2</w:t>
            </w:r>
          </w:p>
        </w:tc>
        <w:tc>
          <w:tcPr>
            <w:tcW w:w="2288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1d"/>
              </w:rPr>
              <w:t>50,000</w:t>
            </w:r>
          </w:p>
        </w:tc>
      </w:tr>
      <w:tr>
        <w:trPr/>
        <w:tc>
          <w:tcPr>
            <w:tcW w:w="1780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1d"/>
              </w:rPr>
              <w:t>3</w:t>
            </w:r>
          </w:p>
        </w:tc>
        <w:tc>
          <w:tcPr>
            <w:tcW w:w="2288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1d"/>
              </w:rPr>
              <w:t>100,000</w:t>
            </w:r>
          </w:p>
        </w:tc>
      </w:tr>
      <w:tr>
        <w:trPr/>
        <w:tc>
          <w:tcPr>
            <w:tcW w:w="1780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1d"/>
              </w:rPr>
              <w:t>4</w:t>
            </w:r>
          </w:p>
        </w:tc>
        <w:tc>
          <w:tcPr>
            <w:tcW w:w="2288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1d"/>
              </w:rPr>
              <w:t>200,000</w:t>
            </w:r>
          </w:p>
        </w:tc>
      </w:tr>
      <w:tr>
        <w:trPr/>
        <w:tc>
          <w:tcPr>
            <w:tcW w:w="1780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1d"/>
              </w:rPr>
              <w:t>5</w:t>
            </w:r>
          </w:p>
        </w:tc>
        <w:tc>
          <w:tcPr>
            <w:tcW w:w="2288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1d"/>
              </w:rPr>
              <w:t>400,000</w:t>
            </w:r>
          </w:p>
        </w:tc>
      </w:tr>
      <w:tr>
        <w:trPr/>
        <w:tc>
          <w:tcPr>
            <w:tcW w:w="1780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1d"/>
              </w:rPr>
              <w:t>6</w:t>
            </w:r>
          </w:p>
        </w:tc>
        <w:tc>
          <w:tcPr>
            <w:tcW w:w="2288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1d"/>
              </w:rPr>
              <w:t>800,000</w:t>
            </w:r>
          </w:p>
        </w:tc>
      </w:tr>
    </w:tbl>
    <w:p>
      <w:pPr>
        <w:pStyle w:val="000003"/>
        <w:numPr>
          <w:ilvl w:val="1"/>
          <w:numId w:val="1"/>
        </w:numPr>
        <w:pBdr/>
        <w:ind/>
        <w:rPr>
          <w:rStyle w:val=""/>
        </w:rPr>
      </w:pPr>
      <w:r>
        <w:rPr>
          <w:rStyle w:val="00001d"/>
        </w:rPr>
        <w:t>宝箱开启时，房间房主、麦位非房主的</w:t>
      </w:r>
      <w:r>
        <w:rPr>
          <w:rStyle w:val="00001d"/>
          <w:color w:val="FF0000"/>
        </w:rPr>
        <w:t>特定用户</w:t>
      </w:r>
      <w:r>
        <w:rPr>
          <w:rStyle w:val="00001d"/>
        </w:rPr>
        <w:t>、不在麦位的</w:t>
      </w:r>
      <w:r>
        <w:rPr>
          <w:rStyle w:val="00001d"/>
          <w:color w:val="FF0000"/>
        </w:rPr>
        <w:t>特定用户</w:t>
      </w:r>
      <w:r>
        <w:rPr>
          <w:rStyle w:val="00001d"/>
        </w:rPr>
        <w:t>，均可以获得宝箱奖励；</w:t>
      </w:r>
    </w:p>
    <w:p>
      <w:pPr>
        <w:pStyle w:val="000003"/>
        <w:numPr>
          <w:ilvl w:val="2"/>
          <w:numId w:val="1"/>
        </w:numPr>
        <w:pBdr/>
        <w:ind/>
        <w:rPr>
          <w:rStyle w:val=""/>
        </w:rPr>
      </w:pPr>
      <w:r>
        <w:rPr>
          <w:rStyle w:val="00001d"/>
          <w:color w:val="FF0000"/>
        </w:rPr>
        <w:t>特定用户指：广告标签用户或付费用户</w:t>
      </w:r>
      <w:r>
        <w:rPr>
          <w:rStyle w:val="00001d"/>
        </w:rPr>
        <w:t>；</w:t>
      </w:r>
    </w:p>
    <w:p>
      <w:pPr>
        <w:pStyle w:val="000003"/>
        <w:numPr>
          <w:ilvl w:val="2"/>
          <w:numId w:val="1"/>
        </w:numPr>
        <w:pBdr/>
        <w:ind/>
        <w:rPr>
          <w:rStyle w:val=""/>
        </w:rPr>
      </w:pPr>
      <w:r>
        <w:rPr>
          <w:rStyle w:val="00001d"/>
        </w:rPr>
        <w:t>非特定用户无法获得奖励；</w:t>
      </w:r>
    </w:p>
    <w:p>
      <w:pPr>
        <w:pStyle w:val="000003"/>
        <w:numPr>
          <w:ilvl w:val="0"/>
          <w:numId w:val="1"/>
        </w:numPr>
        <w:pBdr/>
        <w:ind/>
        <w:rPr>
          <w:rStyle w:val=""/>
        </w:rPr>
      </w:pPr>
      <w:r>
        <w:rPr>
          <w:rStyle w:val="00001d"/>
        </w:rPr>
        <w:t>展示</w:t>
      </w:r>
    </w:p>
    <w:p>
      <w:pPr>
        <w:pStyle w:val="000003"/>
        <w:numPr>
          <w:ilvl w:val="1"/>
          <w:numId w:val="1"/>
        </w:numPr>
        <w:pBdr/>
        <w:ind/>
        <w:rPr>
          <w:rStyle w:val=""/>
        </w:rPr>
      </w:pPr>
      <w:r>
        <w:rPr>
          <w:rStyle w:val="00001d"/>
        </w:rPr>
        <w:t>权限</w:t>
      </w:r>
    </w:p>
    <w:p>
      <w:pPr>
        <w:pStyle w:val="000003"/>
        <w:numPr>
          <w:ilvl w:val="2"/>
          <w:numId w:val="1"/>
        </w:numPr>
        <w:pBdr>
          <w:bottom/>
        </w:pBdr>
        <w:ind/>
        <w:rPr>
          <w:rStyle w:val=""/>
        </w:rPr>
      </w:pPr>
      <w:r>
        <w:rPr>
          <w:rStyle w:val="00001d"/>
        </w:rPr>
        <w:t>仅房主和特定用户显示直播间宝箱；</w:t>
      </w:r>
    </w:p>
    <w:p>
      <w:pPr>
        <w:pStyle w:val="000003"/>
        <w:numPr>
          <w:ilvl w:val="1"/>
          <w:numId w:val="1"/>
        </w:numPr>
        <w:pBdr/>
        <w:ind/>
        <w:rPr>
          <w:rStyle w:val=""/>
        </w:rPr>
      </w:pPr>
      <w:r>
        <w:rPr>
          <w:rStyle w:val="00001d"/>
        </w:rPr>
        <w:t>入口位置</w:t>
      </w:r>
    </w:p>
    <w:p>
      <w:pPr>
        <w:pStyle w:val="000003"/>
        <w:numPr>
          <w:ilvl w:val="2"/>
          <w:numId w:val="1"/>
        </w:numPr>
        <w:pBdr/>
        <w:ind/>
        <w:rPr>
          <w:rStyle w:val=""/>
        </w:rPr>
      </w:pPr>
      <w:r>
        <w:rPr>
          <w:rStyle w:val="00001d"/>
        </w:rPr>
        <w:t>直播间主播信息下方区域，具体参考UI；</w:t>
      </w:r>
    </w:p>
    <w:p>
      <w:pPr>
        <w:pStyle w:val="000003"/>
        <w:numPr>
          <w:ilvl w:val="1"/>
          <w:numId w:val="1"/>
        </w:numPr>
        <w:pBdr/>
        <w:ind/>
        <w:rPr>
          <w:rStyle w:val=""/>
        </w:rPr>
      </w:pPr>
      <w:r>
        <w:rPr>
          <w:rStyle w:val="00001d"/>
        </w:rPr>
        <w:t>交互</w:t>
      </w:r>
    </w:p>
    <w:p>
      <w:pPr>
        <w:pStyle w:val="000003"/>
        <w:numPr>
          <w:ilvl w:val="2"/>
          <w:numId w:val="1"/>
        </w:numPr>
        <w:pBdr/>
        <w:rPr>
          <w:rStyle w:val=""/>
        </w:rPr>
      </w:pPr>
      <w:r>
        <w:rPr>
          <w:rStyle w:val="00001d"/>
        </w:rPr>
        <w:t>点击弹出宝箱浮层；</w:t>
      </w:r>
    </w:p>
    <w:p>
      <w:pPr>
        <w:pStyle w:val="000003"/>
        <w:numPr>
          <w:ilvl w:val="1"/>
          <w:numId w:val="1"/>
        </w:numPr>
        <w:pBdr/>
        <w:ind/>
        <w:rPr>
          <w:rStyle w:val=""/>
        </w:rPr>
      </w:pPr>
      <w:r>
        <w:rPr>
          <w:rStyle w:val="00001d"/>
        </w:rPr>
        <w:t>宝箱浮层</w:t>
      </w:r>
    </w:p>
    <w:p>
      <w:pPr>
        <w:pStyle w:val="000003"/>
        <w:numPr>
          <w:ilvl w:val="2"/>
          <w:numId w:val="1"/>
        </w:numPr>
        <w:pBdr/>
        <w:ind/>
        <w:rPr>
          <w:rStyle w:val=""/>
        </w:rPr>
      </w:pPr>
      <w:r>
        <w:rPr>
          <w:rStyle w:val="00001d"/>
        </w:rPr>
        <w:t>当前直播间游戏流水 / 下一阶段宝箱开启所需流水；</w:t>
      </w:r>
    </w:p>
    <w:p>
      <w:pPr>
        <w:pStyle w:val="000003"/>
        <w:numPr>
          <w:ilvl w:val="3"/>
          <w:numId w:val="1"/>
        </w:numPr>
        <w:pBdr/>
        <w:ind/>
        <w:rPr>
          <w:rStyle w:val=""/>
        </w:rPr>
      </w:pPr>
      <w:r>
        <w:rPr>
          <w:rStyle w:val="00001d"/>
        </w:rPr>
        <w:t>前者需要精确数值显示；</w:t>
      </w:r>
    </w:p>
    <w:p>
      <w:pPr>
        <w:pStyle w:val="000003"/>
        <w:numPr>
          <w:ilvl w:val="3"/>
          <w:numId w:val="1"/>
        </w:numPr>
        <w:pBdr/>
        <w:ind/>
        <w:rPr>
          <w:rStyle w:val=""/>
        </w:rPr>
      </w:pPr>
      <w:r>
        <w:rPr>
          <w:rStyle w:val="00001d"/>
        </w:rPr>
        <w:t>后者可以显示...K；</w:t>
      </w:r>
    </w:p>
    <w:p>
      <w:pPr>
        <w:pStyle w:val="000003"/>
        <w:numPr>
          <w:ilvl w:val="2"/>
          <w:numId w:val="1"/>
        </w:numPr>
        <w:pBdr/>
        <w:ind/>
        <w:rPr>
          <w:rStyle w:val=""/>
        </w:rPr>
      </w:pPr>
      <w:r>
        <w:rPr>
          <w:rStyle w:val="00001d"/>
        </w:rPr>
        <w:t>宝箱1~6</w:t>
      </w:r>
    </w:p>
    <w:p>
      <w:pPr>
        <w:pStyle w:val="000003"/>
        <w:numPr>
          <w:ilvl w:val="3"/>
          <w:numId w:val="1"/>
        </w:numPr>
        <w:pBdr/>
        <w:ind/>
        <w:rPr>
          <w:rStyle w:val=""/>
        </w:rPr>
      </w:pPr>
      <w:r>
        <w:rPr>
          <w:rStyle w:val="00001d"/>
        </w:rPr>
        <w:t>状态</w:t>
      </w:r>
    </w:p>
    <w:p>
      <w:pPr>
        <w:pStyle w:val="000003"/>
        <w:numPr>
          <w:ilvl w:val="4"/>
          <w:numId w:val="1"/>
        </w:numPr>
        <w:pBdr/>
        <w:ind/>
        <w:rPr>
          <w:rStyle w:val=""/>
        </w:rPr>
      </w:pPr>
      <w:r>
        <w:rPr>
          <w:rStyle w:val="00001d"/>
        </w:rPr>
        <w:t>未开启；</w:t>
      </w:r>
    </w:p>
    <w:p>
      <w:pPr>
        <w:pStyle w:val="000003"/>
        <w:numPr>
          <w:ilvl w:val="4"/>
          <w:numId w:val="1"/>
        </w:numPr>
        <w:pBdr/>
        <w:ind/>
        <w:rPr>
          <w:rStyle w:val=""/>
        </w:rPr>
      </w:pPr>
      <w:r>
        <w:rPr>
          <w:rStyle w:val="00001d"/>
        </w:rPr>
        <w:t>开启；</w:t>
      </w:r>
    </w:p>
    <w:p>
      <w:pPr>
        <w:pStyle w:val="000003"/>
        <w:numPr>
          <w:ilvl w:val="3"/>
          <w:numId w:val="1"/>
        </w:numPr>
        <w:pBdr/>
        <w:ind/>
        <w:rPr>
          <w:rStyle w:val=""/>
        </w:rPr>
      </w:pPr>
      <w:r>
        <w:rPr>
          <w:rStyle w:val="00001d"/>
        </w:rPr>
        <w:t>开启所需游戏消耗流水；</w:t>
      </w:r>
    </w:p>
    <w:p>
      <w:pPr>
        <w:pStyle w:val="000003"/>
        <w:numPr>
          <w:ilvl w:val="2"/>
          <w:numId w:val="1"/>
        </w:numPr>
        <w:pBdr/>
        <w:ind/>
        <w:rPr>
          <w:rStyle w:val=""/>
        </w:rPr>
      </w:pPr>
      <w:r>
        <w:rPr>
          <w:rStyle w:val="00001d"/>
        </w:rPr>
        <w:t>进度条；</w:t>
      </w:r>
    </w:p>
    <w:p>
      <w:pPr>
        <w:pStyle w:val="000003"/>
        <w:numPr>
          <w:ilvl w:val="2"/>
          <w:numId w:val="1"/>
        </w:numPr>
        <w:pBdr/>
        <w:ind/>
        <w:rPr>
          <w:rStyle w:val=""/>
        </w:rPr>
      </w:pPr>
      <w:r>
        <w:rPr>
          <w:rStyle w:val="00001d"/>
        </w:rPr>
        <w:t>说明文案</w:t>
      </w:r>
    </w:p>
    <w:p>
      <w:pPr>
        <w:pStyle w:val="000003"/>
        <w:numPr>
          <w:ilvl w:val="3"/>
          <w:numId w:val="1"/>
        </w:numPr>
        <w:pBdr/>
        <w:ind/>
        <w:rPr>
          <w:rStyle w:val=""/>
        </w:rPr>
      </w:pPr>
      <w:r>
        <w:rPr>
          <w:rStyle w:val="00001d"/>
        </w:rPr>
        <w:t>在房间进行游戏消耗达到宝箱要求即可自动开启宝箱When the consumption for playing games in the room meets the requirements, the treasure chest can be automatically opened. ；</w:t>
      </w:r>
    </w:p>
    <w:p>
      <w:pPr>
        <w:pStyle w:val="000003"/>
        <w:numPr>
          <w:ilvl w:val="3"/>
          <w:numId w:val="1"/>
        </w:numPr>
        <w:pBdr/>
        <w:ind/>
        <w:rPr>
          <w:rStyle w:val=""/>
        </w:rPr>
      </w:pPr>
      <w:r>
        <w:rPr>
          <w:rStyle w:val="00001d"/>
        </w:rPr>
        <w:t>(6.3调整)宝箱开启时，直播间的所有用户都可以获得一定的随机奖励.When the treasure chest is opened, all users in the room can obtain random rewards；</w:t>
      </w:r>
    </w:p>
    <w:p>
      <w:pPr>
        <w:pStyle w:val="000003"/>
        <w:numPr>
          <w:ilvl w:val="3"/>
          <w:numId w:val="1"/>
        </w:numPr>
        <w:pBdr>
          <w:bottom/>
        </w:pBdr>
        <w:ind/>
        <w:rPr>
          <w:rStyle w:val=""/>
        </w:rPr>
      </w:pPr>
      <w:r>
        <w:rPr>
          <w:rStyle w:val="00001d"/>
        </w:rPr>
        <w:t>6个宝箱开启后，将自动进入新的一轮After 6 treasure chests are opened, it will automatically enter a new round. ；</w:t>
      </w:r>
    </w:p>
    <w:p>
      <w:pPr>
        <w:pStyle w:val="000003"/>
        <w:numPr>
          <w:ilvl w:val="0"/>
          <w:numId w:val="1"/>
        </w:numPr>
        <w:pBdr/>
        <w:ind/>
        <w:rPr>
          <w:rStyle w:val=""/>
        </w:rPr>
      </w:pPr>
      <w:r>
        <w:rPr>
          <w:rStyle w:val="00001d"/>
        </w:rPr>
        <w:t>奖励</w:t>
      </w:r>
    </w:p>
    <w:p>
      <w:pPr>
        <w:pStyle w:val="000003"/>
        <w:numPr>
          <w:ilvl w:val="1"/>
          <w:numId w:val="1"/>
        </w:numPr>
        <w:pBdr/>
        <w:ind/>
        <w:rPr>
          <w:rStyle w:val=""/>
        </w:rPr>
      </w:pPr>
      <w:r>
        <w:rPr>
          <w:rStyle w:val="00001d"/>
        </w:rPr>
        <w:t>显示</w:t>
      </w:r>
    </w:p>
    <w:p>
      <w:pPr>
        <w:pStyle w:val="000003"/>
        <w:numPr>
          <w:ilvl w:val="2"/>
          <w:numId w:val="1"/>
        </w:numPr>
        <w:pBdr>
          <w:bottom/>
        </w:pBdr>
        <w:ind/>
        <w:rPr>
          <w:rStyle w:val=""/>
        </w:rPr>
      </w:pPr>
      <w:r>
        <w:rPr>
          <w:rStyle w:val="00001d"/>
        </w:rPr>
        <w:t>房主和非房主获得宝箱奖励时，弹出弹框（UI参考：</w:t>
      </w:r>
      <w:r>
        <w:rPr>
          <w:rStyle w:val="000002"/>
          <w:color/>
        </w:rPr>
        <w:fldChar w:fldCharType="begin"/>
      </w:r>
      <w:r>
        <w:rPr>
          <w:rStyle w:val="000002"/>
          <w:color/>
        </w:rPr>
        <w:instrText xml:space="preserve">HYPERLINK https://app.mockplus.cn/app/WcLeKS2M2f/design normalLink \tdkey ljpvxj \tdfe -10 \tdfn https%3A//app.mockplus.cn/app/WcLeKS2M2f/design \tdfu https://app.mockplus.cn/app/WcLeKS2M2f/design \tdlt inline </w:instrText>
      </w:r>
      <w:r>
        <w:rPr>
          <w:rStyle w:val="000002"/>
          <w:color/>
        </w:rPr>
        <w:fldChar w:fldCharType="separate"/>
      </w:r>
      <w:r>
        <w:rPr>
          <w:rStyle w:val="000002"/>
          <w:color/>
        </w:rPr>
        <w:t>https://app.mockplus.cn/app/WcLeKS2M2f/design</w:t>
      </w:r>
      <w:r>
        <w:rPr>
          <w:rStyle w:val="000002"/>
          <w:color/>
        </w:rPr>
        <w:fldChar w:fldCharType="end"/>
      </w:r>
      <w:r>
        <w:rPr>
          <w:rStyle w:val="00001d"/>
        </w:rPr>
        <w:t>）</w:t>
      </w:r>
    </w:p>
    <w:p>
      <w:pPr>
        <w:pStyle w:val="000003"/>
        <w:numPr>
          <w:ilvl w:val="3"/>
          <w:numId w:val="1"/>
        </w:numPr>
        <w:pBdr/>
        <w:ind/>
        <w:rPr>
          <w:rStyle w:val=""/>
        </w:rPr>
      </w:pPr>
      <w:r>
        <w:rPr>
          <w:rStyle w:val="00001d"/>
        </w:rPr>
        <w:t>内容：</w:t>
      </w:r>
    </w:p>
    <w:p>
      <w:pPr>
        <w:pStyle w:val="000003"/>
        <w:numPr>
          <w:ilvl w:val="4"/>
          <w:numId w:val="1"/>
        </w:numPr>
        <w:pBdr/>
        <w:ind/>
        <w:rPr>
          <w:rStyle w:val=""/>
        </w:rPr>
      </w:pPr>
      <w:r>
        <w:rPr>
          <w:rStyle w:val="00001d"/>
        </w:rPr>
        <w:t>钻石/多币icon；</w:t>
      </w:r>
    </w:p>
    <w:p>
      <w:pPr>
        <w:pStyle w:val="000003"/>
        <w:numPr>
          <w:ilvl w:val="4"/>
          <w:numId w:val="1"/>
        </w:numPr>
        <w:pBdr/>
        <w:ind/>
        <w:rPr>
          <w:rStyle w:val=""/>
        </w:rPr>
      </w:pPr>
      <w:r>
        <w:rPr>
          <w:rStyle w:val="00001d"/>
        </w:rPr>
        <w:t>获得钻石/多币数量；</w:t>
      </w:r>
    </w:p>
    <w:p>
      <w:pPr>
        <w:pStyle w:val="000003"/>
        <w:numPr>
          <w:ilvl w:val="4"/>
          <w:numId w:val="1"/>
        </w:numPr>
        <w:pBdr/>
        <w:ind/>
        <w:rPr>
          <w:rStyle w:val=""/>
        </w:rPr>
      </w:pPr>
      <w:r>
        <w:rPr>
          <w:rStyle w:val="00001d"/>
        </w:rPr>
        <w:t>congrats!</w:t>
      </w:r>
    </w:p>
    <w:p>
      <w:pPr>
        <w:pStyle w:val="000003"/>
        <w:numPr>
          <w:ilvl w:val="4"/>
          <w:numId w:val="1"/>
        </w:numPr>
        <w:pBdr/>
        <w:ind/>
        <w:rPr>
          <w:rStyle w:val=""/>
        </w:rPr>
      </w:pPr>
      <w:r>
        <w:rPr>
          <w:rStyle w:val="00001d"/>
        </w:rPr>
        <w:t>get it按钮：点击关闭弹框；</w:t>
      </w:r>
    </w:p>
    <w:p>
      <w:pPr>
        <w:pStyle w:val="000003"/>
        <w:numPr>
          <w:ilvl w:val="4"/>
          <w:numId w:val="1"/>
        </w:numPr>
        <w:pBdr/>
        <w:ind/>
        <w:rPr>
          <w:rStyle w:val=""/>
        </w:rPr>
      </w:pPr>
      <w:r>
        <w:rPr>
          <w:rStyle w:val="00001d"/>
        </w:rPr>
        <w:t>关闭按钮：点击关闭弹框；</w:t>
      </w:r>
    </w:p>
    <w:p>
      <w:pPr>
        <w:pStyle w:val="000003"/>
        <w:pBdr>
          <w:bottom/>
        </w:pBdr>
        <w:ind w:left="0"/>
        <w:jc w:val="center"/>
        <w:rPr>
          <w:rStyle w:val=""/>
        </w:rPr>
      </w:pPr>
      <w:r>
        <w:rPr>
          <w:rStyle w:val="00001d"/>
        </w:rPr>
        <w:drawing>
          <wp:inline distT="0" distB="0" distL="0" distR="0">
            <wp:extent cx="1916360" cy="2228326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true">
                    <a:blip r:embed="rId4"/>
                    <a:srcRect l="0" t="0" r="0" b="0"/>
                    <a:stretch/>
                  </pic:blipFill>
                  <pic:spPr>
                    <a:xfrm rot="0">
                      <a:off x="0" y="0"/>
                      <a:ext cx="1916360" cy="2228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3"/>
        <w:numPr>
          <w:ilvl w:val="1"/>
          <w:numId w:val="1"/>
        </w:numPr>
        <w:pBdr/>
        <w:ind/>
        <w:rPr>
          <w:rStyle w:val=""/>
        </w:rPr>
      </w:pPr>
      <w:r>
        <w:rPr>
          <w:rStyle w:val="00001d"/>
        </w:rPr>
        <w:t>类型</w:t>
      </w:r>
    </w:p>
    <w:p>
      <w:pPr>
        <w:pStyle w:val="000003"/>
        <w:numPr>
          <w:ilvl w:val="2"/>
          <w:numId w:val="1"/>
        </w:numPr>
        <w:pBdr/>
        <w:ind/>
        <w:rPr>
          <w:rStyle w:val=""/>
        </w:rPr>
      </w:pPr>
      <w:r>
        <w:rPr>
          <w:rStyle w:val="00001d"/>
        </w:rPr>
        <w:t>房主获得宝箱奖励为钻石；</w:t>
      </w:r>
    </w:p>
    <w:p>
      <w:pPr>
        <w:pStyle w:val="000003"/>
        <w:numPr>
          <w:ilvl w:val="3"/>
          <w:numId w:val="1"/>
        </w:numPr>
        <w:pBdr/>
        <w:ind/>
        <w:rPr>
          <w:rStyle w:val=""/>
        </w:rPr>
      </w:pPr>
      <w:r>
        <w:rPr>
          <w:rStyle w:val="00001d"/>
        </w:rPr>
        <w:t>新增钻石流水类型：Live Treasure box；</w:t>
      </w:r>
    </w:p>
    <w:p>
      <w:pPr>
        <w:pStyle w:val="000003"/>
        <w:numPr>
          <w:ilvl w:val="2"/>
          <w:numId w:val="1"/>
        </w:numPr>
        <w:pBdr/>
        <w:ind/>
        <w:rPr>
          <w:rStyle w:val=""/>
        </w:rPr>
      </w:pPr>
      <w:r>
        <w:rPr>
          <w:rStyle w:val="00001d"/>
        </w:rPr>
        <w:t>非房主获得宝箱奖励为多币；</w:t>
      </w:r>
    </w:p>
    <w:p>
      <w:pPr>
        <w:pStyle w:val="000003"/>
        <w:numPr>
          <w:ilvl w:val="3"/>
          <w:numId w:val="1"/>
        </w:numPr>
        <w:pBdr>
          <w:bottom/>
        </w:pBdr>
        <w:ind/>
        <w:rPr>
          <w:rStyle w:val=""/>
        </w:rPr>
      </w:pPr>
      <w:r>
        <w:rPr>
          <w:rStyle w:val="00001d"/>
        </w:rPr>
        <w:t>新增多币流水类型：Live Treasure box；</w:t>
      </w:r>
    </w:p>
    <w:p>
      <w:pPr>
        <w:pStyle w:val="000003"/>
        <w:numPr>
          <w:ilvl w:val="1"/>
          <w:numId w:val="1"/>
        </w:numPr>
        <w:pBdr>
          <w:bottom/>
        </w:pBdr>
        <w:ind/>
        <w:rPr>
          <w:rStyle w:val=""/>
        </w:rPr>
      </w:pPr>
      <w:r>
        <w:rPr>
          <w:rStyle w:val="00001d"/>
        </w:rPr>
        <w:t>数值</w:t>
      </w:r>
    </w:p>
    <w:tbl>
      <w:tblPr>
        <w:tblStyle w:val="00000a"/>
        <w:tblW w:w="0" w:type="auto"/>
        <w:tblLayout w:type="fixed"/>
      </w:tblPr>
      <w:tblGrid>
        <w:gridCol w:w="1238"/>
        <w:gridCol w:w="1885"/>
        <w:gridCol w:w="2516"/>
        <w:gridCol w:w="3361"/>
      </w:tblGrid>
      <w:tr>
        <w:trPr/>
        <w:tc>
          <w:tcPr>
            <w:tcW w:w="1238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1d"/>
              </w:rPr>
              <w:t>宝箱等级</w:t>
            </w:r>
          </w:p>
        </w:tc>
        <w:tc>
          <w:tcPr>
            <w:tcW w:w="1885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1d"/>
              </w:rPr>
              <w:t>房主奖励（钻石）</w:t>
            </w:r>
          </w:p>
        </w:tc>
        <w:tc>
          <w:tcPr>
            <w:tcW w:w="2516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1d"/>
              </w:rPr>
              <w:t>麦位用户（多币）</w:t>
            </w:r>
          </w:p>
        </w:tc>
        <w:tc>
          <w:tcPr>
            <w:tcW w:w="3361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1d"/>
              </w:rPr>
              <w:t>不在麦位的用户（多币）</w:t>
            </w:r>
          </w:p>
        </w:tc>
      </w:tr>
      <w:tr>
        <w:trPr>
          <w:wBefore/>
          <w:trHeight/>
        </w:trPr>
        <w:tc>
          <w:tcPr>
            <w:tcW w:w="1238" w:type="dxa"/>
          </w:tcPr>
          <w:p>
            <w:pPr>
              <w:numPr/>
              <w:pBdr/>
              <w:jc w:val="center"/>
              <w:rPr>
                <w:rStyle w:val=""/>
              </w:rPr>
            </w:pPr>
            <w:r>
              <w:rPr>
                <w:rStyle w:val="00001d"/>
              </w:rPr>
              <w:t>每日上限</w:t>
            </w:r>
          </w:p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1d"/>
              </w:rPr>
              <w:t>(6.3新增)</w:t>
            </w:r>
          </w:p>
        </w:tc>
        <w:tc>
          <w:tcPr>
            <w:tcW w:w="1885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1d"/>
              </w:rPr>
              <w:t>无上限</w:t>
            </w:r>
          </w:p>
        </w:tc>
        <w:tc>
          <w:tcPr>
            <w:tcW w:w="2516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1d"/>
              </w:rPr>
              <w:t>无上限</w:t>
            </w:r>
          </w:p>
        </w:tc>
        <w:tc>
          <w:tcPr>
            <w:tcW w:w="3361" w:type="dxa"/>
          </w:tcPr>
          <w:p>
            <w:pPr>
              <w:numPr/>
              <w:pBdr/>
              <w:jc w:val="center"/>
              <w:rPr>
                <w:rStyle w:val=""/>
              </w:rPr>
            </w:pPr>
            <w:r>
              <w:rPr>
                <w:rStyle w:val="00001d"/>
              </w:rPr>
              <w:t>200</w:t>
            </w:r>
          </w:p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1d"/>
              </w:rPr>
              <w:t>即超过200后，不参与宝箱开奖</w:t>
            </w:r>
          </w:p>
        </w:tc>
      </w:tr>
      <w:tr>
        <w:trPr/>
        <w:tc>
          <w:tcPr>
            <w:tcW w:w="1238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1d"/>
              </w:rPr>
              <w:t>1</w:t>
            </w:r>
          </w:p>
        </w:tc>
        <w:tc>
          <w:tcPr>
            <w:tcW w:w="1885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1d"/>
              </w:rPr>
              <w:t>90</w:t>
            </w:r>
          </w:p>
        </w:tc>
        <w:tc>
          <w:tcPr>
            <w:tcW w:w="2516" w:type="dxa"/>
          </w:tcPr>
          <w:p>
            <w:pPr>
              <w:pBdr/>
              <w:jc w:val="center"/>
              <w:rPr>
                <w:rStyle w:val=""/>
              </w:rPr>
            </w:pPr>
            <w:r>
              <w:rPr>
                <w:rStyle w:val="00001d"/>
              </w:rPr>
              <w:t>（麦位人数≠0）</w:t>
            </w:r>
          </w:p>
          <w:p>
            <w:pPr>
              <w:pBdr/>
              <w:jc w:val="center"/>
              <w:rPr>
                <w:rStyle w:val=""/>
              </w:rPr>
            </w:pPr>
            <w:r>
              <w:rPr>
                <w:rStyle w:val="00001d"/>
              </w:rPr>
              <w:t>60/麦位人数；</w:t>
            </w:r>
          </w:p>
          <w:p>
            <w:pPr>
              <w:jc w:val="center"/>
              <w:rPr>
                <w:rStyle w:val=""/>
              </w:rPr>
            </w:pPr>
            <w:r>
              <w:rPr>
                <w:rStyle w:val="00001d"/>
              </w:rPr>
              <w:t>（麦位人数=0）0</w:t>
            </w:r>
          </w:p>
        </w:tc>
        <w:tc>
          <w:tcPr>
            <w:tcW w:w="3361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1d"/>
              </w:rPr>
              <w:t>（人数≠0）150/人数</w:t>
            </w:r>
          </w:p>
          <w:p>
            <w:pPr>
              <w:jc w:val="center"/>
              <w:rPr>
                <w:rStyle w:val=""/>
              </w:rPr>
            </w:pPr>
            <w:r>
              <w:rPr>
                <w:rStyle w:val="00001d"/>
              </w:rPr>
              <w:t>（人数=0）0</w:t>
            </w:r>
          </w:p>
        </w:tc>
      </w:tr>
      <w:tr>
        <w:trPr/>
        <w:tc>
          <w:tcPr>
            <w:tcW w:w="1238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1d"/>
              </w:rPr>
              <w:t>2</w:t>
            </w:r>
          </w:p>
        </w:tc>
        <w:tc>
          <w:tcPr>
            <w:tcW w:w="1885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1d"/>
              </w:rPr>
              <w:t>450</w:t>
            </w:r>
          </w:p>
        </w:tc>
        <w:tc>
          <w:tcPr>
            <w:tcW w:w="2516" w:type="dxa"/>
          </w:tcPr>
          <w:p>
            <w:pPr>
              <w:numPr/>
              <w:pBdr/>
              <w:jc w:val="center"/>
              <w:rPr>
                <w:rStyle w:val=""/>
              </w:rPr>
            </w:pPr>
            <w:r>
              <w:rPr>
                <w:rStyle w:val="00001d"/>
              </w:rPr>
              <w:t>（麦位人数≠0）</w:t>
            </w:r>
          </w:p>
          <w:p>
            <w:pPr>
              <w:numPr/>
              <w:pBdr/>
              <w:jc w:val="center"/>
              <w:rPr>
                <w:rStyle w:val=""/>
              </w:rPr>
            </w:pPr>
            <w:r>
              <w:rPr>
                <w:rStyle w:val="00001d"/>
              </w:rPr>
              <w:t>300/麦位人数；</w:t>
            </w:r>
          </w:p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1d"/>
              </w:rPr>
              <w:t>（麦位人数=0）0</w:t>
            </w:r>
          </w:p>
        </w:tc>
        <w:tc>
          <w:tcPr>
            <w:tcW w:w="3361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1d"/>
              </w:rPr>
              <w:t>（人数≠0）750/人数</w:t>
            </w:r>
          </w:p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1d"/>
              </w:rPr>
              <w:t>（人数=0）0</w:t>
            </w:r>
          </w:p>
        </w:tc>
      </w:tr>
      <w:tr>
        <w:trPr/>
        <w:tc>
          <w:tcPr>
            <w:tcW w:w="1238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1d"/>
              </w:rPr>
              <w:t>3</w:t>
            </w:r>
          </w:p>
        </w:tc>
        <w:tc>
          <w:tcPr>
            <w:tcW w:w="1885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1d"/>
              </w:rPr>
              <w:t>900</w:t>
            </w:r>
          </w:p>
        </w:tc>
        <w:tc>
          <w:tcPr>
            <w:tcW w:w="2516" w:type="dxa"/>
          </w:tcPr>
          <w:p>
            <w:pPr>
              <w:numPr/>
              <w:pBdr/>
              <w:jc w:val="center"/>
              <w:rPr>
                <w:rStyle w:val=""/>
              </w:rPr>
            </w:pPr>
            <w:r>
              <w:rPr>
                <w:rStyle w:val="00001d"/>
              </w:rPr>
              <w:t>（麦位人数≠0）</w:t>
            </w:r>
          </w:p>
          <w:p>
            <w:pPr>
              <w:numPr/>
              <w:pBdr/>
              <w:jc w:val="center"/>
              <w:rPr>
                <w:rStyle w:val=""/>
              </w:rPr>
            </w:pPr>
            <w:r>
              <w:rPr>
                <w:rStyle w:val="00001d"/>
              </w:rPr>
              <w:t>600/麦位人数；</w:t>
            </w:r>
          </w:p>
          <w:p>
            <w:pPr>
              <w:jc w:val="center"/>
              <w:rPr>
                <w:rStyle w:val=""/>
              </w:rPr>
            </w:pPr>
            <w:r>
              <w:rPr>
                <w:rStyle w:val="00001d"/>
              </w:rPr>
              <w:t>（麦位人数=0）0</w:t>
            </w:r>
          </w:p>
        </w:tc>
        <w:tc>
          <w:tcPr>
            <w:tcW w:w="3361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1d"/>
              </w:rPr>
              <w:t>（人数≠0）1500/人数</w:t>
            </w:r>
          </w:p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1d"/>
              </w:rPr>
              <w:t>（人数=0）0</w:t>
            </w:r>
          </w:p>
        </w:tc>
      </w:tr>
      <w:tr>
        <w:trPr/>
        <w:tc>
          <w:tcPr>
            <w:tcW w:w="1238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1d"/>
              </w:rPr>
              <w:t>4</w:t>
            </w:r>
          </w:p>
        </w:tc>
        <w:tc>
          <w:tcPr>
            <w:tcW w:w="1885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1d"/>
              </w:rPr>
              <w:t>1800</w:t>
            </w:r>
          </w:p>
        </w:tc>
        <w:tc>
          <w:tcPr>
            <w:tcW w:w="2516" w:type="dxa"/>
          </w:tcPr>
          <w:p>
            <w:pPr>
              <w:numPr/>
              <w:pBdr/>
              <w:jc w:val="center"/>
              <w:rPr>
                <w:rStyle w:val=""/>
              </w:rPr>
            </w:pPr>
            <w:r>
              <w:rPr>
                <w:rStyle w:val="00001d"/>
              </w:rPr>
              <w:t>（麦位人数≠0）</w:t>
            </w:r>
          </w:p>
          <w:p>
            <w:pPr>
              <w:numPr/>
              <w:pBdr/>
              <w:jc w:val="center"/>
              <w:rPr>
                <w:rStyle w:val=""/>
              </w:rPr>
            </w:pPr>
            <w:r>
              <w:rPr>
                <w:rStyle w:val="00001d"/>
              </w:rPr>
              <w:t>1200/麦位人数；</w:t>
            </w:r>
          </w:p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1d"/>
              </w:rPr>
              <w:t>（麦位人数=0）0</w:t>
            </w:r>
          </w:p>
        </w:tc>
        <w:tc>
          <w:tcPr>
            <w:tcW w:w="3361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1d"/>
              </w:rPr>
              <w:t>（人数≠0）3000/人数</w:t>
            </w:r>
          </w:p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1d"/>
              </w:rPr>
              <w:t>（人数=0）0</w:t>
            </w:r>
          </w:p>
        </w:tc>
      </w:tr>
      <w:tr>
        <w:trPr/>
        <w:tc>
          <w:tcPr>
            <w:tcW w:w="1238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1d"/>
              </w:rPr>
              <w:t>5</w:t>
            </w:r>
          </w:p>
        </w:tc>
        <w:tc>
          <w:tcPr>
            <w:tcW w:w="1885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1d"/>
              </w:rPr>
              <w:t>3600</w:t>
            </w:r>
          </w:p>
        </w:tc>
        <w:tc>
          <w:tcPr>
            <w:tcW w:w="2516" w:type="dxa"/>
          </w:tcPr>
          <w:p>
            <w:pPr>
              <w:numPr/>
              <w:pBdr/>
              <w:jc w:val="center"/>
              <w:rPr>
                <w:rStyle w:val=""/>
              </w:rPr>
            </w:pPr>
            <w:r>
              <w:rPr>
                <w:rStyle w:val="00001d"/>
              </w:rPr>
              <w:t>（麦位人数≠0）</w:t>
            </w:r>
          </w:p>
          <w:p>
            <w:pPr>
              <w:numPr/>
              <w:pBdr/>
              <w:jc w:val="center"/>
              <w:rPr>
                <w:rStyle w:val=""/>
              </w:rPr>
            </w:pPr>
            <w:r>
              <w:rPr>
                <w:rStyle w:val="00001d"/>
              </w:rPr>
              <w:t>2400/麦位人数；</w:t>
            </w:r>
          </w:p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1d"/>
              </w:rPr>
              <w:t>（麦位人数=0）0</w:t>
            </w:r>
          </w:p>
        </w:tc>
        <w:tc>
          <w:tcPr>
            <w:tcW w:w="3361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1d"/>
              </w:rPr>
              <w:t>（人数≠0）6000/人数</w:t>
            </w:r>
          </w:p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1d"/>
              </w:rPr>
              <w:t>（人数=0）0</w:t>
            </w:r>
          </w:p>
        </w:tc>
      </w:tr>
      <w:tr>
        <w:trPr/>
        <w:tc>
          <w:tcPr>
            <w:tcW w:w="1238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1d"/>
              </w:rPr>
              <w:t>6</w:t>
            </w:r>
          </w:p>
        </w:tc>
        <w:tc>
          <w:tcPr>
            <w:tcW w:w="1885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1d"/>
              </w:rPr>
              <w:t>7200</w:t>
            </w:r>
          </w:p>
        </w:tc>
        <w:tc>
          <w:tcPr>
            <w:tcW w:w="2516" w:type="dxa"/>
          </w:tcPr>
          <w:p>
            <w:pPr>
              <w:numPr/>
              <w:pBdr/>
              <w:jc w:val="center"/>
              <w:rPr>
                <w:rStyle w:val=""/>
              </w:rPr>
            </w:pPr>
            <w:r>
              <w:rPr>
                <w:rStyle w:val="00001d"/>
              </w:rPr>
              <w:t>（麦位人数≠0）</w:t>
            </w:r>
          </w:p>
          <w:p>
            <w:pPr>
              <w:numPr/>
              <w:pBdr/>
              <w:jc w:val="center"/>
              <w:rPr>
                <w:rStyle w:val=""/>
              </w:rPr>
            </w:pPr>
            <w:r>
              <w:rPr>
                <w:rStyle w:val="00001d"/>
              </w:rPr>
              <w:t>4800/麦位人数；</w:t>
            </w:r>
          </w:p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1d"/>
              </w:rPr>
              <w:t>（麦位人数=0）0</w:t>
            </w:r>
          </w:p>
        </w:tc>
        <w:tc>
          <w:tcPr>
            <w:tcW w:w="3361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1d"/>
              </w:rPr>
              <w:t>（人数≠0）12000/人数</w:t>
            </w:r>
          </w:p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1d"/>
              </w:rPr>
              <w:t>（人数=0）0</w:t>
            </w:r>
          </w:p>
        </w:tc>
      </w:tr>
    </w:tbl>
    <w:p>
      <w:pPr>
        <w:pStyle w:val="000003"/>
        <w:numPr>
          <w:ilvl w:val="1"/>
          <w:numId w:val="1"/>
        </w:numPr>
        <w:pBdr/>
        <w:ind/>
        <w:rPr>
          <w:rStyle w:val=""/>
        </w:rPr>
      </w:pPr>
      <w:r>
        <w:rPr>
          <w:rStyle w:val="00001d"/>
        </w:rPr>
        <w:t>格式</w:t>
      </w:r>
    </w:p>
    <w:p>
      <w:pPr>
        <w:pStyle w:val="000003"/>
        <w:numPr>
          <w:ilvl w:val="2"/>
          <w:numId w:val="1"/>
        </w:numPr>
        <w:pBdr/>
        <w:ind/>
        <w:rPr>
          <w:rStyle w:val=""/>
        </w:rPr>
      </w:pPr>
      <w:r>
        <w:rPr>
          <w:rStyle w:val="00001d"/>
        </w:rPr>
        <w:t>int取整；</w:t>
      </w:r>
    </w:p>
    <w:p>
      <w:pPr>
        <w:pStyle w:val="000003"/>
        <w:numPr>
          <w:ilvl w:val="0"/>
          <w:numId w:val="1"/>
        </w:numPr>
        <w:pBdr/>
        <w:ind/>
        <w:rPr>
          <w:rStyle w:val=""/>
        </w:rPr>
      </w:pPr>
      <w:r>
        <w:rPr>
          <w:rStyle w:val="00001d"/>
        </w:rPr>
        <w:t>老版本兼容</w:t>
      </w:r>
    </w:p>
    <w:p>
      <w:pPr>
        <w:pStyle w:val="000003"/>
        <w:numPr>
          <w:ilvl w:val="1"/>
          <w:numId w:val="1"/>
        </w:numPr>
        <w:pBdr>
          <w:bottom/>
        </w:pBdr>
        <w:rPr>
          <w:rStyle w:val=""/>
        </w:rPr>
      </w:pPr>
      <w:r>
        <w:rPr>
          <w:rStyle w:val="00001d"/>
        </w:rPr>
        <w:t>老版本用户不显示，但满足条件的用户依然可以获得多币；</w:t>
      </w:r>
    </w:p>
    <w:p>
      <w:pPr>
        <w:pStyle w:val="000003"/>
        <w:pBdr>
          <w:bottom/>
        </w:pBdr>
        <w:ind w:left="0"/>
        <w:rPr>
          <w:rStyle w:val=""/>
        </w:rPr>
      </w:pPr>
    </w:p>
    <w:p>
      <w:pPr>
        <w:pStyle w:val="000005"/>
        <w:numPr/>
        <w:pBdr>
          <w:bottom/>
        </w:pBdr>
        <w:rPr>
          <w:rStyle w:val=""/>
        </w:rPr>
      </w:pPr>
      <w:r>
        <w:rPr>
          <w:rStyle w:val="00001d"/>
        </w:rPr>
        <w:t>【UI】【P1】3.2  新增-清空全员公聊</w:t>
      </w:r>
    </w:p>
    <w:p>
      <w:pPr>
        <w:pStyle w:val="000003"/>
        <w:numPr>
          <w:ilvl w:val="0"/>
          <w:numId w:val="2"/>
        </w:numPr>
        <w:pBdr/>
        <w:ind/>
        <w:rPr>
          <w:rStyle w:val=""/>
        </w:rPr>
      </w:pPr>
      <w:r>
        <w:rPr>
          <w:rStyle w:val="00001d"/>
        </w:rPr>
        <w:t>说明</w:t>
      </w:r>
    </w:p>
    <w:p>
      <w:pPr>
        <w:pStyle w:val="000003"/>
        <w:numPr>
          <w:ilvl w:val="1"/>
          <w:numId w:val="2"/>
        </w:numPr>
        <w:pBdr/>
        <w:ind/>
        <w:rPr>
          <w:rStyle w:val=""/>
        </w:rPr>
      </w:pPr>
      <w:r>
        <w:rPr>
          <w:rStyle w:val="00001d"/>
        </w:rPr>
        <w:t>房主可以将当前所有直播间用户（包括房主自己）的公聊消息区域内容全部清空；</w:t>
      </w:r>
    </w:p>
    <w:p>
      <w:pPr>
        <w:pStyle w:val="000003"/>
        <w:numPr>
          <w:ilvl w:val="0"/>
          <w:numId w:val="2"/>
        </w:numPr>
        <w:pBdr/>
        <w:ind/>
        <w:rPr>
          <w:rStyle w:val=""/>
        </w:rPr>
      </w:pPr>
      <w:r>
        <w:rPr>
          <w:rStyle w:val="00001d"/>
        </w:rPr>
        <w:t>入口显示</w:t>
      </w:r>
    </w:p>
    <w:p>
      <w:pPr>
        <w:pStyle w:val="000003"/>
        <w:numPr>
          <w:ilvl w:val="1"/>
          <w:numId w:val="2"/>
        </w:numPr>
        <w:pBdr/>
        <w:ind/>
        <w:rPr>
          <w:rStyle w:val=""/>
        </w:rPr>
      </w:pPr>
      <w:r>
        <w:rPr>
          <w:rStyle w:val="00001d"/>
        </w:rPr>
        <w:t>房主端-更多-首位；</w:t>
      </w:r>
    </w:p>
    <w:p>
      <w:pPr>
        <w:pStyle w:val="000003"/>
        <w:pBdr/>
        <w:ind w:left="0"/>
        <w:jc w:val="center"/>
        <w:rPr>
          <w:rStyle w:val=""/>
        </w:rPr>
      </w:pPr>
      <w:r>
        <w:rPr>
          <w:rStyle w:val="00001d"/>
        </w:rPr>
        <w:drawing>
          <wp:inline distT="0" distB="0" distL="0" distR="0">
            <wp:extent cx="2286000" cy="2190750"/>
            <wp:effectExtent l="0" t="0" r="0" b="0"/>
            <wp:docPr id="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true">
                    <a:blip r:embed="rId5"/>
                    <a:stretch/>
                  </pic:blipFill>
                  <pic:spPr>
                    <a:xfrm>
                      <a:off x="0" y="0"/>
                      <a:ext cx="22860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3"/>
        <w:pBdr/>
        <w:ind w:left="0"/>
        <w:jc w:val="center"/>
        <w:rPr>
          <w:rStyle w:val=""/>
        </w:rPr>
      </w:pPr>
      <w:r>
        <w:rPr>
          <w:rStyle w:val="00001d"/>
        </w:rPr>
        <w:t>（参考图）</w:t>
      </w:r>
    </w:p>
    <w:p>
      <w:pPr>
        <w:pStyle w:val="000003"/>
        <w:numPr>
          <w:ilvl w:val="0"/>
          <w:numId w:val="2"/>
        </w:numPr>
        <w:pBdr/>
        <w:ind/>
        <w:rPr>
          <w:rStyle w:val=""/>
        </w:rPr>
      </w:pPr>
      <w:r>
        <w:rPr>
          <w:rStyle w:val="00001d"/>
        </w:rPr>
        <w:t>交互</w:t>
      </w:r>
    </w:p>
    <w:p>
      <w:pPr>
        <w:pStyle w:val="000003"/>
        <w:numPr>
          <w:ilvl w:val="1"/>
          <w:numId w:val="2"/>
        </w:numPr>
        <w:pBdr/>
        <w:ind/>
        <w:rPr>
          <w:rStyle w:val=""/>
        </w:rPr>
      </w:pPr>
      <w:r>
        <w:rPr>
          <w:rStyle w:val="00001d"/>
        </w:rPr>
        <w:t>点击弹出二次确认弹框，</w:t>
      </w:r>
    </w:p>
    <w:p>
      <w:pPr>
        <w:pStyle w:val="000003"/>
        <w:numPr>
          <w:ilvl w:val="2"/>
          <w:numId w:val="2"/>
        </w:numPr>
        <w:pBdr/>
        <w:ind/>
        <w:rPr>
          <w:rStyle w:val=""/>
        </w:rPr>
      </w:pPr>
      <w:r>
        <w:rPr>
          <w:rStyle w:val="00001d"/>
        </w:rPr>
        <w:t>内容</w:t>
      </w:r>
    </w:p>
    <w:p>
      <w:pPr>
        <w:pStyle w:val="000003"/>
        <w:numPr>
          <w:ilvl w:val="3"/>
          <w:numId w:val="2"/>
        </w:numPr>
        <w:pBdr/>
        <w:rPr>
          <w:rStyle w:val=""/>
        </w:rPr>
      </w:pPr>
      <w:r>
        <w:rPr>
          <w:rFonts w:ascii="微软雅黑" w:hAnsi="微软雅黑" w:eastAsia="微软雅黑" w:cs="微软雅黑"/>
          <w:i w:val="false"/>
          <w:strike w:val="false"/>
          <w:color w:val="000000"/>
          <w:spacing w:val="0"/>
          <w:sz w:val="24"/>
          <w:u w:val="none"/>
          <w:shd w:val="clear" w:color="auto" w:fill="FFFFFF"/>
        </w:rPr>
        <w:t>Clear the message content of the room？；</w:t>
      </w:r>
    </w:p>
    <w:p>
      <w:pPr>
        <w:pStyle w:val="000003"/>
        <w:numPr>
          <w:ilvl w:val="2"/>
          <w:numId w:val="2"/>
        </w:numPr>
        <w:pBdr/>
        <w:ind/>
        <w:rPr>
          <w:rStyle w:val=""/>
        </w:rPr>
      </w:pPr>
      <w:r>
        <w:rPr>
          <w:rStyle w:val="00001d"/>
        </w:rPr>
        <w:t>按钮</w:t>
      </w:r>
    </w:p>
    <w:p>
      <w:pPr>
        <w:pStyle w:val="000003"/>
        <w:numPr>
          <w:ilvl w:val="3"/>
          <w:numId w:val="2"/>
        </w:numPr>
        <w:pBdr/>
        <w:ind/>
        <w:rPr>
          <w:rStyle w:val=""/>
        </w:rPr>
      </w:pPr>
      <w:r>
        <w:rPr>
          <w:rStyle w:val="00001d"/>
        </w:rPr>
        <w:t>confirm：点击关闭弹框并全员公聊清空；</w:t>
      </w:r>
    </w:p>
    <w:p>
      <w:pPr>
        <w:pStyle w:val="000003"/>
        <w:numPr>
          <w:ilvl w:val="3"/>
          <w:numId w:val="2"/>
        </w:numPr>
        <w:pBdr/>
        <w:ind/>
        <w:rPr>
          <w:rStyle w:val=""/>
        </w:rPr>
      </w:pPr>
      <w:r>
        <w:rPr>
          <w:rStyle w:val="00001d"/>
        </w:rPr>
        <w:t>cancel：点击关闭弹框；</w:t>
      </w:r>
    </w:p>
    <w:p>
      <w:pPr>
        <w:pStyle w:val="000003"/>
        <w:pBdr/>
        <w:ind w:left="0"/>
        <w:rPr>
          <w:rStyle w:val=""/>
        </w:rPr>
      </w:pPr>
      <w:r>
        <w:rPr>
          <w:rStyle w:val="00001d"/>
        </w:rPr>
        <w:drawing>
          <wp:inline distT="0" distB="0" distL="0" distR="0">
            <wp:extent cx="5760720" cy="5937584"/>
            <wp:effectExtent l="0" t="0" r="0" b="0"/>
            <wp:docPr id="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" name="picture" descr="descript"/>
                    <pic:cNvPicPr/>
                  </pic:nvPicPr>
                  <pic:blipFill rotWithShape="true">
                    <a:blip r:embed="rId6"/>
                    <a:stretch/>
                  </pic:blipFill>
                  <pic:spPr>
                    <a:xfrm>
                      <a:off x="0" y="0"/>
                      <a:ext cx="5760720" cy="593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3"/>
        <w:pBdr>
          <w:bottom/>
        </w:pBdr>
        <w:ind w:left="0"/>
        <w:rPr>
          <w:rStyle w:val=""/>
        </w:rPr>
      </w:pPr>
      <w:r>
        <w:rPr>
          <w:rStyle w:val="00001d"/>
        </w:rPr>
        <w:t>历史相关UI：</w:t>
      </w:r>
      <w:r>
        <w:rPr>
          <w:rStyle w:val="000002"/>
          <w:color/>
        </w:rPr>
        <w:fldChar w:fldCharType="begin"/>
      </w:r>
      <w:r>
        <w:rPr>
          <w:rStyle w:val="000002"/>
          <w:color/>
        </w:rPr>
        <w:instrText xml:space="preserve">HYPERLINK https://app.mockplus.cn/app/KWuGH6kx5/design normalLink \tdkey dnm8jt \tdfe -10 \tdfn https%3A//app.mockplus.cn/app/KWuGH6kx5/design \tdfu https://app.mockplus.cn/app/KWuGH6kx5/design \tdlt inline </w:instrText>
      </w:r>
      <w:r>
        <w:rPr>
          <w:rStyle w:val="000002"/>
          <w:color/>
        </w:rPr>
        <w:fldChar w:fldCharType="separate"/>
      </w:r>
      <w:r>
        <w:rPr>
          <w:rStyle w:val="000002"/>
          <w:color/>
        </w:rPr>
        <w:t>https://app.mockplus.cn/app/KWuGH6kx5/design</w:t>
      </w:r>
      <w:r>
        <w:rPr>
          <w:rStyle w:val="000002"/>
          <w:color/>
        </w:rPr>
        <w:fldChar w:fldCharType="end"/>
      </w:r>
    </w:p>
    <w:p>
      <w:pPr>
        <w:pStyle w:val="000003"/>
        <w:pBdr/>
        <w:rPr>
          <w:rStyle w:val=""/>
        </w:rPr>
      </w:pPr>
    </w:p>
    <w:p>
      <w:pPr>
        <w:pStyle w:val="000005"/>
        <w:pBdr/>
        <w:rPr>
          <w:rStyle w:val=""/>
        </w:rPr>
      </w:pPr>
      <w:r>
        <w:rPr>
          <w:rStyle w:val="00001d"/>
        </w:rPr>
        <w:t>【UI】【P1】3.3  新增-全员禁言</w:t>
      </w:r>
    </w:p>
    <w:p>
      <w:pPr>
        <w:pStyle w:val="000003"/>
        <w:numPr>
          <w:ilvl w:val="0"/>
          <w:numId w:val="3"/>
        </w:numPr>
        <w:pBdr/>
        <w:ind/>
        <w:rPr>
          <w:rStyle w:val=""/>
          <w:rFonts w:ascii="" w:hAnsi="" w:eastAsia="" w:cs=""/>
        </w:rPr>
      </w:pPr>
      <w:r>
        <w:rPr>
          <w:rStyle w:val="00001d"/>
          <w:rFonts w:ascii="" w:hAnsi="" w:eastAsia="" w:cs=""/>
        </w:rPr>
        <w:t>说明</w:t>
      </w:r>
    </w:p>
    <w:p>
      <w:pPr>
        <w:pStyle w:val="000003"/>
        <w:numPr>
          <w:ilvl w:val="1"/>
          <w:numId w:val="3"/>
        </w:numPr>
        <w:rPr>
          <w:rStyle w:val=""/>
        </w:rPr>
      </w:pPr>
      <w:r>
        <w:rPr>
          <w:rStyle w:val="00001d"/>
        </w:rPr>
        <w:t>房主可以禁止当前直播间的所有用户进行公聊（房主依然可以）；</w:t>
      </w:r>
    </w:p>
    <w:p>
      <w:pPr>
        <w:pStyle w:val="000003"/>
        <w:numPr>
          <w:ilvl w:val="2"/>
          <w:numId w:val="3"/>
        </w:numPr>
        <w:rPr>
          <w:rStyle w:val=""/>
        </w:rPr>
      </w:pPr>
      <w:r>
        <w:rPr>
          <w:rStyle w:val="00001d"/>
        </w:rPr>
        <w:t>全员禁言期间，所有直播间用户身份，公聊按钮显示</w:t>
      </w:r>
      <w:r>
        <w:rPr/>
        <w:t>Prohibit Msg（不可点击）;</w:t>
      </w:r>
    </w:p>
    <w:p>
      <w:pPr>
        <w:pStyle w:val="000003"/>
        <w:numPr>
          <w:ilvl w:val="2"/>
          <w:numId w:val="3"/>
        </w:numPr>
        <w:rPr>
          <w:rStyle w:val=""/>
        </w:rPr>
      </w:pPr>
      <w:r>
        <w:rPr>
          <w:rStyle w:val="00001d"/>
        </w:rPr>
        <w:t>全员禁言期间，依然可以触发送礼/游戏等消息，仅不能进行文字打字发言；</w:t>
      </w:r>
    </w:p>
    <w:p>
      <w:pPr>
        <w:pStyle w:val="000003"/>
        <w:numPr>
          <w:ilvl w:val="2"/>
          <w:numId w:val="3"/>
        </w:numPr>
        <w:rPr>
          <w:rStyle w:val=""/>
        </w:rPr>
      </w:pPr>
      <w:r>
        <w:rPr>
          <w:rStyle w:val="00001d"/>
        </w:rPr>
        <w:t>未全员禁言期间，用户编辑的内容，到全员禁言期间时发送，也无法成功发送；</w:t>
      </w:r>
    </w:p>
    <w:p>
      <w:pPr>
        <w:pStyle w:val="000003"/>
        <w:numPr>
          <w:ilvl w:val="0"/>
          <w:numId w:val="3"/>
        </w:numPr>
        <w:pBdr/>
        <w:ind/>
        <w:rPr>
          <w:rStyle w:val=""/>
        </w:rPr>
      </w:pPr>
      <w:r>
        <w:rPr>
          <w:rStyle w:val="00001d"/>
        </w:rPr>
        <w:t>入口显示</w:t>
      </w:r>
    </w:p>
    <w:p>
      <w:pPr>
        <w:pStyle w:val="000003"/>
        <w:numPr>
          <w:ilvl w:val="1"/>
          <w:numId w:val="3"/>
        </w:numPr>
        <w:pBdr/>
        <w:ind/>
        <w:rPr>
          <w:rStyle w:val=""/>
        </w:rPr>
      </w:pPr>
      <w:r>
        <w:rPr>
          <w:rStyle w:val="00001d"/>
        </w:rPr>
        <w:t>房主端-更多-清空全员公聊后；</w:t>
      </w:r>
    </w:p>
    <w:p>
      <w:pPr>
        <w:pStyle w:val="000003"/>
        <w:numPr/>
        <w:pBdr/>
        <w:ind w:left="0"/>
        <w:jc w:val="center"/>
        <w:rPr>
          <w:rStyle w:val=""/>
        </w:rPr>
      </w:pPr>
      <w:r>
        <w:rPr>
          <w:rStyle w:val="00001d"/>
        </w:rPr>
        <w:drawing>
          <wp:inline distT="0" distB="0" distL="0" distR="0">
            <wp:extent cx="2419350" cy="1962150"/>
            <wp:effectExtent l="0" t="0" r="0" b="0"/>
            <wp:docPr id="1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2" name="picture" descr="descript"/>
                    <pic:cNvPicPr/>
                  </pic:nvPicPr>
                  <pic:blipFill rotWithShape="true">
                    <a:blip r:embed="rId7"/>
                    <a:stretch/>
                  </pic:blipFill>
                  <pic:spPr>
                    <a:xfrm>
                      <a:off x="0" y="0"/>
                      <a:ext cx="241935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3"/>
        <w:numPr/>
        <w:pBdr/>
        <w:ind w:left="0"/>
        <w:jc w:val="center"/>
        <w:rPr>
          <w:rStyle w:val=""/>
        </w:rPr>
      </w:pPr>
      <w:r>
        <w:rPr>
          <w:rStyle w:val="00001d"/>
        </w:rPr>
        <w:t>（参考图）</w:t>
      </w:r>
    </w:p>
    <w:p>
      <w:pPr>
        <w:pStyle w:val="000003"/>
        <w:numPr>
          <w:ilvl w:val="0"/>
          <w:numId w:val="3"/>
        </w:numPr>
        <w:pBdr/>
        <w:ind/>
        <w:rPr>
          <w:rStyle w:val=""/>
        </w:rPr>
      </w:pPr>
      <w:r>
        <w:rPr>
          <w:rStyle w:val="00001d"/>
        </w:rPr>
        <w:t>交互</w:t>
      </w:r>
    </w:p>
    <w:p>
      <w:pPr>
        <w:pStyle w:val="000003"/>
        <w:numPr>
          <w:ilvl w:val="1"/>
          <w:numId w:val="3"/>
        </w:numPr>
        <w:pBdr/>
        <w:ind/>
        <w:rPr>
          <w:rStyle w:val=""/>
        </w:rPr>
      </w:pPr>
      <w:r>
        <w:rPr>
          <w:rStyle w:val="00001d"/>
        </w:rPr>
        <w:t>（未全员禁言时）</w:t>
      </w:r>
    </w:p>
    <w:p>
      <w:pPr>
        <w:pStyle w:val="000003"/>
        <w:numPr>
          <w:ilvl w:val="2"/>
          <w:numId w:val="3"/>
        </w:numPr>
        <w:pBdr/>
        <w:rPr>
          <w:rStyle w:val=""/>
        </w:rPr>
      </w:pPr>
      <w:r>
        <w:rPr>
          <w:rStyle w:val="00001d"/>
        </w:rPr>
        <w:t>点击弹出二次确认弹框，</w:t>
      </w:r>
    </w:p>
    <w:p>
      <w:pPr>
        <w:pStyle w:val="000003"/>
        <w:numPr>
          <w:ilvl w:val="3"/>
          <w:numId w:val="3"/>
        </w:numPr>
        <w:pBdr/>
        <w:rPr>
          <w:rStyle w:val=""/>
        </w:rPr>
      </w:pPr>
      <w:r>
        <w:rPr>
          <w:rStyle w:val="00001d"/>
        </w:rPr>
        <w:t>内容</w:t>
      </w:r>
    </w:p>
    <w:p>
      <w:pPr>
        <w:pStyle w:val="000003"/>
        <w:numPr>
          <w:ilvl w:val="4"/>
          <w:numId w:val="3"/>
        </w:numPr>
        <w:pBdr/>
        <w:rPr>
          <w:rStyle w:val=""/>
        </w:rPr>
      </w:pPr>
      <w:r>
        <w:rPr>
          <w:rFonts w:ascii="微软雅黑" w:hAnsi="微软雅黑" w:eastAsia="微软雅黑" w:cs="微软雅黑"/>
          <w:i w:val="false"/>
          <w:strike w:val="false"/>
          <w:color w:val="000000"/>
          <w:spacing w:val="0"/>
          <w:sz w:val="24"/>
          <w:u w:val="none"/>
          <w:shd w:val="clear" w:color="auto" w:fill="FFFFFF"/>
        </w:rPr>
        <w:t>Prohibit all users' messages？；</w:t>
      </w:r>
    </w:p>
    <w:p>
      <w:pPr>
        <w:pStyle w:val="000003"/>
        <w:numPr>
          <w:ilvl w:val="3"/>
          <w:numId w:val="3"/>
        </w:numPr>
        <w:pBdr/>
        <w:rPr>
          <w:rStyle w:val=""/>
        </w:rPr>
      </w:pPr>
      <w:r>
        <w:rPr>
          <w:rStyle w:val="00001d"/>
        </w:rPr>
        <w:t>按钮</w:t>
      </w:r>
    </w:p>
    <w:p>
      <w:pPr>
        <w:pStyle w:val="000003"/>
        <w:numPr>
          <w:ilvl w:val="4"/>
          <w:numId w:val="3"/>
        </w:numPr>
        <w:pBdr/>
        <w:rPr>
          <w:rStyle w:val=""/>
        </w:rPr>
      </w:pPr>
      <w:r>
        <w:rPr>
          <w:rStyle w:val="00001d"/>
        </w:rPr>
        <w:t>confirm：点击关闭弹框并全员禁言，公聊按钮变化；</w:t>
      </w:r>
    </w:p>
    <w:p>
      <w:pPr>
        <w:pStyle w:val="000003"/>
        <w:numPr>
          <w:ilvl w:val="4"/>
          <w:numId w:val="3"/>
        </w:numPr>
        <w:pBdr/>
        <w:ind/>
        <w:rPr>
          <w:rStyle w:val=""/>
        </w:rPr>
      </w:pPr>
      <w:r>
        <w:rPr>
          <w:rStyle w:val="00001d"/>
        </w:rPr>
        <w:t>cancel：点击关闭弹框；</w:t>
      </w:r>
    </w:p>
    <w:p>
      <w:pPr>
        <w:pStyle w:val="000003"/>
        <w:numPr>
          <w:ilvl w:val="1"/>
          <w:numId w:val="3"/>
        </w:numPr>
        <w:pBdr/>
        <w:ind/>
        <w:rPr>
          <w:rStyle w:val=""/>
        </w:rPr>
      </w:pPr>
      <w:r>
        <w:rPr>
          <w:rStyle w:val="00001d"/>
        </w:rPr>
        <w:t>（全员禁言时）</w:t>
      </w:r>
    </w:p>
    <w:p>
      <w:pPr>
        <w:pStyle w:val="000003"/>
        <w:numPr>
          <w:ilvl w:val="2"/>
          <w:numId w:val="3"/>
        </w:numPr>
        <w:pBdr>
          <w:bottom/>
        </w:pBdr>
        <w:rPr>
          <w:rStyle w:val=""/>
        </w:rPr>
      </w:pPr>
      <w:r>
        <w:rPr>
          <w:rStyle w:val="00001d"/>
        </w:rPr>
        <w:t>点击直接解除全员禁言并收起浮层；</w:t>
      </w:r>
    </w:p>
    <w:p>
      <w:pPr>
        <w:pStyle w:val="000003"/>
        <w:rPr>
          <w:rStyle w:val=""/>
        </w:rPr>
      </w:pPr>
    </w:p>
    <w:p>
      <w:pPr>
        <w:pStyle w:val="000005"/>
        <w:pBdr/>
        <w:rPr>
          <w:rStyle w:val=""/>
        </w:rPr>
      </w:pPr>
      <w:r>
        <w:rPr>
          <w:rStyle w:val="00001d"/>
        </w:rPr>
        <w:t>【UI】【P1】3.4  调整-派对直播间申请连麦按钮交互</w:t>
      </w:r>
    </w:p>
    <w:p>
      <w:pPr>
        <w:pStyle w:val="000003"/>
        <w:numPr>
          <w:ilvl w:val="0"/>
          <w:numId w:val="4"/>
        </w:numPr>
        <w:pBdr/>
        <w:ind/>
        <w:rPr>
          <w:rStyle w:val=""/>
        </w:rPr>
      </w:pPr>
      <w:r>
        <w:rPr>
          <w:rStyle w:val="00001d"/>
        </w:rPr>
        <w:t>【原】</w:t>
      </w:r>
    </w:p>
    <w:p>
      <w:pPr>
        <w:pStyle w:val="000003"/>
        <w:numPr>
          <w:ilvl w:val="1"/>
          <w:numId w:val="4"/>
        </w:numPr>
        <w:pBdr/>
        <w:ind/>
        <w:rPr>
          <w:rStyle w:val=""/>
        </w:rPr>
      </w:pPr>
      <w:r>
        <w:rPr>
          <w:rStyle w:val="00001d"/>
        </w:rPr>
        <w:t>展示</w:t>
      </w:r>
    </w:p>
    <w:p>
      <w:pPr>
        <w:pStyle w:val="000003"/>
        <w:numPr>
          <w:ilvl w:val="2"/>
          <w:numId w:val="4"/>
        </w:numPr>
        <w:pBdr>
          <w:bottom/>
        </w:pBdr>
        <w:ind/>
        <w:rPr>
          <w:rStyle w:val=""/>
        </w:rPr>
      </w:pPr>
      <w:r>
        <w:rPr>
          <w:rStyle w:val="00001d"/>
        </w:rPr>
        <w:t>（未申请时）连麦icon；</w:t>
      </w:r>
    </w:p>
    <w:p>
      <w:pPr>
        <w:pStyle w:val="000003"/>
        <w:numPr>
          <w:ilvl w:val="2"/>
          <w:numId w:val="4"/>
        </w:numPr>
        <w:pBdr/>
        <w:ind/>
        <w:rPr>
          <w:rStyle w:val=""/>
        </w:rPr>
      </w:pPr>
      <w:r>
        <w:rPr>
          <w:rStyle w:val="00001d"/>
        </w:rPr>
        <w:t>（发起申请中）连麦icon；</w:t>
      </w:r>
    </w:p>
    <w:p>
      <w:pPr>
        <w:pStyle w:val="000003"/>
        <w:numPr>
          <w:ilvl w:val="1"/>
          <w:numId w:val="4"/>
        </w:numPr>
        <w:pBdr/>
        <w:ind/>
        <w:rPr>
          <w:rStyle w:val=""/>
        </w:rPr>
      </w:pPr>
      <w:r>
        <w:rPr>
          <w:rStyle w:val="00001d"/>
        </w:rPr>
        <w:t>交互</w:t>
      </w:r>
    </w:p>
    <w:p>
      <w:pPr>
        <w:pStyle w:val="000003"/>
        <w:numPr>
          <w:ilvl w:val="2"/>
          <w:numId w:val="4"/>
        </w:numPr>
        <w:pBdr>
          <w:bottom/>
        </w:pBdr>
        <w:ind/>
        <w:rPr>
          <w:rStyle w:val=""/>
        </w:rPr>
      </w:pPr>
      <w:r>
        <w:rPr>
          <w:rStyle w:val="00001d"/>
        </w:rPr>
        <w:t>（未申请时）点击发起连麦申请；</w:t>
      </w:r>
    </w:p>
    <w:p>
      <w:pPr>
        <w:pStyle w:val="000003"/>
        <w:numPr>
          <w:ilvl w:val="2"/>
          <w:numId w:val="4"/>
        </w:numPr>
        <w:pBdr/>
        <w:ind/>
        <w:rPr>
          <w:rStyle w:val=""/>
        </w:rPr>
      </w:pPr>
      <w:r>
        <w:rPr>
          <w:rStyle w:val="00001d"/>
        </w:rPr>
        <w:t>（发起申请中）点击弹出连麦浮层；</w:t>
      </w:r>
    </w:p>
    <w:p>
      <w:pPr>
        <w:pStyle w:val="000003"/>
        <w:pBdr/>
        <w:ind w:left="0"/>
        <w:jc w:val="center"/>
        <w:rPr>
          <w:rStyle w:val=""/>
        </w:rPr>
      </w:pPr>
      <w:r>
        <w:rPr/>
        <w:drawing>
          <wp:inline distT="0" distB="0" distL="0" distR="0">
            <wp:extent cx="3883592" cy="3794951"/>
            <wp:effectExtent l="0" t="0" r="0" b="0"/>
            <wp:docPr id="1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5" name="picture" descr="descript"/>
                    <pic:cNvPicPr/>
                  </pic:nvPicPr>
                  <pic:blipFill rotWithShape="true">
                    <a:blip r:embed="rId8"/>
                    <a:srcRect l="0" t="0" r="0" b="0"/>
                    <a:stretch/>
                  </pic:blipFill>
                  <pic:spPr>
                    <a:xfrm rot="0">
                      <a:off x="0" y="0"/>
                      <a:ext cx="3883592" cy="379495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>
      <w:pPr>
        <w:pStyle w:val="000003"/>
        <w:numPr/>
        <w:pBdr>
          <w:bottom/>
        </w:pBdr>
        <w:rPr>
          <w:rStyle w:val=""/>
        </w:rPr>
      </w:pPr>
      <w:r>
        <w:rPr>
          <w:rStyle w:val="00001d"/>
        </w:rPr>
        <w:t>历史相关UI：</w:t>
      </w:r>
      <w:r>
        <w:rPr>
          <w:rStyle w:val="000002"/>
          <w:color/>
        </w:rPr>
        <w:fldChar w:fldCharType="begin"/>
      </w:r>
      <w:r>
        <w:rPr>
          <w:rStyle w:val="000002"/>
          <w:color/>
        </w:rPr>
        <w:instrText xml:space="preserve">HYPERLINK https://app.mockplus.cn/app/dAtB0zhS0/design normalLink \tdkey t542uu \tdfe -10 \tdfn https%3A//app.mockplus.cn/app/dAtB0zhS0/design \tdfu https://app.mockplus.cn/app/dAtB0zhS0/design \tdlt inline </w:instrText>
      </w:r>
      <w:r>
        <w:rPr>
          <w:rStyle w:val="000002"/>
          <w:color/>
        </w:rPr>
        <w:fldChar w:fldCharType="separate"/>
      </w:r>
      <w:r>
        <w:rPr>
          <w:rStyle w:val="000002"/>
          <w:color/>
        </w:rPr>
        <w:t>https://app.mockplus.cn/app/dAtB0zhS0/design</w:t>
      </w:r>
      <w:r>
        <w:rPr>
          <w:rStyle w:val="000002"/>
          <w:color/>
        </w:rPr>
        <w:fldChar w:fldCharType="end"/>
      </w:r>
    </w:p>
    <w:p>
      <w:pPr>
        <w:pStyle w:val="000003"/>
        <w:numPr>
          <w:ilvl w:val="0"/>
          <w:numId w:val="4"/>
        </w:numPr>
        <w:pBdr/>
        <w:ind/>
        <w:rPr>
          <w:rStyle w:val=""/>
        </w:rPr>
      </w:pPr>
      <w:r>
        <w:rPr>
          <w:rStyle w:val="00001d"/>
        </w:rPr>
        <w:t>【新】</w:t>
      </w:r>
    </w:p>
    <w:p>
      <w:pPr>
        <w:pStyle w:val="000003"/>
        <w:numPr>
          <w:ilvl w:val="1"/>
          <w:numId w:val="4"/>
        </w:numPr>
        <w:pBdr/>
        <w:ind/>
        <w:rPr>
          <w:rStyle w:val=""/>
        </w:rPr>
      </w:pPr>
      <w:r>
        <w:rPr>
          <w:rStyle w:val="00001d"/>
        </w:rPr>
        <w:t>展示</w:t>
      </w:r>
    </w:p>
    <w:p>
      <w:pPr>
        <w:pStyle w:val="000003"/>
        <w:numPr>
          <w:ilvl w:val="2"/>
          <w:numId w:val="4"/>
        </w:numPr>
        <w:pBdr>
          <w:bottom/>
        </w:pBdr>
        <w:ind/>
        <w:rPr>
          <w:rStyle w:val=""/>
        </w:rPr>
      </w:pPr>
      <w:r>
        <w:rPr>
          <w:rStyle w:val="00001d"/>
        </w:rPr>
        <w:t>（未申请时）连麦icon；</w:t>
      </w:r>
    </w:p>
    <w:p>
      <w:pPr>
        <w:pStyle w:val="000003"/>
        <w:numPr>
          <w:ilvl w:val="2"/>
          <w:numId w:val="4"/>
        </w:numPr>
        <w:pBdr/>
        <w:ind/>
        <w:rPr>
          <w:rStyle w:val=""/>
        </w:rPr>
      </w:pPr>
      <w:r>
        <w:rPr>
          <w:rStyle w:val="00001d"/>
        </w:rPr>
        <w:t>（发起申请中）</w:t>
      </w:r>
      <w:r>
        <w:rPr>
          <w:rStyle w:val="00001d"/>
          <w:color w:val="FF0000"/>
        </w:rPr>
        <w:t>连麦中icon（可以加一个动效）</w:t>
      </w:r>
      <w:r>
        <w:rPr>
          <w:rStyle w:val="00001d"/>
        </w:rPr>
        <w:t>；</w:t>
      </w:r>
    </w:p>
    <w:p>
      <w:pPr>
        <w:pStyle w:val="000003"/>
        <w:numPr>
          <w:ilvl w:val="1"/>
          <w:numId w:val="4"/>
        </w:numPr>
        <w:pBdr/>
        <w:ind/>
        <w:rPr>
          <w:rStyle w:val=""/>
        </w:rPr>
      </w:pPr>
      <w:r>
        <w:rPr>
          <w:rStyle w:val="00001d"/>
        </w:rPr>
        <w:t>交互</w:t>
      </w:r>
    </w:p>
    <w:p>
      <w:pPr>
        <w:pStyle w:val="000003"/>
        <w:numPr>
          <w:ilvl w:val="2"/>
          <w:numId w:val="4"/>
        </w:numPr>
        <w:pBdr/>
        <w:ind/>
        <w:rPr>
          <w:rStyle w:val=""/>
        </w:rPr>
      </w:pPr>
      <w:r>
        <w:rPr>
          <w:rStyle w:val="00001d"/>
        </w:rPr>
        <w:t>（未申请时）</w:t>
      </w:r>
      <w:r>
        <w:rPr>
          <w:rStyle w:val="00001d"/>
          <w:color w:val="FF0000"/>
        </w:rPr>
        <w:t>点击弹出发起连麦二次确认浮层</w:t>
      </w:r>
      <w:r>
        <w:rPr>
          <w:rStyle w:val="00001d"/>
        </w:rPr>
        <w:t>，</w:t>
      </w:r>
    </w:p>
    <w:p>
      <w:pPr>
        <w:pStyle w:val="000003"/>
        <w:numPr>
          <w:ilvl w:val="3"/>
          <w:numId w:val="4"/>
        </w:numPr>
        <w:pBdr/>
        <w:ind/>
        <w:rPr>
          <w:rStyle w:val=""/>
        </w:rPr>
      </w:pPr>
      <w:r>
        <w:rPr>
          <w:rStyle w:val="00001d"/>
        </w:rPr>
        <w:t>内容</w:t>
      </w:r>
    </w:p>
    <w:p>
      <w:pPr>
        <w:pStyle w:val="000003"/>
        <w:numPr>
          <w:ilvl w:val="4"/>
          <w:numId w:val="4"/>
        </w:numPr>
        <w:pBdr/>
        <w:rPr>
          <w:rStyle w:val=""/>
        </w:rPr>
      </w:pPr>
      <w:r>
        <w:rPr>
          <w:rStyle w:val="00001d"/>
        </w:rPr>
        <w:t>发起连麦申请？Request for linking？</w:t>
      </w:r>
    </w:p>
    <w:p>
      <w:pPr>
        <w:pStyle w:val="000003"/>
        <w:numPr>
          <w:ilvl w:val="3"/>
          <w:numId w:val="4"/>
        </w:numPr>
        <w:pBdr/>
        <w:ind/>
        <w:rPr>
          <w:rStyle w:val=""/>
        </w:rPr>
      </w:pPr>
      <w:r>
        <w:rPr>
          <w:rStyle w:val="00001d"/>
        </w:rPr>
        <w:t>按钮</w:t>
      </w:r>
    </w:p>
    <w:p>
      <w:pPr>
        <w:pStyle w:val="000003"/>
        <w:numPr>
          <w:ilvl w:val="4"/>
          <w:numId w:val="4"/>
        </w:numPr>
        <w:pBdr/>
        <w:ind/>
        <w:rPr>
          <w:rStyle w:val=""/>
        </w:rPr>
      </w:pPr>
      <w:r>
        <w:rPr>
          <w:rStyle w:val="00001d"/>
        </w:rPr>
        <w:t>confirm：发起连麦申请；</w:t>
      </w:r>
    </w:p>
    <w:p>
      <w:pPr>
        <w:pStyle w:val="000003"/>
        <w:numPr>
          <w:ilvl w:val="4"/>
          <w:numId w:val="4"/>
        </w:numPr>
        <w:pBdr>
          <w:bottom/>
        </w:pBdr>
        <w:ind/>
        <w:rPr>
          <w:rStyle w:val=""/>
        </w:rPr>
      </w:pPr>
      <w:r>
        <w:rPr>
          <w:rStyle w:val="00001d"/>
        </w:rPr>
        <w:t>cancel：关闭浮层，不发起申请；</w:t>
      </w:r>
    </w:p>
    <w:p>
      <w:pPr>
        <w:pStyle w:val="000003"/>
        <w:numPr>
          <w:ilvl w:val="2"/>
          <w:numId w:val="4"/>
        </w:numPr>
        <w:pBdr>
          <w:bottom/>
        </w:pBdr>
        <w:ind/>
        <w:rPr>
          <w:rStyle w:val=""/>
        </w:rPr>
      </w:pPr>
      <w:r>
        <w:rPr>
          <w:rStyle w:val="00001d"/>
        </w:rPr>
        <w:t>（发起申请中）</w:t>
      </w:r>
      <w:r>
        <w:rPr>
          <w:rStyle w:val="00001d"/>
          <w:color w:val="FF0000"/>
        </w:rPr>
        <w:t>点击弹出取消连麦申请二次确认浮层</w:t>
      </w:r>
      <w:r>
        <w:rPr>
          <w:rStyle w:val="00001d"/>
        </w:rPr>
        <w:t>，</w:t>
      </w:r>
    </w:p>
    <w:p>
      <w:pPr>
        <w:pStyle w:val="000003"/>
        <w:numPr>
          <w:ilvl w:val="3"/>
          <w:numId w:val="4"/>
        </w:numPr>
        <w:pBdr/>
        <w:ind/>
        <w:rPr>
          <w:rStyle w:val=""/>
        </w:rPr>
      </w:pPr>
      <w:r>
        <w:rPr>
          <w:rStyle w:val="00001d"/>
        </w:rPr>
        <w:t>内容</w:t>
      </w:r>
    </w:p>
    <w:p>
      <w:pPr>
        <w:pStyle w:val="000003"/>
        <w:numPr>
          <w:ilvl w:val="4"/>
          <w:numId w:val="4"/>
        </w:numPr>
        <w:pBdr>
          <w:bottom/>
        </w:pBdr>
        <w:ind/>
        <w:rPr>
          <w:rStyle w:val=""/>
        </w:rPr>
      </w:pPr>
      <w:r>
        <w:rPr>
          <w:rStyle w:val="00001d"/>
        </w:rPr>
        <w:t>取消连麦申请？Cancel the link?</w:t>
      </w:r>
    </w:p>
    <w:p>
      <w:pPr>
        <w:pStyle w:val="000003"/>
        <w:numPr>
          <w:ilvl w:val="3"/>
          <w:numId w:val="4"/>
        </w:numPr>
        <w:pBdr/>
        <w:ind/>
        <w:rPr>
          <w:rStyle w:val=""/>
        </w:rPr>
      </w:pPr>
      <w:r>
        <w:rPr>
          <w:rStyle w:val="00001d"/>
        </w:rPr>
        <w:t>按钮</w:t>
      </w:r>
    </w:p>
    <w:p>
      <w:pPr>
        <w:pStyle w:val="000003"/>
        <w:numPr>
          <w:ilvl w:val="4"/>
          <w:numId w:val="4"/>
        </w:numPr>
        <w:pBdr/>
        <w:ind/>
        <w:rPr>
          <w:rStyle w:val=""/>
        </w:rPr>
      </w:pPr>
      <w:r>
        <w:rPr>
          <w:rStyle w:val="00001d"/>
        </w:rPr>
        <w:t>confirm：取消连麦申请；</w:t>
      </w:r>
    </w:p>
    <w:p>
      <w:pPr>
        <w:pStyle w:val="000003"/>
        <w:numPr>
          <w:ilvl w:val="4"/>
          <w:numId w:val="4"/>
        </w:numPr>
        <w:pBdr>
          <w:bottom/>
        </w:pBdr>
        <w:ind/>
        <w:rPr>
          <w:rStyle w:val=""/>
        </w:rPr>
      </w:pPr>
      <w:r>
        <w:rPr>
          <w:rStyle w:val="00001d"/>
        </w:rPr>
        <w:t>cancel：关闭浮层，不取消申请；</w:t>
      </w:r>
    </w:p>
    <w:p>
      <w:pPr>
        <w:pStyle w:val="000003"/>
        <w:pBdr>
          <w:bottom/>
        </w:pBdr>
        <w:ind w:left="0"/>
        <w:jc w:val="both"/>
        <w:rPr>
          <w:rStyle w:val=""/>
        </w:rPr>
      </w:pPr>
    </w:p>
    <w:p>
      <w:pPr>
        <w:pStyle w:val="000005"/>
        <w:numPr/>
        <w:pBdr/>
        <w:rPr>
          <w:rStyle w:val=""/>
        </w:rPr>
      </w:pPr>
      <w:r>
        <w:rPr>
          <w:rStyle w:val="00001d"/>
        </w:rPr>
        <w:t>【UI】【P1】3.5  新增-直播间游戏流水榜</w:t>
      </w:r>
    </w:p>
    <w:p>
      <w:pPr>
        <w:pStyle w:val="000003"/>
        <w:numPr>
          <w:ilvl w:val="0"/>
          <w:numId w:val="5"/>
        </w:numPr>
        <w:pBdr/>
        <w:ind/>
        <w:rPr>
          <w:rStyle w:val=""/>
        </w:rPr>
      </w:pPr>
      <w:r>
        <w:rPr>
          <w:rStyle w:val="00001d"/>
        </w:rPr>
        <w:t>说明</w:t>
      </w:r>
    </w:p>
    <w:p>
      <w:pPr>
        <w:pStyle w:val="000003"/>
        <w:numPr>
          <w:ilvl w:val="1"/>
          <w:numId w:val="5"/>
        </w:numPr>
        <w:pBdr/>
        <w:ind/>
        <w:rPr>
          <w:rStyle w:val=""/>
        </w:rPr>
      </w:pPr>
      <w:r>
        <w:rPr>
          <w:rStyle w:val="00001d"/>
        </w:rPr>
        <w:t>该榜单为所有房主直播间（不论直播间类型）当日开播时，用户在房间的游戏流水之和的</w:t>
      </w:r>
      <w:r>
        <w:rPr>
          <w:rStyle w:val="00001d"/>
          <w:shd w:val="clear" w:color="auto" w:fill=""/>
        </w:rPr>
        <w:t>排行榜；</w:t>
      </w:r>
    </w:p>
    <w:p>
      <w:pPr>
        <w:pStyle w:val="000003"/>
        <w:numPr>
          <w:ilvl w:val="0"/>
          <w:numId w:val="5"/>
        </w:numPr>
        <w:pBdr/>
        <w:ind/>
        <w:rPr>
          <w:rStyle w:val=""/>
          <w:shd w:val="clear" w:color="auto" w:fill=""/>
        </w:rPr>
      </w:pPr>
      <w:r>
        <w:rPr>
          <w:rStyle w:val="00001d"/>
          <w:shd w:val="clear" w:color="auto" w:fill=""/>
        </w:rPr>
        <w:t>入口</w:t>
      </w:r>
    </w:p>
    <w:p>
      <w:pPr>
        <w:pStyle w:val="000003"/>
        <w:numPr>
          <w:ilvl w:val="1"/>
          <w:numId w:val="5"/>
        </w:numPr>
        <w:pBdr/>
        <w:ind/>
        <w:rPr>
          <w:rStyle w:val=""/>
          <w:shd w:val="clear" w:color="auto" w:fill=""/>
        </w:rPr>
      </w:pPr>
      <w:r>
        <w:rPr>
          <w:rStyle w:val="00001d"/>
          <w:shd w:val="clear" w:color="auto" w:fill=""/>
        </w:rPr>
        <w:t>Live排行榜 → 新增二级tab_Turnover → 新增三级tab_Today &amp; Yesterday;</w:t>
      </w:r>
    </w:p>
    <w:p>
      <w:pPr>
        <w:pStyle w:val="000003"/>
        <w:numPr>
          <w:ilvl w:val="1"/>
          <w:numId w:val="5"/>
        </w:numPr>
        <w:pBdr/>
        <w:ind/>
        <w:rPr>
          <w:rStyle w:val=""/>
          <w:shd w:val="clear" w:color="auto" w:fill=""/>
        </w:rPr>
      </w:pPr>
      <w:r>
        <w:rPr>
          <w:rStyle w:val="00001d"/>
          <w:shd w:val="clear" w:color="auto" w:fill=""/>
        </w:rPr>
        <w:t>原PK连连胜榜也变为2级入口；</w:t>
      </w:r>
    </w:p>
    <w:p>
      <w:pPr>
        <w:pStyle w:val="000003"/>
        <w:numPr>
          <w:ilvl w:val="0"/>
          <w:numId w:val="5"/>
        </w:numPr>
        <w:pBdr/>
        <w:ind/>
        <w:rPr>
          <w:rStyle w:val=""/>
        </w:rPr>
      </w:pPr>
      <w:r>
        <w:rPr>
          <w:rStyle w:val="00001d"/>
        </w:rPr>
        <w:t>内容格式</w:t>
      </w:r>
    </w:p>
    <w:p>
      <w:pPr>
        <w:pStyle w:val="000003"/>
        <w:numPr>
          <w:ilvl w:val="1"/>
          <w:numId w:val="5"/>
        </w:numPr>
        <w:pBdr/>
        <w:ind/>
        <w:rPr>
          <w:rStyle w:val=""/>
          <w:shd w:val="clear" w:color="auto" w:fill=""/>
        </w:rPr>
      </w:pPr>
      <w:r>
        <w:rPr>
          <w:rStyle w:val="00001d"/>
          <w:shd w:val="clear" w:color="auto" w:fill=""/>
        </w:rPr>
        <w:t>标题</w:t>
      </w:r>
    </w:p>
    <w:p>
      <w:pPr>
        <w:pStyle w:val="000003"/>
        <w:numPr>
          <w:ilvl w:val="2"/>
          <w:numId w:val="5"/>
        </w:numPr>
        <w:pBdr/>
        <w:ind/>
        <w:rPr>
          <w:rStyle w:val=""/>
          <w:shd w:val="clear" w:color="auto" w:fill=""/>
        </w:rPr>
      </w:pPr>
      <w:r>
        <w:rPr>
          <w:rStyle w:val="00001d"/>
          <w:shd w:val="clear" w:color="auto" w:fill=""/>
        </w:rPr>
        <w:t>Daily live turnover ranking reward;</w:t>
      </w:r>
    </w:p>
    <w:p>
      <w:pPr>
        <w:pStyle w:val="000003"/>
        <w:numPr>
          <w:ilvl w:val="1"/>
          <w:numId w:val="5"/>
        </w:numPr>
        <w:pBdr/>
        <w:ind/>
        <w:rPr>
          <w:rStyle w:val=""/>
          <w:shd w:val="clear" w:color="auto" w:fill=""/>
        </w:rPr>
      </w:pPr>
      <w:r>
        <w:rPr>
          <w:rStyle w:val="00001d"/>
          <w:shd w:val="clear" w:color="auto" w:fill=""/>
        </w:rPr>
        <w:t>内容</w:t>
      </w:r>
    </w:p>
    <w:p>
      <w:pPr>
        <w:pStyle w:val="000003"/>
        <w:numPr>
          <w:ilvl w:val="2"/>
          <w:numId w:val="5"/>
        </w:numPr>
        <w:pBdr/>
        <w:ind/>
        <w:rPr>
          <w:rStyle w:val=""/>
          <w:shd w:val="clear" w:color="auto" w:fill=""/>
        </w:rPr>
      </w:pPr>
      <w:r>
        <w:rPr>
          <w:rStyle w:val="00001d"/>
          <w:shd w:val="clear" w:color="auto" w:fill=""/>
        </w:rPr>
        <w:t>Top 10 Win Totally 420,000💎；</w:t>
      </w:r>
    </w:p>
    <w:p>
      <w:pPr>
        <w:pStyle w:val="000003"/>
        <w:numPr>
          <w:ilvl w:val="2"/>
          <w:numId w:val="5"/>
        </w:numPr>
        <w:pBdr/>
        <w:ind/>
        <w:rPr>
          <w:rStyle w:val=""/>
          <w:shd w:val="clear" w:color="auto" w:fill=""/>
        </w:rPr>
      </w:pPr>
      <w:r>
        <w:rPr>
          <w:rStyle w:val="00001d"/>
          <w:shd w:val="clear" w:color="auto" w:fill=""/>
        </w:rPr>
        <w:t>More&gt;&gt;</w:t>
      </w:r>
    </w:p>
    <w:p>
      <w:pPr>
        <w:pStyle w:val="000003"/>
        <w:numPr>
          <w:ilvl w:val="1"/>
          <w:numId w:val="5"/>
        </w:numPr>
        <w:pBdr/>
        <w:ind/>
        <w:rPr>
          <w:rStyle w:val=""/>
        </w:rPr>
      </w:pPr>
      <w:r>
        <w:rPr>
          <w:rStyle w:val="00001d"/>
        </w:rPr>
        <w:t>空状态</w:t>
      </w:r>
    </w:p>
    <w:p>
      <w:pPr>
        <w:pStyle w:val="000003"/>
        <w:numPr>
          <w:ilvl w:val="2"/>
          <w:numId w:val="5"/>
        </w:numPr>
        <w:pBdr/>
        <w:ind/>
        <w:rPr>
          <w:rStyle w:val=""/>
        </w:rPr>
      </w:pPr>
      <w:r>
        <w:rPr>
          <w:rStyle w:val="00001d"/>
        </w:rPr>
        <w:t>空状态固定样式；</w:t>
      </w:r>
    </w:p>
    <w:p>
      <w:pPr>
        <w:pStyle w:val="000003"/>
        <w:numPr>
          <w:ilvl w:val="1"/>
          <w:numId w:val="5"/>
        </w:numPr>
        <w:pBdr/>
        <w:ind/>
        <w:rPr/>
      </w:pPr>
      <w:r>
        <w:rPr>
          <w:rStyle w:val="00001d"/>
        </w:rPr>
        <w:t>非空状态</w:t>
      </w:r>
    </w:p>
    <w:p>
      <w:pPr>
        <w:pStyle w:val="000003"/>
        <w:numPr>
          <w:ilvl w:val="2"/>
          <w:numId w:val="5"/>
        </w:numPr>
        <w:pBdr/>
        <w:ind/>
        <w:rPr/>
      </w:pPr>
      <w:r>
        <w:rPr>
          <w:b w:val="false"/>
          <w:i w:val="false"/>
          <w:strike w:val="false"/>
          <w:spacing w:val="0"/>
          <w:u w:val="none"/>
        </w:rPr>
        <w:t>名次</w:t>
      </w:r>
    </w:p>
    <w:p>
      <w:pPr>
        <w:pStyle w:val="000003"/>
        <w:numPr>
          <w:ilvl w:val="3"/>
          <w:numId w:val="5"/>
        </w:numPr>
        <w:pBdr/>
        <w:ind/>
        <w:rPr/>
      </w:pPr>
      <w:r>
        <w:rPr>
          <w:b w:val="false"/>
          <w:i w:val="false"/>
          <w:strike w:val="false"/>
          <w:spacing w:val="0"/>
          <w:u w:val="none"/>
        </w:rPr>
        <w:t>上榜人数为1人时，只显示1人；</w:t>
      </w:r>
    </w:p>
    <w:p>
      <w:pPr>
        <w:pStyle w:val="000003"/>
        <w:numPr>
          <w:ilvl w:val="3"/>
          <w:numId w:val="5"/>
        </w:numPr>
        <w:pBdr/>
        <w:ind/>
        <w:rPr/>
      </w:pPr>
      <w:r>
        <w:rPr>
          <w:b w:val="false"/>
          <w:i w:val="false"/>
          <w:strike w:val="false"/>
          <w:spacing w:val="0"/>
          <w:u w:val="none"/>
        </w:rPr>
        <w:t>1＜上榜人数≤100人时，有几人显示几人；</w:t>
      </w:r>
    </w:p>
    <w:p>
      <w:pPr>
        <w:pStyle w:val="000003"/>
        <w:numPr>
          <w:ilvl w:val="3"/>
          <w:numId w:val="5"/>
        </w:numPr>
        <w:pBdr/>
        <w:ind/>
        <w:rPr/>
      </w:pPr>
      <w:r>
        <w:rPr>
          <w:b w:val="false"/>
          <w:i w:val="false"/>
          <w:strike w:val="false"/>
          <w:spacing w:val="0"/>
          <w:u w:val="none"/>
        </w:rPr>
        <w:t>上榜人数＞100人时，只显示前100人；</w:t>
      </w:r>
    </w:p>
    <w:p>
      <w:pPr>
        <w:pStyle w:val="000003"/>
        <w:numPr>
          <w:ilvl w:val="2"/>
          <w:numId w:val="5"/>
        </w:numPr>
        <w:pBdr/>
        <w:ind/>
        <w:rPr/>
      </w:pPr>
      <w:r>
        <w:rPr>
          <w:b w:val="false"/>
          <w:i w:val="false"/>
          <w:strike w:val="false"/>
          <w:spacing w:val="0"/>
          <w:u w:val="none"/>
        </w:rPr>
        <w:t>头像；</w:t>
      </w:r>
    </w:p>
    <w:p>
      <w:pPr>
        <w:pStyle w:val="000003"/>
        <w:numPr>
          <w:ilvl w:val="3"/>
          <w:numId w:val="5"/>
        </w:numPr>
        <w:pBdr/>
        <w:ind/>
        <w:rPr>
          <w:color w:val="FF0000"/>
        </w:rPr>
      </w:pPr>
      <w:r>
        <w:rPr>
          <w:b w:val="false"/>
          <w:i w:val="false"/>
          <w:strike w:val="false"/>
          <w:color w:val="FF0000"/>
          <w:spacing w:val="0"/>
          <w:u w:val="none"/>
        </w:rPr>
        <w:t>直播中点击直播接入直播间；</w:t>
      </w:r>
    </w:p>
    <w:p>
      <w:pPr>
        <w:pStyle w:val="000003"/>
        <w:numPr>
          <w:ilvl w:val="3"/>
          <w:numId w:val="5"/>
        </w:numPr>
        <w:pBdr/>
        <w:ind/>
        <w:rPr>
          <w:color w:val="FF0000"/>
        </w:rPr>
      </w:pPr>
      <w:r>
        <w:rPr>
          <w:b w:val="false"/>
          <w:i w:val="false"/>
          <w:strike w:val="false"/>
          <w:color w:val="FF0000"/>
          <w:spacing w:val="0"/>
          <w:u w:val="none"/>
        </w:rPr>
        <w:t>未开播进入个人主页；</w:t>
      </w:r>
    </w:p>
    <w:p>
      <w:pPr>
        <w:pStyle w:val="000003"/>
        <w:numPr>
          <w:ilvl w:val="2"/>
          <w:numId w:val="5"/>
        </w:numPr>
        <w:pBdr/>
        <w:ind/>
        <w:rPr/>
      </w:pPr>
      <w:r>
        <w:rPr/>
        <w:t>头像框；</w:t>
      </w:r>
    </w:p>
    <w:p>
      <w:pPr>
        <w:pStyle w:val="000003"/>
        <w:numPr>
          <w:ilvl w:val="2"/>
          <w:numId w:val="5"/>
        </w:numPr>
        <w:pBdr/>
        <w:ind/>
        <w:rPr/>
      </w:pPr>
      <w:r>
        <w:rPr/>
        <w:t>在线状态</w:t>
      </w:r>
    </w:p>
    <w:p>
      <w:pPr>
        <w:numPr>
          <w:ilvl w:val="3"/>
          <w:numId w:val="5"/>
        </w:numPr>
        <w:pBdr/>
        <w:snapToGrid/>
        <w:spacing w:line="240"/>
        <w:ind/>
        <w:rPr/>
      </w:pPr>
      <w:r>
        <w:rPr/>
        <w:t>离线不展示；</w:t>
      </w:r>
    </w:p>
    <w:p>
      <w:pPr>
        <w:numPr>
          <w:ilvl w:val="3"/>
          <w:numId w:val="5"/>
        </w:numPr>
        <w:pBdr>
          <w:bottom/>
        </w:pBdr>
        <w:snapToGrid/>
        <w:spacing w:line="240"/>
        <w:ind/>
        <w:rPr/>
      </w:pPr>
      <w:r>
        <w:rPr/>
        <w:t>非离线展示对应状态圆点-在线/坐等/忙碌/直播中/看直播中；</w:t>
      </w:r>
    </w:p>
    <w:p>
      <w:pPr>
        <w:pStyle w:val="000003"/>
        <w:numPr>
          <w:ilvl w:val="2"/>
          <w:numId w:val="5"/>
        </w:numPr>
        <w:pBdr/>
        <w:ind/>
        <w:rPr/>
      </w:pPr>
      <w:r>
        <w:rPr/>
        <w:t>昵称；</w:t>
      </w:r>
    </w:p>
    <w:p>
      <w:pPr>
        <w:pStyle w:val="000003"/>
        <w:numPr>
          <w:ilvl w:val="2"/>
          <w:numId w:val="5"/>
        </w:numPr>
        <w:pBdr>
          <w:bottom/>
        </w:pBdr>
        <w:ind/>
        <w:rPr/>
      </w:pPr>
      <w:r>
        <w:rPr/>
        <w:t>国家；</w:t>
      </w:r>
    </w:p>
    <w:p>
      <w:pPr>
        <w:numPr>
          <w:ilvl w:val="2"/>
          <w:numId w:val="5"/>
        </w:numPr>
        <w:pBdr/>
        <w:snapToGrid/>
        <w:spacing w:line="240"/>
        <w:ind/>
        <w:rPr>
          <w:shd w:val="clear" w:color="auto" w:fill=""/>
        </w:rPr>
      </w:pPr>
      <w:r>
        <w:rPr/>
        <w:t>流水数值；</w:t>
      </w:r>
    </w:p>
    <w:p>
      <w:pPr>
        <w:numPr>
          <w:ilvl w:val="3"/>
          <w:numId w:val="5"/>
        </w:numPr>
        <w:pBdr/>
        <w:snapToGrid/>
        <w:spacing w:line="240"/>
        <w:ind/>
        <w:rPr>
          <w:shd w:val="clear" w:color="auto" w:fill=""/>
        </w:rPr>
      </w:pPr>
      <w:r>
        <w:rPr>
          <w:shd w:val="clear" w:color="auto" w:fill=""/>
        </w:rPr>
        <w:t>显示具体完整数值；</w:t>
      </w:r>
    </w:p>
    <w:p>
      <w:pPr>
        <w:numPr>
          <w:ilvl w:val="3"/>
          <w:numId w:val="5"/>
        </w:numPr>
        <w:pBdr/>
        <w:snapToGrid/>
        <w:spacing w:line="240"/>
        <w:ind/>
        <w:rPr>
          <w:shd w:val="clear" w:color="auto" w:fill=""/>
        </w:rPr>
      </w:pPr>
      <w:r>
        <w:rPr>
          <w:shd w:val="clear" w:color="auto" w:fill=""/>
        </w:rPr>
        <w:t>超过1000，显示千分符；</w:t>
      </w:r>
    </w:p>
    <w:p>
      <w:pPr>
        <w:numPr>
          <w:ilvl w:val="2"/>
          <w:numId w:val="5"/>
        </w:numPr>
        <w:pBdr>
          <w:bottom/>
        </w:pBdr>
        <w:snapToGrid/>
        <w:spacing w:line="240"/>
        <w:ind/>
        <w:rPr/>
      </w:pPr>
      <w:r>
        <w:rPr>
          <w:shd w:val="clear" w:color="auto" w:fill=""/>
        </w:rPr>
        <w:t>我的部分</w:t>
      </w:r>
    </w:p>
    <w:p>
      <w:pPr>
        <w:numPr>
          <w:ilvl w:val="3"/>
          <w:numId w:val="5"/>
        </w:numPr>
        <w:pBdr/>
        <w:snapToGrid/>
        <w:spacing w:line="240"/>
        <w:ind/>
        <w:rPr/>
      </w:pPr>
      <w:r>
        <w:rPr>
          <w:shd w:val="clear" w:color="auto" w:fill=""/>
        </w:rPr>
        <w:t>说明：仅主播身份显示我的部分，非主播身份不显示；</w:t>
      </w:r>
    </w:p>
    <w:p>
      <w:pPr>
        <w:numPr>
          <w:ilvl w:val="3"/>
          <w:numId w:val="5"/>
        </w:numPr>
        <w:pBdr/>
        <w:snapToGrid/>
        <w:spacing w:line="240"/>
        <w:ind/>
        <w:rPr/>
      </w:pPr>
      <w:r>
        <w:rPr>
          <w:b w:val="false"/>
          <w:i w:val="false"/>
          <w:strike w:val="false"/>
          <w:spacing w:val="0"/>
          <w:u w:val="none"/>
        </w:rPr>
        <w:t>名次</w:t>
      </w:r>
    </w:p>
    <w:p>
      <w:pPr>
        <w:numPr>
          <w:ilvl w:val="4"/>
          <w:numId w:val="5"/>
        </w:numPr>
        <w:pBdr/>
        <w:snapToGrid/>
        <w:spacing w:line="240"/>
        <w:ind/>
        <w:rPr/>
      </w:pPr>
      <w:r>
        <w:rPr/>
        <w:t>未上榜时为0时，显示【-】；</w:t>
      </w:r>
    </w:p>
    <w:p>
      <w:pPr>
        <w:numPr>
          <w:ilvl w:val="4"/>
          <w:numId w:val="5"/>
        </w:numPr>
        <w:pBdr/>
        <w:snapToGrid/>
        <w:spacing w:line="240"/>
        <w:ind/>
        <w:rPr/>
      </w:pPr>
      <w:r>
        <w:rPr>
          <w:b w:val="false"/>
          <w:i w:val="false"/>
          <w:strike w:val="false"/>
          <w:spacing w:val="0"/>
          <w:u w:val="none"/>
        </w:rPr>
        <w:t>1~100名正常显示；</w:t>
      </w:r>
    </w:p>
    <w:p>
      <w:pPr>
        <w:numPr>
          <w:ilvl w:val="4"/>
          <w:numId w:val="5"/>
        </w:numPr>
        <w:pBdr/>
        <w:snapToGrid/>
        <w:spacing w:line="240"/>
        <w:ind/>
        <w:rPr/>
      </w:pPr>
      <w:r>
        <w:rPr>
          <w:b w:val="false"/>
          <w:i w:val="false"/>
          <w:strike w:val="false"/>
          <w:spacing w:val="0"/>
          <w:u w:val="none"/>
        </w:rPr>
        <w:t>＞100名显示【100+】；</w:t>
      </w:r>
    </w:p>
    <w:p>
      <w:pPr>
        <w:numPr>
          <w:ilvl w:val="3"/>
          <w:numId w:val="5"/>
        </w:numPr>
        <w:pBdr/>
        <w:snapToGrid/>
        <w:spacing w:line="240"/>
        <w:ind/>
        <w:rPr/>
      </w:pPr>
      <w:r>
        <w:rPr>
          <w:b w:val="false"/>
          <w:i w:val="false"/>
          <w:strike w:val="false"/>
          <w:spacing w:val="0"/>
          <w:u w:val="none"/>
        </w:rPr>
        <w:t>头像；</w:t>
      </w:r>
    </w:p>
    <w:p>
      <w:pPr>
        <w:numPr>
          <w:ilvl w:val="3"/>
          <w:numId w:val="5"/>
        </w:numPr>
        <w:pBdr>
          <w:bottom/>
        </w:pBdr>
        <w:snapToGrid/>
        <w:spacing w:line="240"/>
        <w:ind/>
        <w:rPr/>
      </w:pPr>
      <w:r>
        <w:rPr/>
        <w:t>头像框；</w:t>
      </w:r>
    </w:p>
    <w:p>
      <w:pPr>
        <w:numPr>
          <w:ilvl w:val="3"/>
          <w:numId w:val="5"/>
        </w:numPr>
        <w:pBdr/>
        <w:snapToGrid/>
        <w:spacing w:line="240"/>
        <w:ind/>
        <w:rPr/>
      </w:pPr>
      <w:r>
        <w:rPr>
          <w:b w:val="false"/>
          <w:i w:val="false"/>
          <w:strike w:val="false"/>
          <w:spacing w:val="0"/>
          <w:u w:val="none"/>
        </w:rPr>
        <w:t>昵称；</w:t>
      </w:r>
    </w:p>
    <w:p>
      <w:pPr>
        <w:numPr>
          <w:ilvl w:val="3"/>
          <w:numId w:val="5"/>
        </w:numPr>
        <w:pBdr/>
        <w:snapToGrid/>
        <w:spacing w:line="240"/>
        <w:ind/>
        <w:rPr/>
      </w:pPr>
      <w:r>
        <w:rPr/>
        <w:t>国家；</w:t>
      </w:r>
    </w:p>
    <w:p>
      <w:pPr>
        <w:numPr>
          <w:ilvl w:val="3"/>
          <w:numId w:val="5"/>
        </w:numPr>
        <w:pBdr/>
        <w:snapToGrid/>
        <w:spacing w:line="240"/>
        <w:ind/>
        <w:rPr/>
      </w:pPr>
      <w:r>
        <w:rPr>
          <w:b w:val="false"/>
          <w:i w:val="false"/>
          <w:strike w:val="false"/>
          <w:spacing w:val="0"/>
          <w:u w:val="none"/>
        </w:rPr>
        <w:t>流水数值；</w:t>
      </w:r>
    </w:p>
    <w:p>
      <w:pPr>
        <w:numPr>
          <w:ilvl w:val="1"/>
          <w:numId w:val="5"/>
        </w:numPr>
        <w:pBdr/>
        <w:snapToGrid/>
        <w:spacing w:line="240"/>
        <w:ind/>
        <w:rPr/>
      </w:pPr>
      <w:r>
        <w:rPr>
          <w:b w:val="false"/>
          <w:i w:val="false"/>
          <w:strike w:val="false"/>
          <w:spacing w:val="0"/>
          <w:u w:val="none"/>
        </w:rPr>
        <w:t>刷新规则</w:t>
      </w:r>
    </w:p>
    <w:p>
      <w:pPr>
        <w:numPr>
          <w:ilvl w:val="2"/>
          <w:numId w:val="5"/>
        </w:numPr>
        <w:pBdr/>
        <w:snapToGrid/>
        <w:spacing w:line="240"/>
        <w:ind/>
        <w:rPr/>
      </w:pPr>
      <w:r>
        <w:rPr>
          <w:b w:val="false"/>
          <w:i w:val="false"/>
          <w:strike w:val="false"/>
          <w:spacing w:val="0"/>
          <w:u w:val="none"/>
        </w:rPr>
        <w:t>实时统计，重新进入时刷新显示，每日0点UTC-0时重置；</w:t>
      </w:r>
    </w:p>
    <w:p>
      <w:pPr>
        <w:numPr>
          <w:ilvl w:val="1"/>
          <w:numId w:val="5"/>
        </w:numPr>
        <w:pBdr/>
        <w:snapToGrid/>
        <w:spacing w:line="240"/>
        <w:ind/>
        <w:rPr/>
      </w:pPr>
      <w:r>
        <w:rPr>
          <w:b w:val="false"/>
          <w:i w:val="false"/>
          <w:strike w:val="false"/>
          <w:spacing w:val="0"/>
          <w:u w:val="none"/>
        </w:rPr>
        <w:t>排序规则</w:t>
      </w:r>
    </w:p>
    <w:p>
      <w:pPr>
        <w:numPr>
          <w:ilvl w:val="2"/>
          <w:numId w:val="5"/>
        </w:numPr>
        <w:pBdr/>
        <w:snapToGrid/>
        <w:spacing w:line="240"/>
        <w:ind/>
        <w:rPr/>
      </w:pPr>
      <w:r>
        <w:rPr>
          <w:b w:val="false"/>
          <w:i w:val="false"/>
          <w:strike w:val="false"/>
          <w:spacing w:val="0"/>
          <w:u w:val="none"/>
        </w:rPr>
        <w:t>根据日流水数值场次由高到低排序；</w:t>
      </w:r>
    </w:p>
    <w:p>
      <w:pPr>
        <w:numPr>
          <w:ilvl w:val="2"/>
          <w:numId w:val="5"/>
        </w:numPr>
        <w:pBdr/>
        <w:snapToGrid/>
        <w:spacing w:line="240"/>
        <w:ind/>
        <w:rPr/>
      </w:pPr>
      <w:r>
        <w:rPr>
          <w:b w:val="false"/>
          <w:i w:val="false"/>
          <w:strike w:val="false"/>
          <w:spacing w:val="0"/>
          <w:u w:val="none"/>
        </w:rPr>
        <w:t>相同，则随机排序；</w:t>
      </w:r>
    </w:p>
    <w:p>
      <w:pPr>
        <w:numPr>
          <w:ilvl w:val="1"/>
          <w:numId w:val="5"/>
        </w:numPr>
        <w:pBdr/>
        <w:snapToGrid/>
        <w:spacing w:line="240"/>
        <w:ind/>
        <w:rPr/>
      </w:pPr>
      <w:r>
        <w:rPr>
          <w:b w:val="false"/>
          <w:i w:val="false"/>
          <w:strike w:val="false"/>
          <w:spacing w:val="0"/>
          <w:u w:val="none"/>
        </w:rPr>
        <w:t>加载规则</w:t>
      </w:r>
    </w:p>
    <w:p>
      <w:pPr>
        <w:numPr>
          <w:ilvl w:val="2"/>
          <w:numId w:val="5"/>
        </w:numPr>
        <w:pBdr/>
        <w:snapToGrid/>
        <w:spacing w:line="240"/>
        <w:ind/>
        <w:rPr/>
      </w:pPr>
      <w:r>
        <w:rPr>
          <w:b w:val="false"/>
          <w:i w:val="false"/>
          <w:strike w:val="false"/>
          <w:spacing w:val="0"/>
          <w:u w:val="none"/>
        </w:rPr>
        <w:t>直接加载全部内容；</w:t>
      </w:r>
    </w:p>
    <w:p>
      <w:pPr>
        <w:numPr>
          <w:ilvl w:val="1"/>
          <w:numId w:val="5"/>
        </w:numPr>
        <w:pBdr>
          <w:bottom/>
        </w:pBdr>
        <w:snapToGrid/>
        <w:spacing w:line="240"/>
        <w:ind/>
        <w:rPr/>
      </w:pPr>
      <w:r>
        <w:rPr/>
        <w:t>昨日榜 tab</w:t>
      </w:r>
    </w:p>
    <w:p>
      <w:pPr>
        <w:numPr>
          <w:ilvl w:val="2"/>
          <w:numId w:val="5"/>
        </w:numPr>
        <w:pBdr>
          <w:bottom/>
        </w:pBdr>
        <w:snapToGrid/>
        <w:spacing w:line="240"/>
        <w:ind/>
        <w:rPr/>
      </w:pPr>
      <w:r>
        <w:rPr/>
        <w:t>说明：内容&amp;规则与今日榜单保持一致；</w:t>
      </w:r>
    </w:p>
    <w:p>
      <w:pPr>
        <w:pStyle w:val="000003"/>
        <w:numPr>
          <w:ilvl w:val="0"/>
          <w:numId w:val="5"/>
        </w:numPr>
        <w:pBdr/>
        <w:ind/>
        <w:rPr>
          <w:rStyle w:val=""/>
          <w:shd w:val="clear" w:color="auto" w:fill=""/>
        </w:rPr>
      </w:pPr>
      <w:r>
        <w:rPr>
          <w:rStyle w:val="00001d"/>
          <w:shd w:val="clear" w:color="auto" w:fill=""/>
        </w:rPr>
        <w:t>奖励</w:t>
      </w:r>
    </w:p>
    <w:p>
      <w:pPr>
        <w:pStyle w:val="000003"/>
        <w:numPr>
          <w:ilvl w:val="1"/>
          <w:numId w:val="5"/>
        </w:numPr>
        <w:pBdr/>
        <w:ind/>
        <w:rPr>
          <w:rStyle w:val=""/>
          <w:shd w:val="clear" w:color="auto" w:fill=""/>
        </w:rPr>
      </w:pPr>
      <w:r>
        <w:rPr>
          <w:rStyle w:val="00001d"/>
          <w:shd w:val="clear" w:color="auto" w:fill=""/>
        </w:rPr>
        <w:t>服务端配置，明细参考FAQ部分；</w:t>
      </w:r>
    </w:p>
    <w:p>
      <w:pPr>
        <w:pStyle w:val="000003"/>
        <w:numPr>
          <w:ilvl w:val="1"/>
          <w:numId w:val="5"/>
        </w:numPr>
        <w:pBdr/>
        <w:ind/>
        <w:rPr>
          <w:rStyle w:val=""/>
          <w:shd w:val="clear" w:color="auto" w:fill=""/>
        </w:rPr>
      </w:pPr>
      <w:r>
        <w:rPr>
          <w:rStyle w:val="00001d"/>
          <w:shd w:val="clear" w:color="auto" w:fill=""/>
        </w:rPr>
        <w:t>每日0时之后发放昨日奖励；</w:t>
      </w:r>
    </w:p>
    <w:p>
      <w:pPr>
        <w:pStyle w:val="000003"/>
        <w:numPr>
          <w:ilvl w:val="1"/>
          <w:numId w:val="5"/>
        </w:numPr>
        <w:pBdr>
          <w:bottom/>
        </w:pBdr>
        <w:ind/>
        <w:rPr>
          <w:rStyle w:val=""/>
          <w:shd w:val="clear" w:color="auto" w:fill=""/>
        </w:rPr>
      </w:pPr>
      <w:r>
        <w:rPr>
          <w:rStyle w:val="00001d"/>
          <w:shd w:val="clear" w:color="auto" w:fill=""/>
        </w:rPr>
        <w:t>新增钻石奖励类型：Live Turnover List;</w:t>
      </w:r>
    </w:p>
    <w:p>
      <w:pPr>
        <w:pStyle w:val="000003"/>
        <w:numPr>
          <w:ilvl w:val="1"/>
          <w:numId w:val="5"/>
        </w:numPr>
        <w:pBdr/>
        <w:ind/>
        <w:rPr>
          <w:rStyle w:val=""/>
          <w:shd w:val="clear" w:color="auto" w:fill=""/>
        </w:rPr>
      </w:pPr>
      <w:r>
        <w:rPr>
          <w:rStyle w:val="00001d"/>
          <w:shd w:val="clear" w:color="auto" w:fill=""/>
        </w:rPr>
        <w:t>主播获得直播游戏流水日榜奖励钻石时，触发一条不带链接系统消息：</w:t>
      </w:r>
    </w:p>
    <w:p>
      <w:pPr>
        <w:pStyle w:val="000003"/>
        <w:numPr>
          <w:ilvl w:val="2"/>
          <w:numId w:val="5"/>
        </w:numPr>
        <w:pBdr/>
        <w:ind/>
        <w:rPr>
          <w:rStyle w:val=""/>
          <w:rFonts w:ascii="" w:hAnsi="" w:eastAsia="" w:cs=""/>
          <w:sz w:val="22"/>
          <w:shd w:val="clear" w:color="auto" w:fill=""/>
        </w:rPr>
      </w:pPr>
      <w:r>
        <w:rPr>
          <w:rStyle w:val="00001d"/>
          <w:shd w:val="clear" w:color="auto" w:fill=""/>
        </w:rPr>
        <w:t>标题：Daily Live Turnover</w:t>
      </w:r>
      <w:r>
        <w:rPr>
          <w:rFonts w:ascii="" w:hAnsi="" w:eastAsia="" w:cs=""/>
          <w:b w:val="false"/>
          <w:i w:val="false"/>
          <w:strike w:val="false"/>
          <w:color w:val="000000"/>
          <w:spacing w:val="0"/>
          <w:sz w:val="22"/>
          <w:u w:val="none"/>
          <w:shd w:val="clear" w:color="auto" w:fill=""/>
        </w:rPr>
        <w:t xml:space="preserve"> Ranking Reward </w:t>
      </w:r>
      <w:r>
        <w:rPr>
          <w:rStyle w:val="00001d"/>
          <w:rFonts w:ascii="" w:hAnsi="" w:eastAsia="" w:cs=""/>
          <w:sz w:val="22"/>
          <w:shd w:val="clear" w:color="auto" w:fill=""/>
        </w:rPr>
        <w:t>；</w:t>
      </w:r>
    </w:p>
    <w:p>
      <w:pPr>
        <w:pStyle w:val="000003"/>
        <w:numPr>
          <w:ilvl w:val="2"/>
          <w:numId w:val="5"/>
        </w:numPr>
        <w:pBdr/>
        <w:ind/>
        <w:rPr>
          <w:rStyle w:val=""/>
          <w:shd w:val="clear" w:color="auto" w:fill=""/>
        </w:rPr>
      </w:pPr>
      <w:r>
        <w:rPr>
          <w:rStyle w:val="00001d"/>
          <w:rFonts w:ascii="" w:hAnsi="" w:eastAsia="" w:cs=""/>
          <w:sz w:val="22"/>
          <w:shd w:val="clear" w:color="auto" w:fill=""/>
        </w:rPr>
        <w:t>内容：</w:t>
      </w:r>
      <w:r>
        <w:rPr>
          <w:rFonts w:ascii="" w:hAnsi="" w:eastAsia="" w:cs=""/>
          <w:b w:val="false"/>
          <w:i w:val="false"/>
          <w:strike w:val="false"/>
          <w:color w:val="000000"/>
          <w:spacing w:val="0"/>
          <w:sz w:val="22"/>
          <w:u w:val="none"/>
          <w:shd w:val="clear" w:color="auto" w:fill=""/>
        </w:rPr>
        <w:t>Congratulations! You ranked No. [排名] during yesterday and we will send you [钻石数] diamonds as bonus.</w:t>
      </w:r>
    </w:p>
    <w:p>
      <w:pPr>
        <w:pStyle w:val="000003"/>
        <w:numPr>
          <w:ilvl w:val="0"/>
          <w:numId w:val="5"/>
        </w:numPr>
        <w:pBdr/>
        <w:ind/>
        <w:rPr>
          <w:rStyle w:val=""/>
          <w:shd w:val="clear" w:color="auto" w:fill=""/>
        </w:rPr>
      </w:pPr>
      <w:r>
        <w:rPr>
          <w:rStyle w:val="00001d"/>
          <w:shd w:val="clear" w:color="auto" w:fill=""/>
        </w:rPr>
        <w:t>FAQ-H5</w:t>
      </w:r>
    </w:p>
    <w:p>
      <w:pPr>
        <w:pStyle w:val="000003"/>
        <w:numPr>
          <w:ilvl w:val="1"/>
          <w:numId w:val="5"/>
        </w:numPr>
        <w:pBdr/>
        <w:ind/>
        <w:rPr>
          <w:rStyle w:val=""/>
          <w:shd w:val="clear" w:color="auto" w:fill=""/>
        </w:rPr>
      </w:pPr>
      <w:r>
        <w:rPr>
          <w:rStyle w:val="00001d"/>
          <w:shd w:val="clear" w:color="auto" w:fill=""/>
        </w:rPr>
        <w:t>Description</w:t>
      </w:r>
    </w:p>
    <w:p>
      <w:pPr>
        <w:pStyle w:val="000003"/>
        <w:numPr>
          <w:ilvl w:val="2"/>
          <w:numId w:val="5"/>
        </w:numPr>
        <w:pBdr>
          <w:bottom/>
        </w:pBdr>
        <w:ind/>
        <w:rPr>
          <w:rStyle w:val=""/>
          <w:shd w:val="clear" w:color="auto" w:fill=""/>
        </w:rPr>
      </w:pPr>
      <w:r>
        <w:rPr>
          <w:rStyle w:val="00001d"/>
          <w:shd w:val="clear" w:color="auto" w:fill=""/>
        </w:rPr>
        <w:t xml:space="preserve">This list depends on the game consumption of the room users. </w:t>
      </w:r>
    </w:p>
    <w:p>
      <w:pPr>
        <w:pStyle w:val="000003"/>
        <w:numPr>
          <w:ilvl w:val="1"/>
          <w:numId w:val="5"/>
        </w:numPr>
        <w:pBdr/>
        <w:ind/>
        <w:rPr>
          <w:rStyle w:val=""/>
          <w:shd w:val="clear" w:color="auto" w:fill=""/>
        </w:rPr>
      </w:pPr>
      <w:r>
        <w:rPr>
          <w:b w:val="false"/>
          <w:i w:val="false"/>
          <w:strike w:val="false"/>
          <w:spacing w:val="0"/>
          <w:u w:val="none"/>
          <w:shd w:val="clear" w:color="auto" w:fill=""/>
        </w:rPr>
        <w:t>C</w:t>
      </w:r>
      <w:r>
        <w:rPr>
          <w:b w:val="false"/>
          <w:strike w:val="false"/>
          <w:spacing w:val="0"/>
          <w:u w:val="none"/>
          <w:shd w:val="clear" w:color="auto" w:fill=""/>
        </w:rPr>
        <w:t>alculation Period</w:t>
      </w:r>
    </w:p>
    <w:p>
      <w:pPr>
        <w:pStyle w:val="000003"/>
        <w:numPr>
          <w:ilvl w:val="2"/>
          <w:numId w:val="5"/>
        </w:numPr>
        <w:pBdr/>
        <w:ind/>
        <w:rPr>
          <w:rStyle w:val=""/>
          <w:shd w:val="clear" w:color="auto" w:fill=""/>
        </w:rPr>
      </w:pPr>
      <w:r>
        <w:rPr>
          <w:b w:val="false"/>
          <w:strike w:val="false"/>
          <w:spacing w:val="0"/>
          <w:u w:val="none"/>
          <w:shd w:val="clear" w:color="auto" w:fill=""/>
        </w:rPr>
        <w:t>From 00:00:00(UTC-0) to 23:59:59(UTC-0) every day；</w:t>
      </w:r>
    </w:p>
    <w:p>
      <w:pPr>
        <w:pStyle w:val="000003"/>
        <w:numPr>
          <w:ilvl w:val="1"/>
          <w:numId w:val="5"/>
        </w:numPr>
        <w:pBdr>
          <w:bottom/>
        </w:pBdr>
        <w:ind/>
        <w:rPr>
          <w:rStyle w:val=""/>
          <w:shd w:val="clear" w:color="auto" w:fill="auto"/>
        </w:rPr>
      </w:pPr>
      <w:r>
        <w:rPr>
          <w:rStyle w:val="00001d"/>
          <w:shd w:val="clear" w:color="auto" w:fill="auto"/>
        </w:rPr>
        <w:t>Rewards</w:t>
      </w:r>
    </w:p>
    <w:tbl>
      <w:tblPr>
        <w:tblStyle w:val="00000a"/>
        <w:tblW w:w="0" w:type="auto"/>
        <w:tblLayout w:type="fixed"/>
        <w:tblLook w:firstRow="false" w:lastRow="false" w:firstColumn="false" w:lastColumn="false" w:noHBand="false" w:noVBand="false"/>
      </w:tblPr>
      <w:tblGrid>
        <w:gridCol w:w="1354"/>
        <w:gridCol w:w="3089"/>
      </w:tblGrid>
      <w:tr>
        <w:trPr>
          <w:wBefore/>
          <w:trHeight/>
        </w:trPr>
        <w:tc>
          <w:tcPr>
            <w:tcW w:w="1354" w:type="dxa"/>
          </w:tcPr>
          <w:p>
            <w:pPr>
              <w:numPr/>
              <w:jc w:val="center"/>
              <w:rPr>
                <w:rStyle w:val=""/>
                <w:rFonts w:ascii="" w:hAnsi="" w:eastAsia="" w:cs=""/>
                <w:shd w:val="clear" w:color="auto" w:fill="auto"/>
              </w:rPr>
            </w:pPr>
            <w:r>
              <w:rPr>
                <w:rFonts w:ascii="" w:hAnsi="" w:eastAsia="" w:cs=""/>
                <w:i w:val="false"/>
                <w:strike w:val="false"/>
                <w:color w:val="333333"/>
                <w:spacing w:val="0"/>
                <w:sz w:val="22"/>
                <w:u w:val="none"/>
                <w:shd w:val="clear" w:color="auto" w:fill="auto"/>
              </w:rPr>
              <w:t>Ranking</w:t>
            </w:r>
          </w:p>
        </w:tc>
        <w:tc>
          <w:tcPr>
            <w:tcW w:w="3089" w:type="dxa"/>
          </w:tcPr>
          <w:p>
            <w:pPr>
              <w:numPr/>
              <w:jc w:val="center"/>
              <w:rPr>
                <w:rStyle w:val=""/>
                <w:rFonts w:ascii="" w:hAnsi="" w:eastAsia="" w:cs=""/>
                <w:shd w:val="clear" w:color="auto" w:fill="auto"/>
              </w:rPr>
            </w:pPr>
            <w:r>
              <w:rPr>
                <w:rFonts w:ascii="" w:hAnsi="" w:eastAsia="" w:cs=""/>
                <w:i w:val="false"/>
                <w:strike w:val="false"/>
                <w:color w:val="333333"/>
                <w:spacing w:val="0"/>
                <w:sz w:val="22"/>
                <w:u w:val="none"/>
                <w:shd w:val="clear" w:color="auto" w:fill="auto"/>
              </w:rPr>
              <w:t>Reward diamonds amount</w:t>
            </w:r>
          </w:p>
        </w:tc>
      </w:tr>
      <w:tr>
        <w:trPr>
          <w:wBefore/>
          <w:trHeight/>
        </w:trPr>
        <w:tc>
          <w:tcPr>
            <w:tcW w:w="1354" w:type="dxa"/>
          </w:tcPr>
          <w:p>
            <w:pPr>
              <w:numPr/>
              <w:jc w:val="center"/>
              <w:rPr>
                <w:rStyle w:val=""/>
                <w:rFonts w:ascii="" w:hAnsi="" w:eastAsia="" w:cs=""/>
                <w:shd w:val="clear" w:color="auto" w:fill="auto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  <w:shd w:val="clear" w:color="auto" w:fill="auto"/>
              </w:rPr>
              <w:t>1</w:t>
            </w:r>
          </w:p>
        </w:tc>
        <w:tc>
          <w:tcPr>
            <w:tcW w:w="3089" w:type="dxa"/>
          </w:tcPr>
          <w:p>
            <w:pPr>
              <w:numPr/>
              <w:jc w:val="center"/>
              <w:rPr>
                <w:rStyle w:val=""/>
                <w:rFonts w:ascii="" w:hAnsi="" w:eastAsia="" w:cs=""/>
                <w:shd w:val="clear" w:color="auto" w:fill="auto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  <w:shd w:val="clear" w:color="auto" w:fill="auto"/>
              </w:rPr>
              <w:t>105,000</w:t>
            </w:r>
          </w:p>
        </w:tc>
      </w:tr>
      <w:tr>
        <w:trPr>
          <w:wBefore/>
          <w:trHeight/>
        </w:trPr>
        <w:tc>
          <w:tcPr>
            <w:tcW w:w="1354" w:type="dxa"/>
          </w:tcPr>
          <w:p>
            <w:pPr>
              <w:numPr/>
              <w:jc w:val="center"/>
              <w:rPr>
                <w:rStyle w:val=""/>
                <w:rFonts w:ascii="" w:hAnsi="" w:eastAsia="" w:cs=""/>
                <w:shd w:val="clear" w:color="auto" w:fill="auto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  <w:shd w:val="clear" w:color="auto" w:fill="auto"/>
              </w:rPr>
              <w:t>2</w:t>
            </w:r>
          </w:p>
        </w:tc>
        <w:tc>
          <w:tcPr>
            <w:tcW w:w="3089" w:type="dxa"/>
          </w:tcPr>
          <w:p>
            <w:pPr>
              <w:numPr/>
              <w:jc w:val="center"/>
              <w:rPr>
                <w:rStyle w:val=""/>
                <w:rFonts w:ascii="" w:hAnsi="" w:eastAsia="" w:cs=""/>
                <w:shd w:val="clear" w:color="auto" w:fill="auto"/>
              </w:rPr>
            </w:pPr>
            <w:r>
              <w:rPr>
                <w:rStyle w:val="00001d"/>
                <w:rFonts w:ascii="" w:hAnsi="" w:eastAsia="" w:cs=""/>
                <w:shd w:val="clear" w:color="auto" w:fill="auto"/>
              </w:rPr>
              <w:t>84,000</w:t>
            </w:r>
          </w:p>
        </w:tc>
      </w:tr>
      <w:tr>
        <w:trPr>
          <w:wBefore/>
          <w:trHeight/>
        </w:trPr>
        <w:tc>
          <w:tcPr>
            <w:tcW w:w="1354" w:type="dxa"/>
          </w:tcPr>
          <w:p>
            <w:pPr>
              <w:numPr/>
              <w:jc w:val="center"/>
              <w:rPr>
                <w:rStyle w:val=""/>
                <w:rFonts w:ascii="" w:hAnsi="" w:eastAsia="" w:cs=""/>
                <w:shd w:val="clear" w:color="auto" w:fill="auto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  <w:shd w:val="clear" w:color="auto" w:fill="auto"/>
              </w:rPr>
              <w:t>3</w:t>
            </w:r>
          </w:p>
        </w:tc>
        <w:tc>
          <w:tcPr>
            <w:tcW w:w="3089" w:type="dxa"/>
          </w:tcPr>
          <w:p>
            <w:pPr>
              <w:numPr/>
              <w:jc w:val="center"/>
              <w:rPr>
                <w:rStyle w:val=""/>
                <w:rFonts w:ascii="" w:hAnsi="" w:eastAsia="" w:cs=""/>
                <w:shd w:val="clear" w:color="auto" w:fill="auto"/>
              </w:rPr>
            </w:pPr>
            <w:r>
              <w:rPr>
                <w:rStyle w:val="00001d"/>
                <w:rFonts w:ascii="" w:hAnsi="" w:eastAsia="" w:cs=""/>
                <w:shd w:val="clear" w:color="auto" w:fill="auto"/>
              </w:rPr>
              <w:t>63,000</w:t>
            </w:r>
          </w:p>
        </w:tc>
      </w:tr>
      <w:tr>
        <w:trPr>
          <w:wBefore/>
          <w:trHeight/>
        </w:trPr>
        <w:tc>
          <w:tcPr>
            <w:tcW w:w="1354" w:type="dxa"/>
          </w:tcPr>
          <w:p>
            <w:pPr>
              <w:numPr/>
              <w:jc w:val="center"/>
              <w:rPr>
                <w:rStyle w:val=""/>
                <w:rFonts w:ascii="" w:hAnsi="" w:eastAsia="" w:cs=""/>
                <w:shd w:val="clear" w:color="auto" w:fill="auto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  <w:shd w:val="clear" w:color="auto" w:fill="auto"/>
              </w:rPr>
              <w:t>4</w:t>
            </w:r>
          </w:p>
        </w:tc>
        <w:tc>
          <w:tcPr>
            <w:tcW w:w="3089" w:type="dxa"/>
          </w:tcPr>
          <w:p>
            <w:pPr>
              <w:numPr/>
              <w:jc w:val="center"/>
              <w:rPr>
                <w:rStyle w:val=""/>
                <w:rFonts w:ascii="" w:hAnsi="" w:eastAsia="" w:cs=""/>
                <w:shd w:val="clear" w:color="auto" w:fill="auto"/>
              </w:rPr>
            </w:pPr>
            <w:r>
              <w:rPr>
                <w:rStyle w:val="00001d"/>
                <w:rFonts w:ascii="" w:hAnsi="" w:eastAsia="" w:cs=""/>
                <w:shd w:val="clear" w:color="auto" w:fill="auto"/>
              </w:rPr>
              <w:t>49,000</w:t>
            </w:r>
          </w:p>
        </w:tc>
      </w:tr>
      <w:tr>
        <w:trPr>
          <w:wBefore/>
          <w:trHeight/>
        </w:trPr>
        <w:tc>
          <w:tcPr>
            <w:tcW w:w="1354" w:type="dxa"/>
          </w:tcPr>
          <w:p>
            <w:pPr>
              <w:numPr/>
              <w:jc w:val="center"/>
              <w:rPr>
                <w:rStyle w:val=""/>
                <w:rFonts w:ascii="" w:hAnsi="" w:eastAsia="" w:cs=""/>
                <w:shd w:val="clear" w:color="auto" w:fill="auto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  <w:shd w:val="clear" w:color="auto" w:fill="auto"/>
              </w:rPr>
              <w:t>5</w:t>
            </w:r>
          </w:p>
        </w:tc>
        <w:tc>
          <w:tcPr>
            <w:tcW w:w="3089" w:type="dxa"/>
          </w:tcPr>
          <w:p>
            <w:pPr>
              <w:numPr/>
              <w:jc w:val="center"/>
              <w:rPr>
                <w:rStyle w:val=""/>
                <w:rFonts w:ascii="" w:hAnsi="" w:eastAsia="" w:cs=""/>
                <w:shd w:val="clear" w:color="auto" w:fill="auto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  <w:shd w:val="clear" w:color="auto" w:fill="auto"/>
              </w:rPr>
              <w:t>35,000</w:t>
            </w:r>
          </w:p>
        </w:tc>
      </w:tr>
      <w:tr>
        <w:trPr>
          <w:wBefore/>
          <w:trHeight/>
        </w:trPr>
        <w:tc>
          <w:tcPr>
            <w:tcW w:w="1354" w:type="dxa"/>
          </w:tcPr>
          <w:p>
            <w:pPr>
              <w:numPr/>
              <w:jc w:val="center"/>
              <w:rPr>
                <w:rStyle w:val=""/>
                <w:rFonts w:ascii="" w:hAnsi="" w:eastAsia="" w:cs=""/>
                <w:shd w:val="clear" w:color="auto" w:fill="auto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  <w:shd w:val="clear" w:color="auto" w:fill="auto"/>
              </w:rPr>
              <w:t>6</w:t>
            </w:r>
          </w:p>
        </w:tc>
        <w:tc>
          <w:tcPr>
            <w:tcW w:w="3089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  <w:rFonts w:ascii="" w:hAnsi="" w:eastAsia="" w:cs=""/>
                <w:shd w:val="clear" w:color="auto" w:fill="auto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  <w:shd w:val="clear" w:color="auto" w:fill="auto"/>
              </w:rPr>
              <w:t>28,000</w:t>
            </w:r>
          </w:p>
        </w:tc>
      </w:tr>
      <w:tr>
        <w:trPr>
          <w:wBefore/>
          <w:trHeight/>
        </w:trPr>
        <w:tc>
          <w:tcPr>
            <w:tcW w:w="1354" w:type="dxa"/>
          </w:tcPr>
          <w:p>
            <w:pPr>
              <w:numPr/>
              <w:jc w:val="center"/>
              <w:rPr>
                <w:rStyle w:val=""/>
                <w:rFonts w:ascii="" w:hAnsi="" w:eastAsia="" w:cs=""/>
                <w:shd w:val="clear" w:color="auto" w:fill="auto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  <w:shd w:val="clear" w:color="auto" w:fill="auto"/>
              </w:rPr>
              <w:t>7</w:t>
            </w:r>
          </w:p>
        </w:tc>
        <w:tc>
          <w:tcPr>
            <w:tcW w:w="3089" w:type="dxa"/>
          </w:tcPr>
          <w:p>
            <w:pPr>
              <w:numPr/>
              <w:jc w:val="center"/>
              <w:rPr>
                <w:rStyle w:val=""/>
                <w:rFonts w:ascii="" w:hAnsi="" w:eastAsia="" w:cs=""/>
                <w:shd w:val="clear" w:color="auto" w:fill="auto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  <w:shd w:val="clear" w:color="auto" w:fill="auto"/>
              </w:rPr>
              <w:t>21,000</w:t>
            </w:r>
          </w:p>
        </w:tc>
      </w:tr>
      <w:tr>
        <w:trPr>
          <w:wBefore/>
          <w:trHeight/>
        </w:trPr>
        <w:tc>
          <w:tcPr>
            <w:tcW w:w="1354" w:type="dxa"/>
          </w:tcPr>
          <w:p>
            <w:pPr>
              <w:numPr/>
              <w:jc w:val="center"/>
              <w:rPr>
                <w:rStyle w:val=""/>
                <w:rFonts w:ascii="" w:hAnsi="" w:eastAsia="" w:cs=""/>
                <w:shd w:val="clear" w:color="auto" w:fill="auto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  <w:shd w:val="clear" w:color="auto" w:fill="auto"/>
              </w:rPr>
              <w:t>8</w:t>
            </w:r>
          </w:p>
        </w:tc>
        <w:tc>
          <w:tcPr>
            <w:tcW w:w="3089" w:type="dxa"/>
          </w:tcPr>
          <w:p>
            <w:pPr>
              <w:numPr/>
              <w:jc w:val="center"/>
              <w:rPr>
                <w:rStyle w:val=""/>
                <w:rFonts w:ascii="" w:hAnsi="" w:eastAsia="" w:cs=""/>
                <w:shd w:val="clear" w:color="auto" w:fill="auto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  <w:shd w:val="clear" w:color="auto" w:fill="auto"/>
              </w:rPr>
              <w:t>14,000</w:t>
            </w:r>
          </w:p>
        </w:tc>
      </w:tr>
      <w:tr>
        <w:trPr>
          <w:wBefore/>
          <w:trHeight/>
        </w:trPr>
        <w:tc>
          <w:tcPr>
            <w:tcW w:w="1354" w:type="dxa"/>
          </w:tcPr>
          <w:p>
            <w:pPr>
              <w:numPr/>
              <w:jc w:val="center"/>
              <w:rPr>
                <w:rStyle w:val=""/>
                <w:rFonts w:ascii="" w:hAnsi="" w:eastAsia="" w:cs=""/>
                <w:shd w:val="clear" w:color="auto" w:fill="auto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  <w:shd w:val="clear" w:color="auto" w:fill="auto"/>
              </w:rPr>
              <w:t>9</w:t>
            </w:r>
          </w:p>
        </w:tc>
        <w:tc>
          <w:tcPr>
            <w:tcW w:w="3089" w:type="dxa"/>
          </w:tcPr>
          <w:p>
            <w:pPr>
              <w:numPr/>
              <w:jc w:val="center"/>
              <w:rPr>
                <w:rStyle w:val=""/>
                <w:rFonts w:ascii="" w:hAnsi="" w:eastAsia="" w:cs=""/>
                <w:shd w:val="clear" w:color="auto" w:fill="auto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  <w:shd w:val="clear" w:color="auto" w:fill="auto"/>
              </w:rPr>
              <w:t>14000</w:t>
            </w:r>
          </w:p>
        </w:tc>
      </w:tr>
      <w:tr>
        <w:trPr>
          <w:wBefore/>
          <w:trHeight/>
        </w:trPr>
        <w:tc>
          <w:tcPr>
            <w:tcW w:w="1354" w:type="dxa"/>
          </w:tcPr>
          <w:p>
            <w:pPr>
              <w:numPr/>
              <w:jc w:val="center"/>
              <w:rPr>
                <w:rStyle w:val=""/>
                <w:rFonts w:ascii="" w:hAnsi="" w:eastAsia="" w:cs=""/>
                <w:shd w:val="clear" w:color="auto" w:fill="auto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  <w:shd w:val="clear" w:color="auto" w:fill="auto"/>
              </w:rPr>
              <w:t>10</w:t>
            </w:r>
          </w:p>
        </w:tc>
        <w:tc>
          <w:tcPr>
            <w:tcW w:w="3089" w:type="dxa"/>
          </w:tcPr>
          <w:p>
            <w:pPr>
              <w:numPr/>
              <w:jc w:val="center"/>
              <w:rPr>
                <w:rStyle w:val=""/>
                <w:rFonts w:ascii="" w:hAnsi="" w:eastAsia="" w:cs=""/>
                <w:shd w:val="clear" w:color="auto" w:fill="auto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  <w:shd w:val="clear" w:color="auto" w:fill="auto"/>
              </w:rPr>
              <w:t>7,000</w:t>
            </w:r>
          </w:p>
        </w:tc>
      </w:tr>
    </w:tbl>
    <w:p>
      <w:pPr>
        <w:pStyle w:val="000005"/>
        <w:pBdr/>
        <w:rPr>
          <w:rStyle w:val=""/>
        </w:rPr>
      </w:pPr>
    </w:p>
    <w:p>
      <w:pPr>
        <w:pStyle w:val="000005"/>
        <w:numPr/>
        <w:pBdr/>
        <w:rPr>
          <w:rStyle w:val=""/>
        </w:rPr>
      </w:pPr>
      <w:r>
        <w:rPr>
          <w:rStyle w:val="00001d"/>
        </w:rPr>
        <w:t>【UI】【P2】3.6  调整-直播间举报入口</w:t>
      </w:r>
    </w:p>
    <w:p>
      <w:pPr>
        <w:pStyle w:val="000003"/>
        <w:numPr>
          <w:ilvl w:val="0"/>
          <w:numId w:val="6"/>
        </w:numPr>
        <w:pBdr/>
        <w:ind/>
        <w:rPr>
          <w:rStyle w:val=""/>
        </w:rPr>
      </w:pPr>
      <w:r>
        <w:rPr>
          <w:rStyle w:val="00001d"/>
        </w:rPr>
        <w:t>【原】显示在非房主端更多中；</w:t>
      </w:r>
    </w:p>
    <w:p>
      <w:pPr>
        <w:pStyle w:val="000003"/>
        <w:numPr>
          <w:ilvl w:val="0"/>
          <w:numId w:val="6"/>
        </w:numPr>
        <w:pBdr/>
        <w:ind/>
        <w:rPr>
          <w:rStyle w:val=""/>
        </w:rPr>
      </w:pPr>
      <w:r>
        <w:rPr>
          <w:rStyle w:val="00001d"/>
        </w:rPr>
        <w:t>【新】显示在非房主端关闭按钮左侧；</w:t>
      </w:r>
    </w:p>
    <w:p>
      <w:pPr>
        <w:pStyle w:val="000003"/>
        <w:pBdr/>
        <w:ind w:left="0"/>
        <w:jc w:val="center"/>
        <w:rPr>
          <w:rStyle w:val=""/>
        </w:rPr>
      </w:pPr>
      <w:r>
        <w:rPr>
          <w:rStyle w:val="00001d"/>
        </w:rPr>
        <w:drawing>
          <wp:inline distT="0" distB="0" distL="0" distR="0">
            <wp:extent cx="4074650" cy="585941"/>
            <wp:effectExtent l="0" t="0" r="0" b="0"/>
            <wp:docPr id="1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8" name="picture" descr="descript"/>
                    <pic:cNvPicPr/>
                  </pic:nvPicPr>
                  <pic:blipFill rotWithShape="true">
                    <a:blip r:embed="rId9"/>
                    <a:srcRect l="0" t="0" r="0" b="0"/>
                    <a:stretch/>
                  </pic:blipFill>
                  <pic:spPr>
                    <a:xfrm rot="0">
                      <a:off x="0" y="0"/>
                      <a:ext cx="4074650" cy="585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3"/>
        <w:pBdr/>
        <w:ind w:left="0"/>
        <w:jc w:val="center"/>
        <w:rPr>
          <w:rStyle w:val=""/>
        </w:rPr>
      </w:pPr>
      <w:r>
        <w:rPr>
          <w:rStyle w:val="00001d"/>
        </w:rPr>
        <w:t>（参考图）</w:t>
      </w:r>
    </w:p>
    <w:p>
      <w:pPr>
        <w:pStyle w:val="000005"/>
        <w:pBdr/>
        <w:rPr>
          <w:rStyle w:val=""/>
        </w:rPr>
      </w:pPr>
    </w:p>
    <w:p>
      <w:pPr>
        <w:pStyle w:val="000005"/>
        <w:pBdr/>
        <w:rPr>
          <w:rStyle w:val=""/>
        </w:rPr>
      </w:pPr>
      <w:r>
        <w:rPr>
          <w:rStyle w:val="00001d"/>
        </w:rPr>
        <w:t>【UI】【P2】3.7  调整-派对房模板切换</w:t>
      </w:r>
    </w:p>
    <w:p>
      <w:pPr>
        <w:pStyle w:val="000003"/>
        <w:numPr>
          <w:ilvl w:val="0"/>
          <w:numId w:val="7"/>
        </w:numPr>
        <w:pBdr/>
        <w:ind/>
        <w:rPr>
          <w:rStyle w:val=""/>
        </w:rPr>
      </w:pPr>
      <w:r>
        <w:rPr>
          <w:rStyle w:val="00001d"/>
        </w:rPr>
        <w:t>【原】固定样式，左侧房主，右侧三个位置；</w:t>
      </w:r>
    </w:p>
    <w:p>
      <w:pPr>
        <w:pStyle w:val="000003"/>
        <w:numPr>
          <w:ilvl w:val="1"/>
          <w:numId w:val="7"/>
        </w:numPr>
        <w:pBdr/>
        <w:rPr>
          <w:rStyle w:val=""/>
        </w:rPr>
      </w:pPr>
      <w:r>
        <w:rPr>
          <w:rStyle w:val="00001d"/>
        </w:rPr>
        <w:t>【新】根据派对房的上麦人数，切换不同的直播间的显示模板</w:t>
      </w:r>
    </w:p>
    <w:p>
      <w:pPr>
        <w:pStyle w:val="000003"/>
        <w:numPr>
          <w:ilvl w:val="2"/>
          <w:numId w:val="7"/>
        </w:numPr>
        <w:pBdr/>
        <w:rPr>
          <w:rStyle w:val=""/>
        </w:rPr>
      </w:pPr>
      <w:r>
        <w:rPr>
          <w:rStyle w:val="00001d"/>
        </w:rPr>
        <w:t>（房主+ 0人上麦）房主全屏-与个人直播相同；</w:t>
      </w:r>
    </w:p>
    <w:p>
      <w:pPr>
        <w:pStyle w:val="000003"/>
        <w:numPr>
          <w:ilvl w:val="2"/>
          <w:numId w:val="7"/>
        </w:numPr>
        <w:pBdr>
          <w:bottom/>
        </w:pBdr>
        <w:rPr>
          <w:rStyle w:val=""/>
        </w:rPr>
      </w:pPr>
      <w:r>
        <w:rPr>
          <w:rStyle w:val="00001d"/>
        </w:rPr>
        <w:t>（房主+ 1人上麦）左右分屏，房主左侧；</w:t>
      </w:r>
    </w:p>
    <w:p>
      <w:pPr>
        <w:pStyle w:val="000003"/>
        <w:numPr>
          <w:ilvl w:val="2"/>
          <w:numId w:val="7"/>
        </w:numPr>
        <w:pBdr>
          <w:bottom/>
        </w:pBdr>
        <w:rPr>
          <w:rStyle w:val=""/>
        </w:rPr>
      </w:pPr>
      <w:r>
        <w:rPr>
          <w:rStyle w:val="00001d"/>
        </w:rPr>
        <w:t>（房主+ 2人上麦）房主整个上屏，两个用户下屏左右平分；</w:t>
      </w:r>
    </w:p>
    <w:p>
      <w:pPr>
        <w:pStyle w:val="000003"/>
        <w:numPr>
          <w:ilvl w:val="2"/>
          <w:numId w:val="7"/>
        </w:numPr>
        <w:pBdr>
          <w:bottom/>
        </w:pBdr>
        <w:rPr>
          <w:rStyle w:val=""/>
        </w:rPr>
      </w:pPr>
      <w:r>
        <w:rPr>
          <w:rStyle w:val="00001d"/>
        </w:rPr>
        <w:t>（房主+ 3人上麦）4人平分，房主左上角；</w:t>
      </w:r>
    </w:p>
    <w:p>
      <w:pPr>
        <w:pStyle w:val="000003"/>
        <w:numPr>
          <w:ilvl w:val="2"/>
          <w:numId w:val="7"/>
        </w:numPr>
        <w:pBdr>
          <w:bottom/>
        </w:pBdr>
        <w:rPr>
          <w:rStyle w:val=""/>
        </w:rPr>
      </w:pPr>
      <w:r>
        <w:rPr>
          <w:rStyle w:val="00001d"/>
        </w:rPr>
        <w:t>（房主+ 4人上麦）房主上屏占2/3，上屏右侧1位，下屏3个用户平分；</w:t>
      </w:r>
    </w:p>
    <w:p>
      <w:pPr>
        <w:pStyle w:val="000003"/>
        <w:numPr>
          <w:ilvl w:val="2"/>
          <w:numId w:val="7"/>
        </w:numPr>
        <w:pBdr/>
        <w:ind/>
        <w:rPr>
          <w:rStyle w:val=""/>
        </w:rPr>
      </w:pPr>
      <w:r>
        <w:rPr>
          <w:rStyle w:val="00001d"/>
        </w:rPr>
        <w:t>（房主+ 4人上麦）房主和2个用户上屏占平分，房主显示于左上角，下屏3个用户平分；</w:t>
      </w:r>
    </w:p>
    <w:p>
      <w:pPr>
        <w:pStyle w:val="000003"/>
        <w:pBdr/>
        <w:ind w:left="0"/>
        <w:rPr>
          <w:rStyle w:val=""/>
        </w:rPr>
      </w:pPr>
      <w:r>
        <w:rPr/>
        <w:drawing>
          <wp:inline distT="0" distB="0" distL="0" distR="0">
            <wp:extent cx="5760720" cy="6834309"/>
            <wp:effectExtent l="0" t="0" r="0" b="0"/>
            <wp:docPr id="2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1" name="picture" descr="descript"/>
                    <pic:cNvPicPr/>
                  </pic:nvPicPr>
                  <pic:blipFill rotWithShape="true">
                    <a:blip r:embed="rId10"/>
                    <a:srcRect/>
                    <a:stretch/>
                  </pic:blipFill>
                  <pic:spPr>
                    <a:xfrm>
                      <a:off x="0" y="0"/>
                      <a:ext cx="5760720" cy="683430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>
      <w:pPr>
        <w:pStyle w:val="000003"/>
        <w:numPr/>
        <w:pBdr>
          <w:bottom/>
        </w:pBdr>
        <w:ind w:left="0"/>
        <w:jc w:val="center"/>
        <w:rPr>
          <w:rStyle w:val=""/>
        </w:rPr>
      </w:pPr>
      <w:r>
        <w:rPr>
          <w:rStyle w:val="00001d"/>
        </w:rPr>
        <w:t>（参考图）</w:t>
      </w:r>
    </w:p>
    <w:p>
      <w:pPr>
        <w:pStyle w:val="000003"/>
        <w:numPr>
          <w:ilvl w:val="0"/>
          <w:numId w:val="7"/>
        </w:numPr>
        <w:pBdr/>
        <w:ind/>
        <w:rPr>
          <w:rStyle w:val=""/>
        </w:rPr>
      </w:pPr>
      <w:r>
        <w:rPr>
          <w:rStyle w:val="00001d"/>
        </w:rPr>
        <w:t>用户展示样式</w:t>
      </w:r>
    </w:p>
    <w:p>
      <w:pPr>
        <w:pStyle w:val="000003"/>
        <w:numPr>
          <w:ilvl w:val="1"/>
          <w:numId w:val="7"/>
        </w:numPr>
        <w:pBdr/>
        <w:ind/>
        <w:rPr>
          <w:rStyle w:val=""/>
        </w:rPr>
      </w:pPr>
      <w:r>
        <w:rPr>
          <w:rStyle w:val="00001d"/>
        </w:rPr>
        <w:t>【原】</w:t>
      </w:r>
    </w:p>
    <w:p>
      <w:pPr>
        <w:pStyle w:val="000003"/>
        <w:numPr>
          <w:ilvl w:val="2"/>
          <w:numId w:val="7"/>
        </w:numPr>
        <w:pBdr/>
        <w:ind/>
        <w:rPr>
          <w:rStyle w:val=""/>
        </w:rPr>
      </w:pPr>
      <w:r>
        <w:rPr>
          <w:rStyle w:val="00001d"/>
        </w:rPr>
        <w:t>（未开视频）展示用户头像图片整个平铺；</w:t>
      </w:r>
    </w:p>
    <w:p>
      <w:pPr>
        <w:pStyle w:val="000003"/>
        <w:numPr>
          <w:ilvl w:val="2"/>
          <w:numId w:val="7"/>
        </w:numPr>
        <w:pBdr/>
        <w:ind/>
        <w:rPr>
          <w:rStyle w:val=""/>
        </w:rPr>
      </w:pPr>
      <w:r>
        <w:rPr>
          <w:rStyle w:val="00001d"/>
        </w:rPr>
        <w:t>（开视频）展示视频；</w:t>
      </w:r>
    </w:p>
    <w:p>
      <w:pPr>
        <w:pStyle w:val="000003"/>
        <w:numPr>
          <w:ilvl w:val="1"/>
          <w:numId w:val="7"/>
        </w:numPr>
        <w:pBdr/>
        <w:ind/>
        <w:rPr>
          <w:rStyle w:val=""/>
        </w:rPr>
      </w:pPr>
      <w:r>
        <w:rPr>
          <w:rStyle w:val="00001d"/>
        </w:rPr>
        <w:t>【新】</w:t>
      </w:r>
    </w:p>
    <w:p>
      <w:pPr>
        <w:pStyle w:val="000003"/>
        <w:numPr>
          <w:ilvl w:val="2"/>
          <w:numId w:val="7"/>
        </w:numPr>
        <w:pBdr/>
        <w:ind/>
        <w:rPr>
          <w:rStyle w:val=""/>
        </w:rPr>
      </w:pPr>
      <w:r>
        <w:rPr>
          <w:rStyle w:val="00001d"/>
        </w:rPr>
        <w:t>（未开视频）</w:t>
      </w:r>
      <w:r>
        <w:rPr>
          <w:rStyle w:val="00001d"/>
          <w:color w:val="FF0000"/>
        </w:rPr>
        <w:t>展示用户头像图片，以头像的形式展示，并且用户未开视频发言时，需要在头像周边显示发言光波</w:t>
      </w:r>
      <w:r>
        <w:rPr>
          <w:rStyle w:val="00001d"/>
        </w:rPr>
        <w:t>；</w:t>
      </w:r>
    </w:p>
    <w:p>
      <w:pPr>
        <w:pStyle w:val="000003"/>
        <w:numPr>
          <w:ilvl w:val="2"/>
          <w:numId w:val="7"/>
        </w:numPr>
        <w:pBdr>
          <w:bottom/>
        </w:pBdr>
        <w:ind/>
        <w:rPr>
          <w:rStyle w:val=""/>
        </w:rPr>
      </w:pPr>
      <w:r>
        <w:rPr>
          <w:rStyle w:val="00001d"/>
        </w:rPr>
        <w:t>（开视频）展示视频；</w:t>
      </w:r>
    </w:p>
    <w:p>
      <w:pPr>
        <w:pStyle w:val="000003"/>
        <w:pBdr/>
        <w:ind w:left="0"/>
        <w:rPr>
          <w:rStyle w:val=""/>
        </w:rPr>
      </w:pPr>
    </w:p>
    <w:p>
      <w:pPr>
        <w:pStyle w:val="000004"/>
        <w:numPr/>
        <w:pBdr>
          <w:bottom/>
        </w:pBdr>
        <w:ind w:left="0"/>
        <w:rPr>
          <w:rStyle w:val=""/>
        </w:rPr>
      </w:pPr>
      <w:r>
        <w:rPr>
          <w:rStyle w:val="00001d"/>
        </w:rPr>
        <w:t>四、紧急需求0607</w:t>
      </w:r>
    </w:p>
    <w:p>
      <w:pPr>
        <w:pStyle w:val="000005"/>
        <w:numPr/>
        <w:pBdr/>
        <w:rPr>
          <w:rStyle w:val=""/>
        </w:rPr>
      </w:pPr>
      <w:r>
        <w:rPr>
          <w:rStyle w:val="00001d"/>
        </w:rPr>
        <w:t>【尽快发布】4.1 新增-管理后台-代理结算-金代结算</w:t>
      </w:r>
    </w:p>
    <w:p>
      <w:pPr>
        <w:pStyle w:val="000003"/>
        <w:numPr>
          <w:ilvl w:val="0"/>
          <w:numId w:val="8"/>
        </w:numPr>
        <w:pBdr/>
        <w:ind/>
        <w:rPr>
          <w:rStyle w:val=""/>
        </w:rPr>
      </w:pPr>
      <w:r>
        <w:rPr>
          <w:rStyle w:val="00001d"/>
        </w:rPr>
        <w:t>说明</w:t>
      </w:r>
    </w:p>
    <w:p>
      <w:pPr>
        <w:pStyle w:val="000003"/>
        <w:numPr>
          <w:ilvl w:val="1"/>
          <w:numId w:val="8"/>
        </w:numPr>
        <w:pBdr/>
        <w:ind/>
        <w:rPr>
          <w:rStyle w:val=""/>
        </w:rPr>
      </w:pPr>
      <w:r>
        <w:rPr>
          <w:rStyle w:val="00001d"/>
        </w:rPr>
        <w:t>新增一种结算方式类型-金代；</w:t>
      </w:r>
    </w:p>
    <w:p>
      <w:pPr>
        <w:pStyle w:val="000003"/>
        <w:numPr>
          <w:ilvl w:val="0"/>
          <w:numId w:val="8"/>
        </w:numPr>
        <w:pBdr/>
        <w:ind/>
        <w:rPr>
          <w:rStyle w:val=""/>
        </w:rPr>
      </w:pPr>
      <w:r>
        <w:rPr>
          <w:rStyle w:val="00001d"/>
        </w:rPr>
        <w:t>新增操作</w:t>
      </w:r>
    </w:p>
    <w:p>
      <w:pPr>
        <w:pStyle w:val="000003"/>
        <w:numPr>
          <w:ilvl w:val="1"/>
          <w:numId w:val="8"/>
        </w:numPr>
        <w:pBdr/>
        <w:rPr>
          <w:rStyle w:val=""/>
        </w:rPr>
      </w:pPr>
      <w:r>
        <w:rPr>
          <w:rStyle w:val="00001d"/>
        </w:rPr>
        <w:t>对于审核中的结算审批信息，新增一种操作方式【红标1】金代打款；</w:t>
      </w:r>
    </w:p>
    <w:p>
      <w:pPr>
        <w:pStyle w:val="000003"/>
        <w:numPr>
          <w:ilvl w:val="2"/>
          <w:numId w:val="8"/>
        </w:numPr>
        <w:pBdr/>
        <w:ind/>
        <w:rPr>
          <w:rStyle w:val=""/>
        </w:rPr>
      </w:pPr>
      <w:r>
        <w:rPr>
          <w:rStyle w:val="00001d"/>
        </w:rPr>
        <w:t>点击后，弹出二次确认弹框：“是否确认已金代打款？”；</w:t>
      </w:r>
    </w:p>
    <w:p>
      <w:pPr>
        <w:pStyle w:val="000003"/>
        <w:numPr>
          <w:ilvl w:val="3"/>
          <w:numId w:val="8"/>
        </w:numPr>
        <w:pBdr/>
        <w:ind/>
        <w:rPr>
          <w:rStyle w:val=""/>
        </w:rPr>
      </w:pPr>
      <w:r>
        <w:rPr>
          <w:rStyle w:val="00001d"/>
        </w:rPr>
        <w:t>确认按钮：点击后，该条结算记录的结算方式</w:t>
      </w:r>
      <w:r>
        <w:rPr>
          <w:rStyle w:val="00001d"/>
          <w:color w:val="FF0000"/>
        </w:rPr>
        <w:t>替换为</w:t>
      </w:r>
      <w:r>
        <w:rPr>
          <w:rStyle w:val="00001d"/>
        </w:rPr>
        <w:t>金代结算；</w:t>
      </w:r>
    </w:p>
    <w:p>
      <w:pPr>
        <w:pStyle w:val="000003"/>
        <w:numPr>
          <w:ilvl w:val="3"/>
          <w:numId w:val="8"/>
        </w:numPr>
        <w:pBdr/>
        <w:ind/>
        <w:rPr>
          <w:rStyle w:val=""/>
        </w:rPr>
      </w:pPr>
      <w:r>
        <w:rPr>
          <w:rStyle w:val="00001d"/>
        </w:rPr>
        <w:t>取消按钮：点击关闭弹框；</w:t>
      </w:r>
    </w:p>
    <w:p>
      <w:pPr>
        <w:pStyle w:val="000003"/>
        <w:numPr>
          <w:ilvl w:val="0"/>
          <w:numId w:val="8"/>
        </w:numPr>
        <w:pBdr/>
        <w:ind/>
        <w:rPr>
          <w:rStyle w:val=""/>
        </w:rPr>
      </w:pPr>
      <w:r>
        <w:rPr>
          <w:rStyle w:val="00001d"/>
        </w:rPr>
        <w:t>操作后</w:t>
      </w:r>
    </w:p>
    <w:p>
      <w:pPr>
        <w:pStyle w:val="000003"/>
        <w:numPr>
          <w:ilvl w:val="1"/>
          <w:numId w:val="8"/>
        </w:numPr>
        <w:pBdr/>
        <w:ind/>
        <w:rPr>
          <w:rStyle w:val=""/>
        </w:rPr>
      </w:pPr>
      <w:r>
        <w:rPr>
          <w:rStyle w:val="00001d"/>
        </w:rPr>
        <w:t>新增显示</w:t>
      </w:r>
    </w:p>
    <w:p>
      <w:pPr>
        <w:pStyle w:val="000003"/>
        <w:numPr>
          <w:ilvl w:val="2"/>
          <w:numId w:val="8"/>
        </w:numPr>
        <w:pBdr/>
        <w:rPr>
          <w:rStyle w:val=""/>
        </w:rPr>
      </w:pPr>
      <w:r>
        <w:rPr>
          <w:rStyle w:val="00001d"/>
        </w:rPr>
        <w:t>确认金代打款后，原代理填写的结算方式会被替代成为【红标2】金代；</w:t>
      </w:r>
    </w:p>
    <w:p>
      <w:pPr>
        <w:pStyle w:val="000003"/>
        <w:numPr>
          <w:ilvl w:val="3"/>
          <w:numId w:val="8"/>
        </w:numPr>
        <w:pBdr/>
        <w:rPr>
          <w:rStyle w:val=""/>
        </w:rPr>
      </w:pPr>
      <w:r>
        <w:rPr>
          <w:rStyle w:val="00001d"/>
        </w:rPr>
        <w:t>仅本条结算信息显示为金代，不影响代理后台填写的结算方式和历史结算记录；</w:t>
      </w:r>
    </w:p>
    <w:p>
      <w:pPr>
        <w:pStyle w:val="000003"/>
        <w:numPr>
          <w:ilvl w:val="1"/>
          <w:numId w:val="8"/>
        </w:numPr>
        <w:pBdr/>
        <w:rPr>
          <w:rStyle w:val=""/>
        </w:rPr>
      </w:pPr>
      <w:r>
        <w:rPr>
          <w:rStyle w:val="00001d"/>
        </w:rPr>
        <w:t>新增状态</w:t>
      </w:r>
    </w:p>
    <w:p>
      <w:pPr>
        <w:pStyle w:val="000003"/>
        <w:numPr>
          <w:ilvl w:val="2"/>
          <w:numId w:val="8"/>
        </w:numPr>
        <w:pBdr/>
        <w:rPr>
          <w:rStyle w:val=""/>
        </w:rPr>
      </w:pPr>
      <w:r>
        <w:rPr>
          <w:rStyle w:val="00001d"/>
        </w:rPr>
        <w:t>确认金代打款后，该条操作变为【红标3】已金代打款；</w:t>
      </w:r>
    </w:p>
    <w:p>
      <w:pPr>
        <w:pStyle w:val="000003"/>
        <w:numPr>
          <w:ilvl w:val="0"/>
          <w:numId w:val="8"/>
        </w:numPr>
        <w:pBdr/>
        <w:ind/>
        <w:rPr>
          <w:rStyle w:val=""/>
        </w:rPr>
      </w:pPr>
      <w:r>
        <w:rPr>
          <w:rStyle w:val="00001d"/>
        </w:rPr>
        <w:t>其他</w:t>
      </w:r>
    </w:p>
    <w:p>
      <w:pPr>
        <w:pStyle w:val="000003"/>
        <w:numPr>
          <w:ilvl w:val="1"/>
          <w:numId w:val="8"/>
        </w:numPr>
        <w:pBdr/>
        <w:ind/>
        <w:rPr>
          <w:rStyle w:val=""/>
        </w:rPr>
      </w:pPr>
      <w:r>
        <w:rPr>
          <w:rStyle w:val="00001d"/>
        </w:rPr>
        <w:t>顶部结算方式筛选中增加【红标4】金代结算；</w:t>
      </w:r>
    </w:p>
    <w:p>
      <w:pPr>
        <w:pStyle w:val="000003"/>
        <w:numPr>
          <w:ilvl w:val="1"/>
          <w:numId w:val="8"/>
        </w:numPr>
        <w:pBdr/>
        <w:ind/>
        <w:rPr>
          <w:rStyle w:val=""/>
        </w:rPr>
      </w:pPr>
      <w:r>
        <w:rPr>
          <w:rStyle w:val="00001d"/>
        </w:rPr>
        <w:t>（240612补充）顶部审核状态增加已金代打款；</w:t>
      </w:r>
    </w:p>
    <w:p>
      <w:pPr>
        <w:pStyle w:val="000003"/>
        <w:numPr>
          <w:ilvl w:val="1"/>
          <w:numId w:val="8"/>
        </w:numPr>
        <w:pBdr>
          <w:bottom/>
        </w:pBdr>
        <w:ind/>
        <w:rPr>
          <w:rStyle w:val=""/>
        </w:rPr>
      </w:pPr>
      <w:r>
        <w:rPr>
          <w:rStyle w:val="00001d"/>
        </w:rPr>
        <w:t>【红标5】导出报表时，若代理该结算周期的结算方式为金代，需显示金代而非代理自身填写的结算方式；</w:t>
      </w:r>
    </w:p>
    <w:p>
      <w:pPr>
        <w:pStyle w:val="000003"/>
        <w:pBdr/>
        <w:rPr>
          <w:rStyle w:val=""/>
        </w:rPr>
      </w:pPr>
      <w:r>
        <w:rPr>
          <w:rStyle w:val="00001d"/>
        </w:rPr>
        <w:drawing>
          <wp:inline distT="0" distB="0" distL="0" distR="0">
            <wp:extent cx="5760720" cy="3131920"/>
            <wp:effectExtent l="0" t="0" r="0" b="0"/>
            <wp:docPr id="2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4" name="picture" descr="descript"/>
                    <pic:cNvPicPr/>
                  </pic:nvPicPr>
                  <pic:blipFill rotWithShape="true">
                    <a:blip r:embed="rId11"/>
                    <a:srcRect/>
                    <a:stretch/>
                  </pic:blipFill>
                  <pic:spPr>
                    <a:xfrm>
                      <a:off x="0" y="0"/>
                      <a:ext cx="5760720" cy="31319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>
      <w:pPr>
        <w:pStyle w:val="000003"/>
        <w:pBdr/>
        <w:rPr>
          <w:rStyle w:val=""/>
        </w:rPr>
      </w:pPr>
    </w:p>
    <w:p>
      <w:pPr>
        <w:pStyle w:val="000005"/>
        <w:numPr/>
        <w:pBdr/>
        <w:rPr>
          <w:rStyle w:val=""/>
        </w:rPr>
      </w:pPr>
      <w:r>
        <w:rPr>
          <w:rStyle w:val="00001d"/>
        </w:rPr>
        <w:t>【尽快发布】4.2 新增-管理后台-代理结算-国家筛选</w:t>
      </w:r>
    </w:p>
    <w:p>
      <w:pPr>
        <w:pStyle w:val="000003"/>
        <w:numPr>
          <w:ilvl w:val="0"/>
          <w:numId w:val="9"/>
        </w:numPr>
        <w:pBdr/>
        <w:ind/>
        <w:rPr>
          <w:rStyle w:val=""/>
        </w:rPr>
      </w:pPr>
      <w:r>
        <w:rPr>
          <w:rStyle w:val="00001d"/>
        </w:rPr>
        <w:t>说明</w:t>
      </w:r>
    </w:p>
    <w:p>
      <w:pPr>
        <w:pStyle w:val="000003"/>
        <w:numPr>
          <w:ilvl w:val="1"/>
          <w:numId w:val="9"/>
        </w:numPr>
        <w:pBdr/>
        <w:ind/>
        <w:rPr>
          <w:rStyle w:val=""/>
        </w:rPr>
      </w:pPr>
      <w:r>
        <w:rPr>
          <w:rStyle w:val="00001d"/>
        </w:rPr>
        <w:t>在原有的筛选条件：ID、起止时间、审核状态、结算方式、订单号的基础上，增加【国家】下拉列表筛选；</w:t>
      </w:r>
    </w:p>
    <w:p>
      <w:pPr>
        <w:pStyle w:val="000003"/>
        <w:numPr>
          <w:ilvl w:val="2"/>
          <w:numId w:val="9"/>
        </w:numPr>
        <w:pBdr/>
        <w:ind/>
        <w:rPr>
          <w:rStyle w:val=""/>
        </w:rPr>
      </w:pPr>
      <w:r>
        <w:rPr>
          <w:rStyle w:val="00001d"/>
        </w:rPr>
        <w:t>位置放置于【输入订单号】筛选之前；</w:t>
      </w:r>
    </w:p>
    <w:p>
      <w:pPr>
        <w:pStyle w:val="000003"/>
        <w:numPr>
          <w:ilvl w:val="2"/>
          <w:numId w:val="9"/>
        </w:numPr>
        <w:pBdr/>
        <w:ind/>
        <w:rPr>
          <w:rStyle w:val=""/>
        </w:rPr>
      </w:pPr>
      <w:r>
        <w:rPr>
          <w:rStyle w:val="00001d"/>
        </w:rPr>
        <w:t>可筛选的国家范围为：</w:t>
      </w:r>
    </w:p>
    <w:p>
      <w:pPr>
        <w:numPr>
          <w:ilvl w:val="3"/>
          <w:numId w:val="9"/>
        </w:numPr>
        <w:snapToGrid/>
        <w:spacing w:line="240"/>
        <w:ind/>
        <w:rPr/>
      </w:pPr>
      <w:r>
        <w:rPr>
          <w:rFonts w:ascii="-webkit-standard" w:hAnsi="-webkit-standard" w:eastAsia="-webkit-standard" w:cs="-webkit-standard"/>
          <w:i w:val="false"/>
          <w:strike w:val="false"/>
          <w:color w:val="000000"/>
          <w:spacing w:val="0"/>
          <w:sz w:val="24"/>
          <w:u w:val="none"/>
        </w:rPr>
        <w:t>Bangladesh；</w:t>
      </w:r>
    </w:p>
    <w:p>
      <w:pPr>
        <w:numPr>
          <w:ilvl w:val="3"/>
          <w:numId w:val="9"/>
        </w:numPr>
        <w:snapToGrid/>
        <w:spacing w:line="240"/>
        <w:ind/>
        <w:rPr/>
      </w:pPr>
      <w:r>
        <w:rPr>
          <w:rFonts w:ascii="-webkit-standard" w:hAnsi="-webkit-standard" w:eastAsia="-webkit-standard" w:cs="-webkit-standard"/>
          <w:i w:val="false"/>
          <w:strike w:val="false"/>
          <w:color w:val="000000"/>
          <w:spacing w:val="0"/>
          <w:sz w:val="24"/>
          <w:u w:val="none"/>
        </w:rPr>
        <w:t>Colombia；</w:t>
      </w:r>
    </w:p>
    <w:p>
      <w:pPr>
        <w:numPr>
          <w:ilvl w:val="3"/>
          <w:numId w:val="9"/>
        </w:numPr>
        <w:snapToGrid/>
        <w:spacing w:line="240"/>
        <w:ind/>
        <w:rPr/>
      </w:pPr>
      <w:r>
        <w:rPr>
          <w:rFonts w:ascii="-webkit-standard" w:hAnsi="-webkit-standard" w:eastAsia="-webkit-standard" w:cs="-webkit-standard"/>
          <w:i w:val="false"/>
          <w:strike w:val="false"/>
          <w:color w:val="000000"/>
          <w:spacing w:val="0"/>
          <w:sz w:val="24"/>
          <w:u w:val="none"/>
        </w:rPr>
        <w:t>Egypt；</w:t>
      </w:r>
    </w:p>
    <w:p>
      <w:pPr>
        <w:numPr>
          <w:ilvl w:val="3"/>
          <w:numId w:val="9"/>
        </w:numPr>
        <w:snapToGrid/>
        <w:spacing w:line="240"/>
        <w:ind/>
        <w:rPr/>
      </w:pPr>
      <w:r>
        <w:rPr>
          <w:rFonts w:ascii="-webkit-standard" w:hAnsi="-webkit-standard" w:eastAsia="-webkit-standard" w:cs="-webkit-standard"/>
          <w:i w:val="false"/>
          <w:strike w:val="false"/>
          <w:color w:val="000000"/>
          <w:spacing w:val="0"/>
          <w:sz w:val="24"/>
          <w:u w:val="none"/>
        </w:rPr>
        <w:t>India；</w:t>
      </w:r>
    </w:p>
    <w:p>
      <w:pPr>
        <w:numPr>
          <w:ilvl w:val="3"/>
          <w:numId w:val="9"/>
        </w:numPr>
        <w:snapToGrid/>
        <w:spacing w:line="240"/>
        <w:ind/>
        <w:rPr/>
      </w:pPr>
      <w:r>
        <w:rPr>
          <w:rFonts w:ascii="-webkit-standard" w:hAnsi="-webkit-standard" w:eastAsia="-webkit-standard" w:cs="-webkit-standard"/>
          <w:i w:val="false"/>
          <w:strike w:val="false"/>
          <w:color w:val="000000"/>
          <w:spacing w:val="0"/>
          <w:sz w:val="24"/>
          <w:u w:val="none"/>
        </w:rPr>
        <w:t>Oman；</w:t>
      </w:r>
    </w:p>
    <w:p>
      <w:pPr>
        <w:numPr>
          <w:ilvl w:val="3"/>
          <w:numId w:val="9"/>
        </w:numPr>
        <w:snapToGrid/>
        <w:spacing w:line="240"/>
        <w:ind/>
        <w:rPr/>
      </w:pPr>
      <w:r>
        <w:rPr>
          <w:rFonts w:ascii="-webkit-standard" w:hAnsi="-webkit-standard" w:eastAsia="-webkit-standard" w:cs="-webkit-standard"/>
          <w:i w:val="false"/>
          <w:strike w:val="false"/>
          <w:color w:val="000000"/>
          <w:spacing w:val="0"/>
          <w:sz w:val="24"/>
          <w:u w:val="none"/>
        </w:rPr>
        <w:t>Pakistan；</w:t>
      </w:r>
    </w:p>
    <w:p>
      <w:pPr>
        <w:numPr>
          <w:ilvl w:val="3"/>
          <w:numId w:val="9"/>
        </w:numPr>
        <w:snapToGrid/>
        <w:spacing w:line="240"/>
        <w:ind/>
        <w:rPr/>
      </w:pPr>
      <w:r>
        <w:rPr>
          <w:rFonts w:ascii="-webkit-standard" w:hAnsi="-webkit-standard" w:eastAsia="-webkit-standard" w:cs="-webkit-standard"/>
          <w:i w:val="false"/>
          <w:strike w:val="false"/>
          <w:color w:val="000000"/>
          <w:spacing w:val="0"/>
          <w:sz w:val="24"/>
          <w:u w:val="none"/>
        </w:rPr>
        <w:t>Philippines；</w:t>
      </w:r>
    </w:p>
    <w:p>
      <w:pPr>
        <w:numPr>
          <w:ilvl w:val="3"/>
          <w:numId w:val="9"/>
        </w:numPr>
        <w:snapToGrid/>
        <w:spacing w:line="240"/>
        <w:ind/>
        <w:rPr/>
      </w:pPr>
      <w:r>
        <w:rPr>
          <w:rFonts w:ascii="-webkit-standard" w:hAnsi="-webkit-standard" w:eastAsia="-webkit-standard" w:cs="-webkit-standard"/>
          <w:i w:val="false"/>
          <w:strike w:val="false"/>
          <w:color w:val="000000"/>
          <w:spacing w:val="0"/>
          <w:sz w:val="24"/>
          <w:u w:val="none"/>
        </w:rPr>
        <w:t>Ukraine；</w:t>
      </w:r>
    </w:p>
    <w:p>
      <w:pPr>
        <w:numPr>
          <w:ilvl w:val="3"/>
          <w:numId w:val="9"/>
        </w:numPr>
        <w:snapToGrid/>
        <w:spacing w:line="240"/>
        <w:ind/>
        <w:rPr/>
      </w:pPr>
      <w:r>
        <w:rPr>
          <w:rFonts w:ascii="-webkit-standard" w:hAnsi="-webkit-standard" w:eastAsia="-webkit-standard" w:cs="-webkit-standard"/>
          <w:i w:val="false"/>
          <w:strike w:val="false"/>
          <w:color w:val="000000"/>
          <w:spacing w:val="0"/>
          <w:sz w:val="24"/>
          <w:u w:val="none"/>
        </w:rPr>
        <w:t>United Arab Emirates；</w:t>
      </w:r>
    </w:p>
    <w:p>
      <w:pPr>
        <w:pStyle w:val="000003"/>
        <w:numPr>
          <w:ilvl w:val="3"/>
          <w:numId w:val="9"/>
        </w:numPr>
        <w:pBdr/>
        <w:ind/>
        <w:rPr>
          <w:rStyle w:val=""/>
        </w:rPr>
      </w:pPr>
      <w:r>
        <w:rPr>
          <w:rFonts w:ascii="-webkit-standard" w:hAnsi="-webkit-standard" w:eastAsia="-webkit-standard" w:cs="-webkit-standard"/>
          <w:i w:val="false"/>
          <w:strike w:val="false"/>
          <w:color w:val="000000"/>
          <w:spacing w:val="0"/>
          <w:sz w:val="24"/>
          <w:u w:val="none"/>
        </w:rPr>
        <w:t>Venezuela</w:t>
      </w:r>
      <w:r>
        <w:rPr>
          <w:rStyle w:val="00001d"/>
        </w:rPr>
        <w:t>；</w:t>
      </w:r>
    </w:p>
    <w:p>
      <w:pPr>
        <w:pStyle w:val="000003"/>
        <w:numPr>
          <w:ilvl w:val="3"/>
          <w:numId w:val="9"/>
        </w:numPr>
        <w:pBdr/>
        <w:ind/>
        <w:rPr>
          <w:rStyle w:val=""/>
        </w:rPr>
      </w:pPr>
      <w:r>
        <w:rPr>
          <w:rStyle w:val="00001d"/>
        </w:rPr>
        <w:t>其他</w:t>
      </w:r>
    </w:p>
    <w:p>
      <w:pPr>
        <w:pStyle w:val="000003"/>
        <w:numPr>
          <w:ilvl w:val="4"/>
          <w:numId w:val="9"/>
        </w:numPr>
        <w:pBdr>
          <w:bottom/>
        </w:pBdr>
        <w:rPr>
          <w:rStyle w:val=""/>
        </w:rPr>
      </w:pPr>
      <w:r>
        <w:rPr>
          <w:rStyle w:val="00001d"/>
        </w:rPr>
        <w:t>其他即为非上述10个常用国家的剩余其他所有国家的筛选；</w:t>
      </w:r>
    </w:p>
    <w:sectPr>
      <w:pgSz w:w="11906" w:h="16838"/>
      <w:pgMar w:top="1361" w:right="1417" w:bottom="1361" w:left="1417" w:header="712" w:footer="853"/>
    </w:sectPr>
  </w:body>
</w:document>
</file>

<file path=word/fontTable.xml><?xml version="1.0" encoding="utf-8"?>
<w:fonts xmlns:w="http://schemas.openxmlformats.org/wordprocessingml/2006/main"/>
</file>

<file path=word/numbering.xml><?xml version="1.0" encoding="utf-8"?>
<w:numbering xmlns:w="http://schemas.openxmlformats.org/wordprocessingml/2006/main">
  <w:abstractNum w:abstractNumId="1">
    <w:lvl w:ilvl="3">
      <w:start w:val="1"/>
      <w:numFmt w:val="decimal"/>
      <w:lvlText w:val="%4."/>
      <w:lvlJc w:val="left"/>
      <w:pPr>
        <w:ind w:left="16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</w:abstractNum>
  <w:abstractNum w:abstractNumId="2">
    <w:lvl w:ilvl="7">
      <w:start w:val="1"/>
      <w:numFmt w:val="lowerLetter"/>
      <w:lvlText w:val="%8."/>
      <w:lvlJc w:val="left"/>
      <w:pPr>
        <w:ind w:left="34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</w:abstractNum>
  <w:abstractNum w:abstractNumId="3">
    <w:lvl w:ilvl="1">
      <w:start w:val="1"/>
      <w:numFmt w:val="lowerLetter"/>
      <w:lvlText w:val="%2."/>
      <w:lvlJc w:val="left"/>
      <w:pPr>
        <w:ind w:left="7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2">
      <w:start w:val="1"/>
      <w:numFmt w:val="lowerRoman"/>
      <w:lvlText w:val="%3."/>
      <w:lvlJc w:val="left"/>
      <w:pPr>
        <w:ind w:left="12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</w:abstractNum>
  <w:abstractNum w:abstractNumId="4">
    <w:lvl w:ilvl="5">
      <w:start w:val="1"/>
      <w:numFmt w:val="lowerRoman"/>
      <w:lvlText w:val="%6."/>
      <w:lvlJc w:val="left"/>
      <w:pPr>
        <w:ind w:left="2536" w:hanging="336"/>
      </w:pPr>
      <w:rPr>
        <w:rFonts/>
      </w:rPr>
    </w:lvl>
    <w:lvl w:ilvl="7">
      <w:start w:val="1"/>
      <w:numFmt w:val="lowerLetter"/>
      <w:lvlText w:val="%8."/>
      <w:lvlJc w:val="left"/>
      <w:pPr>
        <w:ind w:left="3416" w:hanging="336"/>
      </w:pPr>
      <w:rPr>
        <w:rFonts/>
      </w:rPr>
    </w:lvl>
    <w:lvl w:ilvl="3">
      <w:start w:val="1"/>
      <w:numFmt w:val="decimal"/>
      <w:lvlText w:val="%4."/>
      <w:lvlJc w:val="left"/>
      <w:pPr>
        <w:ind w:left="1656" w:hanging="336"/>
      </w:pPr>
      <w:rPr>
        <w:rFonts/>
      </w:rPr>
    </w:lvl>
    <w:lvl w:ilvl="1">
      <w:start w:val="1"/>
      <w:numFmt w:val="lowerLetter"/>
      <w:lvlText w:val="%2."/>
      <w:lvlJc w:val="left"/>
      <w:pPr>
        <w:ind w:left="776" w:hanging="336"/>
      </w:pPr>
      <w:rPr>
        <w:rFonts/>
      </w:rPr>
    </w:lvl>
    <w:lvl w:ilvl="6">
      <w:start w:val="1"/>
      <w:numFmt w:val="decimal"/>
      <w:lvlText w:val="%7."/>
      <w:lvlJc w:val="left"/>
      <w:pPr>
        <w:ind w:left="2976" w:hanging="336"/>
      </w:pPr>
      <w:rPr>
        <w:rFonts/>
      </w:rPr>
    </w:lvl>
    <w:lvl w:ilvl="4">
      <w:start w:val="1"/>
      <w:numFmt w:val="lowerLetter"/>
      <w:lvlText w:val="%5."/>
      <w:lvlJc w:val="left"/>
      <w:pPr>
        <w:ind w:left="2096" w:hanging="336"/>
      </w:pPr>
      <w:rPr>
        <w:rFonts/>
      </w:rPr>
    </w:lvl>
    <w:lvl w:ilvl="2">
      <w:start w:val="1"/>
      <w:numFmt w:val="lowerRoman"/>
      <w:lvlText w:val="%3."/>
      <w:lvlJc w:val="left"/>
      <w:pPr>
        <w:ind w:left="1216" w:hanging="336"/>
      </w:pPr>
      <w:rPr>
        <w:rFonts/>
      </w:rPr>
    </w:lvl>
    <w:lvl w:ilvl="8">
      <w:start w:val="1"/>
      <w:numFmt w:val="lowerRoman"/>
      <w:lvlText w:val="%9."/>
      <w:lvlJc w:val="left"/>
      <w:pPr>
        <w:ind w:left="3856" w:hanging="336"/>
      </w:pPr>
      <w:rPr>
        <w:rFonts/>
      </w:rPr>
    </w:lvl>
    <w:lvl w:ilvl="0">
      <w:start w:val="1"/>
      <w:numFmt w:val="decimal"/>
      <w:lvlText w:val="%1."/>
      <w:lvlJc w:val="left"/>
      <w:pPr>
        <w:ind w:left="336" w:hanging="336"/>
      </w:pPr>
      <w:rPr>
        <w:rFonts/>
      </w:rPr>
    </w:lvl>
  </w:abstractNum>
  <w:abstractNum w:abstractNumId="5">
    <w:lvl w:ilvl="7">
      <w:start w:val="1"/>
      <w:numFmt w:val="lowerLetter"/>
      <w:lvlText w:val="%8."/>
      <w:lvlJc w:val="left"/>
      <w:pPr>
        <w:ind w:left="34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1">
      <w:start w:val="1"/>
      <w:numFmt w:val="lowerLetter"/>
      <w:lvlText w:val="%2."/>
      <w:lvlJc w:val="left"/>
      <w:pPr>
        <w:ind w:left="7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</w:abstractNum>
  <w:abstractNum w:abstractNumId="6">
    <w:lvl w:ilvl="8">
      <w:start w:val="1"/>
      <w:numFmt w:val="lowerRoman"/>
      <w:lvlText w:val="%9."/>
      <w:lvlJc w:val="left"/>
      <w:pPr>
        <w:ind w:left="3856" w:hanging="336"/>
      </w:pPr>
      <w:rPr>
        <w:rFonts/>
      </w:rPr>
    </w:lvl>
    <w:lvl w:ilvl="4">
      <w:start w:val="1"/>
      <w:numFmt w:val="lowerLetter"/>
      <w:lvlText w:val="%5."/>
      <w:lvlJc w:val="left"/>
      <w:pPr>
        <w:ind w:left="2096" w:hanging="336"/>
      </w:pPr>
      <w:rPr>
        <w:rFonts/>
      </w:rPr>
    </w:lvl>
    <w:lvl w:ilvl="2">
      <w:start w:val="1"/>
      <w:numFmt w:val="lowerRoman"/>
      <w:lvlText w:val="%3."/>
      <w:lvlJc w:val="left"/>
      <w:pPr>
        <w:ind w:left="1216" w:hanging="336"/>
      </w:pPr>
      <w:rPr>
        <w:rFonts/>
      </w:rPr>
    </w:lvl>
    <w:lvl w:ilvl="6">
      <w:start w:val="1"/>
      <w:numFmt w:val="decimal"/>
      <w:lvlText w:val="%7."/>
      <w:lvlJc w:val="left"/>
      <w:pPr>
        <w:ind w:left="2976" w:hanging="336"/>
      </w:pPr>
      <w:rPr>
        <w:rFonts/>
      </w:rPr>
    </w:lvl>
    <w:lvl w:ilvl="1">
      <w:start w:val="1"/>
      <w:numFmt w:val="lowerLetter"/>
      <w:lvlText w:val="%2."/>
      <w:lvlJc w:val="left"/>
      <w:pPr>
        <w:ind w:left="776" w:hanging="336"/>
      </w:pPr>
      <w:rPr>
        <w:rFonts/>
      </w:rPr>
    </w:lvl>
    <w:lvl w:ilvl="0">
      <w:start w:val="1"/>
      <w:numFmt w:val="decimal"/>
      <w:lvlText w:val="%1."/>
      <w:lvlJc w:val="left"/>
      <w:pPr>
        <w:ind w:left="336" w:hanging="336"/>
      </w:pPr>
      <w:rPr>
        <w:rFonts/>
      </w:rPr>
    </w:lvl>
    <w:lvl w:ilvl="7">
      <w:start w:val="1"/>
      <w:numFmt w:val="lowerLetter"/>
      <w:lvlText w:val="%8."/>
      <w:lvlJc w:val="left"/>
      <w:pPr>
        <w:ind w:left="3416" w:hanging="336"/>
      </w:pPr>
      <w:rPr>
        <w:rFonts/>
      </w:rPr>
    </w:lvl>
    <w:lvl w:ilvl="5">
      <w:start w:val="1"/>
      <w:numFmt w:val="lowerRoman"/>
      <w:lvlText w:val="%6."/>
      <w:lvlJc w:val="left"/>
      <w:pPr>
        <w:ind w:left="2536" w:hanging="336"/>
      </w:pPr>
      <w:rPr>
        <w:rFonts/>
      </w:rPr>
    </w:lvl>
    <w:lvl w:ilvl="3">
      <w:start w:val="1"/>
      <w:numFmt w:val="decimal"/>
      <w:lvlText w:val="%4."/>
      <w:lvlJc w:val="left"/>
      <w:pPr>
        <w:ind w:left="1656" w:hanging="336"/>
      </w:pPr>
      <w:rPr>
        <w:rFonts/>
      </w:rPr>
    </w:lvl>
  </w:abstractNum>
  <w:abstractNum w:abstractNumId="7">
    <w:lvl w:ilvl="6">
      <w:start w:val="1"/>
      <w:numFmt w:val="decimal"/>
      <w:lvlText w:val="%7."/>
      <w:lvlJc w:val="left"/>
      <w:pPr>
        <w:ind w:left="29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7">
      <w:start w:val="1"/>
      <w:numFmt w:val="lowerLetter"/>
      <w:lvlText w:val="%8."/>
      <w:lvlJc w:val="left"/>
      <w:pPr>
        <w:ind w:left="34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</w:abstractNum>
  <w:abstractNum w:abstractNumId="8">
    <w:lvl w:ilvl="4">
      <w:start w:val="1"/>
      <w:numFmt w:val="lowerLetter"/>
      <w:lvlText w:val="%5."/>
      <w:lvlJc w:val="left"/>
      <w:pPr>
        <w:ind w:left="209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</w:abstractNum>
  <w:abstractNum w:abstractNumId="9"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2">
      <w:start w:val="1"/>
      <w:numFmt w:val="lowerRoman"/>
      <w:lvlText w:val="%3."/>
      <w:lvlJc w:val="left"/>
      <w:pPr>
        <w:ind w:left="12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</w:abstractNum>
  <w:num w:numId="9">
    <w:abstractNumId w:val="9"/>
  </w:num>
  <w:num w:numId="1">
    <w:abstractNumId w:val="3"/>
  </w:num>
  <w:num w:numId="2">
    <w:abstractNumId w:val="7"/>
  </w:num>
  <w:num w:numId="4">
    <w:abstractNumId w:val="2"/>
  </w:num>
  <w:num w:numId="8">
    <w:abstractNumId w:val="5"/>
  </w:num>
  <w:num w:numId="7">
    <w:abstractNumId w:val="1"/>
  </w:num>
  <w:num w:numId="6">
    <w:abstractNumId w:val="8"/>
  </w:num>
  <w:num w:numId="3">
    <w:abstractNumId w:val="4"/>
  </w:num>
  <w:num w:numId="5">
    <w:abstractNumId w:val="6"/>
  </w:num>
</w:numbering>
</file>

<file path=word/settings.xml><?xml version="1.0" encoding="utf-8"?>
<w:settings xmlns:w="http://schemas.openxmlformats.org/wordprocessingml/2006/main"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character" w:styleId="000002">
    <w:name w:val="Hyperlink"/>
    <w:basedOn w:val=""/>
    <w:next w:val=""/>
    <w:uiPriority w:val="99"/>
    <w:unhideWhenUsed/>
    <w:pPr/>
    <w:rPr>
      <w:color w:val="1E6FFF" w:themeColor="hyperlink"/>
      <w:u w:val="single"/>
    </w:rPr>
  </w:style>
  <w:style w:type="paragraph" w:styleId="000006" w:default="true">
    <w:name w:val="Normal"/>
    <w:basedOn w:val=""/>
    <w:next w:val=""/>
    <w:pPr>
      <w:widowControl w:val="false"/>
      <w:jc w:val="left"/>
    </w:pPr>
  </w:style>
  <w:style w:type="table" w:styleId="00000a">
    <w:name w:val="Table Grid"/>
    <w:basedOn w:val="000007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character" w:styleId="000001">
    <w:name w:val="Hyperlink"/>
    <w:basedOn w:val=""/>
    <w:next w:val=""/>
    <w:uiPriority w:val="99"/>
    <w:unhideWhenUsed/>
    <w:pPr/>
    <w:rPr>
      <w:color w:val="1E6FFF" w:themeColor="hyperlink"/>
      <w:u w:val="single"/>
    </w:rPr>
  </w:style>
  <w:style w:type="table" w:styleId="000007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000008" w:default="true">
    <w:name w:val="Default Paragraph Font"/>
    <w:basedOn w:val=""/>
    <w:next w:val=""/>
    <w:uiPriority w:val="1"/>
    <w:semiHidden/>
    <w:unhideWhenUsed/>
  </w:style>
  <w:style w:type="paragraph" w:styleId="000005">
    <w:name w:val="heading 2"/>
    <w:basedOn w:val="000003"/>
    <w:next w:val="00000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000004">
    <w:name w:val="heading 1"/>
    <w:basedOn w:val="000003"/>
    <w:next w:val="000003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paragraph" w:styleId="000003" w:default="true">
    <w:name w:val="Normal"/>
    <w:basedOn w:val=""/>
    <w:next w:val=""/>
    <w:pPr>
      <w:widowControl w:val="false"/>
      <w:jc w:val="left"/>
    </w:pPr>
  </w:style>
  <w:style w:type="paragraph" w:styleId="000009">
    <w:name w:val="Title"/>
    <w:basedOn w:val="000006"/>
    <w:next w:val="000003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</w:styles>
</file>

<file path=word/_rels/document.xml.rels><?xml version="1.0" encoding="UTF-8" standalone="yes"?><Relationships xmlns="http://schemas.openxmlformats.org/package/2006/relationships"><Relationship Id="rId9" Type="http://schemas.openxmlformats.org/officeDocument/2006/relationships/image" Target="media/image6.png" /><Relationship Id="rId6" Type="http://schemas.openxmlformats.org/officeDocument/2006/relationships/image" Target="media/image3.png" /><Relationship Id="rId5" Type="http://schemas.openxmlformats.org/officeDocument/2006/relationships/image" Target="media/image2.png" /><Relationship Id="rId1" Type="http://schemas.openxmlformats.org/officeDocument/2006/relationships/settings" Target="settings.xml" /><Relationship Id="rId8" Type="http://schemas.openxmlformats.org/officeDocument/2006/relationships/image" Target="media/image5.png" /><Relationship Id="rId0" Type="http://schemas.openxmlformats.org/officeDocument/2006/relationships/styles" Target="styles.xml" /><Relationship Id="rId7" Type="http://schemas.openxmlformats.org/officeDocument/2006/relationships/image" Target="media/image4.png" /><Relationship Id="rId2" Type="http://schemas.openxmlformats.org/officeDocument/2006/relationships/fontTable" Target="fontTable.xml" /><Relationship Id="rId11" Type="http://schemas.openxmlformats.org/officeDocument/2006/relationships/image" Target="media/image8.png" /><Relationship Id="rId4" Type="http://schemas.openxmlformats.org/officeDocument/2006/relationships/image" Target="media/image1.png" /><Relationship Id="rId10" Type="http://schemas.openxmlformats.org/officeDocument/2006/relationships/image" Target="media/image7.png" /><Relationship Id="rId3" Type="http://schemas.openxmlformats.org/officeDocument/2006/relationships/numbering" Target="numbering.xml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2025-05-16T15:49:46Z</dcterms:created>
  <dcterms:modified xsi:type="dcterms:W3CDTF">2025-05-16T15:49:46Z</dcterms:modified>
</cp:coreProperties>
</file>