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20"/>
      </w:pPr>
    </w:p>
    <w:p>
      <w:pPr>
        <w:spacing w:after="320"/>
        <w:jc w:val="center"/>
      </w:pPr>
      <w:r>
        <w:rPr>
          <w:rFonts w:ascii="Calibri" w:hAnsi="Calibri" w:eastAsia="微软雅黑"/>
          <w:b/>
          <w:color w:val="9A6A27"/>
          <w:sz w:val="21"/>
        </w:rPr>
        <w:t>STORY REIMAGINING</w:t>
      </w:r>
    </w:p>
    <w:p>
      <w:pPr>
        <w:spacing w:after="200"/>
        <w:jc w:val="center"/>
      </w:pPr>
      <w:r>
        <w:rPr>
          <w:rFonts w:ascii="Calibri" w:hAnsi="Calibri" w:eastAsia="微软雅黑"/>
          <w:b/>
          <w:color w:val="24333F"/>
          <w:sz w:val="60"/>
        </w:rPr>
        <w:t>《空艇餐厅》</w:t>
      </w:r>
    </w:p>
    <w:p>
      <w:pPr>
        <w:spacing w:after="160"/>
        <w:jc w:val="center"/>
      </w:pPr>
      <w:r>
        <w:rPr>
          <w:rFonts w:ascii="Calibri" w:hAnsi="Calibri" w:eastAsia="微软雅黑"/>
          <w:color w:val="1F4D78"/>
          <w:sz w:val="32"/>
        </w:rPr>
        <w:t>西方奇幻蒸汽朋克题材改编构想</w:t>
      </w:r>
    </w:p>
    <w:p>
      <w:pPr>
        <w:spacing w:after="840"/>
        <w:jc w:val="center"/>
      </w:pPr>
      <w:r>
        <w:rPr>
          <w:rFonts w:ascii="Calibri" w:hAnsi="Calibri" w:eastAsia="微软雅黑"/>
          <w:i/>
          <w:color w:val="68737D"/>
          <w:sz w:val="21"/>
        </w:rPr>
        <w:t>保留原开篇情感塑造与“手写食谱”载体的重构方案</w:t>
      </w:r>
    </w:p>
    <w:p>
      <w:pPr>
        <w:spacing w:after="80"/>
        <w:jc w:val="center"/>
      </w:pPr>
      <w:r>
        <w:rPr>
          <w:rFonts w:ascii="Calibri" w:hAnsi="Calibri" w:eastAsia="微软雅黑"/>
          <w:b/>
          <w:color w:val="24333F"/>
          <w:sz w:val="20"/>
        </w:rPr>
        <w:t>创作状态：概念阶段｜2026年7月</w:t>
      </w:r>
    </w:p>
    <w:p>
      <w:pPr>
        <w:jc w:val="center"/>
      </w:pPr>
      <w:r>
        <w:rPr>
          <w:rFonts w:ascii="Calibri" w:hAnsi="Calibri" w:eastAsia="微软雅黑"/>
          <w:i/>
          <w:color w:val="68737D"/>
          <w:sz w:val="19"/>
        </w:rPr>
        <w:t>本文件用于记录方向，不代表世界观与人物设定已经定稿。</w:t>
      </w:r>
    </w:p>
    <w:p>
      <w:r>
        <w:br w:type="page"/>
      </w:r>
    </w:p>
    <w:p>
      <w:pPr>
        <w:pStyle w:val="Heading1"/>
        <w:keepNext/>
      </w:pPr>
      <w:r>
        <w:t>一、改编原则</w:t>
      </w:r>
    </w:p>
    <w:p>
      <w:pPr/>
      <w:r>
        <w:rPr>
          <w:rFonts w:ascii="Calibri" w:hAnsi="Calibri" w:eastAsia="微软雅黑"/>
          <w:i w:val="0"/>
          <w:color w:val="24333F"/>
        </w:rPr>
        <w:t>本次改编不推翻原剧情的情感内核，而是把现代都市中的“机械化生活”转译为蒸汽工业社会中的真实运行逻辑。需要保留的核心包括：长期被工作消耗、逐渐失去生活感受的主人公；克制而压抑的开篇；离开旧生活并重建日常的过程；以及一本带有人情味的手写食谱，作为剧情、人物关系和烹饪玩法的共同载体。</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4F6F9"/>
          </w:tcPr>
          <w:p>
            <w:pPr>
              <w:spacing w:after="60" w:line="276" w:lineRule="auto"/>
            </w:pPr>
            <w:r/>
            <w:r>
              <w:rPr>
                <w:rFonts w:ascii="Calibri" w:hAnsi="Calibri" w:eastAsia="微软雅黑"/>
                <w:i/>
                <w:color w:val="24333F"/>
              </w:rPr>
              <w:t>核心创作判断</w:t>
            </w:r>
          </w:p>
          <w:p>
            <w:pPr>
              <w:spacing w:after="60" w:line="276" w:lineRule="auto"/>
            </w:pPr>
            <w:r>
              <w:rPr>
                <w:rFonts w:ascii="Calibri" w:hAnsi="Calibri" w:eastAsia="微软雅黑"/>
                <w:i/>
                <w:color w:val="24333F"/>
              </w:rPr>
              <w:t>西方奇幻蒸汽朋克不应只是美术换皮。工业都市把人当作可以替换的齿轮，而做饭是一件依赖感官、记忆和关系的事。</w:t>
            </w:r>
          </w:p>
          <w:p>
            <w:pPr>
              <w:spacing w:after="0" w:line="276" w:lineRule="auto"/>
            </w:pPr>
            <w:r>
              <w:rPr>
                <w:rFonts w:ascii="Calibri" w:hAnsi="Calibri" w:eastAsia="微软雅黑"/>
                <w:i/>
                <w:color w:val="24333F"/>
              </w:rPr>
              <w:t>二者的对立，应当成为整个故事的主题结构。</w:t>
            </w:r>
          </w:p>
        </w:tc>
      </w:tr>
    </w:tbl>
    <w:p>
      <w:pPr>
        <w:spacing w:after="0"/>
      </w:pPr>
    </w:p>
    <w:p>
      <w:pPr>
        <w:pStyle w:val="Heading1"/>
        <w:keepNext/>
      </w:pPr>
      <w:r>
        <w:t>二、一句话梗概</w:t>
      </w:r>
    </w:p>
    <w:p>
      <w:pPr/>
      <w:r>
        <w:rPr>
          <w:rFonts w:ascii="Calibri" w:hAnsi="Calibri" w:eastAsia="微软雅黑"/>
          <w:i w:val="0"/>
          <w:color w:val="24333F"/>
        </w:rPr>
        <w:t>在庞大的蒸汽空中都市里，一名负责维护魔导机械系统的底层职员因长期劳作和精神疾病濒临崩溃。他辞去工作，买下一艘坠落在边境浮空岛上的废弃餐厅飞船，并在船舱里找到一本前任厨师留下的手写食谱。随着他修复飞船、收集奇幻食材、重新做出一道道菜，也开始重新感受到自己和他人的存在。</w:t>
      </w:r>
    </w:p>
    <w:p>
      <w:pPr>
        <w:spacing w:after="100"/>
      </w:pPr>
      <w:r>
        <w:rPr>
          <w:rFonts w:ascii="Calibri" w:hAnsi="Calibri" w:eastAsia="微软雅黑"/>
          <w:b/>
          <w:color w:val="1F4D78"/>
        </w:rPr>
        <w:t>主人公的初始误解：</w:t>
      </w:r>
      <w:r>
        <w:rPr>
          <w:rFonts w:ascii="Calibri" w:hAnsi="Calibri" w:eastAsia="微软雅黑"/>
          <w:color w:val="24333F"/>
        </w:rPr>
        <w:t>只要离开所有人，就不会再感到痛苦。</w:t>
      </w:r>
    </w:p>
    <w:p>
      <w:pPr>
        <w:spacing w:after="100"/>
      </w:pPr>
      <w:r>
        <w:rPr>
          <w:rFonts w:ascii="Calibri" w:hAnsi="Calibri" w:eastAsia="微软雅黑"/>
          <w:b/>
          <w:color w:val="1F4D78"/>
        </w:rPr>
        <w:t>主人公真正需要学会的事：</w:t>
      </w:r>
      <w:r>
        <w:rPr>
          <w:rFonts w:ascii="Calibri" w:hAnsi="Calibri" w:eastAsia="微软雅黑"/>
          <w:color w:val="24333F"/>
        </w:rPr>
        <w:t>保留自己的边界，同时重新允许自己与世界发生联系。</w:t>
      </w:r>
    </w:p>
    <w:p>
      <w:pPr>
        <w:spacing w:after="100"/>
      </w:pPr>
      <w:r>
        <w:rPr>
          <w:rFonts w:ascii="Calibri" w:hAnsi="Calibri" w:eastAsia="微软雅黑"/>
          <w:b/>
          <w:color w:val="1F4D78"/>
        </w:rPr>
        <w:t>故事的外在目标：</w:t>
      </w:r>
      <w:r>
        <w:rPr>
          <w:rFonts w:ascii="Calibri" w:hAnsi="Calibri" w:eastAsia="微软雅黑"/>
          <w:color w:val="24333F"/>
        </w:rPr>
        <w:t>修复一艘不能飞的餐厅船，使其重新升空。</w:t>
      </w:r>
    </w:p>
    <w:p>
      <w:pPr>
        <w:spacing w:after="100"/>
      </w:pPr>
      <w:r>
        <w:rPr>
          <w:rFonts w:ascii="Calibri" w:hAnsi="Calibri" w:eastAsia="微软雅黑"/>
          <w:b/>
          <w:color w:val="1F4D78"/>
        </w:rPr>
        <w:t>故事的内在目标：</w:t>
      </w:r>
      <w:r>
        <w:rPr>
          <w:rFonts w:ascii="Calibri" w:hAnsi="Calibri" w:eastAsia="微软雅黑"/>
          <w:color w:val="24333F"/>
        </w:rPr>
        <w:t>不再通过“被需要”证明自己的价值，学会接受照顾与帮助。</w:t>
      </w:r>
    </w:p>
    <w:p>
      <w:pPr>
        <w:pStyle w:val="Heading1"/>
        <w:keepNext/>
      </w:pPr>
      <w:r>
        <w:t>三、世界观转译</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tcMar>
              <w:top w:w="100" w:type="dxa"/>
              <w:start w:w="120" w:type="dxa"/>
              <w:bottom w:w="100" w:type="dxa"/>
              <w:end w:w="120" w:type="dxa"/>
            </w:tcMar>
            <w:shd w:fill="F4F6F9"/>
          </w:tcPr>
          <w:p>
            <w:r>
              <w:rPr>
                <w:rFonts w:ascii="Calibri" w:hAnsi="Calibri" w:eastAsia="微软雅黑"/>
                <w:b/>
                <w:color w:val="1F4D78"/>
              </w:rPr>
              <w:t>原现代设定</w:t>
            </w:r>
          </w:p>
        </w:tc>
        <w:tc>
          <w:tcPr>
            <w:tcW w:type="dxa" w:w="6660"/>
            <w:tcMar>
              <w:top w:w="100" w:type="dxa"/>
              <w:start w:w="120" w:type="dxa"/>
              <w:bottom w:w="100" w:type="dxa"/>
              <w:end w:w="120" w:type="dxa"/>
            </w:tcMar>
            <w:shd w:fill="F4F6F9"/>
          </w:tcPr>
          <w:p>
            <w:r>
              <w:rPr>
                <w:rFonts w:ascii="Calibri" w:hAnsi="Calibri" w:eastAsia="微软雅黑"/>
                <w:b/>
                <w:color w:val="1F4D78"/>
              </w:rPr>
              <w:t>蒸汽奇幻转译</w:t>
            </w:r>
          </w:p>
        </w:tc>
      </w:tr>
      <w:tr>
        <w:tc>
          <w:tcPr>
            <w:tcW w:type="dxa" w:w="2700"/>
            <w:tcMar>
              <w:top w:w="100" w:type="dxa"/>
              <w:start w:w="120" w:type="dxa"/>
              <w:bottom w:w="100" w:type="dxa"/>
              <w:end w:w="120" w:type="dxa"/>
            </w:tcMar>
          </w:tcPr>
          <w:p>
            <w:pPr>
              <w:spacing w:after="0" w:line="276" w:lineRule="auto"/>
            </w:pPr>
            <w:r>
              <w:rPr>
                <w:rFonts w:ascii="Calibri" w:hAnsi="Calibri" w:eastAsia="微软雅黑"/>
                <w:color w:val="24333F"/>
                <w:sz w:val="21"/>
              </w:rPr>
              <w:t>大城市写字楼</w:t>
            </w:r>
          </w:p>
        </w:tc>
        <w:tc>
          <w:tcPr>
            <w:tcW w:type="dxa" w:w="6660"/>
            <w:tcMar>
              <w:top w:w="100" w:type="dxa"/>
              <w:start w:w="120" w:type="dxa"/>
              <w:bottom w:w="100" w:type="dxa"/>
              <w:end w:w="120" w:type="dxa"/>
            </w:tcMar>
          </w:tcPr>
          <w:p>
            <w:pPr>
              <w:spacing w:after="0" w:line="276" w:lineRule="auto"/>
            </w:pPr>
            <w:r>
              <w:rPr>
                <w:rFonts w:ascii="Calibri" w:hAnsi="Calibri" w:eastAsia="微软雅黑"/>
                <w:color w:val="24333F"/>
                <w:sz w:val="21"/>
              </w:rPr>
              <w:t>被烟雾、齿轮与管线覆盖的空中工业城</w:t>
            </w:r>
          </w:p>
        </w:tc>
      </w:tr>
      <w:tr>
        <w:tc>
          <w:tcPr>
            <w:tcW w:type="dxa" w:w="2700"/>
            <w:tcMar>
              <w:top w:w="100" w:type="dxa"/>
              <w:start w:w="120" w:type="dxa"/>
              <w:bottom w:w="100" w:type="dxa"/>
              <w:end w:w="120" w:type="dxa"/>
            </w:tcMar>
          </w:tcPr>
          <w:p>
            <w:pPr>
              <w:spacing w:after="0" w:line="276" w:lineRule="auto"/>
            </w:pPr>
            <w:r>
              <w:rPr>
                <w:rFonts w:ascii="Calibri" w:hAnsi="Calibri" w:eastAsia="微软雅黑"/>
                <w:color w:val="24333F"/>
                <w:sz w:val="21"/>
              </w:rPr>
              <w:t>普通职员／程序员</w:t>
            </w:r>
          </w:p>
        </w:tc>
        <w:tc>
          <w:tcPr>
            <w:tcW w:type="dxa" w:w="6660"/>
            <w:tcMar>
              <w:top w:w="100" w:type="dxa"/>
              <w:start w:w="120" w:type="dxa"/>
              <w:bottom w:w="100" w:type="dxa"/>
              <w:end w:w="120" w:type="dxa"/>
            </w:tcMar>
          </w:tcPr>
          <w:p>
            <w:pPr>
              <w:spacing w:after="0" w:line="276" w:lineRule="auto"/>
            </w:pPr>
            <w:r>
              <w:rPr>
                <w:rFonts w:ascii="Calibri" w:hAnsi="Calibri" w:eastAsia="微软雅黑"/>
                <w:color w:val="24333F"/>
                <w:sz w:val="21"/>
              </w:rPr>
              <w:t>蒸汽核心校准员或魔导机械制图员</w:t>
            </w:r>
          </w:p>
        </w:tc>
      </w:tr>
      <w:tr>
        <w:tc>
          <w:tcPr>
            <w:tcW w:type="dxa" w:w="2700"/>
            <w:tcMar>
              <w:top w:w="100" w:type="dxa"/>
              <w:start w:w="120" w:type="dxa"/>
              <w:bottom w:w="100" w:type="dxa"/>
              <w:end w:w="120" w:type="dxa"/>
            </w:tcMar>
          </w:tcPr>
          <w:p>
            <w:pPr>
              <w:spacing w:after="0" w:line="276" w:lineRule="auto"/>
            </w:pPr>
            <w:r>
              <w:rPr>
                <w:rFonts w:ascii="Calibri" w:hAnsi="Calibri" w:eastAsia="微软雅黑"/>
                <w:color w:val="24333F"/>
                <w:sz w:val="21"/>
              </w:rPr>
              <w:t>地铁通勤</w:t>
            </w:r>
          </w:p>
        </w:tc>
        <w:tc>
          <w:tcPr>
            <w:tcW w:type="dxa" w:w="6660"/>
            <w:tcMar>
              <w:top w:w="100" w:type="dxa"/>
              <w:start w:w="120" w:type="dxa"/>
              <w:bottom w:w="100" w:type="dxa"/>
              <w:end w:w="120" w:type="dxa"/>
            </w:tcMar>
          </w:tcPr>
          <w:p>
            <w:pPr>
              <w:spacing w:after="0" w:line="276" w:lineRule="auto"/>
            </w:pPr>
            <w:r>
              <w:rPr>
                <w:rFonts w:ascii="Calibri" w:hAnsi="Calibri" w:eastAsia="微软雅黑"/>
                <w:color w:val="24333F"/>
                <w:sz w:val="21"/>
              </w:rPr>
              <w:t>蒸汽轨道列车或空中吊舱</w:t>
            </w:r>
          </w:p>
        </w:tc>
      </w:tr>
      <w:tr>
        <w:tc>
          <w:tcPr>
            <w:tcW w:type="dxa" w:w="2700"/>
            <w:tcMar>
              <w:top w:w="100" w:type="dxa"/>
              <w:start w:w="120" w:type="dxa"/>
              <w:bottom w:w="100" w:type="dxa"/>
              <w:end w:w="120" w:type="dxa"/>
            </w:tcMar>
          </w:tcPr>
          <w:p>
            <w:pPr>
              <w:spacing w:after="0" w:line="276" w:lineRule="auto"/>
            </w:pPr>
            <w:r>
              <w:rPr>
                <w:rFonts w:ascii="Calibri" w:hAnsi="Calibri" w:eastAsia="微软雅黑"/>
                <w:color w:val="24333F"/>
                <w:sz w:val="21"/>
              </w:rPr>
              <w:t>手机</w:t>
            </w:r>
          </w:p>
        </w:tc>
        <w:tc>
          <w:tcPr>
            <w:tcW w:type="dxa" w:w="6660"/>
            <w:tcMar>
              <w:top w:w="100" w:type="dxa"/>
              <w:start w:w="120" w:type="dxa"/>
              <w:bottom w:w="100" w:type="dxa"/>
              <w:end w:w="120" w:type="dxa"/>
            </w:tcMar>
          </w:tcPr>
          <w:p>
            <w:pPr>
              <w:spacing w:after="0" w:line="276" w:lineRule="auto"/>
            </w:pPr>
            <w:r>
              <w:rPr>
                <w:rFonts w:ascii="Calibri" w:hAnsi="Calibri" w:eastAsia="微软雅黑"/>
                <w:color w:val="24333F"/>
                <w:sz w:val="21"/>
              </w:rPr>
              <w:t>黄铜通讯终端或魔导通讯板</w:t>
            </w:r>
          </w:p>
        </w:tc>
      </w:tr>
      <w:tr>
        <w:tc>
          <w:tcPr>
            <w:tcW w:type="dxa" w:w="2700"/>
            <w:tcMar>
              <w:top w:w="100" w:type="dxa"/>
              <w:start w:w="120" w:type="dxa"/>
              <w:bottom w:w="100" w:type="dxa"/>
              <w:end w:w="120" w:type="dxa"/>
            </w:tcMar>
          </w:tcPr>
          <w:p>
            <w:pPr>
              <w:spacing w:after="0" w:line="276" w:lineRule="auto"/>
            </w:pPr>
            <w:r>
              <w:rPr>
                <w:rFonts w:ascii="Calibri" w:hAnsi="Calibri" w:eastAsia="微软雅黑"/>
                <w:color w:val="24333F"/>
                <w:sz w:val="21"/>
              </w:rPr>
              <w:t>处方药</w:t>
            </w:r>
          </w:p>
        </w:tc>
        <w:tc>
          <w:tcPr>
            <w:tcW w:type="dxa" w:w="6660"/>
            <w:tcMar>
              <w:top w:w="100" w:type="dxa"/>
              <w:start w:w="120" w:type="dxa"/>
              <w:bottom w:w="100" w:type="dxa"/>
              <w:end w:w="120" w:type="dxa"/>
            </w:tcMar>
          </w:tcPr>
          <w:p>
            <w:pPr>
              <w:spacing w:after="0" w:line="276" w:lineRule="auto"/>
            </w:pPr>
            <w:r>
              <w:rPr>
                <w:rFonts w:ascii="Calibri" w:hAnsi="Calibri" w:eastAsia="微软雅黑"/>
                <w:color w:val="24333F"/>
                <w:sz w:val="21"/>
              </w:rPr>
              <w:t>医生开具的情绪稳定药剂</w:t>
            </w:r>
          </w:p>
        </w:tc>
      </w:tr>
      <w:tr>
        <w:tc>
          <w:tcPr>
            <w:tcW w:type="dxa" w:w="2700"/>
            <w:tcMar>
              <w:top w:w="100" w:type="dxa"/>
              <w:start w:w="120" w:type="dxa"/>
              <w:bottom w:w="100" w:type="dxa"/>
              <w:end w:w="120" w:type="dxa"/>
            </w:tcMar>
          </w:tcPr>
          <w:p>
            <w:pPr>
              <w:spacing w:after="0" w:line="276" w:lineRule="auto"/>
            </w:pPr>
            <w:r>
              <w:rPr>
                <w:rFonts w:ascii="Calibri" w:hAnsi="Calibri" w:eastAsia="微软雅黑"/>
                <w:color w:val="24333F"/>
                <w:sz w:val="21"/>
              </w:rPr>
              <w:t>银行与消费贷款</w:t>
            </w:r>
          </w:p>
        </w:tc>
        <w:tc>
          <w:tcPr>
            <w:tcW w:type="dxa" w:w="6660"/>
            <w:tcMar>
              <w:top w:w="100" w:type="dxa"/>
              <w:start w:w="120" w:type="dxa"/>
              <w:bottom w:w="100" w:type="dxa"/>
              <w:end w:w="120" w:type="dxa"/>
            </w:tcMar>
          </w:tcPr>
          <w:p>
            <w:pPr>
              <w:spacing w:after="0" w:line="276" w:lineRule="auto"/>
            </w:pPr>
            <w:r>
              <w:rPr>
                <w:rFonts w:ascii="Calibri" w:hAnsi="Calibri" w:eastAsia="微软雅黑"/>
                <w:color w:val="24333F"/>
                <w:sz w:val="21"/>
              </w:rPr>
              <w:t>飞艇工会和城市银行的债务</w:t>
            </w:r>
          </w:p>
        </w:tc>
      </w:tr>
      <w:tr>
        <w:tc>
          <w:tcPr>
            <w:tcW w:type="dxa" w:w="2700"/>
            <w:tcMar>
              <w:top w:w="100" w:type="dxa"/>
              <w:start w:w="120" w:type="dxa"/>
              <w:bottom w:w="100" w:type="dxa"/>
              <w:end w:w="120" w:type="dxa"/>
            </w:tcMar>
          </w:tcPr>
          <w:p>
            <w:pPr>
              <w:spacing w:after="0" w:line="276" w:lineRule="auto"/>
            </w:pPr>
            <w:r>
              <w:rPr>
                <w:rFonts w:ascii="Calibri" w:hAnsi="Calibri" w:eastAsia="微软雅黑"/>
                <w:color w:val="24333F"/>
                <w:sz w:val="21"/>
              </w:rPr>
              <w:t>偏远农村的破屋</w:t>
            </w:r>
          </w:p>
        </w:tc>
        <w:tc>
          <w:tcPr>
            <w:tcW w:type="dxa" w:w="6660"/>
            <w:tcMar>
              <w:top w:w="100" w:type="dxa"/>
              <w:start w:w="120" w:type="dxa"/>
              <w:bottom w:w="100" w:type="dxa"/>
              <w:end w:w="120" w:type="dxa"/>
            </w:tcMar>
          </w:tcPr>
          <w:p>
            <w:pPr>
              <w:spacing w:after="0" w:line="276" w:lineRule="auto"/>
            </w:pPr>
            <w:r>
              <w:rPr>
                <w:rFonts w:ascii="Calibri" w:hAnsi="Calibri" w:eastAsia="微软雅黑"/>
                <w:color w:val="24333F"/>
                <w:sz w:val="21"/>
              </w:rPr>
              <w:t>边境浮空岛上的废弃餐厅飞船</w:t>
            </w:r>
          </w:p>
        </w:tc>
      </w:tr>
      <w:tr>
        <w:tc>
          <w:tcPr>
            <w:tcW w:type="dxa" w:w="2700"/>
            <w:tcMar>
              <w:top w:w="100" w:type="dxa"/>
              <w:start w:w="120" w:type="dxa"/>
              <w:bottom w:w="100" w:type="dxa"/>
              <w:end w:w="120" w:type="dxa"/>
            </w:tcMar>
          </w:tcPr>
          <w:p>
            <w:pPr>
              <w:spacing w:after="0" w:line="276" w:lineRule="auto"/>
            </w:pPr>
            <w:r>
              <w:rPr>
                <w:rFonts w:ascii="Calibri" w:hAnsi="Calibri" w:eastAsia="微软雅黑"/>
                <w:color w:val="24333F"/>
                <w:sz w:val="21"/>
              </w:rPr>
              <w:t>修缮房屋</w:t>
            </w:r>
          </w:p>
        </w:tc>
        <w:tc>
          <w:tcPr>
            <w:tcW w:type="dxa" w:w="6660"/>
            <w:tcMar>
              <w:top w:w="100" w:type="dxa"/>
              <w:start w:w="120" w:type="dxa"/>
              <w:bottom w:w="100" w:type="dxa"/>
              <w:end w:w="120" w:type="dxa"/>
            </w:tcMar>
          </w:tcPr>
          <w:p>
            <w:pPr>
              <w:spacing w:after="0" w:line="276" w:lineRule="auto"/>
            </w:pPr>
            <w:r>
              <w:rPr>
                <w:rFonts w:ascii="Calibri" w:hAnsi="Calibri" w:eastAsia="微软雅黑"/>
                <w:color w:val="24333F"/>
                <w:sz w:val="21"/>
              </w:rPr>
              <w:t>修复船舱、锅炉、厨房、气囊与温室</w:t>
            </w:r>
          </w:p>
        </w:tc>
      </w:tr>
      <w:tr>
        <w:tc>
          <w:tcPr>
            <w:tcW w:type="dxa" w:w="2700"/>
            <w:tcMar>
              <w:top w:w="100" w:type="dxa"/>
              <w:start w:w="120" w:type="dxa"/>
              <w:bottom w:w="100" w:type="dxa"/>
              <w:end w:w="120" w:type="dxa"/>
            </w:tcMar>
          </w:tcPr>
          <w:p>
            <w:pPr>
              <w:spacing w:after="0" w:line="276" w:lineRule="auto"/>
            </w:pPr>
            <w:r>
              <w:rPr>
                <w:rFonts w:ascii="Calibri" w:hAnsi="Calibri" w:eastAsia="微软雅黑"/>
                <w:color w:val="24333F"/>
                <w:sz w:val="21"/>
              </w:rPr>
              <w:t>种田</w:t>
            </w:r>
          </w:p>
        </w:tc>
        <w:tc>
          <w:tcPr>
            <w:tcW w:type="dxa" w:w="6660"/>
            <w:tcMar>
              <w:top w:w="100" w:type="dxa"/>
              <w:start w:w="120" w:type="dxa"/>
              <w:bottom w:w="100" w:type="dxa"/>
              <w:end w:w="120" w:type="dxa"/>
            </w:tcMar>
          </w:tcPr>
          <w:p>
            <w:pPr>
              <w:spacing w:after="0" w:line="276" w:lineRule="auto"/>
            </w:pPr>
            <w:r>
              <w:rPr>
                <w:rFonts w:ascii="Calibri" w:hAnsi="Calibri" w:eastAsia="微软雅黑"/>
                <w:color w:val="24333F"/>
                <w:sz w:val="21"/>
              </w:rPr>
              <w:t>在飞船温室中种植魔法作物</w:t>
            </w:r>
          </w:p>
        </w:tc>
      </w:tr>
      <w:tr>
        <w:tc>
          <w:tcPr>
            <w:tcW w:type="dxa" w:w="2700"/>
            <w:tcMar>
              <w:top w:w="100" w:type="dxa"/>
              <w:start w:w="120" w:type="dxa"/>
              <w:bottom w:w="100" w:type="dxa"/>
              <w:end w:w="120" w:type="dxa"/>
            </w:tcMar>
          </w:tcPr>
          <w:p>
            <w:pPr>
              <w:spacing w:after="0" w:line="276" w:lineRule="auto"/>
            </w:pPr>
            <w:r>
              <w:rPr>
                <w:rFonts w:ascii="Calibri" w:hAnsi="Calibri" w:eastAsia="微软雅黑"/>
                <w:color w:val="24333F"/>
                <w:sz w:val="21"/>
              </w:rPr>
              <w:t>村民</w:t>
            </w:r>
          </w:p>
        </w:tc>
        <w:tc>
          <w:tcPr>
            <w:tcW w:type="dxa" w:w="6660"/>
            <w:tcMar>
              <w:top w:w="100" w:type="dxa"/>
              <w:start w:w="120" w:type="dxa"/>
              <w:bottom w:w="100" w:type="dxa"/>
              <w:end w:w="120" w:type="dxa"/>
            </w:tcMar>
          </w:tcPr>
          <w:p>
            <w:pPr>
              <w:spacing w:after="0" w:line="276" w:lineRule="auto"/>
            </w:pPr>
            <w:r>
              <w:rPr>
                <w:rFonts w:ascii="Calibri" w:hAnsi="Calibri" w:eastAsia="微软雅黑"/>
                <w:color w:val="24333F"/>
                <w:sz w:val="21"/>
              </w:rPr>
              <w:t>浮空岛居民、旅人、商队、机械师与不同种族的客人</w:t>
            </w:r>
          </w:p>
        </w:tc>
      </w:tr>
      <w:tr>
        <w:tc>
          <w:tcPr>
            <w:tcW w:type="dxa" w:w="2700"/>
            <w:tcMar>
              <w:top w:w="100" w:type="dxa"/>
              <w:start w:w="120" w:type="dxa"/>
              <w:bottom w:w="100" w:type="dxa"/>
              <w:end w:w="120" w:type="dxa"/>
            </w:tcMar>
          </w:tcPr>
          <w:p>
            <w:pPr>
              <w:spacing w:after="0" w:line="276" w:lineRule="auto"/>
            </w:pPr>
            <w:r>
              <w:rPr>
                <w:rFonts w:ascii="Calibri" w:hAnsi="Calibri" w:eastAsia="微软雅黑"/>
                <w:color w:val="24333F"/>
                <w:sz w:val="21"/>
              </w:rPr>
              <w:t>手写食谱</w:t>
            </w:r>
          </w:p>
        </w:tc>
        <w:tc>
          <w:tcPr>
            <w:tcW w:type="dxa" w:w="6660"/>
            <w:tcMar>
              <w:top w:w="100" w:type="dxa"/>
              <w:start w:w="120" w:type="dxa"/>
              <w:bottom w:w="100" w:type="dxa"/>
              <w:end w:w="120" w:type="dxa"/>
            </w:tcMar>
          </w:tcPr>
          <w:p>
            <w:pPr>
              <w:spacing w:after="0" w:line="276" w:lineRule="auto"/>
            </w:pPr>
            <w:r>
              <w:rPr>
                <w:rFonts w:ascii="Calibri" w:hAnsi="Calibri" w:eastAsia="微软雅黑"/>
                <w:color w:val="24333F"/>
                <w:sz w:val="21"/>
              </w:rPr>
              <w:t>前任船长兼厨师留下的航行食谱</w:t>
            </w:r>
          </w:p>
        </w:tc>
      </w:tr>
    </w:tbl>
    <w:p>
      <w:pPr>
        <w:pStyle w:val="Heading1"/>
        <w:keepNext/>
      </w:pPr>
      <w:r>
        <w:t>四、开篇情感塑造</w:t>
      </w:r>
    </w:p>
    <w:p>
      <w:pPr/>
      <w:r>
        <w:rPr>
          <w:rFonts w:ascii="Calibri" w:hAnsi="Calibri" w:eastAsia="微软雅黑"/>
          <w:i w:val="0"/>
          <w:color w:val="24333F"/>
        </w:rPr>
        <w:t>原稿中“别人眼里的乐观可靠”与“主人公独处时的真实状态”之间的反差应当完整保留。新的工作场景可以设定为魔导机械管理局：故障单通过气动管道不断送来，旧方案刚完成便被废除，打卡机上的日期、气压表、蒸汽列车和城市钟声反复循环，最终混成无法辨认的噪音。</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4F6F9"/>
          </w:tcPr>
          <w:p>
            <w:pPr>
              <w:spacing w:after="60" w:line="276" w:lineRule="auto"/>
            </w:pPr>
            <w:r/>
            <w:r>
              <w:rPr>
                <w:rFonts w:ascii="Calibri" w:hAnsi="Calibri" w:eastAsia="微软雅黑"/>
                <w:i/>
                <w:color w:val="24333F"/>
              </w:rPr>
              <w:t>墨羽灵：“真羡慕你。无论发生什么，你看起来都那么平静。”</w:t>
            </w:r>
          </w:p>
          <w:p>
            <w:pPr>
              <w:spacing w:after="60" w:line="276" w:lineRule="auto"/>
            </w:pPr>
            <w:r>
              <w:rPr>
                <w:rFonts w:ascii="Calibri" w:hAnsi="Calibri" w:eastAsia="微软雅黑"/>
                <w:i/>
                <w:color w:val="24333F"/>
              </w:rPr>
              <w:t>一滴眼泪落在黄铜终端的玻璃屏幕上。</w:t>
            </w:r>
          </w:p>
          <w:p>
            <w:pPr>
              <w:spacing w:after="0" w:line="276" w:lineRule="auto"/>
            </w:pPr>
            <w:r>
              <w:rPr>
                <w:rFonts w:ascii="Calibri" w:hAnsi="Calibri" w:eastAsia="微软雅黑"/>
                <w:i/>
                <w:color w:val="24333F"/>
              </w:rPr>
              <w:t>白夜城：“该喝药了。”</w:t>
            </w:r>
          </w:p>
        </w:tc>
      </w:tr>
    </w:tbl>
    <w:p>
      <w:pPr>
        <w:spacing w:after="0"/>
      </w:pPr>
    </w:p>
    <w:p>
      <w:pPr/>
      <w:r>
        <w:rPr>
          <w:rFonts w:ascii="Calibri" w:hAnsi="Calibri" w:eastAsia="微软雅黑"/>
          <w:i w:val="0"/>
          <w:color w:val="24333F"/>
        </w:rPr>
        <w:t>通讯终端仍然可以承担环境叙事，但消息不宜堆得太满。优先保留生日优惠、买药提醒和旧友婚礼，让玩家自行拼出主人公的孤独与停滞。债务则应当在后续成为真实的剧情压力。</w:t>
      </w:r>
    </w:p>
    <w:p>
      <w:pPr>
        <w:pStyle w:val="Heading1"/>
        <w:keepNext/>
      </w:pPr>
      <w:r>
        <w:t>五、离开城市与废弃飞船</w:t>
      </w:r>
    </w:p>
    <w:p>
      <w:pPr/>
      <w:r>
        <w:rPr>
          <w:rFonts w:ascii="Calibri" w:hAnsi="Calibri" w:eastAsia="微软雅黑"/>
          <w:i w:val="0"/>
          <w:color w:val="24333F"/>
        </w:rPr>
        <w:t>白夜城辞职后，在飞行器拍卖行买下一艘无法起飞的退役餐厅船。它之所以便宜，是因为锅炉损坏、航行执照被吊销、坠落地点偏远，而且修复成本远高于船体本身。主人公最初不是怀抱梦想购买它，而是认为：“它飞不起来，也不会有人来。正好。”</w:t>
      </w:r>
    </w:p>
    <w:p>
      <w:pPr/>
      <w:r>
        <w:rPr>
          <w:rFonts w:ascii="Calibri" w:hAnsi="Calibri" w:eastAsia="微软雅黑"/>
          <w:i w:val="0"/>
          <w:color w:val="24333F"/>
        </w:rPr>
        <w:t>这一设定既能解释经济上的可行性，也能形成核心反转：他原本把飞船当成躲避世界的地方，最终却将它建成连接不同旅人的餐厅。飞船重新升空时，也象征主人公真正开始了新的生活。</w:t>
      </w:r>
    </w:p>
    <w:p>
      <w:pPr>
        <w:pStyle w:val="Heading1"/>
        <w:keepNext/>
      </w:pPr>
      <w:r>
        <w:t>六、手写食谱的叙事功能</w:t>
      </w:r>
    </w:p>
    <w:p>
      <w:pPr/>
      <w:r>
        <w:rPr>
          <w:rFonts w:ascii="Calibri" w:hAnsi="Calibri" w:eastAsia="微软雅黑"/>
          <w:i w:val="0"/>
          <w:color w:val="24333F"/>
        </w:rPr>
        <w:t>食谱不是单纯的菜谱合集，而是一件真正被人长期使用过的旧物。书页应当有油渍、香料、蒸汽灼痕和反复修改的笔迹，其中夹着船票、干花、客人的便条；部分页面被撕走，最后一道菜只写了一半。食谱原主人通过生活化的批注逐渐成为玩家熟悉的人。</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4F6F9"/>
          </w:tcPr>
          <w:p>
            <w:pPr>
              <w:spacing w:after="60" w:line="276" w:lineRule="auto"/>
            </w:pPr>
            <w:r/>
            <w:r>
              <w:rPr>
                <w:rFonts w:ascii="Calibri" w:hAnsi="Calibri" w:eastAsia="微软雅黑"/>
                <w:i/>
                <w:color w:val="24333F"/>
              </w:rPr>
              <w:t>黄油烩月光卷心菜</w:t>
            </w:r>
          </w:p>
          <w:p>
            <w:pPr>
              <w:spacing w:after="60" w:line="276" w:lineRule="auto"/>
            </w:pPr>
            <w:r>
              <w:rPr>
                <w:rFonts w:ascii="Calibri" w:hAnsi="Calibri" w:eastAsia="微软雅黑"/>
                <w:i/>
                <w:color w:val="24333F"/>
              </w:rPr>
              <w:t>“卷心菜切得难看一点也没关系。反正煮软以后，大家都看不出来。”</w:t>
            </w:r>
          </w:p>
          <w:p>
            <w:pPr>
              <w:spacing w:after="0" w:line="276" w:lineRule="auto"/>
            </w:pPr>
            <w:r>
              <w:rPr>
                <w:rFonts w:ascii="Calibri" w:hAnsi="Calibri" w:eastAsia="微软雅黑"/>
                <w:i/>
                <w:color w:val="24333F"/>
              </w:rPr>
              <w:t>“一个人吃饭时也要盛进盘子里。别直接抱着锅吃——虽然我知道你会这么做。”</w:t>
            </w:r>
          </w:p>
        </w:tc>
      </w:tr>
    </w:tbl>
    <w:p>
      <w:pPr>
        <w:spacing w:after="0"/>
      </w:pPr>
    </w:p>
    <w:p>
      <w:pPr>
        <w:spacing w:after="100"/>
      </w:pPr>
      <w:r>
        <w:rPr>
          <w:rFonts w:ascii="Calibri" w:hAnsi="Calibri" w:eastAsia="微软雅黑"/>
          <w:b/>
          <w:color w:val="1F4D78"/>
        </w:rPr>
        <w:t>玩法作用：</w:t>
      </w:r>
      <w:r>
        <w:rPr>
          <w:rFonts w:ascii="Calibri" w:hAnsi="Calibri" w:eastAsia="微软雅黑"/>
          <w:color w:val="24333F"/>
        </w:rPr>
        <w:t>解锁一种食材、设施、烹饪方法或飞船区域。</w:t>
      </w:r>
    </w:p>
    <w:p>
      <w:pPr>
        <w:spacing w:after="100"/>
      </w:pPr>
      <w:r>
        <w:rPr>
          <w:rFonts w:ascii="Calibri" w:hAnsi="Calibri" w:eastAsia="微软雅黑"/>
          <w:b/>
          <w:color w:val="1F4D78"/>
        </w:rPr>
        <w:t>单元剧情作用：</w:t>
      </w:r>
      <w:r>
        <w:rPr>
          <w:rFonts w:ascii="Calibri" w:hAnsi="Calibri" w:eastAsia="微软雅黑"/>
          <w:color w:val="24333F"/>
        </w:rPr>
        <w:t>引出一名客人的困境、记忆或未说出口的话。</w:t>
      </w:r>
    </w:p>
    <w:p>
      <w:pPr>
        <w:spacing w:after="100"/>
      </w:pPr>
      <w:r>
        <w:rPr>
          <w:rFonts w:ascii="Calibri" w:hAnsi="Calibri" w:eastAsia="微软雅黑"/>
          <w:b/>
          <w:color w:val="1F4D78"/>
        </w:rPr>
        <w:t>主线作用：</w:t>
      </w:r>
      <w:r>
        <w:rPr>
          <w:rFonts w:ascii="Calibri" w:hAnsi="Calibri" w:eastAsia="微软雅黑"/>
          <w:color w:val="24333F"/>
        </w:rPr>
        <w:t>逐步拼出食谱原主人、李奶奶和餐厅飞船的往事。</w:t>
      </w:r>
    </w:p>
    <w:p>
      <w:pPr>
        <w:spacing w:after="100"/>
      </w:pPr>
      <w:r>
        <w:rPr>
          <w:rFonts w:ascii="Calibri" w:hAnsi="Calibri" w:eastAsia="微软雅黑"/>
          <w:b/>
          <w:color w:val="1F4D78"/>
        </w:rPr>
        <w:t>情感作用：</w:t>
      </w:r>
      <w:r>
        <w:rPr>
          <w:rFonts w:ascii="Calibri" w:hAnsi="Calibri" w:eastAsia="微软雅黑"/>
          <w:color w:val="24333F"/>
        </w:rPr>
        <w:t>让白夜城重新学习进食、感受、照顾自己，以及接受别人的照顾。</w:t>
      </w:r>
    </w:p>
    <w:p>
      <w:pPr>
        <w:pStyle w:val="Heading1"/>
        <w:keepNext/>
      </w:pPr>
      <w:r>
        <w:t>七、魔法表现的边界</w:t>
      </w:r>
    </w:p>
    <w:p>
      <w:pPr/>
      <w:r>
        <w:rPr>
          <w:rFonts w:ascii="Calibri" w:hAnsi="Calibri" w:eastAsia="微软雅黑"/>
          <w:i w:val="0"/>
          <w:color w:val="24333F"/>
        </w:rPr>
        <w:t>食物可以具有温和的奇幻效果，例如让人短暂闻到故乡的气味、让汤面浮现模糊记忆、让疲惫的机械安静片刻、让无法入睡的人做一个平静的梦，或让食客说出一句一直没能说出口的话。</w:t>
      </w:r>
    </w:p>
    <w:p>
      <w:pPr/>
      <w:r>
        <w:rPr>
          <w:rFonts w:ascii="Calibri" w:hAnsi="Calibri" w:eastAsia="微软雅黑"/>
          <w:i w:val="0"/>
          <w:color w:val="24333F"/>
        </w:rPr>
        <w:t>但魔法不能直接治愈抑郁。它只负责打开情感的门，真正改变人物的仍然是关系、选择、边界和持续的自我照顾。白夜城的恢复也不应是直线：他可以误以为自己已经痊愈、擅自停药，或在餐厅变得繁忙后再次陷入无法拒绝任何人的状态。</w:t>
      </w:r>
    </w:p>
    <w:p>
      <w:pPr>
        <w:pStyle w:val="Heading1"/>
        <w:keepNext/>
      </w:pPr>
      <w:r>
        <w:t>八、主要人物方向</w:t>
      </w:r>
    </w:p>
    <w:p>
      <w:pPr>
        <w:pStyle w:val="Heading2"/>
        <w:keepNext/>
      </w:pPr>
      <w:r>
        <w:t>白夜城｜擅长修好机器，却不知道如何照顾自己</w:t>
      </w:r>
    </w:p>
    <w:p>
      <w:pPr/>
      <w:r>
        <w:rPr>
          <w:rFonts w:ascii="Calibri" w:hAnsi="Calibri" w:eastAsia="微软雅黑"/>
          <w:i w:val="0"/>
          <w:color w:val="24333F"/>
        </w:rPr>
        <w:t>魔导机械管理局的前任核心校准员。长期以来，他相信自己只有在“有用”时才有资格被留下。他的成长不是从内向变得外向，而是学会承认疲惫、拒绝不合理的索取，并允许别人看见真实的自己。</w:t>
      </w:r>
    </w:p>
    <w:p>
      <w:pPr>
        <w:pStyle w:val="Heading2"/>
        <w:keepNext/>
      </w:pPr>
      <w:r>
        <w:t>墨羽灵｜善意却曾无意依赖他的人</w:t>
      </w:r>
    </w:p>
    <w:p>
      <w:pPr/>
      <w:r>
        <w:rPr>
          <w:rFonts w:ascii="Calibri" w:hAnsi="Calibri" w:eastAsia="微软雅黑"/>
          <w:i w:val="0"/>
          <w:color w:val="24333F"/>
        </w:rPr>
        <w:t>机械制图师或羽族职员，是少数注意到白夜城异常的人。她并非恋爱功能角色。因为白夜城始终表现得可靠，她也曾不自觉地把更多事情交给他。二人的关系可以讨论：善意并不等于真正理解，而坦诚和边界同样是亲密关系的一部分。</w:t>
      </w:r>
    </w:p>
    <w:p>
      <w:pPr>
        <w:pStyle w:val="Heading2"/>
        <w:keepNext/>
      </w:pPr>
      <w:r>
        <w:t>李奶奶｜等待一艘不会返航的船</w:t>
      </w:r>
    </w:p>
    <w:p>
      <w:pPr/>
      <w:r>
        <w:rPr>
          <w:rFonts w:ascii="Calibri" w:hAnsi="Calibri" w:eastAsia="微软雅黑"/>
          <w:i w:val="0"/>
          <w:color w:val="24333F"/>
        </w:rPr>
        <w:t>可设定为年迈的地精工程师、矮人工匠或退役飞艇机械师。她不会初次见面便无偿赠送整套工具，而是提出交换：“工具可以借给你。但每修好一个船舱，你得陪我吃一顿饭。”后来玩家发现，她不是缺少一起吃饭的人，而是在等待一个永远不会返航的人。</w:t>
      </w:r>
    </w:p>
    <w:p>
      <w:pPr>
        <w:pStyle w:val="Heading2"/>
        <w:keepNext/>
      </w:pPr>
      <w:r>
        <w:t>食谱原主人｜缺席却贯穿全篇的人</w:t>
      </w:r>
    </w:p>
    <w:p>
      <w:pPr/>
      <w:r>
        <w:rPr>
          <w:rFonts w:ascii="Calibri" w:hAnsi="Calibri" w:eastAsia="微软雅黑"/>
          <w:i w:val="0"/>
          <w:color w:val="24333F"/>
        </w:rPr>
        <w:t>暂定为餐厅飞船上一任厨师，也是李奶奶重要的旧友。其身份不应立即揭晓，玩家通过食谱批注、旧船票、缺页和不同客人的记忆逐渐拼出真相。若后续希望加强悬疑或时间魔法，再评估是否采用更复杂的身份反转。</w:t>
      </w:r>
    </w:p>
    <w:p>
      <w:pPr>
        <w:pStyle w:val="Heading1"/>
        <w:keepNext/>
      </w:pPr>
      <w:r>
        <w:t>九、五阶段主线骨架</w:t>
      </w:r>
    </w:p>
    <w:p>
      <w:pPr>
        <w:pStyle w:val="Heading2"/>
        <w:keepNext/>
      </w:pPr>
      <w:r>
        <w:rPr>
          <w:rFonts w:ascii="Calibri" w:hAnsi="Calibri" w:eastAsia="微软雅黑"/>
          <w:b/>
          <w:color w:val="9A6A27"/>
          <w:sz w:val="26"/>
        </w:rPr>
        <w:t>第一阶段｜</w:t>
      </w:r>
      <w:r>
        <w:rPr>
          <w:rFonts w:ascii="Calibri" w:hAnsi="Calibri" w:eastAsia="微软雅黑"/>
          <w:b/>
          <w:color w:val="2E74B5"/>
          <w:sz w:val="26"/>
        </w:rPr>
        <w:t>齿轮之城</w:t>
      </w:r>
    </w:p>
    <w:p>
      <w:pPr/>
      <w:r>
        <w:rPr>
          <w:rFonts w:ascii="Calibri" w:hAnsi="Calibri" w:eastAsia="微软雅黑"/>
          <w:i w:val="0"/>
          <w:color w:val="24333F"/>
        </w:rPr>
        <w:t>表现白夜城在魔导机械管理局中被重复工作吞噬。日期、列车和故障单不断循环，他最终辞职并离开空中工业城。</w:t>
      </w:r>
    </w:p>
    <w:p>
      <w:pPr>
        <w:pStyle w:val="Heading2"/>
        <w:keepNext/>
      </w:pPr>
      <w:r>
        <w:rPr>
          <w:rFonts w:ascii="Calibri" w:hAnsi="Calibri" w:eastAsia="微软雅黑"/>
          <w:b/>
          <w:color w:val="9A6A27"/>
          <w:sz w:val="26"/>
        </w:rPr>
        <w:t>第二阶段｜</w:t>
      </w:r>
      <w:r>
        <w:rPr>
          <w:rFonts w:ascii="Calibri" w:hAnsi="Calibri" w:eastAsia="微软雅黑"/>
          <w:b/>
          <w:color w:val="2E74B5"/>
          <w:sz w:val="26"/>
        </w:rPr>
        <w:t>不会飞的船</w:t>
      </w:r>
    </w:p>
    <w:p>
      <w:pPr/>
      <w:r>
        <w:rPr>
          <w:rFonts w:ascii="Calibri" w:hAnsi="Calibri" w:eastAsia="微软雅黑"/>
          <w:i w:val="0"/>
          <w:color w:val="24333F"/>
        </w:rPr>
        <w:t>白夜城抵达边境浮空岛，购买并修复废弃餐厅船，在厨房中找到手写食谱。他做出的第一道菜首先是为了让自己吃饭。</w:t>
      </w:r>
    </w:p>
    <w:p>
      <w:pPr>
        <w:pStyle w:val="Heading2"/>
        <w:keepNext/>
      </w:pPr>
      <w:r>
        <w:rPr>
          <w:rFonts w:ascii="Calibri" w:hAnsi="Calibri" w:eastAsia="微软雅黑"/>
          <w:b/>
          <w:color w:val="9A6A27"/>
          <w:sz w:val="26"/>
        </w:rPr>
        <w:t>第三阶段｜</w:t>
      </w:r>
      <w:r>
        <w:rPr>
          <w:rFonts w:ascii="Calibri" w:hAnsi="Calibri" w:eastAsia="微软雅黑"/>
          <w:b/>
          <w:color w:val="2E74B5"/>
          <w:sz w:val="26"/>
        </w:rPr>
        <w:t>第一位客人</w:t>
      </w:r>
    </w:p>
    <w:p>
      <w:pPr/>
      <w:r>
        <w:rPr>
          <w:rFonts w:ascii="Calibri" w:hAnsi="Calibri" w:eastAsia="微软雅黑"/>
          <w:i w:val="0"/>
          <w:color w:val="24333F"/>
        </w:rPr>
        <w:t>一名因天气、事故或航线中断而停留的旅人意外成为第一位客人。餐厅开始营业，白夜城通过料理认识岛民和过路者，飞船也逐步恢复。</w:t>
      </w:r>
    </w:p>
    <w:p>
      <w:pPr>
        <w:pStyle w:val="Heading2"/>
        <w:keepNext/>
      </w:pPr>
      <w:r>
        <w:rPr>
          <w:rFonts w:ascii="Calibri" w:hAnsi="Calibri" w:eastAsia="微软雅黑"/>
          <w:b/>
          <w:color w:val="9A6A27"/>
          <w:sz w:val="26"/>
        </w:rPr>
        <w:t>第四阶段｜</w:t>
      </w:r>
      <w:r>
        <w:rPr>
          <w:rFonts w:ascii="Calibri" w:hAnsi="Calibri" w:eastAsia="微软雅黑"/>
          <w:b/>
          <w:color w:val="2E74B5"/>
          <w:sz w:val="26"/>
        </w:rPr>
        <w:t>再次过载</w:t>
      </w:r>
    </w:p>
    <w:p>
      <w:pPr/>
      <w:r>
        <w:rPr>
          <w:rFonts w:ascii="Calibri" w:hAnsi="Calibri" w:eastAsia="微软雅黑"/>
          <w:i w:val="0"/>
          <w:color w:val="24333F"/>
        </w:rPr>
        <w:t>客人越来越多，白夜城重新陷入“无法拒绝任何人”的旧模式。债务、失眠和旧工作消息同时回归，一次严重事故或情绪崩溃迫使餐厅关闭。</w:t>
      </w:r>
    </w:p>
    <w:p>
      <w:pPr>
        <w:pStyle w:val="Heading2"/>
        <w:keepNext/>
      </w:pPr>
      <w:r>
        <w:rPr>
          <w:rFonts w:ascii="Calibri" w:hAnsi="Calibri" w:eastAsia="微软雅黑"/>
          <w:b/>
          <w:color w:val="9A6A27"/>
          <w:sz w:val="26"/>
        </w:rPr>
        <w:t>第五阶段｜</w:t>
      </w:r>
      <w:r>
        <w:rPr>
          <w:rFonts w:ascii="Calibri" w:hAnsi="Calibri" w:eastAsia="微软雅黑"/>
          <w:b/>
          <w:color w:val="2E74B5"/>
          <w:sz w:val="26"/>
        </w:rPr>
        <w:t>重新起航</w:t>
      </w:r>
    </w:p>
    <w:p>
      <w:pPr/>
      <w:r>
        <w:rPr>
          <w:rFonts w:ascii="Calibri" w:hAnsi="Calibri" w:eastAsia="微软雅黑"/>
          <w:i w:val="0"/>
          <w:color w:val="24333F"/>
        </w:rPr>
        <w:t>白夜城学会划定边界、主动求助，并允许伙伴共同承担餐厅与飞船的工作。众人补完食谱最后一道菜，修复飞船，使餐厅第一次真正升空。</w:t>
      </w:r>
    </w:p>
    <w:p>
      <w:pPr>
        <w:pStyle w:val="Heading1"/>
        <w:keepNext/>
      </w:pPr>
      <w:r>
        <w:t>十、主题表达</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4F6F9"/>
          </w:tcPr>
          <w:p>
            <w:pPr>
              <w:spacing w:after="60" w:line="276" w:lineRule="auto"/>
            </w:pPr>
            <w:r/>
            <w:r>
              <w:rPr>
                <w:rFonts w:ascii="Calibri" w:hAnsi="Calibri" w:eastAsia="微软雅黑"/>
                <w:i/>
                <w:color w:val="24333F"/>
              </w:rPr>
              <w:t>主人公人物弧线</w:t>
            </w:r>
          </w:p>
          <w:p>
            <w:pPr>
              <w:spacing w:after="60" w:line="276" w:lineRule="auto"/>
            </w:pPr>
            <w:r>
              <w:rPr>
                <w:rFonts w:ascii="Calibri" w:hAnsi="Calibri" w:eastAsia="微软雅黑"/>
                <w:i/>
                <w:color w:val="24333F"/>
              </w:rPr>
              <w:t>白夜城以为只要离开所有人就不会再痛苦，最后发现，真正的重建不是独自躲起来，</w:t>
            </w:r>
          </w:p>
          <w:p>
            <w:pPr>
              <w:spacing w:after="0" w:line="276" w:lineRule="auto"/>
            </w:pPr>
            <w:r>
              <w:rPr>
                <w:rFonts w:ascii="Calibri" w:hAnsi="Calibri" w:eastAsia="微软雅黑"/>
                <w:i/>
                <w:color w:val="24333F"/>
              </w:rPr>
              <w:t>而是在保留边界的同时，重新允许自己与世界发生联系。</w:t>
            </w:r>
          </w:p>
        </w:tc>
      </w:tr>
    </w:tbl>
    <w:p>
      <w:pPr>
        <w:spacing w:after="0"/>
      </w:pPr>
    </w:p>
    <w:p>
      <w:pPr>
        <w:spacing w:after="100"/>
      </w:pPr>
      <w:r>
        <w:rPr>
          <w:rFonts w:ascii="Calibri" w:hAnsi="Calibri" w:eastAsia="微软雅黑"/>
          <w:b/>
          <w:color w:val="1F4D78"/>
        </w:rPr>
        <w:t>主题句候选一：</w:t>
      </w:r>
      <w:r>
        <w:rPr>
          <w:rFonts w:ascii="Calibri" w:hAnsi="Calibri" w:eastAsia="微软雅黑"/>
          <w:color w:val="24333F"/>
        </w:rPr>
        <w:t>人不是为了永不停歇地运转，才被制造出来的。</w:t>
      </w:r>
    </w:p>
    <w:p>
      <w:pPr>
        <w:spacing w:after="100"/>
      </w:pPr>
      <w:r>
        <w:rPr>
          <w:rFonts w:ascii="Calibri" w:hAnsi="Calibri" w:eastAsia="微软雅黑"/>
          <w:b/>
          <w:color w:val="1F4D78"/>
        </w:rPr>
        <w:t>主题句候选二：</w:t>
      </w:r>
      <w:r>
        <w:rPr>
          <w:rFonts w:ascii="Calibri" w:hAnsi="Calibri" w:eastAsia="微软雅黑"/>
          <w:color w:val="24333F"/>
        </w:rPr>
        <w:t>有些东西不需要修好，也值得被好好照顾。</w:t>
      </w:r>
    </w:p>
    <w:p>
      <w:pPr>
        <w:pStyle w:val="Heading1"/>
        <w:keepNext/>
      </w:pPr>
      <w:r>
        <w:t>十一、后续待确定事项</w:t>
      </w:r>
    </w:p>
    <w:p>
      <w:pPr>
        <w:spacing w:after="100"/>
      </w:pPr>
      <w:r>
        <w:rPr>
          <w:rFonts w:ascii="Calibri" w:hAnsi="Calibri" w:eastAsia="微软雅黑"/>
          <w:b/>
          <w:color w:val="1F4D78"/>
        </w:rPr>
        <w:t>世界结构：</w:t>
      </w:r>
      <w:r>
        <w:rPr>
          <w:rFonts w:ascii="Calibri" w:hAnsi="Calibri" w:eastAsia="微软雅黑"/>
          <w:color w:val="24333F"/>
        </w:rPr>
        <w:t>城市、浮空岛和航线之间的政治经济关系，以及魔法与蒸汽技术的结合方式。</w:t>
      </w:r>
    </w:p>
    <w:p>
      <w:pPr>
        <w:spacing w:after="100"/>
      </w:pPr>
      <w:r>
        <w:rPr>
          <w:rFonts w:ascii="Calibri" w:hAnsi="Calibri" w:eastAsia="微软雅黑"/>
          <w:b/>
          <w:color w:val="1F4D78"/>
        </w:rPr>
        <w:t>主人公命名：</w:t>
      </w:r>
      <w:r>
        <w:rPr>
          <w:rFonts w:ascii="Calibri" w:hAnsi="Calibri" w:eastAsia="微软雅黑"/>
          <w:color w:val="24333F"/>
        </w:rPr>
        <w:t>是否保留“白夜城”，或改为更符合西方奇幻语感的姓名，同时将“白夜城”用作译名或别称。</w:t>
      </w:r>
    </w:p>
    <w:p>
      <w:pPr>
        <w:spacing w:after="100"/>
      </w:pPr>
      <w:r>
        <w:rPr>
          <w:rFonts w:ascii="Calibri" w:hAnsi="Calibri" w:eastAsia="微软雅黑"/>
          <w:b/>
          <w:color w:val="1F4D78"/>
        </w:rPr>
        <w:t>餐厅经营尺度：</w:t>
      </w:r>
      <w:r>
        <w:rPr>
          <w:rFonts w:ascii="Calibri" w:hAnsi="Calibri" w:eastAsia="微软雅黑"/>
          <w:color w:val="24333F"/>
        </w:rPr>
        <w:t>偏重温暖日常，还是加入更明显的冒险、航行与资源压力。</w:t>
      </w:r>
    </w:p>
    <w:p>
      <w:pPr>
        <w:spacing w:after="100"/>
      </w:pPr>
      <w:r>
        <w:rPr>
          <w:rFonts w:ascii="Calibri" w:hAnsi="Calibri" w:eastAsia="微软雅黑"/>
          <w:b/>
          <w:color w:val="1F4D78"/>
        </w:rPr>
        <w:t>食谱谜团强度：</w:t>
      </w:r>
      <w:r>
        <w:rPr>
          <w:rFonts w:ascii="Calibri" w:hAnsi="Calibri" w:eastAsia="微软雅黑"/>
          <w:color w:val="24333F"/>
        </w:rPr>
        <w:t>保持生活化的人物往事，或加入失踪、禁航事故和时间魔法等悬疑元素。</w:t>
      </w:r>
    </w:p>
    <w:p>
      <w:pPr>
        <w:spacing w:after="100"/>
      </w:pPr>
      <w:r>
        <w:rPr>
          <w:rFonts w:ascii="Calibri" w:hAnsi="Calibri" w:eastAsia="微软雅黑"/>
          <w:b/>
          <w:color w:val="1F4D78"/>
        </w:rPr>
        <w:t>疾病表现：</w:t>
      </w:r>
      <w:r>
        <w:rPr>
          <w:rFonts w:ascii="Calibri" w:hAnsi="Calibri" w:eastAsia="微软雅黑"/>
          <w:color w:val="24333F"/>
        </w:rPr>
        <w:t>明确药物、复发和求助的表现尺度，避免把换环境或魔法料理写成直接治愈。</w:t>
      </w:r>
    </w:p>
    <w:p>
      <w:pPr>
        <w:spacing w:after="100"/>
      </w:pPr>
      <w:r>
        <w:rPr>
          <w:rFonts w:ascii="Calibri" w:hAnsi="Calibri" w:eastAsia="微软雅黑"/>
          <w:b/>
          <w:color w:val="1F4D78"/>
        </w:rPr>
        <w:t>结局形态：</w:t>
      </w:r>
      <w:r>
        <w:rPr>
          <w:rFonts w:ascii="Calibri" w:hAnsi="Calibri" w:eastAsia="微软雅黑"/>
          <w:color w:val="24333F"/>
        </w:rPr>
        <w:t>固定治愈向结局，或根据玩家经营方式、人物关系和自我照顾选择形成多个结局。</w:t>
      </w:r>
    </w:p>
    <w:p>
      <w:pPr/>
      <w:r>
        <w:rPr>
          <w:rFonts w:ascii="Calibri" w:hAnsi="Calibri" w:eastAsia="微软雅黑"/>
          <w:i/>
          <w:color w:val="24333F"/>
        </w:rPr>
        <w:t>当前建议优先确定“世界观基础规则”“白夜城的职业与姓名”“食谱原主人的身份”三项，随后再据此改写原剧本的第一幕。</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color w:val="68737D"/>
        <w:sz w:val="17"/>
      </w:rPr>
      <w:t>西方奇幻蒸汽朋克改编构想｜内部创作记录</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微软雅黑"/>
        <w:color w:val="68737D"/>
        <w:sz w:val="17"/>
      </w:rPr>
      <w:t>AIRSHIP RESTAURANT  ·  STORY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微软雅黑"/>
      <w:color w:val="243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《空艇餐厅》西方奇幻蒸汽朋克题材改编构想</dc:title>
  <dc:subject>游戏剧情方向记录</dc:subject>
  <dc:creator>Airship Restaurant Project</dc:creator>
  <cp:keywords/>
  <dc:description>保留原剧情情感内核与手写食谱载体的题材重构方案</dc:description>
  <cp:lastModifiedBy/>
  <cp:revision>1</cp:revision>
  <dcterms:created xsi:type="dcterms:W3CDTF">2013-12-23T23:15:00Z</dcterms:created>
  <dcterms:modified xsi:type="dcterms:W3CDTF">2013-12-23T23:15:00Z</dcterms:modified>
  <cp:category/>
</cp:coreProperties>
</file>