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E7" w:rsidRDefault="00296A85">
      <w:pPr>
        <w:rPr>
          <w:rFonts w:hint="eastAsia"/>
        </w:rPr>
      </w:pPr>
      <w:r>
        <w:rPr>
          <w:rFonts w:hint="eastAsia"/>
        </w:rPr>
        <w:t>开发计划</w:t>
      </w:r>
    </w:p>
    <w:p w:rsidR="00296A85" w:rsidRDefault="00296A8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号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需求分析。</w:t>
      </w:r>
    </w:p>
    <w:sectPr w:rsidR="00296A85" w:rsidSect="00832C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85"/>
    <w:rsid w:val="00296A85"/>
    <w:rsid w:val="00832C83"/>
    <w:rsid w:val="009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293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宝杰 李</dc:creator>
  <cp:keywords/>
  <dc:description/>
  <cp:lastModifiedBy>宝杰 李</cp:lastModifiedBy>
  <cp:revision>1</cp:revision>
  <dcterms:created xsi:type="dcterms:W3CDTF">2014-12-15T09:07:00Z</dcterms:created>
  <dcterms:modified xsi:type="dcterms:W3CDTF">2014-12-15T09:08:00Z</dcterms:modified>
</cp:coreProperties>
</file>