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Anleitung für den Praxis-Notfall: Serverausfall linux1</w:t>
      </w:r>
    </w:p>
    <w:p>
      <w:pPr>
        <w:pStyle w:val="BodyText"/>
        <w:bidi w:val="0"/>
        <w:jc w:val="left"/>
        <w:rPr/>
      </w:pPr>
      <w:r>
        <w:rPr>
          <w:rStyle w:val="Strong"/>
        </w:rPr>
        <w:t>Für:</w:t>
      </w:r>
      <w:r>
        <w:rPr/>
        <w:t xml:space="preserve"> Medizinische Fachangestellte (MFA) im Notfall, wenn kein IT-Kollege sofort erreichbar ist.</w:t>
        <w:br/>
      </w:r>
      <w:r>
        <w:rPr>
          <w:rStyle w:val="Strong"/>
        </w:rPr>
        <w:t>Voraussetzung, die du schon kannst:</w:t>
      </w:r>
      <w:r>
        <w:rPr/>
        <w:t xml:space="preserve"> PuTTY öffnen und dich dort als </w:t>
      </w:r>
      <w:r>
        <w:rPr>
          <w:rStyle w:val="Quelltextuser"/>
        </w:rPr>
        <w:t>root</w:t>
      </w:r>
      <w:r>
        <w:rPr/>
        <w:t xml:space="preserve"> einloggen. Mehr Computerkenntnisse brauchst du nicht – folge einfach den Schritten genau in der angegebenen Reihenfolge.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rStyle w:val="Strong"/>
          <w:shd w:fill="FFF3CD" w:val="clear"/>
        </w:rPr>
        <w:t>Notfallkontakt Gerald Schade:</w:t>
      </w:r>
      <w:r>
        <w:rPr>
          <w:shd w:fill="FFF3CD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shd w:fill="FFF3CD" w:val="clear"/>
        </w:rPr>
        <w:t xml:space="preserve">Erste Nummer: </w:t>
      </w:r>
      <w:r>
        <w:rPr>
          <w:rStyle w:val="Strong"/>
          <w:shd w:fill="FFF3CD" w:val="clear"/>
        </w:rPr>
        <w:t>+49 177 8358086</w:t>
      </w:r>
      <w:r>
        <w:rPr>
          <w:shd w:fill="FFF3CD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shd w:fill="FFF3CD" w:val="clear"/>
        </w:rPr>
        <w:t xml:space="preserve">Falls nicht erreichbar (Reserve): </w:t>
      </w:r>
      <w:r>
        <w:rPr>
          <w:rStyle w:val="Strong"/>
          <w:shd w:fill="FFF3CD" w:val="clear"/>
        </w:rPr>
        <w:t>+49 151 20201740</w:t>
      </w:r>
      <w:r>
        <w:rPr>
          <w:shd w:fill="FFF3CD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shd w:fill="FFF3CD" w:val="clear"/>
        </w:rPr>
        <w:t xml:space="preserve">Falls auch das nicht erreichbar ist (Reserve): </w:t>
      </w:r>
      <w:r>
        <w:rPr>
          <w:rStyle w:val="Strong"/>
          <w:shd w:fill="FFF3CD" w:val="clear"/>
        </w:rPr>
        <w:t>+49 1789429341</w:t>
      </w:r>
      <w:r>
        <w:rPr>
          <w:shd w:fill="FFF3CD" w:val="clear"/>
        </w:rPr>
        <w:t xml:space="preserve"> </w:t>
      </w:r>
    </w:p>
    <w:p>
      <w:pPr>
        <w:pStyle w:val="HorizontaleLinie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Begriffe, die in dieser Anleitung vorkommen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linux1</w:t>
      </w:r>
      <w:r>
        <w:rPr/>
        <w:t xml:space="preserve"> = der normale Praxis-</w:t>
      </w:r>
      <w:r>
        <w:rPr/>
        <w:t>Linux-</w:t>
      </w:r>
      <w:r>
        <w:rPr/>
        <w:t xml:space="preserve">Server, auf dem im Alltag </w:t>
      </w:r>
      <w:r>
        <w:rPr/>
        <w:t xml:space="preserve">vieles </w:t>
      </w:r>
      <w:r>
        <w:rPr/>
        <w:t xml:space="preserve">läuft (Faxe, Mails, Dokumente).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linux0</w:t>
      </w:r>
      <w:r>
        <w:rPr/>
        <w:t xml:space="preserve"> = der "Reserve-Server" im Serverraum (dort beschriftet), der bei Bedarf für linux1 einspringen kann. Steht normalerweise still im Hintergrund.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linux7</w:t>
      </w:r>
      <w:r>
        <w:rPr/>
        <w:t xml:space="preserve"> = </w:t>
      </w:r>
      <w:r>
        <w:rPr/>
        <w:t>Reserve-</w:t>
      </w:r>
      <w:r>
        <w:rPr/>
        <w:t xml:space="preserve">Reserve-Server (ebenfalls beschriftet), der im Sprechzimmer 2 auf dem Boden liegt. Wird nur verwendet, wenn linux0 selbst nicht nutzbar ist.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"Übernahme"</w:t>
      </w:r>
      <w:r>
        <w:rPr/>
        <w:t xml:space="preserve"> = Der Reserve-Server (erste Wahl: linux0) gibt sich vorübergehend als "linux1" aus: er bekommt denselben Namen und dieselbe Netzwerk-Adresse wie linux1 und startet die Programme, die eure Praxis-Software braucht. Für die Programme auf euren Windows-PCs sieht es danach so aus, als würde linux1 ganz normal weiterlaufen – nur dass in Wirklichkeit der Reserve-Server dahintersteckt. So könnt ihr weiterarbeiten, während linux1 repariert wird.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"Rückgabe"</w:t>
      </w:r>
      <w:r>
        <w:rPr/>
        <w:t xml:space="preserve"> = Nachdem linux1 repariert wurde, holt sich linux1 alle Daten zurück, die währenddessen auf dem Reserve-Server entstanden sind, und der Reserve-Server gibt seinen "geliehenen" Namen und die Adresse wieder ab. Danach läuft wieder alles wie gewohnt über das echte linux1, und der Reserve-Server geht zurück in seinen Ruhezustand. </w:t>
      </w:r>
    </w:p>
    <w:p>
      <w:pPr>
        <w:pStyle w:val="BodyText"/>
        <w:bidi w:val="0"/>
        <w:jc w:val="left"/>
        <w:rPr/>
      </w:pPr>
      <w:r>
        <w:rPr>
          <w:rStyle w:val="Strong"/>
        </w:rPr>
        <w:t>Wichtig zum Verständnis:</w:t>
      </w:r>
      <w:r>
        <w:rPr/>
        <w:t xml:space="preserve"> Zwischen Übernahme und Rückgabe können mehrere Stunden oder Tage liegen (solange linux1 repariert wird). In dieser Zeit läuft die Praxis ganz normal über den Reserve-Server weiter – ihr müsst nichts Besonderes tun, außer dass </w:t>
      </w:r>
      <w:r>
        <w:rPr/>
        <w:t xml:space="preserve">im Falle von linux7 </w:t>
      </w:r>
      <w:r>
        <w:rPr/>
        <w:t xml:space="preserve">Faxe nicht </w:t>
      </w:r>
      <w:r>
        <w:rPr/>
        <w:t xml:space="preserve">über autofax verschickt werden können </w:t>
      </w:r>
      <w:r>
        <w:rPr/>
        <w:t>(siehe unten).</w:t>
      </w:r>
    </w:p>
    <w:p>
      <w:pPr>
        <w:pStyle w:val="HorizontaleLinie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Wann diese Anleitung anwenden?</w:t>
      </w:r>
    </w:p>
    <w:p>
      <w:pPr>
        <w:pStyle w:val="BodyText"/>
        <w:bidi w:val="0"/>
        <w:jc w:val="left"/>
        <w:rPr/>
      </w:pPr>
      <w:r>
        <w:rPr/>
        <w:t xml:space="preserve">Nur wenn ihr (oder Gerald am Telefon) zu der Überzeugung gekommen seid, dass </w:t>
      </w:r>
      <w:r>
        <w:rPr>
          <w:rStyle w:val="Strong"/>
        </w:rPr>
        <w:t>linux1 wirklich nicht mehr nutzbar ist</w:t>
      </w:r>
      <w:r>
        <w:rPr/>
        <w:t xml:space="preserve"> – z. B.: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linux1 lässt sich nicht mehr einschalten oder startet nicht mehr richtig.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Der Bildschirm von linux1 zeigt dauerhaft Fehler oder bleibt schwarz.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Gerald hat euch angewiesen, die Übernahme durchzuführen. </w:t>
      </w:r>
    </w:p>
    <w:p>
      <w:pPr>
        <w:pStyle w:val="BodyText"/>
        <w:bidi w:val="0"/>
        <w:jc w:val="left"/>
        <w:rPr/>
      </w:pPr>
      <w:r>
        <w:rPr>
          <w:rStyle w:val="Strong"/>
        </w:rPr>
        <w:t>Bitte nicht auf eigene Faust anwenden, nur weil etwas langsam ist oder eine einzelne Anwendung hakt</w:t>
      </w:r>
      <w:r>
        <w:rPr/>
        <w:t xml:space="preserve"> – das hat meist andere Ursachen. Im Zweifel: anrufen (s. oben).</w:t>
      </w:r>
    </w:p>
    <w:p>
      <w:pPr>
        <w:pStyle w:val="HorizontaleLinie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Sonderfall: Komischer blauer Bildschirm beim Einschalten (BIOS-Warnung)</w:t>
      </w:r>
    </w:p>
    <w:p>
      <w:pPr>
        <w:pStyle w:val="BodyText"/>
        <w:bidi w:val="0"/>
        <w:jc w:val="left"/>
        <w:rPr/>
      </w:pPr>
      <w:r>
        <w:rPr/>
        <w:t xml:space="preserve">Wenn ihr linux1 (oder einen anderen Server) einschaltet und </w:t>
      </w:r>
      <w:r>
        <w:rPr>
          <w:rStyle w:val="Strong"/>
        </w:rPr>
        <w:t>statt der gewohnten Anzeige ein technisch aussehendes Fenster mit englischem Text</w:t>
      </w:r>
      <w:r>
        <w:rPr/>
        <w:t xml:space="preserve"> erscheint (oft blauer oder schwarzer Hintergrund, z. B. mit dem Wort "Warning" und etwas über Temperatur), dann: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Nicht erschrecken, nichts anderes drücken.</w:t>
      </w:r>
      <w:r>
        <w:rPr/>
        <w:t xml:space="preserve"> Das ist eine Meldung direkt vom Computer selbst (nicht von Windows oder der Praxis-Software).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Foto mit dem Handy von dem Bildschirm machen</w:t>
      </w:r>
      <w:r>
        <w:rPr/>
        <w:t xml:space="preserve">, falls möglich.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Taste </w:t>
      </w:r>
      <w:r>
        <w:rPr>
          <w:rStyle w:val="Quelltextuser"/>
        </w:rPr>
        <w:t>F10</w:t>
      </w:r>
      <w:r>
        <w:rPr>
          <w:rStyle w:val="Strong"/>
        </w:rPr>
        <w:t xml:space="preserve"> drücken</w:t>
      </w:r>
      <w:r>
        <w:rPr/>
        <w:t xml:space="preserve">, um den Start trotzdem fortzusetzen (die Taste oben auf der Tastatur, die einfach nur "F10" beschriftet ist – nicht F1, nicht F12).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Der Server sollte danach normal weiterstarten. </w:t>
      </w:r>
    </w:p>
    <w:p>
      <w:pPr>
        <w:pStyle w:val="BodyText"/>
        <w:bidi w:val="0"/>
        <w:jc w:val="left"/>
        <w:rPr/>
      </w:pPr>
      <w:r>
        <w:rPr>
          <w:rStyle w:val="Strong"/>
        </w:rPr>
        <w:t>Wichtig, wann ihr deswegen anrufen müsst: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Kommt ihr mit </w:t>
      </w:r>
      <w:r>
        <w:rPr>
          <w:rStyle w:val="Quelltextuser"/>
        </w:rPr>
        <w:t>F10</w:t>
      </w:r>
      <w:r>
        <w:rPr>
          <w:rStyle w:val="Strong"/>
        </w:rPr>
        <w:t xml:space="preserve"> weiter und der Server startet normal:</w:t>
      </w:r>
      <w:r>
        <w:rPr/>
        <w:t xml:space="preserve"> Kein Grund für einen sofortigen Anruf – einfach normal mit dieser Anleitung weitermachen. Erwähnt es Gerald einfach beim nächsten ohnehin anstehenden Gespräch (Foto nicht löschen).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Kommt ihr mit </w:t>
      </w:r>
      <w:r>
        <w:rPr>
          <w:rStyle w:val="Quelltextuser"/>
        </w:rPr>
        <w:t>F10</w:t>
      </w:r>
      <w:r>
        <w:rPr>
          <w:rStyle w:val="Strong"/>
        </w:rPr>
        <w:t xml:space="preserve"> NICHT weiter</w:t>
      </w:r>
      <w:r>
        <w:rPr/>
        <w:t xml:space="preserve"> (der Bildschirm bleibt stehen, oder dasselbe Fenster kommt immer wieder): </w:t>
      </w:r>
      <w:r>
        <w:rPr>
          <w:rStyle w:val="Strong"/>
        </w:rPr>
        <w:t>Dann jetzt anrufen</w:t>
      </w:r>
      <w:r>
        <w:rPr/>
        <w:t xml:space="preserve">, bevor ihr weitermacht. </w:t>
      </w:r>
    </w:p>
    <w:p>
      <w:pPr>
        <w:pStyle w:val="BodyText"/>
        <w:bidi w:val="0"/>
        <w:jc w:val="left"/>
        <w:rPr/>
      </w:pPr>
      <w:r>
        <w:rPr/>
        <w:t>(Diese Warnung betrifft am ehesten linux1 selbst nach der Reparatur – bei linux0/linux7 im Alltagsbetrieb dürfte sie euch kaum begegnen, da diese Server normalerweise durchlaufen.)</w:t>
      </w:r>
    </w:p>
    <w:p>
      <w:pPr>
        <w:pStyle w:val="HorizontaleLinie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ÜBERNAHME durchführen (linux1 ist ausgefallen)</w:t>
      </w:r>
    </w:p>
    <w:p>
      <w:pPr>
        <w:pStyle w:val="Heading3"/>
        <w:bidi w:val="0"/>
        <w:jc w:val="left"/>
        <w:rPr/>
      </w:pPr>
      <w:r>
        <w:rPr/>
        <w:t>Schritt 1: Welcher Reserve-Server wird genutzt?</w:t>
      </w:r>
    </w:p>
    <w:p>
      <w:pPr>
        <w:pStyle w:val="BodyText"/>
        <w:bidi w:val="0"/>
        <w:jc w:val="left"/>
        <w:rPr/>
      </w:pPr>
      <w:r>
        <w:rPr>
          <w:rStyle w:val="Strong"/>
        </w:rPr>
        <w:t>Erste Wahl ist immer linux0</w:t>
      </w:r>
      <w:r>
        <w:rPr/>
        <w:t xml:space="preserve"> (im Serverraum, beschriftet), falls der normal funktioniert. Nur wenn linux0 selbst auch nicht nutzbar ist, </w:t>
      </w:r>
      <w:r>
        <w:rPr>
          <w:rStyle w:val="Strong"/>
        </w:rPr>
        <w:t>zweite Wahl: linux7</w:t>
      </w:r>
      <w:r>
        <w:rPr/>
        <w:t xml:space="preserve"> (Sprechzimmer 2, auf dem Boden, ebenfalls beschriftet).</w:t>
      </w:r>
    </w:p>
    <w:p>
      <w:pPr>
        <w:pStyle w:val="BodyText"/>
        <w:bidi w:val="0"/>
        <w:jc w:val="left"/>
        <w:rPr/>
      </w:pPr>
      <w:r>
        <w:rPr>
          <w:rStyle w:val="Strong"/>
        </w:rPr>
        <w:t>Wichtiger Unterschied:</w:t>
      </w:r>
      <w:r>
        <w:rPr/>
        <w:t xml:space="preserve"> Nur bei linux0 könnt ihr das Faxmodem umstecken (Schritt 2) – bei linux7 geht das nicht, weil es im Sprechzimmer 2 liegt und nicht an das Faxmodem im Serverraum angeschlossen werden kann. </w:t>
      </w:r>
      <w:r>
        <w:rPr>
          <w:rStyle w:val="Strong"/>
        </w:rPr>
        <w:t>Das bedeutet: Wird linux7 verwendet, empfangt ihr währenddessen keine Faxe.</w:t>
      </w:r>
      <w:r>
        <w:rPr/>
        <w:t xml:space="preserve"> Das ist kein Fehler von euch, sondern eine bekannte Einschränkung – bitte Gerald trotzdem kurz Bescheid geben, damit er das im Blick hat.</w:t>
      </w:r>
    </w:p>
    <w:p>
      <w:pPr>
        <w:pStyle w:val="Heading3"/>
        <w:bidi w:val="0"/>
        <w:jc w:val="left"/>
        <w:rPr/>
      </w:pPr>
      <w:r>
        <w:rPr/>
        <w:t>Schritt 2: Nur bei linux0 – Faxmodem umstecken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(Dauer: ca. 1 Minute)</w:t>
      </w:r>
    </w:p>
    <w:p>
      <w:pPr>
        <w:pStyle w:val="BodyText"/>
        <w:bidi w:val="0"/>
        <w:jc w:val="left"/>
        <w:rPr/>
      </w:pPr>
      <w:r>
        <w:rPr/>
        <w:t xml:space="preserve">Im Serverraum steht hinter linux1 ein graues/schwarzes Kästchen mit der Aufschrift </w:t>
      </w:r>
      <w:r>
        <w:rPr>
          <w:rStyle w:val="Strong"/>
        </w:rPr>
        <w:t>"USRobotics"</w:t>
      </w:r>
      <w:r>
        <w:rPr/>
        <w:t xml:space="preserve"> (das Faxmodem), das mit einem Kabel an linux1 angeschlossen ist.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Bevor ihr irgendetwas abzieht: Foto machen</w:t>
      </w:r>
      <w:r>
        <w:rPr/>
        <w:t xml:space="preserve">, wo das Kabel gerade steckt (an linux1, welcher Anschluss).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Das Kabel vom USRobotics-Modem </w:t>
      </w:r>
      <w:r>
        <w:rPr>
          <w:rStyle w:val="Strong"/>
        </w:rPr>
        <w:t>vorsichtig von linux1 abziehen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Das Kabel </w:t>
      </w:r>
      <w:r>
        <w:rPr>
          <w:rStyle w:val="Strong"/>
        </w:rPr>
        <w:t>in denselben Anschlusstyp an linux0 einstecken</w:t>
      </w:r>
      <w:r>
        <w:rPr/>
        <w:t xml:space="preserve"> (linux0 steht direkt daneben im Serverrack/-regal).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Wenn ihr euch nicht sicher seid, welcher Anschluss der richtige ist: Foto an Gerald schicken und kurz nachfragen, bevor ihr weitermacht (das eilt nicht, die Übernahme selbst kann in der Zwischenzeit schon laufen). </w:t>
      </w:r>
    </w:p>
    <w:p>
      <w:pPr>
        <w:pStyle w:val="Heading3"/>
        <w:bidi w:val="0"/>
        <w:jc w:val="left"/>
        <w:rPr/>
      </w:pPr>
      <w:r>
        <w:rPr/>
        <w:t>Schritt 3: PuTTY öffnen, einloggen und Adresse kontrollieren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PuTTY öffnen, mit </w:t>
      </w:r>
      <w:r>
        <w:rPr>
          <w:rStyle w:val="Strong"/>
        </w:rPr>
        <w:t>linux0</w:t>
      </w:r>
      <w:r>
        <w:rPr/>
        <w:t xml:space="preserve"> verbinden (bzw. linux7, falls dieser verwendet wird) und als </w:t>
      </w:r>
      <w:r>
        <w:rPr>
          <w:rStyle w:val="Quelltextuser"/>
        </w:rPr>
        <w:t>root</w:t>
      </w:r>
      <w:r>
        <w:rPr/>
        <w:t xml:space="preserve"> einloggen, wie gewohnt.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Kontrollblick, bevor ihr etwas eintippt:</w:t>
      </w:r>
      <w:r>
        <w:rPr/>
        <w:t xml:space="preserve"> Schaut in der PuTTY-Verbindung nach, mit welcher Adresse/welchem Namen ihr euch gerade wirklich verbunden habt (steht meist oben in der Titelleiste des Fensters oder in euren gespeicherten PuTTY-Einstellungen). Stellt sicher, dass das wirklich </w:t>
      </w:r>
      <w:r>
        <w:rPr>
          <w:rStyle w:val="Strong"/>
        </w:rPr>
        <w:t>linux0</w:t>
      </w:r>
      <w:r>
        <w:rPr/>
        <w:t xml:space="preserve"> ist (bzw. linux7, falls dieser verwendet wird) – </w:t>
      </w:r>
      <w:r>
        <w:rPr>
          <w:rStyle w:val="Strong"/>
        </w:rPr>
        <w:t>nicht linux1</w:t>
      </w:r>
      <w:r>
        <w:rPr/>
        <w:t xml:space="preserve">. Im Zweifel: Gerald fragen, bevor ihr weitermacht. </w:t>
      </w:r>
    </w:p>
    <w:p>
      <w:pPr>
        <w:pStyle w:val="Heading3"/>
        <w:bidi w:val="0"/>
        <w:jc w:val="left"/>
        <w:rPr/>
      </w:pPr>
      <w:r>
        <w:rPr/>
        <w:t>Schritt 4: Übernahme-Befehl ausführen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(Dauer: unter 1 Minute)</w:t>
      </w:r>
    </w:p>
    <w:p>
      <w:pPr>
        <w:pStyle w:val="BodyText"/>
        <w:bidi w:val="0"/>
        <w:jc w:val="left"/>
        <w:rPr/>
      </w:pPr>
      <w:r>
        <w:rPr>
          <w:b/>
          <w:bCs/>
          <w:sz w:val="28"/>
          <w:szCs w:val="28"/>
        </w:rPr>
        <w:t>Wichtig: Der Ursprungsserver linux1 darf keinesfalls laufen, am besten auch hinten ausschalten!</w:t>
      </w:r>
      <w:r>
        <w:rPr/>
        <w:br/>
        <w:t>Genau so eintippen:</w:t>
      </w:r>
    </w:p>
    <w:p>
      <w:pPr>
        <w:pStyle w:val="VorformatierterTextuser"/>
        <w:bidi w:val="0"/>
        <w:jc w:val="left"/>
        <w:rPr/>
      </w:pPr>
      <w:r>
        <w:rPr/>
        <w:t>cd /root/bin</w:t>
      </w:r>
    </w:p>
    <w:p>
      <w:pPr>
        <w:pStyle w:val="VorformatierterTextuser"/>
        <w:bidi w:val="0"/>
        <w:spacing w:before="0" w:after="283"/>
        <w:jc w:val="left"/>
        <w:rPr/>
      </w:pPr>
      <w:r>
        <w:rPr/>
        <w:t>./uebernahme.sh -e</w:t>
      </w:r>
    </w:p>
    <w:p>
      <w:pPr>
        <w:pStyle w:val="BodyText"/>
        <w:bidi w:val="0"/>
        <w:jc w:val="left"/>
        <w:rPr/>
      </w:pPr>
      <w:r>
        <w:rPr/>
        <w:t xml:space="preserve">Danach mit Enter bestätigen. Das Programm zeigt einige Zeilen Text an, während es läuft – das ist normal. Am Ende sollte eine Zeile wie </w:t>
      </w:r>
      <w:r>
        <w:rPr>
          <w:rStyle w:val="Strong"/>
        </w:rPr>
        <w:t>"Fertig."</w:t>
      </w:r>
      <w:r>
        <w:rPr/>
        <w:t xml:space="preserve"> erscheinen.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Falls eine Zeile in Rot mit "Erreichbarkeitscheck" und einer Fehlermeldung erscheint</w:t>
      </w:r>
      <w:r>
        <w:rPr/>
        <w:t xml:space="preserve"> (dass linux1 noch antwortet): Das würde bedeuten, linux1 läuft doch noch – </w:t>
      </w:r>
      <w:r>
        <w:rPr>
          <w:rStyle w:val="Strong"/>
        </w:rPr>
        <w:t>hier abbrechen und Gerald anrufen</w:t>
      </w:r>
      <w:r>
        <w:rPr/>
        <w:t>, bevor ihr weitermacht. Nicht selbst mit zusätzlichen Optionen probieren.</w:t>
      </w:r>
    </w:p>
    <w:p>
      <w:pPr>
        <w:pStyle w:val="Heading3"/>
        <w:bidi w:val="0"/>
        <w:jc w:val="left"/>
        <w:rPr/>
      </w:pPr>
      <w:r>
        <w:rPr/>
        <w:t>Schritt 5: Prüfen, ob es funktioniert hat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(Dauer: 1–2 Minuten)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Öffnet an einem eurer normalen Arbeitsplätze die Praxis-Software bzw. versucht auf die Netzlaufwerke zuzugreifen, wie ihr das sonst auch tut. Es sollte wie gewohnt funktionieren.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Falls etwas nicht geht: Gerald anrufen, mit Hinweis "Übernahme durchgeführt, aber Zugriff funktioniert nicht". </w:t>
      </w:r>
    </w:p>
    <w:p>
      <w:pPr>
        <w:pStyle w:val="BodyText"/>
        <w:bidi w:val="0"/>
        <w:jc w:val="left"/>
        <w:rPr/>
      </w:pPr>
      <w:r>
        <w:rPr>
          <w:rStyle w:val="Strong"/>
        </w:rPr>
        <w:t>Gesamtdauer Übernahme: in der Regel unter 5 Minuten.</w:t>
      </w:r>
    </w:p>
    <w:p>
      <w:pPr>
        <w:pStyle w:val="BodyText"/>
        <w:bidi w:val="0"/>
        <w:jc w:val="left"/>
        <w:rPr/>
      </w:pPr>
      <w:r>
        <w:rPr>
          <w:rStyle w:val="Strong"/>
        </w:rPr>
        <w:t>Das war's – ab jetzt läuft die Praxis normal über den Reserve-Server weiter, bis linux1 repariert ist.</w:t>
      </w:r>
      <w:r>
        <w:rPr/>
        <w:t xml:space="preserve"> Ihr müsst nichts weiter tun, bis Gerald oder der Techniker euch sagt, dass linux1 wieder da ist und die Rückgabe ansteht.</w:t>
      </w:r>
    </w:p>
    <w:p>
      <w:pPr>
        <w:pStyle w:val="HorizontaleLinie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RÜCKGABE durchführen (linux1 ist repariert)</w:t>
      </w:r>
    </w:p>
    <w:p>
      <w:pPr>
        <w:pStyle w:val="BodyText"/>
        <w:bidi w:val="0"/>
        <w:jc w:val="left"/>
        <w:rPr/>
      </w:pPr>
      <w:r>
        <w:rPr/>
        <w:t xml:space="preserve">Diesen Teil erst durchführen, wenn euch </w:t>
      </w:r>
      <w:r>
        <w:rPr>
          <w:rStyle w:val="Strong"/>
        </w:rPr>
        <w:t>ausdrücklich gesagt wurde</w:t>
      </w:r>
      <w:r>
        <w:rPr/>
        <w:t>, dass linux1 repariert ist und wieder verwendet werden soll (von Gerald oder dem Techniker).</w:t>
      </w:r>
    </w:p>
    <w:p>
      <w:pPr>
        <w:pStyle w:val="Heading3"/>
        <w:bidi w:val="0"/>
        <w:jc w:val="left"/>
        <w:rPr/>
      </w:pPr>
      <w:r>
        <w:rPr/>
        <w:t>Schritt 1: PuTTY öffnen, einloggen und Adresse kontrollieren</w:t>
      </w:r>
    </w:p>
    <w:p>
      <w:pPr>
        <w:pStyle w:val="BodyText"/>
        <w:bidi w:val="0"/>
        <w:jc w:val="left"/>
        <w:rPr/>
      </w:pPr>
      <w:r>
        <w:rPr/>
        <w:t xml:space="preserve">Verbindet euch wieder mit dem Reserve-Server, den ihr bei der Übernahme benutzt habt (also linux0 oder linux7 – </w:t>
      </w:r>
      <w:r>
        <w:rPr>
          <w:rStyle w:val="Strong"/>
        </w:rPr>
        <w:t>derselbe wie damals</w:t>
      </w:r>
      <w:r>
        <w:rPr/>
        <w:t xml:space="preserve">), und loggt euch als </w:t>
      </w:r>
      <w:r>
        <w:rPr>
          <w:rStyle w:val="Quelltextuser"/>
        </w:rPr>
        <w:t>root</w:t>
      </w:r>
      <w:r>
        <w:rPr/>
        <w:t xml:space="preserve"> ein.</w:t>
      </w:r>
    </w:p>
    <w:p>
      <w:pPr>
        <w:pStyle w:val="BodyText"/>
        <w:bidi w:val="0"/>
        <w:jc w:val="left"/>
        <w:rPr/>
      </w:pPr>
      <w:r>
        <w:rPr>
          <w:rStyle w:val="Strong"/>
        </w:rPr>
        <w:t>Kontrollblick wie bei der Übernahme:</w:t>
      </w:r>
      <w:r>
        <w:rPr/>
        <w:t xml:space="preserve"> Prüft, dass ihr wirklich mit dem richtigen Reserve-Server verbunden seid (linux0 bzw. linux7), nicht versehentlich mit dem jeweils anderen.</w:t>
      </w:r>
    </w:p>
    <w:p>
      <w:pPr>
        <w:pStyle w:val="Heading3"/>
        <w:bidi w:val="0"/>
        <w:jc w:val="left"/>
        <w:rPr/>
      </w:pPr>
      <w:r>
        <w:rPr/>
        <w:t>Schritt 2: Rückgabe-Befehl ausführen</w:t>
      </w:r>
    </w:p>
    <w:p>
      <w:pPr>
        <w:pStyle w:val="VorformatierterTextuser"/>
        <w:bidi w:val="0"/>
        <w:jc w:val="left"/>
        <w:rPr/>
      </w:pPr>
      <w:r>
        <w:rPr/>
        <w:t>cd /root/bin</w:t>
      </w:r>
    </w:p>
    <w:p>
      <w:pPr>
        <w:pStyle w:val="VorformatierterTextuser"/>
        <w:bidi w:val="0"/>
        <w:spacing w:before="0" w:after="283"/>
        <w:jc w:val="left"/>
        <w:rPr/>
      </w:pPr>
      <w:r>
        <w:rPr/>
        <w:t>./rueckgabe.sh -e</w:t>
      </w:r>
    </w:p>
    <w:p>
      <w:pPr>
        <w:pStyle w:val="BodyText"/>
        <w:bidi w:val="0"/>
        <w:jc w:val="left"/>
        <w:rPr/>
      </w:pPr>
      <w:r>
        <w:rPr/>
        <w:t xml:space="preserve">Dieser eine Befehl macht automatisch </w:t>
      </w:r>
      <w:r>
        <w:rPr>
          <w:rStyle w:val="Strong"/>
        </w:rPr>
        <w:t>alles</w:t>
      </w:r>
      <w:r>
        <w:rPr/>
        <w:t xml:space="preserve"> nacheinander – ihr müsst nur warten und beobachten: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3"/>
        <w:gridCol w:w="6946"/>
      </w:tblGrid>
      <w:tr>
        <w:trPr/>
        <w:tc>
          <w:tcPr>
            <w:tcW w:w="4393" w:type="dxa"/>
            <w:tcBorders/>
            <w:vAlign w:val="center"/>
          </w:tcPr>
          <w:p>
            <w:pPr>
              <w:pStyle w:val="Tabellenberschriftuser"/>
              <w:suppressLineNumbers/>
              <w:shd w:val="clear" w:fill="E0E0E0"/>
              <w:bidi w:val="0"/>
              <w:spacing w:before="0" w:after="283"/>
              <w:jc w:val="left"/>
              <w:rPr/>
            </w:pPr>
            <w:r>
              <w:rPr/>
              <w:t>Teilschritt (läuft automatisch)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berschriftuser"/>
              <w:suppressLineNumbers/>
              <w:shd w:val="clear" w:fill="E0E0E0"/>
              <w:bidi w:val="0"/>
              <w:spacing w:before="0" w:after="283"/>
              <w:jc w:val="left"/>
              <w:rPr/>
            </w:pPr>
            <w:r>
              <w:rPr/>
              <w:t>ungefähre Dauer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Geliehene Adresse freigeben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wenige Sekunden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linux1 aufwecken und warten, bis es erreichbar ist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meist 1–5 Minuten, im ungünstigsten Fall bis zu 10 Minuten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Automatischer Start der Datenübernahme auf linux1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sofort im Anschluss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Sicherungskopie des bisherigen Datenstands auf linux1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ca. 2–5 Minuten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Eigentliche Datenrückholung von linux0/linux7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meist 10–20 Minuten, in Ausnahmefällen (technische Rückfallmethode) bis zu 60 Minuten</w:t>
            </w:r>
          </w:p>
        </w:tc>
      </w:tr>
      <w:tr>
        <w:trPr/>
        <w:tc>
          <w:tcPr>
            <w:tcW w:w="4393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Reserve-Server geht zurück in den Ruhezustand</w:t>
            </w:r>
          </w:p>
        </w:tc>
        <w:tc>
          <w:tcPr>
            <w:tcW w:w="6946" w:type="dxa"/>
            <w:tcBorders/>
            <w:vAlign w:val="center"/>
          </w:tcPr>
          <w:p>
            <w:pPr>
              <w:pStyle w:val="Tabelleninhaltuser"/>
              <w:bidi w:val="0"/>
              <w:spacing w:before="0" w:after="283"/>
              <w:jc w:val="left"/>
              <w:rPr/>
            </w:pPr>
            <w:r>
              <w:rPr/>
              <w:t>unter 1 Minute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Insgesamt also üblicherweise 20–40 Minuten, in Ausnahmefällen auch mal deutlich länger (bis zu ca. 1,5 Stunden).</w:t>
      </w:r>
      <w:r>
        <w:rPr/>
        <w:t xml:space="preserve"> Das Fenster läuft die ganze Zeit weiter – auch wenn länger nichts Neues erscheint, ist das normal. Einfach warten und das Fenster nicht schließen.</w:t>
      </w:r>
    </w:p>
    <w:p>
      <w:pPr>
        <w:pStyle w:val="BodyText"/>
        <w:bidi w:val="0"/>
        <w:jc w:val="left"/>
        <w:rPr/>
      </w:pPr>
      <w:r>
        <w:rPr>
          <w:rStyle w:val="Strong"/>
        </w:rPr>
        <w:t>Während der Rückgabe kann es eine kurze Unterbrechung der Praxis-Software geben</w:t>
      </w:r>
      <w:r>
        <w:rPr/>
        <w:t xml:space="preserve"> (üblicherweise wenige Minuten, während "Sicherungskopie" und "Datenrückholung" laufen) – am besten also nicht mitten im Praxisbetrieb starten, sondern in einer ruhigeren Phase, falls ihr das beeinflussen könnt.</w:t>
      </w:r>
    </w:p>
    <w:p>
      <w:pPr>
        <w:pStyle w:val="BodyText"/>
        <w:bidi w:val="0"/>
        <w:jc w:val="left"/>
        <w:rPr/>
      </w:pPr>
      <w:r>
        <w:rPr/>
        <w:t xml:space="preserve">Am Ende sollte wieder eine Zeile </w:t>
      </w:r>
      <w:r>
        <w:rPr>
          <w:rStyle w:val="Strong"/>
        </w:rPr>
        <w:t>"Fertig."</w:t>
      </w:r>
      <w:r>
        <w:rPr/>
        <w:t xml:space="preserve"> erscheinen, und weiter oben eine Zeile </w:t>
      </w:r>
      <w:r>
        <w:rPr>
          <w:rStyle w:val="Strong"/>
        </w:rPr>
        <w:t>"Datenrueckholung abgeschlossen."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Falls stattdessen etwas in Rot mit "fehlgeschlagen" oder "Fehler" erscheint:</w:t>
      </w:r>
      <w:r>
        <w:rPr/>
        <w:t xml:space="preserve"> Fenster nicht schließen, sondern </w:t>
      </w:r>
      <w:r>
        <w:rPr>
          <w:rStyle w:val="Strong"/>
        </w:rPr>
        <w:t>Gerald anrufen</w:t>
      </w:r>
      <w:r>
        <w:rPr/>
        <w:t xml:space="preserve"> und ihm sagen, was in der Anleitung als letztes ausgeführt wurde und was die letzten paar Zeilen im PuTTY-Fenster zeigen (am besten ein Foto vom Bildschirm machen).</w:t>
      </w:r>
    </w:p>
    <w:p>
      <w:pPr>
        <w:pStyle w:val="Heading3"/>
        <w:bidi w:val="0"/>
        <w:jc w:val="left"/>
        <w:rPr/>
      </w:pPr>
      <w:r>
        <w:rPr/>
        <w:t>Schritt 3: Nur bei linux0 – Faxmodem zurückstecken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(Dauer: ca. 1 Minute)</w:t>
      </w:r>
    </w:p>
    <w:p>
      <w:pPr>
        <w:pStyle w:val="BodyText"/>
        <w:bidi w:val="0"/>
        <w:jc w:val="left"/>
        <w:rPr/>
      </w:pPr>
      <w:r>
        <w:rPr/>
        <w:t>Genau umgekehrt wie bei der Übernahme: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Das USRobotics-Kabel von linux0 abziehen.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Wieder in denselben Anschluss an linux1 einstecken (dort, wo es laut eurem Foto von der Übernahme vorher war). </w:t>
      </w:r>
    </w:p>
    <w:p>
      <w:pPr>
        <w:pStyle w:val="Heading3"/>
        <w:bidi w:val="0"/>
        <w:jc w:val="left"/>
        <w:rPr/>
      </w:pPr>
      <w:r>
        <w:rPr/>
        <w:t>Schritt 4: Prüfen, ob es funktioniert hat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(Dauer: 1–2 Minuten)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Praxis-Software / Netzlaufwerke wie gewohnt testen.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Falls Faxmodem umgesteckt wurde: kurz testen, ob ein Testfax ankommt, falls ihr wisst, wie das geht – sonst Gerald fragen.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Damit ist die Rückgabe abgeschlossen.</w:t>
      </w:r>
      <w:r>
        <w:rPr/>
        <w:t xml:space="preserve"> linux1 läuft wieder normal, der Reserve-Server geht zurück in seinen stillen Ruhezustand.</w:t>
      </w:r>
    </w:p>
    <w:sectPr>
      <w:headerReference w:type="default" r:id="rId2"/>
      <w:type w:val="nextPage"/>
      <w:pgSz w:w="11906" w:h="16838"/>
      <w:pgMar w:left="1134" w:right="567" w:gutter="0" w:header="567" w:top="1253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roman"/>
    <w:pitch w:val="variable"/>
  </w:font>
  <w:font w:name="Courier New">
    <w:altName w:val="monospace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Roboto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36" w:before="0" w:after="0"/>
      <w:jc w:val="left"/>
    </w:pPr>
    <w:rPr>
      <w:rFonts w:ascii="Calibri;Arial;sans-serif" w:hAnsi="Calibri;Arial;sans-serif" w:eastAsia="Calibri;Arial;sans-serif" w:cs="Calibri;Arial;sans-serif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user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berschriftuser"/>
    <w:next w:val="BodyText"/>
    <w:qFormat/>
    <w:pPr>
      <w:pBdr>
        <w:bottom w:val="single" w:sz="2" w:space="3" w:color="888888"/>
      </w:pBdr>
      <w:spacing w:before="420" w:after="120"/>
      <w:outlineLvl w:val="1"/>
    </w:pPr>
    <w:rPr>
      <w:rFonts w:ascii="Liberation Serif" w:hAnsi="Liberation Serif" w:eastAsia="Noto Sans CJK SC" w:cs="Roboto"/>
      <w:b/>
      <w:bCs/>
      <w:sz w:val="32"/>
      <w:szCs w:val="32"/>
    </w:rPr>
  </w:style>
  <w:style w:type="paragraph" w:styleId="Heading3">
    <w:name w:val="heading 3"/>
    <w:basedOn w:val="berschriftuser"/>
    <w:next w:val="BodyText"/>
    <w:qFormat/>
    <w:pPr>
      <w:spacing w:before="270" w:after="120"/>
      <w:outlineLvl w:val="2"/>
    </w:pPr>
    <w:rPr>
      <w:rFonts w:ascii="Liberation Serif" w:hAnsi="Liberation Serif" w:eastAsia="Noto Sans CJK SC" w:cs="Roboto"/>
      <w:b/>
      <w:bCs/>
      <w:sz w:val="26"/>
      <w:szCs w:val="26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nzeichenuser">
    <w:name w:val="Endnotenzeichen (user)"/>
    <w:qFormat/>
    <w:rPr/>
  </w:style>
  <w:style w:type="character" w:styleId="Funotenzeichenuser">
    <w:name w:val="Fußnotenzeichen (user)"/>
    <w:qFormat/>
    <w:rPr/>
  </w:style>
  <w:style w:type="character" w:styleId="Hyperlink">
    <w:name w:val="Hyperlink"/>
    <w:rPr>
      <w:color w:val="000080"/>
      <w:u w:val="single"/>
    </w:rPr>
  </w:style>
  <w:style w:type="character" w:styleId="Quelltextuser">
    <w:name w:val="Quelltext (user)"/>
    <w:qFormat/>
    <w:rPr>
      <w:rFonts w:ascii="Courier New;monospace" w:hAnsi="Courier New;monospace" w:eastAsia="Courier New;monospace" w:cs="Courier New;monospace"/>
      <w:shd w:fill="F0F0F0" w:val="clear"/>
    </w:rPr>
  </w:style>
  <w:style w:type="character" w:styleId="Strong">
    <w:name w:val="Strong"/>
    <w:qFormat/>
    <w:rPr>
      <w:b/>
      <w:bCs/>
    </w:rPr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Nummerierungszeichenuser">
    <w:name w:val="Nummerierungszeichen (user)"/>
    <w:qFormat/>
    <w:rPr/>
  </w:style>
  <w:style w:type="character" w:styleId="Emphasis">
    <w:name w:val="Emphasis"/>
    <w:qFormat/>
    <w:rPr>
      <w:i/>
      <w:i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user">
    <w:name w:val="Horizontale Linie (user)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elleninhaltuser">
    <w:name w:val="Tabelleninhalt (user)"/>
    <w:basedOn w:val="BodyText"/>
    <w:qFormat/>
    <w:pPr>
      <w:jc w:val="left"/>
    </w:pPr>
    <w:rPr>
      <w:sz w:val="22"/>
      <w:szCs w:val="22"/>
    </w:rPr>
  </w:style>
  <w:style w:type="paragraph" w:styleId="Verzeichnisuser">
    <w:name w:val="Verzeichnis (user)"/>
    <w:basedOn w:val="Normal"/>
    <w:qFormat/>
    <w:pPr>
      <w:suppressLineNumbers/>
    </w:pPr>
    <w:rPr>
      <w:rFonts w:cs="Roboto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VorformatierterTextuser">
    <w:name w:val="Vorformatierter Text (user)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val="clear" w:fill="F0F0F0"/>
      <w:spacing w:before="0" w:after="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Tabellenberschriftuser">
    <w:name w:val="Tabellenüberschrift (user)"/>
    <w:basedOn w:val="Tabelleninhaltuser"/>
    <w:qFormat/>
    <w:pPr>
      <w:suppressLineNumbers/>
      <w:shd w:val="clear" w:fill="E0E0E0"/>
      <w:jc w:val="left"/>
    </w:pPr>
    <w:rPr>
      <w:b/>
      <w:bCs/>
      <w:sz w:val="22"/>
      <w:szCs w:val="22"/>
    </w:rPr>
  </w:style>
  <w:style w:type="paragraph" w:styleId="Kopf-Fuzeile">
    <w:name w:val="Kopf-/Fußzeile"/>
    <w:basedOn w:val="Normal"/>
    <w:qFormat/>
    <w:pPr>
      <w:suppressLineNumbers/>
      <w:tabs>
        <w:tab w:val="clear" w:pos="1134"/>
        <w:tab w:val="center" w:pos="5102" w:leader="none"/>
        <w:tab w:val="right" w:pos="10205" w:leader="none"/>
      </w:tabs>
    </w:pPr>
    <w:rPr/>
  </w:style>
  <w:style w:type="paragraph" w:styleId="Header">
    <w:name w:val="header"/>
    <w:basedOn w:val="Kopf-Fuzeil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LibreOffice/25.8.7.3$Windows_X86_64 LibreOffice_project/30742500f2d3eb4366ac312fa33d3dcabdb3eba5</Application>
  <AppVersion>15.0000</AppVersion>
  <Pages>6</Pages>
  <Words>1474</Words>
  <Characters>8736</Characters>
  <CharactersWithSpaces>10133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>Gerald Schade</cp:lastModifiedBy>
  <dcterms:modified xsi:type="dcterms:W3CDTF">2026-07-11T17:51:03Z</dcterms:modified>
  <cp:revision>1</cp:revision>
  <dc:subject/>
  <dc:title>Anleitung für den Praxis-Notfall: Serverausfall linux1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