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f35c560ea448a6fd5a2351bc8cf9e1e4d8dbfa7"/>
    <w:p>
      <w:pPr>
        <w:pStyle w:val="Heading1"/>
      </w:pPr>
      <w:r>
        <w:t xml:space="preserve">Kwikset Kevo — Local Protocol Reverse-Engineering Report</w:t>
      </w:r>
    </w:p>
    <w:p>
      <w:pPr>
        <w:pStyle w:val="FirstParagraph"/>
      </w:pPr>
      <w:r>
        <w:rPr>
          <w:bCs/>
          <w:b/>
        </w:rPr>
        <w:t xml:space="preserve">Scope:</w:t>
      </w:r>
      <w:r>
        <w:t xml:space="preserve"> </w:t>
      </w:r>
      <w:r>
        <w:t xml:space="preserve">everything needed to operate a Kevo lock</w:t>
      </w:r>
      <w:r>
        <w:t xml:space="preserve"> </w:t>
      </w:r>
      <w:r>
        <w:rPr>
          <w:iCs/>
          <w:i/>
        </w:rPr>
        <w:t xml:space="preserve">without the UniKey/Kwikset cloud</w:t>
      </w:r>
      <w:r>
        <w:t xml:space="preserve">, recovered from public research + decompilation of the Android app (</w:t>
      </w:r>
      <w:r>
        <w:rPr>
          <w:rStyle w:val="VerbatimChar"/>
        </w:rPr>
        <w:t xml:space="preserve">com.unikey.kevo</w:t>
      </w:r>
      <w:r>
        <w:t xml:space="preserve">).</w:t>
      </w:r>
      <w:r>
        <w:t xml:space="preserve"> </w:t>
      </w:r>
      <w:r>
        <w:rPr>
          <w:bCs/>
          <w:b/>
        </w:rPr>
        <w:t xml:space="preserve">Primary evidence:</w:t>
      </w:r>
      <w:r>
        <w:t xml:space="preserve"> </w:t>
      </w:r>
      <w:r>
        <w:rPr>
          <w:rStyle w:val="VerbatimChar"/>
        </w:rPr>
        <w:t xml:space="preserve">Kevo-3.1.1.33967p.apk</w:t>
      </w:r>
      <w:r>
        <w:t xml:space="preserve"> </w:t>
      </w:r>
      <w:r>
        <w:t xml:space="preserve">(md5</w:t>
      </w:r>
      <w:r>
        <w:t xml:space="preserve"> </w:t>
      </w:r>
      <w:r>
        <w:rPr>
          <w:rStyle w:val="VerbatimChar"/>
        </w:rPr>
        <w:t xml:space="preserve">cf92c4dc86795cbc9a765b7838c186bb</w:t>
      </w:r>
      <w:r>
        <w:t xml:space="preserve">, signature SHA1</w:t>
      </w:r>
      <w:r>
        <w:t xml:space="preserve"> </w:t>
      </w:r>
      <w:r>
        <w:rPr>
          <w:rStyle w:val="VerbatimChar"/>
        </w:rPr>
        <w:t xml:space="preserve">04505561AF11DF80B14BE85B1E13B7593D2A95AB</w:t>
      </w:r>
      <w:r>
        <w:t xml:space="preserve"> </w:t>
      </w:r>
      <w:r>
        <w:t xml:space="preserve">— matches the published mirror metadata; unobfuscated code) cross-checked against</w:t>
      </w:r>
      <w:r>
        <w:t xml:space="preserve"> </w:t>
      </w:r>
      <w:r>
        <w:rPr>
          <w:rStyle w:val="VerbatimChar"/>
        </w:rPr>
        <w:t xml:space="preserve">Kevo-2.9.1.21765p.apk</w:t>
      </w:r>
      <w:r>
        <w:t xml:space="preserve"> </w:t>
      </w:r>
      <w:r>
        <w:t xml:space="preserve">(md5</w:t>
      </w:r>
      <w:r>
        <w:t xml:space="preserve"> </w:t>
      </w:r>
      <w:r>
        <w:rPr>
          <w:rStyle w:val="VerbatimChar"/>
        </w:rPr>
        <w:t xml:space="preserve">864bd6f5021e9167d5276810a1c3beab</w:t>
      </w:r>
      <w:r>
        <w:t xml:space="preserve">, the exact version NCC Group tested). Protocol constants are identical in both.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2026-08-02.</w:t>
      </w:r>
    </w:p>
    <w:p>
      <w:r>
        <w:pict>
          <v:rect style="width:0;height:1.5pt" o:hralign="center" o:hrstd="t" o:hr="t"/>
        </w:pict>
      </w:r>
    </w:p>
    <w:bookmarkStart w:id="20" w:name="tldr"/>
    <w:p>
      <w:pPr>
        <w:pStyle w:val="Heading2"/>
      </w:pPr>
      <w:r>
        <w:t xml:space="preserve">0. TL;DR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Kevo cloud is already dead</w:t>
      </w:r>
      <w:r>
        <w:t xml:space="preserve"> </w:t>
      </w:r>
      <w:r>
        <w:t xml:space="preserve">(app + portal shut down 2025-11-14 by ASSA ABLOY/Kwikset). Local BLE is now the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working control path besides the physical key and key fobs — which also proves the lock↔fob BLE auth is fully self-contained.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complete phone-side BLE protocol has been recovered from the APK</w:t>
      </w:r>
      <w:r>
        <w:t xml:space="preserve"> </w:t>
      </w:r>
      <w:r>
        <w:t xml:space="preserve">(previously undocumented anywhere public): one GATT service with 4 characteristics, inverted roles (</w:t>
      </w:r>
      <w:r>
        <w:rPr>
          <w:bCs/>
          <w:b/>
        </w:rPr>
        <w:t xml:space="preserve">lock = BLE central</w:t>
      </w:r>
      <w:r>
        <w:t xml:space="preserve">, phone = peripheral/GATT server), challenge-response using</w:t>
      </w:r>
      <w:r>
        <w:t xml:space="preserve"> </w:t>
      </w:r>
      <w:r>
        <w:rPr>
          <w:bCs/>
          <w:b/>
        </w:rPr>
        <w:t xml:space="preserve">HMAC-SHA256 over a shared secret derived from X25519 ECDH</w:t>
      </w:r>
      <w:r>
        <w:t xml:space="preserve">, and a TLV</w:t>
      </w:r>
      <w:r>
        <w:t xml:space="preserve"> </w:t>
      </w:r>
      <w:r>
        <w:t xml:space="preserve">“</w:t>
      </w:r>
      <w:r>
        <w:t xml:space="preserve">certificate</w:t>
      </w:r>
      <w:r>
        <w:t xml:space="preserve">”</w:t>
      </w:r>
      <w:r>
        <w:t xml:space="preserve"> </w:t>
      </w:r>
      <w:r>
        <w:t xml:space="preserve">channel for enrollment/settings/history/firmware.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All session crypto is 100% pure Java</w:t>
      </w:r>
      <w:r>
        <w:t xml:space="preserve"> </w:t>
      </w:r>
      <w:r>
        <w:t xml:space="preserve">(JCA + vendored Tink X25519/Ed25519) — no native code, fully extractable and reimplementable.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There is no WiFi/local-LAN protocol.</w:t>
      </w:r>
      <w:r>
        <w:t xml:space="preserve"> </w:t>
      </w:r>
      <w:r>
        <w:t xml:space="preserve">The Kevo Plus gateway is</w:t>
      </w:r>
      <w:r>
        <w:t xml:space="preserve"> </w:t>
      </w:r>
      <w:r>
        <w:rPr>
          <w:iCs/>
          <w:i/>
        </w:rPr>
        <w:t xml:space="preserve">wired Ethernet + BLE only</w:t>
      </w:r>
      <w:r>
        <w:t xml:space="preserve"> </w:t>
      </w:r>
      <w:r>
        <w:t xml:space="preserve">and has</w:t>
      </w:r>
      <w:r>
        <w:t xml:space="preserve"> </w:t>
      </w:r>
      <w:r>
        <w:rPr>
          <w:bCs/>
          <w:b/>
        </w:rPr>
        <w:t xml:space="preserve">no LAN API used by the app</w:t>
      </w:r>
      <w:r>
        <w:t xml:space="preserve"> </w:t>
      </w:r>
      <w:r>
        <w:t xml:space="preserve">— every gateway command transits the UniKey cloud (REST + WebSocket). First-time gateway setup is</w:t>
      </w:r>
      <w:r>
        <w:t xml:space="preserve"> </w:t>
      </w:r>
      <w:r>
        <w:rPr>
          <w:bCs/>
          <w:b/>
        </w:rPr>
        <w:t xml:space="preserve">BLE</w:t>
      </w:r>
      <w:r>
        <w:t xml:space="preserve">, not LAN. The only unexplored local surface is the gateway’s own debug ports (499/11000 per vendor docs, never publicly scanned).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Practical no-cloud path:</w:t>
      </w:r>
      <w:r>
        <w:t xml:space="preserve"> </w:t>
      </w:r>
      <w:r>
        <w:t xml:space="preserve">run a Linux box (BlueZ) as a BLE peripheral impersonating the phone — advertisement format, GATT server, state machines, and crypto are all documented here. Credentials come from either (a) extracting the per-lock shared secret + device cert from the phone, or (b) doing a fresh tap-to-enroll yourself (the enroll exchange is lock↔phone only).</w:t>
      </w:r>
    </w:p>
    <w:p>
      <w:pPr>
        <w:numPr>
          <w:ilvl w:val="0"/>
          <w:numId w:val="1001"/>
        </w:numPr>
        <w:pStyle w:val="Compact"/>
      </w:pPr>
      <w:r>
        <w:t xml:space="preserve">Remaining unknowns (lock-side firmware behavior, certificate field names, LIC/time-sync layout) require one over-the-air capture; the app side is fully mapped (§6 lists exactly what to sniff).</w:t>
      </w:r>
    </w:p>
    <w:p>
      <w:r>
        <w:pict>
          <v:rect style="width:0;height:1.5pt" o:hralign="center" o:hrstd="t" o:hr="t"/>
        </w:pict>
      </w:r>
    </w:p>
    <w:bookmarkEnd w:id="20"/>
    <w:bookmarkStart w:id="21" w:name="why-now-the-cloud-is-gone"/>
    <w:p>
      <w:pPr>
        <w:pStyle w:val="Heading2"/>
      </w:pPr>
      <w:r>
        <w:t xml:space="preserve">1. Why now: the cloud is gone</w:t>
      </w:r>
    </w:p>
    <w:p>
      <w:pPr>
        <w:numPr>
          <w:ilvl w:val="0"/>
          <w:numId w:val="1002"/>
        </w:numPr>
        <w:pStyle w:val="Compact"/>
      </w:pPr>
      <w:r>
        <w:t xml:space="preserve">ASSA ABLOY (Kwikset/Weiser)</w:t>
      </w:r>
      <w:r>
        <w:t xml:space="preserve"> </w:t>
      </w:r>
      <w:r>
        <w:rPr>
          <w:bCs/>
          <w:b/>
        </w:rPr>
        <w:t xml:space="preserve">shut down the Kevo app and web portal on 2025-11-14</w:t>
      </w:r>
      <w:r>
        <w:t xml:space="preserve">. Remote/app control officially ceased; physical key and key fobs still work. UniKey (a separate company) has offered customers continued service.</w:t>
      </w:r>
      <w:r>
        <w:t xml:space="preserve"> </w:t>
      </w:r>
      <w:r>
        <w:t xml:space="preserve">Sources: kwikset.com/support (</w:t>
      </w:r>
      <w:r>
        <w:t xml:space="preserve">“</w:t>
      </w:r>
      <w:r>
        <w:t xml:space="preserve">What does the Kevo app shutdown mean…</w:t>
      </w:r>
      <w:r>
        <w:t xml:space="preserve">”</w:t>
      </w:r>
      <w:r>
        <w:t xml:space="preserve">), ca.weiserlock.com (</w:t>
      </w:r>
      <w:r>
        <w:t xml:space="preserve">“</w:t>
      </w:r>
      <w:r>
        <w:t xml:space="preserve">Kevo app shutdown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Every existing community integration (pykevoplus, aiokevoplus, home-assistant-kevo, kevo_ex, homebridge-kevo, …) is a</w:t>
      </w:r>
      <w:r>
        <w:t xml:space="preserve"> </w:t>
      </w:r>
      <w:r>
        <w:rPr>
          <w:bCs/>
          <w:b/>
        </w:rPr>
        <w:t xml:space="preserve">cloud API client</w:t>
      </w:r>
      <w:r>
        <w:t xml:space="preserve"> </w:t>
      </w:r>
      <w:r>
        <w:t xml:space="preserve">— none ever spoke BLE to the lock or IP to the gateway. HA forum consensus (2021):</w:t>
      </w:r>
      <w:r>
        <w:t xml:space="preserve"> </w:t>
      </w:r>
      <w:r>
        <w:t xml:space="preserve">“</w:t>
      </w:r>
      <w:r>
        <w:t xml:space="preserve">There is no way to control the Kevo lock natively/locally even though it works over Bluetooth.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public documentation of the Kevo GATT profile or BLE handshake existed</w:t>
      </w:r>
      <w:r>
        <w:t xml:space="preserve"> </w:t>
      </w:r>
      <w:r>
        <w:t xml:space="preserve">(confirmed by targeted search) — this report fills that gap.</w:t>
      </w:r>
    </w:p>
    <w:bookmarkEnd w:id="21"/>
    <w:bookmarkStart w:id="22" w:name="system-architecture-as-built"/>
    <w:p>
      <w:pPr>
        <w:pStyle w:val="Heading2"/>
      </w:pPr>
      <w:r>
        <w:t xml:space="preserve">2. System architecture (as built)</w:t>
      </w:r>
    </w:p>
    <w:p>
      <w:pPr>
        <w:pStyle w:val="SourceCode"/>
      </w:pPr>
      <w:r>
        <w:rPr>
          <w:rStyle w:val="VerbatimChar"/>
        </w:rPr>
        <w:t xml:space="preserve">            ┌────────────┐   BLE (lock is CENTRAL)   ┌──────────────┐</w:t>
      </w:r>
      <w:r>
        <w:br/>
      </w:r>
      <w:r>
        <w:rPr>
          <w:rStyle w:val="VerbatimChar"/>
        </w:rPr>
        <w:t xml:space="preserve">            │ Kevo lock  │ ◄────────────────────────► │ Phone / fob  │</w:t>
      </w:r>
      <w:r>
        <w:br/>
      </w:r>
      <w:r>
        <w:rPr>
          <w:rStyle w:val="VerbatimChar"/>
        </w:rPr>
        <w:t xml:space="preserve">            │ (GATT      │   phone is PERIPHERAL +    │ (peripheral, │</w:t>
      </w:r>
      <w:r>
        <w:br/>
      </w:r>
      <w:r>
        <w:rPr>
          <w:rStyle w:val="VerbatimChar"/>
        </w:rPr>
        <w:t xml:space="preserve">            │  client)   │   GATT server + advertiser │ GATT server) │</w:t>
      </w:r>
      <w:r>
        <w:br/>
      </w:r>
      <w:r>
        <w:rPr>
          <w:rStyle w:val="VerbatimChar"/>
        </w:rPr>
        <w:t xml:space="preserve">            └─────┬──────┘                            └──────┬───────┘</w:t>
      </w:r>
      <w:r>
        <w:br/>
      </w:r>
      <w:r>
        <w:rPr>
          <w:rStyle w:val="VerbatimChar"/>
        </w:rPr>
        <w:t xml:space="preserve">                  │ BLE                                      │ HTTPS/WSS</w:t>
      </w:r>
      <w:r>
        <w:br/>
      </w:r>
      <w:r>
        <w:rPr>
          <w:rStyle w:val="VerbatimChar"/>
        </w:rPr>
        <w:t xml:space="preserve">            ┌─────┴──────┐                            ┌──────▼───────┐</w:t>
      </w:r>
      <w:r>
        <w:br/>
      </w:r>
      <w:r>
        <w:rPr>
          <w:rStyle w:val="VerbatimChar"/>
        </w:rPr>
        <w:t xml:space="preserve">            │ Kevo Plus  │  wired Ethernet to router  │ UniKey cloud │</w:t>
      </w:r>
      <w:r>
        <w:br/>
      </w:r>
      <w:r>
        <w:rPr>
          <w:rStyle w:val="VerbatimChar"/>
        </w:rPr>
        <w:t xml:space="preserve">            │ gateway    │ ─────────────────────────► │ resi-prd-api │</w:t>
      </w:r>
      <w:r>
        <w:br/>
      </w:r>
      <w:r>
        <w:rPr>
          <w:rStyle w:val="VerbatimChar"/>
        </w:rPr>
        <w:t xml:space="preserve">            │ ("RPU")    │   (no WiFi, no LAN API)    │ .unikey.com  │</w:t>
      </w:r>
      <w:r>
        <w:br/>
      </w:r>
      <w:r>
        <w:rPr>
          <w:rStyle w:val="VerbatimChar"/>
        </w:rPr>
        <w:t xml:space="preserve">            └────────────┘                            └──────────────┘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Inverted BLE roles</w:t>
      </w:r>
      <w:r>
        <w:t xml:space="preserve"> </w:t>
      </w:r>
      <w:r>
        <w:t xml:space="preserve">(confirmed in code and by NCC Group): the</w:t>
      </w:r>
      <w:r>
        <w:t xml:space="preserve"> </w:t>
      </w:r>
      <w:r>
        <w:rPr>
          <w:bCs/>
          <w:b/>
        </w:rPr>
        <w:t xml:space="preserve">lock is the BLE central</w:t>
      </w:r>
      <w:r>
        <w:t xml:space="preserve"> </w:t>
      </w:r>
      <w:r>
        <w:t xml:space="preserve">that scans, connects, and issues GATT reads/writes; the</w:t>
      </w:r>
      <w:r>
        <w:t xml:space="preserve"> </w:t>
      </w:r>
      <w:r>
        <w:rPr>
          <w:bCs/>
          <w:b/>
        </w:rPr>
        <w:t xml:space="preserve">phone/fob is the peripheral</w:t>
      </w:r>
      <w:r>
        <w:t xml:space="preserve"> </w:t>
      </w:r>
      <w:r>
        <w:t xml:space="preserve">that advertises and hosts the single GATT service. This is why Android support needed Android 5.0+ (first release with peripheral mode). The phone</w:t>
      </w:r>
      <w:r>
        <w:t xml:space="preserve"> </w:t>
      </w:r>
      <w:r>
        <w:rPr>
          <w:iCs/>
          <w:i/>
        </w:rPr>
        <w:t xml:space="preserve">also</w:t>
      </w:r>
      <w:r>
        <w:t xml:space="preserve"> </w:t>
      </w:r>
      <w:r>
        <w:t xml:space="preserve">scans for the lock’s adverts (presence/proximity), but all bulk data flows over the phone-hosted service.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BLE link-layer encryption/pairing</w:t>
      </w:r>
      <w:r>
        <w:t xml:space="preserve"> </w:t>
      </w:r>
      <w:r>
        <w:t xml:space="preserve">(NCC Group): security is entirely at the application layer. Passive sniffing of the (application-layer-protected) traffic is trivially possible; GATT-level relay works.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Proximity / touch-to-open</w:t>
      </w:r>
      <w:r>
        <w:t xml:space="preserve">: lock verifies an authorized device is outside and near before acting on touch; two chip antennas (</w:t>
      </w:r>
      <w:r>
        <w:t xml:space="preserve">“</w:t>
      </w:r>
      <w:r>
        <w:t xml:space="preserve">Latch Side</w:t>
      </w:r>
      <w:r>
        <w:t xml:space="preserve">”</w:t>
      </w:r>
      <w:r>
        <w:t xml:space="preserve">/</w:t>
      </w:r>
      <w:r>
        <w:t xml:space="preserve">“</w:t>
      </w:r>
      <w:r>
        <w:t xml:space="preserve">Key Side</w:t>
      </w:r>
      <w:r>
        <w:t xml:space="preserve">”</w:t>
      </w:r>
      <w:r>
        <w:t xml:space="preserve">, FCC test report for FCC ID NUL-MK1) implement the patented inside/outside discrimination (US9218696). Relay resistance is behavioral (accelerometer-based TTO disable after 30 s stationary, optional 2FA), not cryptographic — NCC’s link-layer relay defeats TTO (CVSS 6.8, all Kevo versions).</w:t>
      </w:r>
    </w:p>
    <w:p>
      <w:pPr>
        <w:numPr>
          <w:ilvl w:val="0"/>
          <w:numId w:val="1003"/>
        </w:numPr>
        <w:pStyle w:val="Compact"/>
      </w:pPr>
      <w:r>
        <w:t xml:space="preserve">Lock hardware (FCC NUL-MK1, gen-1, model 925-GED1500-MK1): BLE single-mode 2402–2480 MHz, UniKey in-house radio module</w:t>
      </w:r>
      <w:r>
        <w:t xml:space="preserve"> </w:t>
      </w:r>
      <w:r>
        <w:t xml:space="preserve">“</w:t>
      </w:r>
      <w:r>
        <w:t xml:space="preserve">HHI BLE MODULE 450-00022-001</w:t>
      </w:r>
      <w:r>
        <w:t xml:space="preserve">”</w:t>
      </w:r>
      <w:r>
        <w:t xml:space="preserve"> </w:t>
      </w:r>
      <w:r>
        <w:t xml:space="preserve">(SoC unidentified — 2013-era, likely TI CC254x or Nordic nRF51822 class). Gateway (FCC NUL-924,</w:t>
      </w:r>
      <w:r>
        <w:t xml:space="preserve"> </w:t>
      </w:r>
      <w:r>
        <w:t xml:space="preserve">“</w:t>
      </w:r>
      <w:r>
        <w:t xml:space="preserve">Router Plugin Unit</w:t>
      </w:r>
      <w:r>
        <w:t xml:space="preserve">”</w:t>
      </w:r>
      <w:r>
        <w:t xml:space="preserve">, model 924-GED1900-RPU): BLE + RJ45 Ethernet, USB power.</w:t>
      </w:r>
    </w:p>
    <w:bookmarkEnd w:id="22"/>
    <w:bookmarkStart w:id="31" w:name="Xaf5a11439894cd4d08722338e90107f13175f59"/>
    <w:p>
      <w:pPr>
        <w:pStyle w:val="Heading2"/>
      </w:pPr>
      <w:r>
        <w:t xml:space="preserve">3. The local BLE protocol (from decompilation)</w:t>
      </w:r>
    </w:p>
    <w:p>
      <w:pPr>
        <w:pStyle w:val="FirstParagraph"/>
      </w:pPr>
      <w:r>
        <w:rPr>
          <w:iCs/>
          <w:i/>
        </w:rPr>
        <w:t xml:space="preserve">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com.unikey.sdk.support.*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com.unikey.sdk.residential.*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com.unikey.kevo.*</w:t>
      </w:r>
      <w:r>
        <w:rPr>
          <w:iCs/>
          <w:i/>
        </w:rPr>
        <w:t xml:space="preserve"> </w:t>
      </w:r>
      <w:r>
        <w:rPr>
          <w:iCs/>
          <w:i/>
        </w:rPr>
        <w:t xml:space="preserve">in Kevo-3.1.1. Every claim below cites the implementing class in the full findings file; this section is the actionable spec.</w:t>
      </w:r>
    </w:p>
    <w:bookmarkStart w:id="23" w:name="X8e81d22685310e8c9746a420c567682556a0b6f"/>
    <w:p>
      <w:pPr>
        <w:pStyle w:val="Heading3"/>
      </w:pPr>
      <w:r>
        <w:t xml:space="preserve">3.1 GATT profile (hosted by the PHONE; the lock is the client)</w:t>
      </w:r>
    </w:p>
    <w:p>
      <w:pPr>
        <w:pStyle w:val="FirstParagraph"/>
      </w:pPr>
      <w:r>
        <w:t xml:space="preserve">One 128-bit service, four 16-bit characteristics in the Bluetooth base UUID</w:t>
      </w:r>
      <w:r>
        <w:t xml:space="preserve"> </w:t>
      </w:r>
      <w:r>
        <w:rPr>
          <w:rStyle w:val="VerbatimChar"/>
        </w:rPr>
        <w:t xml:space="preserve">0000xxxx-0000-1000-8000-00805F9B34FB</w:t>
      </w:r>
      <w:r>
        <w:t xml:space="preserve"> </w:t>
      </w:r>
      <w:r>
        <w:t xml:space="preserve">(</w:t>
      </w:r>
      <w:r>
        <w:rPr>
          <w:rStyle w:val="VerbatimChar"/>
        </w:rPr>
        <w:t xml:space="preserve">BluetoothProductionComponent$Module.produceGattServiceUuids</w:t>
      </w:r>
      <w:r>
        <w:t xml:space="preserve">,</w:t>
      </w:r>
      <w:r>
        <w:t xml:space="preserve"> </w:t>
      </w:r>
      <w:r>
        <w:rPr>
          <w:rStyle w:val="VerbatimChar"/>
        </w:rPr>
        <w:t xml:space="preserve">BluetoothGattCharacteristics.&lt;clinit&gt;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MakeServicesKt.makeDefaultCharacteristics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Characteristic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86130247-E942-4FE5-AA46-E30768A0C1B0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only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UNIKEY_CHAR_COMMAND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0x0989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</w:t>
            </w:r>
            <w:r>
              <w:t xml:space="preserve"> </w:t>
            </w:r>
            <w:r>
              <w:rPr>
                <w:bCs/>
                <w:b/>
              </w:rPr>
              <w:t xml:space="preserve">reads</w:t>
            </w:r>
            <w:r>
              <w:t xml:space="preserve"> </w:t>
            </w:r>
            <w:r>
              <w:t xml:space="preserve">the phone’s pending 4-byte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UNIKEY_CHAR_DATA_STREAM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0x0979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READ+WRITE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data: UUIDs, nonces, HMACs, firmware chunks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UNIKEY_CHAR_STATUS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0x0999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</w:t>
            </w:r>
            <w:r>
              <w:t xml:space="preserve"> </w:t>
            </w:r>
            <w:r>
              <w:rPr>
                <w:bCs/>
                <w:b/>
              </w:rPr>
              <w:t xml:space="preserve">writes</w:t>
            </w:r>
            <w:r>
              <w:t xml:space="preserve"> </w:t>
            </w:r>
            <w:r>
              <w:t xml:space="preserve">flow-control/status messages (dispatch on byte[3])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UNIKEY_CHAR_CERTIFICATE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0x0959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READ+WRITE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UniKey TLV</w:t>
            </w:r>
            <w:r>
              <w:t xml:space="preserve"> </w:t>
            </w:r>
            <w:r>
              <w:t xml:space="preserve">“</w:t>
            </w:r>
            <w:r>
              <w:t xml:space="preserve">certificate</w:t>
            </w:r>
            <w:r>
              <w:t xml:space="preserve">”</w:t>
            </w:r>
            <w:r>
              <w:t xml:space="preserve"> </w:t>
            </w:r>
            <w:r>
              <w:t xml:space="preserve">exchange (enroll, settings, history, firmware, result codes)</w:t>
            </w:r>
          </w:p>
        </w:tc>
      </w:tr>
    </w:tbl>
    <w:p>
      <w:pPr>
        <w:pStyle w:val="BodyText"/>
      </w:pPr>
      <w:r>
        <w:t xml:space="preserve">Notable:</w:t>
      </w:r>
      <w:r>
        <w:t xml:space="preserve"> </w:t>
      </w:r>
      <w:r>
        <w:rPr>
          <w:bCs/>
          <w:b/>
        </w:rPr>
        <w:t xml:space="preserve">no NOTIFY characteristics</w:t>
      </w:r>
      <w:r>
        <w:t xml:space="preserve"> </w:t>
      </w:r>
      <w:r>
        <w:t xml:space="preserve">— phone→lock data rides GATT</w:t>
      </w:r>
      <w:r>
        <w:t xml:space="preserve"> </w:t>
      </w:r>
      <w:r>
        <w:rPr>
          <w:iCs/>
          <w:i/>
        </w:rPr>
        <w:t xml:space="preserve">read responses</w:t>
      </w:r>
      <w:r>
        <w:t xml:space="preserve">; the lock polls. (</w:t>
      </w:r>
      <w:r>
        <w:rPr>
          <w:rStyle w:val="VerbatimChar"/>
        </w:rPr>
        <w:t xml:space="preserve">531527c1-…</w:t>
      </w:r>
      <w:r>
        <w:t xml:space="preserve"> </w:t>
      </w:r>
      <w:r>
        <w:t xml:space="preserve">in the strings is cloud-config, not GATT; a</w:t>
      </w:r>
      <w:r>
        <w:t xml:space="preserve"> </w:t>
      </w:r>
      <w:r>
        <w:rPr>
          <w:rStyle w:val="VerbatimChar"/>
        </w:rPr>
        <w:t xml:space="preserve">0x0969</w:t>
      </w:r>
      <w:r>
        <w:t xml:space="preserve"> </w:t>
      </w:r>
      <w:r>
        <w:t xml:space="preserve">char is constructed and discarded — dead code.)</w:t>
      </w:r>
    </w:p>
    <w:bookmarkEnd w:id="23"/>
    <w:bookmarkStart w:id="24" w:name="advertisements"/>
    <w:p>
      <w:pPr>
        <w:pStyle w:val="Heading3"/>
      </w:pPr>
      <w:r>
        <w:t xml:space="preserve">3.2 Advertisements</w:t>
      </w:r>
    </w:p>
    <w:p>
      <w:pPr>
        <w:pStyle w:val="FirstParagraph"/>
      </w:pPr>
      <w:r>
        <w:rPr>
          <w:bCs/>
          <w:b/>
        </w:rPr>
        <w:t xml:space="preserve">Phone → air</w:t>
      </w:r>
      <w:r>
        <w:t xml:space="preserve"> </w:t>
      </w:r>
      <w:r>
        <w:t xml:space="preserve">(</w:t>
      </w:r>
      <w:r>
        <w:rPr>
          <w:rStyle w:val="VerbatimChar"/>
        </w:rPr>
        <w:t xml:space="preserve">BluetoothDefaultAdvertiseDataBuilder</w:t>
      </w:r>
      <w:r>
        <w:t xml:space="preserve">): manufacturer data,</w:t>
      </w:r>
      <w:r>
        <w:t xml:space="preserve"> </w:t>
      </w:r>
      <w:r>
        <w:rPr>
          <w:bCs/>
          <w:b/>
        </w:rPr>
        <w:t xml:space="preserve">company ID 0x015E (UniKey)</w:t>
      </w:r>
      <w:r>
        <w:t xml:space="preserve">; payload = TLV-ish records: default</w:t>
      </w:r>
      <w:r>
        <w:t xml:space="preserve"> </w:t>
      </w:r>
      <w:r>
        <w:rPr>
          <w:rStyle w:val="VerbatimChar"/>
        </w:rPr>
        <w:t xml:space="preserve">[0x05 + 6 fresh random bytes]</w:t>
      </w:r>
      <w:r>
        <w:t xml:space="preserve"> </w:t>
      </w:r>
      <w:r>
        <w:t xml:space="preserve">(anti-replay freshness beacon, new randomness per advert); optional</w:t>
      </w:r>
      <w:r>
        <w:t xml:space="preserve"> </w:t>
      </w:r>
      <w:r>
        <w:rPr>
          <w:rStyle w:val="VerbatimChar"/>
        </w:rPr>
        <w:t xml:space="preserve">[0x04, antennaOffset]</w:t>
      </w:r>
      <w:r>
        <w:t xml:space="preserve"> </w:t>
      </w:r>
      <w:r>
        <w:t xml:space="preserve">(RSSI calibration); slow mode</w:t>
      </w:r>
      <w:r>
        <w:t xml:space="preserve"> </w:t>
      </w:r>
      <w:r>
        <w:rPr>
          <w:rStyle w:val="VerbatimChar"/>
        </w:rPr>
        <w:t xml:space="preserve">[0x01,0x14,0,0,0]</w:t>
      </w:r>
      <w:r>
        <w:t xml:space="preserve">. Legacy connectable advertising,</w:t>
      </w:r>
      <w:r>
        <w:t xml:space="preserve"> </w:t>
      </w:r>
      <w:r>
        <w:rPr>
          <w:bCs/>
          <w:b/>
        </w:rPr>
        <w:t xml:space="preserve">250 ms interval</w:t>
      </w:r>
      <w:r>
        <w:t xml:space="preserve"> </w:t>
      </w:r>
      <w:r>
        <w:t xml:space="preserve">(400×0.625 ms), lowest TX power.</w:t>
      </w:r>
    </w:p>
    <w:p>
      <w:pPr>
        <w:pStyle w:val="BodyText"/>
      </w:pPr>
      <w:r>
        <w:rPr>
          <w:bCs/>
          <w:b/>
        </w:rPr>
        <w:t xml:space="preserve">Lock → air</w:t>
      </w:r>
      <w:r>
        <w:t xml:space="preserve"> </w:t>
      </w:r>
      <w:r>
        <w:t xml:space="preserve">(parsed by</w:t>
      </w:r>
      <w:r>
        <w:t xml:space="preserve"> </w:t>
      </w:r>
      <w:r>
        <w:rPr>
          <w:rStyle w:val="VerbatimChar"/>
        </w:rPr>
        <w:t xml:space="preserve">BluetoothAdvertisementParser</w:t>
      </w:r>
      <w:r>
        <w:t xml:space="preserve">, filtered by</w:t>
      </w:r>
      <w:r>
        <w:t xml:space="preserve"> </w:t>
      </w:r>
      <w:r>
        <w:rPr>
          <w:rStyle w:val="VerbatimChar"/>
        </w:rPr>
        <w:t xml:space="preserve">BluetoothService.makeFilterBuilders</w:t>
      </w:r>
      <w:r>
        <w:t xml:space="preserve">): manufacturer data with the</w:t>
      </w:r>
      <w:r>
        <w:t xml:space="preserve"> </w:t>
      </w:r>
      <w:r>
        <w:rPr>
          <w:bCs/>
          <w:b/>
        </w:rPr>
        <w:t xml:space="preserve">per-lock 16-byte UUID</w:t>
      </w:r>
      <w:r>
        <w:t xml:space="preserve"> </w:t>
      </w:r>
      <w:r>
        <w:t xml:space="preserve">(= the lockId the cloud API uses):</w:t>
      </w:r>
      <w:r>
        <w:t xml:space="preserve"> </w:t>
      </w:r>
      <w:r>
        <w:t xml:space="preserve">- Format 2 (21 B):</w:t>
      </w:r>
      <w:r>
        <w:t xml:space="preserve"> </w:t>
      </w:r>
      <w:r>
        <w:rPr>
          <w:rStyle w:val="VerbatimChar"/>
        </w:rPr>
        <w:t xml:space="preserve">[0x02][16B UUID BE][u32 LE]</w:t>
      </w:r>
      <w:r>
        <w:t xml:space="preserve">, company</w:t>
      </w:r>
      <w:r>
        <w:t xml:space="preserve"> </w:t>
      </w:r>
      <w:r>
        <w:rPr>
          <w:bCs/>
          <w:b/>
        </w:rPr>
        <w:t xml:space="preserve">0x015E</w:t>
      </w:r>
      <w:r>
        <w:t xml:space="preserve">;</w:t>
      </w:r>
      <w:r>
        <w:t xml:space="preserve"> </w:t>
      </w:r>
      <w:r>
        <w:t xml:space="preserve">- Format 1 legacy (17 B):</w:t>
      </w:r>
      <w:r>
        <w:t xml:space="preserve"> </w:t>
      </w:r>
      <w:r>
        <w:rPr>
          <w:rStyle w:val="VerbatimChar"/>
        </w:rPr>
        <w:t xml:space="preserve">[16B UUID BE][u8]</w:t>
      </w:r>
      <w:r>
        <w:t xml:space="preserve">, company</w:t>
      </w:r>
      <w:r>
        <w:t xml:space="preserve"> </w:t>
      </w:r>
      <w:r>
        <w:rPr>
          <w:bCs/>
          <w:b/>
        </w:rPr>
        <w:t xml:space="preserve">0x5E01</w:t>
      </w:r>
      <w:r>
        <w:t xml:space="preserve"> </w:t>
      </w:r>
      <w:r>
        <w:t xml:space="preserve">(the same ID byte-swapped on the wire — a firmware quirk; the app filters for both).</w:t>
      </w:r>
      <w:r>
        <w:t xml:space="preserve"> </w:t>
      </w:r>
      <w:r>
        <w:t xml:space="preserve">- Admin/enroll scan: wildcard filter on company 0x015E, finds any lock.</w:t>
      </w:r>
      <w:r>
        <w:t xml:space="preserve"> </w:t>
      </w:r>
      <w:r>
        <w:t xml:space="preserve">- Trailing u32/u8 semantics unknown (status/counter?) — capture item.</w:t>
      </w:r>
    </w:p>
    <w:bookmarkEnd w:id="24"/>
    <w:bookmarkStart w:id="25" w:name="normal-session-touch-to-open-lock-unlock"/>
    <w:p>
      <w:pPr>
        <w:pStyle w:val="Heading3"/>
      </w:pPr>
      <w:r>
        <w:t xml:space="preserve">3.3 Normal session: touch-to-open / lock / unlock</w:t>
      </w:r>
    </w:p>
    <w:p>
      <w:pPr>
        <w:pStyle w:val="FirstParagraph"/>
      </w:pPr>
      <w:r>
        <w:t xml:space="preserve">State machine:</w:t>
      </w:r>
      <w:r>
        <w:t xml:space="preserve"> </w:t>
      </w:r>
      <w:r>
        <w:rPr>
          <w:rStyle w:val="VerbatimChar"/>
        </w:rPr>
        <w:t xml:space="preserve">DeviceConnectionProtocolMachineImpl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DeviceChallengeResponseProtocolMachineImpl</w:t>
      </w:r>
      <w:r>
        <w:t xml:space="preserve">), byte logic in</w:t>
      </w:r>
      <w:r>
        <w:t xml:space="preserve"> </w:t>
      </w:r>
      <w:r>
        <w:rPr>
          <w:rStyle w:val="VerbatimChar"/>
        </w:rPr>
        <w:t xml:space="preserve">…ProtocolMachineDelegateImpl</w:t>
      </w:r>
      <w:r>
        <w:t xml:space="preserve">. After GATT connect:</w:t>
      </w:r>
    </w:p>
    <w:p>
      <w:pPr>
        <w:numPr>
          <w:ilvl w:val="0"/>
          <w:numId w:val="1004"/>
        </w:numPr>
        <w:pStyle w:val="Compact"/>
      </w:pPr>
      <w:r>
        <w:t xml:space="preserve">Lock</w:t>
      </w:r>
      <w:r>
        <w:t xml:space="preserve"> </w:t>
      </w:r>
      <w:r>
        <w:rPr>
          <w:bCs/>
          <w:b/>
        </w:rPr>
        <w:t xml:space="preserve">writes STATUS</w:t>
      </w:r>
      <w:r>
        <w:t xml:space="preserve"> </w:t>
      </w:r>
      <w:r>
        <w:rPr>
          <w:rStyle w:val="VerbatimChar"/>
        </w:rPr>
        <w:t xml:space="preserve">[0,0,0, 0x01]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challenge-UUID begin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Lock</w:t>
      </w:r>
      <w:r>
        <w:t xml:space="preserve"> </w:t>
      </w:r>
      <w:r>
        <w:rPr>
          <w:bCs/>
          <w:b/>
        </w:rPr>
        <w:t xml:space="preserve">reads DATA_STREAM</w:t>
      </w:r>
      <w:r>
        <w:t xml:space="preserve"> </w:t>
      </w:r>
      <w:r>
        <w:t xml:space="preserve">← phone’s 16-byte mobile-device UUID (BE).</w:t>
      </w:r>
    </w:p>
    <w:p>
      <w:pPr>
        <w:numPr>
          <w:ilvl w:val="0"/>
          <w:numId w:val="1004"/>
        </w:numPr>
        <w:pStyle w:val="Compact"/>
      </w:pPr>
      <w:r>
        <w:t xml:space="preserve">Lock</w:t>
      </w:r>
      <w:r>
        <w:t xml:space="preserve"> </w:t>
      </w:r>
      <w:r>
        <w:rPr>
          <w:bCs/>
          <w:b/>
        </w:rPr>
        <w:t xml:space="preserve">writes DATA_STREAM</w:t>
      </w:r>
      <w:r>
        <w:t xml:space="preserve"> </w:t>
      </w:r>
      <w:r>
        <w:t xml:space="preserve">→ its 16-byte lock UUID (fragment-tolerant concatenation).</w:t>
      </w:r>
    </w:p>
    <w:p>
      <w:pPr>
        <w:numPr>
          <w:ilvl w:val="0"/>
          <w:numId w:val="1004"/>
        </w:numPr>
        <w:pStyle w:val="Compact"/>
      </w:pPr>
      <w:r>
        <w:t xml:space="preserve">Lock</w:t>
      </w:r>
      <w:r>
        <w:t xml:space="preserve"> </w:t>
      </w:r>
      <w:r>
        <w:rPr>
          <w:bCs/>
          <w:b/>
        </w:rPr>
        <w:t xml:space="preserve">writes STATUS</w:t>
      </w:r>
      <w:r>
        <w:t xml:space="preserve"> </w:t>
      </w:r>
      <w:r>
        <w:rPr>
          <w:rStyle w:val="VerbatimChar"/>
        </w:rPr>
        <w:t xml:space="preserve">[1,x,x, 0x01]</w:t>
      </w:r>
      <w:r>
        <w:t xml:space="preserve"> </w:t>
      </w:r>
      <w:r>
        <w:t xml:space="preserve">— complete; phone resolves/creates the</w:t>
      </w:r>
      <w:r>
        <w:t xml:space="preserve"> </w:t>
      </w:r>
      <w:r>
        <w:rPr>
          <w:bCs/>
          <w:b/>
        </w:rPr>
        <w:t xml:space="preserve">shared secret</w:t>
      </w:r>
      <w:r>
        <w:t xml:space="preserve"> </w:t>
      </w:r>
      <w:r>
        <w:t xml:space="preserve">for that lock UUID (cached in SharedPreferences; else KeyPresent flow §3.5b).</w:t>
      </w:r>
    </w:p>
    <w:p>
      <w:pPr>
        <w:numPr>
          <w:ilvl w:val="0"/>
          <w:numId w:val="1004"/>
        </w:numPr>
        <w:pStyle w:val="Compact"/>
      </w:pPr>
      <w:r>
        <w:t xml:space="preserve">Lock</w:t>
      </w:r>
      <w:r>
        <w:t xml:space="preserve"> </w:t>
      </w:r>
      <w:r>
        <w:rPr>
          <w:bCs/>
          <w:b/>
        </w:rPr>
        <w:t xml:space="preserve">reads COMMAND</w:t>
      </w:r>
      <w:r>
        <w:t xml:space="preserve"> </w:t>
      </w:r>
      <w:r>
        <w:t xml:space="preserve">← phone’s 4-byte pending command</w:t>
      </w:r>
      <w:r>
        <w:t xml:space="preserve"> </w:t>
      </w:r>
      <w:r>
        <w:rPr>
          <w:rStyle w:val="VerbatimChar"/>
        </w:rPr>
        <w:t xml:space="preserve">[0,0,0,op]</w:t>
      </w:r>
      <w:r>
        <w:t xml:space="preserve"> </w:t>
      </w:r>
      <w:r>
        <w:t xml:space="preserve">(opcodes §3.4).</w:t>
      </w:r>
    </w:p>
    <w:p>
      <w:pPr>
        <w:numPr>
          <w:ilvl w:val="0"/>
          <w:numId w:val="1004"/>
        </w:numPr>
        <w:pStyle w:val="Compact"/>
      </w:pPr>
      <w:r>
        <w:t xml:space="preserve">Lock</w:t>
      </w:r>
      <w:r>
        <w:t xml:space="preserve"> </w:t>
      </w:r>
      <w:r>
        <w:rPr>
          <w:bCs/>
          <w:b/>
        </w:rPr>
        <w:t xml:space="preserve">writes STATUS</w:t>
      </w:r>
      <w:r>
        <w:t xml:space="preserve"> </w:t>
      </w:r>
      <w:r>
        <w:rPr>
          <w:rStyle w:val="VerbatimChar"/>
        </w:rPr>
        <w:t xml:space="preserve">[x,x,lockState, 0x02]</w:t>
      </w:r>
      <w:r>
        <w:t xml:space="preserve"> </w:t>
      </w:r>
      <w:r>
        <w:t xml:space="preserve">— nonce challenge start.</w:t>
      </w:r>
    </w:p>
    <w:p>
      <w:pPr>
        <w:numPr>
          <w:ilvl w:val="0"/>
          <w:numId w:val="1004"/>
        </w:numPr>
        <w:pStyle w:val="Compact"/>
      </w:pPr>
      <w:r>
        <w:t xml:space="preserve">Lock</w:t>
      </w:r>
      <w:r>
        <w:t xml:space="preserve"> </w:t>
      </w:r>
      <w:r>
        <w:rPr>
          <w:bCs/>
          <w:b/>
        </w:rPr>
        <w:t xml:space="preserve">writes DATA_STREAM</w:t>
      </w:r>
      <w:r>
        <w:t xml:space="preserve"> </w:t>
      </w:r>
      <w:r>
        <w:t xml:space="preserve">→ nonce (32 B).</w:t>
      </w:r>
    </w:p>
    <w:p>
      <w:pPr>
        <w:numPr>
          <w:ilvl w:val="0"/>
          <w:numId w:val="1004"/>
        </w:numPr>
        <w:pStyle w:val="Compact"/>
      </w:pPr>
      <w:r>
        <w:t xml:space="preserve">Lock</w:t>
      </w:r>
      <w:r>
        <w:t xml:space="preserve"> </w:t>
      </w:r>
      <w:r>
        <w:rPr>
          <w:bCs/>
          <w:b/>
        </w:rPr>
        <w:t xml:space="preserve">writes STATUS</w:t>
      </w:r>
      <w:r>
        <w:t xml:space="preserve"> </w:t>
      </w:r>
      <w:r>
        <w:rPr>
          <w:rStyle w:val="VerbatimChar"/>
        </w:rPr>
        <w:t xml:space="preserve">[…, 0x03]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give HMAC</w:t>
      </w:r>
      <w:r>
        <w:t xml:space="preserve">”</w:t>
      </w:r>
      <w:r>
        <w:t xml:space="preserve">; phone computes:</w:t>
      </w:r>
      <w:r>
        <w:t xml:space="preserve"> </w:t>
      </w:r>
      <w:r>
        <w:rPr>
          <w:rStyle w:val="VerbatimChar"/>
          <w:bCs/>
          <w:b/>
        </w:rPr>
        <w:t xml:space="preserve">resp = HMAC-SHA256(key = sharedSecret, msg = nonce XOR cmd)</w:t>
      </w:r>
      <w:r>
        <w:t xml:space="preserve"> </w:t>
      </w:r>
      <w:r>
        <w:t xml:space="preserve">— the 4-byte command XORed into nonce bytes 0..3 (</w:t>
      </w:r>
      <w:r>
        <w:rPr>
          <w:rStyle w:val="VerbatimChar"/>
        </w:rPr>
        <w:t xml:space="preserve">calculateHmac</w:t>
      </w:r>
      <w:r>
        <w:t xml:space="preserve">, JCA</w:t>
      </w:r>
      <w:r>
        <w:t xml:space="preserve"> </w:t>
      </w:r>
      <w:r>
        <w:rPr>
          <w:rStyle w:val="VerbatimChar"/>
        </w:rPr>
        <w:t xml:space="preserve">HmacSHA256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Lock</w:t>
      </w:r>
      <w:r>
        <w:t xml:space="preserve"> </w:t>
      </w:r>
      <w:r>
        <w:rPr>
          <w:bCs/>
          <w:b/>
        </w:rPr>
        <w:t xml:space="preserve">reads DATA_STREAM</w:t>
      </w:r>
      <w:r>
        <w:t xml:space="preserve"> </w:t>
      </w:r>
      <w:r>
        <w:t xml:space="preserve">← 32-byte HMAC.</w:t>
      </w:r>
    </w:p>
    <w:p>
      <w:pPr>
        <w:numPr>
          <w:ilvl w:val="0"/>
          <w:numId w:val="1004"/>
        </w:numPr>
        <w:pStyle w:val="Compact"/>
      </w:pPr>
      <w:r>
        <w:t xml:space="preserve">Lock</w:t>
      </w:r>
      <w:r>
        <w:t xml:space="preserve"> </w:t>
      </w:r>
      <w:r>
        <w:rPr>
          <w:bCs/>
          <w:b/>
        </w:rPr>
        <w:t xml:space="preserve">writes STATUS</w:t>
      </w:r>
      <w:r>
        <w:t xml:space="preserve"> </w:t>
      </w:r>
      <w:r>
        <w:rPr>
          <w:rStyle w:val="VerbatimChar"/>
        </w:rPr>
        <w:t xml:space="preserve">[result, battery, x, 0x04]</w:t>
      </w:r>
      <w:r>
        <w:t xml:space="preserve"> </w:t>
      </w:r>
      <w:r>
        <w:t xml:space="preserve">— verdict:</w:t>
      </w:r>
      <w:r>
        <w:t xml:space="preserve"> </w:t>
      </w:r>
      <w:r>
        <w:rPr>
          <w:rStyle w:val="VerbatimChar"/>
        </w:rPr>
        <w:t xml:space="preserve">0x01</w:t>
      </w:r>
      <w:r>
        <w:t xml:space="preserve"> </w:t>
      </w:r>
      <w:r>
        <w:t xml:space="preserve">= accepted (battery level in byte[1]);</w:t>
      </w:r>
      <w:r>
        <w:t xml:space="preserve"> </w:t>
      </w:r>
      <w:r>
        <w:rPr>
          <w:rStyle w:val="VerbatimChar"/>
        </w:rPr>
        <w:t xml:space="preserve">0xF0</w:t>
      </w:r>
      <w:r>
        <w:t xml:space="preserve"> </w:t>
      </w:r>
      <w:r>
        <w:t xml:space="preserve">= denied</w:t>
      </w:r>
      <w:r>
        <w:t xml:space="preserve"> </w:t>
      </w:r>
      <w:r>
        <w:rPr>
          <w:bCs/>
          <w:b/>
        </w:rPr>
        <w:t xml:space="preserve">and the phone wipes its cached secret</w:t>
      </w:r>
      <w:r>
        <w:t xml:space="preserve"> </w:t>
      </w:r>
      <w:r>
        <w:t xml:space="preserve">(forces KeyPresent next time).</w:t>
      </w:r>
    </w:p>
    <w:p>
      <w:pPr>
        <w:pStyle w:val="FirstParagraph"/>
      </w:pPr>
      <w:r>
        <w:t xml:space="preserve">Other STATUS byte[3] types:</w:t>
      </w:r>
      <w:r>
        <w:t xml:space="preserve"> </w:t>
      </w:r>
      <w:r>
        <w:rPr>
          <w:rStyle w:val="VerbatimChar"/>
        </w:rPr>
        <w:t xml:space="preserve">0x9A</w:t>
      </w:r>
      <w:r>
        <w:t xml:space="preserve"> </w:t>
      </w:r>
      <w:r>
        <w:t xml:space="preserve">= lock firmware version (</w:t>
      </w:r>
      <w:r>
        <w:rPr>
          <w:rStyle w:val="VerbatimChar"/>
        </w:rPr>
        <w:t xml:space="preserve">[patch,minor,major]</w:t>
      </w:r>
      <w:r>
        <w:t xml:space="preserve">);</w:t>
      </w:r>
      <w:r>
        <w:t xml:space="preserve"> </w:t>
      </w:r>
      <w:r>
        <w:rPr>
          <w:rStyle w:val="VerbatimChar"/>
        </w:rPr>
        <w:t xml:space="preserve">0x9B</w:t>
      </w:r>
      <w:r>
        <w:t xml:space="preserve"> </w:t>
      </w:r>
      <w:r>
        <w:t xml:space="preserve">= firmware-upgrade marker;</w:t>
      </w:r>
      <w:r>
        <w:t xml:space="preserve"> </w:t>
      </w:r>
      <w:r>
        <w:rPr>
          <w:rStyle w:val="VerbatimChar"/>
        </w:rPr>
        <w:t xml:space="preserve">0x12</w:t>
      </w:r>
      <w:r>
        <w:t xml:space="preserve"> </w:t>
      </w:r>
      <w:r>
        <w:t xml:space="preserve">= bolt-position query family;</w:t>
      </w:r>
      <w:r>
        <w:t xml:space="preserve"> </w:t>
      </w:r>
      <w:r>
        <w:rPr>
          <w:rStyle w:val="VerbatimChar"/>
        </w:rPr>
        <w:t xml:space="preserve">0x15</w:t>
      </w:r>
      <w:r>
        <w:t xml:space="preserve"> </w:t>
      </w:r>
      <w:r>
        <w:t xml:space="preserve">= enroll begin result;</w:t>
      </w:r>
      <w:r>
        <w:t xml:space="preserve"> </w:t>
      </w:r>
      <w:r>
        <w:rPr>
          <w:rStyle w:val="VerbatimChar"/>
        </w:rPr>
        <w:t xml:space="preserve">0x30</w:t>
      </w:r>
      <w:r>
        <w:t xml:space="preserve"> </w:t>
      </w:r>
      <w:r>
        <w:t xml:space="preserve">= key-present begin.</w:t>
      </w:r>
    </w:p>
    <w:bookmarkEnd w:id="25"/>
    <w:bookmarkStart w:id="26" w:name="X51e2f89ab359a4f73f0e9b4c33ed087d72432a0"/>
    <w:p>
      <w:pPr>
        <w:pStyle w:val="Heading3"/>
      </w:pPr>
      <w:r>
        <w:t xml:space="preserve">3.4 Command opcodes (last byte of the 4-byte COMMAND value)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Toggle</w:t>
            </w:r>
            <w:r>
              <w:t xml:space="preserve"> </w:t>
            </w:r>
            <w:r>
              <w:t xml:space="preserve">lock/unlock (touch-to-open)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KevoLockToggleCommand.getType()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Bolt position / status 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LocalCommandWorker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LocalCommandWorker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LocalCommandWorker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Tap-to-enroll (locks</w:t>
            </w:r>
            <w:r>
              <w:t xml:space="preserve"> </w:t>
            </w:r>
            <w:r>
              <w:rPr>
                <w:iCs/>
                <w:i/>
              </w:rPr>
              <w:t xml:space="preserve">and</w:t>
            </w:r>
            <w:r>
              <w:t xml:space="preserve"> </w:t>
            </w:r>
            <w:r>
              <w:t xml:space="preserve">Kevo Plus gateway)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…DelegateImpl.tapToEnrollCommand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GatewaySetupActivity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 history 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LockHistoryCommand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Firmware upgrade begin (command =</w:t>
            </w:r>
            <w:r>
              <w:t xml:space="preserve"> </w:t>
            </w:r>
            <w:r>
              <w:rPr>
                <w:rStyle w:val="VerbatimChar"/>
              </w:rPr>
              <w:t xml:space="preserve">[ver LE…, 0x9B]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…DelegateImpl.firmwareUpgradeCommand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0x00 / 0xFF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command / dequeue sentinel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delegates</w:t>
            </w:r>
          </w:p>
        </w:tc>
      </w:tr>
    </w:tbl>
    <w:p>
      <w:pPr>
        <w:pStyle w:val="BodyText"/>
      </w:pPr>
      <w:r>
        <w:t xml:space="preserve">Idle default pending set =</w:t>
      </w:r>
      <w:r>
        <w:t xml:space="preserve"> </w:t>
      </w:r>
      <w:r>
        <w:rPr>
          <w:rStyle w:val="VerbatimChar"/>
        </w:rPr>
        <w:t xml:space="preserve">[0x10, 0x19]</w:t>
      </w:r>
      <w:r>
        <w:t xml:space="preserve"> </w:t>
      </w:r>
      <w:r>
        <w:t xml:space="preserve">(toggle + history upload). Battery arrives in the 0x04 STATUS; no separate battery opcode. Result codes (CERTIFICATE-char result certs, field 0xBD):</w:t>
      </w:r>
      <w:r>
        <w:t xml:space="preserve"> </w:t>
      </w:r>
      <w:r>
        <w:rPr>
          <w:rStyle w:val="VerbatimChar"/>
        </w:rPr>
        <w:t xml:space="preserve">1=SUCCESS, 2=CONTINUE, 3=UNINITIALIZED, 4=COMMAND_TIMEOUT, 0=FAILURE, -1=FAILURE_SLEEPING, -3=FAILURE_BAD_UDATA, -4=FAILURE_GATT, -5=FAILURE_NO_OWNER, -6=FAILURE_RESOURCES, -7=PROTOCOL_ERROR, -8=FAILURE_DOOR_OPEN, -9=FAILURE_IR, -10=FAILURE_BAD_DATA, -11=FAILURE_HAS_OWNER, -12=FAILURE_LOW_BATT, -13=INVALID_CERTIFICATE, -14=FAILURE_RANGE, -15=FAILURE_INSIDE, -16=UNAUTHORIZED</w:t>
      </w:r>
      <w:r>
        <w:t xml:space="preserve">.</w:t>
      </w:r>
    </w:p>
    <w:bookmarkEnd w:id="26"/>
    <w:bookmarkStart w:id="27" w:name="credentials-enrollment"/>
    <w:p>
      <w:pPr>
        <w:pStyle w:val="Heading3"/>
      </w:pPr>
      <w:r>
        <w:t xml:space="preserve">3.5 Credentials &amp; enrollment</w:t>
      </w:r>
    </w:p>
    <w:p>
      <w:pPr>
        <w:pStyle w:val="FirstParagraph"/>
      </w:pPr>
      <w:r>
        <w:rPr>
          <w:bCs/>
          <w:b/>
        </w:rPr>
        <w:t xml:space="preserve">Crypto primitives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com.unikey.sdk.support.crypto.*</w:t>
      </w:r>
      <w:r>
        <w:t xml:space="preserve"> </w:t>
      </w:r>
      <w:r>
        <w:t xml:space="preserve">+ vendored</w:t>
      </w:r>
      <w:r>
        <w:t xml:space="preserve"> </w:t>
      </w:r>
      <w:r>
        <w:rPr>
          <w:rStyle w:val="VerbatimChar"/>
        </w:rPr>
        <w:t xml:space="preserve">tink.*</w:t>
      </w:r>
      <w:r>
        <w:t xml:space="preserve">): X25519 ECDH, Ed25519 signatures, HMAC-SHA256, SHA-256, AES-128-CBC/NoPadding (IV prefixed, random per message), CRC-16/BUYPASS (poly 0x8005).</w:t>
      </w:r>
    </w:p>
    <w:p>
      <w:pPr>
        <w:pStyle w:val="BodyText"/>
      </w:pPr>
      <w:r>
        <w:rPr>
          <w:bCs/>
          <w:b/>
        </w:rPr>
        <w:t xml:space="preserve">Shared-secret derivation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Secret$Builder</w:t>
      </w:r>
      <w:r>
        <w:t xml:space="preserve">):</w:t>
      </w:r>
      <w:r>
        <w:t xml:space="preserve"> </w:t>
      </w:r>
      <w:r>
        <w:t xml:space="preserve">- Enroll/first-contact:</w:t>
      </w:r>
      <w:r>
        <w:t xml:space="preserve"> </w:t>
      </w:r>
      <w:r>
        <w:rPr>
          <w:rStyle w:val="VerbatimChar"/>
        </w:rPr>
        <w:t xml:space="preserve">secret = HMAC-SHA256(key = X25519(phonePriv, lockPub_fromCertField_0x35), msg = lockNonce ‖ phoneNonce)</w:t>
      </w:r>
      <w:r>
        <w:t xml:space="preserve"> </w:t>
      </w:r>
      <w:r>
        <w:t xml:space="preserve">(both nonces exactly 32 B).</w:t>
      </w:r>
      <w:r>
        <w:t xml:space="preserve"> </w:t>
      </w:r>
      <w:r>
        <w:t xml:space="preserve">- Key-present (server-provisioned): phone AES-128-CBC-decrypts the permission’s</w:t>
      </w:r>
      <w:r>
        <w:t xml:space="preserve"> </w:t>
      </w:r>
      <w:r>
        <w:rPr>
          <w:rStyle w:val="VerbatimChar"/>
        </w:rPr>
        <w:t xml:space="preserve">secretBetweenMobileDeviceAndHardwareEncryptedForMobileDevice</w:t>
      </w:r>
      <w:r>
        <w:t xml:space="preserve"> </w:t>
      </w:r>
      <w:r>
        <w:t xml:space="preserve">with key =</w:t>
      </w:r>
      <w:r>
        <w:t xml:space="preserve"> </w:t>
      </w:r>
      <w:r>
        <w:rPr>
          <w:rStyle w:val="VerbatimChar"/>
        </w:rPr>
        <w:t xml:space="preserve">X25519(serverPub_fromWebServerCert_0x35, phonePriv)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Tap-to-enroll</w:t>
      </w:r>
      <w:r>
        <w:t xml:space="preserve"> </w:t>
      </w:r>
      <w:r>
        <w:t xml:space="preserve">(</w:t>
      </w:r>
      <w:r>
        <w:rPr>
          <w:rStyle w:val="VerbatimChar"/>
        </w:rPr>
        <w:t xml:space="preserve">DeviceTapToEnrollProtocolMachineImpl</w:t>
      </w:r>
      <w:r>
        <w:t xml:space="preserve">) — creates a brand-new authorized device, lock↔phone only: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Phone cmd byte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 ack (STATUS b[3])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public 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 reads 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0x21/0x22, validity 0x24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public 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 reads 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0x21/0x22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 32 B nonce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 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 hardware 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 writes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 manufacturer cert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 writes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 32 B nonce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 writes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session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 writes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0x60 → enroll success</w:t>
            </w:r>
          </w:p>
        </w:tc>
      </w:tr>
    </w:tbl>
    <w:p>
      <w:pPr>
        <w:pStyle w:val="BodyText"/>
      </w:pPr>
      <w:r>
        <w:t xml:space="preserve">The phone’s own cert is generated once (random UUID + 32 B seed → X25519 + Ed25519 keypairs) as a UniKey TLV cert: fields 0x30=role(6), 0x32=UUID, 0x35=X25519 pub, 0x36=Ed25519 pub, 0xB7=expiry, 0x14=issued-at, 0x11=cert type(1), 0x10=0x30, … TLV =</w:t>
      </w:r>
      <w:r>
        <w:t xml:space="preserve"> </w:t>
      </w:r>
      <w:r>
        <w:rPr>
          <w:rStyle w:val="VerbatimChar"/>
        </w:rPr>
        <w:t xml:space="preserve">[field:1][len:2 LE][value]</w:t>
      </w:r>
      <w:r>
        <w:t xml:space="preserve">. On success the app registers the eKey to the cloud —</w:t>
      </w:r>
      <w:r>
        <w:t xml:space="preserve"> </w:t>
      </w:r>
      <w:r>
        <w:rPr>
          <w:bCs/>
          <w:b/>
        </w:rPr>
        <w:t xml:space="preserve">required for the official flow, irrelevant for a pure-local controller</w:t>
      </w:r>
      <w:r>
        <w:t xml:space="preserve"> </w:t>
      </w:r>
      <w:r>
        <w:t xml:space="preserve">(the session cert is written by the lock during enroll itself).</w:t>
      </w:r>
    </w:p>
    <w:p>
      <w:pPr>
        <w:pStyle w:val="BodyText"/>
      </w:pPr>
      <w:r>
        <w:rPr>
          <w:bCs/>
          <w:b/>
        </w:rPr>
        <w:t xml:space="preserve">Key-present flow</w:t>
      </w:r>
      <w:r>
        <w:t xml:space="preserve"> </w:t>
      </w:r>
      <w:r>
        <w:t xml:space="preserve">(</w:t>
      </w:r>
      <w:r>
        <w:rPr>
          <w:rStyle w:val="VerbatimChar"/>
        </w:rPr>
        <w:t xml:space="preserve">DeviceKeyPresentProtocolMachineImpl</w:t>
      </w:r>
      <w:r>
        <w:t xml:space="preserve">): for a known lock without cached secret — phone presents device cert + permission cert + server-encrypted secret; lock verdicts via STATUS 0x24/0x31/0x38/0x40/0x42; on commit phone caches the secret.</w:t>
      </w:r>
    </w:p>
    <w:p>
      <w:pPr>
        <w:pStyle w:val="BodyText"/>
      </w:pPr>
      <w:r>
        <w:rPr>
          <w:bCs/>
          <w:b/>
        </w:rPr>
        <w:t xml:space="preserve">Phone-side storage</w:t>
      </w:r>
      <w:r>
        <w:t xml:space="preserve"> </w:t>
      </w:r>
      <w:r>
        <w:t xml:space="preserve">(what to extract for local control):</w:t>
      </w:r>
      <w:r>
        <w:t xml:space="preserve"> </w:t>
      </w:r>
      <w:r>
        <w:t xml:space="preserve">- Shared secrets per lock UUID (base64): SharedPreferences via</w:t>
      </w:r>
      <w:r>
        <w:t xml:space="preserve"> </w:t>
      </w:r>
      <w:r>
        <w:rPr>
          <w:rStyle w:val="VerbatimChar"/>
        </w:rPr>
        <w:t xml:space="preserve">SdkDataStore</w:t>
      </w:r>
      <w:r>
        <w:t xml:space="preserve"> </w:t>
      </w:r>
      <w:r>
        <w:t xml:space="preserve">(pref key contains</w:t>
      </w:r>
      <w:r>
        <w:t xml:space="preserve"> </w:t>
      </w:r>
      <w:r>
        <w:rPr>
          <w:rStyle w:val="VerbatimChar"/>
        </w:rPr>
        <w:t xml:space="preserve">device_shared_secret</w:t>
      </w:r>
      <w:r>
        <w:t xml:space="preserve">).</w:t>
      </w:r>
      <w:r>
        <w:t xml:space="preserve"> </w:t>
      </w:r>
      <w:r>
        <w:t xml:space="preserve">- Device identity keys/certs:</w:t>
      </w:r>
      <w:r>
        <w:t xml:space="preserve"> </w:t>
      </w:r>
      <w:r>
        <w:rPr>
          <w:bCs/>
          <w:b/>
        </w:rPr>
        <w:t xml:space="preserve">sqlcipher DB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kevo</w:t>
      </w:r>
      <w:r>
        <w:t xml:space="preserve">, table</w:t>
      </w:r>
      <w:r>
        <w:t xml:space="preserve"> </w:t>
      </w:r>
      <w:r>
        <w:rPr>
          <w:rStyle w:val="VerbatimChar"/>
        </w:rPr>
        <w:t xml:space="preserve">Certificates(PrivateKey, PrivateSigningKey, PublicSigningKey, SignedPublicCertificate, UUID, DeviceName, Expiry, DeviceType)</w:t>
      </w:r>
      <w:r>
        <w:t xml:space="preserve">. DB passphrase = account DB key + salt (</w:t>
      </w:r>
      <w:r>
        <w:rPr>
          <w:rStyle w:val="VerbatimChar"/>
        </w:rPr>
        <w:t xml:space="preserve">PasswordProvider</w:t>
      </w:r>
      <w:r>
        <w:t xml:space="preserve">); the account key is wrapped by Android-Keystore RSA alias</w:t>
      </w:r>
      <w:r>
        <w:t xml:space="preserve"> </w:t>
      </w:r>
      <w:r>
        <w:rPr>
          <w:rStyle w:val="VerbatimChar"/>
        </w:rPr>
        <w:t xml:space="preserve">"kevo"</w:t>
      </w:r>
      <w:r>
        <w:t xml:space="preserve"> </w:t>
      </w:r>
      <w:r>
        <w:t xml:space="preserve">(RSA/ECB/PKCS1Padding) — extraction needs the phone (keystore) or an already-decrypted DB.</w:t>
      </w:r>
      <w:r>
        <w:t xml:space="preserve"> </w:t>
      </w:r>
      <w:r>
        <w:t xml:space="preserve">- Server public cert: SharedPreferences</w:t>
      </w:r>
      <w:r>
        <w:t xml:space="preserve"> </w:t>
      </w:r>
      <w:r>
        <w:rPr>
          <w:rStyle w:val="VerbatimChar"/>
        </w:rPr>
        <w:t xml:space="preserve">SERVER_PUBLIC_CERT_KEY</w:t>
      </w:r>
      <w:r>
        <w:t xml:space="preserve">.</w:t>
      </w:r>
    </w:p>
    <w:bookmarkEnd w:id="27"/>
    <w:bookmarkStart w:id="28" w:name="Xddad697bddf56ad0a5f28a6e31e07c9115f3e51"/>
    <w:p>
      <w:pPr>
        <w:pStyle w:val="Heading3"/>
      </w:pPr>
      <w:r>
        <w:t xml:space="preserve">3.6 The</w:t>
      </w:r>
      <w:r>
        <w:t xml:space="preserve"> </w:t>
      </w:r>
      <w:r>
        <w:t xml:space="preserve">“</w:t>
      </w:r>
      <w:r>
        <w:t xml:space="preserve">UPC</w:t>
      </w:r>
      <w:r>
        <w:t xml:space="preserve">”</w:t>
      </w:r>
      <w:r>
        <w:t xml:space="preserve"> </w:t>
      </w:r>
      <w:r>
        <w:t xml:space="preserve">certificate channel (CERTIFICATE characteristic)</w:t>
      </w:r>
    </w:p>
    <w:p>
      <w:pPr>
        <w:pStyle w:val="FirstParagraph"/>
      </w:pPr>
      <w:r>
        <w:t xml:space="preserve">Runs in parallel with the command channel (</w:t>
      </w:r>
      <w:r>
        <w:rPr>
          <w:rStyle w:val="VerbatimChar"/>
        </w:rPr>
        <w:t xml:space="preserve">Ble_serverMachineImpl</w:t>
      </w:r>
      <w:r>
        <w:t xml:space="preserve">): the lock writes query certs, reads signed response certs. DIQ (type 0x70: lock UUID field 0x72, lock nonce field 23, hardware cert field 0x91) → phone answers signed cert with pending command (field 0xB0), its nonce (23), UUID (49). All post-auth certs are</w:t>
      </w:r>
      <w:r>
        <w:t xml:space="preserve"> </w:t>
      </w:r>
      <w:r>
        <w:rPr>
          <w:bCs/>
          <w:b/>
        </w:rPr>
        <w:t xml:space="preserve">HMAC-signed</w:t>
      </w:r>
      <w:r>
        <w:t xml:space="preserve"> </w:t>
      </w:r>
      <w:r>
        <w:t xml:space="preserve">(</w:t>
      </w:r>
      <w:r>
        <w:rPr>
          <w:rStyle w:val="VerbatimChar"/>
        </w:rPr>
        <w:t xml:space="preserve">CertificateSigner</w:t>
      </w:r>
      <w:r>
        <w:t xml:space="preserve">): field</w:t>
      </w:r>
      <w:r>
        <w:t xml:space="preserve"> </w:t>
      </w:r>
      <w:r>
        <w:rPr>
          <w:bCs/>
          <w:b/>
        </w:rPr>
        <w:t xml:space="preserve">34 (0x22)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HMAC-SHA256(sharedSecret, serializedCert XOR nonce)</w:t>
      </w:r>
      <w:r>
        <w:t xml:space="preserve">; nonces rotate every connection → captured certs don’t replay. Result certs (field 0xBD result code) cover lock action, status query, door position, history, firmware, re-key. Device settings (DSQ/DSW) and server-verification (SVQ/SVW) states ride the same channel.</w:t>
      </w:r>
    </w:p>
    <w:bookmarkEnd w:id="28"/>
    <w:bookmarkStart w:id="29" w:name="firmware-update-over-ble"/>
    <w:p>
      <w:pPr>
        <w:pStyle w:val="Heading3"/>
      </w:pPr>
      <w:r>
        <w:t xml:space="preserve">3.7 Firmware update over BLE</w:t>
      </w:r>
    </w:p>
    <w:p>
      <w:pPr>
        <w:pStyle w:val="FirstParagraph"/>
      </w:pPr>
      <w:r>
        <w:t xml:space="preserve">Two flows, triggered by command 0x9B after a cloud version check:</w:t>
      </w:r>
      <w:r>
        <w:t xml:space="preserve"> </w:t>
      </w:r>
      <w:r>
        <w:t xml:space="preserve">- Legacy DATA_STREAM: header → ack 0x97; 256-B chunks → ack 0x98 with next offset (u24 LE); per-block</w:t>
      </w:r>
      <w:r>
        <w:t xml:space="preserve"> </w:t>
      </w:r>
      <w:r>
        <w:rPr>
          <w:rStyle w:val="VerbatimChar"/>
        </w:rPr>
        <w:t xml:space="preserve">[len u16][CRC16/BUYPASS]</w:t>
      </w:r>
      <w:r>
        <w:t xml:space="preserve"> </w:t>
      </w:r>
      <w:r>
        <w:t xml:space="preserve">→ ack 0x9D; 0x9E = image verified.</w:t>
      </w:r>
      <w:r>
        <w:t xml:space="preserve"> </w:t>
      </w:r>
      <w:r>
        <w:t xml:space="preserve">- UPC: chunks of 900 B inside signed certs; next offset in result field 0x9B.</w:t>
      </w:r>
      <w:r>
        <w:t xml:space="preserve"> </w:t>
      </w:r>
      <w:r>
        <w:t xml:space="preserve">Firmware image signing/encryption is not parsed in the app (opaque blob) — lock-side item.</w:t>
      </w:r>
    </w:p>
    <w:bookmarkEnd w:id="29"/>
    <w:bookmarkStart w:id="30" w:name="time-sync-needed-for-full-fidelity"/>
    <w:p>
      <w:pPr>
        <w:pStyle w:val="Heading3"/>
      </w:pPr>
      <w:r>
        <w:t xml:space="preserve">3.8 Time sync (needed for full fidelity)</w:t>
      </w:r>
    </w:p>
    <w:p>
      <w:pPr>
        <w:pStyle w:val="FirstParagraph"/>
      </w:pPr>
      <w:r>
        <w:rPr>
          <w:rStyle w:val="VerbatimChar"/>
        </w:rPr>
        <w:t xml:space="preserve">TimeSyncService</w:t>
      </w:r>
      <w:r>
        <w:t xml:space="preserve">: cloud server timing cert is relayed into the lock during the UPC exchange; the lock returns a</w:t>
      </w:r>
      <w:r>
        <w:t xml:space="preserve"> </w:t>
      </w:r>
      <w:r>
        <w:rPr>
          <w:bCs/>
          <w:b/>
        </w:rPr>
        <w:t xml:space="preserve">LockInformationCertificate (LIC)</w:t>
      </w:r>
      <w:r>
        <w:t xml:space="preserve">. A local controller should parse the LIC and supply a plausibly-fresh timing cert, or scheduled eKeys and event timestamps degrade. LIC field layout is lock/cert-side — capture item.</w:t>
      </w:r>
    </w:p>
    <w:bookmarkEnd w:id="30"/>
    <w:bookmarkEnd w:id="31"/>
    <w:bookmarkStart w:id="32" w:name="X054056fbf7370d65488a7c637a21abd5fc04ded"/>
    <w:p>
      <w:pPr>
        <w:pStyle w:val="Heading2"/>
      </w:pPr>
      <w:r>
        <w:t xml:space="preserve">4. WiFi / Kevo Plus gateway: there is no local network protocol</w:t>
      </w:r>
    </w:p>
    <w:p>
      <w:pPr>
        <w:pStyle w:val="FirstParagraph"/>
      </w:pPr>
      <w:r>
        <w:t xml:space="preserve">Full-DEX sweep (every method’s strings/invokes/type refs, cross-verified with decompilation):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 LAN code anywhere</w:t>
      </w:r>
      <w:r>
        <w:t xml:space="preserve">: zero</w:t>
      </w:r>
      <w:r>
        <w:t xml:space="preserve"> </w:t>
      </w:r>
      <w:r>
        <w:rPr>
          <w:rStyle w:val="VerbatimChar"/>
        </w:rPr>
        <w:t xml:space="preserve">DatagramSocket</w:t>
      </w:r>
      <w:r>
        <w:t xml:space="preserve">/</w:t>
      </w:r>
      <w:r>
        <w:rPr>
          <w:rStyle w:val="VerbatimChar"/>
        </w:rPr>
        <w:t xml:space="preserve">MulticastSocket</w:t>
      </w:r>
      <w:r>
        <w:t xml:space="preserve">/</w:t>
      </w:r>
      <w:r>
        <w:rPr>
          <w:rStyle w:val="VerbatimChar"/>
        </w:rPr>
        <w:t xml:space="preserve">NsdManager</w:t>
      </w:r>
      <w:r>
        <w:t xml:space="preserve">/mDNS/UDP broadcast/hardcoded IPs; no</w:t>
      </w:r>
      <w:r>
        <w:t xml:space="preserve"> </w:t>
      </w:r>
      <w:r>
        <w:rPr>
          <w:rStyle w:val="VerbatimChar"/>
        </w:rPr>
        <w:t xml:space="preserve">WifiManager</w:t>
      </w:r>
      <w:r>
        <w:t xml:space="preserve">/Soft-AP. The only raw sockets are OkHttp internals (cloud HTTPS). The gateway is</w:t>
      </w:r>
      <w:r>
        <w:t xml:space="preserve"> </w:t>
      </w:r>
      <w:r>
        <w:rPr>
          <w:bCs/>
          <w:b/>
        </w:rPr>
        <w:t xml:space="preserve">wired Ethernet + BLE only</w:t>
      </w:r>
      <w:r>
        <w:t xml:space="preserve"> </w:t>
      </w:r>
      <w:r>
        <w:t xml:space="preserve">— there is no WiFi in the system at all.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All gateway traffic transits cloud</w:t>
      </w:r>
      <w:r>
        <w:t xml:space="preserve">: REST</w:t>
      </w:r>
      <w:r>
        <w:t xml:space="preserve"> </w:t>
      </w:r>
      <w:r>
        <w:rPr>
          <w:rStyle w:val="VerbatimChar"/>
        </w:rPr>
        <w:t xml:space="preserve">https://resi-prd-api.unikey.com/api/&lt;ver&gt;/…</w:t>
      </w:r>
      <w:r>
        <w:t xml:space="preserve"> </w:t>
      </w:r>
      <w:r>
        <w:t xml:space="preserve">and WebSocket</w:t>
      </w:r>
      <w:r>
        <w:t xml:space="preserve"> </w:t>
      </w:r>
      <w:r>
        <w:rPr>
          <w:rStyle w:val="VerbatimChar"/>
        </w:rPr>
        <w:t xml:space="preserve">wss://ws.unikey.com/&lt;ver&gt;/mobile/{userId}</w:t>
      </w:r>
      <w:r>
        <w:t xml:space="preserve"> </w:t>
      </w:r>
      <w:r>
        <w:t xml:space="preserve">(URL built by</w:t>
      </w:r>
      <w:r>
        <w:t xml:space="preserve"> </w:t>
      </w:r>
      <w:r>
        <w:rPr>
          <w:rStyle w:val="VerbatimChar"/>
        </w:rPr>
        <w:t xml:space="preserve">replace("api.unikey.com/api","ws.unikey.com")</w:t>
      </w:r>
      <w:r>
        <w:t xml:space="preserve">). Remote lock/unlock: authenticated</w:t>
      </w:r>
      <w:r>
        <w:t xml:space="preserve"> </w:t>
      </w:r>
      <w:r>
        <w:rPr>
          <w:rStyle w:val="VerbatimChar"/>
        </w:rPr>
        <w:t xml:space="preserve">PUT /Users/{userId}/Locks/{lockId}/Commands</w:t>
      </w:r>
      <w:r>
        <w:t xml:space="preserve">, body</w:t>
      </w:r>
      <w:r>
        <w:t xml:space="preserve"> </w:t>
      </w:r>
      <w:r>
        <w:rPr>
          <w:rStyle w:val="VerbatimChar"/>
        </w:rPr>
        <w:t xml:space="preserve">{"command":&lt;int&gt;,"deviceStates":[{type,data(base64)}]}</w:t>
      </w:r>
      <w:r>
        <w:t xml:space="preserve">;</w:t>
      </w:r>
      <w:r>
        <w:t xml:space="preserve"> </w:t>
      </w:r>
      <w:r>
        <w:rPr>
          <w:rStyle w:val="VerbatimChar"/>
        </w:rPr>
        <w:t xml:space="preserve">GatewayCommandType</w:t>
      </w:r>
      <w:r>
        <w:t xml:space="preserve">: LOCK=1, UNLOCK=2, BOLT_POSITION_QUERY=4, DEVICE_STATE_UPDATE=5, DEVICE_STATE_QUERY=6, TIME_SYNC=8, QUERY_HISTORY=16. Server emits literal</w:t>
      </w:r>
      <w:r>
        <w:t xml:space="preserve"> </w:t>
      </w:r>
      <w:r>
        <w:rPr>
          <w:rStyle w:val="VerbatimChar"/>
        </w:rPr>
        <w:t xml:space="preserve">504 - Gateway timeout</w:t>
      </w:r>
      <w:r>
        <w:t xml:space="preserve"> </w:t>
      </w:r>
      <w:r>
        <w:t xml:space="preserve">when the gateway doesn’t relay — confirming the app→cloud→gateway path.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Gateway provisioning is BLE, not LAN</w:t>
      </w:r>
      <w:r>
        <w:t xml:space="preserve">: the phone enrolls the RPU</w:t>
      </w:r>
      <w:r>
        <w:t xml:space="preserve"> </w:t>
      </w:r>
      <w:r>
        <w:rPr>
          <w:iCs/>
          <w:i/>
        </w:rPr>
        <w:t xml:space="preserve">exactly like a lock</w:t>
      </w:r>
      <w:r>
        <w:t xml:space="preserve"> </w:t>
      </w:r>
      <w:r>
        <w:t xml:space="preserve">(same tap-to-enroll state machine, hardware type 19, product descriptor</w:t>
      </w:r>
      <w:r>
        <w:t xml:space="preserve"> </w:t>
      </w:r>
      <w:r>
        <w:t xml:space="preserve">“</w:t>
      </w:r>
      <w:r>
        <w:t xml:space="preserve">RPU1</w:t>
      </w:r>
      <w:r>
        <w:t xml:space="preserve">”</w:t>
      </w:r>
      <w:r>
        <w:t xml:space="preserve">), injecting the cloud</w:t>
      </w:r>
      <w:r>
        <w:t xml:space="preserve"> </w:t>
      </w:r>
      <w:r>
        <w:rPr>
          <w:bCs/>
          <w:b/>
        </w:rPr>
        <w:t xml:space="preserve">server public certificate</w:t>
      </w:r>
      <w:r>
        <w:t xml:space="preserve"> </w:t>
      </w:r>
      <w:r>
        <w:t xml:space="preserve">during enroll, then registers it with one authenticated</w:t>
      </w:r>
      <w:r>
        <w:t xml:space="preserve"> </w:t>
      </w:r>
      <w:r>
        <w:rPr>
          <w:rStyle w:val="VerbatimChar"/>
        </w:rPr>
        <w:t xml:space="preserve">PUT /Rpus/{uuid}</w:t>
      </w:r>
      <w:r>
        <w:t xml:space="preserve"> </w:t>
      </w:r>
      <w:r>
        <w:t xml:space="preserve">carrying the BLE</w:t>
      </w:r>
      <w:r>
        <w:t xml:space="preserve"> </w:t>
      </w:r>
      <w:r>
        <w:rPr>
          <w:bCs/>
          <w:b/>
        </w:rPr>
        <w:t xml:space="preserve">session certificate</w:t>
      </w:r>
      <w:r>
        <w:t xml:space="preserve">. The vendor’s</w:t>
      </w:r>
      <w:r>
        <w:t xml:space="preserve"> </w:t>
      </w:r>
      <w:r>
        <w:t xml:space="preserve">“</w:t>
      </w:r>
      <w:r>
        <w:t xml:space="preserve">direct connection during first setup</w:t>
      </w:r>
      <w:r>
        <w:t xml:space="preserve">”</w:t>
      </w:r>
      <w:r>
        <w:t xml:space="preserve"> </w:t>
      </w:r>
      <w:r>
        <w:t xml:space="preserve">= BLE. Afterwards the gateway↔lock bond is made by the gateway itself ([inference] it scans/pairs autonomously with its enrolled credentials and reports to cloud; the phone only observes</w:t>
      </w:r>
      <w:r>
        <w:t xml:space="preserve"> </w:t>
      </w:r>
      <w:r>
        <w:rPr>
          <w:rStyle w:val="VerbatimChar"/>
        </w:rPr>
        <w:t xml:space="preserve">hasRPU</w:t>
      </w:r>
      <w:r>
        <w:t xml:space="preserve"> </w:t>
      </w:r>
      <w:r>
        <w:t xml:space="preserve">in cloud lock JSON).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Debug ports 499/11000</w:t>
      </w:r>
      <w:r>
        <w:t xml:space="preserve"> </w:t>
      </w:r>
      <w:r>
        <w:t xml:space="preserve">(vendor-documented</w:t>
      </w:r>
      <w:r>
        <w:t xml:space="preserve"> </w:t>
      </w:r>
      <w:r>
        <w:t xml:space="preserve">“</w:t>
      </w:r>
      <w:r>
        <w:t xml:space="preserve">Local Debug</w:t>
      </w:r>
      <w:r>
        <w:t xml:space="preserve">”</w:t>
      </w:r>
      <w:r>
        <w:t xml:space="preserve">) and ports 8100/8301/13252 appear</w:t>
      </w:r>
      <w:r>
        <w:t xml:space="preserve"> </w:t>
      </w:r>
      <w:r>
        <w:rPr>
          <w:bCs/>
          <w:b/>
        </w:rPr>
        <w:t xml:space="preserve">nowhere</w:t>
      </w:r>
      <w:r>
        <w:t xml:space="preserve"> </w:t>
      </w:r>
      <w:r>
        <w:t xml:space="preserve">in the app — if open, they’re gateway-side listeners nobody has publicly investigated. With the cloud off, nmap + banner-grab on those ports is the most interesting gateway-side experiment left.</w:t>
      </w:r>
    </w:p>
    <w:bookmarkEnd w:id="32"/>
    <w:bookmarkStart w:id="33" w:name="Xfbf67e5440437a4e1c95eab8524a0b8f4123335"/>
    <w:p>
      <w:pPr>
        <w:pStyle w:val="Heading2"/>
      </w:pPr>
      <w:r>
        <w:t xml:space="preserve">5. Path to no-cloud operation (practical roadmap)</w:t>
      </w:r>
    </w:p>
    <w:p>
      <w:pPr>
        <w:pStyle w:val="FirstParagraph"/>
      </w:pPr>
      <w:r>
        <w:rPr>
          <w:bCs/>
          <w:b/>
        </w:rPr>
        <w:t xml:space="preserve">What a local controller must implement</w:t>
      </w:r>
      <w:r>
        <w:t xml:space="preserve"> </w:t>
      </w:r>
      <w:r>
        <w:t xml:space="preserve">(all documented above, all pure software):</w:t>
      </w:r>
      <w:r>
        <w:t xml:space="preserve"> </w:t>
      </w:r>
      <w:r>
        <w:t xml:space="preserve">1. BLE</w:t>
      </w:r>
      <w:r>
        <w:t xml:space="preserve"> </w:t>
      </w:r>
      <w:r>
        <w:rPr>
          <w:bCs/>
          <w:b/>
        </w:rPr>
        <w:t xml:space="preserve">peripheral</w:t>
      </w:r>
      <w:r>
        <w:t xml:space="preserve"> </w:t>
      </w:r>
      <w:r>
        <w:t xml:space="preserve">role (Linux BlueZ supports this): advertise company 0x015E with the</w:t>
      </w:r>
      <w:r>
        <w:t xml:space="preserve"> </w:t>
      </w:r>
      <w:r>
        <w:rPr>
          <w:rStyle w:val="VerbatimChar"/>
        </w:rPr>
        <w:t xml:space="preserve">[0x05 + 6 random]</w:t>
      </w:r>
      <w:r>
        <w:t xml:space="preserve"> </w:t>
      </w:r>
      <w:r>
        <w:t xml:space="preserve">payload at ~250 ms.</w:t>
      </w:r>
      <w:r>
        <w:t xml:space="preserve"> </w:t>
      </w:r>
      <w:r>
        <w:t xml:space="preserve">2. GATT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with service</w:t>
      </w:r>
      <w:r>
        <w:t xml:space="preserve"> </w:t>
      </w:r>
      <w:r>
        <w:rPr>
          <w:rStyle w:val="VerbatimChar"/>
        </w:rPr>
        <w:t xml:space="preserve">86130247-…</w:t>
      </w:r>
      <w:r>
        <w:t xml:space="preserve"> </w:t>
      </w:r>
      <w:r>
        <w:t xml:space="preserve">and the 4 characteristics, wired to the state machines of §3.3/§3.6 (the lock drives via reads/writes; your code answers).</w:t>
      </w:r>
      <w:r>
        <w:t xml:space="preserve"> </w:t>
      </w:r>
      <w:r>
        <w:t xml:space="preserve">3. Crypto: X25519, Ed25519 (for cert gen), HMAC-SHA256, SHA-256, AES-128-CBC, CRC16/0x8005 — all standard library material.</w:t>
      </w:r>
      <w:r>
        <w:t xml:space="preserve"> </w:t>
      </w:r>
      <w:r>
        <w:t xml:space="preserve">4. Credentials: either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(a) extract</w:t>
      </w:r>
      <w:r>
        <w:t xml:space="preserve"> </w:t>
      </w:r>
      <w:r>
        <w:t xml:space="preserve">the per-lock shared secret + your device cert from a phone that was previously paired (SharedPreferences + sqlcipher</w:t>
      </w:r>
      <w:r>
        <w:t xml:space="preserve"> </w:t>
      </w:r>
      <w:r>
        <w:rPr>
          <w:rStyle w:val="VerbatimChar"/>
        </w:rPr>
        <w:t xml:space="preserve">kevo</w:t>
      </w:r>
      <w:r>
        <w:t xml:space="preserve"> </w:t>
      </w:r>
      <w:r>
        <w:t xml:space="preserve">DB; needs keystore unwrap — do it while a working phone/app still exists, or via the UniKey service if they truly revive it), 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(b) self-enroll</w:t>
      </w:r>
      <w:r>
        <w:t xml:space="preserve">: implement tap-to-enroll (§3.5) — the exchange is purely lock↔phone; your controller becomes a new</w:t>
      </w:r>
      <w:r>
        <w:t xml:space="preserve"> </w:t>
      </w:r>
      <w:r>
        <w:t xml:space="preserve">“</w:t>
      </w:r>
      <w:r>
        <w:t xml:space="preserve">device</w:t>
      </w:r>
      <w:r>
        <w:t xml:space="preserve">”</w:t>
      </w:r>
      <w:r>
        <w:t xml:space="preserve"> </w:t>
      </w:r>
      <w:r>
        <w:t xml:space="preserve">with its own generated cert. Cloud registration after enroll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needed for local operation (caveat: confirm via capture that the lock doesn’t later de-auth devices that never appear in cloud — the 0xF0</w:t>
      </w:r>
      <w:r>
        <w:t xml:space="preserve"> </w:t>
      </w:r>
      <w:r>
        <w:t xml:space="preserve">“</w:t>
      </w:r>
      <w:r>
        <w:t xml:space="preserve">wipe</w:t>
      </w:r>
      <w:r>
        <w:t xml:space="preserve">”</w:t>
      </w:r>
      <w:r>
        <w:t xml:space="preserve"> </w:t>
      </w:r>
      <w:r>
        <w:t xml:space="preserve">verdict exists, and historically the app erased lock lists when it couldn’t phone home; whether the</w:t>
      </w:r>
      <w:r>
        <w:t xml:space="preserve"> </w:t>
      </w:r>
      <w:r>
        <w:rPr>
          <w:iCs/>
          <w:i/>
        </w:rPr>
        <w:t xml:space="preserve">lock</w:t>
      </w:r>
      <w:r>
        <w:t xml:space="preserve"> </w:t>
      </w:r>
      <w:r>
        <w:t xml:space="preserve">prunes non-cloud keys is unknown).</w:t>
      </w:r>
      <w:r>
        <w:t xml:space="preserve"> </w:t>
      </w:r>
      <w:r>
        <w:t xml:space="preserve">5. Optional fidelity: LIC/time-sync handling (§3.8), history pull (0x19) if you want audit logs locally.</w:t>
      </w:r>
    </w:p>
    <w:p>
      <w:pPr>
        <w:pStyle w:val="BodyText"/>
      </w:pPr>
      <w:r>
        <w:rPr>
          <w:bCs/>
          <w:b/>
        </w:rPr>
        <w:t xml:space="preserve">Security notes for your own deployment</w:t>
      </w:r>
      <w:r>
        <w:t xml:space="preserve">: the protocol’s challenge-response is solid (rotating nonces, HMAC-signed certs, ECDH-derived secrets), but there is</w:t>
      </w:r>
      <w:r>
        <w:t xml:space="preserve"> </w:t>
      </w:r>
      <w:r>
        <w:rPr>
          <w:bCs/>
          <w:b/>
        </w:rPr>
        <w:t xml:space="preserve">no link-layer encryption and no replay-protected channel binding to distance</w:t>
      </w:r>
      <w:r>
        <w:t xml:space="preserve"> </w:t>
      </w:r>
      <w:r>
        <w:t xml:space="preserve">— anyone in radio range can passively observe ciphertext, and NCC demonstrated TTO relay. Your controller gains TTO-level trust; treat its BLE credential store accordingly.</w:t>
      </w:r>
    </w:p>
    <w:bookmarkEnd w:id="33"/>
    <w:bookmarkStart w:id="34" w:name="Xd6d4f9459c768ce1cd9cd0e390f700743c5b98f"/>
    <w:p>
      <w:pPr>
        <w:pStyle w:val="Heading2"/>
      </w:pPr>
      <w:r>
        <w:t xml:space="preserve">6. What still needs an over-the-air capture (or lock firmware)</w:t>
      </w:r>
    </w:p>
    <w:p>
      <w:pPr>
        <w:numPr>
          <w:ilvl w:val="0"/>
          <w:numId w:val="1006"/>
        </w:numPr>
        <w:pStyle w:val="Compact"/>
      </w:pPr>
      <w:r>
        <w:t xml:space="preserve">Lock-side behavior: exact nonce lengths, DATA_STREAM/CERTIFICATE fragmentation, session-cert construction, internal secret derivation (assumed symmetric).</w:t>
      </w:r>
    </w:p>
    <w:p>
      <w:pPr>
        <w:numPr>
          <w:ilvl w:val="0"/>
          <w:numId w:val="1006"/>
        </w:numPr>
        <w:pStyle w:val="Compact"/>
      </w:pPr>
      <w:r>
        <w:t xml:space="preserve">TLV certificate field names (compile-time constants were inlined/stripped; numeric tags recovered from use sites).</w:t>
      </w:r>
    </w:p>
    <w:p>
      <w:pPr>
        <w:numPr>
          <w:ilvl w:val="0"/>
          <w:numId w:val="1006"/>
        </w:numPr>
        <w:pStyle w:val="Compact"/>
      </w:pPr>
      <w:r>
        <w:t xml:space="preserve">LIC layout / timing-cert freshness rules (time sync).</w:t>
      </w:r>
    </w:p>
    <w:p>
      <w:pPr>
        <w:numPr>
          <w:ilvl w:val="0"/>
          <w:numId w:val="1006"/>
        </w:numPr>
        <w:pStyle w:val="Compact"/>
      </w:pPr>
      <w:r>
        <w:t xml:space="preserve">Semantics of the lock advert’s trailing u32/u8.</w:t>
      </w:r>
    </w:p>
    <w:p>
      <w:pPr>
        <w:numPr>
          <w:ilvl w:val="0"/>
          <w:numId w:val="1006"/>
        </w:numPr>
        <w:pStyle w:val="Compact"/>
      </w:pPr>
      <w:r>
        <w:t xml:space="preserve">DBU client challenge sub-flow bytes (secondary auth after bolt-position queries).</w:t>
      </w:r>
    </w:p>
    <w:p>
      <w:pPr>
        <w:numPr>
          <w:ilvl w:val="0"/>
          <w:numId w:val="1006"/>
        </w:numPr>
        <w:pStyle w:val="Compact"/>
      </w:pPr>
      <w:r>
        <w:t xml:space="preserve">Firmware image format/signing.</w:t>
      </w:r>
    </w:p>
    <w:p>
      <w:pPr>
        <w:numPr>
          <w:ilvl w:val="0"/>
          <w:numId w:val="1006"/>
        </w:numPr>
        <w:pStyle w:val="Compact"/>
      </w:pPr>
      <w:r>
        <w:t xml:space="preserve">Confirmation the lock accepts a self-enrolled device long-term without cloud (§5-4b caveat).</w:t>
      </w:r>
    </w:p>
    <w:p>
      <w:pPr>
        <w:numPr>
          <w:ilvl w:val="0"/>
          <w:numId w:val="1006"/>
        </w:numPr>
        <w:pStyle w:val="Compact"/>
      </w:pPr>
      <w:r>
        <w:t xml:space="preserve">Gateway-side: what’s actually listening on TCP 499/11000 (and 8100/8301/13252); whether the RPU’s</w:t>
      </w:r>
      <w:r>
        <w:t xml:space="preserve"> </w:t>
      </w:r>
      <w:r>
        <w:t xml:space="preserve">“</w:t>
      </w:r>
      <w:r>
        <w:t xml:space="preserve">Local Debug</w:t>
      </w:r>
      <w:r>
        <w:t xml:space="preserve">”</w:t>
      </w:r>
      <w:r>
        <w:t xml:space="preserve"> </w:t>
      </w:r>
      <w:r>
        <w:t xml:space="preserve">allows any useful local control.</w:t>
      </w:r>
    </w:p>
    <w:p>
      <w:pPr>
        <w:pStyle w:val="FirstParagraph"/>
      </w:pPr>
      <w:r>
        <w:rPr>
          <w:bCs/>
          <w:b/>
        </w:rPr>
        <w:t xml:space="preserve">Recommended captures</w:t>
      </w:r>
      <w:r>
        <w:t xml:space="preserve"> </w:t>
      </w:r>
      <w:r>
        <w:t xml:space="preserve">(Sniffle on a TI CC1352/CC2652 is ideal; no link-layer encryption so any LE sniffer works): one touch-to-open, one app-driven lock+unlock, one tap-to-enroll, one firmware update, one gateway-first-boot. No link-layer encryption means the application-layer messages above should be directly visible and checkable against §3.</w:t>
      </w:r>
    </w:p>
    <w:bookmarkEnd w:id="34"/>
    <w:bookmarkStart w:id="35" w:name="methodology-evidence"/>
    <w:p>
      <w:pPr>
        <w:pStyle w:val="Heading2"/>
      </w:pPr>
      <w:r>
        <w:t xml:space="preserve">7. Methodology &amp; evidence</w:t>
      </w:r>
    </w:p>
    <w:p>
      <w:pPr>
        <w:numPr>
          <w:ilvl w:val="0"/>
          <w:numId w:val="1007"/>
        </w:numPr>
        <w:pStyle w:val="Compact"/>
      </w:pPr>
      <w:r>
        <w:t xml:space="preserve">APKs acquired from apk.gold mirror, md5/signature-verified against published metadata (both signed by the same UniKey cert SHA1</w:t>
      </w:r>
      <w:r>
        <w:t xml:space="preserve"> </w:t>
      </w:r>
      <w:r>
        <w:rPr>
          <w:rStyle w:val="VerbatimChar"/>
        </w:rPr>
        <w:t xml:space="preserve">04505561…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Decompilation: androguard (DAD pseudocode) + custom DEX bytecode scanner; full-dex sweeps back every</w:t>
      </w:r>
      <w:r>
        <w:t xml:space="preserve"> </w:t>
      </w:r>
      <w:r>
        <w:t xml:space="preserve">“</w:t>
      </w:r>
      <w:r>
        <w:t xml:space="preserve">absent</w:t>
      </w:r>
      <w:r>
        <w:t xml:space="preserve">”</w:t>
      </w:r>
      <w:r>
        <w:t xml:space="preserve"> </w:t>
      </w:r>
      <w:r>
        <w:t xml:space="preserve">claim about LAN code. 741 class dumps + targeted smali disassemblies preserved.</w:t>
      </w:r>
    </w:p>
    <w:p>
      <w:pPr>
        <w:numPr>
          <w:ilvl w:val="0"/>
          <w:numId w:val="1007"/>
        </w:numPr>
        <w:pStyle w:val="Compact"/>
      </w:pPr>
      <w:r>
        <w:t xml:space="preserve">Working files:</w:t>
      </w:r>
      <w:r>
        <w:t xml:space="preserve"> </w:t>
      </w:r>
      <w:r>
        <w:rPr>
          <w:rStyle w:val="VerbatimChar"/>
        </w:rPr>
        <w:t xml:space="preserve">/mnt/agents/work/kevo/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BLE_PROTOCOL_FINDINGS.md</w:t>
      </w:r>
      <w:r>
        <w:t xml:space="preserve"> </w:t>
      </w:r>
      <w:r>
        <w:t xml:space="preserve">(full citations),</w:t>
      </w:r>
      <w:r>
        <w:t xml:space="preserve"> </w:t>
      </w:r>
      <w:r>
        <w:rPr>
          <w:rStyle w:val="VerbatimChar"/>
        </w:rPr>
        <w:t xml:space="preserve">BLE_REMAINING_QUESTIONS.md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gw/GATEWAY_FINDINGS.md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full1.txt</w:t>
      </w:r>
      <w:r>
        <w:t xml:space="preserve">/</w:t>
      </w:r>
      <w:r>
        <w:rPr>
          <w:rStyle w:val="VerbatimChar"/>
        </w:rPr>
        <w:t xml:space="preserve">full2.txt</w:t>
      </w:r>
      <w:r>
        <w:t xml:space="preserve"> </w:t>
      </w:r>
      <w:r>
        <w:t xml:space="preserve">sweeps,</w:t>
      </w:r>
      <w:r>
        <w:t xml:space="preserve"> </w:t>
      </w:r>
      <w:r>
        <w:rPr>
          <w:rStyle w:val="VerbatimChar"/>
        </w:rPr>
        <w:t xml:space="preserve">decompiled.txt</w:t>
      </w:r>
      <w:r>
        <w:t xml:space="preserve">),</w:t>
      </w:r>
      <w:r>
        <w:t xml:space="preserve"> </w:t>
      </w:r>
      <w:r>
        <w:rPr>
          <w:rStyle w:val="VerbatimChar"/>
        </w:rPr>
        <w:t xml:space="preserve">notes/src/</w:t>
      </w:r>
      <w:r>
        <w:t xml:space="preserve"> </w:t>
      </w:r>
      <w:r>
        <w:t xml:space="preserve">(class dumps).</w:t>
      </w:r>
    </w:p>
    <w:p>
      <w:pPr>
        <w:numPr>
          <w:ilvl w:val="0"/>
          <w:numId w:val="1007"/>
        </w:numPr>
        <w:pStyle w:val="Compact"/>
      </w:pPr>
      <w:r>
        <w:t xml:space="preserve">Prior public research cross-validated: NCC Group advisory (2022, relay attack; no link-layer encryption), DEF CON 24 Rose/Ramsey (2016: Kevo one of 4 locks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cryptographically broken), UniKey patent family US9336637/US9057210/US9218696 (functional handshake only — no wire formats), FCC filings NUL-MK1 / NUL-924 (hardware), Berkeley ASIACCS 2016</w:t>
      </w:r>
      <w:r>
        <w:t xml:space="preserve"> </w:t>
      </w:r>
      <w:r>
        <w:t xml:space="preserve">“</w:t>
      </w:r>
      <w:r>
        <w:t xml:space="preserve">Smart Locks</w:t>
      </w:r>
      <w:r>
        <w:t xml:space="preserve">”</w:t>
      </w:r>
      <w:r>
        <w:t xml:space="preserve"> </w:t>
      </w:r>
      <w:r>
        <w:t xml:space="preserve">paper.</w:t>
      </w:r>
    </w:p>
    <w:bookmarkEnd w:id="35"/>
    <w:bookmarkStart w:id="36" w:name="key-sources"/>
    <w:p>
      <w:pPr>
        <w:pStyle w:val="Heading2"/>
      </w:pPr>
      <w:r>
        <w:t xml:space="preserve">8. Key sources</w:t>
      </w:r>
    </w:p>
    <w:p>
      <w:pPr>
        <w:numPr>
          <w:ilvl w:val="0"/>
          <w:numId w:val="1008"/>
        </w:numPr>
        <w:pStyle w:val="Compact"/>
      </w:pPr>
      <w:r>
        <w:t xml:space="preserve">NCC Group advisory: nccgroup.com/research/technical-advisory-kwiksetweiser-ble-proximity-authentication-in-kevo-smart-locks-vulnerable-to-relay-attacks/</w:t>
      </w:r>
    </w:p>
    <w:p>
      <w:pPr>
        <w:numPr>
          <w:ilvl w:val="0"/>
          <w:numId w:val="1008"/>
        </w:numPr>
        <w:pStyle w:val="Compact"/>
      </w:pPr>
      <w:r>
        <w:t xml:space="preserve">DEF CON 24</w:t>
      </w:r>
      <w:r>
        <w:t xml:space="preserve"> </w:t>
      </w:r>
      <w:r>
        <w:t xml:space="preserve">“</w:t>
      </w:r>
      <w:r>
        <w:t xml:space="preserve">Picking Bluetooth Low Energy Locks</w:t>
      </w:r>
      <w:r>
        <w:t xml:space="preserve">”</w:t>
      </w:r>
      <w:r>
        <w:t xml:space="preserve"> </w:t>
      </w:r>
      <w:r>
        <w:t xml:space="preserve">(media.defcon.org)</w:t>
      </w:r>
    </w:p>
    <w:p>
      <w:pPr>
        <w:numPr>
          <w:ilvl w:val="0"/>
          <w:numId w:val="1008"/>
        </w:numPr>
        <w:pStyle w:val="Compact"/>
      </w:pPr>
      <w:r>
        <w:t xml:space="preserve">Kwikset/Weiser shutdown notices (kwikset.com, ca.weiserlock.com, Nov 2025)</w:t>
      </w:r>
    </w:p>
    <w:p>
      <w:pPr>
        <w:numPr>
          <w:ilvl w:val="0"/>
          <w:numId w:val="1008"/>
        </w:numPr>
        <w:pStyle w:val="Compact"/>
      </w:pPr>
      <w:r>
        <w:t xml:space="preserve">UniKey patents: US9057210, US9218696, US9336637, US9196104, US9613478, US9852561, US9501883</w:t>
      </w:r>
    </w:p>
    <w:p>
      <w:pPr>
        <w:numPr>
          <w:ilvl w:val="0"/>
          <w:numId w:val="1008"/>
        </w:numPr>
        <w:pStyle w:val="Compact"/>
      </w:pPr>
      <w:r>
        <w:t xml:space="preserve">FCC: fccid.io/NUL-MK1 (lock), fcc.report/FCC-ID/nul924 (gateway)</w:t>
      </w:r>
    </w:p>
    <w:p>
      <w:pPr>
        <w:numPr>
          <w:ilvl w:val="0"/>
          <w:numId w:val="1008"/>
        </w:numPr>
        <w:pStyle w:val="Compact"/>
      </w:pPr>
      <w:r>
        <w:t xml:space="preserve">Cloud API references (historical): github.com/dcmeglio/pykevoplus (aiokevoplus), Moosieus/kevo_ex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2026-08-02T04:33:24Z</dcterms:created>
  <dcterms:modified xsi:type="dcterms:W3CDTF">2026-08-02T04:33:24Z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