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rFonts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一，数据结构</w:t>
      </w:r>
    </w:p>
    <w:p>
      <w:r>
        <w:rPr>
          <w:rFonts w:hint="eastAsia"/>
          <w:lang w:val="en-US" w:eastAsia="zh-CN"/>
        </w:rPr>
        <w:t>1，</w:t>
      </w:r>
      <w:r>
        <w:t>单链表</w:t>
      </w:r>
      <w:r>
        <w:rPr>
          <w:rFonts w:hint="eastAsia"/>
          <w:lang w:val="en-US" w:eastAsia="zh-CN"/>
        </w:rPr>
        <w:t>队列</w:t>
      </w:r>
      <w:r>
        <w:t>只能选择尾部插入头部插入，以及采用什么措施可以使得尾插入和头删除的时间复杂度达到o(</w:t>
      </w:r>
      <w:r>
        <w:rPr>
          <w:rFonts w:hint="eastAsia"/>
          <w:lang w:val="en-US" w:eastAsia="zh-CN"/>
        </w:rPr>
        <w:t>1</w:t>
      </w:r>
      <w:r>
        <w:t>).1</w:t>
      </w:r>
      <w:r>
        <w:rPr>
          <w:rFonts w:hint="eastAsia"/>
          <w:lang w:val="en-US" w:eastAsia="zh-CN"/>
        </w:rPr>
        <w:t>0</w:t>
      </w:r>
      <w:r>
        <w:t>mark</w:t>
      </w:r>
    </w:p>
    <w:p/>
    <w:p>
      <w:r>
        <w:rPr>
          <w:rFonts w:hint="eastAsia"/>
          <w:lang w:val="en-US" w:eastAsia="zh-CN"/>
        </w:rPr>
        <w:t>2，</w:t>
      </w:r>
      <w:r>
        <w:t>DIJKSTRA算法的单元点最短路径给出了一段完整的伪代码要你填满四个空缺的语句。10mark</w:t>
      </w:r>
    </w:p>
    <w:p/>
    <w:p>
      <w:pPr>
        <w:keepNext w:val="0"/>
        <w:keepLines w:val="0"/>
        <w:widowControl/>
        <w:suppressLineNumbers w:val="0"/>
        <w:spacing w:after="240" w:afterAutospacing="0"/>
        <w:jc w:val="left"/>
        <w:rPr>
          <w:rFonts w:hint="eastAsia"/>
        </w:rPr>
      </w:pPr>
      <w:r>
        <w:rPr>
          <w:rFonts w:hint="eastAsia"/>
        </w:rPr>
        <w:t>3.给定一组数值，如何建成优先堆，写出算法代码【10分】，分析其时间复杂度并给出结果【5分】</w:t>
      </w:r>
    </w:p>
    <w:p>
      <w:pPr>
        <w:keepNext w:val="0"/>
        <w:keepLines w:val="0"/>
        <w:widowControl/>
        <w:suppressLineNumbers w:val="0"/>
        <w:spacing w:after="240" w:afterAutospacing="0"/>
        <w:jc w:val="left"/>
        <w:rPr>
          <w:rFonts w:hint="eastAsia"/>
        </w:rPr>
      </w:pPr>
      <w:r>
        <w:rPr>
          <w:rFonts w:hint="eastAsia"/>
        </w:rPr>
        <w:t>4.统计一个二叉树有两个非空子树的节点个数，它的时间复杂度如何【10分】</w:t>
      </w:r>
    </w:p>
    <w:p>
      <w:pPr>
        <w:keepNext w:val="0"/>
        <w:keepLines w:val="0"/>
        <w:widowControl/>
        <w:suppressLineNumbers w:val="0"/>
        <w:spacing w:after="240" w:afterAutospacing="0"/>
        <w:jc w:val="left"/>
        <w:rPr>
          <w:rFonts w:hint="eastAsia"/>
        </w:rPr>
      </w:pPr>
      <w:r>
        <w:rPr>
          <w:rFonts w:hint="eastAsia"/>
        </w:rPr>
        <w:t>5.给定一组数值，提取最小的k个数，如给定9,15,2,4,6，其中最小的两个数是2,4，设计算法在o（n）时间复杂度内完成，若不是o（n）时间复杂度将酌情给分【15分】</w:t>
      </w:r>
    </w:p>
    <w:p>
      <w:pPr>
        <w:keepNext w:val="0"/>
        <w:keepLines w:val="0"/>
        <w:widowControl/>
        <w:suppressLineNumbers w:val="0"/>
        <w:spacing w:after="240" w:afterAutospacing="0"/>
        <w:jc w:val="left"/>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二：软件工程</w:t>
      </w:r>
    </w:p>
    <w:p>
      <w:pPr>
        <w:keepNext w:val="0"/>
        <w:keepLines w:val="0"/>
        <w:widowControl/>
        <w:suppressLineNumbers w:val="0"/>
        <w:spacing w:after="240" w:afterAutospacing="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概念题：</w:t>
      </w:r>
    </w:p>
    <w:p>
      <w:pPr>
        <w:keepNext w:val="0"/>
        <w:keepLines w:val="0"/>
        <w:widowControl/>
        <w:numPr>
          <w:ilvl w:val="0"/>
          <w:numId w:val="0"/>
        </w:numPr>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1，CMMI概念及等级    （3分）</w:t>
      </w:r>
    </w:p>
    <w:p>
      <w:pPr>
        <w:keepNext w:val="0"/>
        <w:keepLines w:val="0"/>
        <w:widowControl/>
        <w:suppressLineNumbers w:val="0"/>
        <w:spacing w:after="240" w:afterAutospacing="0"/>
        <w:jc w:val="left"/>
        <w:rPr>
          <w:rFonts w:hint="eastAsia" w:eastAsiaTheme="minorEastAsia"/>
          <w:lang w:eastAsia="zh-CN"/>
        </w:rPr>
      </w:pPr>
      <w:r>
        <w:rPr>
          <w:rFonts w:hint="eastAsia" w:ascii="宋体" w:hAnsi="宋体" w:eastAsia="宋体" w:cs="宋体"/>
          <w:kern w:val="0"/>
          <w:sz w:val="24"/>
          <w:szCs w:val="24"/>
          <w:lang w:val="en-US" w:eastAsia="zh-CN" w:bidi="ar"/>
        </w:rPr>
        <w:t>2，</w:t>
      </w:r>
      <w:r>
        <w:t>抽象与逐步求精的关系的概述</w:t>
      </w:r>
      <w:r>
        <w:rPr>
          <w:rFonts w:hint="eastAsia"/>
          <w:lang w:eastAsia="zh-CN"/>
        </w:rPr>
        <w:t>（</w:t>
      </w:r>
      <w:r>
        <w:rPr>
          <w:rFonts w:hint="eastAsia"/>
          <w:lang w:val="en-US" w:eastAsia="zh-CN"/>
        </w:rPr>
        <w:t>3分</w:t>
      </w:r>
      <w:r>
        <w:rPr>
          <w:rFonts w:hint="eastAsia"/>
          <w:lang w:eastAsia="zh-CN"/>
        </w:rPr>
        <w:t>）</w:t>
      </w:r>
    </w:p>
    <w:p>
      <w:pPr>
        <w:keepNext w:val="0"/>
        <w:keepLines w:val="0"/>
        <w:widowControl/>
        <w:suppressLineNumbers w:val="0"/>
        <w:spacing w:after="240" w:afterAutospacing="0"/>
        <w:jc w:val="left"/>
        <w:rPr>
          <w:rFonts w:hint="eastAsia" w:ascii="宋体" w:hAnsi="宋体" w:eastAsia="宋体" w:cs="宋体"/>
          <w:b/>
          <w:bCs/>
          <w:kern w:val="0"/>
          <w:sz w:val="24"/>
          <w:szCs w:val="24"/>
          <w:lang w:val="en-US" w:eastAsia="zh-CN" w:bidi="ar"/>
        </w:rPr>
      </w:pPr>
      <w:r>
        <w:rPr>
          <w:rFonts w:hint="eastAsia" w:ascii="宋体" w:hAnsi="宋体" w:eastAsia="宋体" w:cs="宋体"/>
          <w:kern w:val="0"/>
          <w:sz w:val="24"/>
          <w:szCs w:val="24"/>
          <w:lang w:val="en-US" w:eastAsia="zh-CN" w:bidi="ar"/>
        </w:rPr>
        <w:t>3，软件需求过程中需求获取的方法（3分）</w:t>
      </w:r>
    </w:p>
    <w:p>
      <w:pPr>
        <w:keepNext w:val="0"/>
        <w:keepLines w:val="0"/>
        <w:widowControl/>
        <w:numPr>
          <w:ilvl w:val="0"/>
          <w:numId w:val="0"/>
        </w:numPr>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4，评价用例设计的优劣性  （3分）</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画图</w:t>
      </w:r>
    </w:p>
    <w:p>
      <w:pPr>
        <w:rPr>
          <w:rFonts w:hint="eastAsia"/>
        </w:rPr>
      </w:pPr>
      <w:r>
        <w:rPr>
          <w:rFonts w:hint="eastAsia"/>
          <w:lang w:val="en-US" w:eastAsia="zh-CN"/>
        </w:rPr>
        <w:t>5，</w:t>
      </w:r>
      <w:r>
        <w:rPr>
          <w:rFonts w:hint="eastAsia"/>
        </w:rPr>
        <w:t>一个台灯，用开关控制亮度和开关，当台灯按一下弱光，再按一下强光，再按一下熄灭；当电池电量低时台灯会自动熄灭，有外接电源时触摸开关就会亮。画出台灯的状态图（不需要考虑台灯充电和放电的情况）【12分】</w:t>
      </w:r>
    </w:p>
    <w:p>
      <w:r>
        <w:rPr>
          <w:rFonts w:hint="eastAsia"/>
          <w:lang w:val="en-US" w:eastAsia="zh-CN"/>
        </w:rPr>
        <w:t>6，</w:t>
      </w:r>
      <w:r>
        <w:t>考务管理数据流图顶层图与1层图(note:钱乐秋著的书上原例题)  11mark</w:t>
      </w:r>
    </w:p>
    <w:p/>
    <w:p>
      <w:r>
        <w:rPr>
          <w:rFonts w:hint="eastAsia"/>
          <w:lang w:val="en-US" w:eastAsia="zh-CN"/>
        </w:rPr>
        <w:t>7，</w:t>
      </w:r>
      <w:r>
        <w:t>给出了一个冒泡排序的方法属于Cbu</w:t>
      </w:r>
      <w:r>
        <w:rPr>
          <w:rFonts w:hint="eastAsia"/>
          <w:lang w:val="en-US" w:eastAsia="zh-CN"/>
        </w:rPr>
        <w:t>bb</w:t>
      </w:r>
      <w:r>
        <w:t>leSort类，有详细的伪代码。</w:t>
      </w:r>
    </w:p>
    <w:p>
      <w:r>
        <w:t>①什么是内聚的概念，以及上面的方法是内聚的吗？请问修改怎样使它高内聚</w:t>
      </w:r>
    </w:p>
    <w:p>
      <w:r>
        <w:t>②假设上面的CBbuleSort类继承自CSort类，请你推测该父类的属性和方法并用类图表示他们之间的关系。</w:t>
      </w:r>
    </w:p>
    <w:p>
      <w:r>
        <w:t>③第二问中的方法可以方便的扩展到其他的类实现更多的排序操作。请问这提现了什么原则。</w:t>
      </w:r>
    </w:p>
    <w:p>
      <w:pPr>
        <w:keepNext w:val="0"/>
        <w:keepLines w:val="0"/>
        <w:widowControl/>
        <w:suppressLineNumbers w:val="0"/>
        <w:spacing w:after="240" w:afterAutospacing="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简答题</w:t>
      </w:r>
    </w:p>
    <w:p>
      <w:r>
        <w:rPr>
          <w:rFonts w:hint="eastAsia"/>
          <w:lang w:val="en-US" w:eastAsia="zh-CN"/>
        </w:rPr>
        <w:t>8，</w:t>
      </w:r>
      <w:r>
        <w:t>列举白盒测试里面的测试覆盖标准，至少三条。3mark</w:t>
      </w:r>
    </w:p>
    <w:p>
      <w:r>
        <w:rPr>
          <w:rFonts w:hint="eastAsia"/>
          <w:lang w:val="en-US" w:eastAsia="zh-CN"/>
        </w:rPr>
        <w:t>9，</w:t>
      </w:r>
      <w:r>
        <w:t>有人说测试就是测试程序的正确性，你觉得对吗?3mark</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hint="eastAsia" w:ascii="宋体" w:hAnsi="宋体" w:eastAsia="宋体" w:cs="宋体"/>
          <w:b/>
          <w:bCs/>
          <w:kern w:val="0"/>
          <w:sz w:val="30"/>
          <w:szCs w:val="30"/>
          <w:lang w:val="en-US" w:eastAsia="zh-CN" w:bidi="ar"/>
        </w:rPr>
        <w:t>三：CSAPP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流水线原理，影响流水线效率的划分方式</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amanda定律加分析</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存储器对流水线的影响</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如何提高存储器性能，依据了什么原理</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b/>
          <w:bCs/>
          <w:kern w:val="0"/>
          <w:sz w:val="24"/>
          <w:szCs w:val="24"/>
          <w:u w:val="single"/>
          <w:lang w:val="en-US" w:eastAsia="zh-CN" w:bidi="ar"/>
        </w:rPr>
      </w:pPr>
      <w:r>
        <w:rPr>
          <w:rFonts w:hint="eastAsia" w:ascii="宋体" w:hAnsi="宋体" w:eastAsia="宋体" w:cs="宋体"/>
          <w:b/>
          <w:bCs/>
          <w:kern w:val="0"/>
          <w:sz w:val="24"/>
          <w:szCs w:val="24"/>
          <w:u w:val="single"/>
          <w:lang w:val="en-US" w:eastAsia="zh-CN" w:bidi="ar"/>
        </w:rPr>
        <w:t>感谢群里  纯蓝天麓 同学和 “避开了所有</w:t>
      </w:r>
      <w:bookmarkStart w:id="0" w:name="_GoBack"/>
      <w:bookmarkEnd w:id="0"/>
      <w:r>
        <w:rPr>
          <w:rFonts w:hint="eastAsia" w:ascii="宋体" w:hAnsi="宋体" w:eastAsia="宋体" w:cs="宋体"/>
          <w:b/>
          <w:bCs/>
          <w:kern w:val="0"/>
          <w:sz w:val="24"/>
          <w:szCs w:val="24"/>
          <w:u w:val="single"/>
          <w:lang w:val="en-US" w:eastAsia="zh-CN" w:bidi="ar"/>
        </w:rPr>
        <w:t>正确答案” ，“ ？”三位同学回忆  群主邓行总结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56423"/>
    <w:rsid w:val="098D7801"/>
    <w:rsid w:val="153A2DE8"/>
    <w:rsid w:val="31D42BD5"/>
    <w:rsid w:val="353711A7"/>
    <w:rsid w:val="3FBE0972"/>
    <w:rsid w:val="406C0CFE"/>
    <w:rsid w:val="50656CF6"/>
    <w:rsid w:val="5CB66B51"/>
    <w:rsid w:val="74F41D12"/>
    <w:rsid w:val="750979C4"/>
    <w:rsid w:val="77CF5F9C"/>
    <w:rsid w:val="79ED680F"/>
    <w:rsid w:val="7B003E7B"/>
    <w:rsid w:val="7E4D3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邓行</dc:creator>
  <cp:lastModifiedBy>漫步人生路</cp:lastModifiedBy>
  <dcterms:modified xsi:type="dcterms:W3CDTF">2018-12-26T12:21:00Z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