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4322F" w14:textId="598D6752" w:rsidR="0062004A" w:rsidRDefault="0062004A" w:rsidP="0062004A">
      <w:pPr>
        <w:pStyle w:val="a7"/>
        <w:spacing w:before="0" w:beforeAutospacing="0" w:after="0" w:afterAutospacing="0"/>
        <w:rPr>
          <w:rFonts w:ascii="Times New Roman" w:eastAsia="等线" w:hAnsi="等线" w:cs="+mn-cs"/>
          <w:color w:val="000000"/>
          <w:kern w:val="24"/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伪代码：</w:t>
      </w:r>
    </w:p>
    <w:p w14:paraId="20C1A509" w14:textId="3FE5017E" w:rsidR="002A401D" w:rsidRDefault="002A401D" w:rsidP="0062004A">
      <w:pPr>
        <w:pStyle w:val="a7"/>
        <w:spacing w:before="0" w:beforeAutospacing="0" w:after="0" w:afterAutospacing="0"/>
        <w:rPr>
          <w:rFonts w:ascii="Times New Roman" w:eastAsia="等线" w:hAnsi="等线" w:cs="+mn-cs"/>
          <w:color w:val="000000"/>
          <w:kern w:val="24"/>
          <w:sz w:val="21"/>
          <w:szCs w:val="21"/>
        </w:rPr>
      </w:pPr>
    </w:p>
    <w:p w14:paraId="4F771397" w14:textId="37296115" w:rsidR="002A401D" w:rsidRPr="002A401D" w:rsidRDefault="002A401D" w:rsidP="00FD5CA8">
      <w:pPr>
        <w:pStyle w:val="a7"/>
        <w:numPr>
          <w:ilvl w:val="0"/>
          <w:numId w:val="2"/>
        </w:numPr>
        <w:spacing w:before="0" w:beforeAutospacing="0" w:after="0" w:afterAutospacing="0"/>
        <w:rPr>
          <w:b/>
          <w:bCs/>
          <w:sz w:val="22"/>
          <w:szCs w:val="22"/>
        </w:rPr>
      </w:pPr>
      <w:r w:rsidRPr="002A401D">
        <w:rPr>
          <w:rFonts w:ascii="Times New Roman" w:eastAsia="等线" w:hAnsi="等线" w:cs="+mn-cs" w:hint="eastAsia"/>
          <w:b/>
          <w:bCs/>
          <w:color w:val="000000"/>
          <w:kern w:val="24"/>
          <w:sz w:val="22"/>
          <w:szCs w:val="22"/>
        </w:rPr>
        <w:t>排斥力的修改</w:t>
      </w:r>
    </w:p>
    <w:p w14:paraId="7005FC1B" w14:textId="77777777" w:rsidR="0062004A" w:rsidRPr="0062004A" w:rsidRDefault="0062004A" w:rsidP="0062004A">
      <w:pPr>
        <w:pStyle w:val="a7"/>
        <w:spacing w:before="0" w:beforeAutospacing="0" w:after="0" w:afterAutospacing="0"/>
        <w:rPr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设置初始参数</w:t>
      </w:r>
    </w:p>
    <w:p w14:paraId="30A57924" w14:textId="77777777" w:rsidR="0062004A" w:rsidRPr="0062004A" w:rsidRDefault="0062004A" w:rsidP="0062004A">
      <w:pPr>
        <w:pStyle w:val="a7"/>
        <w:spacing w:before="0" w:beforeAutospacing="0" w:after="0" w:afterAutospacing="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FF"/>
          <w:kern w:val="24"/>
          <w:sz w:val="21"/>
          <w:szCs w:val="21"/>
        </w:rPr>
        <w:t>for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 t=0:dt:T</w:t>
      </w:r>
    </w:p>
    <w:p w14:paraId="5725321E" w14:textId="7777777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计算每个粒子感受到的密度</w:t>
      </w:r>
      <m:oMath>
        <m:sSub>
          <m:sSubPr>
            <m:ctrlPr>
              <w:rPr>
                <w:rFonts w:ascii="Cambria Math" w:eastAsia="等线" w:hAnsi="Cambria Math" w:cs="+mn-cs"/>
                <w:i/>
                <w:iCs/>
                <w:color w:val="836967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ρ</m:t>
            </m:r>
          </m:e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=2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naryPr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836967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836967"/>
                    <w:kern w:val="24"/>
                    <w:sz w:val="21"/>
                    <w:szCs w:val="21"/>
                  </w:rPr>
                  <m:t> </m:t>
                </m:r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j</m:t>
                </m:r>
              </m:sub>
            </m:s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W</m:t>
            </m:r>
            <m:d>
              <m:d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,</m:t>
                </m:r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h</m:t>
                </m:r>
              </m:e>
            </m:d>
          </m:e>
        </m:nary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</m:oMath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（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j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是粒子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前方的粒子）</w:t>
      </w:r>
    </w:p>
    <w:p w14:paraId="49009326" w14:textId="7777777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计算临界密度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rho_p2p, rho_p2w</w:t>
      </w:r>
    </w:p>
    <w:p w14:paraId="3619E203" w14:textId="7777777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for 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行人粒子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j in 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的作用域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 </w:t>
      </w:r>
      <m:oMath>
        <m:d>
          <m:dPr>
            <m:ctrl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&lt;h</m:t>
            </m:r>
          </m:e>
        </m:d>
      </m:oMath>
    </w:p>
    <w:p w14:paraId="1A005254" w14:textId="6B4D51B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</w:r>
      <w:r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  <w:t xml:space="preserve">  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ρ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sSub>
          <m:sSub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j</m:t>
            </m:r>
          </m:sub>
        </m:sSub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W</m:t>
        </m:r>
        <m:d>
          <m:d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,</m:t>
            </m:r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h</m:t>
            </m:r>
          </m:e>
        </m:d>
      </m:oMath>
    </w:p>
    <w:p w14:paraId="19630DB3" w14:textId="77777777" w:rsidR="0062004A" w:rsidRPr="0062004A" w:rsidRDefault="0062004A" w:rsidP="0062004A">
      <w:pPr>
        <w:pStyle w:val="a7"/>
        <w:spacing w:before="0" w:beforeAutospacing="0" w:after="0" w:afterAutospacing="0"/>
        <w:ind w:left="144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if</w:t>
      </w:r>
      <m:oMath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ρ≤rho_p2p</m:t>
        </m:r>
      </m:oMath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:   </w:t>
      </w:r>
      <m:oMath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f>
          <m:f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fPr>
          <m:num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1+</m:t>
            </m:r>
            <m:func>
              <m:func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="等线" w:hAnsi="Cambria Math" w:cs="+mn-cs"/>
                            <w:i/>
                            <w:iCs/>
                            <w:color w:val="000000"/>
                            <w:kern w:val="24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+mn-cs"/>
                            <w:color w:val="000000"/>
                            <w:kern w:val="24"/>
                            <w:sz w:val="21"/>
                            <w:szCs w:val="21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+mn-cs"/>
                            <w:color w:val="000000"/>
                            <w:kern w:val="24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e>
            </m:func>
          </m:den>
        </m:f>
      </m:oMath>
    </w:p>
    <w:p w14:paraId="081153D0" w14:textId="77777777" w:rsidR="0062004A" w:rsidRPr="0062004A" w:rsidRDefault="0062004A" w:rsidP="0062004A">
      <w:pPr>
        <w:pStyle w:val="a7"/>
        <w:spacing w:before="0" w:beforeAutospacing="0" w:after="0" w:afterAutospacing="0"/>
        <w:ind w:left="144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else:  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K</m:t>
        </m:r>
        <m:f>
          <m:f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fPr>
          <m:num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ρ</m:t>
            </m:r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p2p</m:t>
                </m:r>
              </m:sub>
            </m:sSub>
          </m:num>
          <m:den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p2p</m:t>
                </m:r>
              </m:sub>
            </m:sSub>
          </m:den>
        </m:f>
      </m:oMath>
    </w:p>
    <w:p w14:paraId="1BC9067E" w14:textId="0D9627FC" w:rsidR="0062004A" w:rsidRPr="0062004A" w:rsidRDefault="0062004A" w:rsidP="0062004A">
      <w:pPr>
        <w:pStyle w:val="a7"/>
        <w:spacing w:before="0" w:beforeAutospacing="0" w:after="0" w:afterAutospacing="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        </w:t>
      </w:r>
      <w:r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找到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作用域内最近的障碍粒子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u</w:t>
      </w:r>
      <m:oMath>
        <m:d>
          <m:d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&lt;h</m:t>
            </m:r>
          </m:e>
        </m:d>
      </m:oMath>
    </w:p>
    <w:p w14:paraId="0A0ABE88" w14:textId="19E78467" w:rsidR="0062004A" w:rsidRPr="0062004A" w:rsidRDefault="0062004A" w:rsidP="0062004A">
      <w:pPr>
        <w:pStyle w:val="a7"/>
        <w:spacing w:before="0" w:beforeAutospacing="0" w:after="0" w:afterAutospacing="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</w:r>
      <w:r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</w:r>
      <w:r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  <w:t xml:space="preserve">  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ρ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sSub>
          <m:sSub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j</m:t>
            </m:r>
          </m:sub>
        </m:sSub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W</m:t>
        </m:r>
        <m:d>
          <m:d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iu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,</m:t>
            </m:r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h</m:t>
            </m:r>
          </m:e>
        </m:d>
      </m:oMath>
    </w:p>
    <w:p w14:paraId="593C2811" w14:textId="77777777" w:rsidR="0062004A" w:rsidRPr="0062004A" w:rsidRDefault="0062004A" w:rsidP="0062004A">
      <w:pPr>
        <w:pStyle w:val="a7"/>
        <w:spacing w:before="0" w:beforeAutospacing="0" w:after="0" w:afterAutospacing="0"/>
        <w:ind w:left="144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if</w:t>
      </w:r>
      <m:oMath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ρ≤rho_p2w</m:t>
        </m:r>
      </m:oMath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:   </w:t>
      </w:r>
      <m:oMath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f>
          <m:f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fPr>
          <m:num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1+</m:t>
            </m:r>
            <m:func>
              <m:func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="等线" w:hAnsi="Cambria Math" w:cs="+mn-cs"/>
                            <w:i/>
                            <w:iCs/>
                            <w:color w:val="000000"/>
                            <w:kern w:val="24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+mn-cs"/>
                            <w:color w:val="000000"/>
                            <w:kern w:val="24"/>
                            <w:sz w:val="21"/>
                            <w:szCs w:val="21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+mn-cs"/>
                            <w:color w:val="000000"/>
                            <w:kern w:val="24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e>
            </m:func>
          </m:den>
        </m:f>
      </m:oMath>
    </w:p>
    <w:p w14:paraId="73DA0B02" w14:textId="77777777" w:rsidR="0062004A" w:rsidRPr="0062004A" w:rsidRDefault="0062004A" w:rsidP="0062004A">
      <w:pPr>
        <w:pStyle w:val="a7"/>
        <w:spacing w:before="0" w:beforeAutospacing="0" w:after="0" w:afterAutospacing="0"/>
        <w:ind w:left="144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else:  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K</m:t>
        </m:r>
        <m:f>
          <m:f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fPr>
          <m:num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ρ</m:t>
            </m:r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p2w</m:t>
                </m:r>
              </m:sub>
            </m:sSub>
          </m:num>
          <m:den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p2w</m:t>
                </m:r>
              </m:sub>
            </m:sSub>
          </m:den>
        </m:f>
      </m:oMath>
    </w:p>
    <w:p w14:paraId="22287DF9" w14:textId="77777777" w:rsidR="0062004A" w:rsidRDefault="0062004A" w:rsidP="0062004A">
      <w:pPr>
        <w:pStyle w:val="a7"/>
        <w:spacing w:before="0" w:beforeAutospacing="0" w:after="0" w:afterAutospacing="0"/>
        <w:ind w:left="720"/>
        <w:rPr>
          <w:rFonts w:ascii="Times New Roman" w:eastAsia="等线" w:hAnsi="Times New Roman" w:cs="+mn-cs"/>
          <w:color w:val="000000"/>
          <w:kern w:val="24"/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计算加速度模长：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ab</m:t>
        </m:r>
        <m:sSub>
          <m:sSub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-</m:t>
            </m:r>
          </m:sub>
        </m:sSub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ar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naryPr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j</m:t>
            </m:r>
          </m:sub>
          <m:sup/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 </m:t>
            </m:r>
            <m:f>
              <m:f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2</m:t>
                    </m:r>
                  </m:sup>
                </m:sSubSup>
              </m:den>
            </m:f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∇</m:t>
            </m:r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W</m:t>
            </m:r>
          </m:e>
        </m:nary>
      </m:oMath>
    </w:p>
    <w:p w14:paraId="0EE54F14" w14:textId="665BCAE5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>
        <w:rPr>
          <w:rFonts w:ascii="Times New Roman" w:eastAsia="等线" w:hAnsi="Times New Roman" w:cs="+mn-cs" w:hint="eastAsia"/>
          <w:color w:val="000000"/>
          <w:kern w:val="24"/>
          <w:sz w:val="21"/>
          <w:szCs w:val="21"/>
        </w:rPr>
        <w:t>计算</w:t>
      </w:r>
      <w:r w:rsidRPr="0062004A">
        <w:rPr>
          <w:rFonts w:ascii="Times New Roman" w:eastAsia="等线" w:hAnsi="Times New Roman" w:cs="+mn-cs"/>
          <w:i/>
          <w:iCs/>
          <w:color w:val="000000"/>
          <w:kern w:val="24"/>
          <w:sz w:val="21"/>
          <w:szCs w:val="21"/>
        </w:rPr>
        <w:t>ar_x, ar_y</w:t>
      </w:r>
    </w:p>
    <w:p w14:paraId="0E1775C8" w14:textId="6018BAF1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rFonts w:ascii="Times New Roman" w:eastAsia="等线" w:hAnsi="Times New Roman" w:cs="+mn-cs"/>
          <w:color w:val="000000"/>
          <w:kern w:val="24"/>
          <w:sz w:val="21"/>
          <w:szCs w:val="21"/>
        </w:rPr>
      </w:pPr>
      <w:r w:rsidRPr="0062004A">
        <w:rPr>
          <w:rFonts w:ascii="Times New Roman" w:eastAsia="等线" w:hAnsi="Times New Roman" w:cs="+mn-cs" w:hint="eastAsia"/>
          <w:color w:val="000000"/>
          <w:kern w:val="24"/>
          <w:sz w:val="21"/>
          <w:szCs w:val="21"/>
        </w:rPr>
        <w:t>.</w:t>
      </w:r>
    </w:p>
    <w:p w14:paraId="1664B175" w14:textId="6B58A61D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rFonts w:ascii="Times New Roman" w:eastAsia="等线" w:hAnsi="Times New Roman" w:cs="+mn-cs"/>
          <w:color w:val="000000"/>
          <w:kern w:val="24"/>
          <w:sz w:val="21"/>
          <w:szCs w:val="21"/>
        </w:rPr>
      </w:pPr>
      <w:r w:rsidRPr="0062004A">
        <w:rPr>
          <w:rFonts w:ascii="Times New Roman" w:eastAsia="等线" w:hAnsi="Times New Roman" w:cs="+mn-cs" w:hint="eastAsia"/>
          <w:color w:val="000000"/>
          <w:kern w:val="24"/>
          <w:sz w:val="21"/>
          <w:szCs w:val="21"/>
        </w:rPr>
        <w:t>.</w:t>
      </w:r>
    </w:p>
    <w:p w14:paraId="42E999DA" w14:textId="16C008A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Times New Roman" w:cs="+mn-cs" w:hint="eastAsia"/>
          <w:color w:val="000000"/>
          <w:kern w:val="24"/>
          <w:sz w:val="21"/>
          <w:szCs w:val="21"/>
        </w:rPr>
        <w:t>.</w:t>
      </w:r>
    </w:p>
    <w:p w14:paraId="5CE82C95" w14:textId="07C44B51" w:rsidR="004D55F2" w:rsidRDefault="004D55F2">
      <w:pPr>
        <w:rPr>
          <w:sz w:val="18"/>
          <w:szCs w:val="20"/>
        </w:rPr>
      </w:pPr>
    </w:p>
    <w:p w14:paraId="108A2830" w14:textId="746A78F0" w:rsidR="002A401D" w:rsidRPr="00FD5CA8" w:rsidRDefault="002A401D" w:rsidP="00FD5CA8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Times New Roman" w:eastAsia="等线" w:hAnsi="等线" w:cs="+mn-cs"/>
          <w:b/>
          <w:bCs/>
          <w:color w:val="000000"/>
          <w:kern w:val="24"/>
          <w:sz w:val="22"/>
          <w:szCs w:val="22"/>
        </w:rPr>
      </w:pPr>
      <w:r w:rsidRPr="00FD5CA8">
        <w:rPr>
          <w:rFonts w:ascii="Times New Roman" w:eastAsia="等线" w:hAnsi="等线" w:cs="+mn-cs" w:hint="eastAsia"/>
          <w:b/>
          <w:bCs/>
          <w:color w:val="000000"/>
          <w:kern w:val="24"/>
          <w:sz w:val="22"/>
          <w:szCs w:val="22"/>
        </w:rPr>
        <w:t>朗之万随机力</w:t>
      </w:r>
      <w:r w:rsidR="00C41CCC" w:rsidRPr="00FD5CA8">
        <w:rPr>
          <w:rFonts w:ascii="Times New Roman" w:eastAsia="等线" w:hAnsi="等线" w:cs="+mn-cs" w:hint="eastAsia"/>
          <w:b/>
          <w:bCs/>
          <w:color w:val="000000"/>
          <w:kern w:val="24"/>
          <w:sz w:val="22"/>
          <w:szCs w:val="22"/>
        </w:rPr>
        <w:t>项</w:t>
      </w:r>
    </w:p>
    <w:p w14:paraId="09A387A0" w14:textId="007BD99A" w:rsidR="002A401D" w:rsidRDefault="002A401D" w:rsidP="002A401D">
      <w:pPr>
        <w:jc w:val="center"/>
        <w:rPr>
          <w:sz w:val="18"/>
          <w:szCs w:val="20"/>
        </w:rPr>
      </w:pPr>
      <w:r w:rsidRPr="002A401D">
        <w:rPr>
          <w:noProof/>
          <w:sz w:val="18"/>
          <w:szCs w:val="20"/>
        </w:rPr>
        <w:drawing>
          <wp:inline distT="0" distB="0" distL="0" distR="0" wp14:anchorId="3E2830C9" wp14:editId="5B950F61">
            <wp:extent cx="3003219" cy="36836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60" b="81592"/>
                    <a:stretch/>
                  </pic:blipFill>
                  <pic:spPr bwMode="auto">
                    <a:xfrm>
                      <a:off x="0" y="0"/>
                      <a:ext cx="3007654" cy="36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2EA89" w14:textId="10D83207" w:rsidR="002A401D" w:rsidRDefault="002A401D" w:rsidP="002A401D">
      <w:r>
        <w:rPr>
          <w:rFonts w:hint="eastAsia"/>
        </w:rPr>
        <w:t>在时间步循环外定义全局变量</w:t>
      </w:r>
      <m:oMath>
        <m: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],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来存储</w:t>
      </w:r>
      <w:r>
        <w:rPr>
          <w:rFonts w:hint="eastAsia"/>
        </w:rPr>
        <w:t>t</w:t>
      </w:r>
      <w:r>
        <w:rPr>
          <w:rFonts w:hint="eastAsia"/>
        </w:rPr>
        <w:t>时刻各粒子的朗之万随机力</w:t>
      </w:r>
      <w:r w:rsidR="00831899">
        <w:rPr>
          <w:rFonts w:hint="eastAsia"/>
        </w:rPr>
        <w:t>产生的加速度</w:t>
      </w:r>
      <w:r w:rsidRPr="002A401D">
        <w:rPr>
          <w:rFonts w:hint="eastAsia"/>
          <w:i/>
          <w:iCs/>
        </w:rPr>
        <w:t>x</w:t>
      </w:r>
      <w:r w:rsidRPr="002A401D">
        <w:rPr>
          <w:rFonts w:hint="eastAsia"/>
          <w:i/>
          <w:iCs/>
        </w:rPr>
        <w:t>，</w:t>
      </w:r>
      <w:r w:rsidRPr="002A401D">
        <w:rPr>
          <w:rFonts w:hint="eastAsia"/>
          <w:i/>
          <w:iCs/>
        </w:rPr>
        <w:t>y</w:t>
      </w:r>
      <w:r>
        <w:rPr>
          <w:rFonts w:hint="eastAsia"/>
        </w:rPr>
        <w:t>分量</w:t>
      </w:r>
    </w:p>
    <w:p w14:paraId="3ED6DDAC" w14:textId="67F66C8E" w:rsidR="002A401D" w:rsidRDefault="002A401D" w:rsidP="002A401D">
      <w:r>
        <w:rPr>
          <w:rFonts w:hint="eastAsia"/>
        </w:rPr>
        <w:t>新参数</w:t>
      </w:r>
      <w:r>
        <w:rPr>
          <w:rFonts w:hint="eastAsia"/>
        </w:rPr>
        <w:t>P_</w:t>
      </w:r>
      <w:r>
        <w:t>r = 0.93</w:t>
      </w:r>
    </w:p>
    <w:p w14:paraId="5A0E16C8" w14:textId="51F5EE16" w:rsidR="002A401D" w:rsidRDefault="002A401D" w:rsidP="002A401D">
      <w:r>
        <w:t>theta = [0, 2</w:t>
      </w:r>
      <w:r>
        <w:rPr>
          <w:rFonts w:hint="eastAsia"/>
        </w:rPr>
        <w:t>π</w:t>
      </w:r>
      <w:r>
        <w:rPr>
          <w:rFonts w:hint="eastAsia"/>
        </w:rPr>
        <w:t>)</w:t>
      </w:r>
      <w:r>
        <w:rPr>
          <w:rFonts w:hint="eastAsia"/>
        </w:rPr>
        <w:t>随机抽样</w:t>
      </w:r>
    </w:p>
    <w:p w14:paraId="62BB9995" w14:textId="2BE19C6F" w:rsidR="002A401D" w:rsidRDefault="002A401D" w:rsidP="002A401D">
      <w:r>
        <w:rPr>
          <w:rFonts w:hint="eastAsia"/>
        </w:rPr>
        <w:t>e</w:t>
      </w:r>
      <w:r>
        <w:t>_x = cos(theta)</w:t>
      </w:r>
    </w:p>
    <w:p w14:paraId="093B288B" w14:textId="2E8CFBF3" w:rsidR="002A401D" w:rsidRDefault="002A401D" w:rsidP="002A401D">
      <w:r>
        <w:rPr>
          <w:rFonts w:hint="eastAsia"/>
        </w:rPr>
        <w:t>e</w:t>
      </w:r>
      <w:r>
        <w:t>_y = sin(theta)</w:t>
      </w:r>
    </w:p>
    <w:p w14:paraId="71AA5DFC" w14:textId="2165AA57" w:rsidR="002A401D" w:rsidRDefault="00831899" w:rsidP="002A401D">
      <w:r>
        <w:t>a</w:t>
      </w:r>
      <w:r w:rsidR="002A401D">
        <w:rPr>
          <w:rFonts w:hint="eastAsia"/>
        </w:rPr>
        <w:t>_</w:t>
      </w:r>
      <w:r w:rsidR="002A401D">
        <w:t xml:space="preserve">x[j] = </w:t>
      </w:r>
      <w:r>
        <w:t>a</w:t>
      </w:r>
      <w:r w:rsidR="002A401D">
        <w:t>_x[j] * P_r + (1-P_r) * A * randn(0,1) * e_x  % randn</w:t>
      </w:r>
      <w:r w:rsidR="002A401D">
        <w:rPr>
          <w:rFonts w:hint="eastAsia"/>
        </w:rPr>
        <w:t>是想产生一个服从均值</w:t>
      </w:r>
      <w:r w:rsidR="002A401D">
        <w:rPr>
          <w:rFonts w:hint="eastAsia"/>
        </w:rPr>
        <w:t>0</w:t>
      </w:r>
      <w:r w:rsidR="002A401D">
        <w:rPr>
          <w:rFonts w:hint="eastAsia"/>
        </w:rPr>
        <w:t>方差</w:t>
      </w:r>
      <w:r w:rsidR="002A401D">
        <w:rPr>
          <w:rFonts w:hint="eastAsia"/>
        </w:rPr>
        <w:t>1</w:t>
      </w:r>
      <w:r w:rsidR="002A401D">
        <w:rPr>
          <w:rFonts w:hint="eastAsia"/>
        </w:rPr>
        <w:t>的高斯分布的随机数，我不确定是不是这个式子了</w:t>
      </w:r>
      <w:r w:rsidR="002A401D">
        <w:rPr>
          <w:rFonts w:hint="eastAsia"/>
        </w:rPr>
        <w:t>Q</w:t>
      </w:r>
      <w:r w:rsidR="002A401D">
        <w:t>AQ</w:t>
      </w:r>
    </w:p>
    <w:p w14:paraId="0F33407C" w14:textId="62C09AD1" w:rsidR="002A401D" w:rsidRPr="002A401D" w:rsidRDefault="002A401D" w:rsidP="002A401D">
      <w:r>
        <w:rPr>
          <w:rFonts w:hint="eastAsia"/>
        </w:rPr>
        <w:t>%</w:t>
      </w:r>
      <w:r>
        <w:t xml:space="preserve"> </w:t>
      </w:r>
      <w:r w:rsidRPr="002A401D">
        <w:rPr>
          <w:rFonts w:hint="eastAsia"/>
        </w:rPr>
        <w:t>参数</w:t>
      </w:r>
      <w:r w:rsidRPr="002A401D">
        <w:t>A</w:t>
      </w:r>
      <w:r w:rsidRPr="002A401D">
        <w:rPr>
          <w:rFonts w:hint="eastAsia"/>
        </w:rPr>
        <w:t>根据</w:t>
      </w:r>
      <w:r w:rsidR="00831899">
        <w:rPr>
          <w:rFonts w:hint="eastAsia"/>
        </w:rPr>
        <w:t>加速度</w:t>
      </w:r>
      <w:r w:rsidRPr="002A401D">
        <w:rPr>
          <w:rFonts w:hint="eastAsia"/>
        </w:rPr>
        <w:t>的量级来确定，比排斥力</w:t>
      </w:r>
      <w:r w:rsidR="00831899">
        <w:rPr>
          <w:rFonts w:hint="eastAsia"/>
        </w:rPr>
        <w:t>的加速度</w:t>
      </w:r>
      <w:r w:rsidRPr="002A401D">
        <w:rPr>
          <w:rFonts w:hint="eastAsia"/>
        </w:rPr>
        <w:t>小一个量级即可</w:t>
      </w:r>
    </w:p>
    <w:p w14:paraId="49DABAC4" w14:textId="2502295F" w:rsidR="002A401D" w:rsidRDefault="00831899" w:rsidP="002A401D">
      <w:r>
        <w:rPr>
          <w:rFonts w:hint="eastAsia"/>
        </w:rPr>
        <w:t>a</w:t>
      </w:r>
      <w:r w:rsidR="002A401D">
        <w:rPr>
          <w:rFonts w:hint="eastAsia"/>
        </w:rPr>
        <w:t>_y</w:t>
      </w:r>
      <w:r w:rsidR="002A401D">
        <w:t xml:space="preserve">[j] = </w:t>
      </w:r>
      <w:r>
        <w:t>a</w:t>
      </w:r>
      <w:r w:rsidR="002A401D">
        <w:t>_y[j] * P_r + (1-P_r) * A * randn(0,1) * e_y</w:t>
      </w:r>
    </w:p>
    <w:p w14:paraId="5EF9F6A1" w14:textId="36776584" w:rsidR="00FD5CA8" w:rsidRDefault="00FD5CA8" w:rsidP="002A401D"/>
    <w:p w14:paraId="1D7E496E" w14:textId="10D3B796" w:rsidR="00FD5CA8" w:rsidRDefault="00FD5CA8" w:rsidP="002A401D"/>
    <w:p w14:paraId="2536B8EE" w14:textId="3F614838" w:rsidR="00FD5CA8" w:rsidRDefault="00FD5CA8" w:rsidP="002A401D"/>
    <w:p w14:paraId="7E2F960C" w14:textId="26CACCA6" w:rsidR="00FD5CA8" w:rsidRPr="00FD5CA8" w:rsidRDefault="00FD5CA8" w:rsidP="00FD5CA8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Times New Roman" w:eastAsia="等线" w:hAnsi="等线" w:cs="+mn-cs"/>
          <w:b/>
          <w:bCs/>
          <w:color w:val="000000"/>
          <w:kern w:val="24"/>
          <w:sz w:val="22"/>
          <w:szCs w:val="22"/>
        </w:rPr>
      </w:pPr>
      <w:r>
        <w:rPr>
          <w:rFonts w:ascii="Times New Roman" w:eastAsia="等线" w:hAnsi="等线" w:cs="+mn-cs" w:hint="eastAsia"/>
          <w:b/>
          <w:bCs/>
          <w:color w:val="000000"/>
          <w:kern w:val="24"/>
          <w:sz w:val="22"/>
          <w:szCs w:val="22"/>
        </w:rPr>
        <w:lastRenderedPageBreak/>
        <w:t>跟随行为</w:t>
      </w:r>
    </w:p>
    <w:p w14:paraId="6D9B725F" w14:textId="77777777" w:rsidR="00FD5CA8" w:rsidRDefault="00FD5CA8" w:rsidP="002A401D"/>
    <w:p w14:paraId="121C6A4F" w14:textId="088EE95E" w:rsidR="00FD5CA8" w:rsidRDefault="00FD5CA8" w:rsidP="002A401D">
      <w:r>
        <w:rPr>
          <w:rFonts w:hint="eastAsia"/>
        </w:rPr>
        <w:t>哈哈哈哈哈</w:t>
      </w:r>
    </w:p>
    <w:p w14:paraId="02B22DAD" w14:textId="77777777" w:rsidR="00FD5CA8" w:rsidRPr="002A401D" w:rsidRDefault="00FD5CA8" w:rsidP="002A401D">
      <w:pPr>
        <w:rPr>
          <w:rFonts w:hint="eastAsia"/>
        </w:rPr>
      </w:pPr>
      <w:bookmarkStart w:id="0" w:name="_GoBack"/>
      <w:bookmarkEnd w:id="0"/>
    </w:p>
    <w:sectPr w:rsidR="00FD5CA8" w:rsidRPr="002A4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16F98" w14:textId="77777777" w:rsidR="00444625" w:rsidRDefault="00444625" w:rsidP="0062004A">
      <w:r>
        <w:separator/>
      </w:r>
    </w:p>
  </w:endnote>
  <w:endnote w:type="continuationSeparator" w:id="0">
    <w:p w14:paraId="00C4401A" w14:textId="77777777" w:rsidR="00444625" w:rsidRDefault="00444625" w:rsidP="00620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81BAF" w14:textId="77777777" w:rsidR="00444625" w:rsidRDefault="00444625" w:rsidP="0062004A">
      <w:r>
        <w:separator/>
      </w:r>
    </w:p>
  </w:footnote>
  <w:footnote w:type="continuationSeparator" w:id="0">
    <w:p w14:paraId="25CFFEEC" w14:textId="77777777" w:rsidR="00444625" w:rsidRDefault="00444625" w:rsidP="00620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84ED7"/>
    <w:multiLevelType w:val="hybridMultilevel"/>
    <w:tmpl w:val="B5003A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7269AA"/>
    <w:multiLevelType w:val="hybridMultilevel"/>
    <w:tmpl w:val="D6F88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27"/>
    <w:rsid w:val="00026227"/>
    <w:rsid w:val="00257AF2"/>
    <w:rsid w:val="002A401D"/>
    <w:rsid w:val="00444625"/>
    <w:rsid w:val="004D55F2"/>
    <w:rsid w:val="004F5A20"/>
    <w:rsid w:val="0062004A"/>
    <w:rsid w:val="00831899"/>
    <w:rsid w:val="008F1458"/>
    <w:rsid w:val="00C41CCC"/>
    <w:rsid w:val="00F12C72"/>
    <w:rsid w:val="00FD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D2FBD"/>
  <w15:chartTrackingRefBased/>
  <w15:docId w15:val="{70575270-1C9C-40CA-99FC-54D1601B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01D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0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04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200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2A40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碧璐</dc:creator>
  <cp:keywords/>
  <dc:description/>
  <cp:lastModifiedBy>lbl</cp:lastModifiedBy>
  <cp:revision>10</cp:revision>
  <dcterms:created xsi:type="dcterms:W3CDTF">2021-01-29T08:48:00Z</dcterms:created>
  <dcterms:modified xsi:type="dcterms:W3CDTF">2021-01-30T08:02:00Z</dcterms:modified>
</cp:coreProperties>
</file>