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spacing w:line="360" w:lineRule="auto"/>
        <w:textAlignment w:val="auto"/>
        <w:rPr>
          <w:rFonts w:hint="eastAsia" w:ascii="仿宋" w:hAnsi="仿宋" w:eastAsia="仿宋" w:cs="仿宋"/>
          <w:b/>
          <w:sz w:val="44"/>
          <w:szCs w:val="44"/>
        </w:rPr>
        <w:sectPr>
          <w:pgSz w:w="11906" w:h="16838"/>
          <w:pgMar w:top="1440" w:right="1800" w:bottom="1440" w:left="1800" w:header="851" w:footer="992" w:gutter="0"/>
          <w:cols w:space="425" w:num="1"/>
          <w:docGrid w:type="lines" w:linePitch="312" w:charSpace="0"/>
        </w:sectPr>
      </w:pPr>
      <w:bookmarkStart w:id="80" w:name="_GoBack"/>
      <w:bookmarkEnd w:id="80"/>
      <w:r>
        <w:rPr>
          <w:rFonts w:hint="eastAsia" w:ascii="仿宋" w:hAnsi="仿宋" w:eastAsia="仿宋" w:cs="仿宋"/>
          <w:sz w:val="3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1656080</wp:posOffset>
                </wp:positionV>
                <wp:extent cx="5298440" cy="2431415"/>
                <wp:effectExtent l="0" t="0" r="0" b="2540"/>
                <wp:wrapNone/>
                <wp:docPr id="4" name="组合 3"/>
                <wp:cNvGraphicFramePr/>
                <a:graphic xmlns:a="http://schemas.openxmlformats.org/drawingml/2006/main">
                  <a:graphicData uri="http://schemas.microsoft.com/office/word/2010/wordprocessingGroup">
                    <wpg:wgp>
                      <wpg:cNvGrpSpPr/>
                      <wpg:grpSpPr>
                        <a:xfrm rot="0">
                          <a:off x="1143000" y="2570480"/>
                          <a:ext cx="5298440" cy="2431415"/>
                          <a:chOff x="14852" y="3212"/>
                          <a:chExt cx="8344" cy="3829"/>
                        </a:xfrm>
                      </wpg:grpSpPr>
                      <wps:wsp>
                        <wps:cNvPr id="12" name="文本框 12"/>
                        <wps:cNvSpPr txBox="1"/>
                        <wps:spPr>
                          <a:xfrm>
                            <a:off x="14852" y="3212"/>
                            <a:ext cx="8344" cy="1631"/>
                          </a:xfrm>
                          <a:prstGeom prst="rect">
                            <a:avLst/>
                          </a:prstGeom>
                          <a:noFill/>
                          <a:ln>
                            <a:noFill/>
                          </a:ln>
                        </wps:spPr>
                        <wps:txbx>
                          <w:txbxContent>
                            <w:p>
                              <w:pPr>
                                <w:pStyle w:val="26"/>
                                <w:rPr>
                                  <w:rFonts w:hint="default" w:eastAsia="黑体"/>
                                  <w:b w:val="0"/>
                                  <w:bCs/>
                                  <w:sz w:val="52"/>
                                  <w:szCs w:val="52"/>
                                  <w:lang w:val="en-US" w:eastAsia="zh-CN"/>
                                </w:rPr>
                              </w:pPr>
                              <w:r>
                                <w:rPr>
                                  <w:rFonts w:hint="eastAsia"/>
                                  <w:b w:val="0"/>
                                  <w:bCs/>
                                  <w:sz w:val="52"/>
                                  <w:szCs w:val="52"/>
                                  <w:lang w:val="en-US" w:eastAsia="zh-CN"/>
                                </w:rPr>
                                <w:t>5G新通话产品手册</w:t>
                              </w: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jc w:val="center"/>
                                <w:rPr>
                                  <w:rFonts w:ascii="微软雅黑" w:hAnsi="微软雅黑" w:eastAsia="微软雅黑"/>
                                  <w:sz w:val="52"/>
                                  <w:szCs w:val="52"/>
                                </w:rPr>
                              </w:pPr>
                            </w:p>
                            <w:p>
                              <w:pPr>
                                <w:jc w:val="center"/>
                                <w:rPr>
                                  <w:rFonts w:ascii="微软雅黑" w:hAnsi="微软雅黑" w:eastAsia="微软雅黑"/>
                                  <w:sz w:val="52"/>
                                  <w:szCs w:val="52"/>
                                </w:rPr>
                              </w:pPr>
                            </w:p>
                            <w:p>
                              <w:pPr>
                                <w:jc w:val="center"/>
                                <w:rPr>
                                  <w:rFonts w:ascii="微软雅黑" w:hAnsi="微软雅黑" w:eastAsia="微软雅黑"/>
                                  <w:sz w:val="52"/>
                                  <w:szCs w:val="52"/>
                                </w:rPr>
                              </w:pPr>
                            </w:p>
                            <w:p>
                              <w:pPr>
                                <w:jc w:val="center"/>
                                <w:rPr>
                                  <w:rFonts w:ascii="微软雅黑" w:hAnsi="微软雅黑" w:eastAsia="微软雅黑"/>
                                  <w:sz w:val="52"/>
                                  <w:szCs w:val="52"/>
                                </w:rPr>
                              </w:pPr>
                            </w:p>
                            <w:p>
                              <w:pPr>
                                <w:spacing w:before="240" w:after="60"/>
                                <w:jc w:val="center"/>
                                <w:rPr>
                                  <w:rFonts w:ascii="黑体" w:hAnsi="黑体" w:eastAsia="黑体" w:cstheme="majorBidi"/>
                                  <w:b/>
                                  <w:bCs/>
                                  <w:sz w:val="52"/>
                                  <w:szCs w:val="52"/>
                                </w:rPr>
                              </w:pPr>
                              <w:r>
                                <w:rPr>
                                  <w:rFonts w:hint="eastAsia" w:ascii="黑体" w:hAnsi="黑体" w:eastAsia="黑体" w:cstheme="majorBidi"/>
                                  <w:b/>
                                  <w:bCs/>
                                  <w:sz w:val="52"/>
                                  <w:szCs w:val="52"/>
                                </w:rPr>
                                <w:t>中国移动（成都）产业研究院</w:t>
                              </w:r>
                            </w:p>
                            <w:p>
                              <w:pPr>
                                <w:spacing w:before="240" w:after="60"/>
                                <w:jc w:val="center"/>
                                <w:rPr>
                                  <w:rFonts w:ascii="黑体" w:hAnsi="黑体" w:eastAsia="黑体" w:cstheme="majorBidi"/>
                                  <w:b/>
                                  <w:bCs/>
                                  <w:sz w:val="52"/>
                                  <w:szCs w:val="52"/>
                                </w:rPr>
                              </w:pPr>
                              <w:r>
                                <w:rPr>
                                  <w:rFonts w:hint="eastAsia" w:ascii="黑体" w:hAnsi="黑体" w:eastAsia="黑体" w:cstheme="majorBidi"/>
                                  <w:b/>
                                  <w:bCs/>
                                  <w:sz w:val="52"/>
                                  <w:szCs w:val="52"/>
                                </w:rPr>
                                <w:t>2</w:t>
                              </w:r>
                              <w:r>
                                <w:rPr>
                                  <w:rFonts w:ascii="黑体" w:hAnsi="黑体" w:eastAsia="黑体" w:cstheme="majorBidi"/>
                                  <w:b/>
                                  <w:bCs/>
                                  <w:sz w:val="52"/>
                                  <w:szCs w:val="52"/>
                                </w:rPr>
                                <w:t>021年</w:t>
                              </w:r>
                              <w:r>
                                <w:rPr>
                                  <w:rFonts w:hint="eastAsia" w:ascii="黑体" w:hAnsi="黑体" w:eastAsia="黑体" w:cstheme="majorBidi"/>
                                  <w:b/>
                                  <w:bCs/>
                                  <w:sz w:val="52"/>
                                  <w:szCs w:val="52"/>
                                </w:rPr>
                                <w:t>8</w:t>
                              </w:r>
                              <w:r>
                                <w:rPr>
                                  <w:rFonts w:ascii="黑体" w:hAnsi="黑体" w:eastAsia="黑体" w:cstheme="majorBidi"/>
                                  <w:b/>
                                  <w:bCs/>
                                  <w:sz w:val="52"/>
                                  <w:szCs w:val="52"/>
                                </w:rPr>
                                <w:t>月</w:t>
                              </w:r>
                            </w:p>
                            <w:p>
                              <w:pPr>
                                <w:rPr>
                                  <w:sz w:val="52"/>
                                  <w:szCs w:val="52"/>
                                </w:rPr>
                              </w:pPr>
                            </w:p>
                          </w:txbxContent>
                        </wps:txbx>
                        <wps:bodyPr upright="1"/>
                      </wps:wsp>
                      <wps:wsp>
                        <wps:cNvPr id="8" name="文本框 8"/>
                        <wps:cNvSpPr txBox="1"/>
                        <wps:spPr>
                          <a:xfrm>
                            <a:off x="14985" y="5785"/>
                            <a:ext cx="8079" cy="1257"/>
                          </a:xfrm>
                          <a:prstGeom prst="rect">
                            <a:avLst/>
                          </a:prstGeom>
                          <a:solidFill>
                            <a:srgbClr val="FFFFFF"/>
                          </a:solidFill>
                          <a:ln>
                            <a:noFill/>
                          </a:ln>
                        </wps:spPr>
                        <wps:txbx>
                          <w:txbxContent>
                            <w:p>
                              <w:pPr>
                                <w:pStyle w:val="26"/>
                                <w:rPr>
                                  <w:rFonts w:hAnsi="黑体" w:cs="黑体"/>
                                  <w:b w:val="0"/>
                                  <w:bCs/>
                                  <w:sz w:val="32"/>
                                  <w:szCs w:val="32"/>
                                </w:rPr>
                              </w:pPr>
                            </w:p>
                          </w:txbxContent>
                        </wps:txbx>
                        <wps:bodyPr upright="1"/>
                      </wps:wsp>
                    </wpg:wgp>
                  </a:graphicData>
                </a:graphic>
              </wp:anchor>
            </w:drawing>
          </mc:Choice>
          <mc:Fallback>
            <w:pict>
              <v:group id="组合 3" o:spid="_x0000_s1026" o:spt="203" style="position:absolute;left:0pt;margin-left:0pt;margin-top:130.4pt;height:191.45pt;width:417.2pt;z-index:251659264;mso-width-relative:page;mso-height-relative:page;" coordorigin="14852,3212" coordsize="8344,3829" o:gfxdata="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Sr2J9kAAAAIAQAADwAAAAAAAAABACAAAAAiAAAAZHJz&#10;L2Rvd25yZXYueG1sUEsBAhQAFAAAAAgAh07iQD0/Sxh1AgAAMwYAAA4AAAAAAAAAAQAgAAAAKAEA&#10;AGRycy9lMm9Eb2MueG1sUEsFBgAAAAAGAAYAWQEAAA8GAAAAAA==&#10;">
                <o:lock v:ext="edit" aspectratio="f"/>
                <v:shape id="_x0000_s1026" o:spid="_x0000_s1026" o:spt="202" type="#_x0000_t202" style="position:absolute;left:14852;top:3212;height:1631;width:8344;" filled="f" stroked="f" coordsize="21600,21600" o:gfxdata="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tvRq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pStyle w:val="26"/>
                          <w:rPr>
                            <w:rFonts w:hint="default" w:eastAsia="黑体"/>
                            <w:b w:val="0"/>
                            <w:bCs/>
                            <w:sz w:val="52"/>
                            <w:szCs w:val="52"/>
                            <w:lang w:val="en-US" w:eastAsia="zh-CN"/>
                          </w:rPr>
                        </w:pPr>
                        <w:r>
                          <w:rPr>
                            <w:rFonts w:hint="eastAsia"/>
                            <w:b w:val="0"/>
                            <w:bCs/>
                            <w:sz w:val="52"/>
                            <w:szCs w:val="52"/>
                            <w:lang w:val="en-US" w:eastAsia="zh-CN"/>
                          </w:rPr>
                          <w:t>5G新通话产品手册</w:t>
                        </w: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jc w:val="center"/>
                          <w:rPr>
                            <w:rFonts w:ascii="微软雅黑" w:hAnsi="微软雅黑" w:eastAsia="微软雅黑"/>
                            <w:sz w:val="52"/>
                            <w:szCs w:val="52"/>
                          </w:rPr>
                        </w:pPr>
                      </w:p>
                      <w:p>
                        <w:pPr>
                          <w:jc w:val="center"/>
                          <w:rPr>
                            <w:rFonts w:ascii="微软雅黑" w:hAnsi="微软雅黑" w:eastAsia="微软雅黑"/>
                            <w:sz w:val="52"/>
                            <w:szCs w:val="52"/>
                          </w:rPr>
                        </w:pPr>
                      </w:p>
                      <w:p>
                        <w:pPr>
                          <w:jc w:val="center"/>
                          <w:rPr>
                            <w:rFonts w:ascii="微软雅黑" w:hAnsi="微软雅黑" w:eastAsia="微软雅黑"/>
                            <w:sz w:val="52"/>
                            <w:szCs w:val="52"/>
                          </w:rPr>
                        </w:pPr>
                      </w:p>
                      <w:p>
                        <w:pPr>
                          <w:jc w:val="center"/>
                          <w:rPr>
                            <w:rFonts w:ascii="微软雅黑" w:hAnsi="微软雅黑" w:eastAsia="微软雅黑"/>
                            <w:sz w:val="52"/>
                            <w:szCs w:val="52"/>
                          </w:rPr>
                        </w:pPr>
                      </w:p>
                      <w:p>
                        <w:pPr>
                          <w:spacing w:before="240" w:after="60"/>
                          <w:jc w:val="center"/>
                          <w:rPr>
                            <w:rFonts w:ascii="黑体" w:hAnsi="黑体" w:eastAsia="黑体" w:cstheme="majorBidi"/>
                            <w:b/>
                            <w:bCs/>
                            <w:sz w:val="52"/>
                            <w:szCs w:val="52"/>
                          </w:rPr>
                        </w:pPr>
                        <w:r>
                          <w:rPr>
                            <w:rFonts w:hint="eastAsia" w:ascii="黑体" w:hAnsi="黑体" w:eastAsia="黑体" w:cstheme="majorBidi"/>
                            <w:b/>
                            <w:bCs/>
                            <w:sz w:val="52"/>
                            <w:szCs w:val="52"/>
                          </w:rPr>
                          <w:t>中国移动（成都）产业研究院</w:t>
                        </w:r>
                      </w:p>
                      <w:p>
                        <w:pPr>
                          <w:spacing w:before="240" w:after="60"/>
                          <w:jc w:val="center"/>
                          <w:rPr>
                            <w:rFonts w:ascii="黑体" w:hAnsi="黑体" w:eastAsia="黑体" w:cstheme="majorBidi"/>
                            <w:b/>
                            <w:bCs/>
                            <w:sz w:val="52"/>
                            <w:szCs w:val="52"/>
                          </w:rPr>
                        </w:pPr>
                        <w:r>
                          <w:rPr>
                            <w:rFonts w:hint="eastAsia" w:ascii="黑体" w:hAnsi="黑体" w:eastAsia="黑体" w:cstheme="majorBidi"/>
                            <w:b/>
                            <w:bCs/>
                            <w:sz w:val="52"/>
                            <w:szCs w:val="52"/>
                          </w:rPr>
                          <w:t>2</w:t>
                        </w:r>
                        <w:r>
                          <w:rPr>
                            <w:rFonts w:ascii="黑体" w:hAnsi="黑体" w:eastAsia="黑体" w:cstheme="majorBidi"/>
                            <w:b/>
                            <w:bCs/>
                            <w:sz w:val="52"/>
                            <w:szCs w:val="52"/>
                          </w:rPr>
                          <w:t>021年</w:t>
                        </w:r>
                        <w:r>
                          <w:rPr>
                            <w:rFonts w:hint="eastAsia" w:ascii="黑体" w:hAnsi="黑体" w:eastAsia="黑体" w:cstheme="majorBidi"/>
                            <w:b/>
                            <w:bCs/>
                            <w:sz w:val="52"/>
                            <w:szCs w:val="52"/>
                          </w:rPr>
                          <w:t>8</w:t>
                        </w:r>
                        <w:r>
                          <w:rPr>
                            <w:rFonts w:ascii="黑体" w:hAnsi="黑体" w:eastAsia="黑体" w:cstheme="majorBidi"/>
                            <w:b/>
                            <w:bCs/>
                            <w:sz w:val="52"/>
                            <w:szCs w:val="52"/>
                          </w:rPr>
                          <w:t>月</w:t>
                        </w:r>
                      </w:p>
                      <w:p>
                        <w:pPr>
                          <w:rPr>
                            <w:sz w:val="52"/>
                            <w:szCs w:val="52"/>
                          </w:rPr>
                        </w:pPr>
                      </w:p>
                    </w:txbxContent>
                  </v:textbox>
                </v:shape>
                <v:shape id="_x0000_s1026" o:spid="_x0000_s1026" o:spt="202" type="#_x0000_t202" style="position:absolute;left:14985;top:5785;height:1257;width:8079;" fillcolor="#FFFFFF" filled="t" stroked="f" coordsize="21600,21600" o:gfxdata="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V/wAbUAAADaAAAADwAA&#10;AAAAAAABACAAAAAiAAAAZHJzL2Rvd25yZXYueG1sUEsBAhQAFAAAAAgAh07iQDMvBZ47AAAAOQAA&#10;ABAAAAAAAAAAAQAgAAAABAEAAGRycy9zaGFwZXhtbC54bWxQSwUGAAAAAAYABgBbAQAArgMAAAAA&#10;">
                  <v:fill on="t" focussize="0,0"/>
                  <v:stroke on="f"/>
                  <v:imagedata o:title=""/>
                  <o:lock v:ext="edit" aspectratio="f"/>
                  <v:textbox>
                    <w:txbxContent>
                      <w:p>
                        <w:pPr>
                          <w:pStyle w:val="26"/>
                          <w:rPr>
                            <w:rFonts w:hAnsi="黑体" w:cs="黑体"/>
                            <w:b w:val="0"/>
                            <w:bCs/>
                            <w:sz w:val="32"/>
                            <w:szCs w:val="32"/>
                          </w:rPr>
                        </w:pPr>
                      </w:p>
                    </w:txbxContent>
                  </v:textbox>
                </v:shape>
              </v:group>
            </w:pict>
          </mc:Fallback>
        </mc:AlternateContent>
      </w:r>
    </w:p>
    <w:sdt>
      <w:sdtPr>
        <w:rPr>
          <w:rFonts w:hint="eastAsia" w:ascii="仿宋" w:hAnsi="仿宋" w:eastAsia="仿宋" w:cs="仿宋"/>
          <w:sz w:val="44"/>
          <w:szCs w:val="44"/>
        </w:rPr>
        <w:id w:val="147474763"/>
        <w15:color w:val="DBDBDB"/>
        <w:docPartObj>
          <w:docPartGallery w:val="Table of Contents"/>
          <w:docPartUnique/>
        </w:docPartObj>
      </w:sdtPr>
      <w:sdtEndPr>
        <w:rPr>
          <w:rFonts w:hint="eastAsia" w:ascii="仿宋" w:hAnsi="仿宋" w:eastAsia="仿宋" w:cs="仿宋"/>
          <w:sz w:val="28"/>
          <w:szCs w:val="28"/>
        </w:rPr>
      </w:sdtEndPr>
      <w:sdtContent>
        <w:p>
          <w:pPr>
            <w:pageBreakBefore w:val="0"/>
            <w:kinsoku/>
            <w:wordWrap/>
            <w:overflowPunct/>
            <w:topLinePunct w:val="0"/>
            <w:autoSpaceDE/>
            <w:autoSpaceDN/>
            <w:bidi w:val="0"/>
            <w:spacing w:line="360" w:lineRule="auto"/>
            <w:jc w:val="center"/>
            <w:textAlignment w:val="auto"/>
            <w:rPr>
              <w:rFonts w:hint="eastAsia" w:ascii="仿宋" w:hAnsi="仿宋" w:eastAsia="仿宋" w:cs="仿宋"/>
              <w:sz w:val="32"/>
              <w:szCs w:val="32"/>
            </w:rPr>
          </w:pPr>
          <w:r>
            <w:rPr>
              <w:rFonts w:hint="eastAsia" w:ascii="华文中宋" w:hAnsi="华文中宋" w:eastAsia="华文中宋" w:cs="华文中宋"/>
              <w:b/>
              <w:bCs/>
              <w:sz w:val="32"/>
              <w:szCs w:val="32"/>
            </w:rPr>
            <w:t>目  录</w:t>
          </w:r>
        </w:p>
        <w:p>
          <w:pPr>
            <w:pStyle w:val="10"/>
            <w:tabs>
              <w:tab w:val="right" w:leader="dot" w:pos="8312"/>
            </w:tabs>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TOC \o "1-2" \h \u </w:instrText>
          </w:r>
          <w:r>
            <w:rPr>
              <w:rFonts w:hint="eastAsia" w:ascii="仿宋" w:hAnsi="仿宋" w:eastAsia="仿宋" w:cs="仿宋"/>
              <w:sz w:val="28"/>
              <w:szCs w:val="28"/>
            </w:rPr>
            <w:fldChar w:fldCharType="separate"/>
          </w:r>
          <w:r>
            <w:rPr>
              <w:rFonts w:hint="eastAsia" w:ascii="仿宋" w:hAnsi="仿宋" w:eastAsia="仿宋" w:cs="仿宋"/>
              <w:szCs w:val="28"/>
            </w:rPr>
            <w:fldChar w:fldCharType="begin"/>
          </w:r>
          <w:r>
            <w:rPr>
              <w:rFonts w:hint="eastAsia" w:ascii="仿宋" w:hAnsi="仿宋" w:eastAsia="仿宋" w:cs="仿宋"/>
              <w:szCs w:val="28"/>
            </w:rPr>
            <w:instrText xml:space="preserve"> HYPERLINK \l _Toc16132 </w:instrText>
          </w:r>
          <w:r>
            <w:rPr>
              <w:rFonts w:hint="eastAsia" w:ascii="仿宋" w:hAnsi="仿宋" w:eastAsia="仿宋" w:cs="仿宋"/>
              <w:szCs w:val="28"/>
            </w:rPr>
            <w:fldChar w:fldCharType="separate"/>
          </w:r>
          <w:r>
            <w:rPr>
              <w:rFonts w:hint="eastAsia" w:ascii="黑体" w:hAnsi="黑体" w:eastAsia="黑体" w:cs="黑体"/>
              <w:bCs w:val="0"/>
              <w:szCs w:val="32"/>
            </w:rPr>
            <w:t xml:space="preserve">一、 </w:t>
          </w:r>
          <w:r>
            <w:rPr>
              <w:rFonts w:hint="eastAsia" w:ascii="黑体" w:hAnsi="黑体" w:eastAsia="黑体" w:cs="黑体"/>
              <w:szCs w:val="32"/>
              <w:lang w:val="en-US" w:eastAsia="zh-CN"/>
            </w:rPr>
            <w:t>总体介绍</w:t>
          </w:r>
          <w:r>
            <w:tab/>
          </w:r>
          <w:r>
            <w:fldChar w:fldCharType="begin"/>
          </w:r>
          <w:r>
            <w:instrText xml:space="preserve"> PAGEREF _Toc16132 \h </w:instrText>
          </w:r>
          <w:r>
            <w:fldChar w:fldCharType="separate"/>
          </w:r>
          <w:r>
            <w:t>2</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_Toc22932 </w:instrText>
          </w:r>
          <w:r>
            <w:rPr>
              <w:rFonts w:hint="eastAsia" w:ascii="仿宋" w:hAnsi="仿宋" w:eastAsia="仿宋" w:cs="仿宋"/>
              <w:szCs w:val="28"/>
            </w:rPr>
            <w:fldChar w:fldCharType="separate"/>
          </w:r>
          <w:r>
            <w:rPr>
              <w:rFonts w:hint="eastAsia" w:ascii="仿宋" w:hAnsi="仿宋" w:eastAsia="仿宋" w:cs="仿宋"/>
              <w:szCs w:val="28"/>
              <w:lang w:eastAsia="zh-CN"/>
            </w:rPr>
            <w:t>（</w:t>
          </w:r>
          <w:r>
            <w:rPr>
              <w:rFonts w:hint="eastAsia" w:ascii="仿宋" w:hAnsi="仿宋" w:eastAsia="仿宋" w:cs="仿宋"/>
              <w:szCs w:val="28"/>
              <w:lang w:val="en-US" w:eastAsia="zh-CN"/>
            </w:rPr>
            <w:t>一）</w:t>
          </w:r>
          <w:r>
            <w:rPr>
              <w:rFonts w:hint="eastAsia" w:ascii="仿宋" w:hAnsi="仿宋" w:eastAsia="仿宋" w:cs="仿宋"/>
              <w:szCs w:val="28"/>
            </w:rPr>
            <w:t>产品定义</w:t>
          </w:r>
          <w:r>
            <w:tab/>
          </w:r>
          <w:r>
            <w:fldChar w:fldCharType="begin"/>
          </w:r>
          <w:r>
            <w:instrText xml:space="preserve"> PAGEREF _Toc22932 \h </w:instrText>
          </w:r>
          <w:r>
            <w:fldChar w:fldCharType="separate"/>
          </w:r>
          <w:r>
            <w:t>2</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_Toc1284 </w:instrText>
          </w:r>
          <w:r>
            <w:rPr>
              <w:rFonts w:hint="eastAsia" w:ascii="仿宋" w:hAnsi="仿宋" w:eastAsia="仿宋" w:cs="仿宋"/>
              <w:szCs w:val="28"/>
            </w:rPr>
            <w:fldChar w:fldCharType="separate"/>
          </w:r>
          <w:r>
            <w:rPr>
              <w:rFonts w:hint="eastAsia" w:ascii="仿宋" w:hAnsi="仿宋" w:eastAsia="仿宋" w:cs="仿宋"/>
              <w:szCs w:val="28"/>
              <w:lang w:val="en-US" w:eastAsia="zh-CN"/>
            </w:rPr>
            <w:t>（二）适用范围</w:t>
          </w:r>
          <w:r>
            <w:tab/>
          </w:r>
          <w:r>
            <w:fldChar w:fldCharType="begin"/>
          </w:r>
          <w:r>
            <w:instrText xml:space="preserve"> PAGEREF _Toc1284 \h </w:instrText>
          </w:r>
          <w:r>
            <w:fldChar w:fldCharType="separate"/>
          </w:r>
          <w:r>
            <w:t>2</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_Toc8452 </w:instrText>
          </w:r>
          <w:r>
            <w:rPr>
              <w:rFonts w:hint="eastAsia" w:ascii="仿宋" w:hAnsi="仿宋" w:eastAsia="仿宋" w:cs="仿宋"/>
              <w:szCs w:val="28"/>
            </w:rPr>
            <w:fldChar w:fldCharType="separate"/>
          </w:r>
          <w:r>
            <w:rPr>
              <w:rFonts w:hint="eastAsia" w:ascii="仿宋" w:hAnsi="仿宋" w:eastAsia="仿宋" w:cs="仿宋"/>
              <w:szCs w:val="28"/>
              <w:lang w:val="en-US" w:eastAsia="zh-CN"/>
            </w:rPr>
            <w:t>（三）办理方式</w:t>
          </w:r>
          <w:r>
            <w:tab/>
          </w:r>
          <w:r>
            <w:fldChar w:fldCharType="begin"/>
          </w:r>
          <w:r>
            <w:instrText xml:space="preserve"> PAGEREF _Toc8452 \h </w:instrText>
          </w:r>
          <w:r>
            <w:fldChar w:fldCharType="separate"/>
          </w:r>
          <w:r>
            <w:t>4</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_Toc775 </w:instrText>
          </w:r>
          <w:r>
            <w:rPr>
              <w:rFonts w:hint="eastAsia" w:ascii="仿宋" w:hAnsi="仿宋" w:eastAsia="仿宋" w:cs="仿宋"/>
              <w:szCs w:val="28"/>
            </w:rPr>
            <w:fldChar w:fldCharType="separate"/>
          </w:r>
          <w:r>
            <w:rPr>
              <w:rFonts w:hint="eastAsia" w:ascii="仿宋" w:hAnsi="仿宋" w:eastAsia="仿宋" w:cs="仿宋"/>
              <w:szCs w:val="28"/>
              <w:lang w:val="en-US" w:eastAsia="zh-CN"/>
            </w:rPr>
            <w:t>（四）销售渠道</w:t>
          </w:r>
          <w:r>
            <w:tab/>
          </w:r>
          <w:r>
            <w:fldChar w:fldCharType="begin"/>
          </w:r>
          <w:r>
            <w:instrText xml:space="preserve"> PAGEREF _Toc775 \h </w:instrText>
          </w:r>
          <w:r>
            <w:fldChar w:fldCharType="separate"/>
          </w:r>
          <w:r>
            <w:t>5</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_Toc18474 </w:instrText>
          </w:r>
          <w:r>
            <w:rPr>
              <w:rFonts w:hint="eastAsia" w:ascii="仿宋" w:hAnsi="仿宋" w:eastAsia="仿宋" w:cs="仿宋"/>
              <w:szCs w:val="28"/>
            </w:rPr>
            <w:fldChar w:fldCharType="separate"/>
          </w:r>
          <w:r>
            <w:rPr>
              <w:rFonts w:hint="eastAsia" w:ascii="黑体" w:hAnsi="黑体" w:eastAsia="黑体" w:cs="黑体"/>
              <w:bCs w:val="0"/>
              <w:szCs w:val="32"/>
              <w:lang w:val="en-US" w:eastAsia="zh-CN"/>
            </w:rPr>
            <w:t xml:space="preserve">二、 </w:t>
          </w:r>
          <w:r>
            <w:rPr>
              <w:rFonts w:hint="eastAsia" w:ascii="黑体" w:hAnsi="黑体" w:eastAsia="黑体" w:cs="黑体"/>
              <w:szCs w:val="32"/>
              <w:lang w:val="en-US" w:eastAsia="zh-CN"/>
            </w:rPr>
            <w:t>爱通话</w:t>
          </w:r>
          <w:r>
            <w:tab/>
          </w:r>
          <w:r>
            <w:fldChar w:fldCharType="begin"/>
          </w:r>
          <w:r>
            <w:instrText xml:space="preserve"> PAGEREF _Toc18474 \h </w:instrText>
          </w:r>
          <w:r>
            <w:fldChar w:fldCharType="separate"/>
          </w:r>
          <w:r>
            <w:t>5</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_Toc20398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——一次订购，优惠享多重5G新通话功能</w:t>
          </w:r>
          <w:r>
            <w:tab/>
          </w:r>
          <w:r>
            <w:fldChar w:fldCharType="begin"/>
          </w:r>
          <w:r>
            <w:instrText xml:space="preserve"> PAGEREF _Toc20398 \h </w:instrText>
          </w:r>
          <w:r>
            <w:fldChar w:fldCharType="separate"/>
          </w:r>
          <w:r>
            <w:t>5</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_Toc11015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（一）产品介绍</w:t>
          </w:r>
          <w:r>
            <w:tab/>
          </w:r>
          <w:r>
            <w:fldChar w:fldCharType="begin"/>
          </w:r>
          <w:r>
            <w:instrText xml:space="preserve"> PAGEREF _Toc11015 \h </w:instrText>
          </w:r>
          <w:r>
            <w:fldChar w:fldCharType="separate"/>
          </w:r>
          <w:r>
            <w:t>6</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_Toc7994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_Toc7994 \h </w:instrText>
          </w:r>
          <w:r>
            <w:fldChar w:fldCharType="separate"/>
          </w:r>
          <w:r>
            <w:t>6</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_Toc23579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（三）操作指南</w:t>
          </w:r>
          <w:r>
            <w:tab/>
          </w:r>
          <w:r>
            <w:fldChar w:fldCharType="begin"/>
          </w:r>
          <w:r>
            <w:instrText xml:space="preserve"> PAGEREF _Toc23579 \h </w:instrText>
          </w:r>
          <w:r>
            <w:fldChar w:fldCharType="separate"/>
          </w:r>
          <w:r>
            <w:t>7</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_Toc5248 </w:instrText>
          </w:r>
          <w:r>
            <w:rPr>
              <w:rFonts w:hint="eastAsia" w:ascii="仿宋" w:hAnsi="仿宋" w:eastAsia="仿宋" w:cs="仿宋"/>
              <w:szCs w:val="28"/>
            </w:rPr>
            <w:fldChar w:fldCharType="separate"/>
          </w:r>
          <w:r>
            <w:rPr>
              <w:rFonts w:hint="eastAsia" w:ascii="黑体" w:hAnsi="黑体" w:eastAsia="黑体" w:cs="黑体"/>
              <w:bCs w:val="0"/>
              <w:szCs w:val="32"/>
              <w:lang w:val="en-US" w:eastAsia="zh-CN"/>
            </w:rPr>
            <w:t xml:space="preserve">三、 </w:t>
          </w:r>
          <w:r>
            <w:rPr>
              <w:rFonts w:hint="eastAsia" w:ascii="黑体" w:hAnsi="黑体" w:eastAsia="黑体" w:cs="黑体"/>
              <w:szCs w:val="32"/>
              <w:lang w:val="en-US" w:eastAsia="zh-CN"/>
            </w:rPr>
            <w:t>点亮屏幕</w:t>
          </w:r>
          <w:r>
            <w:tab/>
          </w:r>
          <w:r>
            <w:fldChar w:fldCharType="begin"/>
          </w:r>
          <w:r>
            <w:instrText xml:space="preserve"> PAGEREF _Toc5248 \h </w:instrText>
          </w:r>
          <w:r>
            <w:fldChar w:fldCharType="separate"/>
          </w:r>
          <w:r>
            <w:t>7</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_Toc11242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w:t>
          </w:r>
          <w:r>
            <w:rPr>
              <w:rFonts w:hint="eastAsia" w:ascii="楷体" w:hAnsi="楷体" w:eastAsia="楷体" w:cs="楷体"/>
              <w:szCs w:val="32"/>
              <w:lang w:val="en-US" w:eastAsia="zh-CN"/>
            </w:rPr>
            <w:t>—自由设定打电话界面，与对方分享花样内容</w:t>
          </w:r>
          <w:r>
            <w:tab/>
          </w:r>
          <w:r>
            <w:fldChar w:fldCharType="begin"/>
          </w:r>
          <w:r>
            <w:instrText xml:space="preserve"> PAGEREF _Toc11242 \h </w:instrText>
          </w:r>
          <w:r>
            <w:fldChar w:fldCharType="separate"/>
          </w:r>
          <w:r>
            <w:t>7</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_Toc15057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（一）产品介绍</w:t>
          </w:r>
          <w:r>
            <w:tab/>
          </w:r>
          <w:r>
            <w:fldChar w:fldCharType="begin"/>
          </w:r>
          <w:r>
            <w:instrText xml:space="preserve"> PAGEREF _Toc15057 \h </w:instrText>
          </w:r>
          <w:r>
            <w:fldChar w:fldCharType="separate"/>
          </w:r>
          <w:r>
            <w:t>8</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_Toc2525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_Toc2525 \h </w:instrText>
          </w:r>
          <w:r>
            <w:fldChar w:fldCharType="separate"/>
          </w:r>
          <w:r>
            <w:t>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_Toc30694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（三）操作指南</w:t>
          </w:r>
          <w:r>
            <w:tab/>
          </w:r>
          <w:r>
            <w:fldChar w:fldCharType="begin"/>
          </w:r>
          <w:r>
            <w:instrText xml:space="preserve"> PAGEREF _Toc30694 \h </w:instrText>
          </w:r>
          <w:r>
            <w:fldChar w:fldCharType="separate"/>
          </w:r>
          <w:r>
            <w:t>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_Toc28915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_Toc28915 \h </w:instrText>
          </w:r>
          <w:r>
            <w:fldChar w:fldCharType="separate"/>
          </w:r>
          <w:r>
            <w:t>11</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_Toc32324 </w:instrText>
          </w:r>
          <w:r>
            <w:rPr>
              <w:rFonts w:hint="eastAsia" w:ascii="仿宋" w:hAnsi="仿宋" w:eastAsia="仿宋" w:cs="仿宋"/>
              <w:szCs w:val="28"/>
            </w:rPr>
            <w:fldChar w:fldCharType="separate"/>
          </w:r>
          <w:r>
            <w:rPr>
              <w:rFonts w:hint="eastAsia" w:ascii="黑体" w:hAnsi="黑体" w:eastAsia="黑体" w:cs="黑体"/>
              <w:bCs w:val="0"/>
              <w:szCs w:val="32"/>
            </w:rPr>
            <w:t xml:space="preserve">四、 </w:t>
          </w:r>
          <w:r>
            <w:rPr>
              <w:rFonts w:hint="eastAsia" w:ascii="黑体" w:hAnsi="黑体" w:eastAsia="黑体" w:cs="黑体"/>
              <w:szCs w:val="32"/>
              <w:lang w:val="en-US" w:eastAsia="zh-CN"/>
            </w:rPr>
            <w:t>趣味通话</w:t>
          </w:r>
          <w:r>
            <w:tab/>
          </w:r>
          <w:r>
            <w:fldChar w:fldCharType="begin"/>
          </w:r>
          <w:r>
            <w:instrText xml:space="preserve"> PAGEREF _Toc32324 \h </w:instrText>
          </w:r>
          <w:r>
            <w:fldChar w:fldCharType="separate"/>
          </w:r>
          <w:r>
            <w:t>14</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_Toc26391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——海量表情雨与虚拟背景让通话更有趣</w:t>
          </w:r>
          <w:r>
            <w:tab/>
          </w:r>
          <w:r>
            <w:fldChar w:fldCharType="begin"/>
          </w:r>
          <w:r>
            <w:instrText xml:space="preserve"> PAGEREF _Toc26391 \h </w:instrText>
          </w:r>
          <w:r>
            <w:fldChar w:fldCharType="separate"/>
          </w:r>
          <w:r>
            <w:t>14</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_Toc19389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（一）产品介绍</w:t>
          </w:r>
          <w:r>
            <w:tab/>
          </w:r>
          <w:r>
            <w:fldChar w:fldCharType="begin"/>
          </w:r>
          <w:r>
            <w:instrText xml:space="preserve"> PAGEREF _Toc19389 \h </w:instrText>
          </w:r>
          <w:r>
            <w:fldChar w:fldCharType="separate"/>
          </w:r>
          <w:r>
            <w:t>14</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_Toc3101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_Toc3101 \h </w:instrText>
          </w:r>
          <w:r>
            <w:fldChar w:fldCharType="separate"/>
          </w:r>
          <w:r>
            <w:t>15</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_Toc23797 </w:instrText>
          </w:r>
          <w:r>
            <w:rPr>
              <w:rFonts w:hint="eastAsia" w:ascii="仿宋" w:hAnsi="仿宋" w:eastAsia="仿宋" w:cs="仿宋"/>
              <w:szCs w:val="28"/>
            </w:rPr>
            <w:fldChar w:fldCharType="separate"/>
          </w:r>
          <w:r>
            <w:rPr>
              <w:rFonts w:hint="eastAsia" w:ascii="仿宋" w:hAnsi="仿宋" w:eastAsia="仿宋" w:cs="仿宋"/>
              <w:bCs/>
              <w:szCs w:val="28"/>
            </w:rPr>
            <w:t>（</w:t>
          </w:r>
          <w:r>
            <w:rPr>
              <w:rFonts w:hint="eastAsia" w:ascii="仿宋" w:hAnsi="仿宋" w:eastAsia="仿宋" w:cs="仿宋"/>
              <w:bCs/>
              <w:szCs w:val="28"/>
              <w:lang w:val="en-US" w:eastAsia="zh-CN"/>
            </w:rPr>
            <w:t>三</w:t>
          </w:r>
          <w:r>
            <w:rPr>
              <w:rFonts w:hint="eastAsia" w:ascii="仿宋" w:hAnsi="仿宋" w:eastAsia="仿宋" w:cs="仿宋"/>
              <w:bCs/>
              <w:szCs w:val="28"/>
            </w:rPr>
            <w:t>）</w:t>
          </w:r>
          <w:r>
            <w:rPr>
              <w:rFonts w:hint="eastAsia" w:ascii="仿宋" w:hAnsi="仿宋" w:eastAsia="仿宋" w:cs="仿宋"/>
              <w:bCs/>
              <w:szCs w:val="28"/>
              <w:lang w:val="en-US" w:eastAsia="zh-CN"/>
            </w:rPr>
            <w:t>操作指南</w:t>
          </w:r>
          <w:r>
            <w:tab/>
          </w:r>
          <w:r>
            <w:fldChar w:fldCharType="begin"/>
          </w:r>
          <w:r>
            <w:instrText xml:space="preserve"> PAGEREF _Toc23797 \h </w:instrText>
          </w:r>
          <w:r>
            <w:fldChar w:fldCharType="separate"/>
          </w:r>
          <w:r>
            <w:t>16</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_Toc23987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_Toc23987 \h </w:instrText>
          </w:r>
          <w:r>
            <w:fldChar w:fldCharType="separate"/>
          </w:r>
          <w:r>
            <w:t>17</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_Toc17941 </w:instrText>
          </w:r>
          <w:r>
            <w:rPr>
              <w:rFonts w:hint="eastAsia" w:ascii="仿宋" w:hAnsi="仿宋" w:eastAsia="仿宋" w:cs="仿宋"/>
              <w:szCs w:val="28"/>
            </w:rPr>
            <w:fldChar w:fldCharType="separate"/>
          </w:r>
          <w:r>
            <w:rPr>
              <w:rFonts w:hint="eastAsia" w:ascii="黑体" w:hAnsi="黑体" w:eastAsia="黑体" w:cs="黑体"/>
              <w:bCs w:val="0"/>
              <w:szCs w:val="32"/>
              <w:lang w:val="en-US" w:eastAsia="zh-CN"/>
            </w:rPr>
            <w:t xml:space="preserve">五、 </w:t>
          </w:r>
          <w:r>
            <w:rPr>
              <w:rFonts w:hint="eastAsia" w:ascii="黑体" w:hAnsi="黑体" w:eastAsia="黑体" w:cs="黑体"/>
              <w:szCs w:val="32"/>
              <w:lang w:val="en-US" w:eastAsia="zh-CN"/>
            </w:rPr>
            <w:t>智能翻译</w:t>
          </w:r>
          <w:r>
            <w:tab/>
          </w:r>
          <w:r>
            <w:fldChar w:fldCharType="begin"/>
          </w:r>
          <w:r>
            <w:instrText xml:space="preserve"> PAGEREF _Toc17941 \h </w:instrText>
          </w:r>
          <w:r>
            <w:fldChar w:fldCharType="separate"/>
          </w:r>
          <w:r>
            <w:t>19</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_Toc16328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——英文通话自动转中文字幕，不再怕和老外打电话</w:t>
          </w:r>
          <w:r>
            <w:tab/>
          </w:r>
          <w:r>
            <w:fldChar w:fldCharType="begin"/>
          </w:r>
          <w:r>
            <w:instrText xml:space="preserve"> PAGEREF _Toc16328 \h </w:instrText>
          </w:r>
          <w:r>
            <w:fldChar w:fldCharType="separate"/>
          </w:r>
          <w:r>
            <w:t>19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_Toc8724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（一）产品介绍</w:t>
          </w:r>
          <w:r>
            <w:tab/>
          </w:r>
          <w:r>
            <w:fldChar w:fldCharType="begin"/>
          </w:r>
          <w:r>
            <w:instrText xml:space="preserve"> PAGEREF _Toc8724 \h </w:instrText>
          </w:r>
          <w:r>
            <w:fldChar w:fldCharType="separate"/>
          </w:r>
          <w:r>
            <w:t>19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_Toc5429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_Toc5429 \h </w:instrText>
          </w:r>
          <w:r>
            <w:fldChar w:fldCharType="separate"/>
          </w:r>
          <w:r>
            <w:t>20</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_Toc5430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（三）操作指南</w:t>
          </w:r>
          <w:r>
            <w:tab/>
          </w:r>
          <w:r>
            <w:fldChar w:fldCharType="begin"/>
          </w:r>
          <w:r>
            <w:instrText xml:space="preserve"> PAGEREF _Toc5430 \h </w:instrText>
          </w:r>
          <w:r>
            <w:fldChar w:fldCharType="separate"/>
          </w:r>
          <w:r>
            <w:t>21</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_Toc21168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_Toc21168 \h </w:instrText>
          </w:r>
          <w:r>
            <w:fldChar w:fldCharType="separate"/>
          </w:r>
          <w:r>
            <w:t>22</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_Toc17599 </w:instrText>
          </w:r>
          <w:r>
            <w:rPr>
              <w:rFonts w:hint="eastAsia" w:ascii="仿宋" w:hAnsi="仿宋" w:eastAsia="仿宋" w:cs="仿宋"/>
              <w:szCs w:val="28"/>
            </w:rPr>
            <w:fldChar w:fldCharType="separate"/>
          </w:r>
          <w:r>
            <w:rPr>
              <w:rFonts w:hint="eastAsia" w:ascii="黑体" w:hAnsi="黑体" w:eastAsia="黑体" w:cs="黑体"/>
              <w:bCs w:val="0"/>
              <w:szCs w:val="32"/>
            </w:rPr>
            <w:t xml:space="preserve">六、 </w:t>
          </w:r>
          <w:r>
            <w:rPr>
              <w:rFonts w:hint="eastAsia" w:ascii="黑体" w:hAnsi="黑体" w:eastAsia="黑体" w:cs="黑体"/>
              <w:szCs w:val="32"/>
              <w:lang w:val="en-US" w:eastAsia="zh-CN"/>
            </w:rPr>
            <w:t>通话字幕</w:t>
          </w:r>
          <w:r>
            <w:tab/>
          </w:r>
          <w:r>
            <w:fldChar w:fldCharType="begin"/>
          </w:r>
          <w:r>
            <w:instrText xml:space="preserve"> PAGEREF _Toc17599 \h </w:instrText>
          </w:r>
          <w:r>
            <w:fldChar w:fldCharType="separate"/>
          </w:r>
          <w:r>
            <w:t>23</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_Toc1612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——通话语音自动转字幕，声音也能被看见</w:t>
          </w:r>
          <w:r>
            <w:tab/>
          </w:r>
          <w:r>
            <w:fldChar w:fldCharType="begin"/>
          </w:r>
          <w:r>
            <w:instrText xml:space="preserve"> PAGEREF _Toc1612 \h </w:instrText>
          </w:r>
          <w:r>
            <w:fldChar w:fldCharType="separate"/>
          </w:r>
          <w:r>
            <w:t>23</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_Toc29922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（一）产品介绍</w:t>
          </w:r>
          <w:r>
            <w:tab/>
          </w:r>
          <w:r>
            <w:fldChar w:fldCharType="begin"/>
          </w:r>
          <w:r>
            <w:instrText xml:space="preserve"> PAGEREF _Toc29922 \h </w:instrText>
          </w:r>
          <w:r>
            <w:fldChar w:fldCharType="separate"/>
          </w:r>
          <w:r>
            <w:t>23</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_Toc24604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_Toc24604 \h </w:instrText>
          </w:r>
          <w:r>
            <w:fldChar w:fldCharType="separate"/>
          </w:r>
          <w:r>
            <w:t>24</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_Toc18286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（三）操作指南</w:t>
          </w:r>
          <w:r>
            <w:tab/>
          </w:r>
          <w:r>
            <w:fldChar w:fldCharType="begin"/>
          </w:r>
          <w:r>
            <w:instrText xml:space="preserve"> PAGEREF _Toc18286 \h </w:instrText>
          </w:r>
          <w:r>
            <w:fldChar w:fldCharType="separate"/>
          </w:r>
          <w:r>
            <w:t>24</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_Toc27815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_Toc27815 \h </w:instrText>
          </w:r>
          <w:r>
            <w:fldChar w:fldCharType="separate"/>
          </w:r>
          <w:r>
            <w:t>25</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_Toc10458 </w:instrText>
          </w:r>
          <w:r>
            <w:rPr>
              <w:rFonts w:hint="eastAsia" w:ascii="仿宋" w:hAnsi="仿宋" w:eastAsia="仿宋" w:cs="仿宋"/>
              <w:szCs w:val="28"/>
            </w:rPr>
            <w:fldChar w:fldCharType="separate"/>
          </w:r>
          <w:r>
            <w:rPr>
              <w:rFonts w:hint="eastAsia" w:ascii="黑体" w:hAnsi="黑体" w:eastAsia="黑体" w:cs="黑体"/>
              <w:bCs w:val="0"/>
              <w:szCs w:val="32"/>
              <w:lang w:val="en-US" w:eastAsia="zh-CN"/>
            </w:rPr>
            <w:t xml:space="preserve">七、 </w:t>
          </w:r>
          <w:r>
            <w:rPr>
              <w:rFonts w:hint="eastAsia" w:ascii="黑体" w:hAnsi="黑体" w:eastAsia="黑体" w:cs="黑体"/>
              <w:szCs w:val="32"/>
              <w:lang w:val="en-US" w:eastAsia="zh-CN"/>
            </w:rPr>
            <w:t>明星来电</w:t>
          </w:r>
          <w:r>
            <w:tab/>
          </w:r>
          <w:r>
            <w:fldChar w:fldCharType="begin"/>
          </w:r>
          <w:r>
            <w:instrText xml:space="preserve"> PAGEREF _Toc10458 \h </w:instrText>
          </w:r>
          <w:r>
            <w:fldChar w:fldCharType="separate"/>
          </w:r>
          <w:r>
            <w:t>26</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_Toc30808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——让明星每天喊您起床，成为您的健康生活管家</w:t>
          </w:r>
          <w:r>
            <w:tab/>
          </w:r>
          <w:r>
            <w:fldChar w:fldCharType="begin"/>
          </w:r>
          <w:r>
            <w:instrText xml:space="preserve"> PAGEREF _Toc30808 \h </w:instrText>
          </w:r>
          <w:r>
            <w:fldChar w:fldCharType="separate"/>
          </w:r>
          <w:r>
            <w:t>26</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_Toc9871 </w:instrText>
          </w:r>
          <w:r>
            <w:rPr>
              <w:rFonts w:hint="eastAsia" w:ascii="仿宋" w:hAnsi="仿宋" w:eastAsia="仿宋" w:cs="仿宋"/>
              <w:szCs w:val="28"/>
            </w:rPr>
            <w:fldChar w:fldCharType="separate"/>
          </w:r>
          <w:r>
            <w:rPr>
              <w:rFonts w:hint="eastAsia" w:ascii="仿宋" w:hAnsi="仿宋" w:eastAsia="仿宋" w:cs="仿宋"/>
              <w:bCs/>
              <w:szCs w:val="28"/>
            </w:rPr>
            <w:t>（一）</w:t>
          </w:r>
          <w:r>
            <w:rPr>
              <w:rFonts w:hint="eastAsia" w:ascii="仿宋" w:hAnsi="仿宋" w:eastAsia="仿宋" w:cs="仿宋"/>
              <w:bCs/>
              <w:szCs w:val="28"/>
              <w:lang w:val="en-US" w:eastAsia="zh-CN"/>
            </w:rPr>
            <w:t>产品介绍</w:t>
          </w:r>
          <w:r>
            <w:tab/>
          </w:r>
          <w:r>
            <w:fldChar w:fldCharType="begin"/>
          </w:r>
          <w:r>
            <w:instrText xml:space="preserve"> PAGEREF _Toc9871 \h </w:instrText>
          </w:r>
          <w:r>
            <w:fldChar w:fldCharType="separate"/>
          </w:r>
          <w:r>
            <w:t>26</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_Toc2826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_Toc2826 \h </w:instrText>
          </w:r>
          <w:r>
            <w:fldChar w:fldCharType="separate"/>
          </w:r>
          <w:r>
            <w:t>28</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_Toc164 </w:instrText>
          </w:r>
          <w:r>
            <w:rPr>
              <w:rFonts w:hint="eastAsia" w:ascii="仿宋" w:hAnsi="仿宋" w:eastAsia="仿宋" w:cs="仿宋"/>
              <w:szCs w:val="28"/>
            </w:rPr>
            <w:fldChar w:fldCharType="separate"/>
          </w:r>
          <w:r>
            <w:rPr>
              <w:rFonts w:hint="eastAsia" w:ascii="仿宋" w:hAnsi="仿宋" w:eastAsia="仿宋" w:cs="仿宋"/>
              <w:bCs/>
              <w:szCs w:val="28"/>
            </w:rPr>
            <w:t>（</w:t>
          </w:r>
          <w:r>
            <w:rPr>
              <w:rFonts w:hint="eastAsia" w:ascii="仿宋" w:hAnsi="仿宋" w:eastAsia="仿宋" w:cs="仿宋"/>
              <w:bCs/>
              <w:szCs w:val="28"/>
              <w:lang w:val="en-US" w:eastAsia="zh-CN"/>
            </w:rPr>
            <w:t>三</w:t>
          </w:r>
          <w:r>
            <w:rPr>
              <w:rFonts w:hint="eastAsia" w:ascii="仿宋" w:hAnsi="仿宋" w:eastAsia="仿宋" w:cs="仿宋"/>
              <w:bCs/>
              <w:szCs w:val="28"/>
            </w:rPr>
            <w:t>）</w:t>
          </w:r>
          <w:r>
            <w:rPr>
              <w:rFonts w:hint="eastAsia" w:ascii="仿宋" w:hAnsi="仿宋" w:eastAsia="仿宋" w:cs="仿宋"/>
              <w:bCs/>
              <w:szCs w:val="28"/>
              <w:lang w:val="en-US" w:eastAsia="zh-CN"/>
            </w:rPr>
            <w:t>操作指南</w:t>
          </w:r>
          <w:r>
            <w:tab/>
          </w:r>
          <w:r>
            <w:fldChar w:fldCharType="begin"/>
          </w:r>
          <w:r>
            <w:instrText xml:space="preserve"> PAGEREF _Toc164 \h </w:instrText>
          </w:r>
          <w:r>
            <w:fldChar w:fldCharType="separate"/>
          </w:r>
          <w:r>
            <w:t>29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_Toc9572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_Toc9572 \h </w:instrText>
          </w:r>
          <w:r>
            <w:fldChar w:fldCharType="separate"/>
          </w:r>
          <w:r>
            <w:t>29</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_Toc6765 </w:instrText>
          </w:r>
          <w:r>
            <w:rPr>
              <w:rFonts w:hint="eastAsia" w:ascii="仿宋" w:hAnsi="仿宋" w:eastAsia="仿宋" w:cs="仿宋"/>
              <w:szCs w:val="28"/>
            </w:rPr>
            <w:fldChar w:fldCharType="separate"/>
          </w:r>
          <w:r>
            <w:rPr>
              <w:rFonts w:hint="eastAsia" w:ascii="黑体" w:hAnsi="黑体" w:eastAsia="黑体" w:cs="黑体"/>
              <w:bCs w:val="0"/>
              <w:szCs w:val="32"/>
              <w:lang w:val="en-US" w:eastAsia="zh-CN"/>
            </w:rPr>
            <w:t xml:space="preserve">八、 </w:t>
          </w:r>
          <w:r>
            <w:rPr>
              <w:rFonts w:hint="eastAsia" w:ascii="黑体" w:hAnsi="黑体" w:eastAsia="黑体" w:cs="黑体"/>
              <w:szCs w:val="32"/>
              <w:lang w:val="en-US" w:eastAsia="zh-CN"/>
            </w:rPr>
            <w:t>AI速记</w:t>
          </w:r>
          <w:r>
            <w:tab/>
          </w:r>
          <w:r>
            <w:fldChar w:fldCharType="begin"/>
          </w:r>
          <w:r>
            <w:instrText xml:space="preserve"> PAGEREF _Toc6765 \h </w:instrText>
          </w:r>
          <w:r>
            <w:fldChar w:fldCharType="separate"/>
          </w:r>
          <w:r>
            <w:t>30</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_Toc30113 </w:instrText>
          </w:r>
          <w:r>
            <w:rPr>
              <w:rFonts w:hint="eastAsia" w:ascii="仿宋" w:hAnsi="仿宋" w:eastAsia="仿宋" w:cs="仿宋"/>
              <w:szCs w:val="28"/>
            </w:rPr>
            <w:fldChar w:fldCharType="separate"/>
          </w:r>
          <w:r>
            <w:rPr>
              <w:rFonts w:hint="eastAsia" w:ascii="方正楷体_GB2312" w:hAnsi="方正楷体_GB2312" w:eastAsia="方正楷体_GB2312" w:cs="方正楷体_GB2312"/>
              <w:szCs w:val="32"/>
              <w:lang w:val="en-US" w:eastAsia="zh-CN"/>
            </w:rPr>
            <w:t>——打完电话事就忘？速记帮您自动记！</w:t>
          </w:r>
          <w:r>
            <w:tab/>
          </w:r>
          <w:r>
            <w:fldChar w:fldCharType="begin"/>
          </w:r>
          <w:r>
            <w:instrText xml:space="preserve"> PAGEREF _Toc30113 \h </w:instrText>
          </w:r>
          <w:r>
            <w:fldChar w:fldCharType="separate"/>
          </w:r>
          <w:r>
            <w:t>30</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_Toc18570 </w:instrText>
          </w:r>
          <w:r>
            <w:rPr>
              <w:rFonts w:hint="eastAsia" w:ascii="仿宋" w:hAnsi="仿宋" w:eastAsia="仿宋" w:cs="仿宋"/>
              <w:szCs w:val="28"/>
            </w:rPr>
            <w:fldChar w:fldCharType="separate"/>
          </w:r>
          <w:r>
            <w:rPr>
              <w:rFonts w:hint="eastAsia" w:ascii="仿宋" w:hAnsi="仿宋" w:eastAsia="仿宋" w:cs="仿宋"/>
              <w:bCs/>
              <w:szCs w:val="28"/>
            </w:rPr>
            <w:t>（一）</w:t>
          </w:r>
          <w:r>
            <w:rPr>
              <w:rFonts w:hint="eastAsia" w:ascii="仿宋" w:hAnsi="仿宋" w:eastAsia="仿宋" w:cs="仿宋"/>
              <w:bCs/>
              <w:szCs w:val="28"/>
              <w:lang w:val="en-US" w:eastAsia="zh-CN"/>
            </w:rPr>
            <w:t>产品介绍</w:t>
          </w:r>
          <w:r>
            <w:tab/>
          </w:r>
          <w:r>
            <w:fldChar w:fldCharType="begin"/>
          </w:r>
          <w:r>
            <w:instrText xml:space="preserve"> PAGEREF _Toc18570 \h </w:instrText>
          </w:r>
          <w:r>
            <w:fldChar w:fldCharType="separate"/>
          </w:r>
          <w:r>
            <w:t>30</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_Toc10222 </w:instrText>
          </w:r>
          <w:r>
            <w:rPr>
              <w:rFonts w:hint="eastAsia" w:ascii="仿宋" w:hAnsi="仿宋" w:eastAsia="仿宋" w:cs="仿宋"/>
              <w:szCs w:val="28"/>
            </w:rPr>
            <w:fldChar w:fldCharType="separate"/>
          </w:r>
          <w:r>
            <w:rPr>
              <w:rFonts w:hint="eastAsia" w:ascii="仿宋" w:hAnsi="仿宋" w:eastAsia="仿宋" w:cs="仿宋"/>
              <w:bCs/>
              <w:szCs w:val="28"/>
            </w:rPr>
            <w:t>（</w:t>
          </w:r>
          <w:r>
            <w:rPr>
              <w:rFonts w:hint="eastAsia" w:ascii="仿宋" w:hAnsi="仿宋" w:eastAsia="仿宋" w:cs="仿宋"/>
              <w:bCs/>
              <w:szCs w:val="28"/>
              <w:lang w:val="en-US" w:eastAsia="zh-CN"/>
            </w:rPr>
            <w:t>二</w:t>
          </w:r>
          <w:r>
            <w:rPr>
              <w:rFonts w:hint="eastAsia" w:ascii="仿宋" w:hAnsi="仿宋" w:eastAsia="仿宋" w:cs="仿宋"/>
              <w:bCs/>
              <w:szCs w:val="28"/>
            </w:rPr>
            <w:t>）</w:t>
          </w:r>
          <w:r>
            <w:rPr>
              <w:rFonts w:hint="eastAsia" w:ascii="仿宋" w:hAnsi="仿宋" w:eastAsia="仿宋" w:cs="仿宋"/>
              <w:bCs/>
              <w:szCs w:val="28"/>
              <w:lang w:val="en-US" w:eastAsia="zh-CN"/>
            </w:rPr>
            <w:t>适配用户</w:t>
          </w:r>
          <w:r>
            <w:tab/>
          </w:r>
          <w:r>
            <w:fldChar w:fldCharType="begin"/>
          </w:r>
          <w:r>
            <w:instrText xml:space="preserve"> PAGEREF _Toc10222 \h </w:instrText>
          </w:r>
          <w:r>
            <w:fldChar w:fldCharType="separate"/>
          </w:r>
          <w:r>
            <w:t>32</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_Toc12374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（三）操作指南</w:t>
          </w:r>
          <w:r>
            <w:tab/>
          </w:r>
          <w:r>
            <w:fldChar w:fldCharType="begin"/>
          </w:r>
          <w:r>
            <w:instrText xml:space="preserve"> PAGEREF _Toc12374 \h </w:instrText>
          </w:r>
          <w:r>
            <w:fldChar w:fldCharType="separate"/>
          </w:r>
          <w:r>
            <w:t>33</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_Toc22164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_Toc22164 \h </w:instrText>
          </w:r>
          <w:r>
            <w:fldChar w:fldCharType="separate"/>
          </w:r>
          <w:r>
            <w:t>36</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_Toc19430 </w:instrText>
          </w:r>
          <w:r>
            <w:rPr>
              <w:rFonts w:hint="eastAsia" w:ascii="仿宋" w:hAnsi="仿宋" w:eastAsia="仿宋" w:cs="仿宋"/>
              <w:szCs w:val="28"/>
            </w:rPr>
            <w:fldChar w:fldCharType="separate"/>
          </w:r>
          <w:r>
            <w:rPr>
              <w:rFonts w:hint="eastAsia" w:ascii="黑体" w:hAnsi="黑体" w:eastAsia="黑体" w:cs="黑体"/>
              <w:bCs w:val="0"/>
              <w:szCs w:val="32"/>
              <w:lang w:val="en-US" w:eastAsia="zh-CN"/>
            </w:rPr>
            <w:t xml:space="preserve">九、 </w:t>
          </w:r>
          <w:r>
            <w:rPr>
              <w:rFonts w:hint="eastAsia" w:ascii="黑体" w:hAnsi="黑体" w:eastAsia="黑体" w:cs="黑体"/>
              <w:szCs w:val="32"/>
              <w:lang w:val="en-US" w:eastAsia="zh-CN"/>
            </w:rPr>
            <w:t>同声传译</w:t>
          </w:r>
          <w:r>
            <w:tab/>
          </w:r>
          <w:r>
            <w:fldChar w:fldCharType="begin"/>
          </w:r>
          <w:r>
            <w:instrText xml:space="preserve"> PAGEREF _Toc19430 \h </w:instrText>
          </w:r>
          <w:r>
            <w:fldChar w:fldCharType="separate"/>
          </w:r>
          <w:r>
            <w:t>39</w:t>
          </w:r>
          <w:r>
            <w:fldChar w:fldCharType="end"/>
          </w:r>
          <w:r>
            <w:rPr>
              <w:rFonts w:hint="eastAsia" w:ascii="仿宋" w:hAnsi="仿宋" w:eastAsia="仿宋" w:cs="仿宋"/>
              <w:szCs w:val="28"/>
            </w:rPr>
            <w:fldChar w:fldCharType="end"/>
          </w:r>
        </w:p>
        <w:p>
          <w:pPr>
            <w:pStyle w:val="10"/>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_Toc126 </w:instrText>
          </w:r>
          <w:r>
            <w:rPr>
              <w:rFonts w:hint="eastAsia" w:ascii="仿宋" w:hAnsi="仿宋" w:eastAsia="仿宋" w:cs="仿宋"/>
              <w:szCs w:val="28"/>
            </w:rPr>
            <w:fldChar w:fldCharType="separate"/>
          </w:r>
          <w:r>
            <w:rPr>
              <w:rFonts w:hint="eastAsia" w:ascii="楷体" w:hAnsi="楷体" w:eastAsia="楷体" w:cs="楷体"/>
              <w:szCs w:val="32"/>
              <w:lang w:val="en-US" w:eastAsia="zh-CN"/>
            </w:rPr>
            <w:t>——实时语音中英互译，不会英语也能和老外聊天！</w:t>
          </w:r>
          <w:r>
            <w:tab/>
          </w:r>
          <w:r>
            <w:fldChar w:fldCharType="begin"/>
          </w:r>
          <w:r>
            <w:instrText xml:space="preserve"> PAGEREF _Toc126 \h </w:instrText>
          </w:r>
          <w:r>
            <w:fldChar w:fldCharType="separate"/>
          </w:r>
          <w:r>
            <w:t>39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_Toc32509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（一）产品介绍</w:t>
          </w:r>
          <w:r>
            <w:tab/>
          </w:r>
          <w:r>
            <w:fldChar w:fldCharType="begin"/>
          </w:r>
          <w:r>
            <w:instrText xml:space="preserve"> PAGEREF _Toc32509 \h </w:instrText>
          </w:r>
          <w:r>
            <w:fldChar w:fldCharType="separate"/>
          </w:r>
          <w:r>
            <w:t>39</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_Toc24795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（二）适配用户</w:t>
          </w:r>
          <w:r>
            <w:tab/>
          </w:r>
          <w:r>
            <w:fldChar w:fldCharType="begin"/>
          </w:r>
          <w:r>
            <w:instrText xml:space="preserve"> PAGEREF _Toc24795 \h </w:instrText>
          </w:r>
          <w:r>
            <w:fldChar w:fldCharType="separate"/>
          </w:r>
          <w:r>
            <w:t>40</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_Toc19613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（三）操作指南</w:t>
          </w:r>
          <w:r>
            <w:tab/>
          </w:r>
          <w:r>
            <w:fldChar w:fldCharType="begin"/>
          </w:r>
          <w:r>
            <w:instrText xml:space="preserve"> PAGEREF _Toc19613 \h </w:instrText>
          </w:r>
          <w:r>
            <w:fldChar w:fldCharType="separate"/>
          </w:r>
          <w:r>
            <w:t>41</w:t>
          </w:r>
          <w:r>
            <w:fldChar w:fldCharType="end"/>
          </w:r>
          <w:r>
            <w:rPr>
              <w:rFonts w:hint="eastAsia" w:ascii="仿宋" w:hAnsi="仿宋" w:eastAsia="仿宋" w:cs="仿宋"/>
              <w:szCs w:val="28"/>
            </w:rPr>
            <w:fldChar w:fldCharType="end"/>
          </w:r>
        </w:p>
        <w:p>
          <w:pPr>
            <w:pStyle w:val="11"/>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_Toc6385 </w:instrText>
          </w:r>
          <w:r>
            <w:rPr>
              <w:rFonts w:hint="eastAsia" w:ascii="仿宋" w:hAnsi="仿宋" w:eastAsia="仿宋" w:cs="仿宋"/>
              <w:szCs w:val="28"/>
            </w:rPr>
            <w:fldChar w:fldCharType="separate"/>
          </w:r>
          <w:r>
            <w:rPr>
              <w:rFonts w:hint="eastAsia" w:ascii="仿宋" w:hAnsi="仿宋" w:eastAsia="仿宋" w:cs="仿宋"/>
              <w:bCs/>
              <w:szCs w:val="28"/>
              <w:lang w:val="en-US" w:eastAsia="zh-CN"/>
            </w:rPr>
            <w:t>（四）常见问题</w:t>
          </w:r>
          <w:r>
            <w:tab/>
          </w:r>
          <w:r>
            <w:fldChar w:fldCharType="begin"/>
          </w:r>
          <w:r>
            <w:instrText xml:space="preserve"> PAGEREF _Toc6385 \h </w:instrText>
          </w:r>
          <w:r>
            <w:fldChar w:fldCharType="separate"/>
          </w:r>
          <w:r>
            <w:t>42</w:t>
          </w:r>
          <w:r>
            <w:fldChar w:fldCharType="end"/>
          </w:r>
          <w:r>
            <w:rPr>
              <w:rFonts w:hint="eastAsia" w:ascii="仿宋" w:hAnsi="仿宋" w:eastAsia="仿宋" w:cs="仿宋"/>
              <w:szCs w:val="28"/>
            </w:rPr>
            <w:fldChar w:fldCharType="end"/>
          </w:r>
        </w:p>
        <w:p>
          <w:pPr>
            <w:pStyle w:val="10"/>
            <w:pageBreakBefore w:val="0"/>
            <w:tabs>
              <w:tab w:val="right" w:leader="dot" w:pos="8306"/>
            </w:tabs>
            <w:kinsoku/>
            <w:wordWrap/>
            <w:overflowPunct/>
            <w:topLinePunct w:val="0"/>
            <w:autoSpaceDE/>
            <w:autoSpaceDN/>
            <w:bidi w:val="0"/>
            <w:snapToGrid w:val="0"/>
            <w:spacing w:line="360" w:lineRule="auto"/>
            <w:textAlignment w:val="auto"/>
            <w:rPr>
              <w:rFonts w:hint="eastAsia" w:ascii="仿宋" w:hAnsi="仿宋" w:eastAsia="仿宋" w:cs="仿宋"/>
              <w:sz w:val="28"/>
              <w:szCs w:val="28"/>
            </w:rPr>
            <w:sectPr>
              <w:footerReference r:id="rId3" w:type="default"/>
              <w:pgSz w:w="11906" w:h="16838"/>
              <w:pgMar w:top="1440" w:right="1797" w:bottom="1134" w:left="1797" w:header="851" w:footer="992" w:gutter="0"/>
              <w:cols w:space="425" w:num="1"/>
              <w:docGrid w:type="lines" w:linePitch="312" w:charSpace="0"/>
            </w:sectPr>
          </w:pPr>
          <w:r>
            <w:rPr>
              <w:rFonts w:hint="eastAsia" w:ascii="仿宋" w:hAnsi="仿宋" w:eastAsia="仿宋" w:cs="仿宋"/>
              <w:szCs w:val="28"/>
            </w:rPr>
            <w:fldChar w:fldCharType="end"/>
          </w:r>
        </w:p>
      </w:sdtContent>
    </w:sdt>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rPr>
      </w:pPr>
      <w:bookmarkStart w:id="0" w:name="_Toc16132"/>
      <w:r>
        <w:rPr>
          <w:rFonts w:hint="eastAsia" w:ascii="黑体" w:hAnsi="黑体" w:eastAsia="黑体" w:cs="黑体"/>
          <w:sz w:val="32"/>
          <w:szCs w:val="32"/>
          <w:lang w:val="en-US" w:eastAsia="zh-CN"/>
        </w:rPr>
        <w:t>总体介绍</w:t>
      </w:r>
      <w:bookmarkEnd w:id="0"/>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sz w:val="28"/>
          <w:szCs w:val="28"/>
        </w:rPr>
      </w:pPr>
      <w:bookmarkStart w:id="1" w:name="_Toc3271"/>
      <w:bookmarkStart w:id="2" w:name="_Toc430355388"/>
      <w:bookmarkStart w:id="3" w:name="_Toc22932"/>
      <w:bookmarkStart w:id="4" w:name="_Toc22200"/>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一）</w:t>
      </w:r>
      <w:r>
        <w:rPr>
          <w:rFonts w:hint="eastAsia" w:ascii="仿宋" w:hAnsi="仿宋" w:eastAsia="仿宋" w:cs="仿宋"/>
          <w:sz w:val="28"/>
          <w:szCs w:val="28"/>
        </w:rPr>
        <w:t>产品定义</w:t>
      </w:r>
      <w:bookmarkEnd w:id="1"/>
      <w:bookmarkEnd w:id="2"/>
      <w:bookmarkEnd w:id="3"/>
      <w:bookmarkEnd w:id="4"/>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5G新通话”是中国移动首创的新一代通话业务，融合了多媒体通信与人工智能技术，在传统通话的基础上进行升级，提供一系列基于通话的创新应用，不用下载app，借助AI与算力的叠加，可为用户带来“智能化、可交互”的全新通话体验。</w:t>
      </w:r>
    </w:p>
    <w:p>
      <w:pPr>
        <w:pageBreakBefore w:val="0"/>
        <w:kinsoku/>
        <w:wordWrap/>
        <w:overflowPunct/>
        <w:topLinePunct w:val="0"/>
        <w:autoSpaceDE/>
        <w:autoSpaceDN/>
        <w:bidi w:val="0"/>
        <w:spacing w:line="360" w:lineRule="auto"/>
        <w:ind w:firstLine="560" w:firstLineChars="200"/>
        <w:textAlignment w:val="auto"/>
        <w:rPr>
          <w:rFonts w:hint="default" w:ascii="仿宋" w:hAnsi="仿宋" w:eastAsia="仿宋" w:cs="仿宋"/>
          <w:sz w:val="28"/>
          <w:szCs w:val="28"/>
          <w:lang w:val="en-US"/>
        </w:rPr>
      </w:pPr>
      <w:r>
        <w:rPr>
          <w:rFonts w:hint="eastAsia" w:ascii="仿宋" w:hAnsi="仿宋" w:eastAsia="仿宋" w:cs="仿宋"/>
          <w:sz w:val="28"/>
          <w:szCs w:val="28"/>
          <w:lang w:val="en-US" w:eastAsia="zh-CN"/>
        </w:rPr>
        <w:t>当前江苏已上线六大应用，包括</w:t>
      </w:r>
      <w:r>
        <w:rPr>
          <w:rFonts w:hint="eastAsia" w:ascii="仿宋" w:hAnsi="仿宋" w:eastAsia="仿宋" w:cs="仿宋"/>
          <w:sz w:val="28"/>
          <w:szCs w:val="28"/>
          <w:lang w:eastAsia="zh-CN"/>
        </w:rPr>
        <w:t>：“点亮屏幕”、“趣味通话”、“</w:t>
      </w:r>
      <w:r>
        <w:rPr>
          <w:rFonts w:hint="eastAsia" w:ascii="仿宋" w:hAnsi="仿宋" w:eastAsia="仿宋" w:cs="仿宋"/>
          <w:sz w:val="28"/>
          <w:szCs w:val="28"/>
          <w:lang w:val="en-US" w:eastAsia="zh-CN"/>
        </w:rPr>
        <w:t>智能</w:t>
      </w:r>
      <w:r>
        <w:rPr>
          <w:rFonts w:hint="eastAsia" w:ascii="仿宋" w:hAnsi="仿宋" w:eastAsia="仿宋" w:cs="仿宋"/>
          <w:sz w:val="28"/>
          <w:szCs w:val="28"/>
          <w:lang w:eastAsia="zh-CN"/>
        </w:rPr>
        <w:t>翻译”、“</w:t>
      </w:r>
      <w:r>
        <w:rPr>
          <w:rFonts w:hint="eastAsia" w:ascii="仿宋" w:hAnsi="仿宋" w:eastAsia="仿宋" w:cs="仿宋"/>
          <w:sz w:val="28"/>
          <w:szCs w:val="28"/>
          <w:lang w:val="en-US" w:eastAsia="zh-CN"/>
        </w:rPr>
        <w:t>通话字幕</w:t>
      </w:r>
      <w:r>
        <w:rPr>
          <w:rFonts w:hint="eastAsia" w:ascii="仿宋" w:hAnsi="仿宋" w:eastAsia="仿宋" w:cs="仿宋"/>
          <w:sz w:val="28"/>
          <w:szCs w:val="28"/>
          <w:lang w:eastAsia="zh-CN"/>
        </w:rPr>
        <w:t>”、“明星来电”、“</w:t>
      </w:r>
      <w:r>
        <w:rPr>
          <w:rFonts w:hint="eastAsia" w:ascii="仿宋" w:hAnsi="仿宋" w:eastAsia="仿宋" w:cs="仿宋"/>
          <w:sz w:val="28"/>
          <w:szCs w:val="28"/>
          <w:lang w:val="en-US" w:eastAsia="zh-CN"/>
        </w:rPr>
        <w:t>AI</w:t>
      </w:r>
      <w:r>
        <w:rPr>
          <w:rFonts w:hint="eastAsia" w:ascii="仿宋" w:hAnsi="仿宋" w:eastAsia="仿宋" w:cs="仿宋"/>
          <w:sz w:val="28"/>
          <w:szCs w:val="28"/>
          <w:lang w:eastAsia="zh-CN"/>
        </w:rPr>
        <w:t>速记”，</w:t>
      </w:r>
      <w:r>
        <w:rPr>
          <w:rFonts w:hint="eastAsia" w:ascii="仿宋" w:hAnsi="仿宋" w:eastAsia="仿宋" w:cs="仿宋"/>
          <w:sz w:val="28"/>
          <w:szCs w:val="28"/>
          <w:lang w:val="en-US" w:eastAsia="zh-CN"/>
        </w:rPr>
        <w:t>新应用正在持续研发中。</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sz w:val="28"/>
          <w:szCs w:val="28"/>
        </w:rPr>
      </w:pPr>
      <w:bookmarkStart w:id="5" w:name="_Toc1284"/>
      <w:r>
        <w:rPr>
          <w:rFonts w:hint="eastAsia" w:ascii="仿宋" w:hAnsi="仿宋" w:eastAsia="仿宋" w:cs="仿宋"/>
          <w:sz w:val="28"/>
          <w:szCs w:val="28"/>
          <w:lang w:val="en-US" w:eastAsia="zh-CN"/>
        </w:rPr>
        <w:t>（二）适用范围</w:t>
      </w:r>
      <w:bookmarkEnd w:id="5"/>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5G新通话</w:t>
      </w:r>
      <w:r>
        <w:rPr>
          <w:rFonts w:hint="eastAsia" w:ascii="仿宋" w:hAnsi="仿宋" w:eastAsia="仿宋" w:cs="仿宋"/>
          <w:sz w:val="28"/>
          <w:szCs w:val="28"/>
        </w:rPr>
        <w:t>可分为</w:t>
      </w:r>
      <w:r>
        <w:rPr>
          <w:rFonts w:hint="eastAsia" w:ascii="仿宋" w:hAnsi="仿宋" w:eastAsia="仿宋" w:cs="仿宋"/>
          <w:sz w:val="28"/>
          <w:szCs w:val="28"/>
          <w:lang w:val="en-US" w:eastAsia="zh-CN"/>
        </w:rPr>
        <w:t>基于视频通话的一阶段新通话和基于DC通道的二阶段新通话。</w:t>
      </w:r>
    </w:p>
    <w:p>
      <w:pPr>
        <w:pageBreakBefore w:val="0"/>
        <w:kinsoku/>
        <w:wordWrap/>
        <w:overflowPunct/>
        <w:topLinePunct w:val="0"/>
        <w:autoSpaceDE/>
        <w:autoSpaceDN/>
        <w:bidi w:val="0"/>
        <w:spacing w:line="360" w:lineRule="auto"/>
        <w:ind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当前处于一阶段：</w:t>
      </w:r>
    </w:p>
    <w:p>
      <w:pPr>
        <w:pageBreakBefore w:val="0"/>
        <w:kinsoku/>
        <w:wordWrap/>
        <w:overflowPunct/>
        <w:topLinePunct w:val="0"/>
        <w:autoSpaceDE/>
        <w:autoSpaceDN/>
        <w:bidi w:val="0"/>
        <w:spacing w:line="360" w:lineRule="auto"/>
        <w:ind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各智能应用基于传统的音频、视频通道实现</w:t>
      </w:r>
    </w:p>
    <w:p>
      <w:pPr>
        <w:pageBreakBefore w:val="0"/>
        <w:numPr>
          <w:ilvl w:val="0"/>
          <w:numId w:val="3"/>
        </w:numPr>
        <w:kinsoku/>
        <w:wordWrap/>
        <w:overflowPunct/>
        <w:topLinePunct w:val="0"/>
        <w:autoSpaceDE/>
        <w:autoSpaceDN/>
        <w:bidi w:val="0"/>
        <w:spacing w:line="360" w:lineRule="auto"/>
        <w:ind w:left="840" w:leftChars="0" w:hanging="42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点亮屏幕将主叫语音起呼升级为视频通话，进而在主叫的视频通话界面实现视频内容播放，同时保持被叫仍为语音通话（即单边视频通话，不拉起摄像头）；</w:t>
      </w:r>
    </w:p>
    <w:p>
      <w:pPr>
        <w:pageBreakBefore w:val="0"/>
        <w:numPr>
          <w:ilvl w:val="0"/>
          <w:numId w:val="3"/>
        </w:numPr>
        <w:kinsoku/>
        <w:wordWrap/>
        <w:overflowPunct/>
        <w:topLinePunct w:val="0"/>
        <w:autoSpaceDE/>
        <w:autoSpaceDN/>
        <w:bidi w:val="0"/>
        <w:spacing w:line="360" w:lineRule="auto"/>
        <w:ind w:left="840" w:leftChars="0" w:hanging="42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趣味通话、通话字幕、智能翻译仅可通过点对点视频通话形式（即双方都是视频通话，拉起双方摄像头），在双方视频通话界面叠加图片、文字素材</w:t>
      </w:r>
    </w:p>
    <w:p>
      <w:pPr>
        <w:pageBreakBefore w:val="0"/>
        <w:numPr>
          <w:ilvl w:val="0"/>
          <w:numId w:val="3"/>
        </w:numPr>
        <w:kinsoku/>
        <w:wordWrap/>
        <w:overflowPunct/>
        <w:topLinePunct w:val="0"/>
        <w:autoSpaceDE/>
        <w:autoSpaceDN/>
        <w:bidi w:val="0"/>
        <w:spacing w:line="360" w:lineRule="auto"/>
        <w:ind w:left="840" w:leftChars="0" w:hanging="42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明星来电基于视频外呼的形式实现，通过向用户拨打电话、推送视频内容实现。</w:t>
      </w:r>
    </w:p>
    <w:p>
      <w:pPr>
        <w:pageBreakBefore w:val="0"/>
        <w:numPr>
          <w:ilvl w:val="0"/>
          <w:numId w:val="3"/>
        </w:numPr>
        <w:kinsoku/>
        <w:wordWrap/>
        <w:overflowPunct/>
        <w:topLinePunct w:val="0"/>
        <w:autoSpaceDE/>
        <w:autoSpaceDN/>
        <w:bidi w:val="0"/>
        <w:spacing w:line="360" w:lineRule="auto"/>
        <w:ind w:left="840" w:leftChars="0" w:hanging="42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AI速记同时支持语音通话和视频通话形式，通过抓取通话中的语音信息，经由AI处理后进行记录、摘要。</w:t>
      </w:r>
    </w:p>
    <w:p>
      <w:pPr>
        <w:pageBreakBefore w:val="0"/>
        <w:numPr>
          <w:ilvl w:val="0"/>
          <w:numId w:val="3"/>
        </w:numPr>
        <w:kinsoku/>
        <w:wordWrap/>
        <w:overflowPunct/>
        <w:topLinePunct w:val="0"/>
        <w:autoSpaceDE/>
        <w:autoSpaceDN/>
        <w:bidi w:val="0"/>
        <w:spacing w:line="360" w:lineRule="auto"/>
        <w:ind w:left="840" w:leftChars="0" w:hanging="42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趣味通话、通话字幕、智能翻译、明星来电功能需用户手机支持支持运营商视频通话，点亮屏幕功能需用户通话对方手机支持支持运营商视频通话，AI速记功能则无用户手机支持要求。</w:t>
      </w:r>
    </w:p>
    <w:p>
      <w:pPr>
        <w:pageBreakBefore w:val="0"/>
        <w:kinsoku/>
        <w:wordWrap/>
        <w:overflowPunct/>
        <w:topLinePunct w:val="0"/>
        <w:autoSpaceDE/>
        <w:autoSpaceDN/>
        <w:bidi w:val="0"/>
        <w:spacing w:line="360" w:lineRule="auto"/>
        <w:ind w:firstLine="562" w:firstLineChars="200"/>
        <w:textAlignment w:val="auto"/>
        <w:rPr>
          <w:rFonts w:hint="eastAsia" w:ascii="仿宋" w:hAnsi="仿宋" w:eastAsia="仿宋" w:cs="仿宋"/>
          <w:b/>
          <w:bCs/>
          <w:sz w:val="28"/>
          <w:szCs w:val="28"/>
          <w:lang w:val="en-US" w:eastAsia="zh-CN"/>
        </w:rPr>
      </w:pPr>
    </w:p>
    <w:p>
      <w:pPr>
        <w:pageBreakBefore w:val="0"/>
        <w:kinsoku/>
        <w:wordWrap/>
        <w:overflowPunct/>
        <w:topLinePunct w:val="0"/>
        <w:autoSpaceDE/>
        <w:autoSpaceDN/>
        <w:bidi w:val="0"/>
        <w:spacing w:line="360" w:lineRule="auto"/>
        <w:ind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二阶段计划：</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2025年二季度全国范围将进行DC（数据通道）应用试点，预计2025年全国将有3000万部手机支持DC，支持DC的手机将可以使用新通话DC应用，包括屏幕共享、文件发送、位置共享等功能，更多DC应用正在研发中。</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预计25年可支持DC应用的手机型号包括：</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1、24年发售的部分终端：</w:t>
      </w:r>
    </w:p>
    <w:p>
      <w:pPr>
        <w:pageBreakBefore w:val="0"/>
        <w:kinsoku/>
        <w:wordWrap/>
        <w:overflowPunct/>
        <w:topLinePunct w:val="0"/>
        <w:autoSpaceDE/>
        <w:autoSpaceDN/>
        <w:bidi w:val="0"/>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小米：14 Ultra/MIX Flip/MIX Fold 4/Redmi K70 至尊版</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Vivo：x100/x100 pro/x200/x200 pro/x200 pro mini</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OPPO：find x7/x8</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一加：ace3 pro</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荣耀：Magic V3</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Iqoo：neo9系列</w:t>
      </w:r>
    </w:p>
    <w:p>
      <w:pPr>
        <w:pageBreakBefore w:val="0"/>
        <w:kinsoku/>
        <w:wordWrap/>
        <w:overflowPunct/>
        <w:topLinePunct w:val="0"/>
        <w:autoSpaceDE/>
        <w:autoSpaceDN/>
        <w:bidi w:val="0"/>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需待手机厂家推送系统更新，用户完成系统更新后即可支持。</w:t>
      </w:r>
    </w:p>
    <w:p>
      <w:pPr>
        <w:pageBreakBefore w:val="0"/>
        <w:kinsoku/>
        <w:wordWrap/>
        <w:overflowPunct/>
        <w:topLinePunct w:val="0"/>
        <w:autoSpaceDE/>
        <w:autoSpaceDN/>
        <w:bidi w:val="0"/>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2、25年起新发售的2500元以上部分机型</w:t>
      </w:r>
    </w:p>
    <w:p>
      <w:pPr>
        <w:pageBreakBefore w:val="0"/>
        <w:kinsoku/>
        <w:wordWrap/>
        <w:overflowPunct/>
        <w:topLinePunct w:val="0"/>
        <w:autoSpaceDE/>
        <w:autoSpaceDN/>
        <w:bidi w:val="0"/>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手机是否支持以最终终端厂家推送系统升级结果为准，支持手机将在手机设置项目中增加“5G新通话”功能开关。</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sz w:val="28"/>
          <w:szCs w:val="28"/>
          <w:lang w:val="en-US" w:eastAsia="zh-CN"/>
        </w:rPr>
      </w:pPr>
      <w:bookmarkStart w:id="6" w:name="_Toc8452"/>
      <w:r>
        <w:rPr>
          <w:rFonts w:hint="eastAsia" w:ascii="仿宋" w:hAnsi="仿宋" w:eastAsia="仿宋" w:cs="仿宋"/>
          <w:sz w:val="28"/>
          <w:szCs w:val="28"/>
          <w:lang w:val="en-US" w:eastAsia="zh-CN"/>
        </w:rPr>
        <w:t>（三）办理方式</w:t>
      </w:r>
      <w:bookmarkEnd w:id="6"/>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1、开通</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（1）中国移动APP：下载并登录中国移动APP，在首页宫格区域找到“5G新通话”，进入页面选择对应功能或业务（部分业务线上页面不承载，以页面可办理的为准），进行开通办理。</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（2）营业厅：通过营业厅前台/10086客服人工台为客户办理。</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（3）热线：致电10086申请办理</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退订</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全渠道（包括营业厅、10086、中国移动APP等）可退订。</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3、受理限制</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各项业务功能仅限江苏移动手机号码用户办理，停机、欠费、非实名制、销户等状态异常用户不可办理。</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办理业务依赖“高清语音服务标记”（2400000308）、“独立高清语音”（2400000888），禁止高清语音服务、未激活高清语音服务标记用户无法办理。</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因“高清语音服务标记”（2400000308）、“独立高清语音”（2400000888）与cmnet功能存在依赖关系，当新通话相关业务生效期间，已打开cmnet的不可关闭、已关闭cmnet的不可打开。</w:t>
      </w:r>
      <w:bookmarkStart w:id="7" w:name="_Hlk107587228"/>
    </w:p>
    <w:bookmarkEnd w:id="7"/>
    <w:p>
      <w:pPr>
        <w:pStyle w:val="3"/>
        <w:pageBreakBefore w:val="0"/>
        <w:numPr>
          <w:ilvl w:val="1"/>
          <w:numId w:val="0"/>
        </w:numPr>
        <w:kinsoku/>
        <w:wordWrap/>
        <w:overflowPunct/>
        <w:topLinePunct w:val="0"/>
        <w:autoSpaceDE/>
        <w:autoSpaceDN/>
        <w:bidi w:val="0"/>
        <w:spacing w:line="360" w:lineRule="auto"/>
        <w:ind w:leftChars="0"/>
        <w:textAlignment w:val="auto"/>
        <w:rPr>
          <w:rFonts w:hint="eastAsia" w:ascii="仿宋" w:hAnsi="仿宋" w:eastAsia="仿宋" w:cs="仿宋"/>
          <w:sz w:val="28"/>
          <w:szCs w:val="28"/>
          <w:lang w:val="en-US" w:eastAsia="zh-CN"/>
        </w:rPr>
      </w:pPr>
      <w:bookmarkStart w:id="8" w:name="_Toc775"/>
      <w:r>
        <w:rPr>
          <w:rFonts w:hint="eastAsia" w:ascii="仿宋" w:hAnsi="仿宋" w:eastAsia="仿宋" w:cs="仿宋"/>
          <w:sz w:val="28"/>
          <w:szCs w:val="28"/>
          <w:lang w:val="en-US" w:eastAsia="zh-CN"/>
        </w:rPr>
        <w:t>（四）销售渠道</w:t>
      </w:r>
      <w:bookmarkEnd w:id="8"/>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bookmarkStart w:id="9" w:name="_Toc157586708"/>
      <w:r>
        <w:rPr>
          <w:rFonts w:hint="eastAsia" w:ascii="仿宋" w:hAnsi="仿宋" w:eastAsia="仿宋" w:cs="仿宋"/>
          <w:b/>
          <w:bCs/>
          <w:sz w:val="28"/>
          <w:szCs w:val="28"/>
          <w:lang w:val="en-US" w:eastAsia="zh-CN"/>
        </w:rPr>
        <w:t>1、</w:t>
      </w:r>
      <w:r>
        <w:rPr>
          <w:rFonts w:hint="eastAsia" w:ascii="仿宋" w:hAnsi="仿宋" w:eastAsia="仿宋" w:cs="仿宋"/>
          <w:b/>
          <w:bCs/>
          <w:sz w:val="28"/>
          <w:szCs w:val="28"/>
        </w:rPr>
        <w:t>电子渠道</w:t>
      </w:r>
      <w:bookmarkEnd w:id="9"/>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lang w:val="en-US" w:eastAsia="zh-CN"/>
        </w:rPr>
        <w:t>中国移动</w:t>
      </w:r>
      <w:r>
        <w:rPr>
          <w:rFonts w:hint="eastAsia" w:ascii="仿宋" w:hAnsi="仿宋" w:eastAsia="仿宋" w:cs="仿宋"/>
          <w:color w:val="000000"/>
          <w:sz w:val="28"/>
          <w:szCs w:val="28"/>
          <w:shd w:val="clear" w:color="auto" w:fill="FFFFFF"/>
        </w:rPr>
        <w:t>APP：（1）业务订购页面放置固定的产品订购入口，用户可以通过浏览、查找、搜索等方式查找到业务进行订购；（2）通过开屏PUSH、广告位等引导用户参加优惠营销活动，订购产品。</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10086短信、5G消息及热线：通过IOP标签用户筛选，针对目标用户群体精准触达。</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双微一抖等新媒体：微信公众号、视频号、微店、朋友圈、抖音号、官方微博等，推送热点功能、营销活动等，增加品牌曝光度，建立品牌形象，推广产品和服务，提高销售额。</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bookmarkStart w:id="10" w:name="_Toc157586709"/>
      <w:r>
        <w:rPr>
          <w:rFonts w:hint="eastAsia" w:ascii="仿宋" w:hAnsi="仿宋" w:eastAsia="仿宋" w:cs="仿宋"/>
          <w:b/>
          <w:bCs/>
          <w:sz w:val="28"/>
          <w:szCs w:val="28"/>
          <w:lang w:val="en-US" w:eastAsia="zh-CN"/>
        </w:rPr>
        <w:t>2、</w:t>
      </w:r>
      <w:r>
        <w:rPr>
          <w:rFonts w:hint="eastAsia" w:ascii="仿宋" w:hAnsi="仿宋" w:eastAsia="仿宋" w:cs="仿宋"/>
          <w:b/>
          <w:bCs/>
          <w:sz w:val="28"/>
          <w:szCs w:val="28"/>
        </w:rPr>
        <w:t>实体渠道</w:t>
      </w:r>
      <w:bookmarkEnd w:id="10"/>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营业厅/加盟店/授权店：营业厅，针对新入网用户，营业前台依据弹窗标签以及用户属性进行推荐。</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bookmarkStart w:id="11" w:name="_Toc157586710"/>
      <w:r>
        <w:rPr>
          <w:rFonts w:hint="eastAsia" w:ascii="仿宋" w:hAnsi="仿宋" w:eastAsia="仿宋" w:cs="仿宋"/>
          <w:b/>
          <w:bCs/>
          <w:sz w:val="28"/>
          <w:szCs w:val="28"/>
          <w:lang w:val="en-US" w:eastAsia="zh-CN"/>
        </w:rPr>
        <w:t>3、</w:t>
      </w:r>
      <w:r>
        <w:rPr>
          <w:rFonts w:hint="eastAsia" w:ascii="仿宋" w:hAnsi="仿宋" w:eastAsia="仿宋" w:cs="仿宋"/>
          <w:b/>
          <w:bCs/>
          <w:sz w:val="28"/>
          <w:szCs w:val="28"/>
        </w:rPr>
        <w:t>直销渠道</w:t>
      </w:r>
      <w:bookmarkEnd w:id="11"/>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家宽装维：装维人员安装、维修家宽时上门随销。</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客户经理：客户经理在集团服务日等长期或临时性质的驻地服务时进行推荐。</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网格经理：网格经理与分公司地推团队在临街、社区、校园等临时性户外摊点进行推荐。</w:t>
      </w: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lang w:val="en-US" w:eastAsia="zh-CN"/>
        </w:rPr>
      </w:pPr>
      <w:bookmarkStart w:id="12" w:name="_Toc18474"/>
      <w:r>
        <w:rPr>
          <w:rFonts w:hint="eastAsia" w:ascii="黑体" w:hAnsi="黑体" w:eastAsia="黑体" w:cs="黑体"/>
          <w:sz w:val="32"/>
          <w:szCs w:val="32"/>
          <w:lang w:val="en-US" w:eastAsia="zh-CN"/>
        </w:rPr>
        <w:t>爱通话</w:t>
      </w:r>
      <w:bookmarkEnd w:id="12"/>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default" w:ascii="方正楷体_GB2312" w:hAnsi="方正楷体_GB2312" w:eastAsia="方正楷体_GB2312" w:cs="方正楷体_GB2312"/>
          <w:color w:val="FF0000"/>
          <w:sz w:val="32"/>
          <w:szCs w:val="32"/>
          <w:lang w:val="en-US" w:eastAsia="zh-CN"/>
        </w:rPr>
      </w:pPr>
      <w:bookmarkStart w:id="13" w:name="_Toc20398"/>
      <w:r>
        <w:rPr>
          <w:rFonts w:hint="eastAsia" w:ascii="方正楷体_GB2312" w:hAnsi="方正楷体_GB2312" w:eastAsia="方正楷体_GB2312" w:cs="方正楷体_GB2312"/>
          <w:color w:val="FF0000"/>
          <w:sz w:val="32"/>
          <w:szCs w:val="32"/>
          <w:lang w:val="en-US" w:eastAsia="zh-CN"/>
        </w:rPr>
        <w:t>——一次订购，优惠享多重5G新通话功能</w:t>
      </w:r>
      <w:bookmarkEnd w:id="13"/>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14" w:name="_Toc11015"/>
      <w:r>
        <w:rPr>
          <w:rFonts w:hint="eastAsia" w:ascii="仿宋" w:hAnsi="仿宋" w:eastAsia="仿宋" w:cs="仿宋"/>
          <w:b/>
          <w:bCs/>
          <w:sz w:val="28"/>
          <w:szCs w:val="28"/>
          <w:lang w:val="en-US" w:eastAsia="zh-CN"/>
        </w:rPr>
        <w:t>（一）产品介绍</w:t>
      </w:r>
      <w:bookmarkEnd w:id="14"/>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1、产品简介</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lang w:val="en-US" w:eastAsia="zh-CN"/>
        </w:rPr>
      </w:pPr>
      <w:r>
        <w:rPr>
          <w:rFonts w:hint="eastAsia" w:ascii="仿宋" w:hAnsi="仿宋" w:eastAsia="仿宋" w:cs="仿宋"/>
          <w:color w:val="000000"/>
          <w:sz w:val="28"/>
          <w:szCs w:val="28"/>
          <w:shd w:val="clear" w:color="auto" w:fill="FFFFFF"/>
          <w:lang w:val="en-US" w:eastAsia="zh-CN"/>
        </w:rPr>
        <w:t>爱通话系列产品是基于5G新通话各独立应用产品组合形成的单一新通话功能产品，包括点亮屏幕(江苏版）、趣味通话、通话字幕、智能翻译、明星来电等多个新通话功能。</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default" w:ascii="仿宋" w:hAnsi="仿宋" w:eastAsia="仿宋" w:cs="仿宋"/>
          <w:color w:val="000000"/>
          <w:sz w:val="28"/>
          <w:szCs w:val="28"/>
          <w:shd w:val="clear" w:color="auto" w:fill="FFFFFF"/>
          <w:lang w:val="en-US" w:eastAsia="zh-CN"/>
        </w:rPr>
      </w:pPr>
      <w:r>
        <w:rPr>
          <w:rFonts w:hint="eastAsia" w:ascii="仿宋" w:hAnsi="仿宋" w:eastAsia="仿宋" w:cs="仿宋"/>
          <w:color w:val="000000"/>
          <w:sz w:val="28"/>
          <w:szCs w:val="28"/>
          <w:shd w:val="clear" w:color="auto" w:fill="FFFFFF"/>
          <w:lang w:val="en-US" w:eastAsia="zh-CN"/>
        </w:rPr>
        <w:t>每个具体功能的销售建议参考对应产品条目。</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2、产品资费</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77"/>
        <w:gridCol w:w="1200"/>
        <w:gridCol w:w="1000"/>
        <w:gridCol w:w="51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90"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704"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586"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3018"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爱通话</w:t>
            </w:r>
            <w:r>
              <w:rPr>
                <w:rFonts w:ascii="Helvetica" w:hAnsi="Helvetica" w:eastAsia="Helvetica" w:cs="Helvetica"/>
                <w:i w:val="0"/>
                <w:iCs w:val="0"/>
                <w:color w:val="333333"/>
                <w:kern w:val="0"/>
                <w:sz w:val="18"/>
                <w:szCs w:val="18"/>
                <w:u w:val="none"/>
                <w:lang w:val="en-US" w:eastAsia="zh-CN" w:bidi="ar"/>
              </w:rPr>
              <w:t>-</w:t>
            </w:r>
            <w:r>
              <w:rPr>
                <w:rFonts w:hint="eastAsia" w:ascii="宋体" w:hAnsi="宋体" w:eastAsia="宋体" w:cs="宋体"/>
                <w:i w:val="0"/>
                <w:iCs w:val="0"/>
                <w:color w:val="333333"/>
                <w:kern w:val="0"/>
                <w:sz w:val="18"/>
                <w:szCs w:val="18"/>
                <w:u w:val="none"/>
                <w:lang w:val="en-US" w:eastAsia="zh-CN" w:bidi="ar"/>
              </w:rPr>
              <w:t>基础包</w:t>
            </w:r>
          </w:p>
        </w:tc>
        <w:tc>
          <w:tcPr>
            <w:tcW w:w="7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2000062913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0元/月</w:t>
            </w:r>
          </w:p>
        </w:tc>
        <w:tc>
          <w:tcPr>
            <w:tcW w:w="30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0元/月，包括点亮屏幕体验版、通话字幕、趣味通话三项产品功能，订购后有效期24个月（订购当月计为首月）。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爱通话</w:t>
            </w:r>
            <w:r>
              <w:rPr>
                <w:rFonts w:ascii="Helvetica" w:hAnsi="Helvetica" w:eastAsia="Helvetica" w:cs="Helvetica"/>
                <w:i w:val="0"/>
                <w:iCs w:val="0"/>
                <w:color w:val="333333"/>
                <w:kern w:val="0"/>
                <w:sz w:val="18"/>
                <w:szCs w:val="18"/>
                <w:u w:val="none"/>
                <w:lang w:val="en-US" w:eastAsia="zh-CN" w:bidi="ar"/>
              </w:rPr>
              <w:t>-</w:t>
            </w:r>
            <w:r>
              <w:rPr>
                <w:rFonts w:hint="eastAsia" w:ascii="宋体" w:hAnsi="宋体" w:eastAsia="宋体" w:cs="宋体"/>
                <w:i w:val="0"/>
                <w:iCs w:val="0"/>
                <w:color w:val="333333"/>
                <w:kern w:val="0"/>
                <w:sz w:val="18"/>
                <w:szCs w:val="18"/>
                <w:u w:val="none"/>
                <w:lang w:val="en-US" w:eastAsia="zh-CN" w:bidi="ar"/>
              </w:rPr>
              <w:t>升级包</w:t>
            </w:r>
          </w:p>
        </w:tc>
        <w:tc>
          <w:tcPr>
            <w:tcW w:w="7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2000062914</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6元/月</w:t>
            </w:r>
          </w:p>
        </w:tc>
        <w:tc>
          <w:tcPr>
            <w:tcW w:w="30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6元/月，包括点亮屏幕高级版、通话字幕、趣味通话、智能翻译（100分钟）、明星来电（橙络络形象）五项产品功能。</w:t>
            </w:r>
          </w:p>
        </w:tc>
      </w:tr>
    </w:tbl>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lang w:val="en-US" w:eastAsia="zh-CN"/>
        </w:rPr>
      </w:pPr>
    </w:p>
    <w:p>
      <w:pPr>
        <w:pageBreakBefore w:val="0"/>
        <w:kinsoku/>
        <w:wordWrap/>
        <w:overflowPunct/>
        <w:topLinePunct w:val="0"/>
        <w:autoSpaceDE/>
        <w:autoSpaceDN/>
        <w:bidi w:val="0"/>
        <w:snapToGrid w:val="0"/>
        <w:spacing w:line="360" w:lineRule="auto"/>
        <w:ind w:firstLine="560" w:firstLineChars="200"/>
        <w:textAlignment w:val="auto"/>
        <w:outlineLvl w:val="9"/>
        <w:rPr>
          <w:rFonts w:hint="default" w:ascii="仿宋" w:hAnsi="仿宋" w:eastAsia="仿宋" w:cs="仿宋"/>
          <w:color w:val="000000"/>
          <w:sz w:val="28"/>
          <w:szCs w:val="28"/>
          <w:shd w:val="clear" w:color="auto" w:fill="FFFFFF"/>
          <w:lang w:val="en-US" w:eastAsia="zh-CN"/>
        </w:rPr>
      </w:pPr>
      <w:r>
        <w:rPr>
          <w:rFonts w:hint="eastAsia" w:ascii="仿宋" w:hAnsi="仿宋" w:eastAsia="仿宋" w:cs="仿宋"/>
          <w:color w:val="000000"/>
          <w:sz w:val="28"/>
          <w:szCs w:val="28"/>
          <w:shd w:val="clear" w:color="auto" w:fill="FFFFFF"/>
          <w:lang w:val="en-US" w:eastAsia="zh-CN"/>
        </w:rPr>
        <w:t>注意：已开通通话字幕、趣味通话、智能翻译、明星来电（橙络络形象）或点亮屏幕其他版本的客户不可办理本业务。如基于一些特殊场景已叠加开通的，相同功能或内容不可叠加享受。</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3、核心卖点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1"/>
        </w:rPr>
      </w:pPr>
      <w:r>
        <w:rPr>
          <w:rFonts w:hint="eastAsia" w:ascii="仿宋" w:hAnsi="仿宋" w:eastAsia="仿宋" w:cs="仿宋"/>
          <w:b/>
          <w:bCs/>
          <w:sz w:val="28"/>
          <w:szCs w:val="21"/>
          <w:lang w:val="en-US" w:eastAsia="zh-CN"/>
        </w:rPr>
        <w:t>（1）优惠直降：</w:t>
      </w:r>
      <w:r>
        <w:rPr>
          <w:rFonts w:hint="eastAsia" w:ascii="仿宋" w:hAnsi="仿宋" w:eastAsia="仿宋" w:cs="仿宋"/>
          <w:b w:val="0"/>
          <w:bCs w:val="0"/>
          <w:sz w:val="28"/>
          <w:szCs w:val="21"/>
          <w:lang w:val="en-US" w:eastAsia="zh-CN"/>
        </w:rPr>
        <w:t>基础包原包含各功能独立资费合计3元月，升级包原包含各功能独立资费合计17元/月，开通爱通话直降3元/11元。</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default" w:ascii="仿宋" w:hAnsi="仿宋" w:eastAsia="仿宋" w:cs="仿宋"/>
          <w:sz w:val="28"/>
          <w:szCs w:val="21"/>
          <w:lang w:val="en-US" w:eastAsia="zh-CN"/>
        </w:rPr>
      </w:pPr>
      <w:r>
        <w:rPr>
          <w:rFonts w:hint="eastAsia" w:ascii="仿宋" w:hAnsi="仿宋" w:eastAsia="仿宋" w:cs="仿宋"/>
          <w:b/>
          <w:bCs/>
          <w:sz w:val="28"/>
          <w:szCs w:val="21"/>
          <w:lang w:val="en-US" w:eastAsia="zh-CN"/>
        </w:rPr>
        <w:t>（2）便捷订购：</w:t>
      </w:r>
      <w:r>
        <w:rPr>
          <w:rFonts w:hint="eastAsia" w:ascii="仿宋" w:hAnsi="仿宋" w:eastAsia="仿宋" w:cs="仿宋"/>
          <w:b w:val="0"/>
          <w:bCs w:val="0"/>
          <w:sz w:val="28"/>
          <w:szCs w:val="21"/>
          <w:lang w:val="en-US" w:eastAsia="zh-CN"/>
        </w:rPr>
        <w:t>用户无需再单独订购多个业务，可一次性享受多个新通话应用服务，用户可按照实际场景随心使用对应功能。</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15" w:name="_Toc7994"/>
      <w:r>
        <w:rPr>
          <w:rFonts w:hint="eastAsia" w:ascii="仿宋" w:hAnsi="仿宋" w:eastAsia="仿宋" w:cs="仿宋"/>
          <w:b/>
          <w:bCs/>
          <w:sz w:val="28"/>
          <w:szCs w:val="28"/>
          <w:lang w:val="en-US" w:eastAsia="zh-CN"/>
        </w:rPr>
        <w:t>（二）适配用户</w:t>
      </w:r>
      <w:bookmarkEnd w:id="15"/>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lang w:bidi="ar"/>
        </w:rPr>
      </w:pPr>
      <w:r>
        <w:rPr>
          <w:rFonts w:hint="eastAsia" w:ascii="仿宋" w:hAnsi="仿宋" w:eastAsia="仿宋" w:cs="仿宋"/>
          <w:b/>
          <w:bCs/>
          <w:sz w:val="28"/>
          <w:szCs w:val="28"/>
          <w:lang w:val="en-US" w:eastAsia="zh-CN" w:bidi="ar"/>
        </w:rPr>
        <w:t>1、通话高频用户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default" w:ascii="仿宋" w:hAnsi="仿宋" w:eastAsia="仿宋" w:cs="仿宋"/>
          <w:sz w:val="28"/>
          <w:szCs w:val="28"/>
          <w:lang w:val="en-US" w:bidi="ar"/>
        </w:rPr>
      </w:pPr>
      <w:r>
        <w:rPr>
          <w:rFonts w:hint="eastAsia" w:ascii="仿宋" w:hAnsi="仿宋" w:eastAsia="仿宋" w:cs="仿宋"/>
          <w:b/>
          <w:bCs/>
          <w:sz w:val="28"/>
          <w:szCs w:val="28"/>
          <w:lang w:bidi="ar"/>
        </w:rPr>
        <w:t>切入点：</w:t>
      </w:r>
      <w:r>
        <w:rPr>
          <w:rFonts w:hint="eastAsia" w:ascii="仿宋" w:hAnsi="仿宋" w:eastAsia="仿宋" w:cs="仿宋"/>
          <w:b w:val="0"/>
          <w:bCs w:val="0"/>
          <w:sz w:val="28"/>
          <w:szCs w:val="28"/>
          <w:lang w:val="en-US" w:eastAsia="zh-CN" w:bidi="ar"/>
        </w:rPr>
        <w:t>以点亮屏幕</w:t>
      </w:r>
      <w:r>
        <w:rPr>
          <w:rFonts w:hint="eastAsia" w:ascii="仿宋" w:hAnsi="仿宋" w:eastAsia="仿宋" w:cs="仿宋"/>
          <w:b w:val="0"/>
          <w:bCs w:val="0"/>
          <w:sz w:val="28"/>
          <w:szCs w:val="28"/>
          <w:lang w:bidi="ar"/>
        </w:rPr>
        <w:t>通</w:t>
      </w:r>
      <w:r>
        <w:rPr>
          <w:rFonts w:hint="eastAsia" w:ascii="仿宋" w:hAnsi="仿宋" w:eastAsia="仿宋" w:cs="仿宋"/>
          <w:sz w:val="28"/>
          <w:szCs w:val="28"/>
          <w:lang w:bidi="ar"/>
        </w:rPr>
        <w:t>话中</w:t>
      </w:r>
      <w:r>
        <w:rPr>
          <w:rFonts w:hint="eastAsia" w:ascii="仿宋" w:hAnsi="仿宋" w:eastAsia="仿宋" w:cs="仿宋"/>
          <w:sz w:val="28"/>
          <w:szCs w:val="28"/>
          <w:lang w:val="en-US" w:eastAsia="zh-CN" w:bidi="ar"/>
        </w:rPr>
        <w:t>个性</w:t>
      </w:r>
      <w:r>
        <w:rPr>
          <w:rFonts w:hint="eastAsia" w:ascii="仿宋" w:hAnsi="仿宋" w:eastAsia="仿宋" w:cs="仿宋"/>
          <w:sz w:val="28"/>
          <w:szCs w:val="28"/>
          <w:lang w:bidi="ar"/>
        </w:rPr>
        <w:t>形象展示</w:t>
      </w:r>
      <w:r>
        <w:rPr>
          <w:rFonts w:hint="eastAsia" w:ascii="仿宋" w:hAnsi="仿宋" w:eastAsia="仿宋" w:cs="仿宋"/>
          <w:sz w:val="28"/>
          <w:szCs w:val="28"/>
          <w:lang w:val="en-US" w:eastAsia="zh-CN" w:bidi="ar"/>
        </w:rPr>
        <w:t>功能为卖点</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主推点亮屏幕功能，可基于“另一个我”个性形象玩法吸引用户试用订购。</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eastAsia="zh-CN" w:bidi="ar"/>
        </w:rPr>
      </w:pPr>
      <w:r>
        <w:rPr>
          <w:rFonts w:hint="eastAsia" w:ascii="仿宋" w:hAnsi="仿宋" w:eastAsia="仿宋" w:cs="仿宋"/>
          <w:b/>
          <w:bCs/>
          <w:sz w:val="28"/>
          <w:szCs w:val="28"/>
          <w:lang w:val="en-US" w:eastAsia="zh-CN" w:bidi="ar"/>
        </w:rPr>
        <w:t>2、中老年用户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default" w:ascii="仿宋" w:hAnsi="仿宋" w:eastAsia="仿宋" w:cs="仿宋"/>
          <w:b w:val="0"/>
          <w:bCs w:val="0"/>
          <w:sz w:val="28"/>
          <w:szCs w:val="28"/>
          <w:lang w:val="en-US" w:eastAsia="zh-CN" w:bidi="ar"/>
        </w:rPr>
      </w:pPr>
      <w:r>
        <w:rPr>
          <w:rFonts w:hint="eastAsia" w:ascii="仿宋" w:hAnsi="仿宋" w:eastAsia="仿宋" w:cs="仿宋"/>
          <w:b/>
          <w:bCs/>
          <w:sz w:val="28"/>
          <w:szCs w:val="28"/>
          <w:lang w:bidi="ar"/>
        </w:rPr>
        <w:t>切入点：</w:t>
      </w:r>
      <w:r>
        <w:rPr>
          <w:rFonts w:hint="eastAsia" w:ascii="仿宋" w:hAnsi="仿宋" w:eastAsia="仿宋" w:cs="仿宋"/>
          <w:b w:val="0"/>
          <w:bCs w:val="0"/>
          <w:sz w:val="28"/>
          <w:szCs w:val="28"/>
          <w:lang w:val="en-US" w:eastAsia="zh-CN" w:bidi="ar"/>
        </w:rPr>
        <w:t>以通话字幕的语音转文字功能为卖点，主推通话字幕功能，在视频通话过程中，面对环境嘈杂、听力下降等情况，仍然可以通过字幕显示了解对方通话内容。以点亮屏幕的AI个性内容创作、形象复刻等功能吸引对AI玩法有兴趣的中老年用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bidi="ar"/>
        </w:rPr>
      </w:pPr>
      <w:r>
        <w:rPr>
          <w:rFonts w:hint="eastAsia" w:ascii="仿宋" w:hAnsi="仿宋" w:eastAsia="仿宋" w:cs="仿宋"/>
          <w:b/>
          <w:bCs/>
          <w:sz w:val="28"/>
          <w:szCs w:val="28"/>
          <w:lang w:val="en-US" w:eastAsia="zh-CN" w:bidi="ar"/>
        </w:rPr>
        <w:t>3、外贸、学生等国漫通话、跨境漫游用户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8"/>
          <w:lang w:val="en-US" w:eastAsia="zh-CN" w:bidi="ar"/>
        </w:rPr>
      </w:pPr>
      <w:r>
        <w:rPr>
          <w:rFonts w:hint="eastAsia" w:ascii="仿宋" w:hAnsi="仿宋" w:eastAsia="仿宋" w:cs="仿宋"/>
          <w:b/>
          <w:bCs/>
          <w:sz w:val="28"/>
          <w:szCs w:val="28"/>
          <w:lang w:val="en-US" w:eastAsia="zh-CN" w:bidi="ar"/>
        </w:rPr>
        <w:t>切入点：</w:t>
      </w:r>
      <w:r>
        <w:rPr>
          <w:rFonts w:hint="eastAsia" w:ascii="仿宋" w:hAnsi="仿宋" w:eastAsia="仿宋" w:cs="仿宋"/>
          <w:b w:val="0"/>
          <w:bCs w:val="0"/>
          <w:sz w:val="28"/>
          <w:szCs w:val="28"/>
          <w:lang w:val="en-US" w:eastAsia="zh-CN" w:bidi="ar"/>
        </w:rPr>
        <w:t>以智能翻译的中英文翻译功能为卖点，主推智能翻译功能，解决用户在英文交流环境下的沟通障碍问题。</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16" w:name="_Toc23579"/>
      <w:r>
        <w:rPr>
          <w:rFonts w:hint="eastAsia" w:ascii="仿宋" w:hAnsi="仿宋" w:eastAsia="仿宋" w:cs="仿宋"/>
          <w:b/>
          <w:bCs/>
          <w:sz w:val="28"/>
          <w:szCs w:val="28"/>
          <w:lang w:val="en-US" w:eastAsia="zh-CN"/>
        </w:rPr>
        <w:t>（三）操作指南</w:t>
      </w:r>
      <w:bookmarkEnd w:id="16"/>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lang w:eastAsia="zh-CN"/>
        </w:rPr>
        <w:t>、</w:t>
      </w:r>
      <w:r>
        <w:rPr>
          <w:rFonts w:hint="eastAsia" w:ascii="仿宋" w:hAnsi="仿宋" w:eastAsia="仿宋" w:cs="仿宋"/>
          <w:b/>
          <w:bCs/>
          <w:sz w:val="28"/>
          <w:szCs w:val="28"/>
        </w:rPr>
        <w:t>如何设置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sz w:val="28"/>
          <w:szCs w:val="28"/>
          <w:lang w:val="en-US" w:eastAsia="zh-CN" w:bidi="ar"/>
        </w:rPr>
      </w:pPr>
      <w:r>
        <w:rPr>
          <w:rFonts w:hint="eastAsia" w:ascii="仿宋" w:hAnsi="仿宋" w:eastAsia="仿宋" w:cs="仿宋"/>
          <w:sz w:val="28"/>
          <w:szCs w:val="28"/>
          <w:lang w:bidi="ar"/>
        </w:rPr>
        <w:t>开通业务后，从该路径进入设置页面：中国移动APP→</w:t>
      </w:r>
      <w:r>
        <w:rPr>
          <w:rFonts w:hint="eastAsia" w:ascii="仿宋" w:hAnsi="仿宋" w:eastAsia="仿宋" w:cs="仿宋"/>
          <w:sz w:val="28"/>
          <w:szCs w:val="28"/>
          <w:lang w:val="en-US" w:eastAsia="zh-CN" w:bidi="ar"/>
        </w:rPr>
        <w:t>首页宫格</w:t>
      </w:r>
      <w:r>
        <w:rPr>
          <w:rFonts w:hint="eastAsia" w:ascii="仿宋" w:hAnsi="仿宋" w:eastAsia="仿宋" w:cs="仿宋"/>
          <w:sz w:val="28"/>
          <w:szCs w:val="28"/>
          <w:lang w:bidi="ar"/>
        </w:rPr>
        <w:t>→5G新通话</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选择对应功能，进入页面完成设置，各项功能设置方式参见对应产品条目。</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lang w:eastAsia="zh-CN"/>
        </w:rPr>
        <w:t>、</w:t>
      </w:r>
      <w:r>
        <w:rPr>
          <w:rFonts w:hint="eastAsia" w:ascii="仿宋" w:hAnsi="仿宋" w:eastAsia="仿宋" w:cs="仿宋"/>
          <w:b/>
          <w:bCs/>
          <w:sz w:val="28"/>
          <w:szCs w:val="28"/>
        </w:rPr>
        <w:t>如何使用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sz w:val="28"/>
          <w:szCs w:val="28"/>
          <w:lang w:val="en-US" w:eastAsia="zh-CN" w:bidi="ar"/>
        </w:rPr>
      </w:pPr>
      <w:r>
        <w:rPr>
          <w:rFonts w:hint="eastAsia" w:ascii="仿宋" w:hAnsi="仿宋" w:eastAsia="仿宋" w:cs="仿宋"/>
          <w:sz w:val="28"/>
          <w:szCs w:val="28"/>
          <w:lang w:val="en-US" w:eastAsia="zh-CN" w:bidi="ar"/>
        </w:rPr>
        <w:t>各项功能试用方式参见对应产品条目。</w:t>
      </w: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lang w:val="en-US" w:eastAsia="zh-CN"/>
        </w:rPr>
      </w:pPr>
      <w:bookmarkStart w:id="17" w:name="_Toc5248"/>
      <w:r>
        <w:rPr>
          <w:rFonts w:hint="eastAsia" w:ascii="黑体" w:hAnsi="黑体" w:eastAsia="黑体" w:cs="黑体"/>
          <w:sz w:val="32"/>
          <w:szCs w:val="32"/>
          <w:lang w:val="en-US" w:eastAsia="zh-CN"/>
        </w:rPr>
        <w:t>点亮屏幕</w:t>
      </w:r>
      <w:bookmarkEnd w:id="17"/>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default" w:ascii="方正楷体_GB2312" w:hAnsi="方正楷体_GB2312" w:eastAsia="方正楷体_GB2312" w:cs="方正楷体_GB2312"/>
          <w:color w:val="FF0000"/>
          <w:sz w:val="32"/>
          <w:szCs w:val="32"/>
          <w:lang w:val="en-US" w:eastAsia="zh-CN"/>
        </w:rPr>
      </w:pPr>
      <w:bookmarkStart w:id="18" w:name="_Toc11242"/>
      <w:r>
        <w:rPr>
          <w:rFonts w:hint="eastAsia" w:ascii="方正楷体_GB2312" w:hAnsi="方正楷体_GB2312" w:eastAsia="方正楷体_GB2312" w:cs="方正楷体_GB2312"/>
          <w:color w:val="FF0000"/>
          <w:sz w:val="32"/>
          <w:szCs w:val="32"/>
          <w:lang w:val="en-US" w:eastAsia="zh-CN"/>
        </w:rPr>
        <w:t>—</w:t>
      </w:r>
      <w:r>
        <w:rPr>
          <w:rFonts w:hint="eastAsia" w:ascii="楷体" w:hAnsi="楷体" w:eastAsia="楷体" w:cs="楷体"/>
          <w:color w:val="FF0000"/>
          <w:sz w:val="32"/>
          <w:szCs w:val="32"/>
          <w:lang w:val="en-US" w:eastAsia="zh-CN"/>
        </w:rPr>
        <w:t>—自由设定打电话界面，与对方分享花样内容</w:t>
      </w:r>
      <w:bookmarkEnd w:id="18"/>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19" w:name="_Toc15057"/>
      <w:r>
        <w:rPr>
          <w:rFonts w:hint="eastAsia" w:ascii="仿宋" w:hAnsi="仿宋" w:eastAsia="仿宋" w:cs="仿宋"/>
          <w:b/>
          <w:bCs/>
          <w:sz w:val="28"/>
          <w:szCs w:val="28"/>
          <w:lang w:val="en-US" w:eastAsia="zh-CN"/>
        </w:rPr>
        <w:t>（一）产品介绍</w:t>
      </w:r>
      <w:bookmarkEnd w:id="19"/>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1、产品简介</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_GB2312" w:hAnsi="Arial" w:eastAsia="仿宋_GB2312"/>
          <w:sz w:val="28"/>
          <w:szCs w:val="28"/>
          <w:lang w:val="en-US" w:eastAsia="zh-Hans" w:bidi="ar"/>
        </w:rPr>
      </w:pPr>
      <w:r>
        <w:rPr>
          <w:rFonts w:hint="eastAsia" w:ascii="仿宋_GB2312" w:hAnsi="Arial" w:eastAsia="仿宋_GB2312"/>
          <w:sz w:val="28"/>
          <w:szCs w:val="28"/>
          <w:lang w:val="en-US" w:eastAsia="zh-Hans" w:bidi="ar"/>
        </w:rPr>
        <w:t>点亮屏幕是基于视频推送能力打造的内容展示产品，支持用户在通话前选择设置图片/视频内容，通话接通后向对端用户播放该图片/视频。拨打语音电话过程中无需切换视频通话，即可向主叫方传送预设的个人虚拟形象</w:t>
      </w:r>
      <w:r>
        <w:rPr>
          <w:rFonts w:hint="eastAsia" w:ascii="仿宋_GB2312" w:hAnsi="Arial" w:eastAsia="仿宋_GB2312"/>
          <w:sz w:val="28"/>
          <w:szCs w:val="28"/>
          <w:lang w:val="en-US" w:eastAsia="zh-CN" w:bidi="ar"/>
        </w:rPr>
        <w:t>或其他内容</w:t>
      </w:r>
      <w:r>
        <w:rPr>
          <w:rFonts w:hint="eastAsia" w:ascii="仿宋_GB2312" w:hAnsi="Arial" w:eastAsia="仿宋_GB2312"/>
          <w:sz w:val="28"/>
          <w:szCs w:val="28"/>
          <w:lang w:val="en-US" w:eastAsia="zh-Hans" w:bidi="ar"/>
        </w:rPr>
        <w:t>。</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_GB2312" w:hAnsi="Arial" w:eastAsia="仿宋_GB2312"/>
          <w:color w:val="FF0000"/>
          <w:sz w:val="28"/>
          <w:szCs w:val="28"/>
          <w:lang w:val="en-US" w:eastAsia="zh-CN" w:bidi="ar"/>
        </w:rPr>
      </w:pPr>
      <w:r>
        <w:rPr>
          <w:rFonts w:hint="eastAsia" w:ascii="仿宋_GB2312" w:hAnsi="Arial" w:eastAsia="仿宋_GB2312"/>
          <w:b/>
          <w:bCs/>
          <w:color w:val="FF0000"/>
          <w:sz w:val="28"/>
          <w:szCs w:val="28"/>
          <w:lang w:val="en-US" w:eastAsia="zh-CN" w:bidi="ar"/>
        </w:rPr>
        <w:t>注意：</w:t>
      </w:r>
      <w:r>
        <w:rPr>
          <w:rFonts w:hint="eastAsia" w:ascii="仿宋_GB2312" w:hAnsi="Arial" w:eastAsia="仿宋_GB2312"/>
          <w:color w:val="FF0000"/>
          <w:sz w:val="28"/>
          <w:szCs w:val="28"/>
          <w:lang w:val="en-US" w:eastAsia="zh-CN" w:bidi="ar"/>
        </w:rPr>
        <w:t>点亮屏幕分为江苏版本和全网版本，全网版本点亮屏幕商品名称前缀带有“5G新通话-点亮屏幕xxx”，可通过名称进行区分，全网版本和江苏版本在可用内容、功能选项、使用入口页面等均有差异，如用户同时开通全网版本和江苏版本点亮屏幕，目前会优先使用全网版本的功能和内容。</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default" w:ascii="仿宋_GB2312" w:hAnsi="Arial" w:eastAsia="仿宋_GB2312"/>
          <w:color w:val="FF0000"/>
          <w:sz w:val="28"/>
          <w:szCs w:val="28"/>
          <w:lang w:val="en-US" w:eastAsia="zh-CN" w:bidi="ar"/>
        </w:rPr>
      </w:pPr>
      <w:r>
        <w:rPr>
          <w:rFonts w:hint="eastAsia" w:ascii="仿宋_GB2312" w:hAnsi="Arial" w:eastAsia="仿宋_GB2312"/>
          <w:color w:val="FF0000"/>
          <w:sz w:val="28"/>
          <w:szCs w:val="28"/>
          <w:lang w:val="en-US" w:eastAsia="zh-CN" w:bidi="ar"/>
        </w:rPr>
        <w:t>以下所涉及的描述均为江苏版本点亮屏幕内容。</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2、产品资费</w:t>
      </w:r>
    </w:p>
    <w:tbl>
      <w:tblPr>
        <w:tblStyle w:val="14"/>
        <w:tblW w:w="509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31"/>
        <w:gridCol w:w="1232"/>
        <w:gridCol w:w="937"/>
        <w:gridCol w:w="53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9" w:hRule="atLeast"/>
        </w:trPr>
        <w:tc>
          <w:tcPr>
            <w:tcW w:w="651"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709"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539"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3098"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2" w:hRule="atLeast"/>
        </w:trPr>
        <w:tc>
          <w:tcPr>
            <w:tcW w:w="6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点亮屏幕体验版</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2000062047</w:t>
            </w:r>
          </w:p>
        </w:tc>
        <w:tc>
          <w:tcPr>
            <w:tcW w:w="5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0元/月</w:t>
            </w:r>
          </w:p>
        </w:tc>
        <w:tc>
          <w:tcPr>
            <w:tcW w:w="3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0元/月，客户作为被叫，在语音通话过程中为主叫用户（安卓终端）播放预先设置的个人虚拟形象或预制视频。每月可使用点亮屏幕体验版功能和内容。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92" w:hRule="atLeast"/>
        </w:trPr>
        <w:tc>
          <w:tcPr>
            <w:tcW w:w="6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点亮屏幕高级版</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2000062049</w:t>
            </w:r>
          </w:p>
        </w:tc>
        <w:tc>
          <w:tcPr>
            <w:tcW w:w="53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3元/月</w:t>
            </w:r>
          </w:p>
        </w:tc>
        <w:tc>
          <w:tcPr>
            <w:tcW w:w="30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3元/月，客户作为被叫，在语音通话过程中为主叫用户（安卓终端）播放预先设置的个人虚拟形象或预制视频。每月可使用点亮屏幕高级版功能和内容。</w:t>
            </w:r>
          </w:p>
        </w:tc>
      </w:tr>
    </w:tbl>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3、核心卖点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1"/>
        </w:rPr>
      </w:pPr>
      <w:r>
        <w:rPr>
          <w:rFonts w:hint="eastAsia" w:ascii="仿宋" w:hAnsi="仿宋" w:eastAsia="仿宋" w:cs="仿宋"/>
          <w:b/>
          <w:bCs/>
          <w:sz w:val="28"/>
          <w:szCs w:val="21"/>
          <w:lang w:val="en-US" w:eastAsia="zh-CN"/>
        </w:rPr>
        <w:t>（1）音频通话升级：</w:t>
      </w:r>
      <w:r>
        <w:rPr>
          <w:rFonts w:hint="eastAsia" w:ascii="仿宋" w:hAnsi="仿宋" w:eastAsia="仿宋" w:cs="仿宋"/>
          <w:b w:val="0"/>
          <w:bCs w:val="0"/>
          <w:sz w:val="28"/>
          <w:szCs w:val="21"/>
          <w:lang w:val="en-US" w:eastAsia="zh-CN"/>
        </w:rPr>
        <w:t>音频电话增加单向</w:t>
      </w:r>
      <w:r>
        <w:rPr>
          <w:rFonts w:hint="eastAsia" w:ascii="仿宋" w:hAnsi="仿宋" w:eastAsia="仿宋" w:cs="仿宋"/>
          <w:color w:val="000000" w:themeColor="text1"/>
          <w:sz w:val="28"/>
          <w:szCs w:val="28"/>
          <w:lang w:val="en-US" w:eastAsia="zh-CN"/>
          <w14:textFill>
            <w14:solidFill>
              <w14:schemeClr w14:val="tx1"/>
            </w14:solidFill>
          </w14:textFill>
        </w:rPr>
        <w:t>视频</w:t>
      </w:r>
      <w:r>
        <w:rPr>
          <w:rFonts w:hint="eastAsia" w:ascii="仿宋" w:hAnsi="仿宋" w:eastAsia="仿宋" w:cs="仿宋"/>
          <w:b w:val="0"/>
          <w:bCs w:val="0"/>
          <w:sz w:val="28"/>
          <w:szCs w:val="21"/>
          <w:lang w:val="en-US" w:eastAsia="zh-CN"/>
        </w:rPr>
        <w:t>能力，让原本黑屏画面增加内容展示，升级通话互动形态，降低沟通交流门槛。</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1"/>
          <w:lang w:val="en-US" w:eastAsia="zh-CN"/>
        </w:rPr>
      </w:pPr>
      <w:r>
        <w:rPr>
          <w:rFonts w:hint="eastAsia" w:ascii="仿宋" w:hAnsi="仿宋" w:eastAsia="仿宋" w:cs="仿宋"/>
          <w:b/>
          <w:bCs/>
          <w:sz w:val="28"/>
          <w:szCs w:val="21"/>
          <w:lang w:val="en-US" w:eastAsia="zh-CN"/>
        </w:rPr>
        <w:t>（2）个性分享：</w:t>
      </w:r>
      <w:r>
        <w:rPr>
          <w:rFonts w:hint="eastAsia" w:ascii="仿宋" w:hAnsi="仿宋" w:eastAsia="仿宋" w:cs="仿宋"/>
          <w:b w:val="0"/>
          <w:bCs w:val="0"/>
          <w:sz w:val="28"/>
          <w:szCs w:val="21"/>
          <w:lang w:val="en-US" w:eastAsia="zh-CN"/>
        </w:rPr>
        <w:t>设置喜欢的视频内容或</w:t>
      </w:r>
      <w:r>
        <w:rPr>
          <w:rFonts w:hint="eastAsia" w:ascii="仿宋" w:hAnsi="仿宋" w:eastAsia="仿宋" w:cs="仿宋"/>
          <w:color w:val="000000" w:themeColor="text1"/>
          <w:sz w:val="28"/>
          <w:szCs w:val="28"/>
          <w:lang w:val="en-US" w:eastAsia="zh-CN"/>
          <w14:textFill>
            <w14:solidFill>
              <w14:schemeClr w14:val="tx1"/>
            </w14:solidFill>
          </w14:textFill>
        </w:rPr>
        <w:t>AI</w:t>
      </w:r>
      <w:r>
        <w:rPr>
          <w:rFonts w:hint="eastAsia" w:ascii="仿宋" w:hAnsi="仿宋" w:eastAsia="仿宋" w:cs="仿宋"/>
          <w:b w:val="0"/>
          <w:bCs w:val="0"/>
          <w:sz w:val="28"/>
          <w:szCs w:val="21"/>
          <w:lang w:val="en-US" w:eastAsia="zh-CN"/>
        </w:rPr>
        <w:t>形象向通话对端用户展示，满足个性化分享需求。</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1"/>
        </w:rPr>
      </w:pPr>
      <w:r>
        <w:rPr>
          <w:rFonts w:hint="eastAsia" w:ascii="仿宋" w:hAnsi="仿宋" w:eastAsia="仿宋" w:cs="仿宋"/>
          <w:b/>
          <w:bCs/>
          <w:sz w:val="28"/>
          <w:szCs w:val="21"/>
          <w:lang w:val="en-US" w:eastAsia="zh-CN"/>
        </w:rPr>
        <w:t>（3）分组展示（即将上线）：</w:t>
      </w:r>
      <w:r>
        <w:rPr>
          <w:rFonts w:hint="eastAsia" w:ascii="仿宋" w:hAnsi="仿宋" w:eastAsia="仿宋" w:cs="仿宋"/>
          <w:b w:val="0"/>
          <w:bCs w:val="0"/>
          <w:sz w:val="28"/>
          <w:szCs w:val="21"/>
          <w:lang w:val="en-US" w:eastAsia="zh-CN"/>
        </w:rPr>
        <w:t>支持面向</w:t>
      </w:r>
      <w:r>
        <w:rPr>
          <w:rFonts w:hint="eastAsia" w:ascii="仿宋" w:hAnsi="仿宋" w:eastAsia="仿宋" w:cs="仿宋"/>
          <w:color w:val="000000" w:themeColor="text1"/>
          <w:sz w:val="28"/>
          <w:szCs w:val="28"/>
          <w:lang w:val="en-US" w:eastAsia="zh-CN"/>
          <w14:textFill>
            <w14:solidFill>
              <w14:schemeClr w14:val="tx1"/>
            </w14:solidFill>
          </w14:textFill>
        </w:rPr>
        <w:t>指定</w:t>
      </w:r>
      <w:r>
        <w:rPr>
          <w:rFonts w:hint="eastAsia" w:ascii="仿宋" w:hAnsi="仿宋" w:eastAsia="仿宋" w:cs="仿宋"/>
          <w:b w:val="0"/>
          <w:bCs w:val="0"/>
          <w:sz w:val="28"/>
          <w:szCs w:val="21"/>
          <w:lang w:val="en-US" w:eastAsia="zh-CN"/>
        </w:rPr>
        <w:t>联系人分组播放点亮屏幕内容，多面化展示个性风采。</w:t>
      </w:r>
      <w:r>
        <w:rPr>
          <w:rFonts w:hint="eastAsia" w:ascii="仿宋" w:hAnsi="仿宋" w:eastAsia="仿宋" w:cs="仿宋"/>
          <w:b/>
          <w:bCs/>
          <w:sz w:val="28"/>
          <w:szCs w:val="21"/>
          <w:lang w:val="en-US" w:eastAsia="zh-CN"/>
        </w:rPr>
        <w:t xml:space="preserve"> </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20" w:name="_Toc2525"/>
      <w:r>
        <w:rPr>
          <w:rFonts w:hint="eastAsia" w:ascii="仿宋" w:hAnsi="仿宋" w:eastAsia="仿宋" w:cs="仿宋"/>
          <w:b/>
          <w:bCs/>
          <w:sz w:val="28"/>
          <w:szCs w:val="28"/>
          <w:lang w:val="en-US" w:eastAsia="zh-CN"/>
        </w:rPr>
        <w:t>（二）适配用户</w:t>
      </w:r>
      <w:bookmarkEnd w:id="20"/>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lang w:bidi="ar"/>
        </w:rPr>
      </w:pPr>
      <w:r>
        <w:rPr>
          <w:rFonts w:hint="eastAsia" w:ascii="仿宋" w:hAnsi="仿宋" w:eastAsia="仿宋" w:cs="仿宋"/>
          <w:b/>
          <w:bCs/>
          <w:sz w:val="28"/>
          <w:szCs w:val="28"/>
          <w:lang w:val="en-US" w:eastAsia="zh-CN" w:bidi="ar"/>
        </w:rPr>
        <w:t>1、</w:t>
      </w:r>
      <w:r>
        <w:rPr>
          <w:rFonts w:hint="eastAsia" w:ascii="仿宋" w:hAnsi="仿宋" w:eastAsia="仿宋" w:cs="仿宋"/>
          <w:b/>
          <w:bCs/>
          <w:sz w:val="28"/>
          <w:szCs w:val="28"/>
          <w:lang w:bidi="ar"/>
        </w:rPr>
        <w:t>白领客群：</w:t>
      </w:r>
      <w:r>
        <w:rPr>
          <w:rFonts w:hint="eastAsia" w:ascii="仿宋" w:hAnsi="仿宋" w:eastAsia="仿宋" w:cs="仿宋"/>
          <w:sz w:val="28"/>
          <w:szCs w:val="28"/>
          <w:lang w:bidi="ar"/>
        </w:rPr>
        <w:t>以商务白领群体为主。</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lang w:bidi="ar"/>
        </w:rPr>
      </w:pPr>
      <w:r>
        <w:rPr>
          <w:rFonts w:hint="eastAsia" w:ascii="仿宋" w:hAnsi="仿宋" w:eastAsia="仿宋" w:cs="仿宋"/>
          <w:b/>
          <w:bCs/>
          <w:sz w:val="28"/>
          <w:szCs w:val="28"/>
          <w:lang w:bidi="ar"/>
        </w:rPr>
        <w:t>切入点：</w:t>
      </w:r>
      <w:r>
        <w:rPr>
          <w:rFonts w:hint="eastAsia" w:ascii="仿宋" w:hAnsi="仿宋" w:eastAsia="仿宋" w:cs="仿宋"/>
          <w:sz w:val="28"/>
          <w:szCs w:val="28"/>
          <w:lang w:bidi="ar"/>
        </w:rPr>
        <w:t>通话中展示</w:t>
      </w:r>
      <w:r>
        <w:rPr>
          <w:rFonts w:hint="eastAsia" w:ascii="仿宋" w:hAnsi="仿宋" w:eastAsia="仿宋" w:cs="仿宋"/>
          <w:sz w:val="28"/>
          <w:szCs w:val="28"/>
          <w:lang w:val="en-US" w:eastAsia="zh-CN" w:bidi="ar"/>
        </w:rPr>
        <w:t>个性</w:t>
      </w:r>
      <w:r>
        <w:rPr>
          <w:rFonts w:hint="eastAsia" w:ascii="仿宋" w:hAnsi="仿宋" w:eastAsia="仿宋" w:cs="仿宋"/>
          <w:sz w:val="28"/>
          <w:szCs w:val="28"/>
          <w:lang w:bidi="ar"/>
        </w:rPr>
        <w:t>形象</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后期</w:t>
      </w:r>
      <w:r>
        <w:rPr>
          <w:rFonts w:hint="eastAsia" w:ascii="仿宋" w:hAnsi="仿宋" w:eastAsia="仿宋" w:cs="仿宋"/>
          <w:sz w:val="28"/>
          <w:szCs w:val="28"/>
          <w:lang w:bidi="ar"/>
        </w:rPr>
        <w:t>还可以</w:t>
      </w:r>
      <w:r>
        <w:rPr>
          <w:rFonts w:hint="eastAsia" w:ascii="仿宋" w:hAnsi="仿宋" w:eastAsia="仿宋" w:cs="仿宋"/>
          <w:color w:val="000000" w:themeColor="text1"/>
          <w:sz w:val="28"/>
          <w:szCs w:val="28"/>
          <w14:textFill>
            <w14:solidFill>
              <w14:schemeClr w14:val="tx1"/>
            </w14:solidFill>
          </w14:textFill>
        </w:rPr>
        <w:t>使用</w:t>
      </w:r>
      <w:r>
        <w:rPr>
          <w:rFonts w:hint="eastAsia" w:ascii="仿宋" w:hAnsi="仿宋" w:eastAsia="仿宋" w:cs="仿宋"/>
          <w:sz w:val="28"/>
          <w:szCs w:val="28"/>
          <w:lang w:bidi="ar"/>
        </w:rPr>
        <w:t>分组功能，面向不同联系人分组展示不同内容，满足多面化展示需求。</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bidi="ar"/>
        </w:rPr>
      </w:pPr>
      <w:r>
        <w:rPr>
          <w:rFonts w:hint="eastAsia" w:ascii="仿宋" w:hAnsi="仿宋" w:eastAsia="仿宋" w:cs="仿宋"/>
          <w:b/>
          <w:bCs/>
          <w:sz w:val="28"/>
          <w:szCs w:val="28"/>
          <w:lang w:val="en-US" w:eastAsia="zh-CN" w:bidi="ar"/>
        </w:rPr>
        <w:t>2、</w:t>
      </w:r>
      <w:r>
        <w:rPr>
          <w:rFonts w:hint="eastAsia" w:ascii="仿宋" w:hAnsi="仿宋" w:eastAsia="仿宋" w:cs="仿宋"/>
          <w:b/>
          <w:bCs/>
          <w:sz w:val="28"/>
          <w:szCs w:val="28"/>
          <w:lang w:bidi="ar"/>
        </w:rPr>
        <w:t>青少年客群：</w:t>
      </w:r>
      <w:r>
        <w:rPr>
          <w:rFonts w:hint="eastAsia" w:ascii="仿宋" w:hAnsi="仿宋" w:eastAsia="仿宋" w:cs="仿宋"/>
          <w:sz w:val="28"/>
          <w:szCs w:val="28"/>
          <w:lang w:bidi="ar"/>
        </w:rPr>
        <w:t>主要包括高校学生、青少年上班族等，注重互动娱乐与个性表达。</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bidi="ar"/>
        </w:rPr>
      </w:pPr>
      <w:r>
        <w:rPr>
          <w:rFonts w:hint="eastAsia" w:ascii="仿宋" w:hAnsi="仿宋" w:eastAsia="仿宋" w:cs="仿宋"/>
          <w:b/>
          <w:bCs/>
          <w:sz w:val="28"/>
          <w:szCs w:val="28"/>
          <w:lang w:bidi="ar"/>
        </w:rPr>
        <w:t>切入点：</w:t>
      </w:r>
      <w:r>
        <w:rPr>
          <w:rFonts w:hint="eastAsia" w:ascii="仿宋" w:hAnsi="仿宋" w:eastAsia="仿宋" w:cs="仿宋"/>
          <w:sz w:val="28"/>
          <w:szCs w:val="28"/>
          <w:lang w:bidi="ar"/>
        </w:rPr>
        <w:t>推荐</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另一个我</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AI</w:t>
      </w:r>
      <w:r>
        <w:rPr>
          <w:rFonts w:hint="eastAsia" w:ascii="仿宋" w:hAnsi="仿宋" w:eastAsia="仿宋" w:cs="仿宋"/>
          <w:sz w:val="28"/>
          <w:szCs w:val="28"/>
          <w:lang w:bidi="ar"/>
        </w:rPr>
        <w:t>玩法，支持用户自定义</w:t>
      </w:r>
      <w:r>
        <w:rPr>
          <w:rFonts w:hint="eastAsia" w:ascii="仿宋" w:hAnsi="仿宋" w:eastAsia="仿宋" w:cs="仿宋"/>
          <w:sz w:val="28"/>
          <w:szCs w:val="28"/>
          <w:lang w:val="en-US" w:eastAsia="zh-CN" w:bidi="ar"/>
        </w:rPr>
        <w:t>点亮屏幕内容</w:t>
      </w:r>
      <w:r>
        <w:rPr>
          <w:rFonts w:hint="eastAsia" w:ascii="仿宋" w:hAnsi="仿宋" w:eastAsia="仿宋" w:cs="仿宋"/>
          <w:sz w:val="28"/>
          <w:szCs w:val="28"/>
          <w:lang w:bidi="ar"/>
        </w:rPr>
        <w:t>，营造个性娱乐社交氛围；同时，提供海量</w:t>
      </w:r>
      <w:r>
        <w:rPr>
          <w:rFonts w:hint="eastAsia" w:ascii="仿宋" w:hAnsi="仿宋" w:eastAsia="仿宋" w:cs="仿宋"/>
          <w:color w:val="000000" w:themeColor="text1"/>
          <w:sz w:val="28"/>
          <w:szCs w:val="28"/>
          <w14:textFill>
            <w14:solidFill>
              <w14:schemeClr w14:val="tx1"/>
            </w14:solidFill>
          </w14:textFill>
        </w:rPr>
        <w:t>精美</w:t>
      </w:r>
      <w:r>
        <w:rPr>
          <w:rFonts w:hint="eastAsia" w:ascii="仿宋" w:hAnsi="仿宋" w:eastAsia="仿宋" w:cs="仿宋"/>
          <w:sz w:val="28"/>
          <w:szCs w:val="28"/>
          <w:lang w:bidi="ar"/>
        </w:rPr>
        <w:t>预制内容，供不同喜好的用户选择设置展示。</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bidi="ar"/>
        </w:rPr>
      </w:pPr>
      <w:r>
        <w:rPr>
          <w:rFonts w:hint="eastAsia" w:ascii="仿宋" w:hAnsi="仿宋" w:eastAsia="仿宋" w:cs="仿宋"/>
          <w:b/>
          <w:bCs/>
          <w:sz w:val="28"/>
          <w:szCs w:val="28"/>
          <w:lang w:val="en-US" w:eastAsia="zh-CN" w:bidi="ar"/>
        </w:rPr>
        <w:t>3、</w:t>
      </w:r>
      <w:r>
        <w:rPr>
          <w:rFonts w:hint="eastAsia" w:ascii="仿宋" w:hAnsi="仿宋" w:eastAsia="仿宋" w:cs="仿宋"/>
          <w:b/>
          <w:bCs/>
          <w:sz w:val="28"/>
          <w:szCs w:val="28"/>
          <w:lang w:bidi="ar"/>
        </w:rPr>
        <w:t>家庭客群：</w:t>
      </w:r>
      <w:r>
        <w:rPr>
          <w:rFonts w:hint="eastAsia" w:ascii="仿宋" w:hAnsi="仿宋" w:eastAsia="仿宋" w:cs="仿宋"/>
          <w:b/>
          <w:bCs/>
          <w:sz w:val="28"/>
          <w:szCs w:val="28"/>
          <w:lang w:val="en-US" w:eastAsia="zh-CN" w:bidi="ar"/>
        </w:rPr>
        <w:t>情侣、爱人</w:t>
      </w:r>
      <w:r>
        <w:rPr>
          <w:rFonts w:hint="eastAsia" w:ascii="仿宋" w:hAnsi="仿宋" w:eastAsia="仿宋" w:cs="仿宋"/>
          <w:sz w:val="28"/>
          <w:szCs w:val="28"/>
          <w:lang w:bidi="ar"/>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bidi="ar"/>
        </w:rPr>
      </w:pPr>
      <w:r>
        <w:rPr>
          <w:rFonts w:hint="eastAsia" w:ascii="仿宋" w:hAnsi="仿宋" w:eastAsia="仿宋" w:cs="仿宋"/>
          <w:b/>
          <w:bCs/>
          <w:sz w:val="28"/>
          <w:szCs w:val="28"/>
          <w:lang w:bidi="ar"/>
        </w:rPr>
        <w:t>切入点：</w:t>
      </w:r>
      <w:r>
        <w:rPr>
          <w:rFonts w:hint="eastAsia" w:ascii="仿宋" w:hAnsi="仿宋" w:eastAsia="仿宋" w:cs="仿宋"/>
          <w:b w:val="0"/>
          <w:bCs w:val="0"/>
          <w:sz w:val="28"/>
          <w:szCs w:val="28"/>
          <w:lang w:val="en-US" w:eastAsia="zh-CN" w:bidi="ar"/>
        </w:rPr>
        <w:t>推荐“童颜时光”中双人模版，</w:t>
      </w:r>
      <w:r>
        <w:rPr>
          <w:rFonts w:hint="eastAsia" w:ascii="仿宋" w:hAnsi="仿宋" w:eastAsia="仿宋" w:cs="仿宋"/>
          <w:sz w:val="28"/>
          <w:szCs w:val="28"/>
          <w:lang w:bidi="ar"/>
        </w:rPr>
        <w:t>将</w:t>
      </w:r>
      <w:r>
        <w:rPr>
          <w:rFonts w:hint="eastAsia" w:ascii="仿宋" w:hAnsi="仿宋" w:eastAsia="仿宋" w:cs="仿宋"/>
          <w:sz w:val="28"/>
          <w:szCs w:val="28"/>
          <w:lang w:val="en-US" w:eastAsia="zh-CN" w:bidi="ar"/>
        </w:rPr>
        <w:t>双人照片</w:t>
      </w:r>
      <w:r>
        <w:rPr>
          <w:rFonts w:hint="eastAsia" w:ascii="仿宋" w:hAnsi="仿宋" w:eastAsia="仿宋" w:cs="仿宋"/>
          <w:sz w:val="28"/>
          <w:szCs w:val="28"/>
          <w:lang w:bidi="ar"/>
        </w:rPr>
        <w:t>制作成点亮屏幕</w:t>
      </w:r>
      <w:r>
        <w:rPr>
          <w:rFonts w:hint="eastAsia" w:ascii="仿宋" w:hAnsi="仿宋" w:eastAsia="仿宋" w:cs="仿宋"/>
          <w:sz w:val="28"/>
          <w:szCs w:val="28"/>
          <w:lang w:val="en-US" w:eastAsia="zh-CN" w:bidi="ar"/>
        </w:rPr>
        <w:t>内容</w:t>
      </w:r>
      <w:r>
        <w:rPr>
          <w:rFonts w:hint="eastAsia" w:ascii="仿宋" w:hAnsi="仿宋" w:eastAsia="仿宋" w:cs="仿宋"/>
          <w:sz w:val="28"/>
          <w:szCs w:val="28"/>
          <w:lang w:bidi="ar"/>
        </w:rPr>
        <w:t>，向家人朋友分享幸福时光。</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21" w:name="_Toc30694"/>
      <w:r>
        <w:rPr>
          <w:rFonts w:hint="eastAsia" w:ascii="仿宋" w:hAnsi="仿宋" w:eastAsia="仿宋" w:cs="仿宋"/>
          <w:b/>
          <w:bCs/>
          <w:sz w:val="28"/>
          <w:szCs w:val="28"/>
          <w:lang w:val="en-US" w:eastAsia="zh-CN"/>
        </w:rPr>
        <w:t>（三）操作指南</w:t>
      </w:r>
      <w:bookmarkEnd w:id="21"/>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如何设置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bidi="ar"/>
        </w:rPr>
      </w:pPr>
      <w:r>
        <w:rPr>
          <w:rFonts w:hint="eastAsia" w:ascii="仿宋" w:hAnsi="仿宋" w:eastAsia="仿宋" w:cs="仿宋"/>
          <w:sz w:val="28"/>
          <w:szCs w:val="28"/>
          <w:lang w:bidi="ar"/>
        </w:rPr>
        <w:t>开通业务后，从该路径进入设置页面：中国移动APP→</w:t>
      </w:r>
      <w:r>
        <w:rPr>
          <w:rFonts w:hint="eastAsia" w:ascii="仿宋" w:hAnsi="仿宋" w:eastAsia="仿宋" w:cs="仿宋"/>
          <w:sz w:val="28"/>
          <w:szCs w:val="28"/>
          <w:lang w:val="en-US" w:eastAsia="zh-CN" w:bidi="ar"/>
        </w:rPr>
        <w:t>首页宫格</w:t>
      </w:r>
      <w:r>
        <w:rPr>
          <w:rFonts w:hint="eastAsia" w:ascii="仿宋" w:hAnsi="仿宋" w:eastAsia="仿宋" w:cs="仿宋"/>
          <w:sz w:val="28"/>
          <w:szCs w:val="28"/>
          <w:lang w:bidi="ar"/>
        </w:rPr>
        <w:t>→5G新通话→点亮屏幕，选择您心仪的视频内容设置为点亮屏幕，内容设置后立即生效，他人拨打您的电话接通后，对方即可在通话界面看见您设置的内容。关于内容的说明如下：</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bidi="ar"/>
        </w:rPr>
      </w:pP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1</w:t>
      </w:r>
      <w:r>
        <w:rPr>
          <w:rFonts w:hint="eastAsia" w:ascii="仿宋" w:hAnsi="仿宋" w:eastAsia="仿宋" w:cs="仿宋"/>
          <w:sz w:val="28"/>
          <w:szCs w:val="28"/>
          <w:lang w:eastAsia="zh-CN" w:bidi="ar"/>
        </w:rPr>
        <w:t>）</w:t>
      </w:r>
      <w:r>
        <w:rPr>
          <w:rFonts w:hint="eastAsia" w:ascii="仿宋" w:hAnsi="仿宋" w:eastAsia="仿宋" w:cs="仿宋"/>
          <w:sz w:val="28"/>
          <w:szCs w:val="28"/>
          <w:lang w:bidi="ar"/>
        </w:rPr>
        <w:t>海量精美视频</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bidi="ar"/>
        </w:rPr>
      </w:pPr>
      <w:r>
        <w:rPr>
          <w:rFonts w:hint="eastAsia" w:ascii="仿宋" w:hAnsi="仿宋" w:eastAsia="仿宋" w:cs="仿宋"/>
          <w:sz w:val="28"/>
          <w:szCs w:val="28"/>
          <w:lang w:bidi="ar"/>
        </w:rPr>
        <w:t>视频时长约</w:t>
      </w:r>
      <w:r>
        <w:rPr>
          <w:rFonts w:hint="eastAsia" w:ascii="仿宋" w:hAnsi="仿宋" w:eastAsia="仿宋" w:cs="仿宋"/>
          <w:sz w:val="28"/>
          <w:szCs w:val="28"/>
          <w:lang w:val="en-US" w:eastAsia="zh-CN" w:bidi="ar"/>
        </w:rPr>
        <w:t>15</w:t>
      </w:r>
      <w:r>
        <w:rPr>
          <w:rFonts w:hint="eastAsia" w:ascii="仿宋" w:hAnsi="仿宋" w:eastAsia="仿宋" w:cs="仿宋"/>
          <w:sz w:val="28"/>
          <w:szCs w:val="28"/>
          <w:lang w:bidi="ar"/>
        </w:rPr>
        <w:t>秒，无音频（静音视频），视频内容分类有</w:t>
      </w:r>
      <w:r>
        <w:rPr>
          <w:rFonts w:hint="eastAsia" w:ascii="仿宋" w:hAnsi="仿宋" w:eastAsia="仿宋" w:cs="仿宋"/>
          <w:sz w:val="28"/>
          <w:szCs w:val="28"/>
          <w:lang w:val="en-US" w:eastAsia="zh-CN" w:bidi="ar"/>
        </w:rPr>
        <w:t>热门推荐</w:t>
      </w:r>
      <w:r>
        <w:rPr>
          <w:rFonts w:hint="eastAsia" w:ascii="仿宋" w:hAnsi="仿宋" w:eastAsia="仿宋" w:cs="仿宋"/>
          <w:sz w:val="28"/>
          <w:szCs w:val="28"/>
          <w:lang w:bidi="ar"/>
        </w:rPr>
        <w:t>、</w:t>
      </w:r>
      <w:r>
        <w:rPr>
          <w:rFonts w:hint="eastAsia" w:ascii="仿宋" w:hAnsi="仿宋" w:eastAsia="仿宋" w:cs="仿宋"/>
          <w:sz w:val="28"/>
          <w:szCs w:val="28"/>
          <w:lang w:val="en-US" w:eastAsia="zh-CN" w:bidi="ar"/>
        </w:rPr>
        <w:t>自然风光、卡通漫风等</w:t>
      </w:r>
      <w:r>
        <w:rPr>
          <w:rFonts w:hint="eastAsia" w:ascii="仿宋" w:hAnsi="仿宋" w:eastAsia="仿宋" w:cs="仿宋"/>
          <w:sz w:val="28"/>
          <w:szCs w:val="28"/>
          <w:lang w:bidi="ar"/>
        </w:rPr>
        <w:t>，不定期更新，部分视频可能会因版权有效期到期后执行下架。</w:t>
      </w:r>
    </w:p>
    <w:p>
      <w:pPr>
        <w:spacing w:line="360" w:lineRule="auto"/>
        <w:ind w:firstLine="560" w:firstLineChars="200"/>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（2）AIGC视频</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bidi="ar"/>
        </w:rPr>
      </w:pPr>
      <w:r>
        <w:rPr>
          <w:rFonts w:hint="eastAsia" w:ascii="仿宋" w:hAnsi="仿宋" w:eastAsia="仿宋" w:cs="仿宋"/>
          <w:sz w:val="28"/>
          <w:szCs w:val="28"/>
          <w:lang w:bidi="ar"/>
        </w:rPr>
        <w:t>支持用户选择预设的</w:t>
      </w:r>
      <w:r>
        <w:rPr>
          <w:rFonts w:hint="eastAsia" w:ascii="仿宋" w:hAnsi="仿宋" w:eastAsia="仿宋" w:cs="仿宋"/>
          <w:sz w:val="28"/>
          <w:szCs w:val="28"/>
          <w:lang w:val="en-US" w:eastAsia="zh-CN" w:bidi="ar"/>
        </w:rPr>
        <w:t>AI模版</w:t>
      </w:r>
      <w:r>
        <w:rPr>
          <w:rFonts w:hint="eastAsia" w:ascii="仿宋" w:hAnsi="仿宋" w:eastAsia="仿宋" w:cs="仿宋"/>
          <w:sz w:val="28"/>
          <w:szCs w:val="28"/>
          <w:lang w:bidi="ar"/>
        </w:rPr>
        <w:t>自定义</w:t>
      </w:r>
      <w:r>
        <w:rPr>
          <w:rFonts w:hint="eastAsia" w:ascii="仿宋" w:hAnsi="仿宋" w:eastAsia="仿宋" w:cs="仿宋"/>
          <w:sz w:val="28"/>
          <w:szCs w:val="28"/>
          <w:lang w:val="en-US" w:eastAsia="zh-CN" w:bidi="ar"/>
        </w:rPr>
        <w:t>制作点亮屏幕内容</w:t>
      </w:r>
      <w:r>
        <w:rPr>
          <w:rFonts w:hint="eastAsia" w:ascii="仿宋" w:hAnsi="仿宋" w:eastAsia="仿宋" w:cs="仿宋"/>
          <w:sz w:val="28"/>
          <w:szCs w:val="28"/>
          <w:lang w:bidi="ar"/>
        </w:rPr>
        <w:t>。功能详细说明如下：</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①“另一个我”</w:t>
      </w:r>
      <w:r>
        <w:rPr>
          <w:rFonts w:hint="eastAsia" w:ascii="仿宋" w:hAnsi="仿宋" w:eastAsia="仿宋" w:cs="仿宋"/>
          <w:sz w:val="28"/>
          <w:szCs w:val="28"/>
          <w:lang w:bidi="ar"/>
        </w:rPr>
        <w:t>路径操作：在</w:t>
      </w:r>
      <w:r>
        <w:rPr>
          <w:rFonts w:hint="eastAsia" w:ascii="仿宋" w:hAnsi="仿宋" w:eastAsia="仿宋" w:cs="仿宋"/>
          <w:sz w:val="28"/>
          <w:szCs w:val="28"/>
          <w:lang w:val="en-US" w:eastAsia="zh-CN" w:bidi="ar"/>
        </w:rPr>
        <w:t>点亮屏幕</w:t>
      </w:r>
      <w:r>
        <w:rPr>
          <w:rFonts w:hint="eastAsia" w:ascii="仿宋" w:hAnsi="仿宋" w:eastAsia="仿宋" w:cs="仿宋"/>
          <w:color w:val="000000" w:themeColor="text1"/>
          <w:sz w:val="28"/>
          <w:szCs w:val="28"/>
          <w:lang w:val="en-US" w:eastAsia="zh-CN"/>
          <w14:textFill>
            <w14:solidFill>
              <w14:schemeClr w14:val="tx1"/>
            </w14:solidFill>
          </w14:textFill>
        </w:rPr>
        <w:t>页面</w:t>
      </w:r>
      <w:r>
        <w:rPr>
          <w:rFonts w:hint="eastAsia" w:ascii="仿宋" w:hAnsi="仿宋" w:eastAsia="仿宋" w:cs="仿宋"/>
          <w:sz w:val="28"/>
          <w:szCs w:val="28"/>
          <w:lang w:val="en-US" w:eastAsia="zh-CN" w:bidi="ar"/>
        </w:rPr>
        <w:t>选择“另一个我”</w:t>
      </w:r>
      <w:r>
        <w:rPr>
          <w:rFonts w:hint="eastAsia" w:ascii="仿宋" w:hAnsi="仿宋" w:eastAsia="仿宋" w:cs="仿宋"/>
          <w:sz w:val="28"/>
          <w:szCs w:val="28"/>
          <w:lang w:bidi="ar"/>
        </w:rPr>
        <w:t>栏目，</w:t>
      </w:r>
      <w:r>
        <w:rPr>
          <w:rFonts w:hint="eastAsia" w:ascii="仿宋" w:hAnsi="仿宋" w:eastAsia="仿宋" w:cs="仿宋"/>
          <w:sz w:val="28"/>
          <w:szCs w:val="28"/>
          <w:lang w:val="en-US" w:eastAsia="zh-CN" w:bidi="ar"/>
        </w:rPr>
        <w:t>选择性别后上传照片，等待视频生成。</w:t>
      </w:r>
      <w:bookmarkStart w:id="22" w:name="OLE_LINK1"/>
      <w:r>
        <w:rPr>
          <w:rFonts w:hint="eastAsia" w:ascii="仿宋" w:hAnsi="仿宋" w:eastAsia="仿宋" w:cs="仿宋"/>
          <w:sz w:val="28"/>
          <w:szCs w:val="28"/>
          <w:lang w:val="en-US" w:eastAsia="zh-CN" w:bidi="ar"/>
        </w:rPr>
        <w:t>稍候进入“个人中心”-“我的创作”，选择生成好的视频点击“立即设置”，即可将将制作好的视频设置成点亮屏幕。</w:t>
      </w:r>
    </w:p>
    <w:bookmarkEnd w:id="22"/>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②“童颜时光”</w:t>
      </w:r>
      <w:r>
        <w:rPr>
          <w:rFonts w:hint="eastAsia" w:ascii="仿宋" w:hAnsi="仿宋" w:eastAsia="仿宋" w:cs="仿宋"/>
          <w:sz w:val="28"/>
          <w:szCs w:val="28"/>
          <w:lang w:bidi="ar"/>
        </w:rPr>
        <w:t>路径操作：在</w:t>
      </w:r>
      <w:r>
        <w:rPr>
          <w:rFonts w:hint="eastAsia" w:ascii="仿宋" w:hAnsi="仿宋" w:eastAsia="仿宋" w:cs="仿宋"/>
          <w:sz w:val="28"/>
          <w:szCs w:val="28"/>
          <w:lang w:val="en-US" w:eastAsia="zh-CN" w:bidi="ar"/>
        </w:rPr>
        <w:t>点亮屏幕页面选择“童颜时光”，选择性别后再选择场景，上传照片，等待视频生成。稍候进入“个人中心”-“我的创作”，选择生成好的视频点击“立即设置”，即可将将制作好的内容设置成点亮屏幕。</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如何使用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bidi="ar"/>
        </w:rPr>
      </w:pPr>
      <w:r>
        <w:rPr>
          <w:rFonts w:hint="eastAsia" w:ascii="仿宋" w:hAnsi="仿宋" w:eastAsia="仿宋" w:cs="仿宋"/>
          <w:sz w:val="28"/>
          <w:szCs w:val="28"/>
          <w:lang w:bidi="ar"/>
        </w:rPr>
        <w:t>您设置好内容后，他人拨打您的电话，在通话接通后，对方的手机</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限安卓手机</w:t>
      </w:r>
      <w:r>
        <w:rPr>
          <w:rFonts w:hint="eastAsia" w:ascii="仿宋" w:hAnsi="仿宋" w:eastAsia="仿宋" w:cs="仿宋"/>
          <w:sz w:val="28"/>
          <w:szCs w:val="28"/>
          <w:lang w:eastAsia="zh-CN" w:bidi="ar"/>
        </w:rPr>
        <w:t>）</w:t>
      </w:r>
      <w:r>
        <w:rPr>
          <w:rFonts w:hint="eastAsia" w:ascii="仿宋" w:hAnsi="仿宋" w:eastAsia="仿宋" w:cs="仿宋"/>
          <w:sz w:val="28"/>
          <w:szCs w:val="28"/>
          <w:lang w:bidi="ar"/>
        </w:rPr>
        <w:t>通话界面会播放您设置的点亮屏幕内容，点亮屏幕内容为静音视频，不影响对方与您的正常语音通话交流，点亮屏幕内容将循环播放直至您双方的通话结束。</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b/>
          <w:bCs/>
          <w:sz w:val="28"/>
          <w:szCs w:val="28"/>
          <w:lang w:val="en-US" w:eastAsia="zh-CN" w:bidi="ar"/>
        </w:rPr>
        <w:t>内容</w:t>
      </w:r>
      <w:r>
        <w:rPr>
          <w:rFonts w:hint="eastAsia" w:ascii="仿宋" w:hAnsi="仿宋" w:eastAsia="仿宋" w:cs="仿宋"/>
          <w:b/>
          <w:bCs/>
          <w:sz w:val="28"/>
          <w:szCs w:val="28"/>
          <w:lang w:val="en-US" w:eastAsia="zh-Hans" w:bidi="ar"/>
        </w:rPr>
        <w:t>展示方式</w:t>
      </w:r>
      <w:r>
        <w:rPr>
          <w:rFonts w:hint="eastAsia" w:ascii="仿宋" w:hAnsi="仿宋" w:eastAsia="仿宋" w:cs="仿宋"/>
          <w:b/>
          <w:bCs/>
          <w:sz w:val="28"/>
          <w:szCs w:val="28"/>
          <w:lang w:val="en-US" w:eastAsia="zh-CN" w:bidi="ar"/>
        </w:rPr>
        <w:t>：</w:t>
      </w:r>
      <w:r>
        <w:rPr>
          <w:rFonts w:hint="eastAsia" w:ascii="仿宋" w:hAnsi="仿宋" w:eastAsia="仿宋" w:cs="仿宋"/>
          <w:sz w:val="28"/>
          <w:szCs w:val="28"/>
          <w:lang w:val="en-US" w:eastAsia="zh-Hans" w:bidi="ar"/>
        </w:rPr>
        <w:t>客户A订购本业务-&gt;至页面设置</w:t>
      </w:r>
      <w:r>
        <w:rPr>
          <w:rFonts w:hint="eastAsia" w:ascii="仿宋" w:hAnsi="仿宋" w:eastAsia="仿宋" w:cs="仿宋"/>
          <w:sz w:val="28"/>
          <w:szCs w:val="28"/>
          <w:lang w:val="en-US" w:eastAsia="zh-CN" w:bidi="ar"/>
        </w:rPr>
        <w:t>内容</w:t>
      </w:r>
      <w:r>
        <w:rPr>
          <w:rFonts w:hint="eastAsia" w:ascii="仿宋" w:hAnsi="仿宋" w:eastAsia="仿宋" w:cs="仿宋"/>
          <w:sz w:val="28"/>
          <w:szCs w:val="28"/>
          <w:lang w:val="en-US" w:eastAsia="zh-Hans" w:bidi="ar"/>
        </w:rPr>
        <w:t>-&gt;客户B主叫拨打客户A电话-&gt;客户B手机屏幕自动呈现客户A设定内容。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内容展示规则：</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（1）</w:t>
      </w:r>
      <w:r>
        <w:rPr>
          <w:rFonts w:hint="default" w:ascii="仿宋" w:hAnsi="仿宋" w:eastAsia="仿宋" w:cs="仿宋"/>
          <w:sz w:val="28"/>
          <w:szCs w:val="28"/>
          <w:lang w:val="en-US" w:eastAsia="zh-CN" w:bidi="ar"/>
        </w:rPr>
        <w:t>内容展示在主叫端，优先展示被叫设定内容，即展示内容由被叫方是否设定内容决定</w:t>
      </w:r>
      <w:r>
        <w:rPr>
          <w:rFonts w:hint="eastAsia" w:ascii="仿宋" w:hAnsi="仿宋" w:eastAsia="仿宋" w:cs="仿宋"/>
          <w:sz w:val="28"/>
          <w:szCs w:val="28"/>
          <w:lang w:val="en-US" w:eastAsia="zh-CN" w:bidi="ar"/>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（2）</w:t>
      </w:r>
      <w:r>
        <w:rPr>
          <w:rFonts w:hint="default" w:ascii="仿宋" w:hAnsi="仿宋" w:eastAsia="仿宋" w:cs="仿宋"/>
          <w:sz w:val="28"/>
          <w:szCs w:val="28"/>
          <w:lang w:val="en-US" w:eastAsia="zh-CN" w:bidi="ar"/>
        </w:rPr>
        <w:t>主被叫均无设置内容则主叫屏幕无任何展示</w:t>
      </w:r>
      <w:r>
        <w:rPr>
          <w:rFonts w:hint="eastAsia" w:ascii="仿宋" w:hAnsi="仿宋" w:eastAsia="仿宋" w:cs="仿宋"/>
          <w:sz w:val="28"/>
          <w:szCs w:val="28"/>
          <w:lang w:val="en-US" w:eastAsia="zh-CN" w:bidi="ar"/>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（3）</w:t>
      </w:r>
      <w:r>
        <w:rPr>
          <w:rFonts w:hint="default" w:ascii="仿宋" w:hAnsi="仿宋" w:eastAsia="仿宋" w:cs="仿宋"/>
          <w:sz w:val="28"/>
          <w:szCs w:val="28"/>
          <w:lang w:val="en-US" w:eastAsia="zh-CN" w:bidi="ar"/>
        </w:rPr>
        <w:t>任何情况下被叫均为黑屏</w:t>
      </w:r>
      <w:r>
        <w:rPr>
          <w:rFonts w:hint="eastAsia" w:ascii="仿宋" w:hAnsi="仿宋" w:eastAsia="仿宋" w:cs="仿宋"/>
          <w:sz w:val="28"/>
          <w:szCs w:val="28"/>
          <w:lang w:val="en-US" w:eastAsia="zh-CN" w:bidi="ar"/>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（4）</w:t>
      </w:r>
      <w:r>
        <w:rPr>
          <w:rFonts w:hint="eastAsia" w:ascii="仿宋" w:hAnsi="仿宋" w:eastAsia="仿宋" w:cs="仿宋"/>
          <w:sz w:val="28"/>
          <w:szCs w:val="28"/>
          <w:lang w:val="en-US" w:eastAsia="zh-Hans" w:bidi="ar"/>
        </w:rPr>
        <w:t>苹果手机</w:t>
      </w:r>
      <w:r>
        <w:rPr>
          <w:rFonts w:hint="eastAsia" w:ascii="仿宋" w:hAnsi="仿宋" w:eastAsia="仿宋" w:cs="仿宋"/>
          <w:sz w:val="28"/>
          <w:szCs w:val="28"/>
          <w:lang w:val="en-US" w:eastAsia="zh-CN" w:bidi="ar"/>
        </w:rPr>
        <w:t>（IOS系统）因不支持运营商视频通话，作为主叫</w:t>
      </w:r>
      <w:r>
        <w:rPr>
          <w:rFonts w:hint="eastAsia" w:ascii="仿宋" w:hAnsi="仿宋" w:eastAsia="仿宋" w:cs="仿宋"/>
          <w:sz w:val="28"/>
          <w:szCs w:val="28"/>
          <w:lang w:val="en-US" w:eastAsia="zh-Hans" w:bidi="ar"/>
        </w:rPr>
        <w:t>无法看到被叫手机设置的视频内容</w:t>
      </w:r>
      <w:r>
        <w:rPr>
          <w:rFonts w:hint="eastAsia" w:ascii="仿宋" w:hAnsi="仿宋" w:eastAsia="仿宋" w:cs="仿宋"/>
          <w:sz w:val="28"/>
          <w:szCs w:val="28"/>
          <w:lang w:val="en-US" w:eastAsia="zh-CN" w:bidi="ar"/>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sz w:val="28"/>
          <w:szCs w:val="28"/>
          <w:lang w:val="en-US" w:eastAsia="zh-CN" w:bidi="ar"/>
        </w:rPr>
        <w:t>（5）</w:t>
      </w:r>
      <w:r>
        <w:rPr>
          <w:rFonts w:hint="default" w:ascii="仿宋" w:hAnsi="仿宋" w:eastAsia="仿宋" w:cs="仿宋"/>
          <w:sz w:val="28"/>
          <w:szCs w:val="28"/>
          <w:lang w:val="en-US" w:eastAsia="zh-CN" w:bidi="ar"/>
        </w:rPr>
        <w:t>用户</w:t>
      </w:r>
      <w:r>
        <w:rPr>
          <w:rFonts w:hint="eastAsia" w:ascii="仿宋" w:hAnsi="仿宋" w:eastAsia="仿宋" w:cs="仿宋"/>
          <w:sz w:val="28"/>
          <w:szCs w:val="28"/>
          <w:lang w:val="en-US" w:eastAsia="zh-CN" w:bidi="ar"/>
        </w:rPr>
        <w:t>首次</w:t>
      </w:r>
      <w:r>
        <w:rPr>
          <w:rFonts w:hint="default" w:ascii="仿宋" w:hAnsi="仿宋" w:eastAsia="仿宋" w:cs="仿宋"/>
          <w:sz w:val="28"/>
          <w:szCs w:val="28"/>
          <w:lang w:val="en-US" w:eastAsia="zh-CN" w:bidi="ar"/>
        </w:rPr>
        <w:t>开通后</w:t>
      </w:r>
      <w:r>
        <w:rPr>
          <w:rFonts w:hint="eastAsia" w:ascii="仿宋" w:hAnsi="仿宋" w:eastAsia="仿宋" w:cs="仿宋"/>
          <w:sz w:val="28"/>
          <w:szCs w:val="28"/>
          <w:lang w:val="en-US" w:eastAsia="zh-CN" w:bidi="ar"/>
        </w:rPr>
        <w:t>，</w:t>
      </w:r>
      <w:r>
        <w:rPr>
          <w:rFonts w:hint="default" w:ascii="仿宋" w:hAnsi="仿宋" w:eastAsia="仿宋" w:cs="仿宋"/>
          <w:sz w:val="28"/>
          <w:szCs w:val="28"/>
          <w:lang w:val="en-US" w:eastAsia="zh-CN" w:bidi="ar"/>
        </w:rPr>
        <w:t>系统自动为其设定默认内容，用户可至点亮屏幕页面主动设置其他内容</w:t>
      </w:r>
      <w:r>
        <w:rPr>
          <w:rFonts w:hint="eastAsia" w:ascii="仿宋" w:hAnsi="仿宋" w:eastAsia="仿宋" w:cs="仿宋"/>
          <w:sz w:val="28"/>
          <w:szCs w:val="28"/>
          <w:lang w:val="en-US" w:eastAsia="zh-CN" w:bidi="ar"/>
        </w:rPr>
        <w:t>，</w:t>
      </w:r>
      <w:r>
        <w:rPr>
          <w:rFonts w:hint="eastAsia" w:ascii="仿宋" w:hAnsi="仿宋" w:eastAsia="仿宋" w:cs="仿宋"/>
          <w:sz w:val="28"/>
          <w:szCs w:val="28"/>
          <w:lang w:val="en-US" w:eastAsia="zh-Hans" w:bidi="ar"/>
        </w:rPr>
        <w:t>设置后立即生效。</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23" w:name="_Toc28915"/>
      <w:r>
        <w:rPr>
          <w:rFonts w:hint="eastAsia" w:ascii="仿宋" w:hAnsi="仿宋" w:eastAsia="仿宋" w:cs="仿宋"/>
          <w:b/>
          <w:bCs/>
          <w:sz w:val="28"/>
          <w:szCs w:val="28"/>
          <w:lang w:val="en-US" w:eastAsia="zh-CN"/>
        </w:rPr>
        <w:t>（四）常见问题</w:t>
      </w:r>
      <w:bookmarkEnd w:id="23"/>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1、对方设置了点亮屏幕，拨打对方号码会另外收费吗？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您呼叫的用户设置了点亮屏幕业务，在你们双方通话过程中，您会看到对方设置的视频内容，因此在通话详单中会展示此通电话类型为视频呼叫，当前国内语音与视频呼叫资费相同，不会产生另外的收费，请您放心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sz w:val="28"/>
          <w:szCs w:val="28"/>
          <w:lang w:val="en-US" w:eastAsia="zh-CN" w:bidi="ar"/>
        </w:rPr>
        <w:t>2、我看到对方设置的点亮屏幕内容，或对方看到我设置的点亮屏幕内容时，会产生流量费用吗？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答：您在通话过程中观看对方设置的点亮屏幕，以及对方在通话中观看您设置的点亮屏幕内容，均不会产生流量费用，但会产生正常的语音通话费，相关费用以您当前语音套餐资费为准。</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 xml:space="preserve">3、点亮屏幕如何生效？如何使用？ </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sz w:val="28"/>
          <w:szCs w:val="28"/>
          <w:lang w:val="en-US" w:eastAsia="zh-CN" w:bidi="ar"/>
        </w:rPr>
        <w:t>答：</w:t>
      </w:r>
      <w:r>
        <w:rPr>
          <w:rFonts w:hint="eastAsia" w:ascii="仿宋" w:hAnsi="仿宋" w:eastAsia="仿宋" w:cs="仿宋"/>
          <w:sz w:val="28"/>
          <w:szCs w:val="28"/>
          <w:lang w:val="en-US" w:eastAsia="zh-Hans" w:bidi="ar"/>
        </w:rPr>
        <w:t>开通业务后，从该路径进入设置页面：中国移动APP→</w:t>
      </w:r>
      <w:r>
        <w:rPr>
          <w:rFonts w:hint="eastAsia" w:ascii="仿宋" w:hAnsi="仿宋" w:eastAsia="仿宋" w:cs="仿宋"/>
          <w:sz w:val="28"/>
          <w:szCs w:val="28"/>
          <w:lang w:val="en-US" w:eastAsia="zh-CN" w:bidi="ar"/>
        </w:rPr>
        <w:t>搜索“</w:t>
      </w:r>
      <w:r>
        <w:rPr>
          <w:rFonts w:hint="eastAsia" w:ascii="仿宋" w:hAnsi="仿宋" w:eastAsia="仿宋" w:cs="仿宋"/>
          <w:sz w:val="28"/>
          <w:szCs w:val="28"/>
          <w:lang w:val="en-US" w:eastAsia="zh-Hans" w:bidi="ar"/>
        </w:rPr>
        <w:t>5G新通话</w:t>
      </w:r>
      <w:r>
        <w:rPr>
          <w:rFonts w:hint="eastAsia" w:ascii="仿宋" w:hAnsi="仿宋" w:eastAsia="仿宋" w:cs="仿宋"/>
          <w:sz w:val="28"/>
          <w:szCs w:val="28"/>
          <w:lang w:val="en-US" w:eastAsia="zh-CN" w:bidi="ar"/>
        </w:rPr>
        <w:t>”</w:t>
      </w:r>
      <w:r>
        <w:rPr>
          <w:rFonts w:hint="eastAsia" w:ascii="仿宋" w:hAnsi="仿宋" w:eastAsia="仿宋" w:cs="仿宋"/>
          <w:sz w:val="28"/>
          <w:szCs w:val="28"/>
          <w:lang w:val="en-US" w:eastAsia="zh-Hans" w:bidi="ar"/>
        </w:rPr>
        <w:t>→点亮屏幕，选择您心仪的内容设置为点亮屏幕，</w:t>
      </w:r>
      <w:r>
        <w:rPr>
          <w:rFonts w:hint="eastAsia" w:ascii="仿宋" w:hAnsi="仿宋" w:eastAsia="仿宋" w:cs="仿宋"/>
          <w:sz w:val="28"/>
          <w:szCs w:val="28"/>
          <w:lang w:val="en-US" w:eastAsia="zh-CN" w:bidi="ar"/>
        </w:rPr>
        <w:t>内容</w:t>
      </w:r>
      <w:r>
        <w:rPr>
          <w:rFonts w:hint="eastAsia" w:ascii="仿宋" w:hAnsi="仿宋" w:eastAsia="仿宋" w:cs="仿宋"/>
          <w:sz w:val="28"/>
          <w:szCs w:val="28"/>
          <w:lang w:val="en-US" w:eastAsia="zh-Hans" w:bidi="ar"/>
        </w:rPr>
        <w:t>设置后立即生效。</w:t>
      </w:r>
      <w:r>
        <w:rPr>
          <w:rFonts w:hint="eastAsia" w:ascii="仿宋" w:hAnsi="仿宋" w:eastAsia="仿宋" w:cs="仿宋"/>
          <w:sz w:val="28"/>
          <w:szCs w:val="28"/>
          <w:lang w:val="en-US" w:eastAsia="zh-CN" w:bidi="ar"/>
        </w:rPr>
        <w:t>您设置点亮屏幕内容后，他人拨打您的电话接通后，对方即可在通话界面看见您设置的内容。视频为静音视频，不影响对方与您的正常语音通话交流，视频将循环播放直至您双方的通话结束。</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sz w:val="28"/>
          <w:szCs w:val="28"/>
          <w:lang w:val="en-US" w:eastAsia="zh-CN" w:bidi="ar"/>
        </w:rPr>
        <w:t>4、为什么我设置了点亮屏幕，打电话时我没有看见？</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答：点亮屏幕业务是您开通并设置后，当他人拨打您的电话且接通后，给他人看见您设置的点亮屏幕内容，您自己无法看见。</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sz w:val="28"/>
          <w:szCs w:val="28"/>
          <w:lang w:val="en-US" w:eastAsia="zh-CN" w:bidi="ar"/>
        </w:rPr>
        <w:t>5、为什么我设置了点亮屏幕，对方拨打我时他没有看见？</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点亮屏幕业务是您开通并设置后，当他人拨打您的电话且接通后，给他人看见您设置的点亮屏幕内容。若对方无法看见视频，首先请确认您是否已提前在点亮屏幕的客户设置界面设置了相关展示内容，其次请确认对方的终端是否为苹果手机，苹果手机无法看见您设置的内容，部分老旧安卓终端因兼容性问题也会无法看见您设置的内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6、为什么我设置了点亮屏幕，对方拨打我时他的手机默认打开了扬声器或摄像头？</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答：（1）</w:t>
      </w:r>
      <w:r>
        <w:rPr>
          <w:rFonts w:hint="eastAsia" w:ascii="仿宋" w:hAnsi="仿宋" w:eastAsia="仿宋" w:cs="仿宋"/>
          <w:sz w:val="28"/>
          <w:szCs w:val="28"/>
          <w:lang w:val="en-US" w:eastAsia="zh-Hans" w:bidi="ar"/>
        </w:rPr>
        <w:t>从2018年3月开始，新发售的中国移动定制手机和公开版手机将陆续支持点亮屏幕播放，部分之前发售的存量终端也可以通过安装手机推送的升级包支持。</w:t>
      </w:r>
      <w:r>
        <w:rPr>
          <w:rFonts w:hint="eastAsia" w:ascii="仿宋" w:hAnsi="仿宋" w:eastAsia="仿宋" w:cs="仿宋"/>
          <w:sz w:val="28"/>
          <w:szCs w:val="28"/>
          <w:lang w:val="en-US" w:eastAsia="zh-CN" w:bidi="ar"/>
        </w:rPr>
        <w:t>（2）</w:t>
      </w:r>
      <w:r>
        <w:rPr>
          <w:rFonts w:hint="eastAsia" w:ascii="仿宋" w:hAnsi="仿宋" w:eastAsia="仿宋" w:cs="仿宋"/>
          <w:sz w:val="28"/>
          <w:szCs w:val="28"/>
          <w:lang w:val="en-US" w:eastAsia="zh-Hans" w:bidi="ar"/>
        </w:rPr>
        <w:t>点亮屏幕内容观看方（主叫</w:t>
      </w:r>
      <w:r>
        <w:rPr>
          <w:rFonts w:hint="eastAsia" w:ascii="仿宋" w:hAnsi="仿宋" w:eastAsia="仿宋" w:cs="仿宋"/>
          <w:sz w:val="28"/>
          <w:szCs w:val="28"/>
          <w:lang w:val="en-US" w:eastAsia="zh-CN" w:bidi="ar"/>
        </w:rPr>
        <w:t>客户</w:t>
      </w:r>
      <w:r>
        <w:rPr>
          <w:rFonts w:hint="eastAsia" w:ascii="仿宋" w:hAnsi="仿宋" w:eastAsia="仿宋" w:cs="仿宋"/>
          <w:sz w:val="28"/>
          <w:szCs w:val="28"/>
          <w:lang w:val="en-US" w:eastAsia="zh-Hans" w:bidi="ar"/>
        </w:rPr>
        <w:t>）需使用支持VoLTE视频通话的安卓终端，</w:t>
      </w:r>
      <w:r>
        <w:rPr>
          <w:rFonts w:hint="eastAsia" w:ascii="仿宋" w:hAnsi="仿宋" w:eastAsia="仿宋" w:cs="仿宋"/>
          <w:sz w:val="28"/>
          <w:szCs w:val="28"/>
          <w:lang w:val="en-US" w:eastAsia="zh-CN" w:bidi="ar"/>
        </w:rPr>
        <w:t>IOS</w:t>
      </w:r>
      <w:r>
        <w:rPr>
          <w:rFonts w:hint="eastAsia" w:ascii="仿宋" w:hAnsi="仿宋" w:eastAsia="仿宋" w:cs="仿宋"/>
          <w:sz w:val="28"/>
          <w:szCs w:val="28"/>
          <w:lang w:val="en-US" w:eastAsia="zh-Hans" w:bidi="ar"/>
        </w:rPr>
        <w:t>终端不支持。IOS终端客户支持设置形象，为被叫时向主叫客户展示形象。</w:t>
      </w:r>
      <w:r>
        <w:rPr>
          <w:rFonts w:hint="eastAsia" w:ascii="仿宋" w:hAnsi="仿宋" w:eastAsia="仿宋" w:cs="仿宋"/>
          <w:sz w:val="28"/>
          <w:szCs w:val="28"/>
          <w:lang w:val="en-US" w:eastAsia="zh-CN" w:bidi="ar"/>
        </w:rPr>
        <w:t>（3）开通功能后，可能对对端用户的呼叫等待业务产生影响；主叫拨打语音电话按钮，由于部分终端适配问题，对方接听时可能会出现“是否接听视频电话”的提示，对方选择接听后，实际在对方手机画面中出现的视频画面不向主叫方传递。主叫视频彩铃用户暂不能使用。（4）因终端兼容性问题，部分老旧机型在拨打已设置点亮屏幕视频内容的号码时可能会出现拉起扬声器或拉起摄像头问题，该问题需由终端厂家通过手机固件版本解决。如出现该问题，建议可采取以下几种方式解决：1）尝试升级手机系统版本；2）在通话界面中，点击“切换音频通话”；3）通过手机设置-关闭volte功能（仅部分老款机型支持）；4）致电10086关闭volte功能（或开启禁止高清语音服务）5）请被叫号码退订“点亮屏幕”业务，可通过中国移动APP或致电10086退订；6）请被叫号码在“点亮屏幕”个人中心，取消内容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Hans" w:bidi="ar"/>
        </w:rPr>
      </w:pPr>
      <w:r>
        <w:rPr>
          <w:rFonts w:hint="eastAsia" w:ascii="仿宋" w:hAnsi="仿宋" w:eastAsia="仿宋" w:cs="仿宋"/>
          <w:sz w:val="28"/>
          <w:szCs w:val="28"/>
          <w:lang w:val="en-US" w:eastAsia="zh-CN" w:bidi="ar"/>
        </w:rPr>
        <w:t>7、如何查看我的点亮屏幕设置？如何改变我的点亮屏幕设置？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答：您可以从该路径进入点亮屏幕的设置页面查询或更改设置：中国移动APP→搜索“5G新通话”→点亮屏幕→个人中心，调整内容设置。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8、开通了点亮屏幕，但我暂时需要关闭功能/不想使用视频内容，应该如何处理？</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答：您可以通过：中国移动APP→搜索“5G新通话”→点亮屏幕→个人中心，进入页面选择已经设置的视频，点击取消设置，取消后，即不会在通话过程中向对方展示视频内容。</w:t>
      </w: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rPr>
      </w:pPr>
      <w:bookmarkStart w:id="24" w:name="_Toc32324"/>
      <w:r>
        <w:rPr>
          <w:rFonts w:hint="eastAsia" w:ascii="黑体" w:hAnsi="黑体" w:eastAsia="黑体" w:cs="黑体"/>
          <w:sz w:val="32"/>
          <w:szCs w:val="32"/>
          <w:lang w:val="en-US" w:eastAsia="zh-CN"/>
        </w:rPr>
        <w:t>趣味通话</w:t>
      </w:r>
      <w:bookmarkEnd w:id="24"/>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eastAsia" w:ascii="方正楷体_GB2312" w:hAnsi="方正楷体_GB2312" w:eastAsia="方正楷体_GB2312" w:cs="方正楷体_GB2312"/>
          <w:color w:val="FF0000"/>
          <w:sz w:val="32"/>
          <w:szCs w:val="32"/>
          <w:lang w:val="en-US" w:eastAsia="zh-CN"/>
        </w:rPr>
      </w:pPr>
      <w:bookmarkStart w:id="25" w:name="_Toc26391"/>
      <w:r>
        <w:rPr>
          <w:rFonts w:hint="eastAsia" w:ascii="方正楷体_GB2312" w:hAnsi="方正楷体_GB2312" w:eastAsia="方正楷体_GB2312" w:cs="方正楷体_GB2312"/>
          <w:color w:val="FF0000"/>
          <w:sz w:val="32"/>
          <w:szCs w:val="32"/>
          <w:lang w:val="en-US" w:eastAsia="zh-CN"/>
        </w:rPr>
        <w:t>——海量表情雨与虚拟背景让通话更有趣</w:t>
      </w:r>
      <w:bookmarkEnd w:id="25"/>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26" w:name="_Toc19389"/>
      <w:r>
        <w:rPr>
          <w:rFonts w:hint="eastAsia" w:ascii="仿宋" w:hAnsi="仿宋" w:eastAsia="仿宋" w:cs="仿宋"/>
          <w:b/>
          <w:bCs/>
          <w:sz w:val="28"/>
          <w:szCs w:val="28"/>
          <w:lang w:val="en-US" w:eastAsia="zh-CN"/>
        </w:rPr>
        <w:t>（一）产品介绍</w:t>
      </w:r>
      <w:bookmarkEnd w:id="26"/>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产品简介</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趣味通话是中国移动打造的一款智能交互型视频通话产品。产品融合打通5G+AI+XR技术，包含语音表情雨和虚拟背景两大功能。</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语音表情雨：</w:t>
      </w:r>
      <w:r>
        <w:rPr>
          <w:rFonts w:hint="eastAsia" w:ascii="仿宋" w:hAnsi="仿宋" w:eastAsia="仿宋" w:cs="仿宋"/>
          <w:sz w:val="28"/>
          <w:szCs w:val="28"/>
        </w:rPr>
        <w:t>开通业务的用户在视频通话过程中说出特定词语，双方视频均叠加词语对应的表情雨动效。如在视频通话中说“恭喜发财”，双方视频均可看到“恭喜发财”动效</w:t>
      </w:r>
      <w:r>
        <w:rPr>
          <w:rFonts w:hint="eastAsia" w:ascii="仿宋" w:hAnsi="仿宋" w:eastAsia="仿宋" w:cs="仿宋"/>
          <w:color w:val="000000"/>
          <w:sz w:val="28"/>
          <w:szCs w:val="28"/>
          <w:shd w:val="clear" w:color="auto" w:fill="FFFFFF"/>
        </w:rPr>
        <w:t>。</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虚拟背景：</w:t>
      </w:r>
      <w:r>
        <w:rPr>
          <w:rFonts w:hint="eastAsia" w:ascii="仿宋" w:hAnsi="仿宋" w:eastAsia="仿宋" w:cs="仿宋"/>
          <w:sz w:val="28"/>
          <w:szCs w:val="28"/>
        </w:rPr>
        <w:t>开通业务的用户设置虚拟背景，在视频通话中</w:t>
      </w:r>
      <w:r>
        <w:rPr>
          <w:rFonts w:hint="eastAsia" w:ascii="仿宋" w:hAnsi="仿宋" w:eastAsia="仿宋" w:cs="仿宋"/>
          <w:color w:val="000000"/>
          <w:sz w:val="28"/>
          <w:szCs w:val="28"/>
          <w:shd w:val="clear" w:color="auto" w:fill="FFFFFF"/>
        </w:rPr>
        <w:t>对端用户看到己方视频的背景被替换为虚拟背景，而个人形象仍然清晰显示。</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产品资费</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基础功能免费，后续根据应用功能升级，衍生增值付费服务（如订购稀有背景、优质表情、个性化虚拟形象服装道具等）。</w:t>
      </w:r>
    </w:p>
    <w:tbl>
      <w:tblPr>
        <w:tblStyle w:val="14"/>
        <w:tblW w:w="50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06"/>
        <w:gridCol w:w="1125"/>
        <w:gridCol w:w="958"/>
        <w:gridCol w:w="4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8" w:hRule="atLeast"/>
        </w:trPr>
        <w:tc>
          <w:tcPr>
            <w:tcW w:w="1050"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654"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557"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2736"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7" w:hRule="atLeast"/>
        </w:trPr>
        <w:tc>
          <w:tcPr>
            <w:tcW w:w="1050" w:type="pct"/>
            <w:tcBorders>
              <w:top w:val="single" w:color="000000" w:sz="4" w:space="0"/>
              <w:left w:val="single" w:color="000000" w:sz="4" w:space="0"/>
              <w:bottom w:val="single" w:color="000000" w:sz="4" w:space="0"/>
              <w:right w:val="single" w:color="000000" w:sz="4" w:space="0"/>
            </w:tcBorders>
            <w:shd w:val="clear" w:color="auto" w:fill="F9F9F9"/>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5G新通话-趣味通话</w:t>
            </w:r>
          </w:p>
        </w:tc>
        <w:tc>
          <w:tcPr>
            <w:tcW w:w="654" w:type="pct"/>
            <w:tcBorders>
              <w:top w:val="single" w:color="000000" w:sz="4" w:space="0"/>
              <w:left w:val="single" w:color="000000" w:sz="4" w:space="0"/>
              <w:bottom w:val="single" w:color="000000" w:sz="4" w:space="0"/>
              <w:right w:val="single" w:color="000000" w:sz="4" w:space="0"/>
            </w:tcBorders>
            <w:shd w:val="clear" w:color="auto" w:fill="F9F9F9"/>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2861003438</w:t>
            </w:r>
          </w:p>
        </w:tc>
        <w:tc>
          <w:tcPr>
            <w:tcW w:w="557" w:type="pct"/>
            <w:tcBorders>
              <w:top w:val="single" w:color="000000" w:sz="4" w:space="0"/>
              <w:left w:val="single" w:color="000000" w:sz="4" w:space="0"/>
              <w:bottom w:val="single" w:color="000000" w:sz="4" w:space="0"/>
              <w:right w:val="single" w:color="000000" w:sz="4" w:space="0"/>
            </w:tcBorders>
            <w:shd w:val="clear" w:color="auto" w:fill="F9F9F9"/>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0元/月</w:t>
            </w:r>
          </w:p>
        </w:tc>
        <w:tc>
          <w:tcPr>
            <w:tcW w:w="2736" w:type="pct"/>
            <w:tcBorders>
              <w:top w:val="single" w:color="000000" w:sz="4" w:space="0"/>
              <w:left w:val="single" w:color="000000" w:sz="4" w:space="0"/>
              <w:bottom w:val="single" w:color="000000" w:sz="4" w:space="0"/>
              <w:right w:val="single" w:color="000000" w:sz="4" w:space="0"/>
            </w:tcBorders>
            <w:shd w:val="clear" w:color="auto" w:fill="F9F9F9"/>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提供通话中语音表情雨、背景替换功能，不限时长。</w:t>
            </w:r>
          </w:p>
        </w:tc>
      </w:tr>
    </w:tbl>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核心卖点</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lang w:eastAsia="zh-CN"/>
        </w:rPr>
        <w:t>（</w:t>
      </w:r>
      <w:r>
        <w:rPr>
          <w:rFonts w:hint="eastAsia" w:ascii="仿宋" w:hAnsi="仿宋" w:eastAsia="仿宋" w:cs="仿宋"/>
          <w:color w:val="000000"/>
          <w:sz w:val="28"/>
          <w:szCs w:val="28"/>
          <w:shd w:val="clear" w:color="auto" w:fill="FFFFFF"/>
          <w:lang w:val="en-US" w:eastAsia="zh-CN"/>
        </w:rPr>
        <w:t>1</w:t>
      </w:r>
      <w:r>
        <w:rPr>
          <w:rFonts w:hint="eastAsia" w:ascii="仿宋" w:hAnsi="仿宋" w:eastAsia="仿宋" w:cs="仿宋"/>
          <w:color w:val="000000"/>
          <w:sz w:val="28"/>
          <w:szCs w:val="28"/>
          <w:shd w:val="clear" w:color="auto" w:fill="FFFFFF"/>
          <w:lang w:eastAsia="zh-CN"/>
        </w:rPr>
        <w:t>）</w:t>
      </w:r>
      <w:r>
        <w:rPr>
          <w:rFonts w:hint="eastAsia" w:ascii="仿宋" w:hAnsi="仿宋" w:eastAsia="仿宋" w:cs="仿宋"/>
          <w:color w:val="000000"/>
          <w:sz w:val="28"/>
          <w:szCs w:val="28"/>
          <w:shd w:val="clear" w:color="auto" w:fill="FFFFFF"/>
        </w:rPr>
        <w:t>隐私保护：正式视频通话场景下，可替换为会议室、办公桌等背景，保护个人生活隐私，营造正式氛围。</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lang w:eastAsia="zh-CN"/>
        </w:rPr>
        <w:t>（</w:t>
      </w:r>
      <w:r>
        <w:rPr>
          <w:rFonts w:hint="eastAsia" w:ascii="仿宋" w:hAnsi="仿宋" w:eastAsia="仿宋" w:cs="仿宋"/>
          <w:color w:val="000000"/>
          <w:sz w:val="28"/>
          <w:szCs w:val="28"/>
          <w:shd w:val="clear" w:color="auto" w:fill="FFFFFF"/>
          <w:lang w:val="en-US" w:eastAsia="zh-CN"/>
        </w:rPr>
        <w:t>2</w:t>
      </w:r>
      <w:r>
        <w:rPr>
          <w:rFonts w:hint="eastAsia" w:ascii="仿宋" w:hAnsi="仿宋" w:eastAsia="仿宋" w:cs="仿宋"/>
          <w:color w:val="000000"/>
          <w:sz w:val="28"/>
          <w:szCs w:val="28"/>
          <w:shd w:val="clear" w:color="auto" w:fill="FFFFFF"/>
          <w:lang w:eastAsia="zh-CN"/>
        </w:rPr>
        <w:t>）</w:t>
      </w:r>
      <w:r>
        <w:rPr>
          <w:rFonts w:hint="eastAsia" w:ascii="仿宋" w:hAnsi="仿宋" w:eastAsia="仿宋" w:cs="仿宋"/>
          <w:color w:val="000000"/>
          <w:sz w:val="28"/>
          <w:szCs w:val="28"/>
          <w:shd w:val="clear" w:color="auto" w:fill="FFFFFF"/>
        </w:rPr>
        <w:t>沉浸体验：在视频通话中将虚拟背景为城市地标、舞台场馆、山川河流等主题内容，让用户足不出户就可以沉浸式体验不同的场景。</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lang w:eastAsia="zh-CN"/>
        </w:rPr>
        <w:t>（</w:t>
      </w:r>
      <w:r>
        <w:rPr>
          <w:rFonts w:hint="eastAsia" w:ascii="仿宋" w:hAnsi="仿宋" w:eastAsia="仿宋" w:cs="仿宋"/>
          <w:color w:val="000000"/>
          <w:sz w:val="28"/>
          <w:szCs w:val="28"/>
          <w:shd w:val="clear" w:color="auto" w:fill="FFFFFF"/>
          <w:lang w:val="en-US" w:eastAsia="zh-CN"/>
        </w:rPr>
        <w:t>3</w:t>
      </w:r>
      <w:r>
        <w:rPr>
          <w:rFonts w:hint="eastAsia" w:ascii="仿宋" w:hAnsi="仿宋" w:eastAsia="仿宋" w:cs="仿宋"/>
          <w:color w:val="000000"/>
          <w:sz w:val="28"/>
          <w:szCs w:val="28"/>
          <w:shd w:val="clear" w:color="auto" w:fill="FFFFFF"/>
          <w:lang w:eastAsia="zh-CN"/>
        </w:rPr>
        <w:t>）</w:t>
      </w:r>
      <w:r>
        <w:rPr>
          <w:rFonts w:hint="eastAsia" w:ascii="仿宋" w:hAnsi="仿宋" w:eastAsia="仿宋" w:cs="仿宋"/>
          <w:color w:val="000000"/>
          <w:sz w:val="28"/>
          <w:szCs w:val="28"/>
          <w:shd w:val="clear" w:color="auto" w:fill="FFFFFF"/>
        </w:rPr>
        <w:t>社交互动：在日常生活以及生日、纪念日、春节等重要时刻通过语音表情雨触发祝福互动表情，表达美好祝福，维系重要情感。</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27" w:name="_Toc3101"/>
      <w:r>
        <w:rPr>
          <w:rFonts w:hint="eastAsia" w:ascii="仿宋" w:hAnsi="仿宋" w:eastAsia="仿宋" w:cs="仿宋"/>
          <w:b/>
          <w:bCs/>
          <w:sz w:val="28"/>
          <w:szCs w:val="28"/>
          <w:lang w:val="en-US" w:eastAsia="zh-CN"/>
        </w:rPr>
        <w:t>（二）适配用户</w:t>
      </w:r>
      <w:bookmarkEnd w:id="27"/>
    </w:p>
    <w:p>
      <w:pPr>
        <w:pageBreakBefore w:val="0"/>
        <w:kinsoku/>
        <w:wordWrap/>
        <w:overflowPunct/>
        <w:topLinePunct w:val="0"/>
        <w:autoSpaceDE/>
        <w:autoSpaceDN/>
        <w:bidi w:val="0"/>
        <w:snapToGrid w:val="0"/>
        <w:spacing w:line="360" w:lineRule="auto"/>
        <w:ind w:firstLine="562" w:firstLineChars="200"/>
        <w:textAlignment w:val="auto"/>
        <w:outlineLvl w:val="9"/>
        <w:rPr>
          <w:rFonts w:hint="eastAsia" w:ascii="仿宋" w:hAnsi="仿宋" w:eastAsia="仿宋" w:cs="仿宋"/>
          <w:color w:val="000000"/>
          <w:sz w:val="28"/>
          <w:szCs w:val="28"/>
          <w:shd w:val="clear" w:color="auto" w:fill="FFFFFF"/>
        </w:rPr>
      </w:pPr>
      <w:bookmarkStart w:id="28" w:name="_Toc157586704"/>
      <w:r>
        <w:rPr>
          <w:rFonts w:hint="eastAsia" w:ascii="仿宋" w:hAnsi="仿宋" w:eastAsia="仿宋" w:cs="仿宋"/>
          <w:b/>
          <w:bCs/>
          <w:color w:val="000000"/>
          <w:sz w:val="28"/>
          <w:szCs w:val="28"/>
          <w:shd w:val="clear" w:color="auto" w:fill="FFFFFF"/>
          <w:lang w:val="en-US" w:eastAsia="zh-CN"/>
        </w:rPr>
        <w:t>1、</w:t>
      </w:r>
      <w:r>
        <w:rPr>
          <w:rFonts w:hint="eastAsia" w:ascii="仿宋" w:hAnsi="仿宋" w:eastAsia="仿宋" w:cs="仿宋"/>
          <w:b/>
          <w:bCs/>
          <w:color w:val="000000"/>
          <w:sz w:val="28"/>
          <w:szCs w:val="28"/>
          <w:shd w:val="clear" w:color="auto" w:fill="FFFFFF"/>
        </w:rPr>
        <w:t>白领客群</w:t>
      </w:r>
      <w:bookmarkEnd w:id="28"/>
      <w:r>
        <w:rPr>
          <w:rFonts w:hint="eastAsia" w:ascii="仿宋" w:hAnsi="仿宋" w:eastAsia="仿宋" w:cs="仿宋"/>
          <w:b/>
          <w:bCs/>
          <w:color w:val="000000"/>
          <w:sz w:val="28"/>
          <w:szCs w:val="28"/>
          <w:shd w:val="clear" w:color="auto" w:fill="FFFFFF"/>
        </w:rPr>
        <w:t>：</w:t>
      </w:r>
      <w:r>
        <w:rPr>
          <w:rFonts w:hint="eastAsia" w:ascii="仿宋" w:hAnsi="仿宋" w:eastAsia="仿宋" w:cs="仿宋"/>
          <w:color w:val="000000"/>
          <w:sz w:val="28"/>
          <w:szCs w:val="28"/>
          <w:shd w:val="clear" w:color="auto" w:fill="FFFFFF"/>
        </w:rPr>
        <w:t>以商务白领为主，需要经常出差/居家召开视频会议，或远程进行答辩汇报的群体。</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切入点：推荐趣味通话——虚拟背景功能，一键将自己的现实虚拟背景为会议室、办公室等虚拟背景，既不用苦恼于卧室或酒店房间的杂乱环境影响沟通效果，又不必担心生活隐私暴露给领导同事会造成不必要的尴尬，轻松营销正式工作氛围，有助于提升沟通质量。</w:t>
      </w:r>
    </w:p>
    <w:p>
      <w:pPr>
        <w:pageBreakBefore w:val="0"/>
        <w:kinsoku/>
        <w:wordWrap/>
        <w:overflowPunct/>
        <w:topLinePunct w:val="0"/>
        <w:autoSpaceDE/>
        <w:autoSpaceDN/>
        <w:bidi w:val="0"/>
        <w:snapToGrid w:val="0"/>
        <w:spacing w:line="360" w:lineRule="auto"/>
        <w:ind w:firstLine="562" w:firstLineChars="200"/>
        <w:textAlignment w:val="auto"/>
        <w:outlineLvl w:val="9"/>
        <w:rPr>
          <w:rFonts w:hint="eastAsia" w:ascii="仿宋" w:hAnsi="仿宋" w:eastAsia="仿宋" w:cs="仿宋"/>
          <w:color w:val="000000"/>
          <w:sz w:val="28"/>
          <w:szCs w:val="28"/>
          <w:shd w:val="clear" w:color="auto" w:fill="FFFFFF"/>
        </w:rPr>
      </w:pPr>
      <w:bookmarkStart w:id="29" w:name="_Toc157586705"/>
      <w:r>
        <w:rPr>
          <w:rFonts w:hint="eastAsia" w:ascii="仿宋" w:hAnsi="仿宋" w:eastAsia="仿宋" w:cs="仿宋"/>
          <w:b/>
          <w:bCs/>
          <w:color w:val="000000"/>
          <w:sz w:val="28"/>
          <w:szCs w:val="28"/>
          <w:shd w:val="clear" w:color="auto" w:fill="FFFFFF"/>
          <w:lang w:val="en-US" w:eastAsia="zh-CN"/>
        </w:rPr>
        <w:t>2、</w:t>
      </w:r>
      <w:r>
        <w:rPr>
          <w:rFonts w:hint="eastAsia" w:ascii="仿宋" w:hAnsi="仿宋" w:eastAsia="仿宋" w:cs="仿宋"/>
          <w:b/>
          <w:bCs/>
          <w:color w:val="000000"/>
          <w:sz w:val="28"/>
          <w:szCs w:val="28"/>
          <w:shd w:val="clear" w:color="auto" w:fill="FFFFFF"/>
        </w:rPr>
        <w:t>青少年客群</w:t>
      </w:r>
      <w:bookmarkEnd w:id="29"/>
      <w:r>
        <w:rPr>
          <w:rFonts w:hint="eastAsia" w:ascii="仿宋" w:hAnsi="仿宋" w:eastAsia="仿宋" w:cs="仿宋"/>
          <w:b/>
          <w:bCs/>
          <w:color w:val="000000"/>
          <w:sz w:val="28"/>
          <w:szCs w:val="28"/>
          <w:shd w:val="clear" w:color="auto" w:fill="FFFFFF"/>
        </w:rPr>
        <w:t>：</w:t>
      </w:r>
      <w:r>
        <w:rPr>
          <w:rFonts w:hint="eastAsia" w:ascii="仿宋" w:hAnsi="仿宋" w:eastAsia="仿宋" w:cs="仿宋"/>
          <w:color w:val="000000"/>
          <w:sz w:val="28"/>
          <w:szCs w:val="28"/>
          <w:shd w:val="clear" w:color="auto" w:fill="FFFFFF"/>
        </w:rPr>
        <w:t>主要包括高校学生、青少年上班族、情侣群体等，注重互动娱乐与个性表达。</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切入点：推荐趣味通话——语音表情雨与虚拟背景。说出“666”“太酷啦”“奥利给”等关键词即可触发表情动效，让视频通话成为年轻人日常互动娱乐、追求潮流个性的新阵地；选择设置喜欢的虚拟背景，或紧跟潮流更换亚运会、开学季等主题背景，沉浸式体验不同的通话环境；情侣之间通过“比心”“想你”等表情雨互诉衷肠，促进情感表达。</w:t>
      </w:r>
    </w:p>
    <w:p>
      <w:pPr>
        <w:pageBreakBefore w:val="0"/>
        <w:kinsoku/>
        <w:wordWrap/>
        <w:overflowPunct/>
        <w:topLinePunct w:val="0"/>
        <w:autoSpaceDE/>
        <w:autoSpaceDN/>
        <w:bidi w:val="0"/>
        <w:snapToGrid w:val="0"/>
        <w:spacing w:line="360" w:lineRule="auto"/>
        <w:ind w:firstLine="562" w:firstLineChars="200"/>
        <w:textAlignment w:val="auto"/>
        <w:outlineLvl w:val="9"/>
        <w:rPr>
          <w:rFonts w:hint="eastAsia" w:ascii="仿宋" w:hAnsi="仿宋" w:eastAsia="仿宋" w:cs="仿宋"/>
          <w:color w:val="000000"/>
          <w:sz w:val="28"/>
          <w:szCs w:val="28"/>
          <w:shd w:val="clear" w:color="auto" w:fill="FFFFFF"/>
        </w:rPr>
      </w:pPr>
      <w:bookmarkStart w:id="30" w:name="_Toc157586706"/>
      <w:r>
        <w:rPr>
          <w:rFonts w:hint="eastAsia" w:ascii="仿宋" w:hAnsi="仿宋" w:eastAsia="仿宋" w:cs="仿宋"/>
          <w:b/>
          <w:bCs/>
          <w:color w:val="000000"/>
          <w:sz w:val="28"/>
          <w:szCs w:val="28"/>
          <w:shd w:val="clear" w:color="auto" w:fill="FFFFFF"/>
          <w:lang w:val="en-US" w:eastAsia="zh-CN"/>
        </w:rPr>
        <w:t>3、</w:t>
      </w:r>
      <w:r>
        <w:rPr>
          <w:rFonts w:hint="eastAsia" w:ascii="仿宋" w:hAnsi="仿宋" w:eastAsia="仿宋" w:cs="仿宋"/>
          <w:b/>
          <w:bCs/>
          <w:color w:val="000000"/>
          <w:sz w:val="28"/>
          <w:szCs w:val="28"/>
          <w:shd w:val="clear" w:color="auto" w:fill="FFFFFF"/>
        </w:rPr>
        <w:t>家庭客群</w:t>
      </w:r>
      <w:bookmarkEnd w:id="30"/>
      <w:r>
        <w:rPr>
          <w:rFonts w:hint="eastAsia" w:ascii="仿宋" w:hAnsi="仿宋" w:eastAsia="仿宋" w:cs="仿宋"/>
          <w:b/>
          <w:bCs/>
          <w:color w:val="000000"/>
          <w:sz w:val="28"/>
          <w:szCs w:val="28"/>
          <w:shd w:val="clear" w:color="auto" w:fill="FFFFFF"/>
        </w:rPr>
        <w:t>：</w:t>
      </w:r>
      <w:r>
        <w:rPr>
          <w:rFonts w:hint="eastAsia" w:ascii="仿宋" w:hAnsi="仿宋" w:eastAsia="仿宋" w:cs="仿宋"/>
          <w:color w:val="000000"/>
          <w:sz w:val="28"/>
          <w:szCs w:val="28"/>
          <w:shd w:val="clear" w:color="auto" w:fill="FFFFFF"/>
        </w:rPr>
        <w:t>存在老人/小孩留守、外出务工、远嫁在外等情况的家庭群体。</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切入点：对此类家庭群体而言，通话是维系感情的重要渠道，推荐使用趣味通话——语音表情雨。通过触发“生日快乐”“过年好”“端午安康”等祝福表情雨，增加家庭情感维系，让遥远相望的家庭成员也能感受团圆之乐。</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31" w:name="_Toc23797"/>
      <w:r>
        <w:rPr>
          <w:rFonts w:hint="eastAsia" w:ascii="仿宋" w:hAnsi="仿宋" w:eastAsia="仿宋" w:cs="仿宋"/>
          <w:b/>
          <w:bCs/>
          <w:sz w:val="28"/>
          <w:szCs w:val="28"/>
        </w:rPr>
        <w:t>（</w:t>
      </w:r>
      <w:r>
        <w:rPr>
          <w:rFonts w:hint="eastAsia" w:ascii="仿宋" w:hAnsi="仿宋" w:eastAsia="仿宋" w:cs="仿宋"/>
          <w:b/>
          <w:bCs/>
          <w:sz w:val="28"/>
          <w:szCs w:val="28"/>
          <w:lang w:val="en-US" w:eastAsia="zh-CN"/>
        </w:rPr>
        <w:t>三</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操作指南</w:t>
      </w:r>
      <w:bookmarkEnd w:id="31"/>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1、如何设置</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趣味通话主要有两大功能，虚拟背景与语音表情雨。趣味通话开通后，默认开启“语音表情雨”，默认关闭“虚拟背景”。</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（1）背景设置</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应用开通后默认关闭该功能，需用户手动设置背景后方可生效，通话前：在用户设置页面选择背景素材，通话中：按“*11#”进行开关设置。</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（2）语音表情雨设置</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默认开启，无需设置，页面向用户展示可触发语音表情雨的特定词库，通话中按“*13#”进行开关设置，表情雨包含日常问候、节假日、生日祝福、加油打气等内容，表情雨素材动态更新，具体素材情况以省份配置为准（可在设置页面查看可触发内容）。</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（3）特殊说明：</w:t>
      </w:r>
    </w:p>
    <w:p>
      <w:pPr>
        <w:pageBreakBefore w:val="0"/>
        <w:kinsoku/>
        <w:wordWrap/>
        <w:overflowPunct/>
        <w:topLinePunct w:val="0"/>
        <w:autoSpaceDE/>
        <w:autoSpaceDN/>
        <w:bidi w:val="0"/>
        <w:snapToGrid w:val="0"/>
        <w:spacing w:line="360" w:lineRule="auto"/>
        <w:ind w:firstLine="560" w:firstLineChars="200"/>
        <w:textAlignment w:val="auto"/>
        <w:outlineLvl w:val="9"/>
        <w:rPr>
          <w:highlight w:val="none"/>
        </w:rPr>
      </w:pPr>
      <w:r>
        <w:rPr>
          <w:rFonts w:hint="eastAsia" w:ascii="仿宋" w:hAnsi="仿宋" w:eastAsia="仿宋" w:cs="仿宋"/>
          <w:kern w:val="2"/>
          <w:sz w:val="28"/>
          <w:szCs w:val="28"/>
          <w:lang w:val="en-US" w:eastAsia="zh-CN" w:bidi="ar"/>
        </w:rPr>
        <w:t>通话中使用按键“*10#”可一键关闭已开的趣味通话功能，关闭后不支持通过按键再次开</w:t>
      </w:r>
      <w:r>
        <w:rPr>
          <w:rFonts w:hint="eastAsia"/>
          <w:highlight w:val="none"/>
        </w:rPr>
        <w:t>启。</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2、如何使用</w:t>
      </w:r>
    </w:p>
    <w:p>
      <w:pPr>
        <w:pageBreakBefore w:val="0"/>
        <w:kinsoku/>
        <w:wordWrap/>
        <w:overflowPunct/>
        <w:topLinePunct w:val="0"/>
        <w:autoSpaceDE/>
        <w:autoSpaceDN/>
        <w:bidi w:val="0"/>
        <w:snapToGrid w:val="0"/>
        <w:spacing w:line="360" w:lineRule="auto"/>
        <w:ind w:firstLine="560" w:firstLineChars="200"/>
        <w:textAlignment w:val="auto"/>
        <w:outlineLvl w:val="9"/>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业务开通并完成对应的设置后，您可在手机通讯录或拨号盘中选择或输入号码，拨打视频通话，或在拨打音频通话点击【视频通话】图标，将音频通话转为视频通话，即可在视频通话中看到提前设置的虚拟背景，在视频通话过程中语音提及关键词（关键词</w:t>
      </w:r>
      <w:r>
        <w:rPr>
          <w:rFonts w:hint="eastAsia" w:ascii="仿宋" w:hAnsi="仿宋" w:eastAsia="仿宋" w:cs="仿宋"/>
          <w:color w:val="000000"/>
          <w:sz w:val="28"/>
          <w:szCs w:val="28"/>
          <w:shd w:val="clear" w:color="auto" w:fill="FFFFFF"/>
          <w:lang w:val="en-US" w:eastAsia="zh-CN"/>
        </w:rPr>
        <w:t>可见</w:t>
      </w:r>
      <w:r>
        <w:rPr>
          <w:rFonts w:hint="eastAsia" w:ascii="仿宋" w:hAnsi="仿宋" w:eastAsia="仿宋" w:cs="仿宋"/>
          <w:kern w:val="2"/>
          <w:sz w:val="28"/>
          <w:szCs w:val="28"/>
          <w:lang w:val="en-US" w:eastAsia="zh-CN" w:bidi="ar"/>
        </w:rPr>
        <w:t>新通话统一入口的设置页面）触发表情雨特效。</w:t>
      </w:r>
    </w:p>
    <w:p>
      <w:pPr>
        <w:pStyle w:val="18"/>
        <w:pageBreakBefore w:val="0"/>
        <w:kinsoku/>
        <w:wordWrap/>
        <w:overflowPunct/>
        <w:topLinePunct w:val="0"/>
        <w:autoSpaceDE/>
        <w:autoSpaceDN/>
        <w:bidi w:val="0"/>
        <w:snapToGrid w:val="0"/>
        <w:spacing w:line="360" w:lineRule="auto"/>
        <w:ind w:left="0" w:leftChars="0" w:firstLine="0" w:firstLineChars="0"/>
        <w:textAlignment w:val="auto"/>
        <w:outlineLvl w:val="9"/>
        <w:rPr>
          <w:rFonts w:hint="eastAsia" w:ascii="仿宋" w:hAnsi="仿宋" w:eastAsia="仿宋" w:cs="仿宋"/>
        </w:rPr>
      </w:pPr>
      <w:r>
        <w:rPr>
          <w:rFonts w:hint="eastAsia" w:ascii="仿宋" w:hAnsi="仿宋" w:eastAsia="仿宋" w:cs="仿宋"/>
        </w:rPr>
        <w:drawing>
          <wp:inline distT="0" distB="0" distL="114300" distR="114300">
            <wp:extent cx="2865755" cy="1712595"/>
            <wp:effectExtent l="0" t="0" r="444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6"/>
                    <a:stretch>
                      <a:fillRect/>
                    </a:stretch>
                  </pic:blipFill>
                  <pic:spPr>
                    <a:xfrm>
                      <a:off x="0" y="0"/>
                      <a:ext cx="2865755" cy="1712595"/>
                    </a:xfrm>
                    <a:prstGeom prst="rect">
                      <a:avLst/>
                    </a:prstGeom>
                    <a:noFill/>
                    <a:ln w="9525">
                      <a:noFill/>
                    </a:ln>
                  </pic:spPr>
                </pic:pic>
              </a:graphicData>
            </a:graphic>
          </wp:inline>
        </w:drawing>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32" w:name="_Toc23987"/>
      <w:r>
        <w:rPr>
          <w:rFonts w:hint="eastAsia" w:ascii="仿宋" w:hAnsi="仿宋" w:eastAsia="仿宋" w:cs="仿宋"/>
          <w:b/>
          <w:bCs/>
          <w:sz w:val="28"/>
          <w:szCs w:val="28"/>
          <w:lang w:val="en-US" w:eastAsia="zh-CN"/>
        </w:rPr>
        <w:t>（四）常见问题</w:t>
      </w:r>
      <w:bookmarkEnd w:id="32"/>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1、</w:t>
      </w:r>
      <w:r>
        <w:rPr>
          <w:rFonts w:hint="eastAsia" w:ascii="仿宋" w:hAnsi="仿宋" w:eastAsia="仿宋" w:cs="仿宋"/>
          <w:sz w:val="28"/>
          <w:szCs w:val="36"/>
          <w:highlight w:val="none"/>
        </w:rPr>
        <w:t>背景替换功能开启后，我如何查看我的背景？</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答：您可在5G新通话页面趣味通话设置模块进行查看或设置。具体路径为：中国移动APP→5G专区→5G新通话→趣味通话→背景替换处进行查看、预览或设置。</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2、</w:t>
      </w:r>
      <w:r>
        <w:rPr>
          <w:rFonts w:hint="eastAsia" w:ascii="仿宋" w:hAnsi="仿宋" w:eastAsia="仿宋" w:cs="仿宋"/>
          <w:sz w:val="28"/>
          <w:szCs w:val="36"/>
          <w:highlight w:val="none"/>
        </w:rPr>
        <w:t>我开通了趣味通话，怎么开启、触发语音表情雨功能？</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答：若您已开通趣味</w:t>
      </w:r>
      <w:r>
        <w:rPr>
          <w:rFonts w:hint="eastAsia" w:ascii="仿宋" w:hAnsi="仿宋" w:eastAsia="仿宋" w:cs="仿宋"/>
          <w:sz w:val="28"/>
          <w:szCs w:val="28"/>
          <w:lang w:bidi="ar"/>
        </w:rPr>
        <w:t>通话</w:t>
      </w:r>
      <w:r>
        <w:rPr>
          <w:rFonts w:hint="eastAsia" w:ascii="仿宋" w:hAnsi="仿宋" w:eastAsia="仿宋" w:cs="仿宋"/>
          <w:sz w:val="28"/>
          <w:szCs w:val="36"/>
          <w:highlight w:val="none"/>
        </w:rPr>
        <w:t>，则默认开启语音表情雨功能，当您视频通话时说出特定关键词，屏幕中会出现相应特效，以下为表情列表示例，</w:t>
      </w:r>
      <w:r>
        <w:rPr>
          <w:rFonts w:hint="eastAsia" w:ascii="仿宋" w:hAnsi="仿宋" w:eastAsia="仿宋" w:cs="仿宋"/>
          <w:sz w:val="28"/>
          <w:szCs w:val="28"/>
          <w:highlight w:val="none"/>
        </w:rPr>
        <w:t>表情雨素材动态更新</w:t>
      </w:r>
      <w:r>
        <w:rPr>
          <w:rFonts w:hint="eastAsia" w:ascii="仿宋" w:hAnsi="仿宋" w:eastAsia="仿宋" w:cs="仿宋"/>
          <w:sz w:val="28"/>
          <w:szCs w:val="36"/>
          <w:highlight w:val="none"/>
        </w:rPr>
        <w:t>。</w:t>
      </w:r>
    </w:p>
    <w:tbl>
      <w:tblPr>
        <w:tblStyle w:val="14"/>
        <w:tblpPr w:leftFromText="180" w:rightFromText="180" w:vertAnchor="text" w:horzAnchor="page" w:tblpX="2126" w:tblpY="9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527"/>
        <w:gridCol w:w="5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adjustRightInd w:val="0"/>
              <w:jc w:val="center"/>
              <w:rPr>
                <w:rFonts w:ascii="仿宋_GB2312" w:hAnsi="仿宋_GB2312" w:eastAsia="仿宋_GB2312" w:cs="仿宋_GB2312"/>
                <w:b/>
                <w:bCs/>
                <w:sz w:val="16"/>
                <w:szCs w:val="16"/>
                <w:highlight w:val="none"/>
              </w:rPr>
            </w:pPr>
            <w:r>
              <w:rPr>
                <w:rFonts w:hint="eastAsia" w:ascii="仿宋_GB2312" w:hAnsi="仿宋_GB2312" w:eastAsia="仿宋_GB2312" w:cs="仿宋_GB2312"/>
                <w:b/>
                <w:bCs/>
                <w:sz w:val="16"/>
                <w:szCs w:val="16"/>
                <w:highlight w:val="none"/>
              </w:rPr>
              <w:t>序号</w:t>
            </w:r>
          </w:p>
        </w:tc>
        <w:tc>
          <w:tcPr>
            <w:tcW w:w="1527" w:type="dxa"/>
          </w:tcPr>
          <w:p>
            <w:pPr>
              <w:adjustRightInd w:val="0"/>
              <w:jc w:val="center"/>
              <w:rPr>
                <w:rFonts w:ascii="仿宋_GB2312" w:hAnsi="仿宋_GB2312" w:eastAsia="仿宋_GB2312" w:cs="仿宋_GB2312"/>
                <w:b/>
                <w:bCs/>
                <w:sz w:val="16"/>
                <w:szCs w:val="16"/>
                <w:highlight w:val="none"/>
              </w:rPr>
            </w:pPr>
            <w:r>
              <w:rPr>
                <w:rFonts w:hint="eastAsia" w:ascii="仿宋_GB2312" w:hAnsi="仿宋_GB2312" w:eastAsia="仿宋_GB2312" w:cs="仿宋_GB2312"/>
                <w:b/>
                <w:bCs/>
                <w:sz w:val="16"/>
                <w:szCs w:val="16"/>
                <w:highlight w:val="none"/>
              </w:rPr>
              <w:t>动效名称</w:t>
            </w:r>
          </w:p>
        </w:tc>
        <w:tc>
          <w:tcPr>
            <w:tcW w:w="5288" w:type="dxa"/>
          </w:tcPr>
          <w:p>
            <w:pPr>
              <w:adjustRightInd w:val="0"/>
              <w:jc w:val="center"/>
              <w:rPr>
                <w:rFonts w:ascii="仿宋_GB2312" w:hAnsi="仿宋_GB2312" w:eastAsia="仿宋_GB2312" w:cs="仿宋_GB2312"/>
                <w:b/>
                <w:bCs/>
                <w:sz w:val="16"/>
                <w:szCs w:val="16"/>
                <w:highlight w:val="none"/>
              </w:rPr>
            </w:pPr>
            <w:r>
              <w:rPr>
                <w:rFonts w:hint="eastAsia" w:ascii="仿宋_GB2312" w:hAnsi="仿宋_GB2312" w:eastAsia="仿宋_GB2312" w:cs="仿宋_GB2312"/>
                <w:b/>
                <w:bCs/>
                <w:sz w:val="16"/>
                <w:szCs w:val="16"/>
                <w:highlight w:val="none"/>
              </w:rPr>
              <w:t>语音触发关键词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w:t>
            </w:r>
          </w:p>
        </w:tc>
        <w:tc>
          <w:tcPr>
            <w:tcW w:w="1527" w:type="dxa"/>
            <w:vAlign w:val="center"/>
          </w:tcPr>
          <w:p>
            <w:pPr>
              <w:widowControl/>
              <w:spacing w:line="240" w:lineRule="auto"/>
              <w:jc w:val="center"/>
              <w:textAlignment w:val="center"/>
              <w:rPr>
                <w:rFonts w:ascii="仿宋" w:hAnsi="仿宋" w:eastAsia="仿宋" w:cs="仿宋"/>
                <w:sz w:val="16"/>
                <w:szCs w:val="16"/>
                <w:highlight w:val="none"/>
              </w:rPr>
            </w:pPr>
            <w:r>
              <w:rPr>
                <w:rFonts w:hint="eastAsia" w:ascii="仿宋" w:hAnsi="仿宋" w:eastAsia="仿宋" w:cs="仿宋"/>
                <w:color w:val="000000"/>
                <w:kern w:val="0"/>
                <w:sz w:val="16"/>
                <w:szCs w:val="16"/>
                <w:highlight w:val="none"/>
                <w:lang w:bidi="ar"/>
              </w:rPr>
              <w:t>你好</w:t>
            </w:r>
          </w:p>
        </w:tc>
        <w:tc>
          <w:tcPr>
            <w:tcW w:w="5288" w:type="dxa"/>
            <w:vAlign w:val="center"/>
          </w:tcPr>
          <w:p>
            <w:pPr>
              <w:widowControl/>
              <w:spacing w:line="240" w:lineRule="auto"/>
              <w:jc w:val="center"/>
              <w:textAlignment w:val="center"/>
              <w:rPr>
                <w:rFonts w:ascii="仿宋" w:hAnsi="仿宋" w:eastAsia="仿宋" w:cs="仿宋"/>
                <w:sz w:val="16"/>
                <w:szCs w:val="16"/>
                <w:highlight w:val="none"/>
              </w:rPr>
            </w:pPr>
            <w:r>
              <w:rPr>
                <w:rFonts w:hint="eastAsia" w:ascii="仿宋" w:hAnsi="仿宋" w:eastAsia="仿宋" w:cs="仿宋"/>
                <w:kern w:val="0"/>
                <w:sz w:val="16"/>
                <w:szCs w:val="16"/>
                <w:highlight w:val="none"/>
                <w:lang w:bidi="ar"/>
              </w:rPr>
              <w:t>喂、嗨、你好、您好、哈喽、</w:t>
            </w:r>
            <w:r>
              <w:rPr>
                <w:rFonts w:ascii="仿宋" w:hAnsi="仿宋" w:eastAsia="仿宋" w:cs="仿宋"/>
                <w:kern w:val="0"/>
                <w:sz w:val="16"/>
                <w:szCs w:val="16"/>
                <w:highlight w:val="none"/>
                <w:lang w:bidi="ar"/>
              </w:rPr>
              <w:t>hello、hi、打招呼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雪人</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雪人、堆雪人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3</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雪花</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雪花、下雪、冬天、大雪、好冷、寒冷、鹅毛大雪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4</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万圣节</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万圣节、万圣节快乐、南瓜灯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5</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生日快乐</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生日快乐、生日祝福、破蛋日、庆生、庆祝生日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6</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恭喜发财</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恭喜发财、发财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7</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红包雨</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红包、发红包、领红包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8</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太棒了</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好棒、超级棒、太棒了、厉害、好厉害、太厉害了、点赞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9</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奖杯</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必胜、胜利、夺冠、夺魁、奖杯、冠军、金牌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10</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加油冲呀</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加油冲呀、冲呀、加油、冲啊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11</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锦鲤好运</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好运、幸运、运气、锦鲤附体、愿望成真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12</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比心</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想你了、好想你、比心笔芯、比芯、爱你、我爱你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13</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么么哒</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么么哒、亲亲、飞吻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14</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奥利给</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奥力给、给力、太给力了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15</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ascii="仿宋" w:hAnsi="仿宋" w:eastAsia="仿宋" w:cs="仿宋"/>
                <w:color w:val="000000"/>
                <w:kern w:val="0"/>
                <w:sz w:val="16"/>
                <w:szCs w:val="16"/>
                <w:highlight w:val="none"/>
                <w:lang w:bidi="ar"/>
              </w:rPr>
              <w:t>666</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ascii="仿宋" w:hAnsi="仿宋" w:eastAsia="仿宋" w:cs="仿宋"/>
                <w:kern w:val="0"/>
                <w:sz w:val="16"/>
                <w:szCs w:val="16"/>
                <w:highlight w:val="none"/>
                <w:lang w:bidi="ar"/>
              </w:rPr>
              <w:t>666、六六六、太牛了、太六了、太溜了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16</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重阳节</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重阳、重阳节、重阳节快乐、重阳快乐、九月九、重九节、重阳登高、九九重阳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17</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国庆</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国庆、国庆节、国庆节快乐、欢度国庆、祝福祖国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18</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中秋</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中秋、中秋节、中秋快乐、中秋节快乐、月饼、吃月饼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19</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七夕</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七夕、七夕快乐、情人节、情人节快乐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20</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冰块</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冷饮、冰块、防暑、防暑降温、夏天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21</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端午安康</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端午、端午节、端午节安康、端午安康、端午节快乐、端午快乐、吃粽子、划龙舟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22</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棒棒糖气球</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kern w:val="0"/>
                <w:sz w:val="16"/>
                <w:szCs w:val="16"/>
                <w:highlight w:val="none"/>
                <w:lang w:bidi="ar"/>
              </w:rPr>
              <w:t>儿童节、儿童节快乐、六一快乐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23</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劳动最光荣</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五一、五一节、劳动节、劳动最光荣、劳动光荣、劳动节快乐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24</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兔子</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新年好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25</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身体健康</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身体健康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26</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如意结</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万事如意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344" w:type="dxa"/>
          </w:tcPr>
          <w:p>
            <w:pPr>
              <w:numPr>
                <w:ilvl w:val="255"/>
                <w:numId w:val="0"/>
              </w:numPr>
              <w:adjustRightInd w:val="0"/>
              <w:jc w:val="center"/>
              <w:rPr>
                <w:rFonts w:ascii="仿宋_GB2312" w:hAnsi="仿宋_GB2312" w:eastAsia="仿宋_GB2312" w:cs="仿宋_GB2312"/>
                <w:sz w:val="16"/>
                <w:szCs w:val="16"/>
                <w:highlight w:val="none"/>
              </w:rPr>
            </w:pPr>
            <w:r>
              <w:rPr>
                <w:rFonts w:ascii="仿宋_GB2312" w:hAnsi="仿宋_GB2312" w:eastAsia="仿宋_GB2312" w:cs="仿宋_GB2312"/>
                <w:sz w:val="16"/>
                <w:szCs w:val="16"/>
                <w:highlight w:val="none"/>
              </w:rPr>
              <w:t>27</w:t>
            </w:r>
          </w:p>
        </w:tc>
        <w:tc>
          <w:tcPr>
            <w:tcW w:w="1527"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炮竹</w:t>
            </w:r>
          </w:p>
        </w:tc>
        <w:tc>
          <w:tcPr>
            <w:tcW w:w="5288" w:type="dxa"/>
            <w:vAlign w:val="center"/>
          </w:tcPr>
          <w:p>
            <w:pPr>
              <w:widowControl/>
              <w:spacing w:line="240" w:lineRule="auto"/>
              <w:jc w:val="center"/>
              <w:textAlignment w:val="center"/>
              <w:rPr>
                <w:rFonts w:ascii="仿宋" w:hAnsi="仿宋" w:eastAsia="仿宋" w:cs="仿宋"/>
                <w:sz w:val="16"/>
                <w:szCs w:val="16"/>
                <w:highlight w:val="none"/>
                <w:lang w:bidi="ar"/>
              </w:rPr>
            </w:pPr>
            <w:r>
              <w:rPr>
                <w:rFonts w:hint="eastAsia" w:ascii="仿宋" w:hAnsi="仿宋" w:eastAsia="仿宋" w:cs="仿宋"/>
                <w:color w:val="000000"/>
                <w:kern w:val="0"/>
                <w:sz w:val="16"/>
                <w:szCs w:val="16"/>
                <w:highlight w:val="none"/>
                <w:lang w:bidi="ar"/>
              </w:rPr>
              <w:t>新年快乐</w:t>
            </w:r>
          </w:p>
        </w:tc>
      </w:tr>
    </w:tbl>
    <w:p>
      <w:pPr>
        <w:widowControl/>
        <w:numPr>
          <w:ilvl w:val="255"/>
          <w:numId w:val="0"/>
        </w:numPr>
        <w:jc w:val="left"/>
        <w:rPr>
          <w:highlight w:val="none"/>
        </w:rPr>
      </w:pP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3、</w:t>
      </w:r>
      <w:r>
        <w:rPr>
          <w:rFonts w:hint="eastAsia" w:ascii="仿宋" w:hAnsi="仿宋" w:eastAsia="仿宋" w:cs="仿宋"/>
          <w:sz w:val="28"/>
          <w:szCs w:val="36"/>
          <w:highlight w:val="none"/>
        </w:rPr>
        <w:t>如何开启/设置</w:t>
      </w:r>
      <w:r>
        <w:rPr>
          <w:rFonts w:hint="eastAsia" w:ascii="仿宋" w:hAnsi="仿宋" w:eastAsia="仿宋" w:cs="仿宋"/>
          <w:sz w:val="28"/>
          <w:szCs w:val="28"/>
          <w:lang w:bidi="ar"/>
        </w:rPr>
        <w:t>趣味</w:t>
      </w:r>
      <w:r>
        <w:rPr>
          <w:rFonts w:hint="eastAsia" w:ascii="仿宋" w:hAnsi="仿宋" w:eastAsia="仿宋" w:cs="仿宋"/>
          <w:sz w:val="28"/>
          <w:szCs w:val="36"/>
          <w:highlight w:val="none"/>
        </w:rPr>
        <w:t xml:space="preserve">通话？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答：趣味通话有</w:t>
      </w:r>
      <w:r>
        <w:rPr>
          <w:rFonts w:hint="eastAsia" w:ascii="仿宋" w:hAnsi="仿宋" w:eastAsia="仿宋" w:cs="仿宋"/>
          <w:sz w:val="28"/>
          <w:szCs w:val="28"/>
          <w:lang w:bidi="ar"/>
        </w:rPr>
        <w:t>背景</w:t>
      </w:r>
      <w:r>
        <w:rPr>
          <w:rFonts w:hint="eastAsia" w:ascii="仿宋" w:hAnsi="仿宋" w:eastAsia="仿宋" w:cs="仿宋"/>
          <w:sz w:val="28"/>
          <w:szCs w:val="36"/>
          <w:highlight w:val="none"/>
        </w:rPr>
        <w:t>替换、语音表情雨两个功能，</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1）语音表情雨为默认开启，通话中触发关键词即可使用；</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2）背景替换，背景的选择需通话前在设置页面中设置您想要替换的背景，同时在设置页面中您可以设置“打开”或“关闭”，完成设置并选择“开启背景”即可在下一通电话中生效；在通话中您可以通过在键盘中按键“*11#”进行“打开”或“关闭”。</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4、</w:t>
      </w:r>
      <w:r>
        <w:rPr>
          <w:rFonts w:hint="eastAsia" w:ascii="仿宋" w:hAnsi="仿宋" w:eastAsia="仿宋" w:cs="仿宋"/>
          <w:sz w:val="28"/>
          <w:szCs w:val="36"/>
          <w:highlight w:val="none"/>
        </w:rPr>
        <w:t xml:space="preserve">苹果手机可以用趣味通话吗/哪些手机可以使用趣味通话？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答：目前能够使用5G新通话的终端主要为安卓/鸿蒙操作系统的智能手机，苹果手机暂不支持使用5G新通话。</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5、</w:t>
      </w:r>
      <w:r>
        <w:rPr>
          <w:rFonts w:hint="eastAsia" w:ascii="仿宋" w:hAnsi="仿宋" w:eastAsia="仿宋" w:cs="仿宋"/>
          <w:sz w:val="28"/>
          <w:szCs w:val="36"/>
          <w:highlight w:val="none"/>
        </w:rPr>
        <w:t xml:space="preserve">背景替换功能开启后，我如何查看我的背景？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答：您可在5G新</w:t>
      </w:r>
      <w:r>
        <w:rPr>
          <w:rFonts w:hint="eastAsia" w:ascii="仿宋" w:hAnsi="仿宋" w:eastAsia="仿宋" w:cs="仿宋"/>
          <w:sz w:val="28"/>
          <w:szCs w:val="28"/>
          <w:lang w:bidi="ar"/>
        </w:rPr>
        <w:t>通话</w:t>
      </w:r>
      <w:r>
        <w:rPr>
          <w:rFonts w:hint="eastAsia" w:ascii="仿宋" w:hAnsi="仿宋" w:eastAsia="仿宋" w:cs="仿宋"/>
          <w:sz w:val="28"/>
          <w:szCs w:val="36"/>
          <w:highlight w:val="none"/>
        </w:rPr>
        <w:t>页面趣味通话设置模块进行查看或设置。具体路径为：中国移动APP→5G专区→5G新通话→趣味通话→背景替换处进行查看、预览或设置。</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6、</w:t>
      </w:r>
      <w:r>
        <w:rPr>
          <w:rFonts w:hint="eastAsia" w:ascii="仿宋" w:hAnsi="仿宋" w:eastAsia="仿宋" w:cs="仿宋"/>
          <w:sz w:val="28"/>
          <w:szCs w:val="36"/>
          <w:highlight w:val="none"/>
        </w:rPr>
        <w:t>背景替换功能开启后，我</w:t>
      </w:r>
      <w:r>
        <w:rPr>
          <w:rFonts w:hint="eastAsia" w:ascii="仿宋" w:hAnsi="仿宋" w:eastAsia="仿宋" w:cs="仿宋"/>
          <w:sz w:val="28"/>
          <w:szCs w:val="28"/>
          <w:lang w:bidi="ar"/>
        </w:rPr>
        <w:t>看不到</w:t>
      </w:r>
      <w:r>
        <w:rPr>
          <w:rFonts w:hint="eastAsia" w:ascii="仿宋" w:hAnsi="仿宋" w:eastAsia="仿宋" w:cs="仿宋"/>
          <w:sz w:val="28"/>
          <w:szCs w:val="36"/>
          <w:highlight w:val="none"/>
        </w:rPr>
        <w:t xml:space="preserve">我的背景。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rPr>
        <w:t>答：当前无法在本端通话的视频画面中显示背景，替换的背景仅在对端显示，您可通过画面中的</w:t>
      </w:r>
      <w:r>
        <w:rPr>
          <w:rFonts w:hint="eastAsia" w:ascii="仿宋" w:hAnsi="仿宋" w:eastAsia="仿宋" w:cs="仿宋"/>
          <w:sz w:val="28"/>
          <w:szCs w:val="28"/>
          <w:lang w:bidi="ar"/>
        </w:rPr>
        <w:t>文字</w:t>
      </w:r>
      <w:r>
        <w:rPr>
          <w:rFonts w:hint="eastAsia" w:ascii="仿宋" w:hAnsi="仿宋" w:eastAsia="仿宋" w:cs="仿宋"/>
          <w:sz w:val="28"/>
          <w:szCs w:val="36"/>
          <w:highlight w:val="none"/>
        </w:rPr>
        <w:t>提示“您已开启背景替换”来确认当前功能是否开启。</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36"/>
          <w:highlight w:val="none"/>
        </w:rPr>
      </w:pPr>
      <w:r>
        <w:rPr>
          <w:rFonts w:hint="eastAsia" w:ascii="仿宋" w:hAnsi="仿宋" w:eastAsia="仿宋" w:cs="仿宋"/>
          <w:sz w:val="28"/>
          <w:szCs w:val="36"/>
          <w:highlight w:val="none"/>
          <w:lang w:val="en-US" w:eastAsia="zh-CN"/>
        </w:rPr>
        <w:t>7、</w:t>
      </w:r>
      <w:r>
        <w:rPr>
          <w:rFonts w:hint="eastAsia" w:ascii="仿宋" w:hAnsi="仿宋" w:eastAsia="仿宋" w:cs="仿宋"/>
          <w:sz w:val="28"/>
          <w:szCs w:val="36"/>
          <w:highlight w:val="none"/>
        </w:rPr>
        <w:t xml:space="preserve">表情动效/表情雨延迟出现，不准确问题。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36"/>
          <w:highlight w:val="none"/>
        </w:rPr>
        <w:t>答：网络环境的变化可能导致表情延迟出现等问题；当前新通话语音识别能力在安静、发音准确的情况下达95%以上的准确率，如果环境嘈杂、语速快导致吐字不清晰、口音等情况都会导致识别的准确率有所降低。因此可能产生准确度差异。</w:t>
      </w: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lang w:val="en-US" w:eastAsia="zh-CN"/>
        </w:rPr>
      </w:pPr>
      <w:bookmarkStart w:id="33" w:name="_Toc17941"/>
      <w:r>
        <w:rPr>
          <w:rFonts w:hint="eastAsia" w:ascii="黑体" w:hAnsi="黑体" w:eastAsia="黑体" w:cs="黑体"/>
          <w:sz w:val="32"/>
          <w:szCs w:val="32"/>
          <w:lang w:val="en-US" w:eastAsia="zh-CN"/>
        </w:rPr>
        <w:t>智能翻译</w:t>
      </w:r>
      <w:bookmarkEnd w:id="33"/>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eastAsia" w:ascii="方正楷体_GB2312" w:hAnsi="方正楷体_GB2312" w:eastAsia="方正楷体_GB2312" w:cs="方正楷体_GB2312"/>
          <w:color w:val="FF0000"/>
          <w:sz w:val="32"/>
          <w:szCs w:val="32"/>
          <w:lang w:val="en-US" w:eastAsia="zh-CN"/>
        </w:rPr>
      </w:pPr>
      <w:bookmarkStart w:id="34" w:name="_Toc16328"/>
      <w:r>
        <w:rPr>
          <w:rFonts w:hint="eastAsia" w:ascii="方正楷体_GB2312" w:hAnsi="方正楷体_GB2312" w:eastAsia="方正楷体_GB2312" w:cs="方正楷体_GB2312"/>
          <w:color w:val="FF0000"/>
          <w:sz w:val="32"/>
          <w:szCs w:val="32"/>
          <w:lang w:val="en-US" w:eastAsia="zh-CN"/>
        </w:rPr>
        <w:t>——英文通话自动转中文字幕，不再怕和老外打电话</w:t>
      </w:r>
      <w:bookmarkEnd w:id="34"/>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35" w:name="_Toc8724"/>
      <w:r>
        <w:rPr>
          <w:rFonts w:hint="eastAsia" w:ascii="仿宋" w:hAnsi="仿宋" w:eastAsia="仿宋" w:cs="仿宋"/>
          <w:b/>
          <w:bCs/>
          <w:sz w:val="28"/>
          <w:szCs w:val="28"/>
          <w:lang w:val="en-US" w:eastAsia="zh-CN"/>
        </w:rPr>
        <w:t>（一）产品介绍</w:t>
      </w:r>
      <w:bookmarkEnd w:id="35"/>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rPr>
        <w:t>1</w:t>
      </w:r>
      <w:r>
        <w:rPr>
          <w:rFonts w:hint="eastAsia" w:ascii="仿宋" w:hAnsi="仿宋" w:eastAsia="仿宋" w:cs="仿宋"/>
          <w:b/>
          <w:bCs/>
          <w:sz w:val="28"/>
          <w:szCs w:val="28"/>
          <w:lang w:eastAsia="zh-CN"/>
        </w:rPr>
        <w:t>、</w:t>
      </w:r>
      <w:r>
        <w:rPr>
          <w:rFonts w:hint="eastAsia" w:ascii="仿宋" w:hAnsi="仿宋" w:eastAsia="仿宋" w:cs="仿宋"/>
          <w:b/>
          <w:bCs/>
          <w:sz w:val="28"/>
          <w:szCs w:val="28"/>
        </w:rPr>
        <w:t>产品简介</w:t>
      </w:r>
    </w:p>
    <w:p>
      <w:pPr>
        <w:pStyle w:val="22"/>
        <w:pageBreakBefore w:val="0"/>
        <w:kinsoku/>
        <w:wordWrap/>
        <w:overflowPunct/>
        <w:topLinePunct w:val="0"/>
        <w:autoSpaceDE/>
        <w:autoSpaceDN/>
        <w:bidi w:val="0"/>
        <w:snapToGrid w:val="0"/>
        <w:spacing w:line="360" w:lineRule="auto"/>
        <w:ind w:firstLine="560"/>
        <w:textAlignment w:val="auto"/>
        <w:rPr>
          <w:rFonts w:hint="eastAsia" w:ascii="仿宋" w:hAnsi="仿宋" w:eastAsia="仿宋" w:cs="仿宋"/>
          <w:sz w:val="28"/>
          <w:szCs w:val="28"/>
        </w:rPr>
      </w:pPr>
      <w:r>
        <w:rPr>
          <w:rFonts w:hint="eastAsia" w:ascii="仿宋" w:hAnsi="仿宋" w:eastAsia="仿宋" w:cs="仿宋"/>
          <w:sz w:val="28"/>
          <w:szCs w:val="28"/>
        </w:rPr>
        <w:t>双方视频通话过程中，支持将开通用户接收的话音内容进行翻译，将翻译后的文字以字幕形式实时叠加到其接收的视频上，呈现给开通用户。字幕仅呈现给开通智能翻译的用户。目前支持中英互译，后续上线更多语种互译。具体支持语种以页面显示为准。</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rPr>
        <w:t>2</w:t>
      </w:r>
      <w:r>
        <w:rPr>
          <w:rFonts w:hint="eastAsia" w:ascii="仿宋" w:hAnsi="仿宋" w:eastAsia="仿宋" w:cs="仿宋"/>
          <w:b/>
          <w:bCs/>
          <w:sz w:val="28"/>
          <w:szCs w:val="28"/>
          <w:lang w:eastAsia="zh-CN"/>
        </w:rPr>
        <w:t>、</w:t>
      </w:r>
      <w:r>
        <w:rPr>
          <w:rFonts w:hint="eastAsia" w:ascii="仿宋" w:hAnsi="仿宋" w:eastAsia="仿宋" w:cs="仿宋"/>
          <w:b/>
          <w:bCs/>
          <w:sz w:val="28"/>
          <w:szCs w:val="28"/>
        </w:rPr>
        <w:t>产品资费</w:t>
      </w:r>
    </w:p>
    <w:tbl>
      <w:tblPr>
        <w:tblStyle w:val="14"/>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88"/>
        <w:gridCol w:w="1345"/>
        <w:gridCol w:w="822"/>
        <w:gridCol w:w="52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5" w:hRule="atLeast"/>
        </w:trPr>
        <w:tc>
          <w:tcPr>
            <w:tcW w:w="740"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773"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472"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3013"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2"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5G新通话-智能翻译100分钟包</w:t>
            </w:r>
          </w:p>
        </w:tc>
        <w:tc>
          <w:tcPr>
            <w:tcW w:w="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2891001361</w:t>
            </w:r>
          </w:p>
        </w:tc>
        <w:tc>
          <w:tcPr>
            <w:tcW w:w="4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Style w:val="34"/>
                <w:lang w:val="en-US" w:eastAsia="zh-CN" w:bidi="ar"/>
              </w:rPr>
              <w:t>8元</w:t>
            </w:r>
            <w:r>
              <w:rPr>
                <w:rFonts w:ascii="Arial" w:hAnsi="Arial" w:eastAsia="宋体" w:cs="Arial"/>
                <w:i w:val="0"/>
                <w:iCs w:val="0"/>
                <w:color w:val="000000"/>
                <w:kern w:val="0"/>
                <w:sz w:val="18"/>
                <w:szCs w:val="18"/>
                <w:u w:val="none"/>
                <w:lang w:val="en-US" w:eastAsia="zh-CN" w:bidi="ar"/>
              </w:rPr>
              <w:t>/</w:t>
            </w:r>
            <w:r>
              <w:rPr>
                <w:rStyle w:val="34"/>
                <w:lang w:val="en-US" w:eastAsia="zh-CN" w:bidi="ar"/>
              </w:rPr>
              <w:t>月</w:t>
            </w:r>
          </w:p>
        </w:tc>
        <w:tc>
          <w:tcPr>
            <w:tcW w:w="30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提供通话中智能翻译并转字幕服务，订购当月有效，超出服务时长则停止服务，当通电话使用翻译时长超出部分继续向用户提供服务。本资费不含基础通话时长。内含100分钟。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21" w:hRule="atLeast"/>
        </w:trPr>
        <w:tc>
          <w:tcPr>
            <w:tcW w:w="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5G新通话-智能翻译叠加包</w:t>
            </w:r>
          </w:p>
        </w:tc>
        <w:tc>
          <w:tcPr>
            <w:tcW w:w="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2891001362</w:t>
            </w:r>
          </w:p>
        </w:tc>
        <w:tc>
          <w:tcPr>
            <w:tcW w:w="4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Style w:val="34"/>
                <w:lang w:val="en-US" w:eastAsia="zh-CN" w:bidi="ar"/>
              </w:rPr>
              <w:t>10元</w:t>
            </w:r>
            <w:r>
              <w:rPr>
                <w:rFonts w:ascii="Arial" w:hAnsi="Arial" w:eastAsia="宋体" w:cs="Arial"/>
                <w:i w:val="0"/>
                <w:iCs w:val="0"/>
                <w:color w:val="000000"/>
                <w:kern w:val="0"/>
                <w:sz w:val="18"/>
                <w:szCs w:val="18"/>
                <w:u w:val="none"/>
                <w:lang w:val="en-US" w:eastAsia="zh-CN" w:bidi="ar"/>
              </w:rPr>
              <w:t>/</w:t>
            </w:r>
            <w:r>
              <w:rPr>
                <w:rStyle w:val="34"/>
                <w:lang w:val="en-US" w:eastAsia="zh-CN" w:bidi="ar"/>
              </w:rPr>
              <w:t>次</w:t>
            </w:r>
          </w:p>
        </w:tc>
        <w:tc>
          <w:tcPr>
            <w:tcW w:w="30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针对月包订购用户提供智能翻译叠加包，订购当月有效，叠加时长100分钟，超出服务时长则停止服务，当通电话使用智能翻译时长超出部分继续向用户提供服务。本资费不含基础通话时长。</w:t>
            </w:r>
          </w:p>
        </w:tc>
      </w:tr>
    </w:tbl>
    <w:p>
      <w:pPr>
        <w:pStyle w:val="18"/>
        <w:pageBreakBefore w:val="0"/>
        <w:kinsoku/>
        <w:wordWrap/>
        <w:overflowPunct/>
        <w:topLinePunct w:val="0"/>
        <w:autoSpaceDE/>
        <w:autoSpaceDN/>
        <w:bidi w:val="0"/>
        <w:snapToGrid w:val="0"/>
        <w:spacing w:line="360" w:lineRule="auto"/>
        <w:ind w:firstLine="560"/>
        <w:textAlignment w:val="auto"/>
        <w:outlineLvl w:val="9"/>
        <w:rPr>
          <w:rFonts w:hint="eastAsia" w:ascii="仿宋" w:hAnsi="仿宋" w:eastAsia="仿宋" w:cs="仿宋"/>
          <w:sz w:val="28"/>
          <w:szCs w:val="28"/>
          <w:lang w:val="en-US" w:eastAsia="zh-CN"/>
        </w:rPr>
      </w:pPr>
    </w:p>
    <w:p>
      <w:pPr>
        <w:pStyle w:val="18"/>
        <w:keepNext w:val="0"/>
        <w:keepLines w:val="0"/>
        <w:pageBreakBefore w:val="0"/>
        <w:widowControl w:val="0"/>
        <w:numPr>
          <w:ilvl w:val="0"/>
          <w:numId w:val="4"/>
        </w:numPr>
        <w:kinsoku/>
        <w:wordWrap/>
        <w:overflowPunct/>
        <w:topLinePunct w:val="0"/>
        <w:autoSpaceDE/>
        <w:autoSpaceDN/>
        <w:bidi w:val="0"/>
        <w:adjustRightInd/>
        <w:snapToGrid w:val="0"/>
        <w:spacing w:line="360" w:lineRule="auto"/>
        <w:ind w:left="0" w:leftChars="0" w:firstLine="420" w:firstLineChars="0"/>
        <w:textAlignment w:val="auto"/>
        <w:outlineLvl w:val="9"/>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次包依赖于月包开通。</w:t>
      </w:r>
    </w:p>
    <w:p>
      <w:pPr>
        <w:pStyle w:val="18"/>
        <w:keepNext w:val="0"/>
        <w:keepLines w:val="0"/>
        <w:pageBreakBefore w:val="0"/>
        <w:widowControl w:val="0"/>
        <w:numPr>
          <w:ilvl w:val="0"/>
          <w:numId w:val="4"/>
        </w:numPr>
        <w:kinsoku/>
        <w:wordWrap/>
        <w:overflowPunct/>
        <w:topLinePunct w:val="0"/>
        <w:autoSpaceDE/>
        <w:autoSpaceDN/>
        <w:bidi w:val="0"/>
        <w:adjustRightInd/>
        <w:snapToGrid w:val="0"/>
        <w:spacing w:line="360" w:lineRule="auto"/>
        <w:ind w:left="0" w:leftChars="0" w:firstLine="420" w:firstLineChars="0"/>
        <w:textAlignment w:val="auto"/>
        <w:outlineLvl w:val="9"/>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无论次包或月包，当时长使用完毕则自动停止服务</w:t>
      </w:r>
      <w:r>
        <w:rPr>
          <w:rFonts w:hint="eastAsia" w:ascii="仿宋" w:hAnsi="仿宋" w:eastAsia="仿宋" w:cs="仿宋"/>
          <w:sz w:val="28"/>
          <w:szCs w:val="28"/>
        </w:rPr>
        <w:t>，</w:t>
      </w:r>
      <w:r>
        <w:rPr>
          <w:rFonts w:hint="eastAsia" w:ascii="仿宋" w:hAnsi="仿宋" w:eastAsia="仿宋" w:cs="仿宋"/>
          <w:sz w:val="28"/>
          <w:szCs w:val="28"/>
          <w:lang w:val="en-US" w:eastAsia="zh-CN"/>
        </w:rPr>
        <w:t>不进行套外计价。</w:t>
      </w:r>
    </w:p>
    <w:p>
      <w:pPr>
        <w:pStyle w:val="18"/>
        <w:keepNext w:val="0"/>
        <w:keepLines w:val="0"/>
        <w:pageBreakBefore w:val="0"/>
        <w:widowControl w:val="0"/>
        <w:numPr>
          <w:ilvl w:val="0"/>
          <w:numId w:val="4"/>
        </w:numPr>
        <w:kinsoku/>
        <w:wordWrap/>
        <w:overflowPunct/>
        <w:topLinePunct w:val="0"/>
        <w:autoSpaceDE/>
        <w:autoSpaceDN/>
        <w:bidi w:val="0"/>
        <w:adjustRightInd/>
        <w:snapToGrid w:val="0"/>
        <w:spacing w:line="360" w:lineRule="auto"/>
        <w:ind w:left="0" w:leftChars="0" w:firstLine="420" w:firstLineChars="0"/>
        <w:textAlignment w:val="auto"/>
        <w:outlineLvl w:val="9"/>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如</w:t>
      </w:r>
      <w:r>
        <w:rPr>
          <w:rFonts w:hint="eastAsia" w:ascii="仿宋" w:hAnsi="仿宋" w:eastAsia="仿宋" w:cs="仿宋"/>
          <w:sz w:val="28"/>
          <w:szCs w:val="28"/>
        </w:rPr>
        <w:t>当通电话使用翻译时长超出部分继续向用户提供服务</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如用户拨打电话2分钟后时长用完，实际该通电话持续至10分钟，则后9分钟可继续使用服务，不产生额外计费）。</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rPr>
        <w:t>3</w:t>
      </w:r>
      <w:r>
        <w:rPr>
          <w:rFonts w:hint="eastAsia" w:ascii="仿宋" w:hAnsi="仿宋" w:eastAsia="仿宋" w:cs="仿宋"/>
          <w:b/>
          <w:bCs/>
          <w:sz w:val="28"/>
          <w:szCs w:val="28"/>
          <w:lang w:eastAsia="zh-CN"/>
        </w:rPr>
        <w:t>、</w:t>
      </w:r>
      <w:r>
        <w:rPr>
          <w:rFonts w:hint="eastAsia" w:ascii="仿宋" w:hAnsi="仿宋" w:eastAsia="仿宋" w:cs="仿宋"/>
          <w:b/>
          <w:bCs/>
          <w:sz w:val="28"/>
          <w:szCs w:val="28"/>
        </w:rPr>
        <w:t>核心卖点</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实时翻译：通话中实时把对方语音翻译成预先设置的语言，便于用户跨语种交流。</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字幕辅助纠偏：通话屏幕上展示通话内容及翻译内容字幕，辅助用户在跨语种沟通时更好地获取通话内容，提高沟通效率</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支持多语音翻译：目前支持中英互译，后续上线更多语种互译。具体支持语种以页面显示为准。</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36" w:name="_Toc5429"/>
      <w:r>
        <w:rPr>
          <w:rFonts w:hint="eastAsia" w:ascii="仿宋" w:hAnsi="仿宋" w:eastAsia="仿宋" w:cs="仿宋"/>
          <w:b/>
          <w:bCs/>
          <w:sz w:val="28"/>
          <w:szCs w:val="28"/>
          <w:lang w:val="en-US" w:eastAsia="zh-CN"/>
        </w:rPr>
        <w:t>（二）适配用户</w:t>
      </w:r>
      <w:bookmarkEnd w:id="36"/>
    </w:p>
    <w:p>
      <w:pPr>
        <w:pageBreakBefore w:val="0"/>
        <w:kinsoku/>
        <w:wordWrap/>
        <w:overflowPunct/>
        <w:topLinePunct w:val="0"/>
        <w:autoSpaceDE/>
        <w:autoSpaceDN/>
        <w:bidi w:val="0"/>
        <w:snapToGrid w:val="0"/>
        <w:spacing w:line="360" w:lineRule="auto"/>
        <w:ind w:firstLine="562" w:firstLineChars="200"/>
        <w:textAlignment w:val="auto"/>
        <w:rPr>
          <w:rFonts w:hint="eastAsia" w:ascii="仿宋" w:hAnsi="仿宋" w:eastAsia="仿宋" w:cs="仿宋"/>
          <w:b/>
          <w:bCs/>
          <w:sz w:val="28"/>
          <w:szCs w:val="28"/>
        </w:rPr>
      </w:pPr>
      <w:bookmarkStart w:id="37" w:name="_Toc144287845"/>
      <w:bookmarkStart w:id="38" w:name="_Toc27018"/>
      <w:r>
        <w:rPr>
          <w:rFonts w:hint="eastAsia" w:ascii="仿宋" w:hAnsi="仿宋" w:eastAsia="仿宋" w:cs="仿宋"/>
          <w:b/>
          <w:bCs/>
          <w:sz w:val="28"/>
          <w:szCs w:val="28"/>
          <w:lang w:val="en-US" w:eastAsia="zh-CN"/>
        </w:rPr>
        <w:t>1、</w:t>
      </w:r>
      <w:r>
        <w:rPr>
          <w:rFonts w:hint="eastAsia" w:ascii="仿宋" w:hAnsi="仿宋" w:eastAsia="仿宋" w:cs="仿宋"/>
          <w:b/>
          <w:bCs/>
          <w:sz w:val="28"/>
          <w:szCs w:val="28"/>
        </w:rPr>
        <w:t>高校客群</w:t>
      </w:r>
      <w:bookmarkEnd w:id="37"/>
      <w:bookmarkEnd w:id="38"/>
    </w:p>
    <w:p>
      <w:pPr>
        <w:pageBreakBefore w:val="0"/>
        <w:kinsoku/>
        <w:wordWrap/>
        <w:overflowPunct/>
        <w:topLinePunct w:val="0"/>
        <w:autoSpaceDE/>
        <w:autoSpaceDN/>
        <w:bidi w:val="0"/>
        <w:snapToGrid w:val="0"/>
        <w:spacing w:line="360" w:lineRule="auto"/>
        <w:ind w:firstLine="562" w:firstLineChars="200"/>
        <w:textAlignment w:val="auto"/>
        <w:rPr>
          <w:rFonts w:hint="eastAsia" w:ascii="仿宋" w:hAnsi="仿宋" w:eastAsia="仿宋" w:cs="仿宋"/>
          <w:sz w:val="28"/>
          <w:szCs w:val="28"/>
        </w:rPr>
      </w:pPr>
      <w:r>
        <w:rPr>
          <w:rFonts w:hint="eastAsia" w:ascii="仿宋" w:hAnsi="仿宋" w:eastAsia="仿宋" w:cs="仿宋"/>
          <w:b/>
          <w:bCs/>
          <w:sz w:val="28"/>
          <w:szCs w:val="28"/>
        </w:rPr>
        <w:t>人群描述：</w:t>
      </w:r>
      <w:r>
        <w:rPr>
          <w:rFonts w:hint="eastAsia" w:ascii="仿宋" w:hAnsi="仿宋" w:eastAsia="仿宋" w:cs="仿宋"/>
          <w:sz w:val="28"/>
          <w:szCs w:val="28"/>
        </w:rPr>
        <w:t>有跨语种交流需求的高校学生群体、老师，包括在与外国朋友沟通交流时语言不通或需要翻译辅助工具的高校学生，以及在华生活、学习的留学生群体，需要克服日常通话中由于跨语种带来的沟通不畅。</w:t>
      </w:r>
    </w:p>
    <w:p>
      <w:pPr>
        <w:pStyle w:val="22"/>
        <w:pageBreakBefore w:val="0"/>
        <w:kinsoku/>
        <w:wordWrap/>
        <w:overflowPunct/>
        <w:topLinePunct w:val="0"/>
        <w:autoSpaceDE/>
        <w:autoSpaceDN/>
        <w:bidi w:val="0"/>
        <w:snapToGrid w:val="0"/>
        <w:spacing w:line="360" w:lineRule="auto"/>
        <w:ind w:firstLine="562"/>
        <w:textAlignment w:val="auto"/>
        <w:rPr>
          <w:rFonts w:hint="eastAsia" w:ascii="仿宋" w:hAnsi="仿宋" w:eastAsia="仿宋" w:cs="仿宋"/>
          <w:sz w:val="28"/>
          <w:szCs w:val="28"/>
        </w:rPr>
      </w:pPr>
      <w:r>
        <w:rPr>
          <w:rFonts w:hint="eastAsia" w:ascii="仿宋" w:hAnsi="仿宋" w:eastAsia="仿宋" w:cs="仿宋"/>
          <w:b/>
          <w:bCs/>
          <w:sz w:val="28"/>
          <w:szCs w:val="28"/>
        </w:rPr>
        <w:t>切入点：</w:t>
      </w:r>
      <w:r>
        <w:rPr>
          <w:rFonts w:hint="eastAsia" w:ascii="仿宋" w:hAnsi="仿宋" w:eastAsia="仿宋" w:cs="仿宋"/>
          <w:sz w:val="28"/>
          <w:szCs w:val="28"/>
        </w:rPr>
        <w:t>重点推荐用户开通智能翻译，跟朋友直接拨打视频通话聊天，视频画面会自动叠加对方说话内容及翻译内容字幕，跨语种聊天更轻松。</w:t>
      </w:r>
    </w:p>
    <w:p>
      <w:pPr>
        <w:pageBreakBefore w:val="0"/>
        <w:kinsoku/>
        <w:wordWrap/>
        <w:overflowPunct/>
        <w:topLinePunct w:val="0"/>
        <w:autoSpaceDE/>
        <w:autoSpaceDN/>
        <w:bidi w:val="0"/>
        <w:snapToGrid w:val="0"/>
        <w:spacing w:line="360" w:lineRule="auto"/>
        <w:ind w:firstLine="562" w:firstLineChars="200"/>
        <w:textAlignment w:val="auto"/>
        <w:rPr>
          <w:rFonts w:hint="eastAsia" w:ascii="仿宋" w:hAnsi="仿宋" w:eastAsia="仿宋" w:cs="仿宋"/>
          <w:b/>
          <w:bCs/>
          <w:sz w:val="28"/>
          <w:szCs w:val="28"/>
        </w:rPr>
      </w:pPr>
      <w:bookmarkStart w:id="39" w:name="_Toc3863"/>
      <w:bookmarkStart w:id="40" w:name="_Toc144287846"/>
      <w:r>
        <w:rPr>
          <w:rFonts w:hint="eastAsia" w:ascii="仿宋" w:hAnsi="仿宋" w:eastAsia="仿宋" w:cs="仿宋"/>
          <w:b/>
          <w:bCs/>
          <w:sz w:val="28"/>
          <w:szCs w:val="28"/>
          <w:lang w:val="en-US" w:eastAsia="zh-CN"/>
        </w:rPr>
        <w:t>2、</w:t>
      </w:r>
      <w:r>
        <w:rPr>
          <w:rFonts w:hint="eastAsia" w:ascii="仿宋" w:hAnsi="仿宋" w:eastAsia="仿宋" w:cs="仿宋"/>
          <w:b/>
          <w:bCs/>
          <w:sz w:val="28"/>
          <w:szCs w:val="28"/>
        </w:rPr>
        <w:t>白领客群</w:t>
      </w:r>
      <w:bookmarkEnd w:id="39"/>
      <w:bookmarkEnd w:id="40"/>
    </w:p>
    <w:p>
      <w:pPr>
        <w:pageBreakBefore w:val="0"/>
        <w:kinsoku/>
        <w:wordWrap/>
        <w:overflowPunct/>
        <w:topLinePunct w:val="0"/>
        <w:autoSpaceDE/>
        <w:autoSpaceDN/>
        <w:bidi w:val="0"/>
        <w:snapToGrid w:val="0"/>
        <w:spacing w:line="360" w:lineRule="auto"/>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人群描述：</w:t>
      </w:r>
      <w:r>
        <w:rPr>
          <w:rFonts w:hint="eastAsia" w:ascii="仿宋" w:hAnsi="仿宋" w:eastAsia="仿宋" w:cs="仿宋"/>
          <w:sz w:val="28"/>
          <w:szCs w:val="28"/>
        </w:rPr>
        <w:t>有跨语种交流需求的白领群体，如涉外商贸行业、外企等，在与外国客户、同事沟通交流时语言不通或需要翻译辅助工具。</w:t>
      </w:r>
    </w:p>
    <w:p>
      <w:pPr>
        <w:pageBreakBefore w:val="0"/>
        <w:kinsoku/>
        <w:wordWrap/>
        <w:overflowPunct/>
        <w:topLinePunct w:val="0"/>
        <w:autoSpaceDE/>
        <w:autoSpaceDN/>
        <w:bidi w:val="0"/>
        <w:snapToGrid w:val="0"/>
        <w:spacing w:line="360" w:lineRule="auto"/>
        <w:ind w:firstLine="562" w:firstLineChars="200"/>
        <w:textAlignment w:val="auto"/>
        <w:rPr>
          <w:rFonts w:hint="eastAsia" w:ascii="仿宋" w:hAnsi="仿宋" w:eastAsia="仿宋" w:cs="仿宋"/>
          <w:bCs/>
          <w:sz w:val="28"/>
          <w:szCs w:val="28"/>
        </w:rPr>
      </w:pPr>
      <w:r>
        <w:rPr>
          <w:rFonts w:hint="eastAsia" w:ascii="仿宋" w:hAnsi="仿宋" w:eastAsia="仿宋" w:cs="仿宋"/>
          <w:b/>
          <w:bCs/>
          <w:sz w:val="28"/>
          <w:szCs w:val="28"/>
        </w:rPr>
        <w:t>切入点：</w:t>
      </w:r>
      <w:r>
        <w:rPr>
          <w:rFonts w:hint="eastAsia" w:ascii="仿宋" w:hAnsi="仿宋" w:eastAsia="仿宋" w:cs="仿宋"/>
          <w:sz w:val="28"/>
          <w:szCs w:val="28"/>
        </w:rPr>
        <w:t>重点推荐用户开通智能翻译，</w:t>
      </w:r>
      <w:r>
        <w:rPr>
          <w:rFonts w:hint="eastAsia" w:ascii="仿宋" w:hAnsi="仿宋" w:eastAsia="仿宋" w:cs="仿宋"/>
          <w:bCs/>
          <w:sz w:val="28"/>
          <w:szCs w:val="28"/>
        </w:rPr>
        <w:t>在跟跨语种沟通时通过翻译字幕精准获取通话信息，减少由于语言不通带来的信息偏差，帮助白领客群获得更多的商务收益。特别是在跨国工作沟通、远程产品推介、商务谈判等涉外场景下有较好应用。</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41" w:name="_Toc5430"/>
      <w:r>
        <w:rPr>
          <w:rFonts w:hint="eastAsia" w:ascii="仿宋" w:hAnsi="仿宋" w:eastAsia="仿宋" w:cs="仿宋"/>
          <w:b/>
          <w:bCs/>
          <w:sz w:val="28"/>
          <w:szCs w:val="28"/>
          <w:lang w:val="en-US" w:eastAsia="zh-CN"/>
        </w:rPr>
        <w:t>（三）操作指南</w:t>
      </w:r>
      <w:bookmarkEnd w:id="41"/>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lang w:eastAsia="zh-CN"/>
        </w:rPr>
        <w:t>、</w:t>
      </w:r>
      <w:r>
        <w:rPr>
          <w:rFonts w:hint="eastAsia" w:ascii="仿宋" w:hAnsi="仿宋" w:eastAsia="仿宋" w:cs="仿宋"/>
          <w:b/>
          <w:bCs/>
          <w:sz w:val="28"/>
          <w:szCs w:val="28"/>
        </w:rPr>
        <w:t>如何设置</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bidi="ar"/>
        </w:rPr>
      </w:pPr>
      <w:r>
        <w:rPr>
          <w:rFonts w:hint="eastAsia" w:ascii="仿宋" w:hAnsi="仿宋" w:eastAsia="仿宋" w:cs="仿宋"/>
          <w:sz w:val="28"/>
          <w:szCs w:val="28"/>
          <w:lang w:bidi="ar"/>
        </w:rPr>
        <w:t>（1）</w:t>
      </w:r>
      <w:r>
        <w:rPr>
          <w:rFonts w:hint="eastAsia" w:ascii="仿宋" w:hAnsi="仿宋" w:eastAsia="仿宋" w:cs="仿宋"/>
          <w:sz w:val="28"/>
          <w:szCs w:val="28"/>
          <w:lang w:val="en-US" w:eastAsia="zh-CN" w:bidi="ar"/>
        </w:rPr>
        <w:t>由中国移动APP</w:t>
      </w:r>
      <w:r>
        <w:rPr>
          <w:rFonts w:hint="eastAsia" w:ascii="仿宋" w:hAnsi="仿宋" w:eastAsia="仿宋" w:cs="仿宋"/>
          <w:sz w:val="28"/>
          <w:szCs w:val="28"/>
          <w:lang w:bidi="ar"/>
        </w:rPr>
        <w:t>首页进入5G</w:t>
      </w:r>
      <w:r>
        <w:rPr>
          <w:rFonts w:hint="eastAsia" w:ascii="仿宋" w:hAnsi="仿宋" w:eastAsia="仿宋" w:cs="仿宋"/>
          <w:sz w:val="28"/>
          <w:szCs w:val="28"/>
          <w:lang w:val="en-US" w:eastAsia="zh-CN" w:bidi="ar"/>
        </w:rPr>
        <w:t>新通话专区</w:t>
      </w:r>
      <w:r>
        <w:rPr>
          <w:rFonts w:hint="eastAsia" w:ascii="仿宋" w:hAnsi="仿宋" w:eastAsia="仿宋" w:cs="仿宋"/>
          <w:sz w:val="28"/>
          <w:szCs w:val="28"/>
          <w:lang w:bidi="ar"/>
        </w:rPr>
        <w:t>，点击</w:t>
      </w:r>
      <w:r>
        <w:rPr>
          <w:rFonts w:hint="eastAsia" w:ascii="仿宋" w:hAnsi="仿宋" w:eastAsia="仿宋" w:cs="仿宋"/>
          <w:sz w:val="28"/>
          <w:szCs w:val="28"/>
          <w:lang w:eastAsia="zh-CN" w:bidi="ar"/>
        </w:rPr>
        <w:t>“</w:t>
      </w:r>
      <w:r>
        <w:rPr>
          <w:rFonts w:hint="eastAsia" w:ascii="仿宋" w:hAnsi="仿宋" w:eastAsia="仿宋" w:cs="仿宋"/>
          <w:sz w:val="28"/>
          <w:szCs w:val="28"/>
          <w:lang w:val="en-US" w:eastAsia="zh-CN" w:bidi="ar"/>
        </w:rPr>
        <w:t>智能翻译”</w:t>
      </w:r>
      <w:r>
        <w:rPr>
          <w:rFonts w:hint="eastAsia" w:ascii="仿宋" w:hAnsi="仿宋" w:eastAsia="仿宋" w:cs="仿宋"/>
          <w:sz w:val="28"/>
          <w:szCs w:val="28"/>
          <w:lang w:bidi="ar"/>
        </w:rPr>
        <w:t>，进行字幕字体大小以及中译英/英译中切换设置。</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bidi="ar"/>
        </w:rPr>
      </w:pPr>
      <w:r>
        <w:rPr>
          <w:rFonts w:hint="eastAsia" w:ascii="仿宋" w:hAnsi="仿宋" w:eastAsia="仿宋" w:cs="仿宋"/>
          <w:sz w:val="28"/>
          <w:szCs w:val="28"/>
          <w:lang w:bidi="ar"/>
        </w:rPr>
        <w:t>（2）通话中按键“*22#”开启/关闭功能，按键“*23#”切换字号。</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lang w:eastAsia="zh-CN"/>
        </w:rPr>
        <w:t>、</w:t>
      </w:r>
      <w:r>
        <w:rPr>
          <w:rFonts w:hint="eastAsia" w:ascii="仿宋" w:hAnsi="仿宋" w:eastAsia="仿宋" w:cs="仿宋"/>
          <w:b/>
          <w:bCs/>
          <w:sz w:val="28"/>
          <w:szCs w:val="28"/>
        </w:rPr>
        <w:t>如何使用</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bidi="ar"/>
        </w:rPr>
      </w:pPr>
      <w:r>
        <w:rPr>
          <w:rFonts w:hint="eastAsia" w:ascii="仿宋" w:hAnsi="仿宋" w:eastAsia="仿宋" w:cs="仿宋"/>
          <w:sz w:val="28"/>
          <w:szCs w:val="28"/>
          <w:lang w:bidi="ar"/>
        </w:rPr>
        <w:t>开通业务后，您可在手机通讯录或拨号盘中选择或输入号码，拨打视频通话或将语音通话升级为视频通话，双方接通后即可使用</w:t>
      </w:r>
      <w:r>
        <w:rPr>
          <w:rFonts w:hint="eastAsia" w:ascii="仿宋" w:hAnsi="仿宋" w:eastAsia="仿宋" w:cs="仿宋"/>
          <w:sz w:val="28"/>
          <w:szCs w:val="28"/>
          <w:lang w:val="en-US" w:eastAsia="zh-CN" w:bidi="ar"/>
        </w:rPr>
        <w:t>功能</w:t>
      </w:r>
      <w:r>
        <w:rPr>
          <w:rFonts w:hint="eastAsia" w:ascii="仿宋" w:hAnsi="仿宋" w:eastAsia="仿宋" w:cs="仿宋"/>
          <w:sz w:val="28"/>
          <w:szCs w:val="28"/>
          <w:lang w:bidi="ar"/>
        </w:rPr>
        <w:t>。</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bidi="ar"/>
        </w:rPr>
      </w:pPr>
      <w:r>
        <w:rPr>
          <w:rFonts w:hint="eastAsia" w:ascii="仿宋" w:hAnsi="仿宋" w:eastAsia="仿宋" w:cs="仿宋"/>
          <w:sz w:val="28"/>
          <w:szCs w:val="28"/>
          <w:lang w:val="en-US" w:eastAsia="zh-CN" w:bidi="ar"/>
        </w:rPr>
        <w:t>当对方使用英文等外语或粤语等方言说话时，将自动在订购用户本机界面上呈现中文字幕。对方如为订购则其手机界面不会有翻译字幕展示。</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42" w:name="_Toc21168"/>
      <w:r>
        <w:rPr>
          <w:rFonts w:hint="eastAsia" w:ascii="仿宋" w:hAnsi="仿宋" w:eastAsia="仿宋" w:cs="仿宋"/>
          <w:b/>
          <w:bCs/>
          <w:sz w:val="28"/>
          <w:szCs w:val="28"/>
          <w:lang w:val="en-US" w:eastAsia="zh-CN"/>
        </w:rPr>
        <w:t>（四）常见问题</w:t>
      </w:r>
      <w:bookmarkEnd w:id="42"/>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1、为什么</w:t>
      </w:r>
      <w:r>
        <w:rPr>
          <w:rFonts w:hint="eastAsia" w:ascii="仿宋" w:hAnsi="仿宋" w:eastAsia="仿宋" w:cs="仿宋"/>
          <w:sz w:val="28"/>
          <w:szCs w:val="28"/>
          <w:highlight w:val="none"/>
        </w:rPr>
        <w:t>翻译结果不准确</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 xml:space="preserve">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答：目前我们的识别能力能够达到在安静、发音准确的情况下达95%以上的准确率，达意率在89%，如果环境嘈杂、语速快导致吐字不清晰、口音等情况都会导致识别的准确率有所降低。</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bidi="ar"/>
        </w:rPr>
      </w:pPr>
      <w:r>
        <w:rPr>
          <w:rFonts w:hint="eastAsia" w:ascii="仿宋" w:hAnsi="仿宋" w:eastAsia="仿宋" w:cs="仿宋"/>
          <w:sz w:val="28"/>
          <w:szCs w:val="28"/>
          <w:highlight w:val="none"/>
          <w:lang w:val="en-US" w:eastAsia="zh-CN"/>
        </w:rPr>
        <w:t>2、</w:t>
      </w:r>
      <w:r>
        <w:rPr>
          <w:rFonts w:hint="eastAsia" w:ascii="仿宋" w:hAnsi="仿宋" w:eastAsia="仿宋" w:cs="仿宋"/>
          <w:sz w:val="28"/>
          <w:szCs w:val="28"/>
          <w:highlight w:val="none"/>
        </w:rPr>
        <w:t xml:space="preserve">如何开启/设置智能翻译？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答：1）下载并使用中国移动客户端进行设置。具体路径：中国移动APP首页-5G专区-5G新通话-智能翻译，可设置字幕字体大小以及中译英/英译中、粤译中/中译粤切换。</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2)通话中按键“*22#”开启/关闭功能，按键“*23#”切换字号。</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3、</w:t>
      </w:r>
      <w:r>
        <w:rPr>
          <w:rFonts w:hint="eastAsia" w:ascii="仿宋" w:hAnsi="仿宋" w:eastAsia="仿宋" w:cs="仿宋"/>
          <w:sz w:val="28"/>
          <w:szCs w:val="28"/>
          <w:highlight w:val="none"/>
        </w:rPr>
        <w:t xml:space="preserve">智能翻译如何设置字号大小？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答：1）下载并使用中国移动客户端进行设置，具体路径：中国移动APP首页-5G专区-5G新通话-智能翻译，进入选择字号大小进行设置。</w:t>
      </w:r>
      <w:r>
        <w:rPr>
          <w:rFonts w:hint="eastAsia" w:ascii="仿宋" w:hAnsi="仿宋" w:eastAsia="仿宋" w:cs="仿宋"/>
          <w:sz w:val="28"/>
          <w:szCs w:val="28"/>
          <w:highlight w:val="none"/>
          <w:lang w:val="en-US" w:eastAsia="zh-CN"/>
        </w:rPr>
        <w:t>2）</w:t>
      </w:r>
      <w:r>
        <w:rPr>
          <w:rFonts w:hint="eastAsia" w:ascii="仿宋" w:hAnsi="仿宋" w:eastAsia="仿宋" w:cs="仿宋"/>
          <w:sz w:val="28"/>
          <w:szCs w:val="28"/>
          <w:highlight w:val="none"/>
        </w:rPr>
        <w:t>通话中按键“*23#”切换字号。</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4、</w:t>
      </w:r>
      <w:r>
        <w:rPr>
          <w:rFonts w:hint="eastAsia" w:ascii="仿宋" w:hAnsi="仿宋" w:eastAsia="仿宋" w:cs="仿宋"/>
          <w:sz w:val="28"/>
          <w:szCs w:val="28"/>
          <w:highlight w:val="none"/>
        </w:rPr>
        <w:t xml:space="preserve">智能翻译支持几种语言？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答：当前仅支持中译英和英译中、粤译中/中译粤。</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5、</w:t>
      </w:r>
      <w:r>
        <w:rPr>
          <w:rFonts w:hint="eastAsia" w:ascii="仿宋" w:hAnsi="仿宋" w:eastAsia="仿宋" w:cs="仿宋"/>
          <w:sz w:val="28"/>
          <w:szCs w:val="28"/>
          <w:highlight w:val="none"/>
        </w:rPr>
        <w:t xml:space="preserve">使用智能翻译，屏幕中文字边框显示不完整，文字显示有截断。 </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答：不同机型使用体验有差异，存在一定比例的终端会出现裁剪问题，如oppo、三星、红米、小米OPPO X55，OPPOReno9 Pro+系列的部分机型，可能影响您的体验。您可在5G新通话应用设置中的“字框设置”选择“小字框”解决该问题（路径：中国移动APP&gt;5G新通话&gt;去设置）。</w:t>
      </w:r>
      <w:r>
        <w:rPr>
          <w:rFonts w:hint="eastAsia" w:ascii="仿宋" w:hAnsi="仿宋" w:eastAsia="仿宋" w:cs="仿宋"/>
          <w:sz w:val="28"/>
          <w:szCs w:val="28"/>
          <w:highlight w:val="none"/>
          <w:lang w:eastAsia="zh-CN"/>
        </w:rPr>
        <w:t>客户</w:t>
      </w:r>
      <w:r>
        <w:rPr>
          <w:rFonts w:hint="eastAsia" w:ascii="仿宋" w:hAnsi="仿宋" w:eastAsia="仿宋" w:cs="仿宋"/>
          <w:sz w:val="28"/>
          <w:szCs w:val="28"/>
          <w:highlight w:val="none"/>
        </w:rPr>
        <w:t>可根据使用手机的实际使用情况选择设置。</w:t>
      </w:r>
    </w:p>
    <w:p>
      <w:pPr>
        <w:pageBreakBefore w:val="0"/>
        <w:kinsoku/>
        <w:wordWrap/>
        <w:overflowPunct/>
        <w:topLinePunct w:val="0"/>
        <w:autoSpaceDE/>
        <w:autoSpaceDN/>
        <w:bidi w:val="0"/>
        <w:spacing w:line="360" w:lineRule="auto"/>
        <w:ind w:firstLine="560" w:firstLineChars="200"/>
        <w:textAlignment w:val="auto"/>
        <w:rPr>
          <w:rFonts w:hint="eastAsia" w:ascii="仿宋" w:hAnsi="仿宋" w:eastAsia="仿宋" w:cs="仿宋"/>
          <w:sz w:val="28"/>
          <w:szCs w:val="28"/>
          <w:lang w:val="en-US" w:eastAsia="zh-CN" w:bidi="ar"/>
        </w:rPr>
      </w:pP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rPr>
      </w:pPr>
      <w:bookmarkStart w:id="43" w:name="_Toc17599"/>
      <w:r>
        <w:rPr>
          <w:rFonts w:hint="eastAsia" w:ascii="黑体" w:hAnsi="黑体" w:eastAsia="黑体" w:cs="黑体"/>
          <w:sz w:val="32"/>
          <w:szCs w:val="32"/>
          <w:lang w:val="en-US" w:eastAsia="zh-CN"/>
        </w:rPr>
        <w:t>通话字幕</w:t>
      </w:r>
      <w:bookmarkEnd w:id="43"/>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eastAsia" w:ascii="方正楷体_GB2312" w:hAnsi="方正楷体_GB2312" w:eastAsia="方正楷体_GB2312" w:cs="方正楷体_GB2312"/>
          <w:color w:val="FF0000"/>
          <w:sz w:val="32"/>
          <w:szCs w:val="32"/>
          <w:lang w:val="en-US" w:eastAsia="zh-CN"/>
        </w:rPr>
      </w:pPr>
      <w:bookmarkStart w:id="44" w:name="_Toc1612"/>
      <w:r>
        <w:rPr>
          <w:rFonts w:hint="eastAsia" w:ascii="方正楷体_GB2312" w:hAnsi="方正楷体_GB2312" w:eastAsia="方正楷体_GB2312" w:cs="方正楷体_GB2312"/>
          <w:color w:val="FF0000"/>
          <w:sz w:val="32"/>
          <w:szCs w:val="32"/>
          <w:lang w:val="en-US" w:eastAsia="zh-CN"/>
        </w:rPr>
        <w:t>——通话语音自动转字幕，声音也能被看见</w:t>
      </w:r>
      <w:bookmarkEnd w:id="44"/>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45" w:name="_Toc29922"/>
      <w:r>
        <w:rPr>
          <w:rFonts w:hint="eastAsia" w:ascii="仿宋" w:hAnsi="仿宋" w:eastAsia="仿宋" w:cs="仿宋"/>
          <w:b/>
          <w:bCs/>
          <w:sz w:val="28"/>
          <w:szCs w:val="28"/>
          <w:lang w:val="en-US" w:eastAsia="zh-CN"/>
        </w:rPr>
        <w:t>（一）产品介绍</w:t>
      </w:r>
      <w:bookmarkEnd w:id="45"/>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 xml:space="preserve">产品简介  </w:t>
      </w:r>
    </w:p>
    <w:p>
      <w:pPr>
        <w:pStyle w:val="13"/>
        <w:keepNext w:val="0"/>
        <w:keepLines w:val="0"/>
        <w:pageBreakBefore w:val="0"/>
        <w:widowControl/>
        <w:suppressLineNumbers w:val="0"/>
        <w:kinsoku/>
        <w:wordWrap/>
        <w:overflowPunct/>
        <w:topLinePunct w:val="0"/>
        <w:autoSpaceDE/>
        <w:autoSpaceDN/>
        <w:bidi w:val="0"/>
        <w:snapToGrid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2"/>
          <w:sz w:val="28"/>
          <w:szCs w:val="28"/>
          <w:lang w:val="en-US" w:eastAsia="zh-CN" w:bidi="ar"/>
        </w:rPr>
        <w:t>通话字幕支持视频通话过程中将开通用户接收的话音转写成文字，并以字幕形式实时叠加到其接收的视频上，呈现给开通用户。字幕仅呈现给开通通话字幕的</w:t>
      </w:r>
      <w:r>
        <w:rPr>
          <w:rFonts w:hint="eastAsia" w:ascii="仿宋" w:hAnsi="仿宋" w:eastAsia="仿宋" w:cs="仿宋"/>
          <w:kern w:val="0"/>
          <w:sz w:val="28"/>
          <w:szCs w:val="28"/>
          <w:lang w:val="en-US" w:eastAsia="zh-CN" w:bidi="ar"/>
        </w:rPr>
        <w:t>用户。</w:t>
      </w:r>
    </w:p>
    <w:p>
      <w:pPr>
        <w:pStyle w:val="13"/>
        <w:keepNext w:val="0"/>
        <w:keepLines w:val="0"/>
        <w:pageBreakBefore w:val="0"/>
        <w:widowControl/>
        <w:suppressLineNumbers w:val="0"/>
        <w:kinsoku/>
        <w:wordWrap/>
        <w:overflowPunct/>
        <w:topLinePunct w:val="0"/>
        <w:autoSpaceDE/>
        <w:autoSpaceDN/>
        <w:bidi w:val="0"/>
        <w:snapToGrid w:val="0"/>
        <w:spacing w:before="0" w:beforeAutospacing="0" w:after="0" w:afterAutospacing="0" w:line="360" w:lineRule="auto"/>
        <w:ind w:left="0" w:right="0" w:firstLine="560" w:firstLineChars="200"/>
        <w:jc w:val="left"/>
        <w:textAlignment w:val="auto"/>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t>支持标准字号和大字号两种字号显示，支持标准字框和小字框两种字框模板显示。单通话中的转译不限时长，目前支持普通话、英语、粤语（香港粤语、广东粤语）3种语言。</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2、产品资费</w:t>
      </w:r>
    </w:p>
    <w:tbl>
      <w:tblPr>
        <w:tblStyle w:val="14"/>
        <w:tblW w:w="496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11"/>
        <w:gridCol w:w="1220"/>
        <w:gridCol w:w="957"/>
        <w:gridCol w:w="41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10" w:hRule="atLeast"/>
        </w:trPr>
        <w:tc>
          <w:tcPr>
            <w:tcW w:w="1248"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bookmarkStart w:id="46" w:name="_Toc305872884"/>
            <w:r>
              <w:rPr>
                <w:rFonts w:hint="eastAsia" w:ascii="宋体" w:hAnsi="宋体" w:eastAsia="宋体" w:cs="宋体"/>
                <w:b/>
                <w:bCs/>
                <w:i w:val="0"/>
                <w:iCs w:val="0"/>
                <w:color w:val="333333"/>
                <w:kern w:val="0"/>
                <w:sz w:val="18"/>
                <w:szCs w:val="18"/>
                <w:u w:val="none"/>
                <w:lang w:val="en-US" w:eastAsia="zh-CN" w:bidi="ar"/>
              </w:rPr>
              <w:t>商品名称</w:t>
            </w:r>
          </w:p>
        </w:tc>
        <w:tc>
          <w:tcPr>
            <w:tcW w:w="721"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565"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2464" w:type="pct"/>
            <w:tcBorders>
              <w:top w:val="single" w:color="000000" w:sz="4" w:space="0"/>
              <w:left w:val="single" w:color="000000" w:sz="4" w:space="0"/>
              <w:bottom w:val="single" w:color="000000" w:sz="4" w:space="0"/>
              <w:right w:val="single" w:color="000000" w:sz="4" w:space="0"/>
            </w:tcBorders>
            <w:shd w:val="clear" w:color="auto" w:fill="CCCCFF"/>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0" w:hRule="atLeast"/>
        </w:trPr>
        <w:tc>
          <w:tcPr>
            <w:tcW w:w="1248" w:type="pct"/>
            <w:tcBorders>
              <w:top w:val="single" w:color="000000" w:sz="4" w:space="0"/>
              <w:left w:val="single" w:color="000000" w:sz="4" w:space="0"/>
              <w:bottom w:val="single" w:color="000000" w:sz="4" w:space="0"/>
              <w:right w:val="single" w:color="000000" w:sz="4" w:space="0"/>
            </w:tcBorders>
            <w:shd w:val="clear" w:color="auto" w:fill="F9F9F9"/>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5G新通话-通话字幕</w:t>
            </w:r>
          </w:p>
        </w:tc>
        <w:tc>
          <w:tcPr>
            <w:tcW w:w="721" w:type="pct"/>
            <w:tcBorders>
              <w:top w:val="single" w:color="000000" w:sz="4" w:space="0"/>
              <w:left w:val="single" w:color="000000" w:sz="4" w:space="0"/>
              <w:bottom w:val="single" w:color="000000" w:sz="4" w:space="0"/>
              <w:right w:val="single" w:color="000000" w:sz="4" w:space="0"/>
            </w:tcBorders>
            <w:shd w:val="clear" w:color="auto" w:fill="F9F9F9"/>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2861003436</w:t>
            </w:r>
          </w:p>
        </w:tc>
        <w:tc>
          <w:tcPr>
            <w:tcW w:w="5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3元/月</w:t>
            </w:r>
          </w:p>
        </w:tc>
        <w:tc>
          <w:tcPr>
            <w:tcW w:w="246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提供通话中语音转字幕服务，不限制时长。</w:t>
            </w:r>
          </w:p>
        </w:tc>
      </w:tr>
      <w:bookmarkEnd w:id="46"/>
    </w:tbl>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3、核心卖点</w:t>
      </w:r>
    </w:p>
    <w:p>
      <w:pPr>
        <w:pStyle w:val="13"/>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color w:val="000000"/>
          <w:kern w:val="0"/>
          <w:sz w:val="28"/>
          <w:szCs w:val="28"/>
        </w:rPr>
      </w:pPr>
      <w:r>
        <w:rPr>
          <w:rFonts w:hint="eastAsia" w:ascii="仿宋" w:hAnsi="仿宋" w:eastAsia="仿宋" w:cs="仿宋"/>
          <w:b/>
          <w:bCs w:val="0"/>
          <w:color w:val="000000"/>
          <w:kern w:val="0"/>
          <w:sz w:val="28"/>
          <w:szCs w:val="28"/>
          <w:lang w:val="en-US" w:eastAsia="zh-CN" w:bidi="ar"/>
        </w:rPr>
        <w:t>实时语音转字幕：</w:t>
      </w:r>
      <w:r>
        <w:rPr>
          <w:rFonts w:hint="eastAsia" w:ascii="仿宋" w:hAnsi="仿宋" w:eastAsia="仿宋" w:cs="仿宋"/>
          <w:color w:val="000000"/>
          <w:kern w:val="0"/>
          <w:sz w:val="28"/>
          <w:szCs w:val="28"/>
          <w:lang w:val="en-US" w:eastAsia="zh-CN" w:bidi="ar"/>
        </w:rPr>
        <w:t>可将开通用户接收的话音实时转写成文字，并以字幕形式实时叠加到视频上，辅助纠偏，针对老年群体、听障人士等特殊人群减少由于听力障碍带来的沟通不畅。</w:t>
      </w:r>
    </w:p>
    <w:p>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firstLine="420" w:firstLineChars="0"/>
        <w:jc w:val="both"/>
        <w:textAlignment w:val="auto"/>
        <w:rPr>
          <w:rFonts w:hint="eastAsia" w:ascii="仿宋" w:hAnsi="仿宋" w:eastAsia="仿宋" w:cs="仿宋"/>
        </w:rPr>
      </w:pPr>
      <w:r>
        <w:rPr>
          <w:rFonts w:hint="eastAsia" w:ascii="仿宋" w:hAnsi="仿宋" w:eastAsia="仿宋" w:cs="仿宋"/>
          <w:b/>
          <w:bCs w:val="0"/>
          <w:color w:val="000000"/>
          <w:kern w:val="0"/>
          <w:sz w:val="28"/>
          <w:szCs w:val="28"/>
          <w:lang w:val="en-US" w:eastAsia="zh-CN" w:bidi="ar"/>
        </w:rPr>
        <w:t>字幕字体可调大：</w:t>
      </w:r>
      <w:r>
        <w:rPr>
          <w:rFonts w:hint="eastAsia" w:ascii="仿宋" w:hAnsi="仿宋" w:eastAsia="仿宋" w:cs="仿宋"/>
          <w:color w:val="000000"/>
          <w:kern w:val="0"/>
          <w:sz w:val="28"/>
          <w:szCs w:val="28"/>
          <w:lang w:val="en-US" w:eastAsia="zh-CN" w:bidi="ar"/>
        </w:rPr>
        <w:t>字幕字体可调节，便于老年人等存在视力障碍的用户阅读。</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rPr>
      </w:pPr>
      <w:bookmarkStart w:id="47" w:name="_Toc24604"/>
      <w:r>
        <w:rPr>
          <w:rFonts w:hint="eastAsia" w:ascii="仿宋" w:hAnsi="仿宋" w:eastAsia="仿宋" w:cs="仿宋"/>
          <w:b/>
          <w:bCs/>
          <w:sz w:val="28"/>
          <w:szCs w:val="28"/>
          <w:lang w:val="en-US" w:eastAsia="zh-CN"/>
        </w:rPr>
        <w:t>（二）适配用户</w:t>
      </w:r>
      <w:bookmarkEnd w:id="47"/>
    </w:p>
    <w:p>
      <w:pPr>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b/>
          <w:bCs/>
          <w:kern w:val="2"/>
          <w:sz w:val="28"/>
          <w:szCs w:val="28"/>
        </w:rPr>
      </w:pPr>
      <w:bookmarkStart w:id="48" w:name="_Toc10227"/>
      <w:r>
        <w:rPr>
          <w:rFonts w:hint="eastAsia" w:ascii="仿宋" w:hAnsi="仿宋" w:eastAsia="仿宋" w:cs="仿宋"/>
          <w:b/>
          <w:bCs/>
          <w:kern w:val="2"/>
          <w:sz w:val="28"/>
          <w:szCs w:val="28"/>
          <w:lang w:val="en-US" w:eastAsia="zh-CN" w:bidi="ar"/>
        </w:rPr>
        <w:t>1、银发客群</w:t>
      </w:r>
      <w:bookmarkEnd w:id="48"/>
    </w:p>
    <w:p>
      <w:pPr>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b/>
          <w:bCs/>
          <w:kern w:val="2"/>
          <w:sz w:val="28"/>
          <w:szCs w:val="28"/>
        </w:rPr>
      </w:pPr>
      <w:r>
        <w:rPr>
          <w:rFonts w:hint="eastAsia" w:ascii="仿宋" w:hAnsi="仿宋" w:eastAsia="仿宋" w:cs="仿宋"/>
          <w:b/>
          <w:bCs/>
          <w:kern w:val="2"/>
          <w:sz w:val="28"/>
          <w:szCs w:val="28"/>
          <w:lang w:val="en-US" w:eastAsia="zh-CN" w:bidi="ar"/>
        </w:rPr>
        <w:t>客群描述：</w:t>
      </w:r>
      <w:r>
        <w:rPr>
          <w:rFonts w:hint="eastAsia" w:ascii="仿宋" w:hAnsi="仿宋" w:eastAsia="仿宋" w:cs="仿宋"/>
          <w:kern w:val="2"/>
          <w:sz w:val="28"/>
          <w:szCs w:val="28"/>
          <w:lang w:val="en-US" w:eastAsia="zh-CN" w:bidi="ar"/>
        </w:rPr>
        <w:t>与子女日常以及节日问候电话、视频联系频繁，由于年纪渐长听力有所下降，平时电话、视频联系需要放大音量才能听清。</w:t>
      </w:r>
    </w:p>
    <w:p>
      <w:pPr>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kern w:val="2"/>
          <w:sz w:val="28"/>
          <w:szCs w:val="28"/>
        </w:rPr>
      </w:pPr>
      <w:r>
        <w:rPr>
          <w:rFonts w:hint="eastAsia" w:ascii="仿宋" w:hAnsi="仿宋" w:eastAsia="仿宋" w:cs="仿宋"/>
          <w:b/>
          <w:bCs/>
          <w:kern w:val="2"/>
          <w:sz w:val="28"/>
          <w:szCs w:val="28"/>
          <w:lang w:val="en-US" w:eastAsia="zh-CN" w:bidi="ar"/>
        </w:rPr>
        <w:t>切入点：</w:t>
      </w:r>
      <w:r>
        <w:rPr>
          <w:rFonts w:hint="eastAsia" w:ascii="仿宋" w:hAnsi="仿宋" w:eastAsia="仿宋" w:cs="仿宋"/>
          <w:kern w:val="2"/>
          <w:sz w:val="28"/>
          <w:szCs w:val="28"/>
          <w:lang w:val="en-US" w:eastAsia="zh-CN" w:bidi="ar"/>
        </w:rPr>
        <w:t>针对中老年群体听力下降的情况，现在可以利用通话字幕服务，跟子女、朋友直接拨打视频通话聊天，视频画面会自动叠加对方说话内容字幕，同时可设置老年大字版字幕，辅助中老年人群更好地获取对方说话内容，日常聊天更轻松。</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kern w:val="2"/>
          <w:sz w:val="28"/>
          <w:szCs w:val="28"/>
        </w:rPr>
      </w:pPr>
      <w:bookmarkStart w:id="49" w:name="_Toc144287741"/>
      <w:r>
        <w:rPr>
          <w:rFonts w:hint="eastAsia" w:ascii="仿宋" w:hAnsi="仿宋" w:eastAsia="仿宋" w:cs="仿宋"/>
          <w:b/>
          <w:bCs/>
          <w:kern w:val="2"/>
          <w:sz w:val="28"/>
          <w:szCs w:val="28"/>
          <w:lang w:val="en-US" w:eastAsia="zh-CN" w:bidi="ar"/>
        </w:rPr>
        <w:t>2、亲情网客群</w:t>
      </w:r>
      <w:bookmarkEnd w:id="49"/>
    </w:p>
    <w:p>
      <w:pPr>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kern w:val="2"/>
          <w:sz w:val="28"/>
          <w:szCs w:val="28"/>
        </w:rPr>
      </w:pPr>
      <w:r>
        <w:rPr>
          <w:rFonts w:hint="eastAsia" w:ascii="仿宋" w:hAnsi="仿宋" w:eastAsia="仿宋" w:cs="仿宋"/>
          <w:b/>
          <w:bCs/>
          <w:kern w:val="2"/>
          <w:sz w:val="28"/>
          <w:szCs w:val="28"/>
          <w:lang w:val="en-US" w:eastAsia="zh-CN" w:bidi="ar"/>
        </w:rPr>
        <w:t>人群描述：</w:t>
      </w:r>
      <w:r>
        <w:rPr>
          <w:rFonts w:hint="eastAsia" w:ascii="仿宋" w:hAnsi="仿宋" w:eastAsia="仿宋" w:cs="仿宋"/>
          <w:kern w:val="2"/>
          <w:sz w:val="28"/>
          <w:szCs w:val="28"/>
          <w:lang w:val="en-US" w:eastAsia="zh-CN" w:bidi="ar"/>
        </w:rPr>
        <w:t>有父母的家庭，日常问候电话、视频通话较多，对于父母的通信体验比较关注。</w:t>
      </w:r>
    </w:p>
    <w:p>
      <w:pPr>
        <w:pStyle w:val="13"/>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kern w:val="2"/>
          <w:sz w:val="28"/>
          <w:szCs w:val="28"/>
        </w:rPr>
      </w:pPr>
      <w:r>
        <w:rPr>
          <w:rFonts w:hint="eastAsia" w:ascii="仿宋" w:hAnsi="仿宋" w:eastAsia="仿宋" w:cs="仿宋"/>
          <w:b/>
          <w:bCs/>
          <w:kern w:val="2"/>
          <w:sz w:val="28"/>
          <w:szCs w:val="28"/>
          <w:lang w:val="en-US" w:eastAsia="zh-CN" w:bidi="ar"/>
        </w:rPr>
        <w:t>切入点：</w:t>
      </w:r>
      <w:r>
        <w:rPr>
          <w:rFonts w:hint="eastAsia" w:ascii="仿宋" w:hAnsi="仿宋" w:eastAsia="仿宋" w:cs="仿宋"/>
          <w:kern w:val="2"/>
          <w:sz w:val="28"/>
          <w:szCs w:val="28"/>
          <w:lang w:val="en-US" w:eastAsia="zh-CN" w:bidi="ar"/>
        </w:rPr>
        <w:t>针对中老年群体听力下降的情况，现在可以利用通话字幕服务，辅助中老年人群日常聊天更轻松，可以更好地关心父母，让父母体验前沿科技。</w:t>
      </w:r>
    </w:p>
    <w:p>
      <w:pPr>
        <w:pStyle w:val="13"/>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left="0" w:right="0" w:firstLine="562" w:firstLineChars="200"/>
        <w:jc w:val="both"/>
        <w:textAlignment w:val="auto"/>
        <w:rPr>
          <w:rFonts w:hint="eastAsia" w:ascii="仿宋" w:hAnsi="仿宋" w:eastAsia="仿宋" w:cs="仿宋"/>
          <w:b/>
          <w:bCs/>
          <w:kern w:val="2"/>
          <w:sz w:val="28"/>
          <w:szCs w:val="28"/>
        </w:rPr>
      </w:pPr>
      <w:r>
        <w:rPr>
          <w:rFonts w:hint="eastAsia" w:ascii="仿宋" w:hAnsi="仿宋" w:eastAsia="仿宋" w:cs="仿宋"/>
          <w:b/>
          <w:bCs/>
          <w:kern w:val="2"/>
          <w:sz w:val="28"/>
          <w:szCs w:val="28"/>
          <w:lang w:val="en-US" w:eastAsia="zh-CN" w:bidi="ar"/>
        </w:rPr>
        <w:t>3、听力残障客群</w:t>
      </w:r>
    </w:p>
    <w:p>
      <w:pPr>
        <w:keepNext w:val="0"/>
        <w:keepLines w:val="0"/>
        <w:pageBreakBefore w:val="0"/>
        <w:widowControl w:val="0"/>
        <w:suppressLineNumbers w:val="0"/>
        <w:kinsoku/>
        <w:wordWrap/>
        <w:overflowPunct/>
        <w:topLinePunct w:val="0"/>
        <w:autoSpaceDE/>
        <w:autoSpaceDN/>
        <w:bidi w:val="0"/>
        <w:snapToGrid w:val="0"/>
        <w:spacing w:before="0" w:beforeAutospacing="0" w:after="0" w:afterAutospacing="0" w:line="360" w:lineRule="auto"/>
        <w:ind w:right="0" w:firstLine="420" w:firstLineChars="0"/>
        <w:jc w:val="both"/>
        <w:textAlignment w:val="auto"/>
        <w:rPr>
          <w:rFonts w:hint="eastAsia" w:ascii="仿宋" w:hAnsi="仿宋" w:eastAsia="仿宋" w:cs="仿宋"/>
          <w:kern w:val="2"/>
          <w:sz w:val="28"/>
          <w:szCs w:val="28"/>
        </w:rPr>
      </w:pPr>
      <w:r>
        <w:rPr>
          <w:rFonts w:hint="eastAsia" w:ascii="仿宋" w:hAnsi="仿宋" w:eastAsia="仿宋" w:cs="仿宋"/>
          <w:b/>
          <w:bCs w:val="0"/>
          <w:kern w:val="2"/>
          <w:sz w:val="28"/>
          <w:szCs w:val="28"/>
          <w:lang w:val="en-US" w:eastAsia="zh-CN" w:bidi="ar"/>
        </w:rPr>
        <w:t>人群描述：</w:t>
      </w:r>
      <w:r>
        <w:rPr>
          <w:rFonts w:hint="eastAsia" w:ascii="仿宋" w:hAnsi="仿宋" w:eastAsia="仿宋" w:cs="仿宋"/>
          <w:kern w:val="2"/>
          <w:sz w:val="28"/>
          <w:szCs w:val="28"/>
          <w:lang w:val="en-US" w:eastAsia="zh-CN" w:bidi="ar"/>
        </w:rPr>
        <w:t>弱听等听力存在障碍的人群。</w:t>
      </w:r>
    </w:p>
    <w:p>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right="0" w:firstLine="420" w:firstLineChars="0"/>
        <w:jc w:val="both"/>
        <w:textAlignment w:val="auto"/>
        <w:rPr>
          <w:rFonts w:hint="eastAsia" w:ascii="仿宋" w:hAnsi="仿宋" w:eastAsia="仿宋" w:cs="仿宋"/>
        </w:rPr>
      </w:pPr>
      <w:r>
        <w:rPr>
          <w:rFonts w:hint="eastAsia" w:ascii="仿宋" w:hAnsi="仿宋" w:eastAsia="仿宋" w:cs="仿宋"/>
          <w:b/>
          <w:bCs w:val="0"/>
          <w:kern w:val="2"/>
          <w:sz w:val="28"/>
          <w:szCs w:val="28"/>
          <w:lang w:val="en-US" w:eastAsia="zh-CN" w:bidi="ar"/>
        </w:rPr>
        <w:t>切入点：</w:t>
      </w:r>
      <w:r>
        <w:rPr>
          <w:rFonts w:hint="eastAsia" w:ascii="仿宋" w:hAnsi="仿宋" w:eastAsia="仿宋" w:cs="仿宋"/>
          <w:kern w:val="2"/>
          <w:sz w:val="28"/>
          <w:szCs w:val="28"/>
          <w:lang w:val="en-US" w:eastAsia="zh-CN" w:bidi="ar"/>
        </w:rPr>
        <w:t>视频画面会实时自动叠加对方说话内容字幕，帮助弱听人群获取对方说话内容，让日常通话更轻松，打造无障碍通信。</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50" w:name="_Toc18286"/>
      <w:r>
        <w:rPr>
          <w:rFonts w:hint="eastAsia" w:ascii="仿宋" w:hAnsi="仿宋" w:eastAsia="仿宋" w:cs="仿宋"/>
          <w:b/>
          <w:bCs/>
          <w:sz w:val="28"/>
          <w:szCs w:val="28"/>
          <w:lang w:val="en-US" w:eastAsia="zh-CN"/>
        </w:rPr>
        <w:t>（三）操作指南</w:t>
      </w:r>
      <w:bookmarkEnd w:id="50"/>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1、如何设置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通话字幕提供“标准字号”与“大字号”两种字号模式供用户选择，用户可在通话前在客户端进行设置，或通话中使用按键指令“*23#”进行字号切换。</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设置方式1：下载并使用中国移动客户端进行设置，具体路径：中国移动APP首页-5G新通话-通话字幕。</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设置方式2：通话中按键“*21#”开启/关闭功能，支持按键“*23#”切换字号。</w:t>
      </w:r>
    </w:p>
    <w:p>
      <w:pPr>
        <w:pStyle w:val="18"/>
        <w:pageBreakBefore w:val="0"/>
        <w:kinsoku/>
        <w:wordWrap/>
        <w:overflowPunct/>
        <w:topLinePunct w:val="0"/>
        <w:autoSpaceDE/>
        <w:autoSpaceDN/>
        <w:bidi w:val="0"/>
        <w:snapToGrid w:val="0"/>
        <w:spacing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2、如何使用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业务开通并完成对应的设置后，您可在手机通讯录或拨号盘中选择或输入号码，拨打视频通话，或在拨打音频通话点击【视频通话】图标，将音频通话转为视频通话，即可在视频通话中看到提前设置的通话字幕。</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51" w:name="_Toc27815"/>
      <w:r>
        <w:rPr>
          <w:rFonts w:hint="eastAsia" w:ascii="仿宋" w:hAnsi="仿宋" w:eastAsia="仿宋" w:cs="仿宋"/>
          <w:b/>
          <w:bCs/>
          <w:sz w:val="28"/>
          <w:szCs w:val="28"/>
          <w:lang w:val="en-US" w:eastAsia="zh-CN"/>
        </w:rPr>
        <w:t>（四）常见问题</w:t>
      </w:r>
      <w:bookmarkEnd w:id="51"/>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 xml:space="preserve">1、我开启了通话字幕，字体太小看不清楚？ </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答：1）下载并使用中国移动客户端进行设置，具体路径：中国移动APP首页-5G专区-5G新通话-通话字幕，字号设置进行更改字体大小。2）可在视频通话中通过相关按键指令“*23#”切换字体大小。</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 xml:space="preserve">2、我使用通话字幕，感觉字幕不准确？ </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答：目前我们的识别能力能够达到在安静、发音准确的情况下达95%以上的准确率，如果环境嘈杂、语速快导致吐字不清晰、口音等情况都会导致识别的准确率有所降低。</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 xml:space="preserve">3、如何开启/设置通话字幕？ </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答：1）下载并使用中国移动客户端进行设置，具体路径：中国移动APP首页-5G专区-5G新通话-通话字幕。2）通话中按键“*21#”开启/关闭功能，支持按键“*23#”切换字号。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4、通话字幕如何设置字号大小？</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答：1）下载并使用中国移动客户端进行设置，具体路径：中国移动APP首页-5G专区-5G新通话-通话字幕，进入选择字号大小进行设置。2）通话中按键“*23#”切换字号。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 xml:space="preserve">5、使用通话字幕，屏幕中文字边框显示不完整，文字显示有截断。 </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答：不同机型使用体验有差异，存在一定比例的终端会出现裁剪问题，如oppo、三星、红米、小米OPPO X55，OPPOReno9 Pro+系列的部分机型，可能影响您的体验。您可在5G新通话应用设置中的“字框设置”选择“小字框”解决该问题。</w:t>
      </w: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lang w:val="en-US" w:eastAsia="zh-CN"/>
        </w:rPr>
      </w:pPr>
      <w:bookmarkStart w:id="52" w:name="_Toc10458"/>
      <w:r>
        <w:rPr>
          <w:rFonts w:hint="eastAsia" w:ascii="黑体" w:hAnsi="黑体" w:eastAsia="黑体" w:cs="黑体"/>
          <w:sz w:val="32"/>
          <w:szCs w:val="32"/>
          <w:lang w:val="en-US" w:eastAsia="zh-CN"/>
        </w:rPr>
        <w:t>明星来电</w:t>
      </w:r>
      <w:bookmarkEnd w:id="52"/>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eastAsia" w:ascii="方正楷体_GB2312" w:hAnsi="方正楷体_GB2312" w:eastAsia="方正楷体_GB2312" w:cs="方正楷体_GB2312"/>
          <w:color w:val="FF0000"/>
          <w:sz w:val="32"/>
          <w:szCs w:val="32"/>
          <w:lang w:val="en-US" w:eastAsia="zh-CN"/>
        </w:rPr>
      </w:pPr>
      <w:bookmarkStart w:id="53" w:name="_Toc30808"/>
      <w:r>
        <w:rPr>
          <w:rFonts w:hint="eastAsia" w:ascii="方正楷体_GB2312" w:hAnsi="方正楷体_GB2312" w:eastAsia="方正楷体_GB2312" w:cs="方正楷体_GB2312"/>
          <w:color w:val="FF0000"/>
          <w:sz w:val="32"/>
          <w:szCs w:val="32"/>
          <w:lang w:val="en-US" w:eastAsia="zh-CN"/>
        </w:rPr>
        <w:t>——让明星每天喊您起床，成为您的健康生活管家</w:t>
      </w:r>
      <w:bookmarkEnd w:id="53"/>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54" w:name="_Toc9871"/>
      <w:r>
        <w:rPr>
          <w:rFonts w:hint="eastAsia" w:ascii="仿宋" w:hAnsi="仿宋" w:eastAsia="仿宋" w:cs="仿宋"/>
          <w:b/>
          <w:bCs/>
          <w:sz w:val="28"/>
          <w:szCs w:val="28"/>
        </w:rPr>
        <w:t>（一）</w:t>
      </w:r>
      <w:r>
        <w:rPr>
          <w:rFonts w:hint="eastAsia" w:ascii="仿宋" w:hAnsi="仿宋" w:eastAsia="仿宋" w:cs="仿宋"/>
          <w:b/>
          <w:bCs/>
          <w:sz w:val="28"/>
          <w:szCs w:val="28"/>
          <w:lang w:val="en-US" w:eastAsia="zh-CN"/>
        </w:rPr>
        <w:t>产品介绍</w:t>
      </w:r>
      <w:bookmarkEnd w:id="54"/>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产品简介</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明星来电是中国移动打造的一项功能性、娱乐性的音、视频的通信交互产品。产品以真人明星、热门动漫IP为主要内容，利用中国移动5G网络及12599音、视频呼叫能力，为用户提供基础事务定时通知提醒和节日祝福等服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目前主推为明星来电自有版，使用中国移动动感地带品牌代言人橙络络为IP形象，支持用户给自己设置该形象下包括生日祝福、早晚安提醒等多个场景。设置成功后，用户将在指定时间接听到来自橙络络的视频电话。</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2、产品资费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（1）明星来电（橙络络形象）资费标准为3元/月，该产品全额落收，无结算。来显号码125990。</w:t>
      </w:r>
    </w:p>
    <w:tbl>
      <w:tblPr>
        <w:tblStyle w:val="14"/>
        <w:tblW w:w="503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4"/>
        <w:gridCol w:w="1204"/>
        <w:gridCol w:w="1078"/>
        <w:gridCol w:w="52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 w:hRule="atLeast"/>
        </w:trPr>
        <w:tc>
          <w:tcPr>
            <w:tcW w:w="631"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701"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628"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3037"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5" w:hRule="atLeast"/>
        </w:trPr>
        <w:tc>
          <w:tcPr>
            <w:tcW w:w="63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5G新通话-明星来电</w:t>
            </w:r>
          </w:p>
        </w:tc>
        <w:tc>
          <w:tcPr>
            <w:tcW w:w="70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2861003434</w:t>
            </w: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3元/月</w:t>
            </w:r>
          </w:p>
        </w:tc>
        <w:tc>
          <w:tcPr>
            <w:tcW w:w="303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明星来电使用中国移动动感地带品牌代言人橙络络为IP形象，支持用户给自己或给亲友设置该形象下包括生日祝福、早晚安提醒等多个场景。设置成功后，用户将在指定时间接听到来自橙络络的视频电话。</w:t>
            </w:r>
          </w:p>
        </w:tc>
      </w:tr>
    </w:tbl>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（2）明星来电合作版，根据销售渠道有部分对外结算费用。来显号码125901。</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5"/>
        <w:gridCol w:w="1220"/>
        <w:gridCol w:w="1063"/>
        <w:gridCol w:w="51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618"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715"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623"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3041"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default"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可用明星形象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3" w:hRule="atLeast"/>
        </w:trPr>
        <w:tc>
          <w:tcPr>
            <w:tcW w:w="6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明星来电星光版）</w:t>
            </w:r>
          </w:p>
        </w:tc>
        <w:tc>
          <w:tcPr>
            <w:tcW w:w="7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2000081542</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15元/月</w:t>
            </w:r>
          </w:p>
        </w:tc>
        <w:tc>
          <w:tcPr>
            <w:tcW w:w="30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飞狗MOCO、田曦薇、猪小美、猪小屁、爱瑞丝、范丞丞、郭冬临、韩沐伯、陆思恒、彭楚粤、宋轶、伍嘉成、陈少熙、何浩楠、蒋敦豪、李耕耘、李昊、鹭卓、王一珩、赵小童、赵一博、卓沅</w:t>
            </w:r>
          </w:p>
        </w:tc>
      </w:tr>
    </w:tbl>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kern w:val="0"/>
          <w:sz w:val="28"/>
          <w:szCs w:val="28"/>
          <w:lang w:val="en-US" w:eastAsia="zh-CN" w:bidi="ar"/>
        </w:rPr>
      </w:pP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3、核心卖点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1"/>
        </w:rPr>
      </w:pPr>
      <w:r>
        <w:rPr>
          <w:rFonts w:hint="eastAsia" w:ascii="仿宋" w:hAnsi="仿宋" w:eastAsia="仿宋" w:cs="仿宋"/>
          <w:b/>
          <w:bCs/>
          <w:sz w:val="28"/>
          <w:szCs w:val="21"/>
          <w:lang w:val="en-US" w:eastAsia="zh-CN"/>
        </w:rPr>
        <w:t>（1）明星陪伴情绪价值</w:t>
      </w:r>
      <w:r>
        <w:rPr>
          <w:rFonts w:hint="eastAsia" w:ascii="仿宋" w:hAnsi="仿宋" w:eastAsia="仿宋" w:cs="仿宋"/>
          <w:b/>
          <w:bCs/>
          <w:sz w:val="28"/>
          <w:szCs w:val="21"/>
        </w:rPr>
        <w:t>：</w:t>
      </w:r>
      <w:r>
        <w:rPr>
          <w:rFonts w:hint="eastAsia" w:ascii="仿宋" w:hAnsi="仿宋" w:eastAsia="仿宋" w:cs="仿宋"/>
          <w:sz w:val="28"/>
          <w:szCs w:val="21"/>
        </w:rPr>
        <w:t>依托明星</w:t>
      </w:r>
      <w:r>
        <w:rPr>
          <w:rFonts w:hint="eastAsia" w:ascii="仿宋" w:hAnsi="仿宋" w:eastAsia="仿宋" w:cs="仿宋"/>
          <w:sz w:val="28"/>
          <w:szCs w:val="21"/>
          <w:lang w:eastAsia="zh-CN"/>
        </w:rPr>
        <w:t>明星</w:t>
      </w:r>
      <w:r>
        <w:rPr>
          <w:rFonts w:hint="eastAsia" w:ascii="仿宋" w:hAnsi="仿宋" w:eastAsia="仿宋" w:cs="仿宋"/>
          <w:sz w:val="28"/>
          <w:szCs w:val="21"/>
        </w:rPr>
        <w:t>的影响力，让用户在接听电话时感受到偶像的陪伴和关注，为用户带来情感价值。</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1"/>
        </w:rPr>
      </w:pPr>
      <w:r>
        <w:rPr>
          <w:rFonts w:hint="eastAsia" w:ascii="仿宋" w:hAnsi="仿宋" w:eastAsia="仿宋" w:cs="仿宋"/>
          <w:b/>
          <w:bCs/>
          <w:sz w:val="28"/>
          <w:szCs w:val="21"/>
          <w:lang w:val="en-US" w:eastAsia="zh-CN"/>
        </w:rPr>
        <w:t>（2）个性化呼叫提醒</w:t>
      </w:r>
      <w:r>
        <w:rPr>
          <w:rFonts w:hint="eastAsia" w:ascii="仿宋" w:hAnsi="仿宋" w:eastAsia="仿宋" w:cs="仿宋"/>
          <w:b/>
          <w:bCs/>
          <w:sz w:val="28"/>
          <w:szCs w:val="21"/>
        </w:rPr>
        <w:t>：</w:t>
      </w:r>
      <w:r>
        <w:rPr>
          <w:rFonts w:hint="eastAsia" w:ascii="仿宋" w:hAnsi="仿宋" w:eastAsia="仿宋" w:cs="仿宋"/>
          <w:sz w:val="28"/>
          <w:szCs w:val="21"/>
          <w:lang w:val="en-US" w:eastAsia="zh-CN"/>
        </w:rPr>
        <w:t>明星</w:t>
      </w:r>
      <w:r>
        <w:rPr>
          <w:rFonts w:hint="eastAsia" w:ascii="仿宋" w:hAnsi="仿宋" w:eastAsia="仿宋" w:cs="仿宋"/>
          <w:sz w:val="28"/>
          <w:szCs w:val="21"/>
        </w:rPr>
        <w:t>来电可以根据用户的</w:t>
      </w:r>
      <w:r>
        <w:rPr>
          <w:rFonts w:hint="eastAsia" w:ascii="仿宋" w:hAnsi="仿宋" w:eastAsia="仿宋" w:cs="仿宋"/>
          <w:kern w:val="0"/>
          <w:sz w:val="28"/>
          <w:szCs w:val="28"/>
          <w:lang w:val="en-US" w:eastAsia="zh-CN" w:bidi="ar"/>
        </w:rPr>
        <w:t>需求</w:t>
      </w:r>
      <w:r>
        <w:rPr>
          <w:rFonts w:hint="eastAsia" w:ascii="仿宋" w:hAnsi="仿宋" w:eastAsia="仿宋" w:cs="仿宋"/>
          <w:sz w:val="28"/>
          <w:szCs w:val="21"/>
        </w:rPr>
        <w:t>，将来电提醒设置为特定的场景和时间，如生日、节日等特定时间的提醒和祝福。</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55" w:name="_Toc2826"/>
      <w:r>
        <w:rPr>
          <w:rFonts w:hint="eastAsia" w:ascii="仿宋" w:hAnsi="仿宋" w:eastAsia="仿宋" w:cs="仿宋"/>
          <w:b/>
          <w:bCs/>
          <w:sz w:val="28"/>
          <w:szCs w:val="28"/>
          <w:lang w:val="en-US" w:eastAsia="zh-CN"/>
        </w:rPr>
        <w:t>（二）适配用户</w:t>
      </w:r>
      <w:bookmarkEnd w:id="55"/>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rPr>
      </w:pPr>
      <w:bookmarkStart w:id="56" w:name="_Toc15580"/>
      <w:bookmarkStart w:id="57" w:name="_Toc26563"/>
      <w:bookmarkStart w:id="58" w:name="_Toc32169"/>
      <w:bookmarkStart w:id="59" w:name="_Toc783"/>
      <w:r>
        <w:rPr>
          <w:rFonts w:hint="eastAsia" w:ascii="仿宋" w:hAnsi="仿宋" w:eastAsia="仿宋" w:cs="仿宋"/>
          <w:b/>
          <w:bCs/>
          <w:sz w:val="28"/>
          <w:szCs w:val="28"/>
          <w:lang w:val="en-US" w:eastAsia="zh-CN"/>
        </w:rPr>
        <w:t>1、</w:t>
      </w:r>
      <w:r>
        <w:rPr>
          <w:rFonts w:hint="eastAsia" w:ascii="仿宋" w:hAnsi="仿宋" w:eastAsia="仿宋" w:cs="仿宋"/>
          <w:b/>
          <w:bCs/>
          <w:sz w:val="28"/>
          <w:szCs w:val="28"/>
        </w:rPr>
        <w:t>白领客群</w:t>
      </w:r>
      <w:bookmarkEnd w:id="56"/>
      <w:bookmarkEnd w:id="57"/>
      <w:bookmarkEnd w:id="58"/>
      <w:bookmarkEnd w:id="59"/>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客群描述：</w:t>
      </w:r>
      <w:r>
        <w:rPr>
          <w:rFonts w:hint="eastAsia" w:ascii="仿宋" w:hAnsi="仿宋" w:eastAsia="仿宋" w:cs="仿宋"/>
          <w:sz w:val="28"/>
          <w:szCs w:val="28"/>
          <w:lang w:eastAsia="zh-Hans"/>
        </w:rPr>
        <w:t>以上班族为主，</w:t>
      </w:r>
      <w:r>
        <w:rPr>
          <w:rFonts w:hint="eastAsia" w:ascii="仿宋" w:hAnsi="仿宋" w:eastAsia="仿宋" w:cs="仿宋"/>
          <w:sz w:val="28"/>
          <w:szCs w:val="28"/>
        </w:rPr>
        <w:t>需要长时间专注于工作事务当中，容易忽视身体健康，也容易错过会议信息，还会因工作太忙导致忘记对家人的关怀，需要有个类似小助理的角色帮助他们关注重要的事项，及时提醒。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切入点：</w:t>
      </w:r>
      <w:r>
        <w:rPr>
          <w:rFonts w:hint="eastAsia" w:ascii="仿宋" w:hAnsi="仿宋" w:eastAsia="仿宋" w:cs="仿宋"/>
          <w:sz w:val="28"/>
          <w:szCs w:val="28"/>
        </w:rPr>
        <w:t>主要以突出场景为主，推荐</w:t>
      </w:r>
      <w:r>
        <w:rPr>
          <w:rFonts w:hint="eastAsia" w:ascii="仿宋" w:hAnsi="仿宋" w:eastAsia="仿宋" w:cs="仿宋"/>
          <w:sz w:val="28"/>
          <w:szCs w:val="28"/>
          <w:lang w:eastAsia="zh-CN"/>
        </w:rPr>
        <w:t>明星</w:t>
      </w:r>
      <w:r>
        <w:rPr>
          <w:rFonts w:hint="eastAsia" w:ascii="仿宋" w:hAnsi="仿宋" w:eastAsia="仿宋" w:cs="仿宋"/>
          <w:sz w:val="28"/>
          <w:szCs w:val="28"/>
        </w:rPr>
        <w:t>来电，以亲情关怀、会议及工作提醒、喝水健身等健康关爱提醒为切入点，以明星、卡通动漫形象为辅助，帮助白领人群更好</w:t>
      </w:r>
      <w:r>
        <w:rPr>
          <w:rFonts w:hint="eastAsia" w:ascii="仿宋" w:hAnsi="仿宋" w:eastAsia="仿宋" w:cs="仿宋"/>
          <w:sz w:val="28"/>
          <w:szCs w:val="28"/>
          <w:lang w:val="en-US" w:eastAsia="zh-CN"/>
        </w:rPr>
        <w:t>地</w:t>
      </w:r>
      <w:r>
        <w:rPr>
          <w:rFonts w:hint="eastAsia" w:ascii="仿宋" w:hAnsi="仿宋" w:eastAsia="仿宋" w:cs="仿宋"/>
          <w:sz w:val="28"/>
          <w:szCs w:val="28"/>
        </w:rPr>
        <w:t>专注于工作。</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rPr>
      </w:pPr>
      <w:bookmarkStart w:id="60" w:name="_Toc22956"/>
      <w:bookmarkStart w:id="61" w:name="_Toc13829"/>
      <w:bookmarkStart w:id="62" w:name="_Toc12858"/>
      <w:r>
        <w:rPr>
          <w:rFonts w:hint="eastAsia" w:ascii="仿宋" w:hAnsi="仿宋" w:eastAsia="仿宋" w:cs="仿宋"/>
          <w:b/>
          <w:bCs/>
          <w:sz w:val="28"/>
          <w:szCs w:val="28"/>
          <w:lang w:val="en-US" w:eastAsia="zh-CN"/>
        </w:rPr>
        <w:t>2、</w:t>
      </w:r>
      <w:r>
        <w:rPr>
          <w:rFonts w:hint="eastAsia" w:ascii="仿宋" w:hAnsi="仿宋" w:eastAsia="仿宋" w:cs="仿宋"/>
          <w:b/>
          <w:bCs/>
          <w:sz w:val="28"/>
          <w:szCs w:val="28"/>
        </w:rPr>
        <w:t>学生客群</w:t>
      </w:r>
      <w:bookmarkEnd w:id="60"/>
      <w:bookmarkEnd w:id="61"/>
      <w:bookmarkEnd w:id="62"/>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客群描述：</w:t>
      </w:r>
      <w:r>
        <w:rPr>
          <w:rFonts w:hint="eastAsia" w:ascii="仿宋" w:hAnsi="仿宋" w:eastAsia="仿宋" w:cs="仿宋"/>
          <w:sz w:val="28"/>
          <w:szCs w:val="28"/>
          <w:lang w:eastAsia="zh-Hans"/>
        </w:rPr>
        <w:t>学生群体用户</w:t>
      </w:r>
      <w:r>
        <w:rPr>
          <w:rFonts w:hint="eastAsia" w:ascii="仿宋" w:hAnsi="仿宋" w:eastAsia="仿宋" w:cs="仿宋"/>
          <w:sz w:val="28"/>
          <w:szCs w:val="28"/>
          <w:lang w:eastAsia="zh-CN"/>
        </w:rPr>
        <w:t>，</w:t>
      </w:r>
      <w:r>
        <w:rPr>
          <w:rFonts w:hint="eastAsia" w:ascii="仿宋" w:hAnsi="仿宋" w:eastAsia="仿宋" w:cs="仿宋"/>
          <w:sz w:val="28"/>
          <w:szCs w:val="28"/>
        </w:rPr>
        <w:t>上课学习占其生活的一大部分。在高校，由于上课及自习更多的</w:t>
      </w:r>
      <w:r>
        <w:rPr>
          <w:rFonts w:hint="eastAsia" w:ascii="仿宋" w:hAnsi="仿宋" w:eastAsia="仿宋" w:cs="仿宋"/>
          <w:sz w:val="28"/>
          <w:szCs w:val="28"/>
          <w:lang w:eastAsia="zh-CN"/>
        </w:rPr>
        <w:t>地</w:t>
      </w:r>
      <w:r>
        <w:rPr>
          <w:rFonts w:hint="eastAsia" w:ascii="仿宋" w:hAnsi="仿宋" w:eastAsia="仿宋" w:cs="仿宋"/>
          <w:sz w:val="28"/>
          <w:szCs w:val="28"/>
        </w:rPr>
        <w:t>自觉，加上在多高校学生上课的课室相对不固定，容易导致学生逃课或错过上课时间的情况。推荐</w:t>
      </w:r>
      <w:r>
        <w:rPr>
          <w:rFonts w:hint="eastAsia" w:ascii="仿宋" w:hAnsi="仿宋" w:eastAsia="仿宋" w:cs="仿宋"/>
          <w:sz w:val="28"/>
          <w:szCs w:val="28"/>
          <w:lang w:eastAsia="zh-CN"/>
        </w:rPr>
        <w:t>明星</w:t>
      </w:r>
      <w:r>
        <w:rPr>
          <w:rFonts w:hint="eastAsia" w:ascii="仿宋" w:hAnsi="仿宋" w:eastAsia="仿宋" w:cs="仿宋"/>
          <w:sz w:val="28"/>
          <w:szCs w:val="28"/>
        </w:rPr>
        <w:t>来电进行学习提醒，提高学生的自律性。</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lang w:eastAsia="zh-Hans"/>
        </w:rPr>
      </w:pPr>
      <w:r>
        <w:rPr>
          <w:rFonts w:hint="eastAsia" w:ascii="仿宋" w:hAnsi="仿宋" w:eastAsia="仿宋" w:cs="仿宋"/>
          <w:b/>
          <w:bCs/>
          <w:sz w:val="28"/>
          <w:szCs w:val="28"/>
        </w:rPr>
        <w:t>切入点：</w:t>
      </w:r>
      <w:r>
        <w:rPr>
          <w:rFonts w:hint="eastAsia" w:ascii="仿宋" w:hAnsi="仿宋" w:eastAsia="仿宋" w:cs="仿宋"/>
          <w:sz w:val="28"/>
          <w:szCs w:val="28"/>
          <w:lang w:eastAsia="zh-Hans"/>
        </w:rPr>
        <w:t>推荐</w:t>
      </w:r>
      <w:r>
        <w:rPr>
          <w:rFonts w:hint="eastAsia" w:ascii="仿宋" w:hAnsi="仿宋" w:eastAsia="仿宋" w:cs="仿宋"/>
          <w:sz w:val="28"/>
          <w:szCs w:val="28"/>
          <w:lang w:eastAsia="zh-CN"/>
        </w:rPr>
        <w:t>明星</w:t>
      </w:r>
      <w:r>
        <w:rPr>
          <w:rFonts w:hint="eastAsia" w:ascii="仿宋" w:hAnsi="仿宋" w:eastAsia="仿宋" w:cs="仿宋"/>
          <w:sz w:val="28"/>
          <w:szCs w:val="28"/>
          <w:lang w:eastAsia="zh-Hans"/>
        </w:rPr>
        <w:t>来电明星资源和卡通</w:t>
      </w:r>
      <w:r>
        <w:rPr>
          <w:rFonts w:hint="eastAsia" w:ascii="仿宋" w:hAnsi="仿宋" w:eastAsia="仿宋" w:cs="仿宋"/>
          <w:sz w:val="28"/>
          <w:szCs w:val="28"/>
        </w:rPr>
        <w:t>IP，高校学生群体对卡通、动漫有较为深</w:t>
      </w:r>
      <w:r>
        <w:rPr>
          <w:rFonts w:hint="eastAsia" w:ascii="仿宋" w:hAnsi="仿宋" w:eastAsia="仿宋" w:cs="仿宋"/>
          <w:sz w:val="28"/>
          <w:szCs w:val="28"/>
          <w:lang w:eastAsia="zh-CN"/>
        </w:rPr>
        <w:t>浓厚的兴趣</w:t>
      </w:r>
      <w:r>
        <w:rPr>
          <w:rFonts w:hint="eastAsia" w:ascii="仿宋" w:hAnsi="仿宋" w:eastAsia="仿宋" w:cs="仿宋"/>
          <w:sz w:val="28"/>
          <w:szCs w:val="28"/>
        </w:rPr>
        <w:t>作为与动漫形象关联度较高的新奇事物，较易引起学生群体的关注。</w:t>
      </w:r>
      <w:r>
        <w:rPr>
          <w:rFonts w:hint="eastAsia" w:ascii="仿宋" w:hAnsi="仿宋" w:eastAsia="仿宋" w:cs="仿宋"/>
          <w:sz w:val="28"/>
          <w:szCs w:val="28"/>
          <w:lang w:eastAsia="zh-Hans"/>
        </w:rPr>
        <w:t>同时，结合学生的</w:t>
      </w:r>
      <w:r>
        <w:rPr>
          <w:rFonts w:hint="eastAsia" w:ascii="仿宋" w:hAnsi="仿宋" w:eastAsia="仿宋" w:cs="仿宋"/>
          <w:kern w:val="0"/>
          <w:sz w:val="28"/>
          <w:szCs w:val="28"/>
          <w:lang w:val="en-US" w:eastAsia="zh-Hans" w:bidi="ar"/>
        </w:rPr>
        <w:t>自律</w:t>
      </w:r>
      <w:r>
        <w:rPr>
          <w:rFonts w:hint="eastAsia" w:ascii="仿宋" w:hAnsi="仿宋" w:eastAsia="仿宋" w:cs="仿宋"/>
          <w:sz w:val="28"/>
          <w:szCs w:val="28"/>
          <w:lang w:eastAsia="zh-Hans"/>
        </w:rPr>
        <w:t>需求，推荐学习提醒、自习提醒、考研打气等，在求职季向学生推荐面试提醒等。</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rPr>
      </w:pPr>
      <w:bookmarkStart w:id="63" w:name="_Toc9378"/>
      <w:bookmarkStart w:id="64" w:name="_Toc16814"/>
      <w:bookmarkStart w:id="65" w:name="_Toc30548"/>
      <w:r>
        <w:rPr>
          <w:rFonts w:hint="eastAsia" w:ascii="仿宋" w:hAnsi="仿宋" w:eastAsia="仿宋" w:cs="仿宋"/>
          <w:b/>
          <w:bCs/>
          <w:sz w:val="28"/>
          <w:szCs w:val="28"/>
          <w:lang w:val="en-US" w:eastAsia="zh-CN"/>
        </w:rPr>
        <w:t>3、</w:t>
      </w:r>
      <w:r>
        <w:rPr>
          <w:rFonts w:hint="eastAsia" w:ascii="仿宋" w:hAnsi="仿宋" w:eastAsia="仿宋" w:cs="仿宋"/>
          <w:b/>
          <w:bCs/>
          <w:sz w:val="28"/>
          <w:szCs w:val="28"/>
        </w:rPr>
        <w:t>家庭客群</w:t>
      </w:r>
      <w:bookmarkEnd w:id="63"/>
      <w:r>
        <w:rPr>
          <w:rFonts w:hint="eastAsia" w:ascii="仿宋" w:hAnsi="仿宋" w:eastAsia="仿宋" w:cs="仿宋"/>
          <w:b/>
          <w:bCs/>
          <w:sz w:val="28"/>
          <w:szCs w:val="28"/>
        </w:rPr>
        <w:t>（老人/小孩）</w:t>
      </w:r>
      <w:bookmarkEnd w:id="64"/>
      <w:bookmarkEnd w:id="65"/>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客群描述：</w:t>
      </w:r>
      <w:r>
        <w:rPr>
          <w:rFonts w:hint="eastAsia" w:ascii="仿宋" w:hAnsi="仿宋" w:eastAsia="仿宋" w:cs="仿宋"/>
          <w:sz w:val="28"/>
          <w:szCs w:val="28"/>
        </w:rPr>
        <w:t>家庭产品相关的客户群体，如</w:t>
      </w:r>
      <w:r>
        <w:rPr>
          <w:rFonts w:hint="eastAsia" w:ascii="仿宋" w:hAnsi="仿宋" w:eastAsia="仿宋" w:cs="仿宋"/>
          <w:sz w:val="28"/>
          <w:szCs w:val="28"/>
          <w:lang w:eastAsia="zh-CN"/>
        </w:rPr>
        <w:t>家庭</w:t>
      </w:r>
      <w:r>
        <w:rPr>
          <w:rFonts w:hint="eastAsia" w:ascii="仿宋" w:hAnsi="仿宋" w:eastAsia="仿宋" w:cs="仿宋"/>
          <w:sz w:val="28"/>
          <w:szCs w:val="28"/>
        </w:rPr>
        <w:t>统付、家庭云盘用户。</w:t>
      </w:r>
    </w:p>
    <w:p>
      <w:pPr>
        <w:pStyle w:val="18"/>
        <w:pageBreakBefore w:val="0"/>
        <w:kinsoku/>
        <w:wordWrap/>
        <w:overflowPunct/>
        <w:topLinePunct w:val="0"/>
        <w:autoSpaceDE/>
        <w:autoSpaceDN/>
        <w:bidi w:val="0"/>
        <w:snapToGrid w:val="0"/>
        <w:spacing w:line="360" w:lineRule="auto"/>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切入点：</w:t>
      </w:r>
      <w:r>
        <w:rPr>
          <w:rFonts w:hint="eastAsia" w:ascii="仿宋" w:hAnsi="仿宋" w:eastAsia="仿宋" w:cs="仿宋"/>
          <w:sz w:val="28"/>
          <w:szCs w:val="28"/>
        </w:rPr>
        <w:t>结合家人的关爱、关怀，如健康用药提醒、天气变化提醒、亲朋节日祝福等温馨的场景，通</w:t>
      </w:r>
      <w:r>
        <w:rPr>
          <w:rFonts w:hint="eastAsia" w:ascii="仿宋" w:hAnsi="仿宋" w:eastAsia="仿宋" w:cs="仿宋"/>
          <w:sz w:val="28"/>
          <w:szCs w:val="28"/>
          <w:lang w:eastAsia="zh-CN"/>
        </w:rPr>
        <w:t>通过其他</w:t>
      </w:r>
      <w:r>
        <w:rPr>
          <w:rFonts w:hint="eastAsia" w:ascii="仿宋" w:hAnsi="仿宋" w:eastAsia="仿宋" w:cs="仿宋"/>
          <w:sz w:val="28"/>
          <w:szCs w:val="28"/>
        </w:rPr>
        <w:t>品如家庭云盘、宽带等向特定人群推荐。同时，以节日等特殊节点为契机，进行祝福类的呼叫推荐，更容易受到家庭客群用户的青睐。</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66" w:name="_Toc164"/>
      <w:r>
        <w:rPr>
          <w:rFonts w:hint="eastAsia" w:ascii="仿宋" w:hAnsi="仿宋" w:eastAsia="仿宋" w:cs="仿宋"/>
          <w:b/>
          <w:bCs/>
          <w:sz w:val="28"/>
          <w:szCs w:val="28"/>
        </w:rPr>
        <w:t>（</w:t>
      </w:r>
      <w:r>
        <w:rPr>
          <w:rFonts w:hint="eastAsia" w:ascii="仿宋" w:hAnsi="仿宋" w:eastAsia="仿宋" w:cs="仿宋"/>
          <w:b/>
          <w:bCs/>
          <w:sz w:val="28"/>
          <w:szCs w:val="28"/>
          <w:lang w:val="en-US" w:eastAsia="zh-CN"/>
        </w:rPr>
        <w:t>三</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操作指南</w:t>
      </w:r>
      <w:bookmarkEnd w:id="66"/>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1、设置提醒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进入明星来电设置页-发祝福-选择场景-保存设置。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提醒</w:t>
      </w:r>
      <w:r>
        <w:rPr>
          <w:rFonts w:hint="eastAsia" w:ascii="仿宋" w:hAnsi="仿宋" w:eastAsia="仿宋" w:cs="仿宋"/>
          <w:color w:val="000000" w:themeColor="text1"/>
          <w:sz w:val="28"/>
          <w:szCs w:val="28"/>
          <w14:textFill>
            <w14:solidFill>
              <w14:schemeClr w14:val="tx1"/>
            </w14:solidFill>
          </w14:textFill>
        </w:rPr>
        <w:t>设置</w:t>
      </w:r>
      <w:r>
        <w:rPr>
          <w:rFonts w:hint="eastAsia" w:ascii="仿宋" w:hAnsi="仿宋" w:eastAsia="仿宋" w:cs="仿宋"/>
          <w:color w:val="000000" w:themeColor="text1"/>
          <w:sz w:val="28"/>
          <w:szCs w:val="28"/>
          <w:lang w:val="en-US" w:eastAsia="zh-CN"/>
          <w14:textFill>
            <w14:solidFill>
              <w14:schemeClr w14:val="tx1"/>
            </w14:solidFill>
          </w14:textFill>
        </w:rPr>
        <w:t>说明</w:t>
      </w:r>
      <w:r>
        <w:rPr>
          <w:rFonts w:hint="eastAsia" w:ascii="仿宋" w:hAnsi="仿宋" w:eastAsia="仿宋" w:cs="仿宋"/>
          <w:color w:val="000000" w:themeColor="text1"/>
          <w:sz w:val="28"/>
          <w:szCs w:val="28"/>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①</w:t>
      </w:r>
      <w:r>
        <w:rPr>
          <w:rFonts w:hint="eastAsia" w:ascii="仿宋" w:hAnsi="仿宋" w:eastAsia="仿宋" w:cs="仿宋"/>
          <w:color w:val="000000" w:themeColor="text1"/>
          <w:sz w:val="28"/>
          <w:szCs w:val="28"/>
          <w14:textFill>
            <w14:solidFill>
              <w14:schemeClr w14:val="tx1"/>
            </w14:solidFill>
          </w14:textFill>
        </w:rPr>
        <w:t>生效日期：最早日期为当天，可设置的最长时间跨度为1年，比如2023年11月06日操作设置，最长可设置到2024年12月06日）必选；</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②</w:t>
      </w:r>
      <w:r>
        <w:rPr>
          <w:rFonts w:hint="eastAsia" w:ascii="仿宋" w:hAnsi="仿宋" w:eastAsia="仿宋" w:cs="仿宋"/>
          <w:color w:val="000000" w:themeColor="text1"/>
          <w:sz w:val="28"/>
          <w:szCs w:val="28"/>
          <w14:textFill>
            <w14:solidFill>
              <w14:schemeClr w14:val="tx1"/>
            </w14:solidFill>
          </w14:textFill>
        </w:rPr>
        <w:t>重复时间：可选择不</w:t>
      </w:r>
      <w:r>
        <w:rPr>
          <w:rFonts w:hint="eastAsia" w:ascii="仿宋" w:hAnsi="仿宋" w:eastAsia="仿宋" w:cs="仿宋"/>
          <w:sz w:val="28"/>
          <w:szCs w:val="28"/>
        </w:rPr>
        <w:t>重复</w:t>
      </w:r>
      <w:r>
        <w:rPr>
          <w:rFonts w:hint="eastAsia" w:ascii="仿宋" w:hAnsi="仿宋" w:eastAsia="仿宋" w:cs="仿宋"/>
          <w:color w:val="000000" w:themeColor="text1"/>
          <w:sz w:val="28"/>
          <w:szCs w:val="28"/>
          <w14:textFill>
            <w14:solidFill>
              <w14:schemeClr w14:val="tx1"/>
            </w14:solidFill>
          </w14:textFill>
        </w:rPr>
        <w:t>或者按周重复的模式</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a</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不重复：仅外呼提醒一次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b</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每周：按周重复，支持多选，如用户选择周一、周二，提醒时间设置为10:30，则每周一、周二早上10:30发起外呼提醒。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③</w:t>
      </w:r>
      <w:r>
        <w:rPr>
          <w:rFonts w:hint="eastAsia" w:ascii="仿宋" w:hAnsi="仿宋" w:eastAsia="仿宋" w:cs="仿宋"/>
          <w:color w:val="000000" w:themeColor="text1"/>
          <w:sz w:val="28"/>
          <w:szCs w:val="28"/>
          <w14:textFill>
            <w14:solidFill>
              <w14:schemeClr w14:val="tx1"/>
            </w14:solidFill>
          </w14:textFill>
        </w:rPr>
        <w:t>提醒时间：提醒时间，默认为当前</w:t>
      </w:r>
      <w:r>
        <w:rPr>
          <w:rFonts w:hint="eastAsia" w:ascii="仿宋" w:hAnsi="仿宋" w:eastAsia="仿宋" w:cs="仿宋"/>
          <w:sz w:val="28"/>
          <w:szCs w:val="28"/>
        </w:rPr>
        <w:t>时间</w:t>
      </w:r>
      <w:r>
        <w:rPr>
          <w:rFonts w:hint="eastAsia" w:ascii="仿宋" w:hAnsi="仿宋" w:eastAsia="仿宋" w:cs="仿宋"/>
          <w:color w:val="000000" w:themeColor="text1"/>
          <w:sz w:val="28"/>
          <w:szCs w:val="28"/>
          <w14:textFill>
            <w14:solidFill>
              <w14:schemeClr w14:val="tx1"/>
            </w14:solidFill>
          </w14:textFill>
        </w:rPr>
        <w:t>往后延5分钟，若生效日期为今天，仅可选择5分钟之后的时间。</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2、取消提醒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进入明星来电设置页面-已设置</w:t>
      </w:r>
      <w:r>
        <w:rPr>
          <w:rFonts w:hint="eastAsia" w:ascii="仿宋" w:hAnsi="仿宋" w:eastAsia="仿宋" w:cs="仿宋"/>
          <w:sz w:val="28"/>
          <w:szCs w:val="28"/>
          <w:lang w:eastAsia="zh-CN"/>
        </w:rPr>
        <w:t>场景</w:t>
      </w:r>
      <w:r>
        <w:rPr>
          <w:rFonts w:hint="eastAsia" w:ascii="仿宋" w:hAnsi="仿宋" w:eastAsia="仿宋" w:cs="仿宋"/>
          <w:color w:val="000000" w:themeColor="text1"/>
          <w:sz w:val="28"/>
          <w:szCs w:val="28"/>
          <w14:textFill>
            <w14:solidFill>
              <w14:schemeClr w14:val="tx1"/>
            </w14:solidFill>
          </w14:textFill>
        </w:rPr>
        <w:t>-删除</w:t>
      </w:r>
      <w:r>
        <w:rPr>
          <w:rFonts w:hint="eastAsia" w:ascii="仿宋" w:hAnsi="仿宋" w:eastAsia="仿宋" w:cs="仿宋"/>
          <w:color w:val="000000" w:themeColor="text1"/>
          <w:sz w:val="28"/>
          <w:szCs w:val="28"/>
          <w:lang w:val="en-US" w:eastAsia="zh-CN"/>
          <w14:textFill>
            <w14:solidFill>
              <w14:schemeClr w14:val="tx1"/>
            </w14:solidFill>
          </w14:textFill>
        </w:rPr>
        <w:t>设置</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删除后，用户将不会再收到提醒。</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67" w:name="_Toc9572"/>
      <w:r>
        <w:rPr>
          <w:rFonts w:hint="eastAsia" w:ascii="仿宋" w:hAnsi="仿宋" w:eastAsia="仿宋" w:cs="仿宋"/>
          <w:b/>
          <w:bCs/>
          <w:sz w:val="28"/>
          <w:szCs w:val="28"/>
          <w:lang w:val="en-US" w:eastAsia="zh-CN"/>
        </w:rPr>
        <w:t>（四）常见问题</w:t>
      </w:r>
      <w:bookmarkEnd w:id="67"/>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明星来电如何使用？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用户成功登录明星来电H5页面后，进入添加场景页面选择场景、设置重复日期、来电时间（如用于赠送亲友，则还需添加亲友手机号）后，明星来电平台将会在用户设定的时间，向用户发起呼叫电话，用户将会听到设置好的明星视频来电。目前苹果终端暂不支持接收来自明星的视频电话请求，会回落至音频电话。</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接听明星来电呼叫电话收费吗？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答：不收费。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3、为什么我原来设置的明星不见了/不能设置某个明星场景？</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答：因明星来电所用明星形象需获得明星授权，部分明星形象可能在授权到期后无法再使用。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4、选择明星的形象有限制么？</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答：目前橙络络版仅可选择使用橙络络形象，不可使用其他明星形象，星光版可选择使用页面上展示的任意明星形象。因实际的运营情况调整，可用形象可能会不定期调整，请您以页面展示可用的为准。</w:t>
      </w: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lang w:val="en-US" w:eastAsia="zh-CN"/>
        </w:rPr>
      </w:pPr>
      <w:bookmarkStart w:id="68" w:name="_Toc6765"/>
      <w:r>
        <w:rPr>
          <w:rFonts w:hint="eastAsia" w:ascii="黑体" w:hAnsi="黑体" w:eastAsia="黑体" w:cs="黑体"/>
          <w:sz w:val="32"/>
          <w:szCs w:val="32"/>
          <w:lang w:val="en-US" w:eastAsia="zh-CN"/>
        </w:rPr>
        <w:t>AI速记</w:t>
      </w:r>
      <w:bookmarkEnd w:id="68"/>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eastAsia" w:ascii="方正楷体_GB2312" w:hAnsi="方正楷体_GB2312" w:eastAsia="方正楷体_GB2312" w:cs="方正楷体_GB2312"/>
          <w:color w:val="FF0000"/>
          <w:sz w:val="32"/>
          <w:szCs w:val="32"/>
          <w:lang w:val="en-US" w:eastAsia="zh-CN"/>
        </w:rPr>
      </w:pPr>
      <w:bookmarkStart w:id="69" w:name="_Toc30113"/>
      <w:r>
        <w:rPr>
          <w:rFonts w:hint="eastAsia" w:ascii="方正楷体_GB2312" w:hAnsi="方正楷体_GB2312" w:eastAsia="方正楷体_GB2312" w:cs="方正楷体_GB2312"/>
          <w:color w:val="FF0000"/>
          <w:sz w:val="32"/>
          <w:szCs w:val="32"/>
          <w:lang w:val="en-US" w:eastAsia="zh-CN"/>
        </w:rPr>
        <w:t>——打完电话事就忘？速记帮您自动记！</w:t>
      </w:r>
      <w:bookmarkEnd w:id="69"/>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70" w:name="_Toc18570"/>
      <w:r>
        <w:rPr>
          <w:rFonts w:hint="eastAsia" w:ascii="仿宋" w:hAnsi="仿宋" w:eastAsia="仿宋" w:cs="仿宋"/>
          <w:b/>
          <w:bCs/>
          <w:sz w:val="28"/>
          <w:szCs w:val="28"/>
        </w:rPr>
        <w:t>（一）</w:t>
      </w:r>
      <w:r>
        <w:rPr>
          <w:rFonts w:hint="eastAsia" w:ascii="仿宋" w:hAnsi="仿宋" w:eastAsia="仿宋" w:cs="仿宋"/>
          <w:b/>
          <w:bCs/>
          <w:sz w:val="28"/>
          <w:szCs w:val="28"/>
          <w:lang w:val="en-US" w:eastAsia="zh-CN"/>
        </w:rPr>
        <w:t>产品介绍</w:t>
      </w:r>
      <w:bookmarkEnd w:id="70"/>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产品简介</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AI速记是客户拨打音/视频通话过程中，提供通话中实时语音转写，通话结束后短信推送通话内容，</w:t>
      </w:r>
      <w:r>
        <w:rPr>
          <w:rFonts w:hint="eastAsia" w:ascii="仿宋" w:hAnsi="仿宋" w:eastAsia="仿宋" w:cs="仿宋"/>
          <w:color w:val="000000" w:themeColor="text1"/>
          <w:sz w:val="28"/>
          <w:szCs w:val="28"/>
          <w:lang w:val="en-US" w:eastAsia="zh-CN"/>
          <w14:textFill>
            <w14:solidFill>
              <w14:schemeClr w14:val="tx1"/>
            </w14:solidFill>
          </w14:textFill>
        </w:rPr>
        <w:t>支持</w:t>
      </w:r>
      <w:r>
        <w:rPr>
          <w:rFonts w:hint="eastAsia" w:ascii="仿宋" w:hAnsi="仿宋" w:eastAsia="仿宋" w:cs="仿宋"/>
          <w:sz w:val="28"/>
          <w:szCs w:val="28"/>
          <w:lang w:val="en-US" w:eastAsia="zh-CN"/>
        </w:rPr>
        <w:t>通话</w:t>
      </w:r>
      <w:r>
        <w:rPr>
          <w:rFonts w:hint="eastAsia" w:ascii="仿宋" w:hAnsi="仿宋" w:eastAsia="仿宋" w:cs="仿宋"/>
          <w:kern w:val="0"/>
          <w:sz w:val="28"/>
          <w:szCs w:val="28"/>
          <w:lang w:val="en-US" w:eastAsia="zh-CN" w:bidi="ar"/>
        </w:rPr>
        <w:t>内容自动生成智能纪要、待办生成等服务，解决在工作场景、生活</w:t>
      </w:r>
      <w:r>
        <w:rPr>
          <w:rFonts w:hint="eastAsia" w:ascii="仿宋" w:hAnsi="仿宋" w:eastAsia="仿宋" w:cs="仿宋"/>
          <w:sz w:val="28"/>
          <w:szCs w:val="28"/>
          <w:lang w:val="en-US" w:eastAsia="zh-CN"/>
        </w:rPr>
        <w:t>场景</w:t>
      </w:r>
      <w:r>
        <w:rPr>
          <w:rFonts w:hint="eastAsia" w:ascii="仿宋" w:hAnsi="仿宋" w:eastAsia="仿宋" w:cs="仿宋"/>
          <w:color w:val="000000" w:themeColor="text1"/>
          <w:sz w:val="28"/>
          <w:szCs w:val="28"/>
          <w:lang w:val="en-US" w:eastAsia="zh-CN"/>
          <w14:textFill>
            <w14:solidFill>
              <w14:schemeClr w14:val="tx1"/>
            </w14:solidFill>
          </w14:textFill>
        </w:rPr>
        <w:t>中听</w:t>
      </w:r>
      <w:r>
        <w:rPr>
          <w:rFonts w:hint="eastAsia" w:ascii="仿宋" w:hAnsi="仿宋" w:eastAsia="仿宋" w:cs="仿宋"/>
          <w:kern w:val="0"/>
          <w:sz w:val="28"/>
          <w:szCs w:val="28"/>
          <w:lang w:val="en-US" w:eastAsia="zh-CN" w:bidi="ar"/>
        </w:rPr>
        <w:t>不清、记不住、记不全、跟不上要点等困扰。</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客户订购后，支持通话中按数字键33启动速记服务，按数字键66关闭速记服务。或者通过官网H5设置页设置情景设置模式，支持所有来电生效、指定号码生效、指定时间生效。</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2、产品资费</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28"/>
        <w:gridCol w:w="1205"/>
        <w:gridCol w:w="1144"/>
        <w:gridCol w:w="46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896"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商品名称</w:t>
            </w:r>
          </w:p>
        </w:tc>
        <w:tc>
          <w:tcPr>
            <w:tcW w:w="706"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商品编码</w:t>
            </w:r>
          </w:p>
        </w:tc>
        <w:tc>
          <w:tcPr>
            <w:tcW w:w="671"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333333"/>
                <w:sz w:val="18"/>
                <w:szCs w:val="18"/>
                <w:u w:val="none"/>
              </w:rPr>
            </w:pPr>
            <w:r>
              <w:rPr>
                <w:rFonts w:hint="eastAsia" w:ascii="宋体" w:hAnsi="宋体" w:eastAsia="宋体" w:cs="宋体"/>
                <w:b/>
                <w:bCs/>
                <w:i w:val="0"/>
                <w:iCs w:val="0"/>
                <w:color w:val="333333"/>
                <w:kern w:val="0"/>
                <w:sz w:val="18"/>
                <w:szCs w:val="18"/>
                <w:u w:val="none"/>
                <w:lang w:val="en-US" w:eastAsia="zh-CN" w:bidi="ar"/>
              </w:rPr>
              <w:t>资费</w:t>
            </w:r>
          </w:p>
        </w:tc>
        <w:tc>
          <w:tcPr>
            <w:tcW w:w="2725" w:type="pct"/>
            <w:tcBorders>
              <w:top w:val="single" w:color="000000" w:sz="4" w:space="0"/>
              <w:left w:val="single" w:color="000000" w:sz="4" w:space="0"/>
              <w:bottom w:val="single" w:color="000000" w:sz="4" w:space="0"/>
              <w:right w:val="single" w:color="000000" w:sz="4" w:space="0"/>
            </w:tcBorders>
            <w:shd w:val="clear" w:color="auto" w:fill="CCCC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8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5G新通话-AI速记50分钟包</w:t>
            </w:r>
          </w:p>
        </w:tc>
        <w:tc>
          <w:tcPr>
            <w:tcW w:w="7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2000062580</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6元/月</w:t>
            </w:r>
          </w:p>
        </w:tc>
        <w:tc>
          <w:tcPr>
            <w:tcW w:w="272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Style w:val="35"/>
                <w:lang w:val="en-US" w:eastAsia="zh-CN" w:bidi="ar"/>
              </w:rPr>
              <w:t>提供</w:t>
            </w:r>
            <w:r>
              <w:rPr>
                <w:rStyle w:val="36"/>
                <w:rFonts w:eastAsia="宋体"/>
                <w:lang w:val="en-US" w:eastAsia="zh-CN" w:bidi="ar"/>
              </w:rPr>
              <w:t>AI</w:t>
            </w:r>
            <w:r>
              <w:rPr>
                <w:rStyle w:val="35"/>
                <w:lang w:val="en-US" w:eastAsia="zh-CN" w:bidi="ar"/>
              </w:rPr>
              <w:t>速记功能时长</w:t>
            </w:r>
            <w:r>
              <w:rPr>
                <w:rStyle w:val="36"/>
                <w:rFonts w:eastAsia="宋体"/>
                <w:lang w:val="en-US" w:eastAsia="zh-CN" w:bidi="ar"/>
              </w:rPr>
              <w:t>50</w:t>
            </w:r>
            <w:r>
              <w:rPr>
                <w:rStyle w:val="35"/>
                <w:lang w:val="en-US" w:eastAsia="zh-CN" w:bidi="ar"/>
              </w:rPr>
              <w:t>分钟，订购当月有效，当通电话使用速记时长超出部分不向用户收取费用。本资费不含基础通话时长。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0" w:hRule="atLeast"/>
        </w:trPr>
        <w:tc>
          <w:tcPr>
            <w:tcW w:w="8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5G新通话-AI速记100分钟包</w:t>
            </w:r>
          </w:p>
        </w:tc>
        <w:tc>
          <w:tcPr>
            <w:tcW w:w="7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2000062582</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10元/月</w:t>
            </w:r>
          </w:p>
        </w:tc>
        <w:tc>
          <w:tcPr>
            <w:tcW w:w="272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Style w:val="35"/>
                <w:lang w:val="en-US" w:eastAsia="zh-CN" w:bidi="ar"/>
              </w:rPr>
              <w:t>提供</w:t>
            </w:r>
            <w:r>
              <w:rPr>
                <w:rStyle w:val="36"/>
                <w:rFonts w:eastAsia="宋体"/>
                <w:lang w:val="en-US" w:eastAsia="zh-CN" w:bidi="ar"/>
              </w:rPr>
              <w:t>AI</w:t>
            </w:r>
            <w:r>
              <w:rPr>
                <w:rStyle w:val="35"/>
                <w:lang w:val="en-US" w:eastAsia="zh-CN" w:bidi="ar"/>
              </w:rPr>
              <w:t>速记功能时长</w:t>
            </w:r>
            <w:r>
              <w:rPr>
                <w:rStyle w:val="36"/>
                <w:rFonts w:eastAsia="宋体"/>
                <w:lang w:val="en-US" w:eastAsia="zh-CN" w:bidi="ar"/>
              </w:rPr>
              <w:t>100</w:t>
            </w:r>
            <w:r>
              <w:rPr>
                <w:rStyle w:val="35"/>
                <w:lang w:val="en-US" w:eastAsia="zh-CN" w:bidi="ar"/>
              </w:rPr>
              <w:t>分钟，订购当月有效，当通电话使用速记时长超出部分不向用户收取费用。本资费不含基础通话时长。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0" w:hRule="atLeast"/>
        </w:trPr>
        <w:tc>
          <w:tcPr>
            <w:tcW w:w="8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5G新通话-AI速记300分钟包</w:t>
            </w:r>
          </w:p>
        </w:tc>
        <w:tc>
          <w:tcPr>
            <w:tcW w:w="7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2000062583</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20元/月</w:t>
            </w:r>
          </w:p>
        </w:tc>
        <w:tc>
          <w:tcPr>
            <w:tcW w:w="272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Style w:val="35"/>
                <w:lang w:val="en-US" w:eastAsia="zh-CN" w:bidi="ar"/>
              </w:rPr>
              <w:t>20元/月，提供</w:t>
            </w:r>
            <w:r>
              <w:rPr>
                <w:rStyle w:val="36"/>
                <w:rFonts w:eastAsia="宋体"/>
                <w:lang w:val="en-US" w:eastAsia="zh-CN" w:bidi="ar"/>
              </w:rPr>
              <w:t>AI</w:t>
            </w:r>
            <w:r>
              <w:rPr>
                <w:rStyle w:val="35"/>
                <w:lang w:val="en-US" w:eastAsia="zh-CN" w:bidi="ar"/>
              </w:rPr>
              <w:t>速记功能时长</w:t>
            </w:r>
            <w:r>
              <w:rPr>
                <w:rStyle w:val="36"/>
                <w:rFonts w:eastAsia="宋体"/>
                <w:lang w:val="en-US" w:eastAsia="zh-CN" w:bidi="ar"/>
              </w:rPr>
              <w:t>300</w:t>
            </w:r>
            <w:r>
              <w:rPr>
                <w:rStyle w:val="35"/>
                <w:lang w:val="en-US" w:eastAsia="zh-CN" w:bidi="ar"/>
              </w:rPr>
              <w:t>分钟，订购当月有效，当通电话使用速记时长超出部分不向用户收取费用。本资费不含基础通话时长。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9" w:hRule="atLeast"/>
        </w:trPr>
        <w:tc>
          <w:tcPr>
            <w:tcW w:w="8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333333"/>
                <w:sz w:val="18"/>
                <w:szCs w:val="18"/>
                <w:u w:val="none"/>
              </w:rPr>
            </w:pPr>
            <w:r>
              <w:rPr>
                <w:rFonts w:hint="eastAsia" w:ascii="宋体" w:hAnsi="宋体" w:eastAsia="宋体" w:cs="宋体"/>
                <w:i w:val="0"/>
                <w:iCs w:val="0"/>
                <w:color w:val="333333"/>
                <w:kern w:val="0"/>
                <w:sz w:val="18"/>
                <w:szCs w:val="18"/>
                <w:u w:val="none"/>
                <w:lang w:val="en-US" w:eastAsia="zh-CN" w:bidi="ar"/>
              </w:rPr>
              <w:t>5G新通话-AI速记30分钟叠加包</w:t>
            </w:r>
          </w:p>
        </w:tc>
        <w:tc>
          <w:tcPr>
            <w:tcW w:w="7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2000062584</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5元/次</w:t>
            </w:r>
          </w:p>
        </w:tc>
        <w:tc>
          <w:tcPr>
            <w:tcW w:w="272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Style w:val="35"/>
                <w:lang w:val="en-US" w:eastAsia="zh-CN" w:bidi="ar"/>
              </w:rPr>
              <w:t>5元/次，提供</w:t>
            </w:r>
            <w:r>
              <w:rPr>
                <w:rStyle w:val="36"/>
                <w:rFonts w:eastAsia="宋体"/>
                <w:lang w:val="en-US" w:eastAsia="zh-CN" w:bidi="ar"/>
              </w:rPr>
              <w:t>AI</w:t>
            </w:r>
            <w:r>
              <w:rPr>
                <w:rStyle w:val="35"/>
                <w:lang w:val="en-US" w:eastAsia="zh-CN" w:bidi="ar"/>
              </w:rPr>
              <w:t>速记功能时长</w:t>
            </w:r>
            <w:r>
              <w:rPr>
                <w:rStyle w:val="36"/>
                <w:rFonts w:eastAsia="宋体"/>
                <w:lang w:val="en-US" w:eastAsia="zh-CN" w:bidi="ar"/>
              </w:rPr>
              <w:t>30</w:t>
            </w:r>
            <w:r>
              <w:rPr>
                <w:rStyle w:val="35"/>
                <w:lang w:val="en-US" w:eastAsia="zh-CN" w:bidi="ar"/>
              </w:rPr>
              <w:t>分钟，订购当月有效，当通电话使用速记时长超出部分不向用户收取费用。本资费不含基础通话时长。</w:t>
            </w:r>
          </w:p>
        </w:tc>
      </w:tr>
    </w:tbl>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kern w:val="0"/>
          <w:sz w:val="28"/>
          <w:szCs w:val="28"/>
          <w:lang w:val="en-US" w:eastAsia="zh-CN" w:bidi="ar"/>
        </w:rPr>
      </w:pPr>
    </w:p>
    <w:p>
      <w:pPr>
        <w:pStyle w:val="18"/>
        <w:keepNext w:val="0"/>
        <w:keepLines w:val="0"/>
        <w:pageBreakBefore w:val="0"/>
        <w:numPr>
          <w:ilvl w:val="0"/>
          <w:numId w:val="5"/>
        </w:numPr>
        <w:kinsoku/>
        <w:wordWrap/>
        <w:overflowPunct/>
        <w:topLinePunct w:val="0"/>
        <w:autoSpaceDE/>
        <w:autoSpaceDN/>
        <w:bidi w:val="0"/>
        <w:adjustRightInd/>
        <w:snapToGrid w:val="0"/>
        <w:spacing w:line="360" w:lineRule="auto"/>
        <w:ind w:left="0" w:leftChars="0" w:firstLine="420" w:firstLineChars="0"/>
        <w:textAlignment w:val="auto"/>
        <w:outlineLvl w:val="9"/>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叠加包依赖于月包开通。</w:t>
      </w:r>
    </w:p>
    <w:p>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0" w:leftChars="0" w:right="0" w:firstLine="420" w:firstLineChars="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同一通电话中若多次使用AI速记，则合并</w:t>
      </w:r>
      <w:r>
        <w:rPr>
          <w:rFonts w:hint="eastAsia" w:ascii="仿宋" w:hAnsi="仿宋" w:eastAsia="仿宋" w:cs="仿宋"/>
          <w:color w:val="000000" w:themeColor="text1"/>
          <w:sz w:val="28"/>
          <w:szCs w:val="28"/>
          <w:lang w:val="en-US" w:eastAsia="zh-CN"/>
          <w14:textFill>
            <w14:solidFill>
              <w14:schemeClr w14:val="tx1"/>
            </w14:solidFill>
          </w14:textFill>
        </w:rPr>
        <w:t>本次</w:t>
      </w:r>
      <w:r>
        <w:rPr>
          <w:rFonts w:hint="eastAsia" w:ascii="仿宋" w:hAnsi="仿宋" w:eastAsia="仿宋" w:cs="仿宋"/>
          <w:kern w:val="0"/>
          <w:sz w:val="28"/>
          <w:szCs w:val="28"/>
          <w:lang w:val="en-US" w:eastAsia="zh-CN" w:bidi="ar"/>
        </w:rPr>
        <w:t>通话中AI速记时长进行计费，不足一分钟的部分向上取整。</w:t>
      </w:r>
    </w:p>
    <w:p>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0" w:leftChars="0" w:right="0" w:firstLine="420" w:firstLineChars="0"/>
        <w:jc w:val="left"/>
        <w:textAlignment w:val="auto"/>
        <w:rPr>
          <w:rFonts w:hint="default" w:ascii="仿宋" w:hAnsi="仿宋" w:eastAsia="仿宋" w:cs="仿宋"/>
          <w:b/>
          <w:bCs/>
          <w:color w:val="000000"/>
          <w:sz w:val="28"/>
          <w:szCs w:val="28"/>
          <w:shd w:val="clear" w:fill="FFFFFF"/>
          <w:lang w:val="en-US"/>
        </w:rPr>
      </w:pPr>
      <w:r>
        <w:rPr>
          <w:rFonts w:hint="eastAsia" w:ascii="仿宋" w:hAnsi="仿宋" w:eastAsia="仿宋" w:cs="仿宋"/>
          <w:kern w:val="0"/>
          <w:sz w:val="28"/>
          <w:szCs w:val="28"/>
          <w:lang w:val="en-US" w:eastAsia="zh-CN" w:bidi="ar"/>
        </w:rPr>
        <w:t>当通电话如果时长余量不足会继续提供服务直至通话结束，额外提供服务时长不额外计费。</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3、核心卖点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1"/>
        </w:rPr>
      </w:pPr>
      <w:r>
        <w:rPr>
          <w:rFonts w:hint="eastAsia" w:ascii="仿宋" w:hAnsi="仿宋" w:eastAsia="仿宋" w:cs="仿宋"/>
          <w:b/>
          <w:bCs/>
          <w:sz w:val="28"/>
          <w:szCs w:val="21"/>
          <w:lang w:val="en-US" w:eastAsia="zh-CN"/>
        </w:rPr>
        <w:t>（1）实时转写：</w:t>
      </w:r>
      <w:r>
        <w:rPr>
          <w:rFonts w:hint="eastAsia" w:ascii="仿宋" w:hAnsi="仿宋" w:eastAsia="仿宋" w:cs="仿宋"/>
          <w:b w:val="0"/>
          <w:bCs w:val="0"/>
          <w:sz w:val="28"/>
          <w:szCs w:val="21"/>
          <w:lang w:val="en-US" w:eastAsia="zh-CN"/>
        </w:rPr>
        <w:t>提供通话中实时语音转写，通话结束后短信推送通话内容。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1"/>
          <w:lang w:val="en-US" w:eastAsia="zh-CN"/>
        </w:rPr>
      </w:pPr>
      <w:r>
        <w:rPr>
          <w:rFonts w:hint="eastAsia" w:ascii="仿宋" w:hAnsi="仿宋" w:eastAsia="仿宋" w:cs="仿宋"/>
          <w:b/>
          <w:bCs/>
          <w:sz w:val="28"/>
          <w:szCs w:val="21"/>
          <w:lang w:val="en-US" w:eastAsia="zh-CN"/>
        </w:rPr>
        <w:t>（2）服务随开</w:t>
      </w:r>
      <w:r>
        <w:rPr>
          <w:rFonts w:hint="eastAsia" w:ascii="仿宋" w:hAnsi="仿宋" w:eastAsia="仿宋" w:cs="仿宋"/>
          <w:b/>
          <w:bCs/>
          <w:sz w:val="28"/>
          <w:szCs w:val="21"/>
        </w:rPr>
        <w:t>：</w:t>
      </w:r>
      <w:r>
        <w:rPr>
          <w:rFonts w:hint="eastAsia" w:ascii="仿宋" w:hAnsi="仿宋" w:eastAsia="仿宋" w:cs="仿宋"/>
          <w:sz w:val="28"/>
          <w:szCs w:val="21"/>
          <w:lang w:val="en-US" w:eastAsia="zh-CN"/>
        </w:rPr>
        <w:t>订购用户可根据实际需要，在通话实时开启、关闭功能。</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1"/>
        </w:rPr>
      </w:pPr>
      <w:r>
        <w:rPr>
          <w:rFonts w:hint="eastAsia" w:ascii="仿宋" w:hAnsi="仿宋" w:eastAsia="仿宋" w:cs="仿宋"/>
          <w:b/>
          <w:bCs/>
          <w:sz w:val="28"/>
          <w:szCs w:val="21"/>
          <w:lang w:val="en-US" w:eastAsia="zh-CN"/>
        </w:rPr>
        <w:t>（3）大模型生成纪要/待办</w:t>
      </w:r>
      <w:r>
        <w:rPr>
          <w:rFonts w:hint="eastAsia" w:ascii="仿宋" w:hAnsi="仿宋" w:eastAsia="仿宋" w:cs="仿宋"/>
          <w:b/>
          <w:bCs/>
          <w:sz w:val="28"/>
          <w:szCs w:val="21"/>
        </w:rPr>
        <w:t>：</w:t>
      </w:r>
      <w:r>
        <w:rPr>
          <w:rFonts w:hint="eastAsia" w:ascii="仿宋" w:hAnsi="仿宋" w:eastAsia="仿宋" w:cs="仿宋"/>
          <w:b w:val="0"/>
          <w:bCs w:val="0"/>
          <w:sz w:val="28"/>
          <w:szCs w:val="21"/>
        </w:rPr>
        <w:t>支持通话内容自动生成智能纪要、待办，方便用户随时回溯。</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val="0"/>
          <w:bCs w:val="0"/>
          <w:sz w:val="28"/>
          <w:szCs w:val="21"/>
          <w:lang w:val="en-US" w:eastAsia="zh-CN"/>
        </w:rPr>
      </w:pPr>
      <w:r>
        <w:rPr>
          <w:rFonts w:hint="eastAsia" w:ascii="仿宋" w:hAnsi="仿宋" w:eastAsia="仿宋" w:cs="仿宋"/>
          <w:b/>
          <w:bCs/>
          <w:sz w:val="28"/>
          <w:szCs w:val="21"/>
          <w:lang w:val="en-US" w:eastAsia="zh-CN"/>
        </w:rPr>
        <w:t>（4）不依赖任何终端</w:t>
      </w:r>
      <w:r>
        <w:rPr>
          <w:rFonts w:hint="eastAsia" w:ascii="仿宋" w:hAnsi="仿宋" w:eastAsia="仿宋" w:cs="仿宋"/>
          <w:b/>
          <w:bCs/>
          <w:sz w:val="28"/>
          <w:szCs w:val="21"/>
        </w:rPr>
        <w:t>：</w:t>
      </w:r>
      <w:r>
        <w:rPr>
          <w:rFonts w:hint="eastAsia" w:ascii="仿宋" w:hAnsi="仿宋" w:eastAsia="仿宋" w:cs="仿宋"/>
          <w:b w:val="0"/>
          <w:bCs w:val="0"/>
          <w:sz w:val="28"/>
          <w:szCs w:val="21"/>
        </w:rPr>
        <w:t>无需安装任何软件，安卓、苹果用户都能使用。</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rPr>
      </w:pPr>
      <w:bookmarkStart w:id="71" w:name="_Toc10222"/>
      <w:r>
        <w:rPr>
          <w:rFonts w:hint="eastAsia" w:ascii="仿宋" w:hAnsi="仿宋" w:eastAsia="仿宋" w:cs="仿宋"/>
          <w:b/>
          <w:bCs/>
          <w:sz w:val="28"/>
          <w:szCs w:val="28"/>
        </w:rPr>
        <w:t>（</w:t>
      </w:r>
      <w:r>
        <w:rPr>
          <w:rFonts w:hint="eastAsia" w:ascii="仿宋" w:hAnsi="仿宋" w:eastAsia="仿宋" w:cs="仿宋"/>
          <w:b/>
          <w:bCs/>
          <w:sz w:val="28"/>
          <w:szCs w:val="28"/>
          <w:lang w:val="en-US" w:eastAsia="zh-CN"/>
        </w:rPr>
        <w:t>二</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适配用户</w:t>
      </w:r>
      <w:bookmarkEnd w:id="71"/>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1、商务人士</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客群描述：</w:t>
      </w:r>
      <w:r>
        <w:rPr>
          <w:rFonts w:hint="eastAsia" w:ascii="仿宋" w:hAnsi="仿宋" w:eastAsia="仿宋" w:cs="仿宋"/>
          <w:b w:val="0"/>
          <w:bCs w:val="0"/>
          <w:sz w:val="28"/>
          <w:szCs w:val="28"/>
        </w:rPr>
        <w:t>中青年，全球通品牌用户，有语音通话、线上会议APP使用依赖，工作效率要求高，在复杂的环境中，重要来电，经常通话中出现听不清，记不住、记不全、跟不上。</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切入点：</w:t>
      </w:r>
      <w:r>
        <w:rPr>
          <w:rFonts w:hint="eastAsia" w:ascii="仿宋" w:hAnsi="仿宋" w:eastAsia="仿宋" w:cs="仿宋"/>
          <w:sz w:val="28"/>
          <w:szCs w:val="28"/>
        </w:rPr>
        <w:t>重点推荐此类用户开通AI速记，在通话中能实时转写成文字，通话结束后，短信推送通话内容，</w:t>
      </w:r>
      <w:r>
        <w:rPr>
          <w:rFonts w:hint="eastAsia" w:ascii="仿宋" w:hAnsi="仿宋" w:eastAsia="仿宋" w:cs="仿宋"/>
          <w:color w:val="000000" w:themeColor="text1"/>
          <w:sz w:val="28"/>
          <w:szCs w:val="28"/>
          <w14:textFill>
            <w14:solidFill>
              <w14:schemeClr w14:val="tx1"/>
            </w14:solidFill>
          </w14:textFill>
        </w:rPr>
        <w:t>自动</w:t>
      </w:r>
      <w:r>
        <w:rPr>
          <w:rFonts w:hint="eastAsia" w:ascii="仿宋" w:hAnsi="仿宋" w:eastAsia="仿宋" w:cs="仿宋"/>
          <w:sz w:val="28"/>
          <w:szCs w:val="28"/>
        </w:rPr>
        <w:t>生成智能纪要及待办事项，提高工作效率。</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垂直类客群</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客群描述：</w:t>
      </w:r>
      <w:r>
        <w:rPr>
          <w:rFonts w:hint="eastAsia" w:ascii="仿宋" w:hAnsi="仿宋" w:eastAsia="仿宋" w:cs="仿宋"/>
          <w:sz w:val="28"/>
          <w:szCs w:val="28"/>
          <w:lang w:eastAsia="zh-Hans"/>
        </w:rPr>
        <w:t>如汽车保险</w:t>
      </w:r>
      <w:r>
        <w:rPr>
          <w:rFonts w:hint="eastAsia" w:ascii="仿宋" w:hAnsi="仿宋" w:eastAsia="仿宋" w:cs="仿宋"/>
          <w:sz w:val="28"/>
          <w:szCs w:val="28"/>
          <w:lang w:eastAsia="zh-CN"/>
        </w:rPr>
        <w:t>、</w:t>
      </w:r>
      <w:r>
        <w:rPr>
          <w:rFonts w:hint="eastAsia" w:ascii="仿宋" w:hAnsi="仿宋" w:eastAsia="仿宋" w:cs="仿宋"/>
          <w:sz w:val="28"/>
          <w:szCs w:val="28"/>
          <w:lang w:eastAsia="zh-Hans"/>
        </w:rPr>
        <w:t>律师法务及医疗行业人群，电话频率多，面对人群多，有方言差异，</w:t>
      </w:r>
      <w:r>
        <w:rPr>
          <w:rFonts w:hint="eastAsia" w:ascii="仿宋" w:hAnsi="仿宋" w:eastAsia="仿宋" w:cs="仿宋"/>
          <w:color w:val="000000" w:themeColor="text1"/>
          <w:sz w:val="28"/>
          <w:szCs w:val="28"/>
          <w:lang w:eastAsia="zh-Hans"/>
          <w14:textFill>
            <w14:solidFill>
              <w14:schemeClr w14:val="tx1"/>
            </w14:solidFill>
          </w14:textFill>
        </w:rPr>
        <w:t>需要</w:t>
      </w:r>
      <w:r>
        <w:rPr>
          <w:rFonts w:hint="eastAsia" w:ascii="仿宋" w:hAnsi="仿宋" w:eastAsia="仿宋" w:cs="仿宋"/>
          <w:sz w:val="28"/>
          <w:szCs w:val="28"/>
          <w:lang w:eastAsia="zh-Hans"/>
        </w:rPr>
        <w:t>及时记录通话内容。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2" w:firstLineChars="200"/>
        <w:jc w:val="left"/>
        <w:textAlignment w:val="auto"/>
        <w:rPr>
          <w:rFonts w:hint="eastAsia" w:ascii="仿宋" w:hAnsi="仿宋" w:eastAsia="仿宋" w:cs="仿宋"/>
          <w:sz w:val="28"/>
          <w:szCs w:val="28"/>
          <w:lang w:eastAsia="zh-Hans"/>
        </w:rPr>
      </w:pPr>
      <w:r>
        <w:rPr>
          <w:rFonts w:hint="eastAsia" w:ascii="仿宋" w:hAnsi="仿宋" w:eastAsia="仿宋" w:cs="仿宋"/>
          <w:b/>
          <w:bCs/>
          <w:sz w:val="28"/>
          <w:szCs w:val="28"/>
        </w:rPr>
        <w:t>切入点：</w:t>
      </w:r>
      <w:r>
        <w:rPr>
          <w:rFonts w:hint="eastAsia" w:ascii="仿宋" w:hAnsi="仿宋" w:eastAsia="仿宋" w:cs="仿宋"/>
          <w:sz w:val="28"/>
          <w:szCs w:val="28"/>
          <w:lang w:eastAsia="zh-Hans"/>
        </w:rPr>
        <w:t>重点推荐用户开通AI速记，在通话后精准获取通话所有内容，减少由于方言不通带来的信息偏差，从而帮助这类客群精准获得客户需求。</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72" w:name="_Toc12374"/>
      <w:r>
        <w:rPr>
          <w:rFonts w:hint="eastAsia" w:ascii="仿宋" w:hAnsi="仿宋" w:eastAsia="仿宋" w:cs="仿宋"/>
          <w:b/>
          <w:bCs/>
          <w:sz w:val="28"/>
          <w:szCs w:val="28"/>
          <w:lang w:val="en-US" w:eastAsia="zh-CN"/>
        </w:rPr>
        <w:t>（三）操作指南</w:t>
      </w:r>
      <w:bookmarkEnd w:id="72"/>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_GB2312" w:hAnsi="仿宋" w:eastAsia="仿宋_GB2312" w:cs="Devanagari Sangam MN"/>
          <w:sz w:val="28"/>
          <w:szCs w:val="28"/>
        </w:rPr>
        <w:t>订购用户拨打对方号码或者接听对方的来电时，通话内容将被记录成文字，在通话结束后，以短信形式推送给订购用户。同时，通话文本也可以形成通话纪要、待办事项。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登录https://aish、5gnewcall、cn:8562/login 进行服务设置。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完成设置后选择或输入号码拨打语音或视频通话，接通后即可体验AI速记功能，目前可提供通话中中英文混合实时语音识别服务以及</w:t>
      </w:r>
      <w:r>
        <w:rPr>
          <w:rFonts w:hint="eastAsia" w:ascii="仿宋" w:hAnsi="仿宋" w:eastAsia="仿宋" w:cs="仿宋"/>
          <w:b/>
          <w:bCs/>
          <w:color w:val="000000" w:themeColor="text1"/>
          <w:sz w:val="28"/>
          <w:szCs w:val="28"/>
          <w:lang w:val="en-US" w:eastAsia="zh-CN"/>
          <w14:textFill>
            <w14:solidFill>
              <w14:schemeClr w14:val="tx1"/>
            </w14:solidFill>
          </w14:textFill>
        </w:rPr>
        <w:t>通话后将对话内容自动生成摘要、待办</w:t>
      </w:r>
      <w:r>
        <w:rPr>
          <w:rFonts w:hint="eastAsia" w:ascii="仿宋" w:hAnsi="仿宋" w:eastAsia="仿宋" w:cs="仿宋"/>
          <w:color w:val="000000" w:themeColor="text1"/>
          <w:sz w:val="28"/>
          <w:szCs w:val="28"/>
          <w:lang w:val="en-US" w:eastAsia="zh-CN"/>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ascii="仿宋_GB2312" w:hAnsi="仿宋" w:eastAsia="仿宋_GB2312" w:cs="Devanagari Sangam MN"/>
          <w:sz w:val="28"/>
          <w:szCs w:val="28"/>
        </w:rPr>
      </w:pPr>
      <w:r>
        <w:rPr>
          <w:rFonts w:hint="eastAsia" w:ascii="仿宋" w:hAnsi="仿宋" w:eastAsia="仿宋" w:cs="仿宋"/>
          <w:color w:val="000000" w:themeColor="text1"/>
          <w:sz w:val="28"/>
          <w:szCs w:val="28"/>
          <w:lang w:val="en-US" w:eastAsia="zh-CN"/>
          <w14:textFill>
            <w14:solidFill>
              <w14:schemeClr w14:val="tx1"/>
            </w14:solidFill>
          </w14:textFill>
        </w:rPr>
        <w:t>功能</w:t>
      </w:r>
      <w:r>
        <w:rPr>
          <w:rFonts w:hint="eastAsia" w:ascii="仿宋_GB2312" w:hAnsi="仿宋" w:eastAsia="仿宋_GB2312" w:cs="Devanagari Sangam MN"/>
          <w:sz w:val="28"/>
          <w:szCs w:val="28"/>
        </w:rPr>
        <w:t>生效须同时满足两个条件：机主订购AI速记功能，且设置已生效场景。</w:t>
      </w:r>
    </w:p>
    <w:p>
      <w:pPr>
        <w:pStyle w:val="22"/>
        <w:snapToGrid w:val="0"/>
        <w:spacing w:line="360" w:lineRule="auto"/>
        <w:rPr>
          <w:rFonts w:ascii="仿宋_GB2312" w:hAnsi="仿宋" w:eastAsia="仿宋_GB2312" w:cs="Devanagari Sangam MN"/>
          <w:sz w:val="28"/>
          <w:szCs w:val="28"/>
        </w:rPr>
      </w:pPr>
      <w:r>
        <w:drawing>
          <wp:inline distT="0" distB="0" distL="0" distR="0">
            <wp:extent cx="5274310" cy="2825750"/>
            <wp:effectExtent l="0" t="0" r="889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5274310" cy="2825750"/>
                    </a:xfrm>
                    <a:prstGeom prst="rect">
                      <a:avLst/>
                    </a:prstGeom>
                  </pic:spPr>
                </pic:pic>
              </a:graphicData>
            </a:graphic>
          </wp:inline>
        </w:drawing>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1、速记通话前模式设置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通话前，在我的页面打开速记开关，开启速记服务。当前模式选择自动速记对象，设置全部通话、指定联系人、指定时间模式。</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20" w:firstLineChars="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设置全部通话：</w:t>
      </w:r>
      <w:r>
        <w:rPr>
          <w:rFonts w:hint="eastAsia" w:ascii="仿宋" w:hAnsi="仿宋" w:eastAsia="仿宋" w:cs="仿宋"/>
          <w:color w:val="000000" w:themeColor="text1"/>
          <w:sz w:val="28"/>
          <w:szCs w:val="28"/>
          <w14:textFill>
            <w14:solidFill>
              <w14:schemeClr w14:val="tx1"/>
            </w14:solidFill>
          </w14:textFill>
        </w:rPr>
        <w:t>所有电话都有通话转写记录服务；</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20" w:firstLineChars="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设置指定联系人</w:t>
      </w:r>
      <w:r>
        <w:rPr>
          <w:rFonts w:hint="eastAsia" w:ascii="仿宋" w:hAnsi="仿宋" w:eastAsia="仿宋" w:cs="仿宋"/>
          <w:color w:val="000000" w:themeColor="text1"/>
          <w:sz w:val="28"/>
          <w:szCs w:val="28"/>
          <w14:textFill>
            <w14:solidFill>
              <w14:schemeClr w14:val="tx1"/>
            </w14:solidFill>
          </w14:textFill>
        </w:rPr>
        <w:t>：设置后新增指定联系人，可以从已有联系人中选择或新建联系人添加号码库，与号码库中客户通话均会有通话转写记录服务；</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20" w:firstLineChars="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设置指定时间段：</w:t>
      </w:r>
      <w:r>
        <w:rPr>
          <w:rFonts w:hint="eastAsia" w:ascii="仿宋" w:hAnsi="仿宋" w:eastAsia="仿宋" w:cs="仿宋"/>
          <w:color w:val="000000" w:themeColor="text1"/>
          <w:sz w:val="28"/>
          <w:szCs w:val="28"/>
          <w14:textFill>
            <w14:solidFill>
              <w14:schemeClr w14:val="tx1"/>
            </w14:solidFill>
          </w14:textFill>
        </w:rPr>
        <w:t>在指定时间段内，所有电话都有通话转写记录服务。</w:t>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2、速记通话中模式设置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通话中，点击拨号盘</w:t>
      </w:r>
      <w:r>
        <w:rPr>
          <w:rFonts w:hint="eastAsia" w:ascii="仿宋" w:hAnsi="仿宋" w:eastAsia="仿宋" w:cs="仿宋"/>
          <w:color w:val="000000" w:themeColor="text1"/>
          <w:sz w:val="28"/>
          <w:szCs w:val="28"/>
          <w:lang w:val="en-US" w:eastAsia="zh-CN"/>
          <w14:textFill>
            <w14:solidFill>
              <w14:schemeClr w14:val="tx1"/>
            </w14:solidFill>
          </w14:textFill>
        </w:rPr>
        <w:t>数字键</w:t>
      </w:r>
      <w:r>
        <w:rPr>
          <w:rFonts w:hint="eastAsia" w:ascii="仿宋" w:hAnsi="仿宋" w:eastAsia="仿宋" w:cs="仿宋"/>
          <w:color w:val="000000" w:themeColor="text1"/>
          <w:sz w:val="28"/>
          <w:szCs w:val="28"/>
          <w14:textFill>
            <w14:solidFill>
              <w14:schemeClr w14:val="tx1"/>
            </w14:solidFill>
          </w14:textFill>
        </w:rPr>
        <w:t>：</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按数字键33启动本通电话速记，按键启动成功，系统会弹出闪信提示：【AI速记】您已开启本次通话速记服务。（连续按键只有提醒一次）</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按数字键66关闭本通电话速记服务，按键关闭成功，系统会弹出闪信提示：【AI速记】您已关闭本次通话速记服务。（连续按键只有提醒一次）</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按数字键99启动本通电话速记并且将对方添加为指定号码联系人，按键启动并添加成功，系统会弹出闪信提示：【AI速记】您已记录本号码所有通话。（连续按键只有提醒一次）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备注：两位数字按键间隔需要2s内完成，超过2s本次按键请求失效。通话中途按键“33”后开启速记，那最终记录的通话内容是按键开启33后的通话内容。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42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drawing>
          <wp:inline distT="0" distB="0" distL="0" distR="0">
            <wp:extent cx="5409565" cy="2682875"/>
            <wp:effectExtent l="0" t="0" r="63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stretch>
                      <a:fillRect/>
                    </a:stretch>
                  </pic:blipFill>
                  <pic:spPr>
                    <a:xfrm>
                      <a:off x="0" y="0"/>
                      <a:ext cx="5411724" cy="2684361"/>
                    </a:xfrm>
                    <a:prstGeom prst="rect">
                      <a:avLst/>
                    </a:prstGeom>
                  </pic:spPr>
                </pic:pic>
              </a:graphicData>
            </a:graphic>
          </wp:inline>
        </w:drawing>
      </w:r>
    </w:p>
    <w:p>
      <w:pPr>
        <w:pStyle w:val="18"/>
        <w:keepNext w:val="0"/>
        <w:keepLines w:val="0"/>
        <w:pageBreakBefore w:val="0"/>
        <w:widowControl w:val="0"/>
        <w:kinsoku/>
        <w:wordWrap/>
        <w:overflowPunct/>
        <w:topLinePunct w:val="0"/>
        <w:autoSpaceDE/>
        <w:autoSpaceDN/>
        <w:bidi w:val="0"/>
        <w:adjustRightInd/>
        <w:snapToGrid w:val="0"/>
        <w:spacing w:before="157" w:beforeLines="50" w:line="360" w:lineRule="auto"/>
        <w:ind w:firstLine="562"/>
        <w:textAlignment w:val="auto"/>
        <w:outlineLvl w:val="2"/>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3、速记短信规则</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挂机短信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11月28日前发展客户默认按照情景模式下发短信频次：所有通话、指定时间采用每天仅下发一通挂机短信提醒，指定联系人每通均下发挂机短信提醒。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2024年</w:t>
      </w:r>
      <w:r>
        <w:rPr>
          <w:rFonts w:hint="eastAsia" w:ascii="仿宋" w:hAnsi="仿宋" w:eastAsia="仿宋" w:cs="仿宋"/>
          <w:color w:val="000000" w:themeColor="text1"/>
          <w:sz w:val="28"/>
          <w:szCs w:val="28"/>
          <w14:textFill>
            <w14:solidFill>
              <w14:schemeClr w14:val="tx1"/>
            </w14:solidFill>
          </w14:textFill>
        </w:rPr>
        <w:t>11月29日后发展客户默认每通电话结束后都下发挂机短信提醒。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备注：客户消息推送设置优先级高于以上默认设置。</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待办短信提醒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服务通知：客户登陆AI速记小程序在消息推送设置中打开微信推送，当日未完成编辑的待办信息，会在当日晚上八点在微信里的服务通知进行提醒。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短信提醒：优先从微信进行提醒，若微信提醒次数清零，会在当日晚上八点下发代办短信提醒。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备注：微信客户如需接收服务通知消息需要客户在AI速记小程序打开消息推送设置进行微信推送，开启后需到小程序设置中打开订阅消息接收通知(客户使用AI速记小程序进行点击操作，会增加通知次数。比如客户点击通话转写/智能纪要10次，则可获得10次服务通知，客户点击10次后再无操作记录，客户收到10次通知后不会再收到服务通知。）</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73" w:name="_Toc22164"/>
      <w:r>
        <w:rPr>
          <w:rFonts w:hint="eastAsia" w:ascii="仿宋" w:hAnsi="仿宋" w:eastAsia="仿宋" w:cs="仿宋"/>
          <w:b/>
          <w:bCs/>
          <w:sz w:val="28"/>
          <w:szCs w:val="28"/>
          <w:lang w:val="en-US" w:eastAsia="zh-CN"/>
        </w:rPr>
        <w:t>（四）常见问题</w:t>
      </w:r>
      <w:bookmarkEnd w:id="73"/>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lang w:eastAsia="zh-Hans"/>
          <w14:textFill>
            <w14:solidFill>
              <w14:schemeClr w14:val="tx1"/>
            </w14:solidFill>
          </w14:textFill>
        </w:rPr>
        <w:t>速记服务</w:t>
      </w:r>
      <w:r>
        <w:rPr>
          <w:rFonts w:hint="eastAsia" w:ascii="仿宋" w:hAnsi="仿宋" w:eastAsia="仿宋" w:cs="仿宋"/>
          <w:color w:val="000000" w:themeColor="text1"/>
          <w:sz w:val="28"/>
          <w:szCs w:val="28"/>
          <w14:textFill>
            <w14:solidFill>
              <w14:schemeClr w14:val="tx1"/>
            </w14:solidFill>
          </w14:textFill>
        </w:rPr>
        <w:t>如何生效？</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答：该</w:t>
      </w:r>
      <w:r>
        <w:rPr>
          <w:rFonts w:hint="eastAsia" w:ascii="仿宋" w:hAnsi="仿宋" w:eastAsia="仿宋" w:cs="仿宋"/>
          <w:color w:val="000000" w:themeColor="text1"/>
          <w:sz w:val="28"/>
          <w:szCs w:val="28"/>
          <w:lang w:eastAsia="zh-Hans"/>
          <w14:textFill>
            <w14:solidFill>
              <w14:schemeClr w14:val="tx1"/>
            </w14:solidFill>
          </w14:textFill>
        </w:rPr>
        <w:t>速记服务</w:t>
      </w:r>
      <w:r>
        <w:rPr>
          <w:rFonts w:hint="eastAsia" w:ascii="仿宋" w:hAnsi="仿宋" w:eastAsia="仿宋" w:cs="仿宋"/>
          <w:color w:val="000000" w:themeColor="text1"/>
          <w:sz w:val="28"/>
          <w:szCs w:val="28"/>
          <w14:textFill>
            <w14:solidFill>
              <w14:schemeClr w14:val="tx1"/>
            </w14:solidFill>
          </w14:textFill>
        </w:rPr>
        <w:t>生效必须同时满足两个条件：机主已订购开通AI速记，并且已经设置情景设置；例如对所有通话生效，接打所有电话均会生效速记服务；例如对指定号码生效，接打号码库中的电话号码均会生效速记服务；例如指定时间</w:t>
      </w:r>
      <w:r>
        <w:rPr>
          <w:rFonts w:hint="eastAsia" w:ascii="仿宋" w:hAnsi="仿宋" w:eastAsia="仿宋" w:cs="仿宋"/>
          <w:color w:val="000000" w:themeColor="text1"/>
          <w:sz w:val="28"/>
          <w:szCs w:val="28"/>
          <w:lang w:val="en-US" w:eastAsia="zh-CN"/>
          <w14:textFill>
            <w14:solidFill>
              <w14:schemeClr w14:val="tx1"/>
            </w14:solidFill>
          </w14:textFill>
        </w:rPr>
        <w:t>段</w:t>
      </w:r>
      <w:r>
        <w:rPr>
          <w:rFonts w:hint="eastAsia" w:ascii="仿宋" w:hAnsi="仿宋" w:eastAsia="仿宋" w:cs="仿宋"/>
          <w:color w:val="000000" w:themeColor="text1"/>
          <w:sz w:val="28"/>
          <w:szCs w:val="28"/>
          <w14:textFill>
            <w14:solidFill>
              <w14:schemeClr w14:val="tx1"/>
            </w14:solidFill>
          </w14:textFill>
        </w:rPr>
        <w:t>生效，在设置时间周期内接打电话都会生效速记服务；</w:t>
      </w:r>
      <w:r>
        <w:rPr>
          <w:rFonts w:hint="eastAsia" w:ascii="仿宋" w:hAnsi="仿宋" w:eastAsia="仿宋" w:cs="仿宋"/>
          <w:color w:val="000000" w:themeColor="text1"/>
          <w:sz w:val="28"/>
          <w:szCs w:val="28"/>
          <w:lang w:eastAsia="zh-Hans"/>
          <w14:textFill>
            <w14:solidFill>
              <w14:schemeClr w14:val="tx1"/>
            </w14:solidFill>
          </w14:textFill>
        </w:rPr>
        <w:t>同时，支持已订购用户在通话中按</w:t>
      </w:r>
      <w:r>
        <w:rPr>
          <w:rFonts w:hint="eastAsia" w:ascii="仿宋" w:hAnsi="仿宋" w:eastAsia="仿宋" w:cs="仿宋"/>
          <w:color w:val="000000" w:themeColor="text1"/>
          <w:sz w:val="28"/>
          <w:szCs w:val="28"/>
          <w14:textFill>
            <w14:solidFill>
              <w14:schemeClr w14:val="tx1"/>
            </w14:solidFill>
          </w14:textFill>
        </w:rPr>
        <w:t>33</w:t>
      </w:r>
      <w:r>
        <w:rPr>
          <w:rFonts w:hint="eastAsia" w:ascii="仿宋" w:hAnsi="仿宋" w:eastAsia="仿宋" w:cs="仿宋"/>
          <w:color w:val="000000" w:themeColor="text1"/>
          <w:sz w:val="28"/>
          <w:szCs w:val="28"/>
          <w:lang w:eastAsia="zh-Hans"/>
          <w14:textFill>
            <w14:solidFill>
              <w14:schemeClr w14:val="tx1"/>
            </w14:solidFill>
          </w14:textFill>
        </w:rPr>
        <w:t>启动速记服务</w:t>
      </w:r>
      <w:r>
        <w:rPr>
          <w:rFonts w:hint="eastAsia" w:ascii="仿宋" w:hAnsi="仿宋" w:eastAsia="仿宋" w:cs="仿宋"/>
          <w:color w:val="000000" w:themeColor="text1"/>
          <w:sz w:val="28"/>
          <w:szCs w:val="28"/>
          <w14:textFill>
            <w14:solidFill>
              <w14:schemeClr w14:val="tx1"/>
            </w14:solidFill>
          </w14:textFill>
        </w:rPr>
        <w:t>，按66关闭速记服务，按99启动速记服务并将对方添加为指定号码联系人</w:t>
      </w:r>
      <w:r>
        <w:rPr>
          <w:rFonts w:hint="eastAsia" w:ascii="仿宋" w:hAnsi="仿宋" w:eastAsia="仿宋" w:cs="仿宋"/>
          <w:color w:val="000000" w:themeColor="text1"/>
          <w:sz w:val="28"/>
          <w:szCs w:val="28"/>
          <w:lang w:eastAsia="zh-Hans"/>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AI速记智能</w:t>
      </w:r>
      <w:r>
        <w:rPr>
          <w:rFonts w:hint="eastAsia" w:ascii="仿宋" w:hAnsi="仿宋" w:eastAsia="仿宋" w:cs="仿宋"/>
          <w:color w:val="000000" w:themeColor="text1"/>
          <w:sz w:val="28"/>
          <w:szCs w:val="28"/>
          <w:lang w:eastAsia="zh-Hans"/>
          <w14:textFill>
            <w14:solidFill>
              <w14:schemeClr w14:val="tx1"/>
            </w14:solidFill>
          </w14:textFill>
        </w:rPr>
        <w:t>待办、</w:t>
      </w:r>
      <w:r>
        <w:rPr>
          <w:rFonts w:hint="eastAsia" w:ascii="仿宋" w:hAnsi="仿宋" w:eastAsia="仿宋" w:cs="仿宋"/>
          <w:color w:val="000000" w:themeColor="text1"/>
          <w:sz w:val="28"/>
          <w:szCs w:val="28"/>
          <w14:textFill>
            <w14:solidFill>
              <w14:schemeClr w14:val="tx1"/>
            </w14:solidFill>
          </w14:textFill>
        </w:rPr>
        <w:t>摘要功能收费吗?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答：智能</w:t>
      </w:r>
      <w:r>
        <w:rPr>
          <w:rFonts w:hint="eastAsia" w:ascii="仿宋" w:hAnsi="仿宋" w:eastAsia="仿宋" w:cs="仿宋"/>
          <w:color w:val="000000" w:themeColor="text1"/>
          <w:sz w:val="28"/>
          <w:szCs w:val="28"/>
          <w:lang w:eastAsia="zh-Hans"/>
          <w14:textFill>
            <w14:solidFill>
              <w14:schemeClr w14:val="tx1"/>
            </w14:solidFill>
          </w14:textFill>
        </w:rPr>
        <w:t>待办、</w:t>
      </w:r>
      <w:r>
        <w:rPr>
          <w:rFonts w:hint="eastAsia" w:ascii="仿宋" w:hAnsi="仿宋" w:eastAsia="仿宋" w:cs="仿宋"/>
          <w:color w:val="000000" w:themeColor="text1"/>
          <w:sz w:val="28"/>
          <w:szCs w:val="28"/>
          <w14:textFill>
            <w14:solidFill>
              <w14:schemeClr w14:val="tx1"/>
            </w14:solidFill>
          </w14:textFill>
        </w:rPr>
        <w:t>摘要作为标配服务，不额外收费</w:t>
      </w:r>
      <w:r>
        <w:rPr>
          <w:rFonts w:hint="eastAsia" w:ascii="仿宋" w:hAnsi="仿宋" w:eastAsia="仿宋" w:cs="仿宋"/>
          <w:color w:val="000000" w:themeColor="text1"/>
          <w:sz w:val="28"/>
          <w:szCs w:val="28"/>
          <w:lang w:eastAsia="zh-Hans"/>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AI速记的速记记录可以保留多久？</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eastAsia="zh-Hans"/>
          <w14:textFill>
            <w14:solidFill>
              <w14:schemeClr w14:val="tx1"/>
            </w14:solidFill>
          </w14:textFill>
        </w:rPr>
        <w:t>答：最长保留6个月，建议用户通过转存移动云盘或者其他方式备份，避免数据丢失。（后续如有修改，将通过官方渠道公告或短信等方式通知用户）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AI</w:t>
      </w:r>
      <w:r>
        <w:rPr>
          <w:rFonts w:hint="eastAsia" w:ascii="仿宋" w:hAnsi="仿宋" w:eastAsia="仿宋" w:cs="仿宋"/>
          <w:color w:val="000000" w:themeColor="text1"/>
          <w:sz w:val="28"/>
          <w:szCs w:val="28"/>
          <w:lang w:eastAsia="zh-Hans"/>
          <w14:textFill>
            <w14:solidFill>
              <w14:schemeClr w14:val="tx1"/>
            </w14:solidFill>
          </w14:textFill>
        </w:rPr>
        <w:t>速记支持录音功能吗？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eastAsia="zh-Hans"/>
          <w14:textFill>
            <w14:solidFill>
              <w14:schemeClr w14:val="tx1"/>
            </w14:solidFill>
          </w14:textFill>
        </w:rPr>
        <w:t>答：不支持，目前只有提供实时语音转写服务。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5、</w:t>
      </w:r>
      <w:r>
        <w:rPr>
          <w:rFonts w:hint="eastAsia" w:ascii="仿宋" w:hAnsi="仿宋" w:eastAsia="仿宋" w:cs="仿宋"/>
          <w:color w:val="000000" w:themeColor="text1"/>
          <w:sz w:val="28"/>
          <w:szCs w:val="28"/>
          <w14:textFill>
            <w14:solidFill>
              <w14:schemeClr w14:val="tx1"/>
            </w14:solidFill>
          </w14:textFill>
        </w:rPr>
        <w:t>AI</w:t>
      </w:r>
      <w:r>
        <w:rPr>
          <w:rFonts w:hint="eastAsia" w:ascii="仿宋" w:hAnsi="仿宋" w:eastAsia="仿宋" w:cs="仿宋"/>
          <w:color w:val="000000" w:themeColor="text1"/>
          <w:sz w:val="28"/>
          <w:szCs w:val="28"/>
          <w:lang w:eastAsia="zh-Hans"/>
          <w14:textFill>
            <w14:solidFill>
              <w14:schemeClr w14:val="tx1"/>
            </w14:solidFill>
          </w14:textFill>
        </w:rPr>
        <w:t>速记支持其他语种转写吗？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eastAsia="zh-Hans"/>
          <w14:textFill>
            <w14:solidFill>
              <w14:schemeClr w14:val="tx1"/>
            </w14:solidFill>
          </w14:textFill>
        </w:rPr>
        <w:t>答：暂时不支持，目前只有提供中英文混合实时转写。</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6、</w:t>
      </w:r>
      <w:r>
        <w:rPr>
          <w:rFonts w:hint="eastAsia" w:ascii="仿宋" w:hAnsi="仿宋" w:eastAsia="仿宋" w:cs="仿宋"/>
          <w:color w:val="000000" w:themeColor="text1"/>
          <w:sz w:val="28"/>
          <w:szCs w:val="28"/>
          <w14:textFill>
            <w14:solidFill>
              <w14:schemeClr w14:val="tx1"/>
            </w14:solidFill>
          </w14:textFill>
        </w:rPr>
        <w:t>AI</w:t>
      </w:r>
      <w:r>
        <w:rPr>
          <w:rFonts w:hint="eastAsia" w:ascii="仿宋" w:hAnsi="仿宋" w:eastAsia="仿宋" w:cs="仿宋"/>
          <w:color w:val="000000" w:themeColor="text1"/>
          <w:sz w:val="28"/>
          <w:szCs w:val="28"/>
          <w:lang w:eastAsia="zh-Hans"/>
          <w14:textFill>
            <w14:solidFill>
              <w14:schemeClr w14:val="tx1"/>
            </w14:solidFill>
          </w14:textFill>
        </w:rPr>
        <w:t>速记会对端用户下发通话记录短信吗？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eastAsia="zh-Hans"/>
          <w14:textFill>
            <w14:solidFill>
              <w14:schemeClr w14:val="tx1"/>
            </w14:solidFill>
          </w14:textFill>
        </w:rPr>
        <w:t>答：</w:t>
      </w:r>
      <w:r>
        <w:rPr>
          <w:rFonts w:hint="eastAsia" w:ascii="仿宋" w:hAnsi="仿宋" w:eastAsia="仿宋" w:cs="仿宋"/>
          <w:color w:val="000000" w:themeColor="text1"/>
          <w:sz w:val="28"/>
          <w:szCs w:val="28"/>
          <w14:textFill>
            <w14:solidFill>
              <w14:schemeClr w14:val="tx1"/>
            </w14:solidFill>
          </w14:textFill>
        </w:rPr>
        <w:t>AI</w:t>
      </w:r>
      <w:r>
        <w:rPr>
          <w:rFonts w:hint="eastAsia" w:ascii="仿宋" w:hAnsi="仿宋" w:eastAsia="仿宋" w:cs="仿宋"/>
          <w:color w:val="000000" w:themeColor="text1"/>
          <w:sz w:val="28"/>
          <w:szCs w:val="28"/>
          <w:lang w:eastAsia="zh-Hans"/>
          <w14:textFill>
            <w14:solidFill>
              <w14:schemeClr w14:val="tx1"/>
            </w14:solidFill>
          </w14:textFill>
        </w:rPr>
        <w:t>速记仅会对订购且服务开关已启用的用户下发通话记录短信。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7、</w:t>
      </w:r>
      <w:r>
        <w:rPr>
          <w:rFonts w:hint="eastAsia" w:ascii="仿宋" w:hAnsi="仿宋" w:eastAsia="仿宋" w:cs="仿宋"/>
          <w:color w:val="000000" w:themeColor="text1"/>
          <w:sz w:val="28"/>
          <w:szCs w:val="28"/>
          <w:lang w:eastAsia="zh-Hans"/>
          <w14:textFill>
            <w14:solidFill>
              <w14:schemeClr w14:val="tx1"/>
            </w14:solidFill>
          </w14:textFill>
        </w:rPr>
        <w:t>如果用户在通话中速记可用时长不足，是否影响本通速记服务生效？</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lang w:eastAsia="zh-Hans"/>
          <w14:textFill>
            <w14:solidFill>
              <w14:schemeClr w14:val="tx1"/>
            </w14:solidFill>
          </w14:textFill>
        </w:rPr>
      </w:pPr>
      <w:r>
        <w:rPr>
          <w:rFonts w:hint="eastAsia" w:ascii="仿宋" w:hAnsi="仿宋" w:eastAsia="仿宋" w:cs="仿宋"/>
          <w:color w:val="000000" w:themeColor="text1"/>
          <w:sz w:val="28"/>
          <w:szCs w:val="28"/>
          <w:lang w:eastAsia="zh-Hans"/>
          <w14:textFill>
            <w14:solidFill>
              <w14:schemeClr w14:val="tx1"/>
            </w14:solidFill>
          </w14:textFill>
        </w:rPr>
        <w:t>答：不影响，当通电话使用速记时长超出部分不向用户收取费用。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8、</w:t>
      </w:r>
      <w:r>
        <w:rPr>
          <w:rFonts w:hint="eastAsia" w:ascii="仿宋" w:hAnsi="仿宋" w:eastAsia="仿宋" w:cs="仿宋"/>
          <w:color w:val="000000" w:themeColor="text1"/>
          <w:sz w:val="28"/>
          <w:szCs w:val="28"/>
          <w14:textFill>
            <w14:solidFill>
              <w14:schemeClr w14:val="tx1"/>
            </w14:solidFill>
          </w14:textFill>
        </w:rPr>
        <w:t>用户可以单独订购加油包吗？</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答：AI速记加油包订购需要依赖包月套餐，在订购任一档包月套餐包基础上才能订购加油包，不可单独订购加油包。</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9、</w:t>
      </w:r>
      <w:r>
        <w:rPr>
          <w:rFonts w:hint="eastAsia" w:ascii="仿宋" w:hAnsi="仿宋" w:eastAsia="仿宋" w:cs="仿宋"/>
          <w:color w:val="000000" w:themeColor="text1"/>
          <w:sz w:val="28"/>
          <w:szCs w:val="28"/>
          <w14:textFill>
            <w14:solidFill>
              <w14:schemeClr w14:val="tx1"/>
            </w14:solidFill>
          </w14:textFill>
        </w:rPr>
        <w:t>AI速记服务时长用完后如何收费?</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答：用户订购的套餐可用时长为0分钟时，将无法继续使用速记服务，不会产生额外费用。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10、</w:t>
      </w:r>
      <w:r>
        <w:rPr>
          <w:rFonts w:hint="eastAsia" w:ascii="仿宋" w:hAnsi="仿宋" w:eastAsia="仿宋" w:cs="仿宋"/>
          <w:color w:val="000000" w:themeColor="text1"/>
          <w:sz w:val="28"/>
          <w:szCs w:val="28"/>
          <w14:textFill>
            <w14:solidFill>
              <w14:schemeClr w14:val="tx1"/>
            </w14:solidFill>
          </w14:textFill>
        </w:rPr>
        <w:t>为什么用户不能使用AI速记？</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答：您好，一般情况下，以下情况可能会影响用户正常使用AI速记服务：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1）非AI速记订购用户</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2）购买的套餐时长已使用为零</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3）未设置情景模式中的速记对象</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4）未开启速记开关</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5）前期已领取AI速记免费体验，但体验期限已结束</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6）退订AI速记后，AI速记免费体验期同步取消（不可恢复）</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7）用户手机号码状态异常（如欠费停机等）</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8）其他情况</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11、</w:t>
      </w:r>
      <w:r>
        <w:rPr>
          <w:rFonts w:hint="eastAsia" w:ascii="仿宋" w:hAnsi="仿宋" w:eastAsia="仿宋" w:cs="仿宋"/>
          <w:color w:val="000000" w:themeColor="text1"/>
          <w:sz w:val="28"/>
          <w:szCs w:val="28"/>
          <w14:textFill>
            <w14:solidFill>
              <w14:schemeClr w14:val="tx1"/>
            </w14:solidFill>
          </w14:textFill>
        </w:rPr>
        <w:t>AI速记套餐当月未用完分钟数，剩余服务时长是否结转至下个月使用？  </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答：套餐当月未用完分钟数以及退订成功后，剩余服务时长清零不可结转、不可转赠、不可共享至次月使用。</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12、</w:t>
      </w:r>
      <w:r>
        <w:rPr>
          <w:rFonts w:hint="eastAsia" w:ascii="仿宋" w:hAnsi="仿宋" w:eastAsia="仿宋" w:cs="仿宋"/>
          <w:color w:val="000000" w:themeColor="text1"/>
          <w:sz w:val="28"/>
          <w:szCs w:val="28"/>
          <w14:textFill>
            <w14:solidFill>
              <w14:schemeClr w14:val="tx1"/>
            </w14:solidFill>
          </w14:textFill>
        </w:rPr>
        <w:t>为什么用户收不到AI速记短信提醒？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答：用户登录AI速记“我的—页面，检查“速记开关”是否已打开，查看“详细套餐”当前可用时长是否还有余量分钟数，也可查看速记对象是否已加入联系人中。</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13、</w:t>
      </w:r>
      <w:r>
        <w:rPr>
          <w:rFonts w:hint="eastAsia" w:ascii="仿宋" w:hAnsi="仿宋" w:eastAsia="仿宋" w:cs="仿宋"/>
          <w:color w:val="000000" w:themeColor="text1"/>
          <w:sz w:val="28"/>
          <w:szCs w:val="28"/>
          <w14:textFill>
            <w14:solidFill>
              <w14:schemeClr w14:val="tx1"/>
            </w14:solidFill>
          </w14:textFill>
        </w:rPr>
        <w:t>用户如何查看套餐使用情况？</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答：订购成功后登录AI速记选择“我的”页面查看界面上方点击详细套餐里的当前可用时长。</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14、</w:t>
      </w:r>
      <w:r>
        <w:rPr>
          <w:rFonts w:hint="eastAsia" w:ascii="仿宋" w:hAnsi="仿宋" w:eastAsia="仿宋" w:cs="仿宋"/>
          <w:color w:val="000000" w:themeColor="text1"/>
          <w:sz w:val="28"/>
          <w:szCs w:val="28"/>
          <w14:textFill>
            <w14:solidFill>
              <w14:schemeClr w14:val="tx1"/>
            </w14:solidFill>
          </w14:textFill>
        </w:rPr>
        <w:t>如何关闭AI速记的短信提醒？</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答：用户登陆AI速记小程序通过推送消息设置关闭短信推送即可。</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15、</w:t>
      </w:r>
      <w:r>
        <w:rPr>
          <w:rFonts w:hint="eastAsia" w:ascii="仿宋" w:hAnsi="仿宋" w:eastAsia="仿宋" w:cs="仿宋"/>
          <w:color w:val="000000" w:themeColor="text1"/>
          <w:sz w:val="28"/>
          <w:szCs w:val="28"/>
          <w14:textFill>
            <w14:solidFill>
              <w14:schemeClr w14:val="tx1"/>
            </w14:solidFill>
          </w14:textFill>
        </w:rPr>
        <w:t>AI速记通话记录可以删除么？</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答：通话记录支持自主删除，用户登录AI速记后点击“首页”找到要删除记录，进行左滑即可删除。</w:t>
      </w:r>
    </w:p>
    <w:p>
      <w:pPr>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560" w:firstLineChars="200"/>
        <w:jc w:val="left"/>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pPr>
        <w:keepNext w:val="0"/>
        <w:keepLines w:val="0"/>
        <w:pageBreakBefore w:val="0"/>
        <w:widowControl w:val="0"/>
        <w:numPr>
          <w:ilvl w:val="0"/>
          <w:numId w:val="2"/>
        </w:numPr>
        <w:kinsoku/>
        <w:wordWrap/>
        <w:overflowPunct/>
        <w:topLinePunct w:val="0"/>
        <w:autoSpaceDE/>
        <w:autoSpaceDN/>
        <w:bidi w:val="0"/>
        <w:adjustRightInd/>
        <w:snapToGrid w:val="0"/>
        <w:spacing w:before="313" w:beforeLines="100" w:line="360" w:lineRule="auto"/>
        <w:ind w:left="0" w:firstLine="0" w:firstLineChars="0"/>
        <w:textAlignment w:val="auto"/>
        <w:outlineLvl w:val="0"/>
        <w:rPr>
          <w:rFonts w:hint="eastAsia" w:ascii="黑体" w:hAnsi="黑体" w:eastAsia="黑体" w:cs="黑体"/>
          <w:sz w:val="32"/>
          <w:szCs w:val="32"/>
          <w:lang w:val="en-US" w:eastAsia="zh-CN"/>
        </w:rPr>
      </w:pPr>
      <w:bookmarkStart w:id="74" w:name="_Toc19430"/>
      <w:r>
        <w:rPr>
          <w:rFonts w:hint="eastAsia" w:ascii="黑体" w:hAnsi="黑体" w:eastAsia="黑体" w:cs="黑体"/>
          <w:sz w:val="32"/>
          <w:szCs w:val="32"/>
          <w:lang w:val="en-US" w:eastAsia="zh-CN"/>
        </w:rPr>
        <w:t>同声传译</w:t>
      </w:r>
      <w:bookmarkEnd w:id="74"/>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360" w:lineRule="auto"/>
        <w:ind w:leftChars="0" w:firstLine="640" w:firstLineChars="200"/>
        <w:textAlignment w:val="auto"/>
        <w:outlineLvl w:val="0"/>
        <w:rPr>
          <w:rFonts w:hint="eastAsia" w:ascii="楷体" w:hAnsi="楷体" w:eastAsia="楷体" w:cs="楷体"/>
          <w:color w:val="FF0000"/>
          <w:sz w:val="32"/>
          <w:szCs w:val="32"/>
          <w:lang w:val="en-US" w:eastAsia="zh-CN"/>
        </w:rPr>
      </w:pPr>
      <w:bookmarkStart w:id="75" w:name="_Toc126"/>
      <w:r>
        <w:rPr>
          <w:rFonts w:hint="eastAsia" w:ascii="楷体" w:hAnsi="楷体" w:eastAsia="楷体" w:cs="楷体"/>
          <w:color w:val="FF0000"/>
          <w:sz w:val="32"/>
          <w:szCs w:val="32"/>
          <w:lang w:val="en-US" w:eastAsia="zh-CN"/>
        </w:rPr>
        <w:t>——实时语音中英互译，不会英语也能和老外聊天！</w:t>
      </w:r>
      <w:bookmarkEnd w:id="75"/>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76" w:name="_Toc32509"/>
      <w:r>
        <w:rPr>
          <w:rFonts w:hint="eastAsia" w:ascii="仿宋" w:hAnsi="仿宋" w:eastAsia="仿宋" w:cs="仿宋"/>
          <w:b/>
          <w:bCs/>
          <w:sz w:val="28"/>
          <w:szCs w:val="28"/>
          <w:lang w:val="en-US" w:eastAsia="zh-CN"/>
        </w:rPr>
        <w:t>（一）产品介绍</w:t>
      </w:r>
      <w:bookmarkEnd w:id="76"/>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楷体" w:hAnsi="楷体" w:eastAsia="楷体" w:cs="楷体"/>
          <w:sz w:val="28"/>
          <w:szCs w:val="28"/>
        </w:rPr>
      </w:pPr>
      <w:r>
        <w:rPr>
          <w:rFonts w:hint="eastAsia" w:ascii="楷体" w:hAnsi="楷体" w:eastAsia="楷体" w:cs="楷体"/>
          <w:sz w:val="28"/>
          <w:szCs w:val="28"/>
          <w:lang w:val="en-US" w:eastAsia="zh-CN"/>
        </w:rPr>
        <w:t>1、</w:t>
      </w:r>
      <w:r>
        <w:rPr>
          <w:rFonts w:hint="eastAsia" w:ascii="楷体" w:hAnsi="楷体" w:eastAsia="楷体" w:cs="楷体"/>
          <w:sz w:val="28"/>
          <w:szCs w:val="28"/>
        </w:rPr>
        <w:t>产品简介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同声传译是中国移动基于 5G 新通话平台推出的实时语音翻译服务，融合大模型 AI 能力，实现双边语音同声传译。用户无需第三方工具，在语音通话或视频通话中即可实时将一方语音翻译成目标语言并语音播放。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1）</w:t>
      </w:r>
      <w:r>
        <w:rPr>
          <w:rFonts w:hint="eastAsia" w:ascii="仿宋" w:hAnsi="仿宋" w:eastAsia="仿宋" w:cs="仿宋"/>
          <w:sz w:val="28"/>
          <w:szCs w:val="28"/>
        </w:rPr>
        <w:t>核心功能：实时语音识别、多语种翻译（当前支持中英互译，后续将扩展更多语种【日、韩】）、语音合成。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2）</w:t>
      </w:r>
      <w:r>
        <w:rPr>
          <w:rFonts w:hint="eastAsia" w:ascii="仿宋" w:hAnsi="仿宋" w:eastAsia="仿宋" w:cs="仿宋"/>
          <w:sz w:val="28"/>
          <w:szCs w:val="28"/>
        </w:rPr>
        <w:t>技术特点：</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060" w:leftChars="0" w:hanging="420" w:firstLineChars="0"/>
        <w:textAlignment w:val="auto"/>
        <w:rPr>
          <w:rFonts w:hint="eastAsia" w:ascii="仿宋" w:hAnsi="仿宋" w:eastAsia="仿宋" w:cs="仿宋"/>
          <w:sz w:val="28"/>
          <w:szCs w:val="28"/>
        </w:rPr>
      </w:pPr>
      <w:r>
        <w:rPr>
          <w:rFonts w:hint="eastAsia" w:ascii="仿宋" w:hAnsi="仿宋" w:eastAsia="仿宋" w:cs="仿宋"/>
          <w:sz w:val="28"/>
          <w:szCs w:val="28"/>
        </w:rPr>
        <w:t>终端兼容：支持 iOS、Android 系统，无需下载额外 APP。</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060" w:leftChars="0" w:hanging="420" w:firstLineChars="0"/>
        <w:textAlignment w:val="auto"/>
        <w:rPr>
          <w:rFonts w:hint="eastAsia" w:ascii="仿宋" w:hAnsi="仿宋" w:eastAsia="仿宋" w:cs="仿宋"/>
          <w:sz w:val="28"/>
          <w:szCs w:val="28"/>
        </w:rPr>
      </w:pPr>
      <w:r>
        <w:rPr>
          <w:rFonts w:hint="eastAsia" w:ascii="仿宋" w:hAnsi="仿宋" w:eastAsia="仿宋" w:cs="仿宋"/>
          <w:sz w:val="28"/>
          <w:szCs w:val="28"/>
        </w:rPr>
        <w:t>全网通用：支持移动用户订购，服务可触达三网用户，支持境内外漫游</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固话仍在优化中暂不支持。</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060" w:leftChars="0" w:hanging="420" w:firstLineChars="0"/>
        <w:textAlignment w:val="auto"/>
        <w:rPr>
          <w:rFonts w:hint="eastAsia" w:ascii="仿宋" w:hAnsi="仿宋" w:eastAsia="仿宋" w:cs="仿宋"/>
          <w:sz w:val="28"/>
          <w:szCs w:val="28"/>
        </w:rPr>
      </w:pPr>
      <w:r>
        <w:rPr>
          <w:rFonts w:hint="eastAsia" w:ascii="仿宋" w:hAnsi="仿宋" w:eastAsia="仿宋" w:cs="仿宋"/>
          <w:sz w:val="28"/>
          <w:szCs w:val="28"/>
        </w:rPr>
        <w:t>灵活控制：可在通话中按需关闭单次翻译服务。</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1060" w:leftChars="0" w:hanging="420" w:firstLineChars="0"/>
        <w:textAlignment w:val="auto"/>
        <w:rPr>
          <w:rFonts w:hint="eastAsia" w:ascii="仿宋" w:hAnsi="仿宋" w:eastAsia="仿宋" w:cs="仿宋"/>
          <w:sz w:val="28"/>
          <w:szCs w:val="28"/>
        </w:rPr>
      </w:pPr>
      <w:r>
        <w:rPr>
          <w:rFonts w:hint="eastAsia" w:ascii="仿宋" w:hAnsi="仿宋" w:eastAsia="仿宋" w:cs="仿宋"/>
          <w:sz w:val="28"/>
          <w:szCs w:val="28"/>
        </w:rPr>
        <w:t>应用场景：解决外籍人士在华生活（如订餐、打车）、商务沟通、跨语言家庭交流等场景的语言障碍。</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2、产品资费</w:t>
      </w:r>
    </w:p>
    <w:tbl>
      <w:tblPr>
        <w:tblStyle w:val="14"/>
        <w:tblW w:w="5361" w:type="pct"/>
        <w:tblInd w:w="0" w:type="dxa"/>
        <w:shd w:val="clear" w:color="auto" w:fill="auto"/>
        <w:tblLayout w:type="autofit"/>
        <w:tblCellMar>
          <w:top w:w="0" w:type="dxa"/>
          <w:left w:w="108" w:type="dxa"/>
          <w:bottom w:w="0" w:type="dxa"/>
          <w:right w:w="108" w:type="dxa"/>
        </w:tblCellMar>
      </w:tblPr>
      <w:tblGrid>
        <w:gridCol w:w="4117"/>
        <w:gridCol w:w="1210"/>
        <w:gridCol w:w="971"/>
        <w:gridCol w:w="1548"/>
        <w:gridCol w:w="1291"/>
      </w:tblGrid>
      <w:tr>
        <w:tblPrEx>
          <w:shd w:val="clear" w:color="auto" w:fill="auto"/>
          <w:tblCellMar>
            <w:top w:w="0" w:type="dxa"/>
            <w:left w:w="108" w:type="dxa"/>
            <w:bottom w:w="0" w:type="dxa"/>
            <w:right w:w="108" w:type="dxa"/>
          </w:tblCellMar>
        </w:tblPrEx>
        <w:trPr>
          <w:trHeight w:val="248"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商品名称</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资费项</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目录价</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内容</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计费模式</w:t>
            </w:r>
          </w:p>
        </w:tc>
      </w:tr>
      <w:tr>
        <w:tblPrEx>
          <w:shd w:val="clear" w:color="auto" w:fill="auto"/>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新通话 - 同声传译（月包）</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月套餐</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25元/月</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同声传译月包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按月付费</w:t>
            </w:r>
          </w:p>
        </w:tc>
      </w:tr>
      <w:tr>
        <w:tblPrEx>
          <w:shd w:val="clear" w:color="auto" w:fill="auto"/>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New Calling - TalkSync（Monthly Plan）</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月套餐</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25元/月</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同声传译月包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按月付费</w:t>
            </w:r>
          </w:p>
        </w:tc>
      </w:tr>
      <w:tr>
        <w:tblPrEx>
          <w:shd w:val="clear" w:color="auto" w:fill="auto"/>
          <w:tblCellMar>
            <w:top w:w="0" w:type="dxa"/>
            <w:left w:w="108" w:type="dxa"/>
            <w:bottom w:w="0" w:type="dxa"/>
            <w:right w:w="108" w:type="dxa"/>
          </w:tblCellMar>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新通话 - 同声传译（单天包）</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1天包</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2元/次</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同声传译1天包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一次性付费</w:t>
            </w:r>
          </w:p>
        </w:tc>
      </w:tr>
      <w:tr>
        <w:tblPrEx>
          <w:shd w:val="clear" w:color="auto" w:fill="auto"/>
          <w:tblCellMar>
            <w:top w:w="0" w:type="dxa"/>
            <w:left w:w="108" w:type="dxa"/>
            <w:bottom w:w="0" w:type="dxa"/>
            <w:right w:w="108" w:type="dxa"/>
          </w:tblCellMar>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New Calling - TalkSync（24-Hour Pass）</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1天包</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2元/次</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同声传译1天包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一次性付费</w:t>
            </w:r>
          </w:p>
        </w:tc>
      </w:tr>
      <w:tr>
        <w:tblPrEx>
          <w:shd w:val="clear" w:color="auto" w:fill="auto"/>
          <w:tblCellMar>
            <w:top w:w="0" w:type="dxa"/>
            <w:left w:w="108" w:type="dxa"/>
            <w:bottom w:w="0" w:type="dxa"/>
            <w:right w:w="108" w:type="dxa"/>
          </w:tblCellMar>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新通话 - 同声传译（7 天包）</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7天包</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10元/次</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同声传译7天包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一次性付费</w:t>
            </w:r>
          </w:p>
        </w:tc>
      </w:tr>
      <w:tr>
        <w:tblPrEx>
          <w:shd w:val="clear" w:color="auto" w:fill="auto"/>
          <w:tblCellMar>
            <w:top w:w="0" w:type="dxa"/>
            <w:left w:w="108" w:type="dxa"/>
            <w:bottom w:w="0" w:type="dxa"/>
            <w:right w:w="108" w:type="dxa"/>
          </w:tblCellMar>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New Calling - TalkSync（7-Day Pass）</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7天包</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10元/次</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同声传译7天包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一次性付费</w:t>
            </w:r>
          </w:p>
        </w:tc>
      </w:tr>
      <w:tr>
        <w:tblPrEx>
          <w:tblCellMar>
            <w:top w:w="0" w:type="dxa"/>
            <w:left w:w="108" w:type="dxa"/>
            <w:bottom w:w="0" w:type="dxa"/>
            <w:right w:w="108" w:type="dxa"/>
          </w:tblCellMar>
        </w:tblPrEx>
        <w:trPr>
          <w:trHeight w:val="480"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新通话 - 同声传译（15 天包）</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15天包</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20元/次</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同声传译15天包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一次性付费</w:t>
            </w:r>
          </w:p>
        </w:tc>
      </w:tr>
      <w:tr>
        <w:tblPrEx>
          <w:tblCellMar>
            <w:top w:w="0" w:type="dxa"/>
            <w:left w:w="108" w:type="dxa"/>
            <w:bottom w:w="0" w:type="dxa"/>
            <w:right w:w="108" w:type="dxa"/>
          </w:tblCellMar>
        </w:tblPrEx>
        <w:trPr>
          <w:trHeight w:val="495" w:hRule="atLeast"/>
        </w:trPr>
        <w:tc>
          <w:tcPr>
            <w:tcW w:w="225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5G New Calling - TalkSync（15-Day Pass）</w:t>
            </w:r>
          </w:p>
        </w:tc>
        <w:tc>
          <w:tcPr>
            <w:tcW w:w="6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15天包</w:t>
            </w:r>
          </w:p>
        </w:tc>
        <w:tc>
          <w:tcPr>
            <w:tcW w:w="53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20元/次</w:t>
            </w:r>
          </w:p>
        </w:tc>
        <w:tc>
          <w:tcPr>
            <w:tcW w:w="84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同声传译15天包</w:t>
            </w:r>
          </w:p>
        </w:tc>
        <w:tc>
          <w:tcPr>
            <w:tcW w:w="70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一次性付费</w:t>
            </w:r>
          </w:p>
        </w:tc>
      </w:tr>
    </w:tbl>
    <w:p>
      <w:pPr>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3、核心卖点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1）</w:t>
      </w:r>
      <w:r>
        <w:rPr>
          <w:rFonts w:hint="eastAsia" w:ascii="仿宋" w:hAnsi="仿宋" w:eastAsia="仿宋" w:cs="仿宋"/>
          <w:sz w:val="28"/>
          <w:szCs w:val="28"/>
        </w:rPr>
        <w:t>实时无缝沟通：语音流实时处理，翻译延迟低至秒级，对话流畅自然。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2）</w:t>
      </w:r>
      <w:r>
        <w:rPr>
          <w:rFonts w:hint="eastAsia" w:ascii="仿宋" w:hAnsi="仿宋" w:eastAsia="仿宋" w:cs="仿宋"/>
          <w:sz w:val="28"/>
          <w:szCs w:val="28"/>
        </w:rPr>
        <w:t>多场景适配：覆盖旅游、商务、政务等场景，支持跨语言电话订餐、投诉热线、会议沟通等。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隐私与安全：AI 能力本地化部署，数据不出境，保障通信安全。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4）</w:t>
      </w:r>
      <w:r>
        <w:rPr>
          <w:rFonts w:hint="eastAsia" w:ascii="仿宋" w:hAnsi="仿宋" w:eastAsia="仿宋" w:cs="仿宋"/>
          <w:sz w:val="28"/>
          <w:szCs w:val="28"/>
        </w:rPr>
        <w:t>成本优势：相比传统人工翻译成本降低 80%，按需付费灵活便捷。</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仿宋" w:hAnsi="仿宋" w:eastAsia="仿宋" w:cs="仿宋"/>
          <w:b/>
          <w:bCs/>
          <w:sz w:val="28"/>
          <w:szCs w:val="28"/>
          <w:lang w:val="en-US" w:eastAsia="zh-CN"/>
        </w:rPr>
      </w:pPr>
      <w:bookmarkStart w:id="77" w:name="_Toc24795"/>
      <w:r>
        <w:rPr>
          <w:rFonts w:hint="eastAsia" w:ascii="仿宋" w:hAnsi="仿宋" w:eastAsia="仿宋" w:cs="仿宋"/>
          <w:b/>
          <w:bCs/>
          <w:sz w:val="28"/>
          <w:szCs w:val="28"/>
          <w:lang w:val="en-US" w:eastAsia="zh-CN"/>
        </w:rPr>
        <w:t>（二）适配用户</w:t>
      </w:r>
      <w:bookmarkEnd w:id="77"/>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bCs/>
          <w:sz w:val="28"/>
          <w:szCs w:val="28"/>
        </w:rPr>
      </w:pPr>
      <w:r>
        <w:rPr>
          <w:rFonts w:hint="eastAsia" w:ascii="仿宋" w:hAnsi="仿宋" w:eastAsia="仿宋" w:cs="仿宋"/>
          <w:sz w:val="28"/>
          <w:szCs w:val="28"/>
          <w:lang w:val="en-US" w:eastAsia="zh-CN"/>
        </w:rPr>
        <w:t>1、</w:t>
      </w:r>
      <w:r>
        <w:rPr>
          <w:rFonts w:hint="eastAsia" w:ascii="仿宋" w:hAnsi="仿宋" w:eastAsia="仿宋" w:cs="仿宋"/>
          <w:b/>
          <w:bCs/>
          <w:sz w:val="28"/>
          <w:szCs w:val="28"/>
        </w:rPr>
        <w:t>外籍人士</w:t>
      </w:r>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客群描述：</w:t>
      </w:r>
      <w:r>
        <w:rPr>
          <w:rFonts w:hint="eastAsia" w:ascii="仿宋" w:hAnsi="仿宋" w:eastAsia="仿宋" w:cs="仿宋"/>
          <w:sz w:val="28"/>
          <w:szCs w:val="28"/>
        </w:rPr>
        <w:t>在华旅游、工作、学习的非汉语母语用户，需解决日常沟通障碍（打车、就医）。</w:t>
      </w:r>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切入点：</w:t>
      </w:r>
      <w:r>
        <w:rPr>
          <w:rFonts w:hint="eastAsia" w:ascii="仿宋" w:hAnsi="仿宋" w:eastAsia="仿宋" w:cs="仿宋"/>
          <w:sz w:val="28"/>
          <w:szCs w:val="28"/>
        </w:rPr>
        <w:t>在机场/口岸网点出入境区域提供现场办卡服务</w:t>
      </w:r>
      <w:r>
        <w:rPr>
          <w:rFonts w:hint="eastAsia" w:ascii="仿宋" w:hAnsi="仿宋" w:eastAsia="仿宋" w:cs="仿宋"/>
          <w:sz w:val="28"/>
          <w:szCs w:val="28"/>
          <w:lang w:val="en-US" w:eastAsia="zh-CN"/>
        </w:rPr>
        <w:t>时同步推荐，重点体现通话中的实时英译中功能、方便用户在境内与中国用户进行交流</w:t>
      </w:r>
      <w:r>
        <w:rPr>
          <w:rFonts w:hint="eastAsia" w:ascii="仿宋" w:hAnsi="仿宋" w:eastAsia="仿宋" w:cs="仿宋"/>
          <w:sz w:val="28"/>
          <w:szCs w:val="28"/>
        </w:rPr>
        <w:t>。</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外贸</w:t>
      </w:r>
      <w:r>
        <w:rPr>
          <w:rFonts w:hint="eastAsia" w:ascii="仿宋" w:hAnsi="仿宋" w:eastAsia="仿宋" w:cs="仿宋"/>
          <w:b/>
          <w:bCs/>
          <w:sz w:val="28"/>
          <w:szCs w:val="28"/>
        </w:rPr>
        <w:t>人群</w:t>
      </w:r>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客群描述：</w:t>
      </w:r>
      <w:r>
        <w:rPr>
          <w:rFonts w:hint="eastAsia" w:ascii="仿宋" w:hAnsi="仿宋" w:eastAsia="仿宋" w:cs="仿宋"/>
          <w:sz w:val="28"/>
          <w:szCs w:val="28"/>
        </w:rPr>
        <w:t>涉外贸易、跨国企业员工，需频繁与外籍客户/同事通话。</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切入点：</w:t>
      </w:r>
      <w:r>
        <w:rPr>
          <w:rFonts w:hint="eastAsia" w:ascii="仿宋" w:hAnsi="仿宋" w:eastAsia="仿宋" w:cs="仿宋"/>
          <w:sz w:val="28"/>
          <w:szCs w:val="28"/>
          <w:lang w:val="en-US" w:eastAsia="zh-CN"/>
        </w:rPr>
        <w:t>基于用户的国际长途、国际漫游办理及使用情况，在用户到厅办理或致电10086办理相关业务时同步推荐同声传译的中译英功能。</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政务与公共服务</w:t>
      </w:r>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客群描述：</w:t>
      </w:r>
      <w:r>
        <w:rPr>
          <w:rFonts w:hint="eastAsia" w:ascii="仿宋" w:hAnsi="仿宋" w:eastAsia="仿宋" w:cs="仿宋"/>
          <w:sz w:val="28"/>
          <w:szCs w:val="28"/>
        </w:rPr>
        <w:t>政府热线、医疗/法律等公共服务场景，需支持多语言服务</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由政企开通对应业务功能后，便于与致电的英文语言用户交流</w:t>
      </w:r>
      <w:r>
        <w:rPr>
          <w:rFonts w:hint="eastAsia" w:ascii="仿宋" w:hAnsi="仿宋" w:eastAsia="仿宋" w:cs="仿宋"/>
          <w:sz w:val="28"/>
          <w:szCs w:val="28"/>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sz w:val="28"/>
          <w:szCs w:val="28"/>
          <w:lang w:val="en-US"/>
        </w:rPr>
      </w:pPr>
      <w:r>
        <w:rPr>
          <w:rFonts w:hint="eastAsia" w:ascii="仿宋" w:hAnsi="仿宋" w:eastAsia="仿宋" w:cs="仿宋"/>
          <w:b/>
          <w:bCs/>
          <w:sz w:val="28"/>
          <w:szCs w:val="28"/>
          <w:lang w:val="en-US" w:eastAsia="zh-CN"/>
        </w:rPr>
        <w:t>切入点：</w:t>
      </w:r>
      <w:r>
        <w:rPr>
          <w:rFonts w:hint="eastAsia" w:ascii="仿宋" w:hAnsi="仿宋" w:eastAsia="仿宋" w:cs="仿宋"/>
          <w:sz w:val="28"/>
          <w:szCs w:val="28"/>
          <w:lang w:val="en-US" w:eastAsia="zh-CN"/>
        </w:rPr>
        <w:t>通过低廉的成本快速实现为境外用户提供服务的能力，提高服务效率和质量。</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78" w:name="_Toc19613"/>
      <w:r>
        <w:rPr>
          <w:rFonts w:hint="eastAsia" w:ascii="仿宋" w:hAnsi="仿宋" w:eastAsia="仿宋" w:cs="仿宋"/>
          <w:b/>
          <w:bCs/>
          <w:sz w:val="28"/>
          <w:szCs w:val="28"/>
          <w:lang w:val="en-US" w:eastAsia="zh-CN"/>
        </w:rPr>
        <w:t>（三）操作指南</w:t>
      </w:r>
      <w:bookmarkEnd w:id="78"/>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1、如何设置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开通后无需设置，通话中即开即用。</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2、如何使用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lang w:eastAsia="zh-CN"/>
        </w:rPr>
        <w:t>（</w:t>
      </w:r>
      <w:r>
        <w:rPr>
          <w:rFonts w:hint="eastAsia" w:ascii="仿宋" w:hAnsi="仿宋" w:eastAsia="仿宋" w:cs="仿宋"/>
          <w:sz w:val="28"/>
          <w:szCs w:val="36"/>
          <w:lang w:val="en-US" w:eastAsia="zh-CN"/>
        </w:rPr>
        <w:t>1）</w:t>
      </w:r>
      <w:r>
        <w:rPr>
          <w:rFonts w:hint="eastAsia" w:ascii="仿宋" w:hAnsi="仿宋" w:eastAsia="仿宋" w:cs="仿宋"/>
          <w:sz w:val="28"/>
          <w:szCs w:val="36"/>
        </w:rPr>
        <w:t>拨打或接听电话：接通后默认未开启翻译服务。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lang w:eastAsia="zh-CN"/>
        </w:rPr>
        <w:t>（</w:t>
      </w:r>
      <w:r>
        <w:rPr>
          <w:rFonts w:hint="eastAsia" w:ascii="仿宋" w:hAnsi="仿宋" w:eastAsia="仿宋" w:cs="仿宋"/>
          <w:sz w:val="28"/>
          <w:szCs w:val="36"/>
          <w:lang w:val="en-US" w:eastAsia="zh-CN"/>
        </w:rPr>
        <w:t>2）</w:t>
      </w:r>
      <w:r>
        <w:rPr>
          <w:rFonts w:hint="eastAsia" w:ascii="仿宋" w:hAnsi="仿宋" w:eastAsia="仿宋" w:cs="仿宋"/>
          <w:sz w:val="28"/>
          <w:szCs w:val="36"/>
        </w:rPr>
        <w:t>开启翻译：按键盘 “1#”，听到语音提示（中文模式提醒“已开启翻译服务” &amp;英文模式提醒“ Translation service is enabled”），此时：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对方语音（中文）将实时翻译成用户预设语言（英文）并播放。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用户回复的语音（英文），对边以语言（中文）传输。</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lang w:eastAsia="zh-CN"/>
        </w:rPr>
        <w:t>（</w:t>
      </w:r>
      <w:r>
        <w:rPr>
          <w:rFonts w:hint="eastAsia" w:ascii="仿宋" w:hAnsi="仿宋" w:eastAsia="仿宋" w:cs="仿宋"/>
          <w:sz w:val="28"/>
          <w:szCs w:val="36"/>
          <w:lang w:val="en-US" w:eastAsia="zh-CN"/>
        </w:rPr>
        <w:t>3）</w:t>
      </w:r>
      <w:r>
        <w:rPr>
          <w:rFonts w:hint="eastAsia" w:ascii="仿宋" w:hAnsi="仿宋" w:eastAsia="仿宋" w:cs="仿宋"/>
          <w:sz w:val="28"/>
          <w:szCs w:val="36"/>
        </w:rPr>
        <w:t>关闭翻译：按键盘 “0#”，实时关闭同声传译服务（无语音提示），恢复原音通话。</w:t>
      </w:r>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sz w:val="28"/>
          <w:szCs w:val="36"/>
        </w:rPr>
      </w:pPr>
      <w:r>
        <w:rPr>
          <w:rFonts w:hint="eastAsia" w:ascii="仿宋" w:hAnsi="仿宋" w:eastAsia="仿宋" w:cs="仿宋"/>
          <w:b/>
          <w:bCs/>
          <w:sz w:val="28"/>
          <w:szCs w:val="36"/>
        </w:rPr>
        <w:t>操作示例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iCs/>
          <w:color w:val="0070C0"/>
          <w:sz w:val="24"/>
          <w:szCs w:val="32"/>
        </w:rPr>
      </w:pPr>
      <w:r>
        <w:rPr>
          <w:rFonts w:hint="eastAsia" w:ascii="仿宋" w:hAnsi="仿宋" w:eastAsia="仿宋" w:cs="仿宋"/>
          <w:i/>
          <w:iCs/>
          <w:color w:val="0070C0"/>
          <w:sz w:val="24"/>
          <w:szCs w:val="32"/>
        </w:rPr>
        <w:t>场景：外籍用户 A（开通同声传译，预设英文）拨打中国餐厅电话。</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iCs/>
          <w:color w:val="0070C0"/>
          <w:sz w:val="24"/>
          <w:szCs w:val="32"/>
        </w:rPr>
      </w:pPr>
      <w:r>
        <w:rPr>
          <w:rFonts w:hint="eastAsia" w:ascii="仿宋" w:hAnsi="仿宋" w:eastAsia="仿宋" w:cs="仿宋"/>
          <w:i/>
          <w:iCs/>
          <w:color w:val="0070C0"/>
          <w:sz w:val="24"/>
          <w:szCs w:val="32"/>
        </w:rPr>
        <w:t>a.A 拨打餐厅电话，接通后按 “1#” 开启翻译。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iCs/>
          <w:color w:val="0070C0"/>
          <w:sz w:val="24"/>
          <w:szCs w:val="32"/>
        </w:rPr>
      </w:pPr>
      <w:r>
        <w:rPr>
          <w:rFonts w:hint="eastAsia" w:ascii="仿宋" w:hAnsi="仿宋" w:eastAsia="仿宋" w:cs="仿宋"/>
          <w:i/>
          <w:iCs/>
          <w:color w:val="0070C0"/>
          <w:sz w:val="24"/>
          <w:szCs w:val="32"/>
        </w:rPr>
        <w:t>b.餐厅服务员说中文：“您好，请问需要什么帮助？”，A 听到英文翻译：“Hello, how can I help you?”。</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iCs/>
          <w:color w:val="0070C0"/>
          <w:sz w:val="24"/>
          <w:szCs w:val="32"/>
        </w:rPr>
      </w:pPr>
      <w:r>
        <w:rPr>
          <w:rFonts w:hint="eastAsia" w:ascii="仿宋" w:hAnsi="仿宋" w:eastAsia="仿宋" w:cs="仿宋"/>
          <w:i/>
          <w:iCs/>
          <w:color w:val="0070C0"/>
          <w:sz w:val="24"/>
          <w:szCs w:val="32"/>
        </w:rPr>
        <w:t>c.A 回复英文：“I’d like to order a pizza.”，服务员听到中文翻译：“我想点一个披萨”。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iCs/>
          <w:color w:val="0070C0"/>
          <w:sz w:val="24"/>
          <w:szCs w:val="32"/>
        </w:rPr>
      </w:pPr>
      <w:r>
        <w:rPr>
          <w:rFonts w:hint="eastAsia" w:ascii="仿宋" w:hAnsi="仿宋" w:eastAsia="仿宋" w:cs="仿宋"/>
          <w:i/>
          <w:iCs/>
          <w:color w:val="0070C0"/>
          <w:sz w:val="24"/>
          <w:szCs w:val="32"/>
        </w:rPr>
        <w:t>d.在通话结束前，A 按 “0#” 可关闭当前通话的翻译服务，恢复原音通话。</w:t>
      </w:r>
    </w:p>
    <w:p>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仿宋" w:hAnsi="仿宋" w:eastAsia="仿宋" w:cs="仿宋"/>
          <w:b/>
          <w:bCs/>
          <w:sz w:val="28"/>
          <w:szCs w:val="28"/>
          <w:lang w:val="en-US" w:eastAsia="zh-CN"/>
        </w:rPr>
      </w:pPr>
      <w:bookmarkStart w:id="79" w:name="_Toc6385"/>
      <w:r>
        <w:rPr>
          <w:rFonts w:hint="eastAsia" w:ascii="仿宋" w:hAnsi="仿宋" w:eastAsia="仿宋" w:cs="仿宋"/>
          <w:b/>
          <w:bCs/>
          <w:sz w:val="28"/>
          <w:szCs w:val="28"/>
          <w:lang w:val="en-US" w:eastAsia="zh-CN"/>
        </w:rPr>
        <w:t>（四）常见问题</w:t>
      </w:r>
      <w:bookmarkEnd w:id="79"/>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1、同声传译的宣传/服务对象是谁？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 : 中国移动移动卡在网客户（不包括非实名制客户、停机及销户客户）。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2、同声传译是否受终端限制？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答：不受终端限制。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 xml:space="preserve">4、使用同声传译产品功能需要下载APP吗？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答：不需要，签约后按常规方式拨打电话即可使用服务。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5、如何开启/关闭同声传译功能？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答：功能默认关闭，订购用户在电话接通后可通过按键“1#”开启本次通话的翻译服务；按键“0#”关闭本次通话的翻译服务，单次通话中支持反复开启关闭。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6、如何使用同声传译拨打电话？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答：签约后按常规方式拨打电话即可使用服务。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 xml:space="preserve">7、使用同声传译时，对方会知道吗？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答：使用同声传译时，双方都会收到放音提醒，且服务对双方生效。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 xml:space="preserve">8、使用同声传译需要联网吗？会不会产生流量？ </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答：不需要，不会产生流量。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9、使用同声传译功能会产生额外费用吗？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答：用户订购同声传译产品后，通话过程中正常使用同声传译功能，不会产生产品其他费用。通话费正常收取。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10、同声传译功能有翻译时间有限制吗？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答：在产品订购有效期内均可正常使用，无次数限制。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11、支持其他语言翻译吗？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答：目前仅支持英文模式与中文模式。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12、漫游到国外是否可以正常使用？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答：若用户手机卡已开通境外漫游功能，则可以正常使用。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13、通话内容和翻译内容会保存吗？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答：中国移动业务平台不会保存通话内容与翻译内容。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14、如何查看失效日期？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答：可通过订购的提示短信、中国移动APP查看产品失效日期。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15、订购同声传译产品，对双方通话沟通会有时延么？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36"/>
        </w:rPr>
      </w:pPr>
      <w:r>
        <w:rPr>
          <w:rFonts w:hint="eastAsia" w:ascii="仿宋" w:hAnsi="仿宋" w:eastAsia="仿宋" w:cs="仿宋"/>
          <w:sz w:val="28"/>
          <w:szCs w:val="36"/>
        </w:rPr>
        <w:t>答：同声传译产品运用了语言翻译的AI模型，因此在双方电话沟通过程中，会产生一定时延，即A用户说话后，B用户会略延后听到翻译后的A用户语音内容。</w:t>
      </w:r>
    </w:p>
    <w:sectPr>
      <w:footerReference r:id="rId4" w:type="default"/>
      <w:pgSz w:w="11906" w:h="16838"/>
      <w:pgMar w:top="1440" w:right="1800" w:bottom="1440" w:left="1800" w:header="851" w:footer="992" w:gutter="0"/>
      <w:pgNumType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A15BBAD-D55E-4C10-8628-2677DD8B2AB1}"/>
  </w:font>
  <w:font w:name="黑体">
    <w:panose1 w:val="02010609060101010101"/>
    <w:charset w:val="86"/>
    <w:family w:val="auto"/>
    <w:pitch w:val="default"/>
    <w:sig w:usb0="800002BF" w:usb1="38CF7CFA" w:usb2="00000016" w:usb3="00000000" w:csb0="00040001" w:csb1="00000000"/>
    <w:embedRegular r:id="rId2" w:fontKey="{B94429EC-1724-4AFD-ACB3-243B9558115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embedRegular r:id="rId3" w:fontKey="{C373279D-DF36-46CE-B0FF-A98BED3B9C20}"/>
  </w:font>
  <w:font w:name="仿宋">
    <w:panose1 w:val="02010609060101010101"/>
    <w:charset w:val="86"/>
    <w:family w:val="modern"/>
    <w:pitch w:val="default"/>
    <w:sig w:usb0="800002BF" w:usb1="38CF7CFA" w:usb2="00000016" w:usb3="00000000" w:csb0="00040001" w:csb1="00000000"/>
    <w:embedRegular r:id="rId4" w:fontKey="{9AB865A4-6C8B-4FCD-AD75-2D807864F696}"/>
  </w:font>
  <w:font w:name="微软雅黑">
    <w:panose1 w:val="020B0503020204020204"/>
    <w:charset w:val="86"/>
    <w:family w:val="swiss"/>
    <w:pitch w:val="default"/>
    <w:sig w:usb0="80000287" w:usb1="2ACF3C50" w:usb2="00000016" w:usb3="00000000" w:csb0="0004001F" w:csb1="00000000"/>
    <w:embedRegular r:id="rId5" w:fontKey="{938F2AEE-ECFF-48DD-9539-5CE063457793}"/>
  </w:font>
  <w:font w:name="华文中宋">
    <w:panose1 w:val="02010600040101010101"/>
    <w:charset w:val="86"/>
    <w:family w:val="auto"/>
    <w:pitch w:val="default"/>
    <w:sig w:usb0="00000287" w:usb1="080F0000" w:usb2="00000000" w:usb3="00000000" w:csb0="0004009F" w:csb1="DFD70000"/>
    <w:embedRegular r:id="rId6" w:fontKey="{4370348D-272E-4B9E-B624-F8467CA8C6F3}"/>
  </w:font>
  <w:font w:name="方正楷体_GB2312">
    <w:altName w:val="宋体"/>
    <w:panose1 w:val="02000000000000000000"/>
    <w:charset w:val="86"/>
    <w:family w:val="auto"/>
    <w:pitch w:val="default"/>
    <w:sig w:usb0="00000000" w:usb1="00000000" w:usb2="00000012" w:usb3="00000000" w:csb0="00040001" w:csb1="00000000"/>
    <w:embedRegular r:id="rId7" w:fontKey="{90F0EAAC-59EA-4711-8433-D6984D6BEF6A}"/>
  </w:font>
  <w:font w:name="楷体">
    <w:panose1 w:val="02010609060101010101"/>
    <w:charset w:val="86"/>
    <w:family w:val="auto"/>
    <w:pitch w:val="default"/>
    <w:sig w:usb0="800002BF" w:usb1="38CF7CFA" w:usb2="00000016" w:usb3="00000000" w:csb0="00040001" w:csb1="00000000"/>
    <w:embedRegular r:id="rId8" w:fontKey="{2A527301-5B29-4D1A-905D-A7634757F11F}"/>
  </w:font>
  <w:font w:name="仿宋_GB2312">
    <w:panose1 w:val="02010609030101010101"/>
    <w:charset w:val="86"/>
    <w:family w:val="auto"/>
    <w:pitch w:val="default"/>
    <w:sig w:usb0="00000001" w:usb1="080E0000" w:usb2="00000000" w:usb3="00000000" w:csb0="00040000" w:csb1="00000000"/>
    <w:embedRegular r:id="rId9" w:fontKey="{53902BF5-C03B-4F35-AEC6-3EE90865AD62}"/>
  </w:font>
  <w:font w:name="Devanagari Sangam MN">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posOffset>2614295</wp:posOffset>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5.85pt;margin-top:0pt;height:144pt;width:144pt;mso-position-horizontal-relative:margin;mso-wrap-style:none;z-index:251659264;mso-width-relative:page;mso-height-relative:page;" filled="f" stroked="f" coordsize="21600,21600" o:gfxdata="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GcQj1QAAAAgBAAAPAAAAAAAAAAEAIAAAACIAAABkcnMvZG93bnJldi54bWxQSwECFAAUAAAA&#10;CACHTuJAjNcOfCoCAABVBAAADgAAAAAAAAABACAAAAAkAQAAZHJzL2Uyb0RvYy54bWxQSwUGAAAA&#10;AAYABgBZAQAAwAUAAAAA&#10;">
              <v:fill on="f" focussize="0,0"/>
              <v:stroke on="f" weight="0.5pt"/>
              <v:imagedata o:title=""/>
              <o:lock v:ext="edit" aspectratio="f"/>
              <v:textbox inset="0mm,0mm,0mm,0mm" style="mso-fit-shape-to-text:t;">
                <w:txbxContent>
                  <w:p>
                    <w:pPr>
                      <w:pStyle w:val="8"/>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804FB"/>
    <w:multiLevelType w:val="singleLevel"/>
    <w:tmpl w:val="886804FB"/>
    <w:lvl w:ilvl="0" w:tentative="0">
      <w:start w:val="1"/>
      <w:numFmt w:val="bullet"/>
      <w:lvlText w:val=""/>
      <w:lvlJc w:val="left"/>
      <w:pPr>
        <w:ind w:left="420" w:hanging="420"/>
      </w:pPr>
      <w:rPr>
        <w:rFonts w:hint="default" w:ascii="Wingdings" w:hAnsi="Wingdings"/>
      </w:rPr>
    </w:lvl>
  </w:abstractNum>
  <w:abstractNum w:abstractNumId="1">
    <w:nsid w:val="D09EAE54"/>
    <w:multiLevelType w:val="singleLevel"/>
    <w:tmpl w:val="D09EAE54"/>
    <w:lvl w:ilvl="0" w:tentative="0">
      <w:start w:val="1"/>
      <w:numFmt w:val="chineseCounting"/>
      <w:lvlText w:val="%1、"/>
      <w:lvlJc w:val="left"/>
      <w:pPr>
        <w:ind w:left="420" w:hanging="420"/>
      </w:pPr>
      <w:rPr>
        <w:rFonts w:hint="eastAsia"/>
        <w:b/>
        <w:bCs w:val="0"/>
        <w:color w:val="auto"/>
      </w:rPr>
    </w:lvl>
  </w:abstractNum>
  <w:abstractNum w:abstractNumId="2">
    <w:nsid w:val="F452B35B"/>
    <w:multiLevelType w:val="singleLevel"/>
    <w:tmpl w:val="F452B35B"/>
    <w:lvl w:ilvl="0" w:tentative="0">
      <w:start w:val="2"/>
      <w:numFmt w:val="decimal"/>
      <w:suff w:val="nothing"/>
      <w:lvlText w:val="%1、"/>
      <w:lvlJc w:val="left"/>
    </w:lvl>
  </w:abstractNum>
  <w:abstractNum w:abstractNumId="3">
    <w:nsid w:val="0A7CDD15"/>
    <w:multiLevelType w:val="singleLevel"/>
    <w:tmpl w:val="0A7CDD15"/>
    <w:lvl w:ilvl="0" w:tentative="0">
      <w:start w:val="1"/>
      <w:numFmt w:val="bullet"/>
      <w:lvlText w:val=""/>
      <w:lvlJc w:val="left"/>
      <w:pPr>
        <w:tabs>
          <w:tab w:val="left" w:pos="420"/>
        </w:tabs>
        <w:ind w:left="840" w:hanging="420"/>
      </w:pPr>
      <w:rPr>
        <w:rFonts w:hint="default" w:ascii="Wingdings" w:hAnsi="Wingdings"/>
      </w:rPr>
    </w:lvl>
  </w:abstractNum>
  <w:abstractNum w:abstractNumId="4">
    <w:nsid w:val="255896A5"/>
    <w:multiLevelType w:val="singleLevel"/>
    <w:tmpl w:val="255896A5"/>
    <w:lvl w:ilvl="0" w:tentative="0">
      <w:start w:val="1"/>
      <w:numFmt w:val="bullet"/>
      <w:lvlText w:val=""/>
      <w:lvlJc w:val="left"/>
      <w:pPr>
        <w:tabs>
          <w:tab w:val="left" w:pos="420"/>
        </w:tabs>
        <w:ind w:left="840" w:hanging="420"/>
      </w:pPr>
      <w:rPr>
        <w:rFonts w:hint="default" w:ascii="Wingdings" w:hAnsi="Wingdings"/>
      </w:rPr>
    </w:lvl>
  </w:abstractNum>
  <w:abstractNum w:abstractNumId="5">
    <w:nsid w:val="267D3D15"/>
    <w:multiLevelType w:val="singleLevel"/>
    <w:tmpl w:val="267D3D15"/>
    <w:lvl w:ilvl="0" w:tentative="0">
      <w:start w:val="1"/>
      <w:numFmt w:val="bullet"/>
      <w:lvlText w:val=""/>
      <w:lvlJc w:val="left"/>
      <w:pPr>
        <w:ind w:left="420" w:hanging="420"/>
      </w:pPr>
      <w:rPr>
        <w:rFonts w:hint="default" w:ascii="Wingdings" w:hAnsi="Wingdings"/>
      </w:rPr>
    </w:lvl>
  </w:abstractNum>
  <w:abstractNum w:abstractNumId="6">
    <w:nsid w:val="3DE42454"/>
    <w:multiLevelType w:val="multilevel"/>
    <w:tmpl w:val="3DE42454"/>
    <w:lvl w:ilvl="0" w:tentative="0">
      <w:start w:val="1"/>
      <w:numFmt w:val="decimal"/>
      <w:lvlText w:val="%1"/>
      <w:lvlJc w:val="left"/>
      <w:pPr>
        <w:ind w:left="432" w:hanging="432"/>
      </w:pPr>
      <w:rPr>
        <w:lang w:val="en-US"/>
      </w:rPr>
    </w:lvl>
    <w:lvl w:ilvl="1" w:tentative="0">
      <w:start w:val="1"/>
      <w:numFmt w:val="decimal"/>
      <w:pStyle w:val="3"/>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7">
    <w:nsid w:val="5620333B"/>
    <w:multiLevelType w:val="singleLevel"/>
    <w:tmpl w:val="5620333B"/>
    <w:lvl w:ilvl="0" w:tentative="0">
      <w:start w:val="1"/>
      <w:numFmt w:val="bullet"/>
      <w:lvlText w:val=""/>
      <w:lvlJc w:val="left"/>
      <w:pPr>
        <w:ind w:left="420" w:hanging="420"/>
      </w:pPr>
      <w:rPr>
        <w:rFonts w:hint="default" w:ascii="Wingdings" w:hAnsi="Wingdings"/>
      </w:rPr>
    </w:lvl>
  </w:abstractNum>
  <w:abstractNum w:abstractNumId="8">
    <w:nsid w:val="64E30E74"/>
    <w:multiLevelType w:val="singleLevel"/>
    <w:tmpl w:val="64E30E74"/>
    <w:lvl w:ilvl="0" w:tentative="0">
      <w:start w:val="1"/>
      <w:numFmt w:val="bullet"/>
      <w:lvlText w:val=""/>
      <w:lvlJc w:val="left"/>
      <w:pPr>
        <w:ind w:left="420" w:hanging="420"/>
      </w:pPr>
      <w:rPr>
        <w:rFonts w:hint="default" w:ascii="Wingdings" w:hAnsi="Wingdings"/>
      </w:rPr>
    </w:lvl>
  </w:abstractNum>
  <w:num w:numId="1">
    <w:abstractNumId w:val="6"/>
  </w:num>
  <w:num w:numId="2">
    <w:abstractNumId w:val="1"/>
  </w:num>
  <w:num w:numId="3">
    <w:abstractNumId w:val="3"/>
  </w:num>
  <w:num w:numId="4">
    <w:abstractNumId w:val="8"/>
  </w:num>
  <w:num w:numId="5">
    <w:abstractNumId w:val="0"/>
  </w:num>
  <w:num w:numId="6">
    <w:abstractNumId w:val="7"/>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k3YzZlNTgzZGZiZjRhMTViNjIzYzA4MTZlMDExNWQifQ=="/>
  </w:docVars>
  <w:rsids>
    <w:rsidRoot w:val="00172A27"/>
    <w:rsid w:val="000368FD"/>
    <w:rsid w:val="00047ADE"/>
    <w:rsid w:val="00052CB7"/>
    <w:rsid w:val="00062315"/>
    <w:rsid w:val="000C193D"/>
    <w:rsid w:val="000D7411"/>
    <w:rsid w:val="000E7BF0"/>
    <w:rsid w:val="00106A91"/>
    <w:rsid w:val="00110E5B"/>
    <w:rsid w:val="00154787"/>
    <w:rsid w:val="0017088B"/>
    <w:rsid w:val="00172A27"/>
    <w:rsid w:val="00197097"/>
    <w:rsid w:val="001A0B45"/>
    <w:rsid w:val="001A6CBE"/>
    <w:rsid w:val="001B508D"/>
    <w:rsid w:val="001C1E88"/>
    <w:rsid w:val="001E6758"/>
    <w:rsid w:val="001F2D72"/>
    <w:rsid w:val="00235675"/>
    <w:rsid w:val="002726EC"/>
    <w:rsid w:val="0027635A"/>
    <w:rsid w:val="00296133"/>
    <w:rsid w:val="00301785"/>
    <w:rsid w:val="00346EC9"/>
    <w:rsid w:val="00357237"/>
    <w:rsid w:val="003577BE"/>
    <w:rsid w:val="003A3E2C"/>
    <w:rsid w:val="003B6982"/>
    <w:rsid w:val="003C294D"/>
    <w:rsid w:val="003D047F"/>
    <w:rsid w:val="003D0F7E"/>
    <w:rsid w:val="003E7137"/>
    <w:rsid w:val="003F35F0"/>
    <w:rsid w:val="003F6109"/>
    <w:rsid w:val="0040052D"/>
    <w:rsid w:val="00407DF5"/>
    <w:rsid w:val="004141A0"/>
    <w:rsid w:val="00443C8C"/>
    <w:rsid w:val="00445114"/>
    <w:rsid w:val="00450F3E"/>
    <w:rsid w:val="004740F1"/>
    <w:rsid w:val="0047523C"/>
    <w:rsid w:val="004817D9"/>
    <w:rsid w:val="004A078E"/>
    <w:rsid w:val="004A2C68"/>
    <w:rsid w:val="004B01BF"/>
    <w:rsid w:val="004C250E"/>
    <w:rsid w:val="004D65E4"/>
    <w:rsid w:val="004D7145"/>
    <w:rsid w:val="004E2A5C"/>
    <w:rsid w:val="00502FED"/>
    <w:rsid w:val="0051308F"/>
    <w:rsid w:val="00513152"/>
    <w:rsid w:val="00523DCD"/>
    <w:rsid w:val="00524D3B"/>
    <w:rsid w:val="0052560F"/>
    <w:rsid w:val="00536340"/>
    <w:rsid w:val="00542D62"/>
    <w:rsid w:val="00546BF3"/>
    <w:rsid w:val="00553A5B"/>
    <w:rsid w:val="0057103F"/>
    <w:rsid w:val="005824D4"/>
    <w:rsid w:val="005961DF"/>
    <w:rsid w:val="005A3B1C"/>
    <w:rsid w:val="005F63DF"/>
    <w:rsid w:val="005F68E2"/>
    <w:rsid w:val="00611BA9"/>
    <w:rsid w:val="00627B68"/>
    <w:rsid w:val="00643E87"/>
    <w:rsid w:val="006671EA"/>
    <w:rsid w:val="0066730F"/>
    <w:rsid w:val="00675B42"/>
    <w:rsid w:val="00680CB8"/>
    <w:rsid w:val="006C168E"/>
    <w:rsid w:val="006C7C20"/>
    <w:rsid w:val="006D3056"/>
    <w:rsid w:val="006D3E4D"/>
    <w:rsid w:val="006D4DB6"/>
    <w:rsid w:val="006F79B6"/>
    <w:rsid w:val="007050E6"/>
    <w:rsid w:val="00715504"/>
    <w:rsid w:val="00727300"/>
    <w:rsid w:val="00727D50"/>
    <w:rsid w:val="0075267B"/>
    <w:rsid w:val="00757B2A"/>
    <w:rsid w:val="007830FC"/>
    <w:rsid w:val="0079393B"/>
    <w:rsid w:val="007B465C"/>
    <w:rsid w:val="007E0ACC"/>
    <w:rsid w:val="00800728"/>
    <w:rsid w:val="00805B6E"/>
    <w:rsid w:val="008120EA"/>
    <w:rsid w:val="00835D20"/>
    <w:rsid w:val="00835D8B"/>
    <w:rsid w:val="008370E0"/>
    <w:rsid w:val="008459CF"/>
    <w:rsid w:val="008522C7"/>
    <w:rsid w:val="0085373F"/>
    <w:rsid w:val="0085775D"/>
    <w:rsid w:val="008A26FD"/>
    <w:rsid w:val="008E1B40"/>
    <w:rsid w:val="008E20FE"/>
    <w:rsid w:val="0091452B"/>
    <w:rsid w:val="009369A3"/>
    <w:rsid w:val="00951B84"/>
    <w:rsid w:val="00954620"/>
    <w:rsid w:val="009660AC"/>
    <w:rsid w:val="009802CD"/>
    <w:rsid w:val="00995992"/>
    <w:rsid w:val="009A4DE3"/>
    <w:rsid w:val="009F0143"/>
    <w:rsid w:val="00A06946"/>
    <w:rsid w:val="00A166DD"/>
    <w:rsid w:val="00A319E6"/>
    <w:rsid w:val="00A431ED"/>
    <w:rsid w:val="00A51E7B"/>
    <w:rsid w:val="00A52EC5"/>
    <w:rsid w:val="00A803B1"/>
    <w:rsid w:val="00A82318"/>
    <w:rsid w:val="00A94A24"/>
    <w:rsid w:val="00A95FF7"/>
    <w:rsid w:val="00AB4A8F"/>
    <w:rsid w:val="00AB7399"/>
    <w:rsid w:val="00AC4042"/>
    <w:rsid w:val="00AD7C41"/>
    <w:rsid w:val="00AE7C09"/>
    <w:rsid w:val="00AF02AA"/>
    <w:rsid w:val="00B20F50"/>
    <w:rsid w:val="00B307C9"/>
    <w:rsid w:val="00B31D9D"/>
    <w:rsid w:val="00B35CFD"/>
    <w:rsid w:val="00B3712F"/>
    <w:rsid w:val="00B539F4"/>
    <w:rsid w:val="00B61F5E"/>
    <w:rsid w:val="00B77105"/>
    <w:rsid w:val="00B83A5E"/>
    <w:rsid w:val="00B97F15"/>
    <w:rsid w:val="00BA7A44"/>
    <w:rsid w:val="00BB051E"/>
    <w:rsid w:val="00BB1D9F"/>
    <w:rsid w:val="00BB21F6"/>
    <w:rsid w:val="00BC7DD9"/>
    <w:rsid w:val="00BE27FD"/>
    <w:rsid w:val="00C1273E"/>
    <w:rsid w:val="00C556ED"/>
    <w:rsid w:val="00C55F0B"/>
    <w:rsid w:val="00C565D7"/>
    <w:rsid w:val="00C56B1B"/>
    <w:rsid w:val="00C668D6"/>
    <w:rsid w:val="00C71395"/>
    <w:rsid w:val="00C84582"/>
    <w:rsid w:val="00CA12C6"/>
    <w:rsid w:val="00CB1FB8"/>
    <w:rsid w:val="00D015A1"/>
    <w:rsid w:val="00D052AC"/>
    <w:rsid w:val="00D12CB0"/>
    <w:rsid w:val="00D17A95"/>
    <w:rsid w:val="00D22DC3"/>
    <w:rsid w:val="00D30BD9"/>
    <w:rsid w:val="00D343F0"/>
    <w:rsid w:val="00D35623"/>
    <w:rsid w:val="00D42E37"/>
    <w:rsid w:val="00D45AD8"/>
    <w:rsid w:val="00D567A1"/>
    <w:rsid w:val="00DA54BB"/>
    <w:rsid w:val="00DA5C5C"/>
    <w:rsid w:val="00DB0AA5"/>
    <w:rsid w:val="00DC0D29"/>
    <w:rsid w:val="00DC50F4"/>
    <w:rsid w:val="00DC7FA1"/>
    <w:rsid w:val="00DE2109"/>
    <w:rsid w:val="00DE5207"/>
    <w:rsid w:val="00DE53E7"/>
    <w:rsid w:val="00E004F0"/>
    <w:rsid w:val="00E0650E"/>
    <w:rsid w:val="00E44629"/>
    <w:rsid w:val="00E5024F"/>
    <w:rsid w:val="00E72D00"/>
    <w:rsid w:val="00E7797C"/>
    <w:rsid w:val="00EB1A51"/>
    <w:rsid w:val="00EC4E13"/>
    <w:rsid w:val="00ED5FA7"/>
    <w:rsid w:val="00EE50AA"/>
    <w:rsid w:val="00EF5FE9"/>
    <w:rsid w:val="00F002FC"/>
    <w:rsid w:val="00F026D8"/>
    <w:rsid w:val="00F55556"/>
    <w:rsid w:val="00F56739"/>
    <w:rsid w:val="00F5673C"/>
    <w:rsid w:val="00F75D3E"/>
    <w:rsid w:val="00F76FD5"/>
    <w:rsid w:val="00F845BC"/>
    <w:rsid w:val="00FD5C9D"/>
    <w:rsid w:val="02231738"/>
    <w:rsid w:val="02356DE3"/>
    <w:rsid w:val="02E41B01"/>
    <w:rsid w:val="04D44C53"/>
    <w:rsid w:val="04D857FA"/>
    <w:rsid w:val="055B31A4"/>
    <w:rsid w:val="0578696E"/>
    <w:rsid w:val="05E70B20"/>
    <w:rsid w:val="069702FD"/>
    <w:rsid w:val="06E15C4C"/>
    <w:rsid w:val="06FF0D79"/>
    <w:rsid w:val="071F52A2"/>
    <w:rsid w:val="079C3709"/>
    <w:rsid w:val="084D5157"/>
    <w:rsid w:val="089E5FA0"/>
    <w:rsid w:val="08B21903"/>
    <w:rsid w:val="08B55BFD"/>
    <w:rsid w:val="08CB23E3"/>
    <w:rsid w:val="0A77110C"/>
    <w:rsid w:val="0ACE686A"/>
    <w:rsid w:val="0C242423"/>
    <w:rsid w:val="0C286D78"/>
    <w:rsid w:val="0CAB03EC"/>
    <w:rsid w:val="0CD13AED"/>
    <w:rsid w:val="0CD61C1D"/>
    <w:rsid w:val="0D1D4F3C"/>
    <w:rsid w:val="0D8C7D9D"/>
    <w:rsid w:val="0DEF5D56"/>
    <w:rsid w:val="0E730485"/>
    <w:rsid w:val="0EA90BFD"/>
    <w:rsid w:val="0EB026A1"/>
    <w:rsid w:val="0ECA03EC"/>
    <w:rsid w:val="0EF82E6D"/>
    <w:rsid w:val="0F9D0928"/>
    <w:rsid w:val="1059122A"/>
    <w:rsid w:val="11336220"/>
    <w:rsid w:val="11987BE8"/>
    <w:rsid w:val="130F2A88"/>
    <w:rsid w:val="1316757B"/>
    <w:rsid w:val="1344062F"/>
    <w:rsid w:val="135E3775"/>
    <w:rsid w:val="14EF6FA3"/>
    <w:rsid w:val="159B01F6"/>
    <w:rsid w:val="15AE225D"/>
    <w:rsid w:val="16AF6377"/>
    <w:rsid w:val="16DD7BC0"/>
    <w:rsid w:val="19395ACF"/>
    <w:rsid w:val="194F08CD"/>
    <w:rsid w:val="19CD2500"/>
    <w:rsid w:val="19F927A0"/>
    <w:rsid w:val="1B3012E7"/>
    <w:rsid w:val="1C4C4CBA"/>
    <w:rsid w:val="1C7D6E0B"/>
    <w:rsid w:val="1C9664B9"/>
    <w:rsid w:val="1CB90874"/>
    <w:rsid w:val="1D3B137A"/>
    <w:rsid w:val="1D854DB1"/>
    <w:rsid w:val="1DEB45D0"/>
    <w:rsid w:val="1F4C3BAC"/>
    <w:rsid w:val="1F931C2D"/>
    <w:rsid w:val="20194A1C"/>
    <w:rsid w:val="21B53E73"/>
    <w:rsid w:val="222539D9"/>
    <w:rsid w:val="22CD71EF"/>
    <w:rsid w:val="22D14D35"/>
    <w:rsid w:val="238B61F8"/>
    <w:rsid w:val="23BC5E10"/>
    <w:rsid w:val="23C833E3"/>
    <w:rsid w:val="24242845"/>
    <w:rsid w:val="24F932A1"/>
    <w:rsid w:val="253C1A30"/>
    <w:rsid w:val="255A0114"/>
    <w:rsid w:val="257970C6"/>
    <w:rsid w:val="25AD3CE0"/>
    <w:rsid w:val="26347839"/>
    <w:rsid w:val="26496D94"/>
    <w:rsid w:val="26711402"/>
    <w:rsid w:val="26AF5CCD"/>
    <w:rsid w:val="26B0330A"/>
    <w:rsid w:val="26F17878"/>
    <w:rsid w:val="274C7288"/>
    <w:rsid w:val="27964F73"/>
    <w:rsid w:val="28C16CEF"/>
    <w:rsid w:val="28CB2636"/>
    <w:rsid w:val="290D7C9D"/>
    <w:rsid w:val="2A2D05BE"/>
    <w:rsid w:val="2A492AC3"/>
    <w:rsid w:val="2A994752"/>
    <w:rsid w:val="2AB45C2D"/>
    <w:rsid w:val="2B3B7FC8"/>
    <w:rsid w:val="2C307EFA"/>
    <w:rsid w:val="2C356401"/>
    <w:rsid w:val="2C363C9B"/>
    <w:rsid w:val="2C514E38"/>
    <w:rsid w:val="2C795435"/>
    <w:rsid w:val="2D3A7D6E"/>
    <w:rsid w:val="2DC251D8"/>
    <w:rsid w:val="2E075D16"/>
    <w:rsid w:val="2F305EE7"/>
    <w:rsid w:val="2F5A0345"/>
    <w:rsid w:val="2F950AF9"/>
    <w:rsid w:val="2FA21CB6"/>
    <w:rsid w:val="30314D3E"/>
    <w:rsid w:val="30654360"/>
    <w:rsid w:val="309F6026"/>
    <w:rsid w:val="30A95D71"/>
    <w:rsid w:val="31B83EC6"/>
    <w:rsid w:val="320A06B3"/>
    <w:rsid w:val="322E6186"/>
    <w:rsid w:val="32AE71B3"/>
    <w:rsid w:val="32F74CA2"/>
    <w:rsid w:val="33D62209"/>
    <w:rsid w:val="342C040B"/>
    <w:rsid w:val="397226D2"/>
    <w:rsid w:val="3B2A58B0"/>
    <w:rsid w:val="3B4E47DE"/>
    <w:rsid w:val="3C4B203F"/>
    <w:rsid w:val="3CE00AD7"/>
    <w:rsid w:val="3D597F84"/>
    <w:rsid w:val="3D636AFF"/>
    <w:rsid w:val="3D9E57A8"/>
    <w:rsid w:val="3DA5107A"/>
    <w:rsid w:val="3E204535"/>
    <w:rsid w:val="3E6136DC"/>
    <w:rsid w:val="3EB43035"/>
    <w:rsid w:val="3EF547F8"/>
    <w:rsid w:val="3F091560"/>
    <w:rsid w:val="3F41113A"/>
    <w:rsid w:val="3FD834C6"/>
    <w:rsid w:val="3FE15E53"/>
    <w:rsid w:val="40456FE6"/>
    <w:rsid w:val="40694322"/>
    <w:rsid w:val="419D4780"/>
    <w:rsid w:val="4218176B"/>
    <w:rsid w:val="42392ADB"/>
    <w:rsid w:val="424D2049"/>
    <w:rsid w:val="426E013A"/>
    <w:rsid w:val="42C515F1"/>
    <w:rsid w:val="43333EF4"/>
    <w:rsid w:val="436A1B63"/>
    <w:rsid w:val="43DA2338"/>
    <w:rsid w:val="45214856"/>
    <w:rsid w:val="45CC470F"/>
    <w:rsid w:val="45F83C22"/>
    <w:rsid w:val="476B6E67"/>
    <w:rsid w:val="48335F1D"/>
    <w:rsid w:val="48A143A9"/>
    <w:rsid w:val="48A21BB2"/>
    <w:rsid w:val="48B16363"/>
    <w:rsid w:val="498369AB"/>
    <w:rsid w:val="49E62F00"/>
    <w:rsid w:val="4A1106E3"/>
    <w:rsid w:val="4A570A76"/>
    <w:rsid w:val="4A6519BC"/>
    <w:rsid w:val="4AA303D3"/>
    <w:rsid w:val="4AC87432"/>
    <w:rsid w:val="4C985F83"/>
    <w:rsid w:val="4D247C05"/>
    <w:rsid w:val="4D534BAE"/>
    <w:rsid w:val="4E6608C1"/>
    <w:rsid w:val="4F9D06E0"/>
    <w:rsid w:val="51086E35"/>
    <w:rsid w:val="512F41CB"/>
    <w:rsid w:val="514B7C0D"/>
    <w:rsid w:val="5177559A"/>
    <w:rsid w:val="517C1716"/>
    <w:rsid w:val="51F32F03"/>
    <w:rsid w:val="51F8289B"/>
    <w:rsid w:val="52160834"/>
    <w:rsid w:val="52F26CD9"/>
    <w:rsid w:val="53205849"/>
    <w:rsid w:val="53486F7F"/>
    <w:rsid w:val="537E792E"/>
    <w:rsid w:val="53CC3EE9"/>
    <w:rsid w:val="53DE26A6"/>
    <w:rsid w:val="54304083"/>
    <w:rsid w:val="54467CEB"/>
    <w:rsid w:val="54B42496"/>
    <w:rsid w:val="556E2CF1"/>
    <w:rsid w:val="56470453"/>
    <w:rsid w:val="56476AD8"/>
    <w:rsid w:val="568C6BAA"/>
    <w:rsid w:val="56CF439A"/>
    <w:rsid w:val="57B36514"/>
    <w:rsid w:val="57BC266A"/>
    <w:rsid w:val="583C39FA"/>
    <w:rsid w:val="589B6CD1"/>
    <w:rsid w:val="59EC4634"/>
    <w:rsid w:val="59F2505D"/>
    <w:rsid w:val="5ABC222E"/>
    <w:rsid w:val="5B9777BA"/>
    <w:rsid w:val="5BF00FAD"/>
    <w:rsid w:val="5BF01DE4"/>
    <w:rsid w:val="5C4F12CD"/>
    <w:rsid w:val="5D1C654D"/>
    <w:rsid w:val="5D321F77"/>
    <w:rsid w:val="5D971865"/>
    <w:rsid w:val="5E793C1E"/>
    <w:rsid w:val="5F523C82"/>
    <w:rsid w:val="5F6E2933"/>
    <w:rsid w:val="60F05078"/>
    <w:rsid w:val="611D39E1"/>
    <w:rsid w:val="6197141E"/>
    <w:rsid w:val="619D5CF9"/>
    <w:rsid w:val="62AC6D26"/>
    <w:rsid w:val="637E7ABB"/>
    <w:rsid w:val="63910987"/>
    <w:rsid w:val="63B10E29"/>
    <w:rsid w:val="64EB4A0D"/>
    <w:rsid w:val="663A61DA"/>
    <w:rsid w:val="66B546CF"/>
    <w:rsid w:val="66F2450E"/>
    <w:rsid w:val="67495E7E"/>
    <w:rsid w:val="67EA2859"/>
    <w:rsid w:val="689C76D3"/>
    <w:rsid w:val="690E4209"/>
    <w:rsid w:val="6B74313D"/>
    <w:rsid w:val="6B7F36B3"/>
    <w:rsid w:val="6BB2731F"/>
    <w:rsid w:val="6BE27303"/>
    <w:rsid w:val="6C0D1FE9"/>
    <w:rsid w:val="6D1026B2"/>
    <w:rsid w:val="6F085F6F"/>
    <w:rsid w:val="70821B47"/>
    <w:rsid w:val="72FB375C"/>
    <w:rsid w:val="730E5177"/>
    <w:rsid w:val="73360189"/>
    <w:rsid w:val="73913518"/>
    <w:rsid w:val="73EE4A48"/>
    <w:rsid w:val="746B39B6"/>
    <w:rsid w:val="74BF6A62"/>
    <w:rsid w:val="751D172D"/>
    <w:rsid w:val="78114D68"/>
    <w:rsid w:val="78D705C9"/>
    <w:rsid w:val="79616E6F"/>
    <w:rsid w:val="7A14484D"/>
    <w:rsid w:val="7A25422E"/>
    <w:rsid w:val="7AC1533F"/>
    <w:rsid w:val="7AF32887"/>
    <w:rsid w:val="7AFF2E9D"/>
    <w:rsid w:val="7ED86C0C"/>
    <w:rsid w:val="7EFF0A2F"/>
    <w:rsid w:val="7F6A0EBC"/>
    <w:rsid w:val="7F6D27E0"/>
    <w:rsid w:val="7FDB1599"/>
    <w:rsid w:val="7FE960E7"/>
    <w:rsid w:val="7FF11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widowControl/>
      <w:spacing w:line="360" w:lineRule="auto"/>
      <w:ind w:firstLine="420"/>
      <w:jc w:val="left"/>
    </w:pPr>
    <w:rPr>
      <w:rFonts w:ascii="宋体" w:hAnsi="Arial"/>
      <w:kern w:val="0"/>
      <w:sz w:val="24"/>
      <w:szCs w:val="20"/>
    </w:rPr>
  </w:style>
  <w:style w:type="paragraph" w:styleId="5">
    <w:name w:val="annotation text"/>
    <w:basedOn w:val="1"/>
    <w:unhideWhenUsed/>
    <w:qFormat/>
    <w:uiPriority w:val="99"/>
    <w:pPr>
      <w:jc w:val="left"/>
    </w:pPr>
  </w:style>
  <w:style w:type="paragraph" w:styleId="6">
    <w:name w:val="toc 3"/>
    <w:basedOn w:val="1"/>
    <w:next w:val="1"/>
    <w:unhideWhenUsed/>
    <w:qFormat/>
    <w:uiPriority w:val="39"/>
    <w:pPr>
      <w:widowControl/>
      <w:spacing w:after="100" w:line="259" w:lineRule="auto"/>
      <w:ind w:left="440"/>
      <w:jc w:val="left"/>
    </w:pPr>
    <w:rPr>
      <w:rFonts w:cs="Times New Roman"/>
      <w:kern w:val="0"/>
      <w:sz w:val="22"/>
      <w:szCs w:val="22"/>
    </w:rPr>
  </w:style>
  <w:style w:type="paragraph" w:styleId="7">
    <w:name w:val="Balloon Text"/>
    <w:basedOn w:val="1"/>
    <w:link w:val="19"/>
    <w:semiHidden/>
    <w:unhideWhenUsed/>
    <w:qFormat/>
    <w:uiPriority w:val="99"/>
    <w:rPr>
      <w:sz w:val="18"/>
      <w:szCs w:val="18"/>
    </w:rPr>
  </w:style>
  <w:style w:type="paragraph" w:styleId="8">
    <w:name w:val="footer"/>
    <w:basedOn w:val="1"/>
    <w:qFormat/>
    <w:uiPriority w:val="0"/>
    <w:pPr>
      <w:tabs>
        <w:tab w:val="center" w:pos="4153"/>
        <w:tab w:val="right" w:pos="8306"/>
      </w:tabs>
      <w:snapToGrid w:val="0"/>
      <w:jc w:val="left"/>
    </w:pPr>
    <w:rPr>
      <w:rFonts w:ascii="Times New Roman" w:hAnsi="Times New Roman" w:eastAsia="宋体"/>
      <w:sz w:val="18"/>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sz w:val="18"/>
      <w:szCs w:val="20"/>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Body Text 2"/>
    <w:basedOn w:val="1"/>
    <w:link w:val="27"/>
    <w:semiHidden/>
    <w:unhideWhenUsed/>
    <w:qFormat/>
    <w:uiPriority w:val="99"/>
    <w:pPr>
      <w:spacing w:after="120" w:line="480" w:lineRule="auto"/>
    </w:pPr>
  </w:style>
  <w:style w:type="paragraph" w:styleId="13">
    <w:name w:val="Normal (Web)"/>
    <w:basedOn w:val="1"/>
    <w:semiHidden/>
    <w:unhideWhenUsed/>
    <w:qFormat/>
    <w:uiPriority w:val="99"/>
    <w:rPr>
      <w:sz w:val="24"/>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paragraph" w:styleId="18">
    <w:name w:val="List Paragraph"/>
    <w:basedOn w:val="1"/>
    <w:link w:val="24"/>
    <w:qFormat/>
    <w:uiPriority w:val="99"/>
    <w:pPr>
      <w:ind w:firstLine="420" w:firstLineChars="200"/>
    </w:pPr>
  </w:style>
  <w:style w:type="character" w:customStyle="1" w:styleId="19">
    <w:name w:val="批注框文本 字符"/>
    <w:basedOn w:val="16"/>
    <w:link w:val="7"/>
    <w:semiHidden/>
    <w:qFormat/>
    <w:uiPriority w:val="99"/>
    <w:rPr>
      <w:sz w:val="18"/>
      <w:szCs w:val="18"/>
    </w:rPr>
  </w:style>
  <w:style w:type="paragraph" w:customStyle="1" w:styleId="20">
    <w:name w:val="WPSOffice手动目录 1"/>
    <w:qFormat/>
    <w:uiPriority w:val="0"/>
    <w:rPr>
      <w:rFonts w:asciiTheme="minorHAnsi" w:hAnsiTheme="minorHAnsi" w:eastAsiaTheme="minorEastAsia" w:cstheme="minorBidi"/>
      <w:lang w:val="en-US" w:eastAsia="zh-CN" w:bidi="ar-SA"/>
    </w:rPr>
  </w:style>
  <w:style w:type="paragraph" w:customStyle="1" w:styleId="21">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2">
    <w:name w:val="列表段落1"/>
    <w:basedOn w:val="1"/>
    <w:qFormat/>
    <w:uiPriority w:val="99"/>
    <w:pPr>
      <w:ind w:firstLine="420" w:firstLineChars="200"/>
    </w:pPr>
  </w:style>
  <w:style w:type="paragraph" w:customStyle="1" w:styleId="23">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4">
    <w:name w:val="列出段落 字符"/>
    <w:link w:val="18"/>
    <w:qFormat/>
    <w:uiPriority w:val="34"/>
    <w:rPr>
      <w:kern w:val="2"/>
      <w:sz w:val="21"/>
      <w:szCs w:val="24"/>
    </w:rPr>
  </w:style>
  <w:style w:type="paragraph" w:customStyle="1" w:styleId="25">
    <w:name w:val="项目符号缩进"/>
    <w:basedOn w:val="1"/>
    <w:qFormat/>
    <w:uiPriority w:val="0"/>
    <w:pPr>
      <w:widowControl/>
      <w:overflowPunct w:val="0"/>
      <w:autoSpaceDE w:val="0"/>
      <w:autoSpaceDN w:val="0"/>
      <w:adjustRightInd w:val="0"/>
      <w:spacing w:line="360" w:lineRule="auto"/>
      <w:jc w:val="left"/>
    </w:pPr>
    <w:rPr>
      <w:rFonts w:ascii="Arial"/>
      <w:kern w:val="0"/>
      <w:sz w:val="24"/>
      <w:szCs w:val="20"/>
    </w:rPr>
  </w:style>
  <w:style w:type="paragraph" w:customStyle="1" w:styleId="26">
    <w:name w:val="封面版本号"/>
    <w:basedOn w:val="12"/>
    <w:qFormat/>
    <w:uiPriority w:val="0"/>
    <w:pPr>
      <w:spacing w:after="0" w:line="240" w:lineRule="auto"/>
      <w:jc w:val="center"/>
    </w:pPr>
    <w:rPr>
      <w:rFonts w:ascii="黑体" w:eastAsia="黑体"/>
      <w:b/>
      <w:spacing w:val="40"/>
      <w:sz w:val="24"/>
    </w:rPr>
  </w:style>
  <w:style w:type="character" w:customStyle="1" w:styleId="27">
    <w:name w:val="正文文本 2 字符"/>
    <w:basedOn w:val="16"/>
    <w:link w:val="12"/>
    <w:semiHidden/>
    <w:qFormat/>
    <w:uiPriority w:val="99"/>
    <w:rPr>
      <w:kern w:val="2"/>
      <w:sz w:val="21"/>
      <w:szCs w:val="24"/>
    </w:rPr>
  </w:style>
  <w:style w:type="character" w:customStyle="1" w:styleId="28">
    <w:name w:val="标题 1 字符"/>
    <w:basedOn w:val="16"/>
    <w:link w:val="2"/>
    <w:qFormat/>
    <w:uiPriority w:val="9"/>
    <w:rPr>
      <w:b/>
      <w:bCs/>
      <w:kern w:val="44"/>
      <w:sz w:val="44"/>
      <w:szCs w:val="44"/>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Unresolved Mention"/>
    <w:basedOn w:val="16"/>
    <w:semiHidden/>
    <w:unhideWhenUsed/>
    <w:qFormat/>
    <w:uiPriority w:val="99"/>
    <w:rPr>
      <w:color w:val="605E5C"/>
      <w:shd w:val="clear" w:color="auto" w:fill="E1DFDD"/>
    </w:rPr>
  </w:style>
  <w:style w:type="paragraph" w:customStyle="1" w:styleId="31">
    <w:name w:val="列表段落2"/>
    <w:basedOn w:val="1"/>
    <w:qFormat/>
    <w:uiPriority w:val="99"/>
    <w:pPr>
      <w:ind w:firstLine="420" w:firstLineChars="200"/>
    </w:pPr>
  </w:style>
  <w:style w:type="character" w:customStyle="1" w:styleId="32">
    <w:name w:val="font51"/>
    <w:basedOn w:val="16"/>
    <w:qFormat/>
    <w:uiPriority w:val="0"/>
    <w:rPr>
      <w:rFonts w:ascii="Helvetica" w:hAnsi="Helvetica" w:eastAsia="Helvetica" w:cs="Helvetica"/>
      <w:color w:val="333333"/>
      <w:sz w:val="18"/>
      <w:szCs w:val="18"/>
      <w:u w:val="none"/>
    </w:rPr>
  </w:style>
  <w:style w:type="character" w:customStyle="1" w:styleId="33">
    <w:name w:val="font11"/>
    <w:basedOn w:val="16"/>
    <w:qFormat/>
    <w:uiPriority w:val="0"/>
    <w:rPr>
      <w:rFonts w:hint="eastAsia" w:ascii="宋体" w:hAnsi="宋体" w:eastAsia="宋体" w:cs="宋体"/>
      <w:color w:val="333333"/>
      <w:sz w:val="18"/>
      <w:szCs w:val="18"/>
      <w:u w:val="none"/>
    </w:rPr>
  </w:style>
  <w:style w:type="character" w:customStyle="1" w:styleId="34">
    <w:name w:val="font21"/>
    <w:basedOn w:val="16"/>
    <w:qFormat/>
    <w:uiPriority w:val="0"/>
    <w:rPr>
      <w:rFonts w:hint="eastAsia" w:ascii="宋体" w:hAnsi="宋体" w:eastAsia="宋体" w:cs="宋体"/>
      <w:color w:val="000000"/>
      <w:sz w:val="18"/>
      <w:szCs w:val="18"/>
      <w:u w:val="none"/>
    </w:rPr>
  </w:style>
  <w:style w:type="character" w:customStyle="1" w:styleId="35">
    <w:name w:val="font41"/>
    <w:basedOn w:val="16"/>
    <w:qFormat/>
    <w:uiPriority w:val="0"/>
    <w:rPr>
      <w:rFonts w:hint="eastAsia" w:ascii="宋体" w:hAnsi="宋体" w:eastAsia="宋体" w:cs="宋体"/>
      <w:color w:val="000000"/>
      <w:sz w:val="18"/>
      <w:szCs w:val="18"/>
      <w:u w:val="none"/>
    </w:rPr>
  </w:style>
  <w:style w:type="character" w:customStyle="1" w:styleId="36">
    <w:name w:val="font61"/>
    <w:basedOn w:val="16"/>
    <w:qFormat/>
    <w:uiPriority w:val="0"/>
    <w:rPr>
      <w:rFonts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6B977F-E203-415F-9850-4128F54C2918}">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45</Pages>
  <Words>11873</Words>
  <Characters>12479</Characters>
  <Lines>13</Lines>
  <Paragraphs>3</Paragraphs>
  <TotalTime>0</TotalTime>
  <ScaleCrop>false</ScaleCrop>
  <LinksUpToDate>false</LinksUpToDate>
  <CharactersWithSpaces>12627</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2021-12-21T12:31:00Z</dcterms:created>
  <dc:creator>wayesun@gmail.com</dc:creator>
  <cp:lastModifiedBy>Administrator</cp:lastModifiedBy>
  <cp:lastPrinted>2021-12-17T09:50:00Z</cp:lastPrinted>
  <dcterms:modified xsi:type="dcterms:W3CDTF">2025-11-11T06:52:59Z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F1DC22ACEE804B84A9E89573EC30756C_13</vt:lpwstr>
  </property>
  <property fmtid="{D5CDD505-2E9C-101B-9397-08002B2CF9AE}" pid="4" name="KSOTemplateDocerSaveRecord">
    <vt:lpwstr>eyJoZGlkIjoiYjRhNmIzMzhlMDY2YjVhM2JkNGQzNDc2ZDkzOWMwOTciLCJ1c2VySWQiOiIzMjM5Nzc0ODYifQ==</vt:lpwstr>
  </property>
</Properties>
</file>