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DC212" w14:textId="301AF8F8" w:rsidR="00D56212" w:rsidRPr="00D56212" w:rsidRDefault="004564D0" w:rsidP="00D56212">
      <w:pPr>
        <w:pStyle w:val="1"/>
      </w:pPr>
      <w:r>
        <w:rPr>
          <w:rFonts w:hint="eastAsia"/>
        </w:rPr>
        <w:t>lambda</w:t>
      </w:r>
    </w:p>
    <w:p w14:paraId="1AE5219C" w14:textId="008F9118" w:rsidR="00D56212" w:rsidRDefault="00573BC4">
      <w:r>
        <w:t>函数式编程是种编程方式，它将电脑运算视为函数的计算。函数编程语言最重要的基础是λ演算（lambda calculus），而且λ演算的函数可以接受函数当作输入（参数）和输出（返回值）。</w:t>
      </w:r>
    </w:p>
    <w:p w14:paraId="1EBDF42D" w14:textId="7B116EF2" w:rsidR="009359C0" w:rsidRDefault="009359C0" w:rsidP="009359C0">
      <w:pPr>
        <w:pStyle w:val="2"/>
      </w:pPr>
      <w:r>
        <w:rPr>
          <w:rFonts w:hint="eastAsia"/>
        </w:rPr>
        <w:t>lambda表达式语法</w:t>
      </w:r>
    </w:p>
    <w:p w14:paraId="66DA29A1" w14:textId="10D21CE6" w:rsidR="009359C0" w:rsidRDefault="00D40BAF" w:rsidP="00D40BA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0BAF">
        <w:rPr>
          <w:rFonts w:ascii="宋体" w:eastAsia="宋体" w:hAnsi="宋体" w:cs="宋体"/>
          <w:kern w:val="0"/>
          <w:sz w:val="24"/>
          <w:szCs w:val="24"/>
        </w:rPr>
        <w:t>(parameters) -&gt; expression 或 (parameters) -&gt;{ statements; }</w:t>
      </w:r>
    </w:p>
    <w:p w14:paraId="67AB6C3C" w14:textId="63615E15" w:rsidR="00D40BAF" w:rsidRDefault="00D40BAF" w:rsidP="00D40BAF">
      <w:pPr>
        <w:pStyle w:val="2"/>
      </w:pPr>
      <w:r>
        <w:rPr>
          <w:rFonts w:hint="eastAsia"/>
        </w:rPr>
        <w:t>重要特征</w:t>
      </w:r>
    </w:p>
    <w:p w14:paraId="045BA6C8" w14:textId="77777777" w:rsidR="001E3098" w:rsidRPr="001E3098" w:rsidRDefault="001E3098" w:rsidP="001E309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E3098">
        <w:rPr>
          <w:rFonts w:ascii="宋体" w:eastAsia="宋体" w:hAnsi="宋体" w:cs="宋体"/>
          <w:b/>
          <w:bCs/>
          <w:kern w:val="0"/>
          <w:sz w:val="24"/>
          <w:szCs w:val="24"/>
        </w:rPr>
        <w:t>可选类型声明：</w:t>
      </w:r>
      <w:r w:rsidRPr="001E3098">
        <w:rPr>
          <w:rFonts w:ascii="宋体" w:eastAsia="宋体" w:hAnsi="宋体" w:cs="宋体"/>
          <w:kern w:val="0"/>
          <w:sz w:val="24"/>
          <w:szCs w:val="24"/>
        </w:rPr>
        <w:t xml:space="preserve">不需要声明参数类型，编译器可以统一识别参数值。 </w:t>
      </w:r>
    </w:p>
    <w:p w14:paraId="4B1A0692" w14:textId="77777777" w:rsidR="001E3098" w:rsidRPr="001E3098" w:rsidRDefault="001E3098" w:rsidP="001E309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E3098">
        <w:rPr>
          <w:rFonts w:ascii="宋体" w:eastAsia="宋体" w:hAnsi="宋体" w:cs="宋体"/>
          <w:b/>
          <w:bCs/>
          <w:kern w:val="0"/>
          <w:sz w:val="24"/>
          <w:szCs w:val="24"/>
        </w:rPr>
        <w:t>可选的参数圆括号：</w:t>
      </w:r>
      <w:r w:rsidRPr="001E3098">
        <w:rPr>
          <w:rFonts w:ascii="宋体" w:eastAsia="宋体" w:hAnsi="宋体" w:cs="宋体"/>
          <w:kern w:val="0"/>
          <w:sz w:val="24"/>
          <w:szCs w:val="24"/>
        </w:rPr>
        <w:t xml:space="preserve">一个参数无需定义圆括号，但多个参数需要定义圆括号。 </w:t>
      </w:r>
    </w:p>
    <w:p w14:paraId="407AE68E" w14:textId="77777777" w:rsidR="001E3098" w:rsidRPr="001E3098" w:rsidRDefault="001E3098" w:rsidP="001E309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E3098">
        <w:rPr>
          <w:rFonts w:ascii="宋体" w:eastAsia="宋体" w:hAnsi="宋体" w:cs="宋体"/>
          <w:b/>
          <w:bCs/>
          <w:kern w:val="0"/>
          <w:sz w:val="24"/>
          <w:szCs w:val="24"/>
        </w:rPr>
        <w:t>可选的大括号：</w:t>
      </w:r>
      <w:r w:rsidRPr="001E3098">
        <w:rPr>
          <w:rFonts w:ascii="宋体" w:eastAsia="宋体" w:hAnsi="宋体" w:cs="宋体"/>
          <w:kern w:val="0"/>
          <w:sz w:val="24"/>
          <w:szCs w:val="24"/>
        </w:rPr>
        <w:t xml:space="preserve">如果主体包含了一个语句，就不需要使用大括号。 </w:t>
      </w:r>
    </w:p>
    <w:p w14:paraId="2963337B" w14:textId="55E16B1B" w:rsidR="00D40BAF" w:rsidRDefault="001E3098" w:rsidP="00D40BA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E3098">
        <w:rPr>
          <w:rFonts w:ascii="宋体" w:eastAsia="宋体" w:hAnsi="宋体" w:cs="宋体"/>
          <w:b/>
          <w:bCs/>
          <w:kern w:val="0"/>
          <w:sz w:val="24"/>
          <w:szCs w:val="24"/>
        </w:rPr>
        <w:t>可选的返回关键字：</w:t>
      </w:r>
      <w:r w:rsidRPr="001E3098">
        <w:rPr>
          <w:rFonts w:ascii="宋体" w:eastAsia="宋体" w:hAnsi="宋体" w:cs="宋体"/>
          <w:kern w:val="0"/>
          <w:sz w:val="24"/>
          <w:szCs w:val="24"/>
        </w:rPr>
        <w:t xml:space="preserve">如果主体只有一个表达式返回值则编译器会自动返回值，大括号需要指定明表达式返回了一个数值。 </w:t>
      </w:r>
    </w:p>
    <w:p w14:paraId="43D6BDFB" w14:textId="01CA6ADF" w:rsidR="001E3098" w:rsidRDefault="001E3098" w:rsidP="001E3098">
      <w:pPr>
        <w:pStyle w:val="2"/>
      </w:pPr>
      <w:r>
        <w:rPr>
          <w:rFonts w:hint="eastAsia"/>
        </w:rPr>
        <w:t>变量作用域</w:t>
      </w:r>
    </w:p>
    <w:p w14:paraId="4D729CE4" w14:textId="3A5F4323" w:rsidR="001E3098" w:rsidRPr="001E3098" w:rsidRDefault="001E3098" w:rsidP="001E3098">
      <w:pPr>
        <w:rPr>
          <w:rFonts w:hint="eastAsia"/>
        </w:rPr>
      </w:pPr>
      <w:r>
        <w:t>lambda 表达式只能引用标记了 final 的外层局部变量，这就是说不能在 lambda 内部修改定义在域外的局部变量，否则会编译错误。</w:t>
      </w:r>
    </w:p>
    <w:p w14:paraId="28CF1174" w14:textId="77777777" w:rsidR="004E7CC6" w:rsidRDefault="004E7CC6" w:rsidP="004E7CC6">
      <w:pPr>
        <w:pStyle w:val="2"/>
      </w:pPr>
      <w:r>
        <w:rPr>
          <w:rFonts w:hint="eastAsia"/>
        </w:rPr>
        <w:t>lambda常用应用场景</w:t>
      </w:r>
    </w:p>
    <w:p w14:paraId="2ADD4850" w14:textId="77777777" w:rsidR="004E7CC6" w:rsidRDefault="004E7CC6" w:rsidP="009359C0">
      <w:pPr>
        <w:pStyle w:val="3"/>
      </w:pPr>
      <w:r>
        <w:rPr>
          <w:rFonts w:hint="eastAsia"/>
        </w:rPr>
        <w:t>对象排序</w:t>
      </w:r>
    </w:p>
    <w:p w14:paraId="062BEF3F" w14:textId="77777777" w:rsidR="004E7CC6" w:rsidRDefault="004E7CC6" w:rsidP="004E7CC6">
      <w:r>
        <w:rPr>
          <w:noProof/>
        </w:rPr>
        <w:drawing>
          <wp:inline distT="0" distB="0" distL="0" distR="0" wp14:anchorId="0B4CBC9A" wp14:editId="19EC124D">
            <wp:extent cx="5274310" cy="1673225"/>
            <wp:effectExtent l="0" t="0" r="254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F09E" w14:textId="77777777" w:rsidR="004E7CC6" w:rsidRDefault="004E7CC6" w:rsidP="004E7CC6"/>
    <w:p w14:paraId="536CC818" w14:textId="77777777" w:rsidR="004E7CC6" w:rsidRDefault="004E7CC6" w:rsidP="004E7CC6">
      <w:r>
        <w:rPr>
          <w:noProof/>
        </w:rPr>
        <w:lastRenderedPageBreak/>
        <w:drawing>
          <wp:inline distT="0" distB="0" distL="0" distR="0" wp14:anchorId="1086C9D9" wp14:editId="1DFA5450">
            <wp:extent cx="5274310" cy="833120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33BD" w14:textId="77777777" w:rsidR="004E7CC6" w:rsidRDefault="004E7CC6" w:rsidP="004E7CC6">
      <w:r>
        <w:rPr>
          <w:noProof/>
        </w:rPr>
        <w:drawing>
          <wp:inline distT="0" distB="0" distL="0" distR="0" wp14:anchorId="278149AB" wp14:editId="25F3FF56">
            <wp:extent cx="5274310" cy="137223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862A" w14:textId="77777777" w:rsidR="004E7CC6" w:rsidRDefault="004E7CC6" w:rsidP="004E7CC6">
      <w:r>
        <w:rPr>
          <w:noProof/>
        </w:rPr>
        <w:drawing>
          <wp:inline distT="0" distB="0" distL="0" distR="0" wp14:anchorId="1C975465" wp14:editId="748D6B79">
            <wp:extent cx="1798476" cy="1630821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F56A" w14:textId="03619947" w:rsidR="004E7CC6" w:rsidRDefault="004E7CC6" w:rsidP="004E7CC6">
      <w:r>
        <w:rPr>
          <w:rFonts w:hint="eastAsia"/>
        </w:rPr>
        <w:t>动态代理</w:t>
      </w:r>
    </w:p>
    <w:p w14:paraId="0BC4E2B4" w14:textId="584A67DC" w:rsidR="001D4883" w:rsidRDefault="001D4883" w:rsidP="001D4883">
      <w:pPr>
        <w:pStyle w:val="1"/>
      </w:pPr>
      <w:r>
        <w:rPr>
          <w:rFonts w:hint="eastAsia"/>
        </w:rPr>
        <w:t>方法引用</w:t>
      </w:r>
    </w:p>
    <w:p w14:paraId="397F400F" w14:textId="5251EFA3" w:rsidR="00786EA4" w:rsidRDefault="00786EA4" w:rsidP="00786E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6EA4">
        <w:rPr>
          <w:rFonts w:ascii="宋体" w:eastAsia="宋体" w:hAnsi="宋体" w:cs="宋体"/>
          <w:kern w:val="0"/>
          <w:sz w:val="24"/>
          <w:szCs w:val="24"/>
        </w:rPr>
        <w:t>方法引用通过方法的名字来指向一个方法。</w:t>
      </w:r>
    </w:p>
    <w:p w14:paraId="2C633389" w14:textId="7E975A24" w:rsidR="009B01CA" w:rsidRDefault="009B01CA" w:rsidP="00786E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01CA">
        <w:rPr>
          <w:rFonts w:ascii="宋体" w:eastAsia="宋体" w:hAnsi="宋体" w:cs="宋体"/>
          <w:b/>
          <w:bCs/>
          <w:kern w:val="0"/>
          <w:sz w:val="24"/>
          <w:szCs w:val="24"/>
        </w:rPr>
        <w:t>方法引用</w:t>
      </w:r>
      <w:r w:rsidRPr="009B01CA">
        <w:rPr>
          <w:rFonts w:ascii="宋体" w:eastAsia="宋体" w:hAnsi="宋体" w:cs="宋体"/>
          <w:kern w:val="0"/>
          <w:sz w:val="24"/>
          <w:szCs w:val="24"/>
        </w:rPr>
        <w:t>是用来直接访问类或者实例的已经存在的方法或者构造方法。方法引用提供了一种引用而不执行方法的方式，它需要由兼容的函数式接口构成的目标类型上下文。计算时，方法引用会创建函数式接口的一个实例。</w:t>
      </w:r>
    </w:p>
    <w:p w14:paraId="0F6A097F" w14:textId="77777777" w:rsidR="009B01CA" w:rsidRPr="00786EA4" w:rsidRDefault="009B01CA" w:rsidP="00786EA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5E76D2B" w14:textId="6C03825D" w:rsidR="00F31CB0" w:rsidRDefault="00F31CB0" w:rsidP="004E7CC6">
      <w:pPr>
        <w:pStyle w:val="1"/>
      </w:pPr>
      <w:r>
        <w:rPr>
          <w:rFonts w:hint="eastAsia"/>
        </w:rPr>
        <w:t>函数式接口</w:t>
      </w:r>
    </w:p>
    <w:p w14:paraId="5DAD1F59" w14:textId="44638240" w:rsidR="005B46CA" w:rsidRDefault="005B46CA" w:rsidP="005B46CA">
      <w:r>
        <w:t>函数式接口(Functional Interface)就是一个有且仅有一个抽象方法，但是可以有多个非抽象方法的接口。</w:t>
      </w:r>
    </w:p>
    <w:p w14:paraId="3888A9D1" w14:textId="46C0AADE" w:rsidR="005B46CA" w:rsidRDefault="005B46CA" w:rsidP="005B46CA">
      <w:pPr>
        <w:pStyle w:val="2"/>
      </w:pPr>
      <w:r>
        <w:rPr>
          <w:rFonts w:hint="eastAsia"/>
        </w:rPr>
        <w:t>函数式接口特征</w:t>
      </w:r>
    </w:p>
    <w:p w14:paraId="6867D399" w14:textId="451D2690" w:rsidR="005B46CA" w:rsidRDefault="005B46CA" w:rsidP="005B46CA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接口标注了@FunctionInterface</w:t>
      </w:r>
      <w:r>
        <w:t xml:space="preserve"> </w:t>
      </w:r>
      <w:r>
        <w:rPr>
          <w:rFonts w:hint="eastAsia"/>
        </w:rPr>
        <w:t>注解</w:t>
      </w:r>
    </w:p>
    <w:p w14:paraId="3D857D1A" w14:textId="0D32F543" w:rsidR="005B46CA" w:rsidRDefault="005B46CA" w:rsidP="005B46CA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接口中只有一个抽象方法，会被编译器自动标注为函数式接口</w:t>
      </w:r>
    </w:p>
    <w:p w14:paraId="381EF3D7" w14:textId="18FF4623" w:rsidR="00D56212" w:rsidRDefault="005B46CA" w:rsidP="005551F4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接口中有一个抽象方法，同时包含了Object类的抽象方法也会被识别成抽象接口</w:t>
      </w:r>
    </w:p>
    <w:p w14:paraId="54C50FED" w14:textId="4B0870C4" w:rsidR="00D56212" w:rsidRDefault="00D56212"/>
    <w:p w14:paraId="1DDAF9FA" w14:textId="68817E54" w:rsidR="00D56212" w:rsidRDefault="00393212">
      <w:r>
        <w:rPr>
          <w:noProof/>
        </w:rPr>
        <w:drawing>
          <wp:inline distT="0" distB="0" distL="0" distR="0" wp14:anchorId="0E2B2F68" wp14:editId="29C66A7F">
            <wp:extent cx="3490262" cy="1348857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480A" w14:textId="41905DA4" w:rsidR="00294F03" w:rsidRDefault="00294F03">
      <w:r>
        <w:rPr>
          <w:noProof/>
        </w:rPr>
        <w:drawing>
          <wp:inline distT="0" distB="0" distL="0" distR="0" wp14:anchorId="4148049C" wp14:editId="2945F874">
            <wp:extent cx="5274310" cy="12661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4075" w14:textId="78554B3C" w:rsidR="00217076" w:rsidRDefault="00217076">
      <w:r>
        <w:rPr>
          <w:noProof/>
        </w:rPr>
        <w:drawing>
          <wp:inline distT="0" distB="0" distL="0" distR="0" wp14:anchorId="1A5B31A0" wp14:editId="3823D864">
            <wp:extent cx="5274310" cy="154686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343EB8" w14:textId="298E46B9" w:rsidR="00D72E7F" w:rsidRDefault="00D72E7F">
      <w:r>
        <w:rPr>
          <w:noProof/>
        </w:rPr>
        <w:drawing>
          <wp:inline distT="0" distB="0" distL="0" distR="0" wp14:anchorId="4F585A78" wp14:editId="51DAE350">
            <wp:extent cx="5274310" cy="219392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E698" w14:textId="306D480C" w:rsidR="00261184" w:rsidRDefault="00261184">
      <w:r>
        <w:rPr>
          <w:noProof/>
        </w:rPr>
        <w:lastRenderedPageBreak/>
        <w:drawing>
          <wp:inline distT="0" distB="0" distL="0" distR="0" wp14:anchorId="7FBCAE56" wp14:editId="047903B8">
            <wp:extent cx="5029636" cy="342929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BA7D" w14:textId="4D239524" w:rsidR="003518C7" w:rsidRDefault="003518C7">
      <w:r>
        <w:rPr>
          <w:rFonts w:hint="eastAsia"/>
        </w:rPr>
        <w:t>构造方法引用</w:t>
      </w:r>
    </w:p>
    <w:p w14:paraId="691D532D" w14:textId="3A5418A3" w:rsidR="003518C7" w:rsidRDefault="003518C7">
      <w:r>
        <w:rPr>
          <w:noProof/>
        </w:rPr>
        <w:drawing>
          <wp:inline distT="0" distB="0" distL="0" distR="0" wp14:anchorId="7FB67452" wp14:editId="15996F6B">
            <wp:extent cx="2712955" cy="95258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0AF8" w14:textId="0B3BC5E8" w:rsidR="003518C7" w:rsidRDefault="00A873CA">
      <w:r>
        <w:rPr>
          <w:noProof/>
        </w:rPr>
        <w:drawing>
          <wp:inline distT="0" distB="0" distL="0" distR="0" wp14:anchorId="03A3CE79" wp14:editId="3E34AF54">
            <wp:extent cx="3314987" cy="191278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FE1F" w14:textId="64BC9BD4" w:rsidR="001F0059" w:rsidRDefault="001F0059">
      <w:r>
        <w:rPr>
          <w:rFonts w:hint="eastAsia"/>
        </w:rPr>
        <w:t>基于参数实例方法引用</w:t>
      </w:r>
    </w:p>
    <w:p w14:paraId="7D6D75E9" w14:textId="2380CDF2" w:rsidR="001F0059" w:rsidRDefault="001D0545">
      <w:r>
        <w:rPr>
          <w:noProof/>
        </w:rPr>
        <w:lastRenderedPageBreak/>
        <w:drawing>
          <wp:inline distT="0" distB="0" distL="0" distR="0" wp14:anchorId="1F69915C" wp14:editId="2FFA4519">
            <wp:extent cx="4458086" cy="236240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21A8" w14:textId="77777777" w:rsidR="001F0059" w:rsidRDefault="001F0059"/>
    <w:p w14:paraId="2EEAE6D6" w14:textId="34FA131B" w:rsidR="001F0059" w:rsidRDefault="001F0059"/>
    <w:p w14:paraId="78BBC3CE" w14:textId="595EF2EA" w:rsidR="001F0059" w:rsidRDefault="001F0059">
      <w:r>
        <w:rPr>
          <w:rFonts w:hint="eastAsia"/>
        </w:rPr>
        <w:t>静态方法引用</w:t>
      </w:r>
    </w:p>
    <w:p w14:paraId="19C2898A" w14:textId="080E85FA" w:rsidR="001F0059" w:rsidRDefault="001F0059">
      <w:r>
        <w:rPr>
          <w:noProof/>
        </w:rPr>
        <w:drawing>
          <wp:inline distT="0" distB="0" distL="0" distR="0" wp14:anchorId="15DC47FA" wp14:editId="3EC209AD">
            <wp:extent cx="3878916" cy="1973751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77C7" w14:textId="6C324A8D" w:rsidR="0093183D" w:rsidRDefault="0093183D"/>
    <w:p w14:paraId="60630166" w14:textId="5139A1C3" w:rsidR="0093183D" w:rsidRDefault="0093183D"/>
    <w:p w14:paraId="2AFF8B69" w14:textId="1B40458A" w:rsidR="0093183D" w:rsidRDefault="0093183D">
      <w:r>
        <w:rPr>
          <w:noProof/>
        </w:rPr>
        <w:drawing>
          <wp:inline distT="0" distB="0" distL="0" distR="0" wp14:anchorId="0BB891DB" wp14:editId="758574ED">
            <wp:extent cx="5274310" cy="172021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DFB8" w14:textId="77777777" w:rsidR="001F0059" w:rsidRDefault="001F0059"/>
    <w:p w14:paraId="7C5C50F2" w14:textId="5BF50C91" w:rsidR="00124076" w:rsidRDefault="00124076">
      <w:r>
        <w:rPr>
          <w:noProof/>
        </w:rPr>
        <w:lastRenderedPageBreak/>
        <w:drawing>
          <wp:inline distT="0" distB="0" distL="0" distR="0" wp14:anchorId="7A585C2C" wp14:editId="31992A35">
            <wp:extent cx="5274310" cy="25444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044B" w14:textId="48CCB480" w:rsidR="00124076" w:rsidRDefault="0030481E">
      <w:r>
        <w:rPr>
          <w:noProof/>
        </w:rPr>
        <w:drawing>
          <wp:inline distT="0" distB="0" distL="0" distR="0" wp14:anchorId="570426FE" wp14:editId="5558C00E">
            <wp:extent cx="4991533" cy="217950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5D0D" w14:textId="6AD40635" w:rsidR="0030481E" w:rsidRDefault="00DF7000">
      <w:r>
        <w:rPr>
          <w:noProof/>
        </w:rPr>
        <w:drawing>
          <wp:inline distT="0" distB="0" distL="0" distR="0" wp14:anchorId="739DD213" wp14:editId="29C9E001">
            <wp:extent cx="5274310" cy="24123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151D" w14:textId="4205D4FF" w:rsidR="00F31BA9" w:rsidRDefault="00F31BA9">
      <w:r>
        <w:rPr>
          <w:noProof/>
        </w:rPr>
        <w:drawing>
          <wp:inline distT="0" distB="0" distL="0" distR="0" wp14:anchorId="74C91273" wp14:editId="574ACF3A">
            <wp:extent cx="5274310" cy="12344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FA97" w14:textId="0E0BC686" w:rsidR="004564D0" w:rsidRDefault="004564D0" w:rsidP="004564D0">
      <w:pPr>
        <w:pStyle w:val="1"/>
      </w:pPr>
      <w:r>
        <w:rPr>
          <w:rFonts w:hint="eastAsia"/>
        </w:rPr>
        <w:lastRenderedPageBreak/>
        <w:t>Function</w:t>
      </w:r>
    </w:p>
    <w:p w14:paraId="74CBB52E" w14:textId="5F53B1D4" w:rsidR="004564D0" w:rsidRDefault="004564D0" w:rsidP="004564D0">
      <w:pPr>
        <w:pStyle w:val="1"/>
      </w:pPr>
      <w:r>
        <w:rPr>
          <w:rFonts w:hint="eastAsia"/>
        </w:rPr>
        <w:t>Stream</w:t>
      </w:r>
    </w:p>
    <w:p w14:paraId="28DA0794" w14:textId="3FF53901" w:rsidR="00D531D2" w:rsidRDefault="00D531D2" w:rsidP="00D531D2">
      <w:r>
        <w:t>Stream是对集合的包装,通常和lambda一起使用。 使用lambdas可以支持许多操作,如 map, filter, limit, sorted, count, min, max, sum, collect 等等。 同样,Stream使用</w:t>
      </w:r>
      <w:r>
        <w:rPr>
          <w:rStyle w:val="aa"/>
        </w:rPr>
        <w:t>懒运算</w:t>
      </w:r>
      <w:r>
        <w:t>,他们并不会真正地读取所有数据,遇到像getFirst() 这样的方法就会结束链式语法。</w:t>
      </w:r>
    </w:p>
    <w:p w14:paraId="3D98AA7E" w14:textId="106B88A3" w:rsidR="00F902E2" w:rsidRDefault="00F902E2" w:rsidP="00F902E2">
      <w:pPr>
        <w:pStyle w:val="2"/>
      </w:pPr>
      <w:r>
        <w:rPr>
          <w:rFonts w:hint="eastAsia"/>
        </w:rPr>
        <w:t>介绍</w:t>
      </w:r>
    </w:p>
    <w:p w14:paraId="6FE01E11" w14:textId="77777777" w:rsidR="00F902E2" w:rsidRDefault="00F902E2" w:rsidP="00F902E2">
      <w:r>
        <w:t>Stream（流）是一个来自数据源的元素队列并支持聚合操作</w:t>
      </w:r>
    </w:p>
    <w:p w14:paraId="03EE7262" w14:textId="77777777" w:rsidR="00F902E2" w:rsidRDefault="00F902E2" w:rsidP="00F902E2"/>
    <w:p w14:paraId="6DA6C4FC" w14:textId="77777777" w:rsidR="00F902E2" w:rsidRDefault="00F902E2" w:rsidP="00F902E2">
      <w:r>
        <w:rPr>
          <w:rFonts w:hint="eastAsia"/>
        </w:rPr>
        <w:t>元素：是特定类型的对象，形成一个队列。</w:t>
      </w:r>
      <w:r>
        <w:t>Java中的Stream并不会存储元素，而是按需计算。</w:t>
      </w:r>
    </w:p>
    <w:p w14:paraId="31DFD7E8" w14:textId="77777777" w:rsidR="00F902E2" w:rsidRDefault="00F902E2" w:rsidP="00F902E2"/>
    <w:p w14:paraId="736AA988" w14:textId="77777777" w:rsidR="00F902E2" w:rsidRDefault="00F902E2" w:rsidP="00F902E2">
      <w:r>
        <w:rPr>
          <w:rFonts w:hint="eastAsia"/>
        </w:rPr>
        <w:t>数据源</w:t>
      </w:r>
      <w:r>
        <w:t xml:space="preserve"> ：流的来源。可以是集合，数组，I/O channel，产生器generator等。</w:t>
      </w:r>
    </w:p>
    <w:p w14:paraId="5DF6C6D5" w14:textId="77777777" w:rsidR="00F902E2" w:rsidRDefault="00F902E2" w:rsidP="00F902E2"/>
    <w:p w14:paraId="5F36C01B" w14:textId="77777777" w:rsidR="00F902E2" w:rsidRDefault="00F902E2" w:rsidP="00F902E2">
      <w:r>
        <w:rPr>
          <w:rFonts w:hint="eastAsia"/>
        </w:rPr>
        <w:t>聚合操作：</w:t>
      </w:r>
      <w:r>
        <w:t xml:space="preserve"> 类似SQL语句一样的操作，比如filter, map, reduce, find,match, sorted等。</w:t>
      </w:r>
    </w:p>
    <w:p w14:paraId="5274A6C5" w14:textId="77777777" w:rsidR="00F902E2" w:rsidRDefault="00F902E2" w:rsidP="00F902E2"/>
    <w:p w14:paraId="602EC109" w14:textId="77777777" w:rsidR="00F902E2" w:rsidRDefault="00F902E2" w:rsidP="00F902E2">
      <w:r>
        <w:rPr>
          <w:rFonts w:hint="eastAsia"/>
        </w:rPr>
        <w:t>和以前的</w:t>
      </w:r>
      <w:r>
        <w:t>Collection操作不同，Stream操作还有两个基础的特征：</w:t>
      </w:r>
    </w:p>
    <w:p w14:paraId="7CB05E91" w14:textId="77777777" w:rsidR="00F902E2" w:rsidRDefault="00F902E2" w:rsidP="00F902E2"/>
    <w:p w14:paraId="1528DAE3" w14:textId="77777777" w:rsidR="00F902E2" w:rsidRDefault="00F902E2" w:rsidP="00F902E2">
      <w:r>
        <w:t>Pipelining:：中间操作都会返回流对象本身。这样多个操作可以串联成一个管道，如同流式风格（fluent style）。这样做可以对操作进行优化，比如延迟执行(laziness)和短路( short-circuiting)。</w:t>
      </w:r>
    </w:p>
    <w:p w14:paraId="5B61F3D4" w14:textId="77777777" w:rsidR="00F902E2" w:rsidRDefault="00F902E2" w:rsidP="00F902E2"/>
    <w:p w14:paraId="57D40327" w14:textId="440550EA" w:rsidR="00F902E2" w:rsidRDefault="00F902E2" w:rsidP="00F902E2">
      <w:r>
        <w:rPr>
          <w:rFonts w:hint="eastAsia"/>
        </w:rPr>
        <w:t>内部迭代：以前对集合遍历都是通过</w:t>
      </w:r>
      <w:r>
        <w:t>Iterator或者For-Each的方式,显式的在集合外部进行迭代，这叫做外部迭代。Stream提供了内部迭代的方式，通过访问者模式(Visitor)实现。</w:t>
      </w:r>
    </w:p>
    <w:p w14:paraId="1AFE0A82" w14:textId="1EE5ED7A" w:rsidR="00F902E2" w:rsidRDefault="00F902E2" w:rsidP="00F902E2"/>
    <w:p w14:paraId="75D42966" w14:textId="72FDDAE6" w:rsidR="00F902E2" w:rsidRDefault="00F902E2" w:rsidP="00F902E2">
      <w:pPr>
        <w:pStyle w:val="2"/>
      </w:pPr>
      <w:r>
        <w:rPr>
          <w:rFonts w:hint="eastAsia"/>
        </w:rPr>
        <w:t>生成流</w:t>
      </w:r>
    </w:p>
    <w:p w14:paraId="4B9F8382" w14:textId="33E62E67" w:rsidR="00F902E2" w:rsidRDefault="00F902E2" w:rsidP="00F902E2">
      <w:pPr>
        <w:pStyle w:val="ab"/>
        <w:shd w:val="clear" w:color="auto" w:fill="FFFFFF"/>
      </w:pPr>
      <w:r>
        <w:rPr>
          <w:color w:val="333333"/>
        </w:rPr>
        <w:t>在Java 8中</w:t>
      </w:r>
      <w:r>
        <w:rPr>
          <w:rFonts w:hint="eastAsia"/>
          <w:color w:val="333333"/>
        </w:rPr>
        <w:t>，</w:t>
      </w:r>
      <w:r>
        <w:rPr>
          <w:color w:val="333333"/>
        </w:rPr>
        <w:t>集合接口有两个方法来生成流：</w:t>
      </w:r>
    </w:p>
    <w:p w14:paraId="4184F030" w14:textId="255C6026" w:rsidR="00F902E2" w:rsidRDefault="00F902E2" w:rsidP="00F902E2">
      <w:pPr>
        <w:pStyle w:val="ab"/>
        <w:shd w:val="clear" w:color="auto" w:fill="FFFFFF"/>
      </w:pPr>
      <w:r>
        <w:rPr>
          <w:color w:val="333333"/>
        </w:rPr>
        <w:t>1</w:t>
      </w:r>
      <w:r>
        <w:rPr>
          <w:rFonts w:hint="eastAsia"/>
          <w:color w:val="333333"/>
        </w:rPr>
        <w:t>、</w:t>
      </w:r>
      <w:r>
        <w:rPr>
          <w:color w:val="333333"/>
        </w:rPr>
        <w:t>stream() </w:t>
      </w:r>
      <w:r>
        <w:rPr>
          <w:rFonts w:ascii="微软雅黑" w:eastAsia="微软雅黑" w:hAnsi="微软雅黑" w:cs="微软雅黑" w:hint="eastAsia"/>
          <w:color w:val="333333"/>
        </w:rPr>
        <w:t>−</w:t>
      </w:r>
      <w:r>
        <w:rPr>
          <w:color w:val="333333"/>
        </w:rPr>
        <w:t>为集合创建串行流。</w:t>
      </w:r>
    </w:p>
    <w:p w14:paraId="0FC39348" w14:textId="228DB1BA" w:rsidR="00F902E2" w:rsidRPr="00F902E2" w:rsidRDefault="00F902E2" w:rsidP="00F902E2">
      <w:pPr>
        <w:pStyle w:val="ab"/>
        <w:shd w:val="clear" w:color="auto" w:fill="FFFFFF"/>
      </w:pPr>
      <w:r>
        <w:rPr>
          <w:color w:val="333333"/>
        </w:rPr>
        <w:t>2</w:t>
      </w:r>
      <w:r>
        <w:rPr>
          <w:rFonts w:hint="eastAsia"/>
          <w:color w:val="333333"/>
        </w:rPr>
        <w:t>、</w:t>
      </w:r>
      <w:r>
        <w:rPr>
          <w:color w:val="333333"/>
        </w:rPr>
        <w:t>parallelStream() </w:t>
      </w:r>
      <w:r>
        <w:rPr>
          <w:rFonts w:ascii="微软雅黑" w:eastAsia="微软雅黑" w:hAnsi="微软雅黑" w:cs="微软雅黑" w:hint="eastAsia"/>
          <w:color w:val="333333"/>
        </w:rPr>
        <w:t>−</w:t>
      </w:r>
      <w:r>
        <w:rPr>
          <w:color w:val="333333"/>
        </w:rPr>
        <w:t xml:space="preserve"> 为集合创建并行流。</w:t>
      </w:r>
    </w:p>
    <w:p w14:paraId="4189D031" w14:textId="28343FFD" w:rsidR="00C55AC5" w:rsidRPr="00C55AC5" w:rsidRDefault="00C55AC5" w:rsidP="00C55AC5">
      <w:r>
        <w:rPr>
          <w:noProof/>
        </w:rPr>
        <w:lastRenderedPageBreak/>
        <w:drawing>
          <wp:inline distT="0" distB="0" distL="0" distR="0" wp14:anchorId="77878A80" wp14:editId="2D93F13B">
            <wp:extent cx="5274310" cy="18167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446A" w14:textId="10BD5946" w:rsidR="00C55AC5" w:rsidRDefault="0030481E" w:rsidP="00C55AC5">
      <w:pPr>
        <w:pStyle w:val="1"/>
      </w:pPr>
      <w:r>
        <w:rPr>
          <w:rFonts w:hint="eastAsia"/>
        </w:rPr>
        <w:t>Predicate</w:t>
      </w:r>
    </w:p>
    <w:p w14:paraId="4B1694E4" w14:textId="74CBD67D" w:rsidR="001D4883" w:rsidRDefault="001D4883" w:rsidP="001D4883">
      <w:pPr>
        <w:pStyle w:val="1"/>
      </w:pPr>
      <w:r>
        <w:rPr>
          <w:rFonts w:hint="eastAsia"/>
        </w:rPr>
        <w:t>默认方法</w:t>
      </w:r>
    </w:p>
    <w:p w14:paraId="4AF07138" w14:textId="05345C45" w:rsidR="001D4883" w:rsidRPr="001D4883" w:rsidRDefault="001D4883" w:rsidP="001D4883">
      <w:pPr>
        <w:pStyle w:val="1"/>
        <w:rPr>
          <w:rFonts w:hint="eastAsia"/>
        </w:rPr>
      </w:pPr>
      <w:r>
        <w:rPr>
          <w:rFonts w:hint="eastAsia"/>
        </w:rPr>
        <w:t>Optional</w:t>
      </w:r>
    </w:p>
    <w:sectPr w:rsidR="001D4883" w:rsidRPr="001D48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FFC96E" w14:textId="77777777" w:rsidR="00412555" w:rsidRDefault="00412555" w:rsidP="00D531D2">
      <w:r>
        <w:separator/>
      </w:r>
    </w:p>
  </w:endnote>
  <w:endnote w:type="continuationSeparator" w:id="0">
    <w:p w14:paraId="597D69B9" w14:textId="77777777" w:rsidR="00412555" w:rsidRDefault="00412555" w:rsidP="00D53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24EBB5" w14:textId="77777777" w:rsidR="00412555" w:rsidRDefault="00412555" w:rsidP="00D531D2">
      <w:r>
        <w:separator/>
      </w:r>
    </w:p>
  </w:footnote>
  <w:footnote w:type="continuationSeparator" w:id="0">
    <w:p w14:paraId="7CCC4657" w14:textId="77777777" w:rsidR="00412555" w:rsidRDefault="00412555" w:rsidP="00D53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D339A"/>
    <w:multiLevelType w:val="hybridMultilevel"/>
    <w:tmpl w:val="37B44ECC"/>
    <w:lvl w:ilvl="0" w:tplc="58BA4E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A92BB0"/>
    <w:multiLevelType w:val="hybridMultilevel"/>
    <w:tmpl w:val="0CC421E0"/>
    <w:lvl w:ilvl="0" w:tplc="46A45E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72E6744"/>
    <w:multiLevelType w:val="multilevel"/>
    <w:tmpl w:val="AEEA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F2652"/>
    <w:multiLevelType w:val="hybridMultilevel"/>
    <w:tmpl w:val="5F303C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26"/>
    <w:rsid w:val="000A3A8C"/>
    <w:rsid w:val="00124076"/>
    <w:rsid w:val="001D0545"/>
    <w:rsid w:val="001D4883"/>
    <w:rsid w:val="001E3098"/>
    <w:rsid w:val="001F0059"/>
    <w:rsid w:val="00217076"/>
    <w:rsid w:val="00261184"/>
    <w:rsid w:val="00294F03"/>
    <w:rsid w:val="002F3B26"/>
    <w:rsid w:val="0030481E"/>
    <w:rsid w:val="003518C7"/>
    <w:rsid w:val="00393212"/>
    <w:rsid w:val="00412555"/>
    <w:rsid w:val="004326C4"/>
    <w:rsid w:val="004564D0"/>
    <w:rsid w:val="004E7CC6"/>
    <w:rsid w:val="005551F4"/>
    <w:rsid w:val="00573BC4"/>
    <w:rsid w:val="005B46CA"/>
    <w:rsid w:val="00786EA4"/>
    <w:rsid w:val="00905EA3"/>
    <w:rsid w:val="0093183D"/>
    <w:rsid w:val="009359C0"/>
    <w:rsid w:val="009B01CA"/>
    <w:rsid w:val="00A873CA"/>
    <w:rsid w:val="00C55AC5"/>
    <w:rsid w:val="00D40BAF"/>
    <w:rsid w:val="00D531D2"/>
    <w:rsid w:val="00D56212"/>
    <w:rsid w:val="00D72E7F"/>
    <w:rsid w:val="00DF7000"/>
    <w:rsid w:val="00F31BA9"/>
    <w:rsid w:val="00F31CB0"/>
    <w:rsid w:val="00F56D58"/>
    <w:rsid w:val="00F902E2"/>
    <w:rsid w:val="00FA4792"/>
    <w:rsid w:val="00FB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3DABE"/>
  <w15:chartTrackingRefBased/>
  <w15:docId w15:val="{C529D229-ADA1-4254-84C5-3A908EDA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64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31CB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359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64D0"/>
    <w:rPr>
      <w:b/>
      <w:bCs/>
      <w:kern w:val="44"/>
      <w:sz w:val="44"/>
      <w:szCs w:val="44"/>
    </w:rPr>
  </w:style>
  <w:style w:type="paragraph" w:styleId="a3">
    <w:name w:val="Balloon Text"/>
    <w:basedOn w:val="a"/>
    <w:link w:val="a4"/>
    <w:uiPriority w:val="99"/>
    <w:semiHidden/>
    <w:unhideWhenUsed/>
    <w:rsid w:val="00124076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124076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F31CB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F31CB0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D531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531D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531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531D2"/>
    <w:rPr>
      <w:sz w:val="18"/>
      <w:szCs w:val="18"/>
    </w:rPr>
  </w:style>
  <w:style w:type="character" w:styleId="aa">
    <w:name w:val="Strong"/>
    <w:basedOn w:val="a0"/>
    <w:uiPriority w:val="22"/>
    <w:qFormat/>
    <w:rsid w:val="00D531D2"/>
    <w:rPr>
      <w:b/>
      <w:bCs/>
    </w:rPr>
  </w:style>
  <w:style w:type="paragraph" w:styleId="ab">
    <w:name w:val="Normal (Web)"/>
    <w:basedOn w:val="a"/>
    <w:uiPriority w:val="99"/>
    <w:unhideWhenUsed/>
    <w:rsid w:val="00F902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359C0"/>
    <w:rPr>
      <w:b/>
      <w:bCs/>
      <w:sz w:val="32"/>
      <w:szCs w:val="32"/>
    </w:rPr>
  </w:style>
  <w:style w:type="character" w:customStyle="1" w:styleId="hl-brackets">
    <w:name w:val="hl-brackets"/>
    <w:basedOn w:val="a0"/>
    <w:rsid w:val="00D40BAF"/>
  </w:style>
  <w:style w:type="character" w:customStyle="1" w:styleId="hl-identifier">
    <w:name w:val="hl-identifier"/>
    <w:basedOn w:val="a0"/>
    <w:rsid w:val="00D40BAF"/>
  </w:style>
  <w:style w:type="character" w:customStyle="1" w:styleId="hl-code">
    <w:name w:val="hl-code"/>
    <w:basedOn w:val="a0"/>
    <w:rsid w:val="00D40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4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8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彬楷 李</dc:creator>
  <cp:keywords/>
  <dc:description/>
  <cp:lastModifiedBy>彬楷 李</cp:lastModifiedBy>
  <cp:revision>32</cp:revision>
  <dcterms:created xsi:type="dcterms:W3CDTF">2019-02-20T12:52:00Z</dcterms:created>
  <dcterms:modified xsi:type="dcterms:W3CDTF">2019-04-11T02:28:00Z</dcterms:modified>
</cp:coreProperties>
</file>