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CE1EDF" w14:textId="47FAF8F6" w:rsidR="00830501" w:rsidRDefault="004907D0" w:rsidP="004907D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AJAX</w:t>
      </w:r>
      <w:r>
        <w:t xml:space="preserve"> </w:t>
      </w:r>
      <w:r>
        <w:rPr>
          <w:rFonts w:hint="eastAsia"/>
        </w:rPr>
        <w:t>Asynchronous</w:t>
      </w:r>
      <w:r>
        <w:t xml:space="preserve"> </w:t>
      </w:r>
      <w:r>
        <w:rPr>
          <w:rFonts w:hint="eastAsia"/>
        </w:rPr>
        <w:t>JavaScript</w:t>
      </w:r>
      <w:r>
        <w:t xml:space="preserve"> </w:t>
      </w:r>
      <w:r>
        <w:rPr>
          <w:rFonts w:hint="eastAsia"/>
        </w:rPr>
        <w:t>And</w:t>
      </w:r>
      <w:r>
        <w:t xml:space="preserve"> </w:t>
      </w:r>
      <w:r>
        <w:rPr>
          <w:rFonts w:hint="eastAsia"/>
        </w:rPr>
        <w:t>XML，</w:t>
      </w:r>
      <w:r w:rsidRPr="004907D0">
        <w:rPr>
          <w:rFonts w:hint="eastAsia"/>
          <w:color w:val="FF0000"/>
        </w:rPr>
        <w:t>异步</w:t>
      </w:r>
      <w:r>
        <w:rPr>
          <w:rFonts w:hint="eastAsia"/>
        </w:rPr>
        <w:t>的</w:t>
      </w:r>
      <w:proofErr w:type="spellStart"/>
      <w:r>
        <w:rPr>
          <w:rFonts w:hint="eastAsia"/>
        </w:rPr>
        <w:t>js</w:t>
      </w:r>
      <w:proofErr w:type="spellEnd"/>
      <w:r>
        <w:rPr>
          <w:rFonts w:hint="eastAsia"/>
        </w:rPr>
        <w:t>与XML，是浏览器客户端上的前端技术。浏览器支持多线程并发，其中</w:t>
      </w:r>
      <w:r w:rsidR="00FE4396">
        <w:rPr>
          <w:rFonts w:hint="eastAsia"/>
        </w:rPr>
        <w:t>AJAX</w:t>
      </w:r>
      <w:r>
        <w:rPr>
          <w:rFonts w:hint="eastAsia"/>
        </w:rPr>
        <w:t>请求就是一个线程。</w:t>
      </w:r>
    </w:p>
    <w:p w14:paraId="1A13670D" w14:textId="1565FB73" w:rsidR="004907D0" w:rsidRDefault="004907D0" w:rsidP="004907D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异步：线程A与线程B，并发执行，互不等待。</w:t>
      </w:r>
    </w:p>
    <w:p w14:paraId="046C36C2" w14:textId="7F5C9127" w:rsidR="004907D0" w:rsidRDefault="004907D0" w:rsidP="004907D0">
      <w:pPr>
        <w:pStyle w:val="a3"/>
        <w:ind w:left="420" w:firstLineChars="0" w:firstLine="0"/>
      </w:pPr>
      <w:r>
        <w:rPr>
          <w:rFonts w:hint="eastAsia"/>
        </w:rPr>
        <w:t>同步：线程A与线程B，在一个执行时，另外一个需要等待。</w:t>
      </w:r>
    </w:p>
    <w:p w14:paraId="1D3978C9" w14:textId="65ECF3F1" w:rsidR="00AE7459" w:rsidRDefault="00AE7459" w:rsidP="00AE745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AJAX使用</w:t>
      </w:r>
      <w:r w:rsidR="001B04E5">
        <w:rPr>
          <w:rFonts w:hint="eastAsia"/>
        </w:rPr>
        <w:t>四步曲</w:t>
      </w:r>
    </w:p>
    <w:p w14:paraId="75FF4F6E" w14:textId="34EDB6BB" w:rsidR="001B04E5" w:rsidRDefault="001B04E5" w:rsidP="001B04E5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创建AJAX核心对象</w:t>
      </w:r>
    </w:p>
    <w:p w14:paraId="0976A358" w14:textId="4FE28FD7" w:rsidR="00AE7459" w:rsidRDefault="00AE7459" w:rsidP="00AE7459">
      <w:r>
        <w:tab/>
      </w:r>
      <w:r>
        <w:rPr>
          <w:noProof/>
        </w:rPr>
        <w:drawing>
          <wp:inline distT="0" distB="0" distL="0" distR="0" wp14:anchorId="171AA991" wp14:editId="74E7E582">
            <wp:extent cx="4991533" cy="145554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50D90" w14:textId="626FE2FB" w:rsidR="001B04E5" w:rsidRDefault="001B04E5" w:rsidP="00AE7459">
      <w:pPr>
        <w:rPr>
          <w:rFonts w:hint="eastAsia"/>
        </w:rPr>
      </w:pPr>
      <w:r>
        <w:tab/>
        <w:t>2.</w:t>
      </w:r>
      <w:proofErr w:type="gramStart"/>
      <w:r>
        <w:rPr>
          <w:rFonts w:hint="eastAsia"/>
        </w:rPr>
        <w:t>注册回调函</w:t>
      </w:r>
      <w:proofErr w:type="gramEnd"/>
      <w:r>
        <w:rPr>
          <w:rFonts w:hint="eastAsia"/>
        </w:rPr>
        <w:t>数</w:t>
      </w:r>
    </w:p>
    <w:p w14:paraId="7CFE2FA6" w14:textId="79639045" w:rsidR="001B04E5" w:rsidRDefault="001B04E5" w:rsidP="00AE7459">
      <w:r>
        <w:tab/>
      </w:r>
      <w:r>
        <w:rPr>
          <w:noProof/>
        </w:rPr>
        <w:drawing>
          <wp:inline distT="0" distB="0" distL="0" distR="0" wp14:anchorId="7F465C83" wp14:editId="4957FF1B">
            <wp:extent cx="4503810" cy="3185436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2A624" w14:textId="7C187801" w:rsidR="001B04E5" w:rsidRDefault="001B04E5" w:rsidP="001B04E5">
      <w:pPr>
        <w:ind w:firstLine="420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开启通道</w:t>
      </w:r>
    </w:p>
    <w:p w14:paraId="51C0AB29" w14:textId="09E205B8" w:rsidR="001B04E5" w:rsidRDefault="001B04E5" w:rsidP="001B04E5">
      <w:pPr>
        <w:ind w:left="420"/>
      </w:pPr>
      <w:r>
        <w:tab/>
      </w:r>
      <w:r>
        <w:rPr>
          <w:noProof/>
        </w:rPr>
        <w:drawing>
          <wp:inline distT="0" distB="0" distL="0" distR="0" wp14:anchorId="653A0C22" wp14:editId="57F26A3A">
            <wp:extent cx="5274310" cy="1153795"/>
            <wp:effectExtent l="0" t="0" r="254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224BB" w14:textId="4B18A3CB" w:rsidR="001B04E5" w:rsidRDefault="001B04E5" w:rsidP="00AE7459">
      <w:r>
        <w:tab/>
        <w:t>4.</w:t>
      </w:r>
      <w:r>
        <w:rPr>
          <w:rFonts w:hint="eastAsia"/>
        </w:rPr>
        <w:t>发送请求</w:t>
      </w:r>
    </w:p>
    <w:p w14:paraId="0B508DAC" w14:textId="3F720A96" w:rsidR="001B04E5" w:rsidRDefault="001B04E5" w:rsidP="00AE7459">
      <w:r>
        <w:tab/>
      </w:r>
      <w:r>
        <w:rPr>
          <w:noProof/>
        </w:rPr>
        <w:drawing>
          <wp:inline distT="0" distB="0" distL="0" distR="0" wp14:anchorId="03B40BC4" wp14:editId="2D34035E">
            <wp:extent cx="2118544" cy="563929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8544" cy="56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CE361" w14:textId="1D1FAACE" w:rsidR="001B04E5" w:rsidRDefault="00891CE7" w:rsidP="001B04E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GET</w:t>
      </w:r>
      <w:r w:rsidR="00E83F45">
        <w:rPr>
          <w:rFonts w:hint="eastAsia"/>
        </w:rPr>
        <w:t>请求</w:t>
      </w:r>
      <w:r>
        <w:rPr>
          <w:rFonts w:hint="eastAsia"/>
        </w:rPr>
        <w:t>缓存问题</w:t>
      </w:r>
    </w:p>
    <w:p w14:paraId="1824BC9E" w14:textId="52E45863" w:rsidR="00891CE7" w:rsidRDefault="00891CE7" w:rsidP="00891CE7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解决：在</w:t>
      </w:r>
      <w:r w:rsidR="00E83F45">
        <w:rPr>
          <w:rFonts w:hint="eastAsia"/>
        </w:rPr>
        <w:t>访问路径加上随机数（时间戳）</w:t>
      </w:r>
      <w:bookmarkStart w:id="0" w:name="_GoBack"/>
      <w:bookmarkEnd w:id="0"/>
    </w:p>
    <w:sectPr w:rsidR="00891C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223F17"/>
    <w:multiLevelType w:val="hybridMultilevel"/>
    <w:tmpl w:val="CE5EA9E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501"/>
    <w:rsid w:val="001B04E5"/>
    <w:rsid w:val="004907D0"/>
    <w:rsid w:val="00830501"/>
    <w:rsid w:val="00891CE7"/>
    <w:rsid w:val="00AE7459"/>
    <w:rsid w:val="00E83F45"/>
    <w:rsid w:val="00FE4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32C4E"/>
  <w15:chartTrackingRefBased/>
  <w15:docId w15:val="{B397AF04-AD90-4491-BE44-885FDD857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07D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彬楷</dc:creator>
  <cp:keywords/>
  <dc:description/>
  <cp:lastModifiedBy>李 彬楷</cp:lastModifiedBy>
  <cp:revision>2</cp:revision>
  <dcterms:created xsi:type="dcterms:W3CDTF">2018-07-20T01:26:00Z</dcterms:created>
  <dcterms:modified xsi:type="dcterms:W3CDTF">2018-07-20T03:38:00Z</dcterms:modified>
</cp:coreProperties>
</file>