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F6E33" w14:textId="77777777" w:rsidR="00FF39E7" w:rsidRPr="00846584" w:rsidRDefault="00F933CF" w:rsidP="00FF39E7">
      <w:pPr>
        <w:pStyle w:val="a4"/>
        <w:jc w:val="center"/>
        <w:rPr>
          <w:rFonts w:ascii="Times New Roman" w:hAnsi="Times New Roman"/>
          <w:b/>
          <w:sz w:val="36"/>
          <w:szCs w:val="36"/>
          <w:lang w:eastAsia="zh-CN"/>
        </w:rPr>
      </w:pPr>
      <w:r w:rsidR="001B0863" w:rsidRPr="001B0863">
        <w:rPr>
          <w:rFonts w:ascii="Times New Roman" w:hAnsi="Times New Roman"/>
          <w:b/>
          <w:sz w:val="36"/>
          <w:szCs w:val="36"/>
          <w:lang w:eastAsia="zh-CN"/>
        </w:rPr>
        <w:t>一种用于串联腿轮腿机器人多模态运动的统一</w:t>
      </w:r>
      <w:r w:rsidR="001B0863" w:rsidRPr="001B0863">
        <w:rPr>
          <w:rFonts w:ascii="Times New Roman" w:hAnsi="Times New Roman"/>
          <w:b/>
          <w:sz w:val="36"/>
          <w:szCs w:val="36"/>
          <w:lang w:eastAsia="zh-CN"/>
        </w:rPr>
        <w:t xml:space="preserve"> LQR-VMC </w:t>
      </w:r>
      <w:r w:rsidR="001B0863" w:rsidRPr="001B0863">
        <w:rPr>
          <w:rFonts w:ascii="Times New Roman" w:hAnsi="Times New Roman"/>
          <w:b/>
          <w:sz w:val="36"/>
          <w:szCs w:val="36"/>
          <w:lang w:eastAsia="zh-CN"/>
        </w:rPr>
        <w:t>框架</w:t>
      </w:r>
    </w:p>
    <w:p w14:paraId="5C736AB3" w14:textId="77777777" w:rsidR="00FF39E7" w:rsidRPr="00846584" w:rsidRDefault="00FF39E7" w:rsidP="00FF39E7">
      <w:pPr>
        <w:pStyle w:val="PaperAuthor"/>
      </w:pPr>
      <w:r w:rsidRPr="00846584">
        <w:t>First Author</w:t>
      </w:r>
      <w:r w:rsidRPr="00846584">
        <w:rPr>
          <w:vertAlign w:val="superscript"/>
        </w:rPr>
        <w:t>1</w:t>
      </w:r>
      <w:r w:rsidRPr="00846584">
        <w:t>, Second Author</w:t>
      </w:r>
      <w:r w:rsidRPr="00846584">
        <w:rPr>
          <w:vertAlign w:val="superscript"/>
        </w:rPr>
        <w:t>2</w:t>
      </w:r>
      <w:r w:rsidRPr="00846584">
        <w:t xml:space="preserve">, </w:t>
      </w:r>
      <w:r w:rsidR="00287C4E" w:rsidRPr="00846584">
        <w:t>Corresponding author</w:t>
      </w:r>
      <w:r w:rsidR="00287C4E" w:rsidRPr="00846584">
        <w:rPr>
          <w:vertAlign w:val="superscript"/>
        </w:rPr>
        <w:t>3*</w:t>
      </w:r>
      <w:r w:rsidR="000577D1" w:rsidRPr="00846584">
        <w:t xml:space="preserve"> (use style: unabbreviated first name, middle name initials, last name e.g. John </w:t>
      </w:r>
      <w:r w:rsidR="00450CEC" w:rsidRPr="00846584">
        <w:t>AK Smith</w:t>
      </w:r>
      <w:r w:rsidR="00450CEC" w:rsidRPr="00846584">
        <w:rPr>
          <w:vertAlign w:val="superscript"/>
        </w:rPr>
        <w:t>1</w:t>
      </w:r>
      <w:r w:rsidR="00450CEC" w:rsidRPr="00846584">
        <w:t>, Edward Jones</w:t>
      </w:r>
      <w:r w:rsidR="00450CEC" w:rsidRPr="00846584">
        <w:rPr>
          <w:vertAlign w:val="superscript"/>
        </w:rPr>
        <w:t>2</w:t>
      </w:r>
      <w:r w:rsidR="00450CEC" w:rsidRPr="00846584">
        <w:t>)</w:t>
      </w:r>
    </w:p>
    <w:p w14:paraId="52D13C81" w14:textId="77777777" w:rsidR="006B6CD2" w:rsidRPr="00846584" w:rsidRDefault="00FF39E7" w:rsidP="00450CEC">
      <w:pPr>
        <w:pStyle w:val="PaperAffiliations"/>
        <w:spacing w:after="0"/>
      </w:pPr>
      <w:r w:rsidRPr="00846584">
        <w:rPr>
          <w:vertAlign w:val="superscript"/>
        </w:rPr>
        <w:t>1</w:t>
      </w:r>
      <w:r w:rsidRPr="00846584">
        <w:t xml:space="preserve">First Affiliation </w:t>
      </w:r>
      <w:r w:rsidR="002C6A45" w:rsidRPr="00846584">
        <w:t>name of department and organisation</w:t>
      </w:r>
      <w:r w:rsidRPr="00846584">
        <w:t xml:space="preserve">, City, Country </w:t>
      </w:r>
      <w:r w:rsidRPr="00846584">
        <w:br/>
      </w:r>
      <w:r w:rsidRPr="00846584">
        <w:rPr>
          <w:vertAlign w:val="superscript"/>
        </w:rPr>
        <w:t>2</w:t>
      </w:r>
      <w:r w:rsidRPr="00846584">
        <w:t>Second Affiliation</w:t>
      </w:r>
      <w:r w:rsidR="002C6A45" w:rsidRPr="00846584">
        <w:t xml:space="preserve"> name of department and organisation</w:t>
      </w:r>
      <w:r w:rsidRPr="00846584">
        <w:t xml:space="preserve">, Address, City, Country </w:t>
      </w:r>
      <w:r w:rsidRPr="00846584">
        <w:br/>
      </w:r>
      <w:r w:rsidRPr="00846584">
        <w:rPr>
          <w:vertAlign w:val="superscript"/>
        </w:rPr>
        <w:t>3</w:t>
      </w:r>
      <w:r w:rsidRPr="00846584">
        <w:t>Third Affiliation</w:t>
      </w:r>
      <w:r w:rsidR="002C6A45" w:rsidRPr="00846584">
        <w:t xml:space="preserve"> name of department and organisation</w:t>
      </w:r>
      <w:r w:rsidRPr="00846584">
        <w:t xml:space="preserve">, Address, City, Country </w:t>
      </w:r>
    </w:p>
    <w:p w14:paraId="400AF4C9" w14:textId="77777777" w:rsidR="00FF39E7" w:rsidRPr="00846584" w:rsidRDefault="006B6CD2" w:rsidP="00450CEC">
      <w:pPr>
        <w:pStyle w:val="PaperAffiliations"/>
        <w:spacing w:after="0"/>
      </w:pPr>
      <w:r w:rsidRPr="00846584">
        <w:rPr>
          <w:vertAlign w:val="superscript"/>
        </w:rPr>
        <w:t>4</w:t>
      </w:r>
      <w:r w:rsidRPr="00846584">
        <w:t xml:space="preserve">Current affiliation name of department and organisation, Address, Country </w:t>
      </w:r>
      <w:r w:rsidR="00FF39E7" w:rsidRPr="00846584">
        <w:br/>
      </w:r>
      <w:r w:rsidR="00287C4E" w:rsidRPr="00846584">
        <w:t>*</w:t>
      </w:r>
      <w:r w:rsidR="00FF39E7" w:rsidRPr="00846584">
        <w:t>email address of corresponding author</w:t>
      </w:r>
      <w:r w:rsidR="00287C4E" w:rsidRPr="00846584">
        <w:t xml:space="preserve"> </w:t>
      </w:r>
    </w:p>
    <w:p w14:paraId="7F5D8747" w14:textId="77777777" w:rsidR="00B91C50" w:rsidRPr="00846584" w:rsidRDefault="00B91C50" w:rsidP="00B91C50">
      <w:pPr>
        <w:pStyle w:val="PaperAffiliations"/>
        <w:jc w:val="left"/>
        <w:rPr>
          <w:i w:val="0"/>
        </w:rPr>
      </w:pPr>
    </w:p>
    <w:p w14:paraId="421B9AD7" w14:textId="453991DF" w:rsidR="00FF39E7" w:rsidRPr="00846584" w:rsidRDefault="00FF39E7" w:rsidP="00FF39E7">
      <w:pPr>
        <w:pStyle w:val="PaperParagraphs"/>
        <w:rPr>
          <w:lang w:eastAsia="zh-CN"/>
        </w:rPr>
        <w:spacing w:line="260" w:lineRule="exact"/>
      </w:pPr>
      <w:r w:rsidRPr="00846584">
        <w:rPr>
          <w:b/>
        </w:rPr>
        <w:t>Keywords</w:t>
      </w:r>
      <w:r w:rsidR="00287C4E" w:rsidRPr="00846584">
        <w:t xml:space="preserve">: </w:t>
      </w:r>
      <w:r w:rsidR="00262999">
        <w:rPr>
          <w:rFonts w:ascii="宋体" w:eastAsia="宋体" w:hAnsi="宋体" w:cs="宋体" w:hint="eastAsia"/>
          <w:lang w:eastAsia="zh-CN"/>
        </w:rPr>
        <w:t>双轮足机器人；LQR；动态跳跃；运动控制</w:t>
      </w:r>
    </w:p>
    <w:p w14:paraId="3810013F" w14:textId="77777777" w:rsidR="00B91C50" w:rsidRPr="00846584" w:rsidRDefault="00B91C50" w:rsidP="00FF39E7">
      <w:pPr>
        <w:pStyle w:val="PaperHeading"/>
        <w:sectPr w:rsidR="00B91C50" w:rsidRPr="00846584" w:rsidSect="00FE66B2">
          <w:footerReference w:type="default" r:id="rId7"/>
          <w:pgSz w:w="12240" w:h="15840"/>
          <w:pgMar w:top="1077" w:right="890" w:bottom="1440" w:left="890" w:header="708" w:footer="708" w:gutter="0"/>
          <w:cols w:space="708"/>
          <w:docGrid w:linePitch="360"/>
        </w:sectPr>
        <w:spacing w:line="320" w:lineRule="exact"/>
      </w:pPr>
    </w:p>
    <w:p w14:paraId="590CB13E" w14:textId="77777777" w:rsidR="00FF39E7" w:rsidRPr="00846584" w:rsidRDefault="00FF39E7" w:rsidP="00FF39E7">
      <w:pPr>
        <w:pStyle w:val="PaperHeading"/>
        <w:spacing w:line="320" w:lineRule="exact"/>
      </w:pPr>
      <w:r w:rsidRPr="00846584">
        <w:t>Abstract</w:t>
      </w:r>
    </w:p>
    <w:p w14:paraId="56F86BD1" w14:textId="5BA6DDF3" w:rsidR="0076740D" w:rsidRPr="00846584" w:rsidRDefault="002A76F6" w:rsidP="00FF39E7">
      <w:pPr>
        <w:pStyle w:val="PaperHeading"/>
        <w:rPr>
          <w:b w:val="0"/>
          <w:sz w:val="20"/>
          <w:szCs w:val="20"/>
        </w:rPr>
        <w:spacing w:line="320" w:lineRule="exact"/>
      </w:pPr>
      <w:r w:rsidRPr="002A76F6">
        <w:rPr>
          <w:rFonts w:ascii="宋体" w:eastAsia="宋体" w:hAnsi="宋体" w:cs="宋体" w:hint="eastAsia"/>
          <w:b w:val="0"/>
          <w:sz w:val="20"/>
          <w:szCs w:val="20"/>
          <w:lang w:eastAsia="zh-CN"/>
        </w:rPr>
        <w:t>双足轮腿机器人欠驱动，非结构化地形通行困难，现有控制器按模态设计。本文提出统一框架：单状态机调度整机，</w:t>
      </w:r>
      <w:r w:rsidRPr="002A76F6">
        <w:rPr>
          <w:b w:val="0"/>
          <w:sz w:val="20"/>
          <w:szCs w:val="20"/>
          <w:lang w:eastAsia="zh-CN"/>
        </w:rPr>
        <w:t>LQR</w:t>
      </w:r>
      <w:r w:rsidRPr="002A76F6">
        <w:rPr>
          <w:rFonts w:ascii="宋体" w:eastAsia="宋体" w:hAnsi="宋体" w:cs="宋体" w:hint="eastAsia"/>
          <w:b w:val="0"/>
          <w:sz w:val="20"/>
          <w:szCs w:val="20"/>
          <w:lang w:eastAsia="zh-CN"/>
        </w:rPr>
        <w:t>参数完成平衡、速度与航向控制，腿层以解析式支撑前馈与关节</w:t>
      </w:r>
      <w:r w:rsidRPr="002A76F6">
        <w:rPr>
          <w:b w:val="0"/>
          <w:sz w:val="20"/>
          <w:szCs w:val="20"/>
          <w:lang w:eastAsia="zh-CN"/>
        </w:rPr>
        <w:t>PD</w:t>
      </w:r>
      <w:r w:rsidRPr="002A76F6">
        <w:rPr>
          <w:rFonts w:ascii="宋体" w:eastAsia="宋体" w:hAnsi="宋体" w:cs="宋体" w:hint="eastAsia"/>
          <w:b w:val="0"/>
          <w:sz w:val="20"/>
          <w:szCs w:val="20"/>
          <w:lang w:eastAsia="zh-CN"/>
        </w:rPr>
        <w:t>完成腿高与姿态控制，切换仅改参考量与限幅；前馈含腿连杆自重，腾空姿态由髋轴镜像力矩差驱动。仿真中覆盖行驶、转向、</w:t>
      </w:r>
      <w:r w:rsidRPr="002A76F6">
        <w:rPr>
          <w:b w:val="0"/>
          <w:sz w:val="20"/>
          <w:szCs w:val="20"/>
          <w:lang w:eastAsia="zh-CN"/>
        </w:rPr>
        <w:t>20~65 mm</w:t>
      </w:r>
      <w:r w:rsidRPr="002A76F6">
        <w:rPr>
          <w:rFonts w:ascii="宋体" w:eastAsia="宋体" w:hAnsi="宋体" w:cs="宋体" w:hint="eastAsia"/>
          <w:b w:val="0"/>
          <w:sz w:val="20"/>
          <w:szCs w:val="20"/>
          <w:lang w:eastAsia="zh-CN"/>
        </w:rPr>
        <w:t>越障、波浪路与跳跃，侧倾降约两个数量级，波浪路不超过</w:t>
      </w:r>
      <w:r w:rsidRPr="002A76F6">
        <w:rPr>
          <w:b w:val="0"/>
          <w:sz w:val="20"/>
          <w:szCs w:val="20"/>
          <w:lang w:eastAsia="zh-CN"/>
        </w:rPr>
        <w:t>0.13°</w:t>
      </w:r>
      <w:r w:rsidRPr="002A76F6">
        <w:rPr>
          <w:rFonts w:ascii="宋体" w:eastAsia="宋体" w:hAnsi="宋体" w:cs="宋体" w:hint="eastAsia"/>
          <w:b w:val="0"/>
          <w:sz w:val="20"/>
          <w:szCs w:val="20"/>
          <w:lang w:eastAsia="zh-CN"/>
        </w:rPr>
        <w:t>，以</w:t>
      </w:r>
      <w:r w:rsidRPr="002A76F6">
        <w:rPr>
          <w:b w:val="0"/>
          <w:sz w:val="20"/>
          <w:szCs w:val="20"/>
          <w:lang w:eastAsia="zh-CN"/>
        </w:rPr>
        <w:t>3.00 m/s</w:t>
      </w:r>
      <w:r w:rsidRPr="002A76F6">
        <w:rPr>
          <w:rFonts w:ascii="宋体" w:eastAsia="宋体" w:hAnsi="宋体" w:cs="宋体" w:hint="eastAsia"/>
          <w:b w:val="0"/>
          <w:sz w:val="20"/>
          <w:szCs w:val="20"/>
          <w:lang w:eastAsia="zh-CN"/>
        </w:rPr>
        <w:t>越上</w:t>
      </w:r>
      <w:r w:rsidRPr="002A76F6">
        <w:rPr>
          <w:b w:val="0"/>
          <w:sz w:val="20"/>
          <w:szCs w:val="20"/>
          <w:lang w:eastAsia="zh-CN"/>
        </w:rPr>
        <w:t>0.20 m</w:t>
      </w:r>
      <w:r w:rsidRPr="002A76F6">
        <w:rPr>
          <w:rFonts w:ascii="宋体" w:eastAsia="宋体" w:hAnsi="宋体" w:cs="宋体" w:hint="eastAsia"/>
          <w:b w:val="0"/>
          <w:sz w:val="20"/>
          <w:szCs w:val="20"/>
          <w:lang w:eastAsia="zh-CN"/>
        </w:rPr>
        <w:t>台阶。</w:t>
      </w:r>
    </w:p>
    <w:p w14:paraId="134D1808" w14:textId="77777777" w:rsidR="00C71337" w:rsidRDefault="00C71337" w:rsidP="00FF39E7">
      <w:pPr>
        <w:pStyle w:val="PaperHeading"/>
        <w:sectPr w:rsidR="00C71337" w:rsidSect="00FE66B2">
          <w:type w:val="continuous"/>
          <w:pgSz w:w="12240" w:h="15840"/>
          <w:pgMar w:top="1077" w:right="890" w:bottom="1440" w:left="890" w:header="709" w:footer="709" w:gutter="0"/>
          <w:cols w:space="227"/>
          <w:docGrid w:linePitch="360"/>
        </w:sectPr>
        <w:spacing w:line="320" w:lineRule="exact"/>
      </w:pPr>
    </w:p>
    <w:p w14:paraId="0F9F9BFD" w14:textId="77777777" w:rsidR="00FF39E7" w:rsidRPr="00846584" w:rsidRDefault="00FF39E7" w:rsidP="00FF39E7">
      <w:pPr>
        <w:pStyle w:val="PaperHeading"/>
        <w:rPr>
          <w:lang w:eastAsia="zh-CN"/>
        </w:rPr>
        <w:spacing w:line="320" w:lineRule="exact"/>
      </w:pPr>
      <w:r w:rsidRPr="00846584">
        <w:rPr>
          <w:lang w:eastAsia="zh-CN"/>
        </w:rPr>
        <w:t>1</w:t>
      </w:r>
      <w:r w:rsidRPr="00846584">
        <w:rPr>
          <w:lang w:eastAsia="zh-CN"/>
        </w:rPr>
        <w:tab/>
        <w:t>Introduction</w:t>
      </w:r>
    </w:p>
    <w:p w14:paraId="792FEB69" w14:textId="77777777" w:rsidR="008D0A9B" w:rsidRPr="008D0A9B" w:rsidRDefault="008D0A9B" w:rsidP="008D0A9B">
      <w:pPr>
        <w:pStyle w:val="PaperParagraphs"/>
        <w:spacing w:after="0" w:line="260" w:lineRule="exact"/>
        <w:jc w:val="both"/>
        <w:rPr>
          <w:rFonts w:ascii="Times New Roman" w:eastAsia="宋体" w:hAnsi="Times New Roman"/>
          <w:sz w:val="20"/>
          <w:szCs w:val="20"/>
          <w:lang w:val="en-AU" w:eastAsia="zh-CN"/>
        </w:rPr>
      </w:pPr>
      <w:r w:rsidRPr="008D0A9B">
        <w:rPr>
          <w:rFonts w:ascii="Times New Roman" w:eastAsia="宋体" w:hAnsi="Times New Roman" w:hint="eastAsia"/>
          <w:sz w:val="20"/>
          <w:szCs w:val="20"/>
          <w:lang w:val="en-AU" w:eastAsia="zh-CN"/>
        </w:rPr>
        <w:t>移动机器人正走向巡检、物流与抢险救灾等非结构化场景，对移动效率与地形适应能力要求更高。轮式移动快、能耗低，越障却受轮径限制；足式适应性好，但速度与承载受限</w:t>
      </w:r>
      <w:r w:rsidRPr="008D0A9B">
        <w:rPr>
          <w:rFonts w:ascii="Times New Roman" w:eastAsia="宋体" w:hAnsi="Times New Roman" w:hint="eastAsia"/>
          <w:sz w:val="20"/>
          <w:szCs w:val="20"/>
          <w:lang w:val="en-AU" w:eastAsia="zh-CN"/>
          <w:vertAlign w:val="superscript"/>
        </w:rPr>
        <w:t>[1-2]</w:t>
      </w:r>
      <w:r w:rsidRPr="008D0A9B">
        <w:rPr>
          <w:rFonts w:ascii="Times New Roman" w:eastAsia="宋体" w:hAnsi="Times New Roman" w:hint="eastAsia"/>
          <w:sz w:val="20"/>
          <w:szCs w:val="20"/>
          <w:lang w:val="en-AU" w:eastAsia="zh-CN"/>
        </w:rPr>
        <w:t>。双足轮腿机器人以两条对称轮腿支撑机体，结构紧凑、机动性强，代表性平台有 Ascento</w:t>
      </w:r>
      <w:r w:rsidRPr="008D0A9B">
        <w:rPr>
          <w:rFonts w:ascii="Times New Roman" w:eastAsia="宋体" w:hAnsi="Times New Roman" w:hint="eastAsia"/>
          <w:sz w:val="20"/>
          <w:szCs w:val="20"/>
          <w:lang w:val="en-AU" w:eastAsia="zh-CN"/>
          <w:vertAlign w:val="superscript"/>
        </w:rPr>
        <w:t>[3]</w:t>
      </w:r>
      <w:r w:rsidRPr="008D0A9B">
        <w:rPr>
          <w:rFonts w:ascii="Times New Roman" w:eastAsia="宋体" w:hAnsi="Times New Roman" w:hint="eastAsia"/>
          <w:sz w:val="20"/>
          <w:szCs w:val="20"/>
          <w:lang w:val="en-AU" w:eastAsia="zh-CN"/>
        </w:rPr>
        <w:t>、Handle、Ollie 与全直驱 DIABLO</w:t>
      </w:r>
      <w:r w:rsidRPr="008D0A9B">
        <w:rPr>
          <w:rFonts w:ascii="Times New Roman" w:eastAsia="宋体" w:hAnsi="Times New Roman" w:hint="eastAsia"/>
          <w:sz w:val="20"/>
          <w:szCs w:val="20"/>
          <w:lang w:val="en-AU" w:eastAsia="zh-CN"/>
          <w:vertAlign w:val="superscript"/>
        </w:rPr>
        <w:t>[4]</w:t>
      </w:r>
      <w:r w:rsidRPr="008D0A9B">
        <w:rPr>
          <w:rFonts w:ascii="Times New Roman" w:eastAsia="宋体" w:hAnsi="Times New Roman" w:hint="eastAsia"/>
          <w:sz w:val="20"/>
          <w:szCs w:val="20"/>
          <w:lang w:val="en-AU" w:eastAsia="zh-CN"/>
        </w:rPr>
        <w:t>。</w:t>
      </w:r>
    </w:p>
    <w:p w14:paraId="3E670551" w14:textId="77777777" w:rsidR="008D0A9B" w:rsidRPr="008D0A9B" w:rsidRDefault="008D0A9B" w:rsidP="008D0A9B">
      <w:pPr>
        <w:pStyle w:val="PaperParagraphs"/>
        <w:spacing w:after="0" w:line="260" w:lineRule="exact"/>
        <w:jc w:val="both"/>
        <w:rPr>
          <w:rFonts w:ascii="Times New Roman" w:eastAsia="宋体" w:hAnsi="Times New Roman"/>
          <w:sz w:val="20"/>
          <w:szCs w:val="20"/>
          <w:lang w:val="en-AU" w:eastAsia="zh-CN"/>
        </w:rPr>
      </w:pPr>
      <w:r w:rsidRPr="008D0A9B">
        <w:rPr>
          <w:rFonts w:ascii="Times New Roman" w:eastAsia="宋体" w:hAnsi="Times New Roman" w:hint="eastAsia"/>
          <w:sz w:val="20"/>
          <w:szCs w:val="20"/>
          <w:lang w:val="en-AU" w:eastAsia="zh-CN"/>
        </w:rPr>
        <w:t>双足轮腿机器人仅两点触地，且轮力矩不直接作用于机体姿态，是浮动基、强耦合的欠驱动系统，无静态稳定裕度</w:t>
      </w:r>
      <w:r w:rsidRPr="008D0A9B">
        <w:rPr>
          <w:rFonts w:ascii="Times New Roman" w:eastAsia="宋体" w:hAnsi="Times New Roman" w:hint="eastAsia"/>
          <w:sz w:val="20"/>
          <w:szCs w:val="20"/>
          <w:lang w:val="en-AU" w:eastAsia="zh-CN"/>
          <w:vertAlign w:val="superscript"/>
        </w:rPr>
        <w:t>[5-6]</w:t>
      </w:r>
      <w:r w:rsidRPr="008D0A9B">
        <w:rPr>
          <w:rFonts w:ascii="Times New Roman" w:eastAsia="宋体" w:hAnsi="Times New Roman" w:hint="eastAsia"/>
          <w:sz w:val="20"/>
          <w:szCs w:val="20"/>
          <w:lang w:val="en-AU" w:eastAsia="zh-CN"/>
        </w:rPr>
        <w:t>，动态平衡是一切运动功能的前提。已有变高度轮式线性倒立摆、含运动学闭环的全身动力学与合成质心等模型</w:t>
      </w:r>
      <w:r w:rsidRPr="008D0A9B">
        <w:rPr>
          <w:rFonts w:ascii="Times New Roman" w:eastAsia="宋体" w:hAnsi="Times New Roman" w:hint="eastAsia"/>
          <w:sz w:val="20"/>
          <w:szCs w:val="20"/>
          <w:lang w:val="en-AU" w:eastAsia="zh-CN"/>
          <w:vertAlign w:val="superscript"/>
        </w:rPr>
        <w:t>[7-9]</w:t>
      </w:r>
      <w:r w:rsidRPr="008D0A9B">
        <w:rPr>
          <w:rFonts w:ascii="Times New Roman" w:eastAsia="宋体" w:hAnsi="Times New Roman" w:hint="eastAsia"/>
          <w:sz w:val="20"/>
          <w:szCs w:val="20"/>
          <w:lang w:val="en-AU" w:eastAsia="zh-CN"/>
        </w:rPr>
        <w:t>，以及基于 LQR 的平衡控制</w:t>
      </w:r>
      <w:r w:rsidRPr="008D0A9B">
        <w:rPr>
          <w:rFonts w:ascii="Times New Roman" w:eastAsia="宋体" w:hAnsi="Times New Roman" w:hint="eastAsia"/>
          <w:sz w:val="20"/>
          <w:szCs w:val="20"/>
          <w:lang w:val="en-AU" w:eastAsia="zh-CN"/>
          <w:vertAlign w:val="superscript"/>
        </w:rPr>
        <w:t>[5]</w:t>
      </w:r>
      <w:r w:rsidRPr="008D0A9B">
        <w:rPr>
          <w:rFonts w:ascii="Times New Roman" w:eastAsia="宋体" w:hAnsi="Times New Roman" w:hint="eastAsia"/>
          <w:sz w:val="20"/>
          <w:szCs w:val="20"/>
          <w:lang w:val="en-AU" w:eastAsia="zh-CN"/>
        </w:rPr>
        <w:t>、零矩点运动优化与分层全身控制</w:t>
      </w:r>
      <w:r w:rsidRPr="008D0A9B">
        <w:rPr>
          <w:rFonts w:ascii="Times New Roman" w:eastAsia="宋体" w:hAnsi="Times New Roman" w:hint="eastAsia"/>
          <w:sz w:val="20"/>
          <w:szCs w:val="20"/>
          <w:lang w:val="en-AU" w:eastAsia="zh-CN"/>
          <w:vertAlign w:val="superscript"/>
        </w:rPr>
        <w:t>[11]</w:t>
      </w:r>
      <w:r w:rsidRPr="008D0A9B">
        <w:rPr>
          <w:rFonts w:ascii="Times New Roman" w:eastAsia="宋体" w:hAnsi="Times New Roman" w:hint="eastAsia"/>
          <w:sz w:val="20"/>
          <w:szCs w:val="20"/>
          <w:lang w:val="en-AU" w:eastAsia="zh-CN"/>
        </w:rPr>
        <w:t>、扩张状态观测器、自适应动态规划与复杂地形位姿控制</w:t>
      </w:r>
      <w:r w:rsidRPr="008D0A9B">
        <w:rPr>
          <w:rFonts w:ascii="Times New Roman" w:eastAsia="宋体" w:hAnsi="Times New Roman" w:hint="eastAsia"/>
          <w:sz w:val="20"/>
          <w:szCs w:val="20"/>
          <w:lang w:val="en-AU" w:eastAsia="zh-CN"/>
          <w:vertAlign w:val="superscript"/>
        </w:rPr>
        <w:t>[9,12,13,15]</w:t>
      </w:r>
      <w:r w:rsidRPr="008D0A9B">
        <w:rPr>
          <w:rFonts w:ascii="Times New Roman" w:eastAsia="宋体" w:hAnsi="Times New Roman" w:hint="eastAsia"/>
          <w:sz w:val="20"/>
          <w:szCs w:val="20"/>
          <w:lang w:val="en-AU" w:eastAsia="zh-CN"/>
        </w:rPr>
        <w:t>等方法，赵浩阳等还设计了髋、膝共担负载的腿部构型</w:t>
      </w:r>
      <w:r w:rsidRPr="008D0A9B">
        <w:rPr>
          <w:rFonts w:ascii="Times New Roman" w:eastAsia="宋体" w:hAnsi="Times New Roman" w:hint="eastAsia"/>
          <w:sz w:val="20"/>
          <w:szCs w:val="20"/>
          <w:lang w:val="en-AU" w:eastAsia="zh-CN"/>
          <w:vertAlign w:val="superscript"/>
        </w:rPr>
        <w:t>[7]</w:t>
      </w:r>
      <w:r w:rsidRPr="008D0A9B">
        <w:rPr>
          <w:rFonts w:ascii="Times New Roman" w:eastAsia="宋体" w:hAnsi="Times New Roman" w:hint="eastAsia"/>
          <w:sz w:val="20"/>
          <w:szCs w:val="20"/>
          <w:lang w:val="en-AU" w:eastAsia="zh-CN"/>
        </w:rPr>
        <w:t>；但其结构与参数多与具体任务绑定。</w:t>
      </w:r>
    </w:p>
    <w:p w14:paraId="1143DD1B" w14:textId="77777777" w:rsidR="008D0A9B" w:rsidRPr="008D0A9B" w:rsidRDefault="008D0A9B" w:rsidP="008D0A9B">
      <w:pPr>
        <w:pStyle w:val="PaperParagraphs"/>
        <w:spacing w:after="0" w:line="260" w:lineRule="exact"/>
        <w:jc w:val="both"/>
        <w:rPr>
          <w:rFonts w:ascii="Times New Roman" w:eastAsia="宋体" w:hAnsi="Times New Roman"/>
          <w:sz w:val="20"/>
          <w:szCs w:val="20"/>
          <w:lang w:val="en-AU" w:eastAsia="zh-CN"/>
        </w:rPr>
      </w:pPr>
      <w:r w:rsidRPr="008D0A9B">
        <w:rPr>
          <w:rFonts w:ascii="Times New Roman" w:eastAsia="宋体" w:hAnsi="Times New Roman" w:hint="eastAsia"/>
          <w:sz w:val="20"/>
          <w:szCs w:val="20"/>
          <w:lang w:val="en-AU" w:eastAsia="zh-CN"/>
        </w:rPr>
        <w:t>轮足机器人越障分滚越与跳越两类。滚越受轮径与附着条件限制，Li 等使四足轮腿机器人爬上 0.36 m 台阶，但以地形已知为前提</w:t>
      </w:r>
      <w:r w:rsidRPr="008D0A9B">
        <w:rPr>
          <w:rFonts w:ascii="Times New Roman" w:eastAsia="宋体" w:hAnsi="Times New Roman" w:hint="eastAsia"/>
          <w:sz w:val="20"/>
          <w:szCs w:val="20"/>
          <w:lang w:val="en-AU" w:eastAsia="zh-CN"/>
          <w:vertAlign w:val="superscript"/>
        </w:rPr>
        <w:t>[16]</w:t>
      </w:r>
      <w:r w:rsidRPr="008D0A9B">
        <w:rPr>
          <w:rFonts w:ascii="Times New Roman" w:eastAsia="宋体" w:hAnsi="Times New Roman" w:hint="eastAsia"/>
          <w:sz w:val="20"/>
          <w:szCs w:val="20"/>
          <w:lang w:val="en-AU" w:eastAsia="zh-CN"/>
        </w:rPr>
        <w:t>。跳越不受轮径约束，是研究重点：Ascento 的顺序跳跃控制器缺乏稳定性保证与整体规划</w:t>
      </w:r>
      <w:r w:rsidRPr="008D0A9B">
        <w:rPr>
          <w:rFonts w:ascii="Times New Roman" w:eastAsia="宋体" w:hAnsi="Times New Roman" w:hint="eastAsia"/>
          <w:sz w:val="20"/>
          <w:szCs w:val="20"/>
          <w:lang w:val="en-AU" w:eastAsia="zh-CN"/>
          <w:vertAlign w:val="superscript"/>
        </w:rPr>
        <w:t>[3]</w:t>
      </w:r>
      <w:r w:rsidRPr="008D0A9B">
        <w:rPr>
          <w:rFonts w:ascii="Times New Roman" w:eastAsia="宋体" w:hAnsi="Times New Roman" w:hint="eastAsia"/>
          <w:sz w:val="20"/>
          <w:szCs w:val="20"/>
          <w:lang w:val="en-AU" w:eastAsia="zh-CN"/>
        </w:rPr>
        <w:t>；Lu 等建立轮式跳跃倒立摆（WJIP）模型并把跳跃划分为六个阶段</w:t>
      </w:r>
      <w:r w:rsidRPr="008D0A9B">
        <w:rPr>
          <w:rFonts w:ascii="Times New Roman" w:eastAsia="宋体" w:hAnsi="Times New Roman" w:hint="eastAsia"/>
          <w:sz w:val="20"/>
          <w:szCs w:val="20"/>
          <w:lang w:val="en-AU" w:eastAsia="zh-CN"/>
          <w:vertAlign w:val="superscript"/>
        </w:rPr>
        <w:t>[17]</w:t>
      </w:r>
      <w:r w:rsidRPr="008D0A9B">
        <w:rPr>
          <w:rFonts w:ascii="Times New Roman" w:eastAsia="宋体" w:hAnsi="Times New Roman" w:hint="eastAsia"/>
          <w:sz w:val="20"/>
          <w:szCs w:val="20"/>
          <w:lang w:val="en-AU" w:eastAsia="zh-CN"/>
        </w:rPr>
        <w:t>；Xia 等以阻抗控制配合状态观测器跟踪目标高度</w:t>
      </w:r>
      <w:r w:rsidRPr="008D0A9B">
        <w:rPr>
          <w:rFonts w:ascii="Times New Roman" w:eastAsia="宋体" w:hAnsi="Times New Roman" w:hint="eastAsia"/>
          <w:sz w:val="20"/>
          <w:szCs w:val="20"/>
          <w:lang w:val="en-AU" w:eastAsia="zh-CN"/>
          <w:vertAlign w:val="superscript"/>
        </w:rPr>
        <w:t>[18]</w:t>
      </w:r>
      <w:r w:rsidRPr="008D0A9B">
        <w:rPr>
          <w:rFonts w:ascii="Times New Roman" w:eastAsia="宋体" w:hAnsi="Times New Roman" w:hint="eastAsia"/>
          <w:sz w:val="20"/>
          <w:szCs w:val="20"/>
          <w:lang w:val="en-AU" w:eastAsia="zh-CN"/>
        </w:rPr>
        <w:t>；Yu 等的控制器仿真跳高 0.55 m，样机仅约 0.05 m</w:t>
      </w:r>
      <w:r w:rsidRPr="008D0A9B">
        <w:rPr>
          <w:rFonts w:ascii="Times New Roman" w:eastAsia="宋体" w:hAnsi="Times New Roman" w:hint="eastAsia"/>
          <w:sz w:val="20"/>
          <w:szCs w:val="20"/>
          <w:lang w:val="en-AU" w:eastAsia="zh-CN"/>
          <w:vertAlign w:val="superscript"/>
        </w:rPr>
        <w:t>[14,19]</w:t>
      </w:r>
      <w:r w:rsidRPr="008D0A9B">
        <w:rPr>
          <w:rFonts w:ascii="Times New Roman" w:eastAsia="宋体" w:hAnsi="Times New Roman" w:hint="eastAsia"/>
          <w:sz w:val="20"/>
          <w:szCs w:val="20"/>
          <w:lang w:val="en-AU" w:eastAsia="zh-CN"/>
        </w:rPr>
        <w:t>。这些工作均把跳跃当作整体任务。</w:t>
      </w:r>
    </w:p>
    <w:p w14:paraId="7385FEC4" w14:textId="77777777" w:rsidR="008D0A9B" w:rsidRPr="008D0A9B" w:rsidRDefault="008D0A9B" w:rsidP="008D0A9B">
      <w:pPr>
        <w:pStyle w:val="PaperParagraphs"/>
        <w:spacing w:after="0" w:line="260" w:lineRule="exact"/>
        <w:jc w:val="both"/>
        <w:rPr>
          <w:rFonts w:ascii="Times New Roman" w:eastAsia="宋体" w:hAnsi="Times New Roman"/>
          <w:sz w:val="20"/>
          <w:szCs w:val="20"/>
          <w:lang w:val="en-AU" w:eastAsia="zh-CN"/>
        </w:rPr>
      </w:pPr>
      <w:r w:rsidRPr="008D0A9B">
        <w:rPr>
          <w:rFonts w:ascii="Times New Roman" w:eastAsia="宋体" w:hAnsi="Times New Roman" w:hint="eastAsia"/>
          <w:sz w:val="20"/>
          <w:szCs w:val="20"/>
          <w:lang w:val="en-AU" w:eastAsia="zh-CN"/>
        </w:rPr>
        <w:t>腾空段无外力矩，只能靠关节重新分配角动量，空中姿态控制决定跳跃成败。Xia 等建立平面二自由度空中动力学模型，指出髋关节力矩直接作用于机身俯仰并与摆杆摆角耦合，采用 PD 调节姿态</w:t>
      </w:r>
      <w:r w:rsidRPr="008D0A9B">
        <w:rPr>
          <w:rFonts w:ascii="Times New Roman" w:eastAsia="宋体" w:hAnsi="Times New Roman" w:hint="eastAsia"/>
          <w:sz w:val="20"/>
          <w:szCs w:val="20"/>
          <w:lang w:val="en-AU" w:eastAsia="zh-CN"/>
          <w:vertAlign w:val="superscript"/>
        </w:rPr>
        <w:t>[10,18]</w:t>
      </w:r>
      <w:r w:rsidRPr="008D0A9B">
        <w:rPr>
          <w:rFonts w:ascii="Times New Roman" w:eastAsia="宋体" w:hAnsi="Times New Roman" w:hint="eastAsia"/>
          <w:sz w:val="20"/>
          <w:szCs w:val="20"/>
          <w:lang w:val="en-AU" w:eastAsia="zh-CN"/>
        </w:rPr>
        <w:t>；Lu 等样机在着地段出现较大俯仰波动</w:t>
      </w:r>
      <w:r w:rsidRPr="008D0A9B">
        <w:rPr>
          <w:rFonts w:ascii="Times New Roman" w:eastAsia="宋体" w:hAnsi="Times New Roman" w:hint="eastAsia"/>
          <w:sz w:val="20"/>
          <w:szCs w:val="20"/>
          <w:lang w:val="en-AU" w:eastAsia="zh-CN"/>
          <w:vertAlign w:val="superscript"/>
        </w:rPr>
        <w:t>[17]</w:t>
      </w:r>
      <w:r w:rsidRPr="008D0A9B">
        <w:rPr>
          <w:rFonts w:ascii="Times New Roman" w:eastAsia="宋体" w:hAnsi="Times New Roman" w:hint="eastAsia"/>
          <w:sz w:val="20"/>
          <w:szCs w:val="20"/>
          <w:lang w:val="en-AU" w:eastAsia="zh-CN"/>
        </w:rPr>
        <w:t>。但这些模型均在单侧平面内建立，未讨论左右髋轴镜像布置时关节力矩的作用。重力支撑前馈亦讨论不足：或需额外补偿上层机构重力</w:t>
      </w:r>
      <w:r w:rsidRPr="008D0A9B">
        <w:rPr>
          <w:rFonts w:ascii="Times New Roman" w:eastAsia="宋体" w:hAnsi="Times New Roman" w:hint="eastAsia"/>
          <w:sz w:val="20"/>
          <w:szCs w:val="20"/>
          <w:lang w:val="en-AU" w:eastAsia="zh-CN"/>
          <w:vertAlign w:val="superscript"/>
        </w:rPr>
        <w:t>[5]</w:t>
      </w:r>
      <w:r w:rsidRPr="008D0A9B">
        <w:rPr>
          <w:rFonts w:ascii="Times New Roman" w:eastAsia="宋体" w:hAnsi="Times New Roman" w:hint="eastAsia"/>
          <w:sz w:val="20"/>
          <w:szCs w:val="20"/>
          <w:lang w:val="en-AU" w:eastAsia="zh-CN"/>
        </w:rPr>
        <w:t>，或忽略腿部质量</w:t>
      </w:r>
      <w:r w:rsidRPr="008D0A9B">
        <w:rPr>
          <w:rFonts w:ascii="Times New Roman" w:eastAsia="宋体" w:hAnsi="Times New Roman" w:hint="eastAsia"/>
          <w:sz w:val="20"/>
          <w:szCs w:val="20"/>
          <w:lang w:val="en-AU" w:eastAsia="zh-CN"/>
          <w:vertAlign w:val="superscript"/>
        </w:rPr>
        <w:t>[18]</w:t>
      </w:r>
      <w:r w:rsidRPr="008D0A9B">
        <w:rPr>
          <w:rFonts w:ascii="Times New Roman" w:eastAsia="宋体" w:hAnsi="Times New Roman" w:hint="eastAsia"/>
          <w:sz w:val="20"/>
          <w:szCs w:val="20"/>
          <w:lang w:val="en-AU" w:eastAsia="zh-CN"/>
        </w:rPr>
        <w:t>，或模型不含腿连杆自重项</w:t>
      </w:r>
      <w:r w:rsidRPr="008D0A9B">
        <w:rPr>
          <w:rFonts w:ascii="Times New Roman" w:eastAsia="宋体" w:hAnsi="Times New Roman" w:hint="eastAsia"/>
          <w:sz w:val="20"/>
          <w:szCs w:val="20"/>
          <w:lang w:val="en-AU" w:eastAsia="zh-CN"/>
          <w:vertAlign w:val="superscript"/>
        </w:rPr>
        <w:t>[8,17]</w:t>
      </w:r>
      <w:r w:rsidRPr="008D0A9B">
        <w:rPr>
          <w:rFonts w:ascii="Times New Roman" w:eastAsia="宋体" w:hAnsi="Times New Roman" w:hint="eastAsia"/>
          <w:sz w:val="20"/>
          <w:szCs w:val="20"/>
          <w:lang w:val="en-AU" w:eastAsia="zh-CN"/>
        </w:rPr>
        <w:t>。</w:t>
      </w:r>
    </w:p>
    <w:p w14:paraId="768B9A9D" w14:textId="77777777" w:rsidR="008D0A9B" w:rsidRPr="008D0A9B" w:rsidRDefault="008D0A9B" w:rsidP="008D0A9B">
      <w:pPr>
        <w:pStyle w:val="PaperParagraphs"/>
        <w:spacing w:after="0" w:line="260" w:lineRule="exact"/>
        <w:jc w:val="both"/>
        <w:rPr>
          <w:rFonts w:ascii="Times New Roman" w:eastAsia="宋体" w:hAnsi="Times New Roman"/>
          <w:sz w:val="20"/>
          <w:szCs w:val="20"/>
          <w:lang w:val="en-AU" w:eastAsia="zh-CN"/>
        </w:rPr>
      </w:pPr>
      <w:r w:rsidRPr="008D0A9B">
        <w:rPr>
          <w:rFonts w:ascii="Times New Roman" w:eastAsia="宋体" w:hAnsi="Times New Roman" w:hint="eastAsia"/>
          <w:sz w:val="20"/>
          <w:szCs w:val="20"/>
          <w:lang w:val="en-AU" w:eastAsia="zh-CN"/>
        </w:rPr>
        <w:t>综上，现有方法在非结构化环境中的连续通行仍有差距：运动能力扩展伴随控制器与参数集膨胀，模态切换时参考量跳变引起姿态冲击；前馈依赖难测的接触力与质心状态，或忽略腿连杆自重而低估前馈量；腾空姿态驱动未匹配髋轴镜像布置；跳跃能力被当作整体指标，缺少可独立设计的依据。为此本文提出统一运动控制框架，主要贡献如下：</w:t>
      </w:r>
    </w:p>
    <w:p w14:paraId="64B76B26" w14:textId="77777777" w:rsidR="008D0A9B" w:rsidRPr="008D0A9B" w:rsidRDefault="008D0A9B" w:rsidP="008D0A9B">
      <w:pPr>
        <w:pStyle w:val="PaperParagraphs"/>
        <w:spacing w:after="0" w:line="260" w:lineRule="exact"/>
        <w:jc w:val="both"/>
        <w:rPr>
          <w:rFonts w:ascii="Times New Roman" w:eastAsia="宋体" w:hAnsi="Times New Roman"/>
          <w:sz w:val="20"/>
          <w:szCs w:val="20"/>
          <w:lang w:val="en-AU" w:eastAsia="zh-CN"/>
        </w:rPr>
      </w:pPr>
      <w:r w:rsidRPr="008D0A9B">
        <w:rPr>
          <w:rFonts w:ascii="Times New Roman" w:eastAsia="宋体" w:hAnsi="Times New Roman" w:hint="eastAsia"/>
          <w:sz w:val="20"/>
          <w:szCs w:val="20"/>
          <w:lang w:val="en-AU" w:eastAsia="zh-CN"/>
        </w:rPr>
        <w:t>（1）统一控制框架。单个相位状态机、单一腿控制器与同一组参数即覆盖平地行驶、原地转向、单腿变高度越障、波浪路跟随与动态跳跃，切换只改参考量与输出限幅，无需重新整定。</w:t>
      </w:r>
    </w:p>
    <w:p w14:paraId="6B968338" w14:textId="77777777" w:rsidR="008D0A9B" w:rsidRPr="008D0A9B" w:rsidRDefault="008D0A9B" w:rsidP="008D0A9B">
      <w:pPr>
        <w:pStyle w:val="PaperParagraphs"/>
        <w:spacing w:after="0" w:line="260" w:lineRule="exact"/>
        <w:jc w:val="both"/>
        <w:rPr>
          <w:rFonts w:ascii="Times New Roman" w:eastAsia="宋体" w:hAnsi="Times New Roman"/>
          <w:sz w:val="20"/>
          <w:szCs w:val="20"/>
          <w:lang w:val="en-AU" w:eastAsia="zh-CN"/>
        </w:rPr>
      </w:pPr>
      <w:r w:rsidRPr="008D0A9B">
        <w:rPr>
          <w:rFonts w:ascii="Times New Roman" w:eastAsia="宋体" w:hAnsi="Times New Roman" w:hint="eastAsia"/>
          <w:sz w:val="20"/>
          <w:szCs w:val="20"/>
          <w:lang w:val="en-AU" w:eastAsia="zh-CN"/>
        </w:rPr>
        <w:t>（2）解析式重力支撑前馈。不依赖仿真器内部量且显式含腿连杆自重项；对单腿质量占比高的串联腿构型，忽略该项会低估前馈支撑力，修正后单轮坡工况的侧倾峰峰值显著降低。</w:t>
      </w:r>
    </w:p>
    <w:p w14:paraId="0834E333" w14:textId="77777777" w:rsidR="008D0A9B" w:rsidRPr="008D0A9B" w:rsidRDefault="008D0A9B" w:rsidP="008D0A9B">
      <w:pPr>
        <w:pStyle w:val="PaperParagraphs"/>
        <w:spacing w:after="0" w:line="260" w:lineRule="exact"/>
        <w:jc w:val="both"/>
        <w:rPr>
          <w:rFonts w:ascii="Times New Roman" w:eastAsia="宋体" w:hAnsi="Times New Roman"/>
          <w:sz w:val="20"/>
          <w:szCs w:val="20"/>
          <w:lang w:val="en-AU" w:eastAsia="zh-CN"/>
        </w:rPr>
      </w:pPr>
      <w:r w:rsidRPr="008D0A9B">
        <w:rPr>
          <w:rFonts w:ascii="Times New Roman" w:eastAsia="宋体" w:hAnsi="Times New Roman" w:hint="eastAsia"/>
          <w:sz w:val="20"/>
          <w:szCs w:val="20"/>
          <w:lang w:val="en-AU" w:eastAsia="zh-CN"/>
        </w:rPr>
        <w:t>（3）差分姿态驱动。左右髋轴镜像布置时，同号关节力矩的姿态作用相互抵消，改以力矩之差驱动后，腾空段俯仰峰值显著降低、偏航漂移基本消除。</w:t>
      </w:r>
    </w:p>
    <w:p w14:paraId="6FFCC5B6" w14:textId="77777777" w:rsidR="006A1E95" w:rsidRPr="00846584" w:rsidRDefault="008D0A9B" w:rsidP="008D0A9B">
      <w:pPr>
        <w:pStyle w:val="PaperParagraphs"/>
        <w:spacing w:after="0" w:line="260" w:lineRule="exact"/>
        <w:jc w:val="both"/>
        <w:rPr>
          <w:rFonts w:ascii="Times New Roman" w:eastAsia="宋体" w:hAnsi="Times New Roman"/>
          <w:sz w:val="20"/>
          <w:szCs w:val="20"/>
          <w:lang w:val="en-AU" w:eastAsia="zh-CN"/>
        </w:rPr>
      </w:pPr>
      <w:r w:rsidRPr="008D0A9B">
        <w:rPr>
          <w:rFonts w:ascii="Times New Roman" w:eastAsia="宋体" w:hAnsi="Times New Roman" w:hint="eastAsia"/>
          <w:sz w:val="20"/>
          <w:szCs w:val="20"/>
          <w:lang w:val="en-AU" w:eastAsia="zh-CN"/>
        </w:rPr>
        <w:t>（4）跳跃能力分解。把越障能力拆成质心弹道、越障净空与速度保持三个可独立设计的量，分别由蹬伸冲量、腾空收腿与起跳前相位时长决定。</w:t>
      </w:r>
    </w:p>
    <w:p w14:paraId="4F39BB12" w14:textId="77777777" w:rsidR="00FF39E7" w:rsidRPr="00C13650" w:rsidRDefault="00FF39E7" w:rsidP="00FF39E7">
      <w:pPr>
        <w:pStyle w:val="PaperHeading"/>
        <w:rPr>
          <w:szCs w:val="24"/>
          <w:lang w:eastAsia="zh-CN"/>
        </w:rPr>
        <w:spacing w:line="320" w:lineRule="exact"/>
      </w:pPr>
      <w:r w:rsidRPr="00C13650">
        <w:rPr>
          <w:szCs w:val="24"/>
          <w:lang w:eastAsia="zh-CN"/>
        </w:rPr>
        <w:t>2.</w:t>
      </w:r>
      <w:r w:rsidRPr="00C13650">
        <w:rPr>
          <w:szCs w:val="24"/>
          <w:lang w:eastAsia="zh-CN"/>
        </w:rPr>
        <w:tab/>
      </w:r>
      <w:r w:rsidR="00791E82" w:rsidRPr="00C13650">
        <w:rPr>
          <w:rFonts w:ascii="宋体" w:eastAsia="宋体" w:hAnsi="宋体" w:cs="宋体" w:hint="eastAsia"/>
          <w:szCs w:val="24"/>
          <w:lang w:eastAsia="zh-CN"/>
        </w:rPr>
        <w:t>机器人系统建模</w:t>
      </w:r>
    </w:p>
    <w:p w14:paraId="74CA875D" w14:textId="77777777" w:rsidR="008D0A9B" w:rsidRPr="008D0A9B" w:rsidRDefault="008D0A9B" w:rsidP="008D0A9B">
      <w:pPr>
        <w:pStyle w:val="PaperParagraphs"/>
        <w:rPr>
          <w:lang w:val="en-US" w:eastAsia="zh-CN"/>
        </w:rPr>
        <w:spacing w:line="260" w:lineRule="exact"/>
      </w:pPr>
      <w:r>
        <w:rPr>
          <w:rFonts w:eastAsia="宋体" w:hint="eastAsia"/>
          <w:i/>
          <w:lang w:val="en-AU" w:eastAsia="zh-CN"/>
        </w:rPr>
        <w:t>2</w:t>
      </w:r>
      <w:r w:rsidRPr="00085EA3">
        <w:rPr>
          <w:rFonts w:eastAsia="宋体"/>
          <w:i/>
          <w:lang w:val="en-AU" w:eastAsia="zh-CN"/>
        </w:rPr>
        <w:t>.1</w:t>
      </w:r>
      <w:r w:rsidRPr="008D0A9B">
        <w:rPr>
          <w:rFonts w:ascii="宋体" w:eastAsia="宋体" w:hAnsi="宋体" w:cs="宋体" w:hint="eastAsia"/>
          <w:lang w:val="en-US" w:eastAsia="zh-CN"/>
        </w:rPr>
        <w:t>系统描述与坐标系定义</w:t>
      </w:r>
    </w:p>
    <w:p w14:paraId="18B7F539" w14:textId="77777777" w:rsidR="008D0A9B" w:rsidRDefault="008D0A9B" w:rsidP="00C13650">
      <w:pPr>
        <w:pStyle w:val="PaperParagraphs"/>
        <w:spacing w:after="0" w:line="260" w:lineRule="exact"/>
        <w:rPr>
          <w:rFonts w:eastAsia="宋体"/>
          <w:lang w:val="en-AU" w:eastAsia="zh-CN"/>
        </w:rPr>
      </w:pPr>
      <w:r w:rsidRPr="00C13650">
        <w:rPr>
          <w:rFonts w:eastAsia="宋体" w:hint="eastAsia"/>
          <w:lang w:val="en-AU" w:eastAsia="zh-CN"/>
        </w:rPr>
        <w:t>本文的双足轮腿机器人由机体与两条对称串联腿构成，每条腿含髋、膝两个一体化关节电机，腿末端装驱动轮，共六个主动关节。与并联四连杆构型不同，串联双电机腿的腿长由髋、膝两角共同决定，同一腿高对应无穷多组关节角，需显式求解逆运动学。主要机械与驱动参数如表 1 所示。</w:t>
      </w:r>
    </w:p>
    <w:p w14:paraId="644737B0" w14:textId="77777777" w:rsidR="008D0A9B" w:rsidRPr="001D624C" w:rsidRDefault="008D0A9B" w:rsidP="008D0A9B">
      <w:pPr>
        <w:pStyle w:val="PaperParagraphs"/>
        <w:rPr>
          <w:sz w:val="16"/>
          <w:szCs w:val="16"/>
          <w:lang w:val="en-US"/>
        </w:rPr>
        <w:spacing w:line="260" w:lineRule="exact"/>
      </w:pPr>
      <w:r w:rsidRPr="001D624C">
        <w:rPr>
          <w:sz w:val="16"/>
          <w:szCs w:val="16"/>
          <w:lang w:val="en-US"/>
        </w:rPr>
        <w:t>Table 1. Mechanical and actuation parameters of the robot.</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781"/>
        <w:gridCol w:w="212"/>
        <w:gridCol w:w="1914"/>
        <w:gridCol w:w="992"/>
        <w:gridCol w:w="637"/>
      </w:tblGrid>
      <w:tr w:rsidR="008D0A9B" w:rsidRPr="001D624C" w14:paraId="1EB7D4F3" w14:textId="77777777" w:rsidTr="00005DBD">
        <w:trPr>
          <w:cantSplit/>
          <w:jc w:val="center"/>
        </w:trPr>
        <w:tc>
          <w:tcPr>
            <w:tcW w:w="993" w:type="dxa"/>
            <w:gridSpan w:val="2"/>
            <w:tcBorders>
              <w:top w:val="single" w:sz="8" w:space="0" w:color="auto"/>
              <w:bottom w:val="single" w:sz="4" w:space="0" w:color="auto"/>
            </w:tcBorders>
            <w:vAlign w:val="center"/>
          </w:tcPr>
          <w:p w14:paraId="1B304CAE" w14:textId="77777777" w:rsidR="008D0A9B" w:rsidRPr="001D624C" w:rsidRDefault="008D0A9B" w:rsidP="00791E82">
            <w:pPr>
              <w:pStyle w:val="PaperParagraphs"/>
              <w:jc w:val="center"/>
              <w:rPr>
                <w:sz w:val="16"/>
                <w:szCs w:val="16"/>
                <w:lang w:val="en-US"/>
              </w:rPr>
            </w:pPr>
            <w:r w:rsidRPr="001D624C">
              <w:rPr>
                <w:sz w:val="16"/>
                <w:szCs w:val="16"/>
                <w:lang w:val="en-US"/>
              </w:rPr>
              <w:t>Symbol</w:t>
            </w:r>
          </w:p>
        </w:tc>
        <w:tc>
          <w:tcPr>
            <w:tcW w:w="1914" w:type="dxa"/>
            <w:tcBorders>
              <w:top w:val="single" w:sz="8" w:space="0" w:color="auto"/>
              <w:bottom w:val="single" w:sz="4" w:space="0" w:color="auto"/>
            </w:tcBorders>
            <w:vAlign w:val="center"/>
          </w:tcPr>
          <w:p w14:paraId="26FA7EB6" w14:textId="77777777" w:rsidR="008D0A9B" w:rsidRPr="001D624C" w:rsidRDefault="008D0A9B" w:rsidP="00791E82">
            <w:pPr>
              <w:pStyle w:val="PaperParagraphs"/>
              <w:jc w:val="center"/>
              <w:rPr>
                <w:sz w:val="16"/>
                <w:szCs w:val="16"/>
                <w:lang w:val="en-US"/>
              </w:rPr>
            </w:pPr>
            <w:r w:rsidRPr="001D624C">
              <w:rPr>
                <w:sz w:val="16"/>
                <w:szCs w:val="16"/>
                <w:lang w:val="en-US"/>
              </w:rPr>
              <w:t>Parameter</w:t>
            </w:r>
          </w:p>
        </w:tc>
        <w:tc>
          <w:tcPr>
            <w:tcW w:w="992" w:type="dxa"/>
            <w:tcBorders>
              <w:top w:val="single" w:sz="8" w:space="0" w:color="auto"/>
              <w:bottom w:val="single" w:sz="4" w:space="0" w:color="auto"/>
            </w:tcBorders>
            <w:vAlign w:val="center"/>
          </w:tcPr>
          <w:p w14:paraId="72DBDB3D" w14:textId="77777777" w:rsidR="008D0A9B" w:rsidRPr="001D624C" w:rsidRDefault="008D0A9B" w:rsidP="00791E82">
            <w:pPr>
              <w:pStyle w:val="PaperParagraphs"/>
              <w:jc w:val="center"/>
              <w:rPr>
                <w:sz w:val="16"/>
                <w:szCs w:val="16"/>
                <w:lang w:val="en-US"/>
              </w:rPr>
            </w:pPr>
            <w:r w:rsidRPr="001D624C">
              <w:rPr>
                <w:sz w:val="16"/>
                <w:szCs w:val="16"/>
                <w:lang w:val="en-US"/>
              </w:rPr>
              <w:t>Value</w:t>
            </w:r>
          </w:p>
        </w:tc>
        <w:tc>
          <w:tcPr>
            <w:tcW w:w="637" w:type="dxa"/>
            <w:tcBorders>
              <w:top w:val="single" w:sz="8" w:space="0" w:color="auto"/>
              <w:bottom w:val="single" w:sz="4" w:space="0" w:color="auto"/>
            </w:tcBorders>
            <w:vAlign w:val="center"/>
          </w:tcPr>
          <w:p w14:paraId="7776AC2B" w14:textId="77777777" w:rsidR="008D0A9B" w:rsidRPr="001D624C" w:rsidRDefault="008D0A9B" w:rsidP="00791E82">
            <w:pPr>
              <w:pStyle w:val="PaperParagraphs"/>
              <w:jc w:val="center"/>
              <w:rPr>
                <w:sz w:val="16"/>
                <w:szCs w:val="16"/>
                <w:lang w:val="en-US"/>
              </w:rPr>
            </w:pPr>
            <w:r w:rsidRPr="001D624C">
              <w:rPr>
                <w:sz w:val="16"/>
                <w:szCs w:val="16"/>
                <w:lang w:val="en-US"/>
              </w:rPr>
              <w:t>Unit</w:t>
            </w:r>
          </w:p>
        </w:tc>
      </w:tr>
      <w:tr w:rsidR="008D0A9B" w:rsidRPr="001D624C" w14:paraId="3AB627C7" w14:textId="77777777" w:rsidTr="00005DBD">
        <w:trPr>
          <w:cantSplit/>
          <w:jc w:val="center"/>
        </w:trPr>
        <w:tc>
          <w:tcPr>
            <w:tcW w:w="781" w:type="dxa"/>
            <w:tcBorders>
              <w:top w:val="single" w:sz="4" w:space="0" w:color="auto"/>
            </w:tcBorders>
            <w:vAlign w:val="center"/>
          </w:tcPr>
          <w:p w14:paraId="0D713457" w14:textId="77777777" w:rsidR="008D0A9B" w:rsidRPr="001D624C" w:rsidRDefault="00791E82" w:rsidP="00791E82">
            <w:pPr>
              <w:pStyle w:val="PaperParagraphs"/>
              <w:jc w:val="center"/>
              <w:rPr>
                <w:rFonts w:eastAsia="等线"/>
                <w:sz w:val="16"/>
                <w:szCs w:val="16"/>
                <w:lang w:val="en-US" w:eastAsia="zh-CN"/>
              </w:rPr>
            </w:pPr>
            <w:r w:rsidRPr="001D624C">
              <w:rPr>
                <w:rFonts w:eastAsia="等线"/>
                <w:position w:val="-6"/>
                <w:sz w:val="16"/>
                <w:szCs w:val="16"/>
                <w:lang w:val="en-US" w:eastAsia="zh-CN"/>
              </w:rPr>
              <w:object w:dxaOrig="260" w:dyaOrig="220" w14:anchorId="2C8D2A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pt;height:10.8pt" o:ole="">
                  <v:imagedata r:id="rId8" o:title=""/>
                </v:shape>
                <o:OLEObject Type="Embed" ProgID="Equation.DSMT4" ShapeID="_x0000_i1025" DrawAspect="Content" ObjectID="_1851684213" r:id="rId9"/>
              </w:object>
            </w:r>
          </w:p>
        </w:tc>
        <w:tc>
          <w:tcPr>
            <w:tcW w:w="2126" w:type="dxa"/>
            <w:gridSpan w:val="2"/>
            <w:tcBorders>
              <w:top w:val="single" w:sz="4" w:space="0" w:color="auto"/>
            </w:tcBorders>
            <w:vAlign w:val="center"/>
          </w:tcPr>
          <w:p w14:paraId="4AF19AB6" w14:textId="77777777" w:rsidR="008D0A9B" w:rsidRPr="001D624C" w:rsidRDefault="008D0A9B" w:rsidP="00791E82">
            <w:pPr>
              <w:pStyle w:val="PaperParagraphs"/>
              <w:jc w:val="center"/>
              <w:rPr>
                <w:sz w:val="16"/>
                <w:szCs w:val="16"/>
                <w:lang w:val="en-US"/>
              </w:rPr>
            </w:pPr>
            <w:r w:rsidRPr="001D624C">
              <w:rPr>
                <w:sz w:val="16"/>
                <w:szCs w:val="16"/>
                <w:lang w:val="en-US"/>
              </w:rPr>
              <w:t>Total mass</w:t>
            </w:r>
          </w:p>
        </w:tc>
        <w:tc>
          <w:tcPr>
            <w:tcW w:w="992" w:type="dxa"/>
            <w:tcBorders>
              <w:top w:val="single" w:sz="4" w:space="0" w:color="auto"/>
            </w:tcBorders>
            <w:vAlign w:val="center"/>
          </w:tcPr>
          <w:p w14:paraId="31C91F4B" w14:textId="77777777" w:rsidR="008D0A9B" w:rsidRPr="001D624C" w:rsidRDefault="008D0A9B" w:rsidP="00791E82">
            <w:pPr>
              <w:pStyle w:val="PaperParagraphs"/>
              <w:jc w:val="center"/>
              <w:rPr>
                <w:sz w:val="16"/>
                <w:szCs w:val="16"/>
                <w:lang w:val="en-US"/>
              </w:rPr>
            </w:pPr>
            <w:r w:rsidRPr="001D624C">
              <w:rPr>
                <w:sz w:val="16"/>
                <w:szCs w:val="16"/>
                <w:lang w:val="en-US"/>
              </w:rPr>
              <w:t>17.00</w:t>
            </w:r>
          </w:p>
        </w:tc>
        <w:tc>
          <w:tcPr>
            <w:tcW w:w="637" w:type="dxa"/>
            <w:tcBorders>
              <w:top w:val="single" w:sz="4" w:space="0" w:color="auto"/>
            </w:tcBorders>
            <w:vAlign w:val="center"/>
          </w:tcPr>
          <w:p w14:paraId="0BC25EA9" w14:textId="77777777" w:rsidR="008D0A9B" w:rsidRPr="001D624C" w:rsidRDefault="008D0A9B" w:rsidP="00791E82">
            <w:pPr>
              <w:pStyle w:val="PaperParagraphs"/>
              <w:jc w:val="center"/>
              <w:rPr>
                <w:sz w:val="16"/>
                <w:szCs w:val="16"/>
                <w:lang w:val="en-US"/>
              </w:rPr>
            </w:pPr>
            <w:r w:rsidRPr="001D624C">
              <w:rPr>
                <w:sz w:val="16"/>
                <w:szCs w:val="16"/>
                <w:lang w:val="en-US"/>
              </w:rPr>
              <w:t>Kg</w:t>
            </w:r>
          </w:p>
        </w:tc>
      </w:tr>
      <w:tr w:rsidR="008D0A9B" w:rsidRPr="001D624C" w14:paraId="52A8C794" w14:textId="77777777" w:rsidTr="00005DBD">
        <w:trPr>
          <w:cantSplit/>
          <w:jc w:val="center"/>
        </w:trPr>
        <w:tc>
          <w:tcPr>
            <w:tcW w:w="781" w:type="dxa"/>
            <w:vAlign w:val="center"/>
          </w:tcPr>
          <w:p w14:paraId="7920C179" w14:textId="77777777" w:rsidR="008D0A9B" w:rsidRPr="001D624C" w:rsidRDefault="00791E82" w:rsidP="00791E82">
            <w:pPr>
              <w:pStyle w:val="PaperParagraphs"/>
              <w:jc w:val="center"/>
              <w:rPr>
                <w:sz w:val="16"/>
                <w:szCs w:val="16"/>
                <w:lang w:val="en-US"/>
              </w:rPr>
            </w:pPr>
            <w:r w:rsidRPr="001D624C">
              <w:rPr>
                <w:position w:val="-12"/>
                <w:sz w:val="16"/>
                <w:szCs w:val="16"/>
                <w:lang w:val="en-US"/>
              </w:rPr>
              <w:object w:dxaOrig="320" w:dyaOrig="360" w14:anchorId="3EA92AA5">
                <v:shape id="_x0000_i1026" type="#_x0000_t75" style="width:16.2pt;height:18pt" o:ole="">
                  <v:imagedata r:id="rId10" o:title=""/>
                </v:shape>
                <o:OLEObject Type="Embed" ProgID="Equation.DSMT4" ShapeID="_x0000_i1026" DrawAspect="Content" ObjectID="_1851684214" r:id="rId11"/>
              </w:object>
            </w:r>
          </w:p>
        </w:tc>
        <w:tc>
          <w:tcPr>
            <w:tcW w:w="2126" w:type="dxa"/>
            <w:gridSpan w:val="2"/>
            <w:vAlign w:val="center"/>
          </w:tcPr>
          <w:p w14:paraId="78AB4A65" w14:textId="77777777" w:rsidR="008D0A9B" w:rsidRPr="001D624C" w:rsidRDefault="008D0A9B" w:rsidP="00791E82">
            <w:pPr>
              <w:pStyle w:val="PaperParagraphs"/>
              <w:jc w:val="center"/>
              <w:rPr>
                <w:sz w:val="16"/>
                <w:szCs w:val="16"/>
                <w:lang w:val="en-US"/>
              </w:rPr>
            </w:pPr>
            <w:r w:rsidRPr="001D624C">
              <w:rPr>
                <w:sz w:val="16"/>
                <w:szCs w:val="16"/>
                <w:lang w:val="en-US"/>
              </w:rPr>
              <w:t>Torso mass</w:t>
            </w:r>
          </w:p>
        </w:tc>
        <w:tc>
          <w:tcPr>
            <w:tcW w:w="992" w:type="dxa"/>
            <w:vAlign w:val="center"/>
          </w:tcPr>
          <w:p w14:paraId="5E52063E" w14:textId="77777777" w:rsidR="008D0A9B" w:rsidRPr="001D624C" w:rsidRDefault="008D0A9B" w:rsidP="00791E82">
            <w:pPr>
              <w:pStyle w:val="PaperParagraphs"/>
              <w:jc w:val="center"/>
              <w:rPr>
                <w:sz w:val="16"/>
                <w:szCs w:val="16"/>
                <w:lang w:val="en-US"/>
              </w:rPr>
            </w:pPr>
            <w:r w:rsidRPr="001D624C">
              <w:rPr>
                <w:sz w:val="16"/>
                <w:szCs w:val="16"/>
                <w:lang w:val="en-US"/>
              </w:rPr>
              <w:t>10.00</w:t>
            </w:r>
          </w:p>
        </w:tc>
        <w:tc>
          <w:tcPr>
            <w:tcW w:w="637" w:type="dxa"/>
            <w:vAlign w:val="center"/>
          </w:tcPr>
          <w:p w14:paraId="0BC6549D" w14:textId="77777777" w:rsidR="008D0A9B" w:rsidRPr="001D624C" w:rsidRDefault="008D0A9B" w:rsidP="00791E82">
            <w:pPr>
              <w:pStyle w:val="PaperParagraphs"/>
              <w:jc w:val="center"/>
              <w:rPr>
                <w:sz w:val="16"/>
                <w:szCs w:val="16"/>
                <w:lang w:val="en-US"/>
              </w:rPr>
            </w:pPr>
            <w:r w:rsidRPr="001D624C">
              <w:rPr>
                <w:sz w:val="16"/>
                <w:szCs w:val="16"/>
                <w:lang w:val="en-US"/>
              </w:rPr>
              <w:t>Kg</w:t>
            </w:r>
          </w:p>
        </w:tc>
      </w:tr>
      <w:tr w:rsidR="008D0A9B" w:rsidRPr="001D624C" w14:paraId="47DC27F6" w14:textId="77777777" w:rsidTr="00005DBD">
        <w:trPr>
          <w:cantSplit/>
          <w:jc w:val="center"/>
        </w:trPr>
        <w:tc>
          <w:tcPr>
            <w:tcW w:w="781" w:type="dxa"/>
            <w:vAlign w:val="center"/>
          </w:tcPr>
          <w:p w14:paraId="2FFD499D" w14:textId="77777777" w:rsidR="008D0A9B" w:rsidRPr="001D624C" w:rsidRDefault="00791E82" w:rsidP="00791E82">
            <w:pPr>
              <w:pStyle w:val="PaperParagraphs"/>
              <w:jc w:val="center"/>
              <w:rPr>
                <w:rFonts w:eastAsia="等线"/>
                <w:sz w:val="16"/>
                <w:szCs w:val="16"/>
                <w:lang w:val="en-US" w:eastAsia="zh-CN"/>
              </w:rPr>
            </w:pPr>
            <w:r w:rsidRPr="001D624C">
              <w:rPr>
                <w:position w:val="-12"/>
                <w:sz w:val="16"/>
                <w:szCs w:val="16"/>
                <w:lang w:val="en-US"/>
              </w:rPr>
              <w:object w:dxaOrig="300" w:dyaOrig="360" w14:anchorId="7AD5D2B5">
                <v:shape id="_x0000_i1027" type="#_x0000_t75" style="width:15.3pt;height:18pt" o:ole="">
                  <v:imagedata r:id="rId12" o:title=""/>
                </v:shape>
                <o:OLEObject Type="Embed" ProgID="Equation.DSMT4" ShapeID="_x0000_i1027" DrawAspect="Content" ObjectID="_1851684215" r:id="rId13"/>
              </w:object>
            </w:r>
          </w:p>
        </w:tc>
        <w:tc>
          <w:tcPr>
            <w:tcW w:w="2126" w:type="dxa"/>
            <w:gridSpan w:val="2"/>
            <w:vAlign w:val="center"/>
          </w:tcPr>
          <w:p w14:paraId="22FDE580" w14:textId="77777777" w:rsidR="008D0A9B" w:rsidRPr="001D624C" w:rsidRDefault="008D0A9B" w:rsidP="00791E82">
            <w:pPr>
              <w:pStyle w:val="PaperParagraphs"/>
              <w:jc w:val="center"/>
              <w:rPr>
                <w:sz w:val="16"/>
                <w:szCs w:val="16"/>
                <w:lang w:val="en-US"/>
              </w:rPr>
            </w:pPr>
            <w:r w:rsidRPr="001D624C">
              <w:rPr>
                <w:sz w:val="16"/>
                <w:szCs w:val="16"/>
                <w:lang w:val="en-US"/>
              </w:rPr>
              <w:t>Mass per leg</w:t>
            </w:r>
            <w:r w:rsidR="00F933CF" w:rsidRPr="001D624C">
              <w:rPr>
                <w:rFonts w:eastAsia="等线" w:hint="eastAsia"/>
                <w:sz w:val="16"/>
                <w:szCs w:val="16"/>
                <w:lang w:val="en-US" w:eastAsia="zh-CN"/>
              </w:rPr>
              <w:t xml:space="preserve"> </w:t>
            </w:r>
            <w:r w:rsidRPr="001D624C">
              <w:rPr>
                <w:sz w:val="16"/>
                <w:szCs w:val="16"/>
                <w:lang w:val="en-US"/>
              </w:rPr>
              <w:t>(thigh/shank/wheel)</w:t>
            </w:r>
          </w:p>
        </w:tc>
        <w:tc>
          <w:tcPr>
            <w:tcW w:w="992" w:type="dxa"/>
            <w:vAlign w:val="center"/>
          </w:tcPr>
          <w:p w14:paraId="015A34B3" w14:textId="77777777" w:rsidR="008D0A9B" w:rsidRPr="001D624C" w:rsidRDefault="008D0A9B" w:rsidP="00791E82">
            <w:pPr>
              <w:pStyle w:val="PaperParagraphs"/>
              <w:jc w:val="center"/>
              <w:rPr>
                <w:sz w:val="16"/>
                <w:szCs w:val="16"/>
                <w:lang w:val="en-US"/>
              </w:rPr>
            </w:pPr>
            <w:r w:rsidRPr="001D624C">
              <w:rPr>
                <w:sz w:val="16"/>
                <w:szCs w:val="16"/>
                <w:lang w:val="en-US"/>
              </w:rPr>
              <w:t>0.682 / 0.313 / 2.50</w:t>
            </w:r>
          </w:p>
        </w:tc>
        <w:tc>
          <w:tcPr>
            <w:tcW w:w="637" w:type="dxa"/>
            <w:vAlign w:val="center"/>
          </w:tcPr>
          <w:p w14:paraId="7CA4584B" w14:textId="77777777" w:rsidR="008D0A9B" w:rsidRPr="001D624C" w:rsidRDefault="008D0A9B" w:rsidP="00791E82">
            <w:pPr>
              <w:pStyle w:val="PaperParagraphs"/>
              <w:jc w:val="center"/>
              <w:rPr>
                <w:sz w:val="16"/>
                <w:szCs w:val="16"/>
                <w:lang w:val="en-US"/>
              </w:rPr>
            </w:pPr>
            <w:r w:rsidRPr="001D624C">
              <w:rPr>
                <w:sz w:val="16"/>
                <w:szCs w:val="16"/>
                <w:lang w:val="en-US"/>
              </w:rPr>
              <w:t>Kg</w:t>
            </w:r>
          </w:p>
        </w:tc>
      </w:tr>
      <w:tr w:rsidR="008D0A9B" w:rsidRPr="001D624C" w14:paraId="3E221F60" w14:textId="77777777" w:rsidTr="00005DBD">
        <w:trPr>
          <w:cantSplit/>
          <w:jc w:val="center"/>
        </w:trPr>
        <w:tc>
          <w:tcPr>
            <w:tcW w:w="781" w:type="dxa"/>
            <w:vAlign w:val="center"/>
          </w:tcPr>
          <w:p w14:paraId="63F5F157" w14:textId="77777777" w:rsidR="008D0A9B" w:rsidRPr="001D624C" w:rsidRDefault="00791E82" w:rsidP="00791E82">
            <w:pPr>
              <w:pStyle w:val="PaperParagraphs"/>
              <w:jc w:val="center"/>
              <w:rPr>
                <w:rFonts w:eastAsia="等线"/>
                <w:sz w:val="16"/>
                <w:szCs w:val="16"/>
                <w:lang w:val="en-US" w:eastAsia="zh-CN"/>
              </w:rPr>
            </w:pPr>
            <w:r w:rsidRPr="001D624C">
              <w:rPr>
                <w:position w:val="-12"/>
                <w:sz w:val="16"/>
                <w:szCs w:val="16"/>
                <w:lang w:val="en-US"/>
              </w:rPr>
              <w:object w:dxaOrig="260" w:dyaOrig="360" w14:anchorId="780150A1">
                <v:shape id="_x0000_i1028" type="#_x0000_t75" style="width:13.2pt;height:18pt" o:ole="">
                  <v:imagedata r:id="rId14" o:title=""/>
                </v:shape>
                <o:OLEObject Type="Embed" ProgID="Equation.DSMT4" ShapeID="_x0000_i1028" DrawAspect="Content" ObjectID="_1851684216" r:id="rId15"/>
              </w:object>
            </w:r>
          </w:p>
        </w:tc>
        <w:tc>
          <w:tcPr>
            <w:tcW w:w="2126" w:type="dxa"/>
            <w:gridSpan w:val="2"/>
            <w:vAlign w:val="center"/>
          </w:tcPr>
          <w:p w14:paraId="6D3882CD" w14:textId="77777777" w:rsidR="008D0A9B" w:rsidRPr="001D624C" w:rsidRDefault="008D0A9B" w:rsidP="00791E82">
            <w:pPr>
              <w:pStyle w:val="PaperParagraphs"/>
              <w:jc w:val="center"/>
              <w:rPr>
                <w:sz w:val="16"/>
                <w:szCs w:val="16"/>
                <w:lang w:val="en-US"/>
              </w:rPr>
            </w:pPr>
            <w:r w:rsidRPr="001D624C">
              <w:rPr>
                <w:sz w:val="16"/>
                <w:szCs w:val="16"/>
                <w:lang w:val="en-US"/>
              </w:rPr>
              <w:t>Thigh length</w:t>
            </w:r>
          </w:p>
        </w:tc>
        <w:tc>
          <w:tcPr>
            <w:tcW w:w="992" w:type="dxa"/>
            <w:vAlign w:val="center"/>
          </w:tcPr>
          <w:p w14:paraId="2BFED767" w14:textId="77777777" w:rsidR="008D0A9B" w:rsidRPr="001D624C" w:rsidRDefault="008D0A9B" w:rsidP="00791E82">
            <w:pPr>
              <w:pStyle w:val="PaperParagraphs"/>
              <w:jc w:val="center"/>
              <w:rPr>
                <w:sz w:val="16"/>
                <w:szCs w:val="16"/>
                <w:lang w:val="en-US"/>
              </w:rPr>
            </w:pPr>
            <w:r w:rsidRPr="001D624C">
              <w:rPr>
                <w:sz w:val="16"/>
                <w:szCs w:val="16"/>
                <w:lang w:val="en-US"/>
              </w:rPr>
              <w:t>0.300</w:t>
            </w:r>
          </w:p>
        </w:tc>
        <w:tc>
          <w:tcPr>
            <w:tcW w:w="637" w:type="dxa"/>
            <w:vAlign w:val="center"/>
          </w:tcPr>
          <w:p w14:paraId="6A9A57AB" w14:textId="77777777" w:rsidR="008D0A9B" w:rsidRPr="001D624C" w:rsidRDefault="008D0A9B" w:rsidP="00791E82">
            <w:pPr>
              <w:pStyle w:val="PaperParagraphs"/>
              <w:jc w:val="center"/>
              <w:rPr>
                <w:sz w:val="16"/>
                <w:szCs w:val="16"/>
                <w:lang w:val="en-US"/>
              </w:rPr>
            </w:pPr>
            <w:r w:rsidRPr="001D624C">
              <w:rPr>
                <w:sz w:val="16"/>
                <w:szCs w:val="16"/>
                <w:lang w:val="en-US"/>
              </w:rPr>
              <w:t>m</w:t>
            </w:r>
          </w:p>
        </w:tc>
      </w:tr>
      <w:tr w:rsidR="008D0A9B" w:rsidRPr="001D624C" w14:paraId="6F0858BD" w14:textId="77777777" w:rsidTr="00005DBD">
        <w:trPr>
          <w:cantSplit/>
          <w:jc w:val="center"/>
        </w:trPr>
        <w:tc>
          <w:tcPr>
            <w:tcW w:w="781" w:type="dxa"/>
            <w:vAlign w:val="center"/>
          </w:tcPr>
          <w:p w14:paraId="3E1A8110" w14:textId="77777777" w:rsidR="008D0A9B" w:rsidRPr="001D624C" w:rsidRDefault="00791E82" w:rsidP="00791E82">
            <w:pPr>
              <w:pStyle w:val="PaperParagraphs"/>
              <w:jc w:val="center"/>
              <w:rPr>
                <w:rFonts w:eastAsia="等线"/>
                <w:sz w:val="16"/>
                <w:szCs w:val="16"/>
                <w:lang w:val="en-US" w:eastAsia="zh-CN"/>
              </w:rPr>
            </w:pPr>
            <w:r w:rsidRPr="001D624C">
              <w:rPr>
                <w:position w:val="-12"/>
                <w:sz w:val="16"/>
                <w:szCs w:val="16"/>
                <w:lang w:val="en-US"/>
              </w:rPr>
              <w:object w:dxaOrig="279" w:dyaOrig="360" w14:anchorId="657F1976">
                <v:shape id="_x0000_i1029" type="#_x0000_t75" style="width:13.8pt;height:18pt" o:ole="">
                  <v:imagedata r:id="rId16" o:title=""/>
                </v:shape>
                <o:OLEObject Type="Embed" ProgID="Equation.DSMT4" ShapeID="_x0000_i1029" DrawAspect="Content" ObjectID="_1851684217" r:id="rId17"/>
              </w:object>
            </w:r>
          </w:p>
        </w:tc>
        <w:tc>
          <w:tcPr>
            <w:tcW w:w="2126" w:type="dxa"/>
            <w:gridSpan w:val="2"/>
            <w:vAlign w:val="center"/>
          </w:tcPr>
          <w:p w14:paraId="19D61ED4" w14:textId="77777777" w:rsidR="008D0A9B" w:rsidRPr="001D624C" w:rsidRDefault="008D0A9B" w:rsidP="00791E82">
            <w:pPr>
              <w:pStyle w:val="PaperParagraphs"/>
              <w:jc w:val="center"/>
              <w:rPr>
                <w:sz w:val="16"/>
                <w:szCs w:val="16"/>
                <w:lang w:val="en-US"/>
              </w:rPr>
            </w:pPr>
            <w:r w:rsidRPr="001D624C">
              <w:rPr>
                <w:sz w:val="16"/>
                <w:szCs w:val="16"/>
                <w:lang w:val="en-US"/>
              </w:rPr>
              <w:t>Shank length</w:t>
            </w:r>
          </w:p>
        </w:tc>
        <w:tc>
          <w:tcPr>
            <w:tcW w:w="992" w:type="dxa"/>
            <w:vAlign w:val="center"/>
          </w:tcPr>
          <w:p w14:paraId="46696097" w14:textId="77777777" w:rsidR="008D0A9B" w:rsidRPr="001D624C" w:rsidRDefault="008D0A9B" w:rsidP="00791E82">
            <w:pPr>
              <w:pStyle w:val="PaperParagraphs"/>
              <w:jc w:val="center"/>
              <w:rPr>
                <w:sz w:val="16"/>
                <w:szCs w:val="16"/>
                <w:lang w:val="en-US"/>
              </w:rPr>
            </w:pPr>
            <w:r w:rsidRPr="001D624C">
              <w:rPr>
                <w:sz w:val="16"/>
                <w:szCs w:val="16"/>
                <w:lang w:val="en-US"/>
              </w:rPr>
              <w:t>0.300</w:t>
            </w:r>
          </w:p>
        </w:tc>
        <w:tc>
          <w:tcPr>
            <w:tcW w:w="637" w:type="dxa"/>
            <w:vAlign w:val="center"/>
          </w:tcPr>
          <w:p w14:paraId="53AB55D3" w14:textId="77777777" w:rsidR="008D0A9B" w:rsidRPr="001D624C" w:rsidRDefault="008D0A9B" w:rsidP="00791E82">
            <w:pPr>
              <w:pStyle w:val="PaperParagraphs"/>
              <w:jc w:val="center"/>
              <w:rPr>
                <w:sz w:val="16"/>
                <w:szCs w:val="16"/>
                <w:lang w:val="en-US"/>
              </w:rPr>
            </w:pPr>
            <w:r w:rsidRPr="001D624C">
              <w:rPr>
                <w:sz w:val="16"/>
                <w:szCs w:val="16"/>
                <w:lang w:val="en-US"/>
              </w:rPr>
              <w:t>m</w:t>
            </w:r>
          </w:p>
        </w:tc>
      </w:tr>
      <w:tr w:rsidR="008D0A9B" w:rsidRPr="001D624C" w14:paraId="4774B997" w14:textId="77777777" w:rsidTr="00005DBD">
        <w:trPr>
          <w:cantSplit/>
          <w:jc w:val="center"/>
        </w:trPr>
        <w:tc>
          <w:tcPr>
            <w:tcW w:w="781" w:type="dxa"/>
            <w:vAlign w:val="center"/>
          </w:tcPr>
          <w:p w14:paraId="2E4149BD" w14:textId="77777777" w:rsidR="008D0A9B" w:rsidRPr="001D624C" w:rsidRDefault="00791E82" w:rsidP="00791E82">
            <w:pPr>
              <w:pStyle w:val="PaperParagraphs"/>
              <w:jc w:val="center"/>
              <w:rPr>
                <w:rFonts w:eastAsia="等线"/>
                <w:sz w:val="16"/>
                <w:szCs w:val="16"/>
                <w:lang w:val="en-US" w:eastAsia="zh-CN"/>
              </w:rPr>
            </w:pPr>
            <w:r w:rsidRPr="001D624C">
              <w:rPr>
                <w:position w:val="-4"/>
                <w:sz w:val="16"/>
                <w:szCs w:val="16"/>
                <w:lang w:val="en-US"/>
              </w:rPr>
              <w:object w:dxaOrig="240" w:dyaOrig="260" w14:anchorId="5800B023">
                <v:shape id="_x0000_i1030" type="#_x0000_t75" style="width:12pt;height:13.2pt" o:ole="">
                  <v:imagedata r:id="rId18" o:title=""/>
                </v:shape>
                <o:OLEObject Type="Embed" ProgID="Equation.DSMT4" ShapeID="_x0000_i1030" DrawAspect="Content" ObjectID="_1851684218" r:id="rId19"/>
              </w:object>
            </w:r>
          </w:p>
        </w:tc>
        <w:tc>
          <w:tcPr>
            <w:tcW w:w="2126" w:type="dxa"/>
            <w:gridSpan w:val="2"/>
            <w:vAlign w:val="center"/>
          </w:tcPr>
          <w:p w14:paraId="19B6B3E6" w14:textId="77777777" w:rsidR="008D0A9B" w:rsidRPr="001D624C" w:rsidRDefault="008D0A9B" w:rsidP="00791E82">
            <w:pPr>
              <w:pStyle w:val="PaperParagraphs"/>
              <w:jc w:val="center"/>
              <w:rPr>
                <w:sz w:val="16"/>
                <w:szCs w:val="16"/>
                <w:lang w:val="en-US"/>
              </w:rPr>
            </w:pPr>
            <w:r w:rsidRPr="001D624C">
              <w:rPr>
                <w:sz w:val="16"/>
                <w:szCs w:val="16"/>
                <w:lang w:val="en-US"/>
              </w:rPr>
              <w:t>Wheel radius</w:t>
            </w:r>
          </w:p>
        </w:tc>
        <w:tc>
          <w:tcPr>
            <w:tcW w:w="992" w:type="dxa"/>
            <w:vAlign w:val="center"/>
          </w:tcPr>
          <w:p w14:paraId="11204909" w14:textId="77777777" w:rsidR="008D0A9B" w:rsidRPr="001D624C" w:rsidRDefault="008D0A9B" w:rsidP="00791E82">
            <w:pPr>
              <w:pStyle w:val="PaperParagraphs"/>
              <w:jc w:val="center"/>
              <w:rPr>
                <w:sz w:val="16"/>
                <w:szCs w:val="16"/>
                <w:lang w:val="en-US"/>
              </w:rPr>
            </w:pPr>
            <w:r w:rsidRPr="001D624C">
              <w:rPr>
                <w:sz w:val="16"/>
                <w:szCs w:val="16"/>
                <w:lang w:val="en-US"/>
              </w:rPr>
              <w:t>0.070</w:t>
            </w:r>
          </w:p>
        </w:tc>
        <w:tc>
          <w:tcPr>
            <w:tcW w:w="637" w:type="dxa"/>
            <w:vAlign w:val="center"/>
          </w:tcPr>
          <w:p w14:paraId="1E9EA6E1" w14:textId="77777777" w:rsidR="008D0A9B" w:rsidRPr="001D624C" w:rsidRDefault="008D0A9B" w:rsidP="00791E82">
            <w:pPr>
              <w:pStyle w:val="PaperParagraphs"/>
              <w:jc w:val="center"/>
              <w:rPr>
                <w:sz w:val="16"/>
                <w:szCs w:val="16"/>
                <w:lang w:val="en-US"/>
              </w:rPr>
            </w:pPr>
            <w:r w:rsidRPr="001D624C">
              <w:rPr>
                <w:sz w:val="16"/>
                <w:szCs w:val="16"/>
                <w:lang w:val="en-US"/>
              </w:rPr>
              <w:t>m</w:t>
            </w:r>
          </w:p>
        </w:tc>
      </w:tr>
      <w:tr w:rsidR="008D0A9B" w:rsidRPr="001D624C" w14:paraId="00D11F76" w14:textId="77777777" w:rsidTr="00005DBD">
        <w:trPr>
          <w:cantSplit/>
          <w:jc w:val="center"/>
        </w:trPr>
        <w:tc>
          <w:tcPr>
            <w:tcW w:w="781" w:type="dxa"/>
            <w:vAlign w:val="center"/>
          </w:tcPr>
          <w:p w14:paraId="6400A401" w14:textId="77777777" w:rsidR="008D0A9B" w:rsidRPr="001D624C" w:rsidRDefault="00791E82" w:rsidP="00791E82">
            <w:pPr>
              <w:pStyle w:val="PaperParagraphs"/>
              <w:jc w:val="center"/>
              <w:rPr>
                <w:sz w:val="16"/>
                <w:szCs w:val="16"/>
                <w:lang w:val="en-US"/>
              </w:rPr>
            </w:pPr>
            <w:r w:rsidRPr="001D624C">
              <w:rPr>
                <w:position w:val="-6"/>
                <w:sz w:val="16"/>
                <w:szCs w:val="16"/>
                <w:lang w:val="en-US"/>
              </w:rPr>
              <w:object w:dxaOrig="180" w:dyaOrig="220" w14:anchorId="2D721A9D">
                <v:shape id="_x0000_i1031" type="#_x0000_t75" style="width:9.3pt;height:10.8pt" o:ole="">
                  <v:imagedata r:id="rId20" o:title=""/>
                </v:shape>
                <o:OLEObject Type="Embed" ProgID="Equation.DSMT4" ShapeID="_x0000_i1031" DrawAspect="Content" ObjectID="_1851684219" r:id="rId21"/>
              </w:object>
            </w:r>
          </w:p>
        </w:tc>
        <w:tc>
          <w:tcPr>
            <w:tcW w:w="2126" w:type="dxa"/>
            <w:gridSpan w:val="2"/>
            <w:vAlign w:val="center"/>
          </w:tcPr>
          <w:p w14:paraId="07A0A584" w14:textId="77777777" w:rsidR="008D0A9B" w:rsidRPr="001D624C" w:rsidRDefault="008D0A9B" w:rsidP="00791E82">
            <w:pPr>
              <w:pStyle w:val="PaperParagraphs"/>
              <w:jc w:val="center"/>
              <w:rPr>
                <w:sz w:val="16"/>
                <w:szCs w:val="16"/>
                <w:lang w:val="en-US"/>
              </w:rPr>
            </w:pPr>
            <w:r w:rsidRPr="001D624C">
              <w:rPr>
                <w:sz w:val="16"/>
                <w:szCs w:val="16"/>
                <w:lang w:val="en-US"/>
              </w:rPr>
              <w:t>Wheel-center longitudinal offset from hip</w:t>
            </w:r>
          </w:p>
        </w:tc>
        <w:tc>
          <w:tcPr>
            <w:tcW w:w="992" w:type="dxa"/>
            <w:vAlign w:val="center"/>
          </w:tcPr>
          <w:p w14:paraId="38FA62B0" w14:textId="77777777" w:rsidR="008D0A9B" w:rsidRPr="001D624C" w:rsidRDefault="008D0A9B" w:rsidP="00791E82">
            <w:pPr>
              <w:pStyle w:val="PaperParagraphs"/>
              <w:jc w:val="center"/>
              <w:rPr>
                <w:sz w:val="16"/>
                <w:szCs w:val="16"/>
                <w:lang w:val="en-US"/>
              </w:rPr>
            </w:pPr>
            <w:r w:rsidRPr="001D624C">
              <w:rPr>
                <w:sz w:val="16"/>
                <w:szCs w:val="16"/>
                <w:lang w:val="en-US"/>
              </w:rPr>
              <w:t>−0.075</w:t>
            </w:r>
          </w:p>
        </w:tc>
        <w:tc>
          <w:tcPr>
            <w:tcW w:w="637" w:type="dxa"/>
            <w:vAlign w:val="center"/>
          </w:tcPr>
          <w:p w14:paraId="78A8DA71" w14:textId="77777777" w:rsidR="008D0A9B" w:rsidRPr="001D624C" w:rsidRDefault="008D0A9B" w:rsidP="00791E82">
            <w:pPr>
              <w:pStyle w:val="PaperParagraphs"/>
              <w:jc w:val="center"/>
              <w:rPr>
                <w:sz w:val="16"/>
                <w:szCs w:val="16"/>
                <w:lang w:val="en-US"/>
              </w:rPr>
            </w:pPr>
            <w:r w:rsidRPr="001D624C">
              <w:rPr>
                <w:sz w:val="16"/>
                <w:szCs w:val="16"/>
                <w:lang w:val="en-US"/>
              </w:rPr>
              <w:t>m</w:t>
            </w:r>
          </w:p>
        </w:tc>
      </w:tr>
      <w:tr w:rsidR="008D0A9B" w:rsidRPr="001D624C" w14:paraId="61F7BEF5" w14:textId="77777777" w:rsidTr="00005DBD">
        <w:trPr>
          <w:cantSplit/>
          <w:jc w:val="center"/>
        </w:trPr>
        <w:tc>
          <w:tcPr>
            <w:tcW w:w="781" w:type="dxa"/>
            <w:vAlign w:val="center"/>
          </w:tcPr>
          <w:p w14:paraId="71B08F76" w14:textId="77777777" w:rsidR="008D0A9B" w:rsidRPr="001D624C" w:rsidRDefault="00791E82" w:rsidP="00791E82">
            <w:pPr>
              <w:pStyle w:val="PaperParagraphs"/>
              <w:jc w:val="center"/>
              <w:rPr>
                <w:rFonts w:eastAsia="等线"/>
                <w:sz w:val="16"/>
                <w:szCs w:val="16"/>
                <w:lang w:val="en-US" w:eastAsia="zh-CN"/>
              </w:rPr>
            </w:pPr>
            <w:r w:rsidRPr="001D624C">
              <w:rPr>
                <w:rFonts w:eastAsia="等线"/>
                <w:position w:val="-6"/>
                <w:sz w:val="16"/>
                <w:szCs w:val="16"/>
                <w:lang w:val="en-US" w:eastAsia="zh-CN"/>
              </w:rPr>
              <w:object w:dxaOrig="279" w:dyaOrig="279" w14:anchorId="0D73C218">
                <v:shape id="_x0000_i1032" type="#_x0000_t75" style="width:13.8pt;height:13.8pt" o:ole="">
                  <v:imagedata r:id="rId22" o:title=""/>
                </v:shape>
                <o:OLEObject Type="Embed" ProgID="Equation.DSMT4" ShapeID="_x0000_i1032" DrawAspect="Content" ObjectID="_1851684220" r:id="rId23"/>
              </w:object>
            </w:r>
          </w:p>
        </w:tc>
        <w:tc>
          <w:tcPr>
            <w:tcW w:w="2126" w:type="dxa"/>
            <w:gridSpan w:val="2"/>
            <w:vAlign w:val="center"/>
          </w:tcPr>
          <w:p w14:paraId="1D7C9868" w14:textId="77777777" w:rsidR="008D0A9B" w:rsidRPr="001D624C" w:rsidRDefault="008D0A9B" w:rsidP="00791E82">
            <w:pPr>
              <w:pStyle w:val="PaperParagraphs"/>
              <w:jc w:val="center"/>
              <w:rPr>
                <w:sz w:val="16"/>
                <w:szCs w:val="16"/>
                <w:lang w:val="en-US"/>
              </w:rPr>
            </w:pPr>
            <w:r w:rsidRPr="001D624C">
              <w:rPr>
                <w:sz w:val="16"/>
                <w:szCs w:val="16"/>
                <w:lang w:val="en-US"/>
              </w:rPr>
              <w:t>Wheel track (lateral distance between wheels)</w:t>
            </w:r>
          </w:p>
        </w:tc>
        <w:tc>
          <w:tcPr>
            <w:tcW w:w="992" w:type="dxa"/>
            <w:vAlign w:val="center"/>
          </w:tcPr>
          <w:p w14:paraId="4FEF9A6F" w14:textId="77777777" w:rsidR="008D0A9B" w:rsidRPr="001D624C" w:rsidRDefault="008D0A9B" w:rsidP="00791E82">
            <w:pPr>
              <w:pStyle w:val="PaperParagraphs"/>
              <w:jc w:val="center"/>
              <w:rPr>
                <w:sz w:val="16"/>
                <w:szCs w:val="16"/>
                <w:lang w:val="en-US"/>
              </w:rPr>
            </w:pPr>
            <w:r w:rsidRPr="001D624C">
              <w:rPr>
                <w:sz w:val="16"/>
                <w:szCs w:val="16"/>
                <w:lang w:val="en-US"/>
              </w:rPr>
              <w:t>0.364</w:t>
            </w:r>
          </w:p>
        </w:tc>
        <w:tc>
          <w:tcPr>
            <w:tcW w:w="637" w:type="dxa"/>
            <w:vAlign w:val="center"/>
          </w:tcPr>
          <w:p w14:paraId="36046732" w14:textId="77777777" w:rsidR="008D0A9B" w:rsidRPr="001D624C" w:rsidRDefault="008D0A9B" w:rsidP="00791E82">
            <w:pPr>
              <w:pStyle w:val="PaperParagraphs"/>
              <w:jc w:val="center"/>
              <w:rPr>
                <w:sz w:val="16"/>
                <w:szCs w:val="16"/>
                <w:lang w:val="en-US"/>
              </w:rPr>
            </w:pPr>
            <w:r w:rsidRPr="001D624C">
              <w:rPr>
                <w:sz w:val="16"/>
                <w:szCs w:val="16"/>
                <w:lang w:val="en-US"/>
              </w:rPr>
              <w:t>m</w:t>
            </w:r>
          </w:p>
        </w:tc>
      </w:tr>
      <w:tr w:rsidR="008D0A9B" w:rsidRPr="001D624C" w14:paraId="775565BE" w14:textId="77777777" w:rsidTr="00005DBD">
        <w:trPr>
          <w:cantSplit/>
          <w:jc w:val="center"/>
        </w:trPr>
        <w:tc>
          <w:tcPr>
            <w:tcW w:w="781" w:type="dxa"/>
            <w:vAlign w:val="center"/>
          </w:tcPr>
          <w:p w14:paraId="78659604" w14:textId="77777777" w:rsidR="008D0A9B" w:rsidRPr="001D624C" w:rsidRDefault="00791E82" w:rsidP="00791E82">
            <w:pPr>
              <w:pStyle w:val="PaperParagraphs"/>
              <w:jc w:val="center"/>
              <w:rPr>
                <w:rFonts w:eastAsia="等线"/>
                <w:sz w:val="16"/>
                <w:szCs w:val="16"/>
                <w:lang w:val="en-US" w:eastAsia="zh-CN"/>
              </w:rPr>
            </w:pPr>
            <w:r w:rsidRPr="001D624C">
              <w:rPr>
                <w:position w:val="-14"/>
                <w:sz w:val="16"/>
                <w:szCs w:val="16"/>
                <w:lang w:val="en-US"/>
              </w:rPr>
              <w:object w:dxaOrig="380" w:dyaOrig="380" w14:anchorId="2CE9CA04">
                <v:shape id="_x0000_i1033" type="#_x0000_t75" style="width:19.2pt;height:19.2pt" o:ole="">
                  <v:imagedata r:id="rId24" o:title=""/>
                </v:shape>
                <o:OLEObject Type="Embed" ProgID="Equation.DSMT4" ShapeID="_x0000_i1033" DrawAspect="Content" ObjectID="_1851684221" r:id="rId25"/>
              </w:object>
            </w:r>
          </w:p>
        </w:tc>
        <w:tc>
          <w:tcPr>
            <w:tcW w:w="2126" w:type="dxa"/>
            <w:gridSpan w:val="2"/>
            <w:vAlign w:val="center"/>
          </w:tcPr>
          <w:p w14:paraId="6C390F90" w14:textId="77777777" w:rsidR="008D0A9B" w:rsidRPr="001D624C" w:rsidRDefault="008D0A9B" w:rsidP="00791E82">
            <w:pPr>
              <w:pStyle w:val="PaperParagraphs"/>
              <w:jc w:val="center"/>
              <w:rPr>
                <w:sz w:val="16"/>
                <w:szCs w:val="16"/>
                <w:lang w:val="en-US"/>
              </w:rPr>
            </w:pPr>
            <w:r w:rsidRPr="001D624C">
              <w:rPr>
                <w:sz w:val="16"/>
                <w:szCs w:val="16"/>
                <w:lang w:val="en-US"/>
              </w:rPr>
              <w:t>Hip height in body frame</w:t>
            </w:r>
          </w:p>
        </w:tc>
        <w:tc>
          <w:tcPr>
            <w:tcW w:w="992" w:type="dxa"/>
            <w:vAlign w:val="center"/>
          </w:tcPr>
          <w:p w14:paraId="6416E7BE" w14:textId="77777777" w:rsidR="008D0A9B" w:rsidRPr="001D624C" w:rsidRDefault="008D0A9B" w:rsidP="00791E82">
            <w:pPr>
              <w:pStyle w:val="PaperParagraphs"/>
              <w:jc w:val="center"/>
              <w:rPr>
                <w:sz w:val="16"/>
                <w:szCs w:val="16"/>
                <w:lang w:val="en-US"/>
              </w:rPr>
            </w:pPr>
            <w:r w:rsidRPr="001D624C">
              <w:rPr>
                <w:sz w:val="16"/>
                <w:szCs w:val="16"/>
                <w:lang w:val="en-US"/>
              </w:rPr>
              <w:t>−0.070</w:t>
            </w:r>
          </w:p>
        </w:tc>
        <w:tc>
          <w:tcPr>
            <w:tcW w:w="637" w:type="dxa"/>
            <w:vAlign w:val="center"/>
          </w:tcPr>
          <w:p w14:paraId="5DC55B88" w14:textId="77777777" w:rsidR="008D0A9B" w:rsidRPr="001D624C" w:rsidRDefault="008D0A9B" w:rsidP="00791E82">
            <w:pPr>
              <w:pStyle w:val="PaperParagraphs"/>
              <w:jc w:val="center"/>
              <w:rPr>
                <w:sz w:val="16"/>
                <w:szCs w:val="16"/>
                <w:lang w:val="en-US"/>
              </w:rPr>
            </w:pPr>
            <w:r w:rsidRPr="001D624C">
              <w:rPr>
                <w:sz w:val="16"/>
                <w:szCs w:val="16"/>
                <w:lang w:val="en-US"/>
              </w:rPr>
              <w:t>m</w:t>
            </w:r>
          </w:p>
        </w:tc>
      </w:tr>
      <w:tr w:rsidR="008D0A9B" w:rsidRPr="001D624C" w14:paraId="2D7A0ABB" w14:textId="77777777" w:rsidTr="00005DBD">
        <w:trPr>
          <w:cantSplit/>
          <w:jc w:val="center"/>
        </w:trPr>
        <w:tc>
          <w:tcPr>
            <w:tcW w:w="781" w:type="dxa"/>
            <w:vAlign w:val="center"/>
          </w:tcPr>
          <w:p w14:paraId="5F95C873" w14:textId="77777777" w:rsidR="008D0A9B" w:rsidRPr="001D624C" w:rsidRDefault="00791E82" w:rsidP="00791E82">
            <w:pPr>
              <w:pStyle w:val="PaperParagraphs"/>
              <w:jc w:val="center"/>
              <w:rPr>
                <w:rFonts w:eastAsia="等线"/>
                <w:sz w:val="16"/>
                <w:szCs w:val="16"/>
                <w:lang w:val="en-US" w:eastAsia="zh-CN"/>
              </w:rPr>
            </w:pPr>
            <w:r w:rsidRPr="001D624C">
              <w:rPr>
                <w:position w:val="-6"/>
                <w:sz w:val="16"/>
                <w:szCs w:val="16"/>
                <w:lang w:val="en-US"/>
              </w:rPr>
              <w:object w:dxaOrig="200" w:dyaOrig="279" w14:anchorId="02092C8F">
                <v:shape id="_x0000_i1035" type="#_x0000_t75" style="width:10.2pt;height:13.8pt" o:ole="">
                  <v:imagedata r:id="rId28" o:title=""/>
                </v:shape>
                <o:OLEObject Type="Embed" ProgID="Equation.DSMT4" ShapeID="_x0000_i1035" DrawAspect="Content" ObjectID="_1851684223" r:id="rId29"/>
              </w:object>
            </w:r>
          </w:p>
        </w:tc>
        <w:tc>
          <w:tcPr>
            <w:tcW w:w="2126" w:type="dxa"/>
            <w:gridSpan w:val="2"/>
            <w:vAlign w:val="center"/>
          </w:tcPr>
          <w:p w14:paraId="1037DF43" w14:textId="77777777" w:rsidR="008D0A9B" w:rsidRPr="001D624C" w:rsidRDefault="008D0A9B" w:rsidP="00791E82">
            <w:pPr>
              <w:pStyle w:val="PaperParagraphs"/>
              <w:jc w:val="center"/>
              <w:rPr>
                <w:sz w:val="16"/>
                <w:szCs w:val="16"/>
                <w:lang w:val="en-US"/>
              </w:rPr>
            </w:pPr>
            <w:r w:rsidRPr="001D624C">
              <w:rPr>
                <w:sz w:val="16"/>
                <w:szCs w:val="16"/>
                <w:lang w:val="en-US"/>
              </w:rPr>
              <w:t>Leg-height operating range (nominal)</w:t>
            </w:r>
          </w:p>
        </w:tc>
        <w:tc>
          <w:tcPr>
            <w:tcW w:w="992" w:type="dxa"/>
            <w:vAlign w:val="center"/>
          </w:tcPr>
          <w:p w14:paraId="4A7CCE01" w14:textId="77777777" w:rsidR="008D0A9B" w:rsidRPr="001D624C" w:rsidRDefault="008D0A9B" w:rsidP="00791E82">
            <w:pPr>
              <w:pStyle w:val="PaperParagraphs"/>
              <w:jc w:val="center"/>
              <w:rPr>
                <w:sz w:val="16"/>
                <w:szCs w:val="16"/>
                <w:lang w:val="en-US"/>
              </w:rPr>
            </w:pPr>
            <w:r w:rsidRPr="001D624C">
              <w:rPr>
                <w:sz w:val="16"/>
                <w:szCs w:val="16"/>
                <w:lang w:val="en-US"/>
              </w:rPr>
              <w:t>0.31–0.50 (0.37)</w:t>
            </w:r>
          </w:p>
        </w:tc>
        <w:tc>
          <w:tcPr>
            <w:tcW w:w="637" w:type="dxa"/>
            <w:vAlign w:val="center"/>
          </w:tcPr>
          <w:p w14:paraId="30F7CCD6" w14:textId="77777777" w:rsidR="008D0A9B" w:rsidRPr="001D624C" w:rsidRDefault="008D0A9B" w:rsidP="00791E82">
            <w:pPr>
              <w:pStyle w:val="PaperParagraphs"/>
              <w:jc w:val="center"/>
              <w:rPr>
                <w:sz w:val="16"/>
                <w:szCs w:val="16"/>
                <w:lang w:val="en-US"/>
              </w:rPr>
            </w:pPr>
            <w:r w:rsidRPr="001D624C">
              <w:rPr>
                <w:sz w:val="16"/>
                <w:szCs w:val="16"/>
                <w:lang w:val="en-US"/>
              </w:rPr>
              <w:t>m</w:t>
            </w:r>
          </w:p>
        </w:tc>
      </w:tr>
      <w:tr w:rsidR="008D0A9B" w:rsidRPr="001D624C" w14:paraId="4E13C069" w14:textId="77777777" w:rsidTr="00005DBD">
        <w:trPr>
          <w:cantSplit/>
          <w:jc w:val="center"/>
        </w:trPr>
        <w:tc>
          <w:tcPr>
            <w:tcW w:w="781" w:type="dxa"/>
            <w:vAlign w:val="center"/>
          </w:tcPr>
          <w:p w14:paraId="20B75C49" w14:textId="77777777" w:rsidR="008D0A9B" w:rsidRPr="001D624C" w:rsidRDefault="00791E82" w:rsidP="00791E82">
            <w:pPr>
              <w:pStyle w:val="PaperParagraphs"/>
              <w:jc w:val="center"/>
              <w:rPr>
                <w:rFonts w:eastAsia="等线"/>
                <w:sz w:val="16"/>
                <w:szCs w:val="16"/>
                <w:lang w:val="en-US" w:eastAsia="zh-CN"/>
              </w:rPr>
            </w:pPr>
            <w:r w:rsidRPr="001D624C">
              <w:rPr>
                <w:position w:val="-12"/>
                <w:sz w:val="16"/>
                <w:szCs w:val="16"/>
                <w:lang w:val="en-US"/>
              </w:rPr>
              <w:object w:dxaOrig="260" w:dyaOrig="360" w14:anchorId="3B382357">
                <v:shape id="_x0000_i1037" type="#_x0000_t75" style="width:13.2pt;height:18pt" o:ole="">
                  <v:imagedata r:id="rId32" o:title=""/>
                </v:shape>
                <o:OLEObject Type="Embed" ProgID="Equation.DSMT4" ShapeID="_x0000_i1037" DrawAspect="Content" ObjectID="_1851684225" r:id="rId33"/>
              </w:object>
            </w:r>
          </w:p>
        </w:tc>
        <w:tc>
          <w:tcPr>
            <w:tcW w:w="2126" w:type="dxa"/>
            <w:gridSpan w:val="2"/>
            <w:vAlign w:val="center"/>
          </w:tcPr>
          <w:p w14:paraId="355C267A" w14:textId="77777777" w:rsidR="008D0A9B" w:rsidRPr="001D624C" w:rsidRDefault="008D0A9B" w:rsidP="00791E82">
            <w:pPr>
              <w:pStyle w:val="PaperParagraphs"/>
              <w:jc w:val="center"/>
              <w:rPr>
                <w:sz w:val="16"/>
                <w:szCs w:val="16"/>
                <w:lang w:val="en-US"/>
              </w:rPr>
            </w:pPr>
            <w:r w:rsidRPr="001D624C">
              <w:rPr>
                <w:sz w:val="16"/>
                <w:szCs w:val="16"/>
                <w:lang w:val="en-US"/>
              </w:rPr>
              <w:t>Peak hip-joint torque</w:t>
            </w:r>
          </w:p>
        </w:tc>
        <w:tc>
          <w:tcPr>
            <w:tcW w:w="992" w:type="dxa"/>
            <w:vAlign w:val="center"/>
          </w:tcPr>
          <w:p w14:paraId="2B3CD483" w14:textId="77777777" w:rsidR="008D0A9B" w:rsidRPr="001D624C" w:rsidRDefault="008D0A9B" w:rsidP="00791E82">
            <w:pPr>
              <w:pStyle w:val="PaperParagraphs"/>
              <w:jc w:val="center"/>
              <w:rPr>
                <w:sz w:val="16"/>
                <w:szCs w:val="16"/>
                <w:lang w:val="en-US"/>
              </w:rPr>
            </w:pPr>
            <w:r w:rsidRPr="001D624C">
              <w:rPr>
                <w:sz w:val="16"/>
                <w:szCs w:val="16"/>
                <w:lang w:val="en-US"/>
              </w:rPr>
              <w:t>±90</w:t>
            </w:r>
          </w:p>
        </w:tc>
        <w:tc>
          <w:tcPr>
            <w:tcW w:w="637" w:type="dxa"/>
            <w:vAlign w:val="center"/>
          </w:tcPr>
          <w:p w14:paraId="57B17649" w14:textId="77777777" w:rsidR="008D0A9B" w:rsidRPr="001D624C" w:rsidRDefault="008D0A9B" w:rsidP="00791E82">
            <w:pPr>
              <w:pStyle w:val="PaperParagraphs"/>
              <w:jc w:val="center"/>
              <w:rPr>
                <w:i/>
                <w:sz w:val="16"/>
                <w:szCs w:val="16"/>
                <w:lang w:val="en-US"/>
              </w:rPr>
            </w:pPr>
            <w:r w:rsidRPr="001D624C">
              <w:rPr>
                <w:i/>
                <w:sz w:val="16"/>
                <w:szCs w:val="16"/>
                <w:lang w:val="en-US"/>
              </w:rPr>
              <w:t>N·m</w:t>
            </w:r>
          </w:p>
        </w:tc>
      </w:tr>
      <w:tr w:rsidR="008D0A9B" w:rsidRPr="001D624C" w14:paraId="27F44725" w14:textId="77777777" w:rsidTr="00005DBD">
        <w:trPr>
          <w:cantSplit/>
          <w:jc w:val="center"/>
        </w:trPr>
        <w:tc>
          <w:tcPr>
            <w:tcW w:w="781" w:type="dxa"/>
            <w:vAlign w:val="center"/>
          </w:tcPr>
          <w:p w14:paraId="66C95994" w14:textId="77777777" w:rsidR="008D0A9B" w:rsidRPr="001D624C" w:rsidRDefault="00791E82" w:rsidP="00791E82">
            <w:pPr>
              <w:pStyle w:val="PaperParagraphs"/>
              <w:jc w:val="center"/>
              <w:rPr>
                <w:rFonts w:eastAsia="等线"/>
                <w:sz w:val="16"/>
                <w:szCs w:val="16"/>
                <w:lang w:val="en-US" w:eastAsia="zh-CN"/>
              </w:rPr>
            </w:pPr>
            <w:r w:rsidRPr="001D624C">
              <w:rPr>
                <w:position w:val="-12"/>
                <w:sz w:val="16"/>
                <w:szCs w:val="16"/>
                <w:lang w:val="en-US"/>
              </w:rPr>
              <w:object w:dxaOrig="260" w:dyaOrig="360" w14:anchorId="73B09486">
                <v:shape id="_x0000_i1038" type="#_x0000_t75" style="width:13.2pt;height:18pt" o:ole="">
                  <v:imagedata r:id="rId34" o:title=""/>
                </v:shape>
                <o:OLEObject Type="Embed" ProgID="Equation.DSMT4" ShapeID="_x0000_i1038" DrawAspect="Content" ObjectID="_1851684226" r:id="rId35"/>
              </w:object>
            </w:r>
          </w:p>
        </w:tc>
        <w:tc>
          <w:tcPr>
            <w:tcW w:w="2126" w:type="dxa"/>
            <w:gridSpan w:val="2"/>
            <w:vAlign w:val="center"/>
          </w:tcPr>
          <w:p w14:paraId="557E7003" w14:textId="77777777" w:rsidR="008D0A9B" w:rsidRPr="001D624C" w:rsidRDefault="008D0A9B" w:rsidP="00791E82">
            <w:pPr>
              <w:pStyle w:val="PaperParagraphs"/>
              <w:jc w:val="center"/>
              <w:rPr>
                <w:sz w:val="16"/>
                <w:szCs w:val="16"/>
                <w:lang w:val="en-US"/>
              </w:rPr>
            </w:pPr>
            <w:r w:rsidRPr="001D624C">
              <w:rPr>
                <w:sz w:val="16"/>
                <w:szCs w:val="16"/>
                <w:lang w:val="en-US"/>
              </w:rPr>
              <w:t>Peak knee-joint torque</w:t>
            </w:r>
          </w:p>
        </w:tc>
        <w:tc>
          <w:tcPr>
            <w:tcW w:w="992" w:type="dxa"/>
            <w:vAlign w:val="center"/>
          </w:tcPr>
          <w:p w14:paraId="6E9BF67C" w14:textId="77777777" w:rsidR="008D0A9B" w:rsidRPr="001D624C" w:rsidRDefault="008D0A9B" w:rsidP="00791E82">
            <w:pPr>
              <w:pStyle w:val="PaperParagraphs"/>
              <w:jc w:val="center"/>
              <w:rPr>
                <w:sz w:val="16"/>
                <w:szCs w:val="16"/>
                <w:lang w:val="en-US"/>
              </w:rPr>
            </w:pPr>
            <w:r w:rsidRPr="001D624C">
              <w:rPr>
                <w:sz w:val="16"/>
                <w:szCs w:val="16"/>
                <w:lang w:val="en-US"/>
              </w:rPr>
              <w:t>±60</w:t>
            </w:r>
          </w:p>
        </w:tc>
        <w:tc>
          <w:tcPr>
            <w:tcW w:w="637" w:type="dxa"/>
            <w:vAlign w:val="center"/>
          </w:tcPr>
          <w:p w14:paraId="704BD341" w14:textId="77777777" w:rsidR="008D0A9B" w:rsidRPr="001D624C" w:rsidRDefault="008D0A9B" w:rsidP="00791E82">
            <w:pPr>
              <w:pStyle w:val="PaperParagraphs"/>
              <w:jc w:val="center"/>
              <w:rPr>
                <w:sz w:val="16"/>
                <w:szCs w:val="16"/>
                <w:lang w:val="en-US"/>
              </w:rPr>
            </w:pPr>
            <w:r w:rsidRPr="001D624C">
              <w:rPr>
                <w:i/>
                <w:sz w:val="16"/>
                <w:szCs w:val="16"/>
                <w:lang w:val="en-US"/>
              </w:rPr>
              <w:t>N·m</w:t>
            </w:r>
          </w:p>
        </w:tc>
      </w:tr>
      <w:tr w:rsidR="008D0A9B" w:rsidRPr="001D624C" w14:paraId="74261EE9" w14:textId="77777777" w:rsidTr="00005DBD">
        <w:trPr>
          <w:cantSplit/>
          <w:jc w:val="center"/>
        </w:trPr>
        <w:tc>
          <w:tcPr>
            <w:tcW w:w="781" w:type="dxa"/>
            <w:vAlign w:val="center"/>
          </w:tcPr>
          <w:p w14:paraId="615A2AE2" w14:textId="77777777" w:rsidR="008D0A9B" w:rsidRPr="001D624C" w:rsidRDefault="00791E82" w:rsidP="00791E82">
            <w:pPr>
              <w:pStyle w:val="PaperParagraphs"/>
              <w:jc w:val="center"/>
              <w:rPr>
                <w:rFonts w:eastAsia="等线"/>
                <w:sz w:val="16"/>
                <w:szCs w:val="16"/>
                <w:lang w:val="en-US" w:eastAsia="zh-CN"/>
              </w:rPr>
            </w:pPr>
            <w:r w:rsidRPr="001D624C">
              <w:rPr>
                <w:position w:val="-12"/>
                <w:sz w:val="16"/>
                <w:szCs w:val="16"/>
                <w:lang w:val="en-US"/>
              </w:rPr>
              <w:object w:dxaOrig="279" w:dyaOrig="360" w14:anchorId="583EC34D">
                <v:shape id="_x0000_i1039" type="#_x0000_t75" style="width:13.8pt;height:18pt" o:ole="">
                  <v:imagedata r:id="rId36" o:title=""/>
                </v:shape>
                <o:OLEObject Type="Embed" ProgID="Equation.DSMT4" ShapeID="_x0000_i1039" DrawAspect="Content" ObjectID="_1851684227" r:id="rId37"/>
              </w:object>
            </w:r>
          </w:p>
        </w:tc>
        <w:tc>
          <w:tcPr>
            <w:tcW w:w="2126" w:type="dxa"/>
            <w:gridSpan w:val="2"/>
            <w:vAlign w:val="center"/>
          </w:tcPr>
          <w:p w14:paraId="5B2C1523" w14:textId="77777777" w:rsidR="008D0A9B" w:rsidRPr="001D624C" w:rsidRDefault="008D0A9B" w:rsidP="00791E82">
            <w:pPr>
              <w:pStyle w:val="PaperParagraphs"/>
              <w:jc w:val="center"/>
              <w:rPr>
                <w:sz w:val="16"/>
                <w:szCs w:val="16"/>
                <w:lang w:val="en-US"/>
              </w:rPr>
            </w:pPr>
            <w:r w:rsidRPr="001D624C">
              <w:rPr>
                <w:sz w:val="16"/>
                <w:szCs w:val="16"/>
                <w:lang w:val="en-US"/>
              </w:rPr>
              <w:t>Peak wheel torque / max speed</w:t>
            </w:r>
          </w:p>
        </w:tc>
        <w:tc>
          <w:tcPr>
            <w:tcW w:w="992" w:type="dxa"/>
            <w:vAlign w:val="center"/>
          </w:tcPr>
          <w:p w14:paraId="4533D547" w14:textId="77777777" w:rsidR="008D0A9B" w:rsidRPr="001D624C" w:rsidRDefault="008D0A9B" w:rsidP="00791E82">
            <w:pPr>
              <w:pStyle w:val="PaperParagraphs"/>
              <w:jc w:val="center"/>
              <w:rPr>
                <w:sz w:val="16"/>
                <w:szCs w:val="16"/>
                <w:lang w:val="en-US"/>
              </w:rPr>
            </w:pPr>
            <w:r w:rsidRPr="001D624C">
              <w:rPr>
                <w:sz w:val="16"/>
                <w:szCs w:val="16"/>
                <w:lang w:val="en-US"/>
              </w:rPr>
              <w:t>±9 / 350</w:t>
            </w:r>
          </w:p>
        </w:tc>
        <w:tc>
          <w:tcPr>
            <w:tcW w:w="637" w:type="dxa"/>
            <w:vAlign w:val="center"/>
          </w:tcPr>
          <w:p w14:paraId="7089DE68" w14:textId="77777777" w:rsidR="008D0A9B" w:rsidRPr="001D624C" w:rsidRDefault="008D0A9B" w:rsidP="00791E82">
            <w:pPr>
              <w:pStyle w:val="PaperParagraphs"/>
              <w:jc w:val="center"/>
              <w:rPr>
                <w:i/>
                <w:sz w:val="16"/>
                <w:szCs w:val="16"/>
                <w:lang w:val="en-US"/>
              </w:rPr>
            </w:pPr>
            <w:r w:rsidRPr="001D624C">
              <w:rPr>
                <w:i/>
                <w:sz w:val="16"/>
                <w:szCs w:val="16"/>
                <w:lang w:val="en-US"/>
              </w:rPr>
              <w:t>N·m/</w:t>
            </w:r>
            <w:r w:rsidRPr="001D624C">
              <w:rPr>
                <w:sz w:val="16"/>
                <w:szCs w:val="16"/>
                <w:lang w:val="en-US"/>
              </w:rPr>
              <w:t xml:space="preserve"> </w:t>
            </w:r>
            <w:r w:rsidRPr="001D624C">
              <w:rPr>
                <w:i/>
                <w:sz w:val="16"/>
                <w:szCs w:val="16"/>
                <w:lang w:val="en-US"/>
              </w:rPr>
              <w:t>rpm</w:t>
            </w:r>
          </w:p>
        </w:tc>
      </w:tr>
    </w:tbl>
    <w:p w14:paraId="757CB678" w14:textId="09031F9A" w:rsidR="008D0A9B" w:rsidRDefault="008D0A9B" w:rsidP="008D0A9B">
      <w:pPr>
        <w:pStyle w:val="PaperParagraphs"/>
        <w:rPr>
          <w:rFonts w:ascii="宋体" w:eastAsia="宋体" w:hAnsi="宋体" w:cs="宋体" w:hint="eastAsia"/>
          <w:lang w:val="en-US" w:eastAsia="zh-CN"/>
        </w:rPr>
        <w:spacing w:line="260" w:lineRule="exact"/>
      </w:pPr>
      <w:r w:rsidRPr="008D0A9B">
        <w:rPr>
          <w:rFonts w:ascii="宋体" w:eastAsia="宋体" w:hAnsi="宋体" w:cs="宋体" w:hint="eastAsia"/>
          <w:lang w:val="en-US" w:eastAsia="zh-CN"/>
        </w:rPr>
        <w:t>建模保留髋、膝关节自由度，忽略关节摩擦与电机动力学，整机简化为倒立摆模型，如图 1 所示。</w:t>
      </w:r>
    </w:p>
    <w:p w14:paraId="4C71141A" w14:textId="4D2F77CD" w:rsidR="008D0A9B" w:rsidRPr="008D0A9B" w:rsidRDefault="00723D10" w:rsidP="00423B60">
      <w:pPr>
        <w:pStyle w:val="PaperParagraphs"/>
        <w:jc w:val="center"/>
        <w:rPr>
          <w:lang w:val="en-US"/>
          <w:sz w:val="2"/>
          <w:szCs w:val="2"/>
        </w:rPr>
        <w:spacing w:before="0" w:after="0"/>
      </w:pPr>
      <w:r w:rsidRPr="008D0A9B">
        <w:rPr>
          <w:noProof/>
          <w:lang w:val="en-US"/>
          <w:sz w:val="2"/>
          <w:szCs w:val="2"/>
        </w:rPr>
        <w:drawing>
          <wp:inline distT="0" distB="0" distL="0" distR="0" wp14:anchorId="7AD74D17" wp14:editId="684F94EB">
            <wp:extent cx="1283970" cy="1470660"/>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283970" cy="1470660"/>
                    </a:xfrm>
                    <a:prstGeom prst="rect">
                      <a:avLst/>
                    </a:prstGeom>
                    <a:noFill/>
                    <a:ln>
                      <a:noFill/>
                    </a:ln>
                  </pic:spPr>
                </pic:pic>
              </a:graphicData>
            </a:graphic>
          </wp:inline>
        </w:drawing>
      </w:r>
      <w:r w:rsidRPr="008D0A9B">
        <w:rPr>
          <w:noProof/>
          <w:lang w:val="en-US"/>
          <w:sz w:val="2"/>
          <w:szCs w:val="2"/>
        </w:rPr>
        <w:drawing>
          <wp:inline distT="0" distB="0" distL="0" distR="0" wp14:anchorId="30B56FAE" wp14:editId="54AD22CF">
            <wp:extent cx="1268730" cy="1379220"/>
            <wp:effectExtent l="0" t="0" r="0" b="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68730" cy="1379220"/>
                    </a:xfrm>
                    <a:prstGeom prst="rect">
                      <a:avLst/>
                    </a:prstGeom>
                    <a:noFill/>
                    <a:ln>
                      <a:noFill/>
                    </a:ln>
                  </pic:spPr>
                </pic:pic>
              </a:graphicData>
            </a:graphic>
          </wp:inline>
        </w:drawing>
      </w:r>
    </w:p>
    <w:p w14:paraId="291D02B0" w14:textId="2956D481" w:rsidR="008D0A9B" w:rsidRDefault="008D0A9B" w:rsidP="00005DBD">
      <w:pPr>
        <w:pStyle w:val="PaperParagraphs"/>
        <w:jc w:val="left"/>
        <w:rPr>
          <w:rFonts w:ascii="宋体" w:eastAsia="宋体" w:hAnsi="宋体" w:cs="宋体" w:hint="eastAsia"/>
          <w:sz w:val="16"/>
          <w:szCs w:val="16"/>
          <w:lang w:val="en-US" w:eastAsia="zh-CN"/>
        </w:rPr>
        <w:spacing w:line="260" w:lineRule="exact"/>
      </w:pPr>
      <w:r w:rsidRPr="00536463">
        <w:rPr>
          <w:i/>
          <w:iCs/>
          <w:sz w:val="16"/>
          <w:szCs w:val="16"/>
          <w:lang w:val="en-US" w:eastAsia="zh-CN"/>
        </w:rPr>
        <w:t>Figure 1. (a) 双轮足机器人物理模型；(b) 双轮足机器人简化的动力学模型。</w:t>
      </w:r>
    </w:p>
    <w:p w14:paraId="6ED2064D" w14:textId="5F689740" w:rsidR="00427DF0" w:rsidRPr="00C13650" w:rsidRDefault="008D0A9B" w:rsidP="00C13650">
      <w:pPr>
        <w:pStyle w:val="PaperParagraphs"/>
        <w:spacing w:after="0" w:line="260" w:lineRule="exact"/>
        <w:rPr>
          <w:rFonts w:eastAsia="宋体"/>
          <w:lang w:val="en-AU" w:eastAsia="zh-CN"/>
        </w:rPr>
      </w:pPr>
      <w:r w:rsidRPr="00C13650">
        <w:rPr>
          <w:rFonts w:eastAsia="宋体" w:hint="eastAsia"/>
          <w:lang w:val="en-AU" w:eastAsia="zh-CN"/>
        </w:rPr>
        <w:t>世界坐标系</w:t>
      </w:r>
      <m:oMath>
        <m:r>
          <w:rPr>
            <w:rFonts w:ascii="Cambria Math" w:eastAsia="宋体" w:hAnsi="Cambria Math"/>
            <w:lang w:val="en-AU" w:eastAsia="zh-CN"/>
          </w:rPr>
          <m:t>W</m:t>
        </m:r>
      </m:oMath>
      <w:r w:rsidRPr="00C13650">
        <w:rPr>
          <w:rFonts w:eastAsia="宋体" w:hint="eastAsia"/>
          <w:lang w:val="en-AU" w:eastAsia="zh-CN"/>
        </w:rPr>
        <w:t>固定于地面；机体坐标系</w:t>
      </w:r>
      <w:r w:rsidR="00F50231" w:rsidRPr="00C13650">
        <w:rPr>
          <w:rFonts w:eastAsia="宋体"/>
          <w:lang w:val="en-AU" w:eastAsia="zh-CN"/>
        </w:rPr>
        <w:object w:dxaOrig="200" w:dyaOrig="279" w14:anchorId="773E8D24">
          <v:shape id="_x0000_i1040" type="#_x0000_t75" style="width:10.2pt;height:13.8pt" o:ole="">
            <v:imagedata r:id="rId40" o:title=""/>
          </v:shape>
          <o:OLEObject Type="Embed" ProgID="Equation.DSMT4" ShapeID="_x0000_i1040" DrawAspect="Content" ObjectID="_1851684228" r:id="rId41"/>
        </w:object>
      </w:r>
      <w:r w:rsidRPr="00C13650">
        <w:rPr>
          <w:rFonts w:eastAsia="宋体" w:hint="eastAsia"/>
          <w:lang w:val="en-AU" w:eastAsia="zh-CN"/>
        </w:rPr>
        <w:t>固连于机体，原点取在机体几何中心，定义腿高</w:t>
      </w:r>
      <w:r w:rsidR="00F50231" w:rsidRPr="00C13650">
        <w:rPr>
          <w:rFonts w:eastAsia="宋体"/>
          <w:lang w:val="en-AU" w:eastAsia="zh-CN"/>
        </w:rPr>
        <w:object w:dxaOrig="200" w:dyaOrig="279" w14:anchorId="35B99AFC">
          <v:shape id="_x0000_i1041" type="#_x0000_t75" style="width:10.2pt;height:13.8pt" o:ole="">
            <v:imagedata r:id="rId42" o:title=""/>
          </v:shape>
          <o:OLEObject Type="Embed" ProgID="Equation.DSMT4" ShapeID="_x0000_i1041" DrawAspect="Content" ObjectID="_1851684229" r:id="rId43"/>
        </w:object>
      </w:r>
      <w:r w:rsidRPr="00C13650">
        <w:rPr>
          <w:rFonts w:eastAsia="宋体" w:hint="eastAsia"/>
          <w:lang w:val="en-AU" w:eastAsia="zh-CN"/>
        </w:rPr>
        <w:t>：</w:t>
      </w:r>
    </w:p>
    <w:p w14:paraId="774CB710" w14:textId="21F9B1AB" w:rsidR="006F5E9D" w:rsidRPr="006F5E9D" w:rsidRDefault="00427DF0" w:rsidP="00CB7BA9">
      <w:pPr>
        <w:pStyle w:val="PaperParagraphs"/>
        <w:spacing w:beforeLines="50" w:before="120" w:afterLines="50" w:after="120" w:line="260" w:lineRule="exact"/>
        <w:jc w:val="right"/>
        <w:textAlignment w:val="center"/>
        <w:rPr>
          <w:lang w:eastAsia="zh-CN"/>
        </w:rPr>
      </w:pPr>
      <m:oMath>
        <m:r>
          <w:rPr>
            <w:rFonts w:ascii="Cambria Math" w:hAnsi="Cambria Math"/>
            <w:lang w:eastAsia="zh-CN"/>
          </w:rPr>
          <m:t>h=</m:t>
        </m:r>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b</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w</m:t>
            </m:r>
          </m:sub>
        </m:sSub>
      </m:oMath>
      <w:r>
        <w:rPr>
          <w:rFonts w:eastAsiaTheme="minorEastAsia"/>
          <w:lang w:eastAsia="zh-CN"/>
        </w:rPr>
        <w:tab/>
      </w:r>
      <w:r>
        <w:rPr>
          <w:rFonts w:eastAsiaTheme="minorEastAsia"/>
          <w:lang w:eastAsia="zh-CN"/>
        </w:rPr>
        <w:tab/>
      </w:r>
      <w:r w:rsidR="006F5E9D">
        <w:rPr>
          <w:lang w:eastAsia="zh-CN"/>
        </w:rPr>
        <w:tab/>
      </w:r>
      <w:r>
        <w:rPr>
          <w:rFonts w:ascii="Times New Roman" w:hAnsi="Times New Roman" w:eastAsia="宋体"/>
          <w:sz w:val="20"/>
        </w:rPr>
        <w:t>（1）</w:t>
      </w:r>
    </w:p>
    <w:p w14:paraId="5517D267" w14:textId="0EC49AF9" w:rsidR="008D0A9B" w:rsidRPr="00C13650" w:rsidRDefault="008D0A9B" w:rsidP="00C13650">
      <w:pPr>
        <w:pStyle w:val="PaperParagraphs"/>
        <w:spacing w:after="0" w:line="260" w:lineRule="exact"/>
        <w:rPr>
          <w:rFonts w:eastAsia="宋体"/>
          <w:lang w:val="en-AU" w:eastAsia="zh-CN"/>
        </w:rPr>
      </w:pPr>
      <w:r w:rsidRPr="00C13650">
        <w:rPr>
          <w:rFonts w:eastAsia="宋体" w:hint="eastAsia"/>
          <w:lang w:val="en-AU" w:eastAsia="zh-CN"/>
        </w:rPr>
        <w:t>即机体原点到驱动轮轮心的竖直距离。髋关节位于机体坐标系下</w:t>
      </w:r>
      <m:oMath>
        <m:r>
          <w:rPr>
            <w:rFonts w:ascii="Cambria Math" w:eastAsia="宋体" w:hAnsi="Cambria Math"/>
            <w:lang w:val="en-AU" w:eastAsia="zh-CN"/>
          </w:rPr>
          <m:t>z</m:t>
        </m:r>
        <m:r>
          <m:rPr>
            <m:sty m:val="p"/>
          </m:rPr>
          <w:rPr>
            <w:rFonts w:ascii="Cambria Math" w:eastAsia="宋体" w:hAnsi="Cambria Math"/>
            <w:lang w:val="en-AU" w:eastAsia="zh-CN"/>
          </w:rPr>
          <m:t>=-0.070</m:t>
        </m:r>
        <m:r>
          <w:rPr>
            <w:rFonts w:ascii="Cambria Math" w:eastAsia="宋体" w:hAnsi="Cambria Math"/>
            <w:lang w:val="en-AU" w:eastAsia="zh-CN"/>
          </w:rPr>
          <m:t>m</m:t>
        </m:r>
      </m:oMath>
      <w:r w:rsidRPr="00C13650">
        <w:rPr>
          <w:rFonts w:eastAsia="宋体" w:hint="eastAsia"/>
          <w:lang w:val="en-AU" w:eastAsia="zh-CN"/>
        </w:rPr>
        <w:t>处，故髋</w:t>
      </w:r>
      <w:r w:rsidRPr="00C13650">
        <w:rPr>
          <w:rFonts w:eastAsia="宋体"/>
          <w:lang w:val="en-AU" w:eastAsia="zh-CN"/>
        </w:rPr>
        <w:t>–</w:t>
      </w:r>
      <w:r w:rsidRPr="00C13650">
        <w:rPr>
          <w:rFonts w:eastAsia="宋体" w:hint="eastAsia"/>
          <w:lang w:val="en-AU" w:eastAsia="zh-CN"/>
        </w:rPr>
        <w:t>轮竖直距离为</w:t>
      </w:r>
      <m:oMath>
        <m:sSub>
          <m:sSubPr>
            <m:ctrlPr>
              <w:rPr>
                <w:rFonts w:ascii="Cambria Math" w:eastAsia="宋体" w:hAnsi="Cambria Math"/>
                <w:lang w:val="en-AU" w:eastAsia="zh-CN"/>
              </w:rPr>
            </m:ctrlPr>
          </m:sSubPr>
          <m:e>
            <m:r>
              <w:rPr>
                <w:rFonts w:ascii="Cambria Math" w:eastAsia="宋体" w:hAnsi="Cambria Math"/>
                <w:lang w:val="en-AU" w:eastAsia="zh-CN"/>
              </w:rPr>
              <m:t>h</m:t>
            </m:r>
          </m:e>
          <m:sub>
            <m:r>
              <m:rPr>
                <m:sty m:val="p"/>
              </m:rPr>
              <w:rPr>
                <w:rFonts w:ascii="Cambria Math" w:eastAsia="宋体" w:hAnsi="Cambria Math"/>
                <w:lang w:val="en-AU" w:eastAsia="zh-CN"/>
              </w:rPr>
              <m:t>hip</m:t>
            </m:r>
          </m:sub>
        </m:sSub>
        <m:r>
          <m:rPr>
            <m:sty m:val="p"/>
          </m:rPr>
          <w:rPr>
            <w:rFonts w:ascii="Cambria Math" w:eastAsia="宋体" w:hAnsi="Cambria Math"/>
            <w:lang w:val="en-AU" w:eastAsia="zh-CN"/>
          </w:rPr>
          <m:t>=</m:t>
        </m:r>
        <m:r>
          <w:rPr>
            <w:rFonts w:ascii="Cambria Math" w:eastAsia="宋体" w:hAnsi="Cambria Math"/>
            <w:lang w:val="en-AU" w:eastAsia="zh-CN"/>
          </w:rPr>
          <m:t>h</m:t>
        </m:r>
        <m:r>
          <m:rPr>
            <m:sty m:val="p"/>
          </m:rPr>
          <w:rPr>
            <w:rFonts w:ascii="Cambria Math" w:eastAsia="宋体" w:hAnsi="Cambria Math"/>
            <w:lang w:val="en-AU" w:eastAsia="zh-CN"/>
          </w:rPr>
          <m:t>-0.070</m:t>
        </m:r>
      </m:oMath>
      <w:r w:rsidRPr="00C13650">
        <w:rPr>
          <w:rFonts w:eastAsia="宋体" w:hint="eastAsia"/>
          <w:lang w:val="en-AU" w:eastAsia="zh-CN"/>
        </w:rPr>
        <w:t>。记右腿的髋、膝关节角分别为</w:t>
      </w:r>
      <m:oMath>
        <m:sSub>
          <m:sSubPr>
            <m:ctrlPr>
              <w:rPr>
                <w:rFonts w:ascii="Cambria Math" w:eastAsia="宋体" w:hAnsi="Cambria Math"/>
                <w:lang w:val="en-AU" w:eastAsia="zh-CN"/>
              </w:rPr>
            </m:ctrlPr>
          </m:sSubPr>
          <m:e>
            <m:r>
              <w:rPr>
                <w:rFonts w:ascii="Cambria Math" w:eastAsia="宋体" w:hAnsi="Cambria Math"/>
                <w:lang w:val="en-AU" w:eastAsia="zh-CN"/>
              </w:rPr>
              <m:t>θ</m:t>
            </m:r>
          </m:e>
          <m:sub>
            <m:r>
              <m:rPr>
                <m:sty m:val="p"/>
              </m:rPr>
              <w:rPr>
                <w:rFonts w:ascii="Cambria Math" w:eastAsia="宋体" w:hAnsi="Cambria Math"/>
                <w:lang w:val="en-AU" w:eastAsia="zh-CN"/>
              </w:rPr>
              <m:t>1</m:t>
            </m:r>
          </m:sub>
        </m:sSub>
      </m:oMath>
      <w:r w:rsidRPr="00C13650">
        <w:rPr>
          <w:rFonts w:eastAsia="宋体" w:hint="eastAsia"/>
          <w:lang w:val="en-AU" w:eastAsia="zh-CN"/>
        </w:rPr>
        <w:t>、</w:t>
      </w:r>
      <m:oMath>
        <m:sSub>
          <m:sSubPr>
            <m:ctrlPr>
              <w:rPr>
                <w:rFonts w:ascii="Cambria Math" w:eastAsia="宋体" w:hAnsi="Cambria Math"/>
                <w:lang w:val="en-AU" w:eastAsia="zh-CN"/>
              </w:rPr>
            </m:ctrlPr>
          </m:sSubPr>
          <m:e>
            <m:r>
              <w:rPr>
                <w:rFonts w:ascii="Cambria Math" w:eastAsia="宋体" w:hAnsi="Cambria Math"/>
                <w:lang w:val="en-AU" w:eastAsia="zh-CN"/>
              </w:rPr>
              <m:t>θ</m:t>
            </m:r>
          </m:e>
          <m:sub>
            <m:r>
              <m:rPr>
                <m:sty m:val="p"/>
              </m:rPr>
              <w:rPr>
                <w:rFonts w:ascii="Cambria Math" w:eastAsia="宋体" w:hAnsi="Cambria Math"/>
                <w:lang w:val="en-AU" w:eastAsia="zh-CN"/>
              </w:rPr>
              <m:t>2</m:t>
            </m:r>
          </m:sub>
        </m:sSub>
      </m:oMath>
      <w:r w:rsidRPr="00C13650">
        <w:rPr>
          <w:rFonts w:eastAsia="宋体" w:hint="eastAsia"/>
          <w:lang w:val="en-AU" w:eastAsia="zh-CN"/>
        </w:rPr>
        <w:t>。由于左右腿关节轴镜像，同一几何姿态下左腿对应的关节角与右腿互为相反数：</w:t>
      </w:r>
    </w:p>
    <w:p w14:paraId="0DEFA159" w14:textId="6044CE70" w:rsidR="008D0A9B" w:rsidRPr="00723D10" w:rsidRDefault="006F5E9D" w:rsidP="00CB7BA9">
      <w:pPr>
        <w:pStyle w:val="MTDisplayEquation"/>
        <w:spacing w:beforeLines="50" w:before="0" w:afterLines="50" w:after="0"/>
        <w:jc w:val="right"/>
        <w:rPr>
          <w:rFonts w:eastAsiaTheme="minorEastAsia"/>
          <w:lang w:eastAsia="zh-CN"/>
        </w:rPr>
      </w:pPr>
      <w:r>
        <w:rPr>
          <w:lang w:eastAsia="zh-CN"/>
        </w:rPr>
        <w:tab/>
      </w:r>
      <m:oMath>
        <m:sSubSup>
          <m:sSubSupPr>
            <m:ctrlPr>
              <w:rPr>
                <w:rFonts w:ascii="Cambria Math" w:hAnsi="Cambria Math"/>
                <w:lang w:eastAsia="zh-CN"/>
              </w:rPr>
            </m:ctrlPr>
          </m:sSubSupPr>
          <m:e>
            <m:r>
              <w:rPr>
                <w:rFonts w:ascii="Cambria Math" w:hAnsi="Cambria Math"/>
                <w:lang w:eastAsia="zh-CN"/>
              </w:rPr>
              <m:t>θ</m:t>
            </m:r>
          </m:e>
          <m:sub>
            <m:r>
              <w:rPr>
                <w:rFonts w:ascii="Cambria Math" w:hAnsi="Cambria Math"/>
                <w:lang w:eastAsia="zh-CN"/>
              </w:rPr>
              <m:t>1</m:t>
            </m:r>
          </m:sub>
          <m:sup>
            <m:r>
              <m:rPr>
                <m:nor/>
              </m:rPr>
              <w:rPr>
                <w:lang w:eastAsia="zh-CN"/>
              </w:rPr>
              <m:t>L</m:t>
            </m:r>
          </m:sup>
        </m:sSubSup>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1</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θ</m:t>
            </m:r>
          </m:e>
          <m:sub>
            <m:r>
              <w:rPr>
                <w:rFonts w:ascii="Cambria Math" w:hAnsi="Cambria Math"/>
                <w:lang w:eastAsia="zh-CN"/>
              </w:rPr>
              <m:t>2</m:t>
            </m:r>
          </m:sub>
          <m:sup>
            <m:r>
              <m:rPr>
                <m:nor/>
              </m:rPr>
              <w:rPr>
                <w:lang w:eastAsia="zh-CN"/>
              </w:rPr>
              <m:t>L</m:t>
            </m:r>
          </m:sup>
        </m:sSubSup>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2</m:t>
            </m:r>
          </m:sub>
        </m:sSub>
      </m:oMath>
      <w:r w:rsidR="00427DF0">
        <w:rPr>
          <w:rFonts w:ascii="Cambria Math" w:eastAsiaTheme="minorEastAsia" w:hAnsi="Cambria Math"/>
          <w:i/>
          <w:lang w:eastAsia="zh-CN"/>
        </w:rPr>
        <w:tab/>
      </w:r>
      <w:r>
        <w:rPr>
          <w:rFonts w:ascii="Times New Roman" w:hAnsi="Times New Roman" w:eastAsia="宋体"/>
          <w:sz w:val="20"/>
        </w:rPr>
        <w:t>（2）</w:t>
      </w:r>
    </w:p>
    <w:p w14:paraId="3D0D8456" w14:textId="77777777" w:rsidR="008D0A9B" w:rsidRPr="008D0A9B" w:rsidRDefault="00791E82" w:rsidP="008D0A9B">
      <w:pPr>
        <w:pStyle w:val="PaperParagraphs"/>
        <w:rPr>
          <w:lang w:val="en-US" w:eastAsia="zh-CN"/>
        </w:rPr>
        <w:spacing w:line="260" w:lineRule="exact"/>
      </w:pPr>
      <w:r>
        <w:rPr>
          <w:rFonts w:eastAsia="等线" w:hint="eastAsia"/>
          <w:lang w:val="en-US" w:eastAsia="zh-CN"/>
        </w:rPr>
        <w:t>2.2</w:t>
      </w:r>
      <w:r w:rsidR="008D0A9B" w:rsidRPr="008D0A9B">
        <w:rPr>
          <w:rFonts w:ascii="宋体" w:eastAsia="宋体" w:hAnsi="宋体" w:cs="宋体" w:hint="eastAsia"/>
          <w:lang w:val="en-US" w:eastAsia="zh-CN"/>
        </w:rPr>
        <w:t>单腿雅可比矩阵求解</w:t>
      </w:r>
    </w:p>
    <w:p w14:paraId="4A9AA923" w14:textId="46C5F62F" w:rsidR="008D0A9B" w:rsidRPr="00C13650" w:rsidRDefault="008D0A9B" w:rsidP="00C13650">
      <w:pPr>
        <w:pStyle w:val="PaperParagraphs"/>
        <w:spacing w:after="0" w:line="260" w:lineRule="exact"/>
        <w:rPr>
          <w:rFonts w:eastAsia="宋体"/>
          <w:lang w:val="en-AU" w:eastAsia="zh-CN"/>
        </w:rPr>
      </w:pPr>
      <w:r w:rsidRPr="00C13650">
        <w:rPr>
          <w:rFonts w:eastAsia="宋体" w:hint="eastAsia"/>
          <w:lang w:val="en-AU" w:eastAsia="zh-CN"/>
        </w:rPr>
        <w:lastRenderedPageBreak/>
        <w:t>由于左右腿对称，单腿运动学可在矢状面内用二连杆模型描述。取</w:t>
      </w:r>
      <m:oMath>
        <m:sSub>
          <m:sSubPr>
            <m:ctrlPr>
              <w:rPr>
                <w:rFonts w:ascii="Cambria Math" w:eastAsia="宋体" w:hAnsi="Cambria Math"/>
                <w:lang w:val="en-AU" w:eastAsia="zh-CN"/>
              </w:rPr>
            </m:ctrlPr>
          </m:sSubPr>
          <m:e>
            <m:r>
              <w:rPr>
                <w:rFonts w:ascii="Cambria Math" w:eastAsia="宋体" w:hAnsi="Cambria Math"/>
                <w:lang w:val="en-AU" w:eastAsia="zh-CN"/>
              </w:rPr>
              <m:t>θ</m:t>
            </m:r>
          </m:e>
          <m:sub>
            <m:r>
              <m:rPr>
                <m:sty m:val="p"/>
              </m:rPr>
              <w:rPr>
                <w:rFonts w:ascii="Cambria Math" w:eastAsia="宋体" w:hAnsi="Cambria Math"/>
                <w:lang w:val="en-AU" w:eastAsia="zh-CN"/>
              </w:rPr>
              <m:t>1</m:t>
            </m:r>
          </m:sub>
        </m:sSub>
        <m:r>
          <m:rPr>
            <m:sty m:val="p"/>
          </m:rPr>
          <w:rPr>
            <w:rFonts w:ascii="Cambria Math" w:eastAsia="宋体" w:hAnsi="Cambria Math"/>
            <w:lang w:val="en-AU" w:eastAsia="zh-CN"/>
          </w:rPr>
          <m:t>=</m:t>
        </m:r>
        <m:sSub>
          <m:sSubPr>
            <m:ctrlPr>
              <w:rPr>
                <w:rFonts w:ascii="Cambria Math" w:eastAsia="宋体" w:hAnsi="Cambria Math"/>
                <w:lang w:val="en-AU" w:eastAsia="zh-CN"/>
              </w:rPr>
            </m:ctrlPr>
          </m:sSubPr>
          <m:e>
            <m:r>
              <w:rPr>
                <w:rFonts w:ascii="Cambria Math" w:eastAsia="宋体" w:hAnsi="Cambria Math"/>
                <w:lang w:val="en-AU" w:eastAsia="zh-CN"/>
              </w:rPr>
              <m:t>θ</m:t>
            </m:r>
          </m:e>
          <m:sub>
            <m:r>
              <m:rPr>
                <m:sty m:val="p"/>
              </m:rPr>
              <w:rPr>
                <w:rFonts w:ascii="Cambria Math" w:eastAsia="宋体" w:hAnsi="Cambria Math"/>
                <w:lang w:val="en-AU" w:eastAsia="zh-CN"/>
              </w:rPr>
              <m:t>2</m:t>
            </m:r>
          </m:sub>
        </m:sSub>
        <m:r>
          <m:rPr>
            <m:sty m:val="p"/>
          </m:rPr>
          <w:rPr>
            <w:rFonts w:ascii="Cambria Math" w:eastAsia="宋体" w:hAnsi="Cambria Math"/>
            <w:lang w:val="en-AU" w:eastAsia="zh-CN"/>
          </w:rPr>
          <m:t>=0</m:t>
        </m:r>
      </m:oMath>
      <w:r w:rsidRPr="00C13650">
        <w:rPr>
          <w:rFonts w:eastAsia="宋体" w:hint="eastAsia"/>
          <w:lang w:val="en-AU" w:eastAsia="zh-CN"/>
        </w:rPr>
        <w:t>时的大腿向量与小腿向量为</w:t>
      </w:r>
      <w:r w:rsidRPr="00C13650">
        <w:rPr>
          <w:rFonts w:eastAsia="宋体"/>
          <w:lang w:val="en-AU" w:eastAsia="zh-CN"/>
        </w:rPr>
        <w:fldChar w:fldCharType="begin"/>
      </w:r>
      <w:r w:rsidRPr="00C13650">
        <w:rPr>
          <w:rFonts w:eastAsia="宋体"/>
          <w:lang w:val="en-AU" w:eastAsia="zh-CN"/>
        </w:rPr>
        <w:instrText xml:space="preserve"> QUOTE </w:instrText>
      </w:r>
      <m:oMath>
        <m:sSubSup>
          <m:sSubSupPr>
            <m:ctrlPr>
              <w:rPr>
                <w:rFonts w:ascii="Cambria Math" w:eastAsia="宋体" w:hAnsi="Cambria Math"/>
                <w:lang w:val="en-AU" w:eastAsia="zh-CN"/>
              </w:rPr>
            </m:ctrlPr>
          </m:sSubSupPr>
          <m:e>
            <m:r>
              <m:rPr>
                <m:nor/>
              </m:rPr>
              <w:rPr>
                <w:rFonts w:eastAsia="宋体"/>
                <w:lang w:val="en-AU" w:eastAsia="zh-CN"/>
              </w:rPr>
              <m:t>u</m:t>
            </m:r>
          </m:e>
          <m:sub>
            <m:r>
              <m:rPr>
                <m:sty m:val="p"/>
              </m:rPr>
              <w:rPr>
                <w:rFonts w:ascii="Cambria Math" w:eastAsia="宋体" w:hAnsi="Cambria Math"/>
                <w:lang w:val="en-AU" w:eastAsia="zh-CN"/>
              </w:rPr>
              <m:t>1</m:t>
            </m:r>
          </m:sub>
          <m:sup>
            <m:r>
              <m:rPr>
                <m:sty m:val="p"/>
              </m:rPr>
              <w:rPr>
                <w:rFonts w:ascii="Cambria Math" w:eastAsia="宋体" w:hAnsi="Cambria Math"/>
                <w:lang w:val="en-AU" w:eastAsia="zh-CN"/>
              </w:rPr>
              <m:t>0</m:t>
            </m:r>
          </m:sup>
        </m:sSubSup>
        <m:r>
          <m:rPr>
            <m:sty m:val="p"/>
          </m:rPr>
          <w:rPr>
            <w:rFonts w:ascii="Cambria Math" w:eastAsia="宋体" w:hAnsi="Cambria Math"/>
            <w:lang w:val="en-AU" w:eastAsia="zh-CN"/>
          </w:rPr>
          <m:t xml:space="preserve">=(-0.2935,-0.0622), </m:t>
        </m:r>
        <m:sSubSup>
          <m:sSubSupPr>
            <m:ctrlPr>
              <w:rPr>
                <w:rFonts w:ascii="Cambria Math" w:eastAsia="宋体" w:hAnsi="Cambria Math"/>
                <w:lang w:val="en-AU" w:eastAsia="zh-CN"/>
              </w:rPr>
            </m:ctrlPr>
          </m:sSubSupPr>
          <m:e>
            <m:r>
              <m:rPr>
                <m:nor/>
              </m:rPr>
              <w:rPr>
                <w:rFonts w:eastAsia="宋体"/>
                <w:lang w:val="en-AU" w:eastAsia="zh-CN"/>
              </w:rPr>
              <m:t>u</m:t>
            </m:r>
          </m:e>
          <m:sub>
            <m:r>
              <m:rPr>
                <m:sty m:val="p"/>
              </m:rPr>
              <w:rPr>
                <w:rFonts w:ascii="Cambria Math" w:eastAsia="宋体" w:hAnsi="Cambria Math"/>
                <w:lang w:val="en-AU" w:eastAsia="zh-CN"/>
              </w:rPr>
              <m:t>2</m:t>
            </m:r>
          </m:sub>
          <m:sup>
            <m:r>
              <m:rPr>
                <m:sty m:val="p"/>
              </m:rPr>
              <w:rPr>
                <w:rFonts w:ascii="Cambria Math" w:eastAsia="宋体" w:hAnsi="Cambria Math"/>
                <w:lang w:val="en-AU" w:eastAsia="zh-CN"/>
              </w:rPr>
              <m:t>0</m:t>
            </m:r>
          </m:sup>
        </m:sSubSup>
        <m:r>
          <m:rPr>
            <m:sty m:val="p"/>
          </m:rPr>
          <w:rPr>
            <w:rFonts w:ascii="Cambria Math" w:eastAsia="宋体" w:hAnsi="Cambria Math"/>
            <w:lang w:val="en-AU" w:eastAsia="zh-CN"/>
          </w:rPr>
          <m:t>=(0.2821,-0.1955)</m:t>
        </m:r>
      </m:oMath>
      <w:r w:rsidRPr="00C13650">
        <w:rPr>
          <w:rFonts w:eastAsia="宋体"/>
          <w:lang w:val="en-AU" w:eastAsia="zh-CN"/>
        </w:rPr>
        <w:instrText xml:space="preserve"> </w:instrText>
      </w:r>
      <w:r w:rsidRPr="00C13650">
        <w:rPr>
          <w:rFonts w:eastAsia="宋体"/>
          <w:lang w:val="en-AU" w:eastAsia="zh-CN"/>
        </w:rPr>
        <w:fldChar w:fldCharType="separate"/>
      </w:r>
      <w:r w:rsidRPr="00C13650">
        <w:rPr>
          <w:rFonts w:eastAsia="宋体"/>
          <w:lang w:val="en-AU" w:eastAsia="zh-CN"/>
        </w:rPr>
        <w:fldChar w:fldCharType="end"/>
      </w:r>
      <w:r w:rsidRPr="00C13650">
        <w:rPr>
          <w:rFonts w:eastAsia="宋体" w:hint="eastAsia"/>
          <w:lang w:val="en-AU" w:eastAsia="zh-CN"/>
        </w:rPr>
        <w:t>（均在机体坐标系</w:t>
      </w:r>
      <w:r w:rsidRPr="00C13650">
        <w:rPr>
          <w:rFonts w:eastAsia="宋体"/>
          <w:lang w:val="en-AU" w:eastAsia="zh-CN"/>
        </w:rPr>
        <w:t xml:space="preserve"> </w:t>
      </w:r>
      <m:oMath>
        <m:r>
          <w:rPr>
            <w:rFonts w:ascii="Cambria Math" w:eastAsia="宋体" w:hAnsi="Cambria Math"/>
            <w:lang w:val="en-AU" w:eastAsia="zh-CN"/>
          </w:rPr>
          <m:t>Y</m:t>
        </m:r>
        <m:r>
          <m:rPr>
            <m:sty m:val="p"/>
          </m:rPr>
          <w:rPr>
            <w:rFonts w:ascii="Cambria Math" w:eastAsia="宋体" w:hAnsi="Cambria Math"/>
            <w:lang w:val="en-AU" w:eastAsia="zh-CN"/>
          </w:rPr>
          <m:t>-</m:t>
        </m:r>
        <m:r>
          <w:rPr>
            <w:rFonts w:ascii="Cambria Math" w:eastAsia="宋体" w:hAnsi="Cambria Math"/>
            <w:lang w:val="en-AU" w:eastAsia="zh-CN"/>
          </w:rPr>
          <m:t>Z</m:t>
        </m:r>
      </m:oMath>
      <w:r w:rsidRPr="00C13650">
        <w:rPr>
          <w:rFonts w:eastAsia="宋体"/>
          <w:lang w:val="en-AU" w:eastAsia="zh-CN"/>
        </w:rPr>
        <w:t xml:space="preserve"> </w:t>
      </w:r>
      <w:r w:rsidRPr="00C13650">
        <w:rPr>
          <w:rFonts w:eastAsia="宋体" w:hint="eastAsia"/>
          <w:lang w:val="en-AU" w:eastAsia="zh-CN"/>
        </w:rPr>
        <w:t>平面内表示，模长分别为</w:t>
      </w:r>
      <m:oMath>
        <m:sSub>
          <m:sSubPr>
            <m:ctrlPr>
              <w:rPr>
                <w:rFonts w:ascii="Cambria Math" w:eastAsia="宋体" w:hAnsi="Cambria Math"/>
                <w:lang w:val="en-AU" w:eastAsia="zh-CN"/>
              </w:rPr>
            </m:ctrlPr>
          </m:sSubPr>
          <m:e>
            <m:r>
              <w:rPr>
                <w:rFonts w:ascii="Cambria Math" w:eastAsia="宋体" w:hAnsi="Cambria Math"/>
                <w:lang w:val="en-AU" w:eastAsia="zh-CN"/>
              </w:rPr>
              <m:t>L</m:t>
            </m:r>
          </m:e>
          <m:sub>
            <m:r>
              <m:rPr>
                <m:sty m:val="p"/>
              </m:rPr>
              <w:rPr>
                <w:rFonts w:ascii="Cambria Math" w:eastAsia="宋体" w:hAnsi="Cambria Math"/>
                <w:lang w:val="en-AU" w:eastAsia="zh-CN"/>
              </w:rPr>
              <m:t>1</m:t>
            </m:r>
          </m:sub>
        </m:sSub>
        <m:r>
          <m:rPr>
            <m:sty m:val="p"/>
          </m:rPr>
          <w:rPr>
            <w:rFonts w:ascii="Cambria Math" w:eastAsia="宋体" w:hAnsi="Cambria Math"/>
            <w:lang w:val="en-AU" w:eastAsia="zh-CN"/>
          </w:rPr>
          <m:t>=0.300</m:t>
        </m:r>
        <m:r>
          <m:rPr>
            <m:nor/>
          </m:rPr>
          <w:rPr>
            <w:rFonts w:eastAsia="宋体"/>
            <w:lang w:val="en-AU" w:eastAsia="zh-CN"/>
          </w:rPr>
          <m:t>m</m:t>
        </m:r>
      </m:oMath>
      <w:r w:rsidRPr="00C13650">
        <w:rPr>
          <w:rFonts w:eastAsia="宋体"/>
          <w:lang w:val="en-AU" w:eastAsia="zh-CN"/>
        </w:rPr>
        <w:fldChar w:fldCharType="begin"/>
      </w:r>
      <w:r w:rsidRPr="00C13650">
        <w:rPr>
          <w:rFonts w:eastAsia="宋体"/>
          <w:lang w:val="en-AU" w:eastAsia="zh-CN"/>
        </w:rPr>
        <w:instrText xml:space="preserve"> QUOTE </w:instrText>
      </w:r>
      <m:oMath>
        <m:sSub>
          <m:sSubPr>
            <m:ctrlPr>
              <w:rPr>
                <w:rFonts w:ascii="Cambria Math" w:eastAsia="宋体" w:hAnsi="Cambria Math"/>
                <w:lang w:val="en-AU" w:eastAsia="zh-CN"/>
              </w:rPr>
            </m:ctrlPr>
          </m:sSubPr>
          <m:e>
            <m:r>
              <m:rPr>
                <m:sty m:val="p"/>
              </m:rPr>
              <w:rPr>
                <w:rFonts w:ascii="Cambria Math" w:eastAsia="宋体" w:hAnsi="Cambria Math"/>
                <w:lang w:val="en-AU" w:eastAsia="zh-CN"/>
              </w:rPr>
              <m:t>L</m:t>
            </m:r>
          </m:e>
          <m:sub>
            <m:r>
              <m:rPr>
                <m:sty m:val="p"/>
              </m:rPr>
              <w:rPr>
                <w:rFonts w:ascii="Cambria Math" w:eastAsia="宋体" w:hAnsi="Cambria Math"/>
                <w:lang w:val="en-AU" w:eastAsia="zh-CN"/>
              </w:rPr>
              <m:t>1</m:t>
            </m:r>
          </m:sub>
        </m:sSub>
        <m:r>
          <m:rPr>
            <m:sty m:val="p"/>
          </m:rPr>
          <w:rPr>
            <w:rFonts w:ascii="Cambria Math" w:eastAsia="宋体" w:hAnsi="Cambria Math"/>
            <w:lang w:val="en-AU" w:eastAsia="zh-CN"/>
          </w:rPr>
          <m:t>=0.300</m:t>
        </m:r>
        <m:r>
          <m:rPr>
            <m:nor/>
          </m:rPr>
          <w:rPr>
            <w:rFonts w:eastAsia="宋体"/>
            <w:lang w:val="en-AU" w:eastAsia="zh-CN"/>
          </w:rPr>
          <m:t>m</m:t>
        </m:r>
      </m:oMath>
      <w:r w:rsidRPr="00C13650">
        <w:rPr>
          <w:rFonts w:eastAsia="宋体"/>
          <w:lang w:val="en-AU" w:eastAsia="zh-CN"/>
        </w:rPr>
        <w:instrText xml:space="preserve"> </w:instrText>
      </w:r>
      <w:r w:rsidRPr="00C13650">
        <w:rPr>
          <w:rFonts w:eastAsia="宋体"/>
          <w:lang w:val="en-AU" w:eastAsia="zh-CN"/>
        </w:rPr>
        <w:fldChar w:fldCharType="separate"/>
      </w:r>
      <w:r w:rsidRPr="00C13650">
        <w:rPr>
          <w:rFonts w:eastAsia="宋体"/>
          <w:lang w:val="en-AU" w:eastAsia="zh-CN"/>
        </w:rPr>
        <w:fldChar w:fldCharType="end"/>
      </w:r>
      <w:r w:rsidRPr="00C13650">
        <w:rPr>
          <w:rFonts w:eastAsia="宋体" w:hint="eastAsia"/>
          <w:lang w:val="en-AU" w:eastAsia="zh-CN"/>
        </w:rPr>
        <w:t>与</w:t>
      </w:r>
      <m:oMath>
        <m:sSub>
          <m:sSubPr>
            <m:ctrlPr>
              <w:rPr>
                <w:rFonts w:ascii="Cambria Math" w:eastAsia="宋体" w:hAnsi="Cambria Math"/>
                <w:lang w:val="en-AU" w:eastAsia="zh-CN"/>
              </w:rPr>
            </m:ctrlPr>
          </m:sSubPr>
          <m:e>
            <m:r>
              <w:rPr>
                <w:rFonts w:ascii="Cambria Math" w:eastAsia="宋体" w:hAnsi="Cambria Math"/>
                <w:lang w:val="en-AU" w:eastAsia="zh-CN"/>
              </w:rPr>
              <m:t>L</m:t>
            </m:r>
          </m:e>
          <m:sub>
            <m:r>
              <m:rPr>
                <m:sty m:val="p"/>
              </m:rPr>
              <w:rPr>
                <w:rFonts w:ascii="Cambria Math" w:eastAsia="宋体" w:hAnsi="Cambria Math"/>
                <w:lang w:val="en-AU" w:eastAsia="zh-CN"/>
              </w:rPr>
              <m:t>2</m:t>
            </m:r>
          </m:sub>
        </m:sSub>
        <m:r>
          <m:rPr>
            <m:sty m:val="p"/>
          </m:rPr>
          <w:rPr>
            <w:rFonts w:ascii="Cambria Math" w:eastAsia="宋体" w:hAnsi="Cambria Math"/>
            <w:lang w:val="en-AU" w:eastAsia="zh-CN"/>
          </w:rPr>
          <m:t>=0.34325</m:t>
        </m:r>
        <m:r>
          <m:rPr>
            <m:nor/>
          </m:rPr>
          <w:rPr>
            <w:rFonts w:eastAsia="宋体"/>
            <w:lang w:val="en-AU" w:eastAsia="zh-CN"/>
          </w:rPr>
          <m:t>m</m:t>
        </m:r>
      </m:oMath>
      <w:r w:rsidRPr="00C13650">
        <w:rPr>
          <w:rFonts w:eastAsia="宋体" w:hint="eastAsia"/>
          <w:lang w:val="en-AU" w:eastAsia="zh-CN"/>
        </w:rPr>
        <w:t>）。则右腿两连杆向量为</w:t>
      </w:r>
      <w:r w:rsidR="00791E82" w:rsidRPr="00C13650">
        <w:rPr>
          <w:rFonts w:eastAsia="宋体" w:hint="eastAsia"/>
          <w:lang w:val="en-AU" w:eastAsia="zh-CN"/>
        </w:rPr>
        <w:t>：</w:t>
      </w:r>
    </w:p>
    <w:p w14:paraId="2A579203" w14:textId="23C3DA14" w:rsidR="008D0A9B" w:rsidRPr="00CB7BA9" w:rsidRDefault="00791E82" w:rsidP="00CB7BA9">
      <w:pPr>
        <w:pStyle w:val="MTDisplayEquation"/>
        <w:spacing w:beforeLines="50" w:before="0" w:afterLines="50" w:after="0"/>
        <w:jc w:val="right"/>
        <w:rPr>
          <w:lang w:eastAsia="zh-CN"/>
        </w:rPr>
      </w:pPr>
      <w:r w:rsidRPr="00CB7BA9">
        <w:rPr>
          <w:lang w:eastAsia="zh-CN"/>
        </w:rPr>
        <w:tab/>
      </w:r>
      <m:oMath>
        <m:sSub>
          <m:sSubPr>
            <m:ctrlPr>
              <w:rPr>
                <w:rFonts w:ascii="Cambria Math" w:hAnsi="Cambria Math"/>
                <w:lang w:eastAsia="zh-CN"/>
              </w:rPr>
            </m:ctrlPr>
          </m:sSubPr>
          <m:e>
            <m:r>
              <m:rPr>
                <m:nor/>
              </m:rPr>
              <w:rPr>
                <w:lang w:eastAsia="zh-CN"/>
              </w:rPr>
              <m:t>u</m:t>
            </m:r>
          </m:e>
          <m:sub>
            <m:r>
              <m:rPr>
                <m:sty m:val="p"/>
              </m:rP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x</m:t>
            </m:r>
          </m:sub>
        </m:sSub>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θ</m:t>
                </m:r>
              </m:e>
              <m:sub>
                <m:r>
                  <m:rPr>
                    <m:sty m:val="p"/>
                  </m:rPr>
                  <w:rPr>
                    <w:rFonts w:ascii="Cambria Math" w:hAnsi="Cambria Math"/>
                    <w:lang w:eastAsia="zh-CN"/>
                  </w:rPr>
                  <m:t>1</m:t>
                </m:r>
              </m:sub>
            </m:sSub>
          </m:e>
        </m:d>
        <m:sSubSup>
          <m:sSubSupPr>
            <m:ctrlPr>
              <w:rPr>
                <w:rFonts w:ascii="Cambria Math" w:hAnsi="Cambria Math"/>
                <w:lang w:eastAsia="zh-CN"/>
              </w:rPr>
            </m:ctrlPr>
          </m:sSubSupPr>
          <m:e>
            <m:r>
              <m:rPr>
                <m:nor/>
              </m:rPr>
              <w:rPr>
                <w:lang w:eastAsia="zh-CN"/>
              </w:rPr>
              <m:t>u</m:t>
            </m:r>
          </m:e>
          <m:sub>
            <m:r>
              <m:rPr>
                <m:sty m:val="p"/>
              </m:rPr>
              <w:rPr>
                <w:rFonts w:ascii="Cambria Math" w:hAnsi="Cambria Math"/>
                <w:lang w:eastAsia="zh-CN"/>
              </w:rPr>
              <m:t>1</m:t>
            </m:r>
          </m:sub>
          <m:sup>
            <m:r>
              <m:rPr>
                <m:sty m:val="p"/>
              </m:rPr>
              <w:rPr>
                <w:rFonts w:ascii="Cambria Math" w:hAnsi="Cambria Math"/>
                <w:lang w:eastAsia="zh-CN"/>
              </w:rPr>
              <m:t>0</m:t>
            </m:r>
          </m:sup>
        </m:sSubSup>
        <m:r>
          <m:rPr>
            <m:sty m:val="p"/>
          </m:rPr>
          <w:rPr>
            <w:rFonts w:ascii="Cambria Math" w:hAnsi="Cambria Math"/>
            <w:lang w:eastAsia="zh-CN"/>
          </w:rPr>
          <m:t>,</m:t>
        </m:r>
        <m:sSub>
          <m:sSubPr>
            <m:ctrlPr>
              <w:rPr>
                <w:rFonts w:ascii="Cambria Math" w:hAnsi="Cambria Math"/>
                <w:lang w:eastAsia="zh-CN"/>
              </w:rPr>
            </m:ctrlPr>
          </m:sSubPr>
          <m:e>
            <m:r>
              <m:rPr>
                <m:nor/>
              </m:rPr>
              <w:rPr>
                <w:lang w:eastAsia="zh-CN"/>
              </w:rPr>
              <m:t>u</m:t>
            </m:r>
          </m:e>
          <m:sub>
            <m:r>
              <m:rPr>
                <m:sty m:val="p"/>
              </m:rP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x</m:t>
            </m:r>
          </m:sub>
        </m:sSub>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θ</m:t>
                </m:r>
              </m:e>
              <m:sub>
                <m:r>
                  <m:rPr>
                    <m:sty m:val="p"/>
                  </m:rP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θ</m:t>
                </m:r>
              </m:e>
              <m:sub>
                <m:r>
                  <m:rPr>
                    <m:sty m:val="p"/>
                  </m:rPr>
                  <w:rPr>
                    <w:rFonts w:ascii="Cambria Math" w:hAnsi="Cambria Math"/>
                    <w:lang w:eastAsia="zh-CN"/>
                  </w:rPr>
                  <m:t>2</m:t>
                </m:r>
              </m:sub>
            </m:sSub>
          </m:e>
        </m:d>
        <m:sSubSup>
          <m:sSubSupPr>
            <m:ctrlPr>
              <w:rPr>
                <w:rFonts w:ascii="Cambria Math" w:hAnsi="Cambria Math"/>
                <w:lang w:eastAsia="zh-CN"/>
              </w:rPr>
            </m:ctrlPr>
          </m:sSubSupPr>
          <m:e>
            <m:r>
              <m:rPr>
                <m:nor/>
              </m:rPr>
              <w:rPr>
                <w:lang w:eastAsia="zh-CN"/>
              </w:rPr>
              <m:t>u</m:t>
            </m:r>
          </m:e>
          <m:sub>
            <m:r>
              <m:rPr>
                <m:sty m:val="p"/>
              </m:rPr>
              <w:rPr>
                <w:rFonts w:ascii="Cambria Math" w:hAnsi="Cambria Math"/>
                <w:lang w:eastAsia="zh-CN"/>
              </w:rPr>
              <m:t>2</m:t>
            </m:r>
          </m:sub>
          <m:sup>
            <m:r>
              <m:rPr>
                <m:sty m:val="p"/>
              </m:rPr>
              <w:rPr>
                <w:rFonts w:ascii="Cambria Math" w:hAnsi="Cambria Math"/>
                <w:lang w:eastAsia="zh-CN"/>
              </w:rPr>
              <m:t>0</m:t>
            </m:r>
          </m:sup>
        </m:sSubSup>
      </m:oMath>
      <w:r w:rsidRPr="00CB7BA9">
        <w:rPr>
          <w:lang w:eastAsia="zh-CN"/>
        </w:rPr>
        <w:tab/>
      </w:r>
      <w:r>
        <w:rPr>
          <w:rFonts w:ascii="Times New Roman" w:hAnsi="Times New Roman" w:eastAsia="宋体"/>
          <w:sz w:val="20"/>
        </w:rPr>
        <w:t>（3）</w:t>
      </w:r>
    </w:p>
    <w:p w14:paraId="3EA3EA5A" w14:textId="77777777" w:rsidR="00427DF0" w:rsidRPr="00C13650" w:rsidRDefault="008D0A9B" w:rsidP="00C13650">
      <w:pPr>
        <w:pStyle w:val="PaperParagraphs"/>
        <w:spacing w:after="0" w:line="260" w:lineRule="exact"/>
        <w:rPr>
          <w:rFonts w:eastAsia="宋体"/>
          <w:lang w:val="en-AU" w:eastAsia="zh-CN"/>
        </w:rPr>
      </w:pPr>
      <w:r w:rsidRPr="00C13650">
        <w:rPr>
          <w:rFonts w:eastAsia="宋体" w:hint="eastAsia"/>
          <w:lang w:val="en-AU" w:eastAsia="zh-CN"/>
        </w:rPr>
        <w:t>其中，</w:t>
      </w:r>
      <m:oMath>
        <m:sSub>
          <m:sSubPr>
            <m:ctrlPr>
              <w:rPr>
                <w:rFonts w:ascii="Cambria Math" w:eastAsia="宋体" w:hAnsi="Cambria Math"/>
                <w:lang w:val="en-AU" w:eastAsia="zh-CN"/>
              </w:rPr>
            </m:ctrlPr>
          </m:sSubPr>
          <m:e>
            <m:r>
              <w:rPr>
                <w:rFonts w:ascii="Cambria Math" w:eastAsia="宋体" w:hAnsi="Cambria Math"/>
                <w:lang w:val="en-AU" w:eastAsia="zh-CN"/>
              </w:rPr>
              <m:t>R</m:t>
            </m:r>
          </m:e>
          <m:sub>
            <m:r>
              <w:rPr>
                <w:rFonts w:ascii="Cambria Math" w:eastAsia="宋体" w:hAnsi="Cambria Math"/>
                <w:lang w:val="en-AU" w:eastAsia="zh-CN"/>
              </w:rPr>
              <m:t>x</m:t>
            </m:r>
          </m:sub>
        </m:sSub>
        <m:d>
          <m:dPr>
            <m:ctrlPr>
              <w:rPr>
                <w:rFonts w:ascii="Cambria Math" w:eastAsia="宋体" w:hAnsi="Cambria Math"/>
                <w:lang w:val="en-AU" w:eastAsia="zh-CN"/>
              </w:rPr>
            </m:ctrlPr>
          </m:dPr>
          <m:e>
            <m:r>
              <w:rPr>
                <w:rFonts w:ascii="Cambria Math" w:eastAsia="宋体" w:hAnsi="Cambria Math"/>
                <w:lang w:val="en-AU" w:eastAsia="zh-CN"/>
              </w:rPr>
              <m:t>α</m:t>
            </m:r>
          </m:e>
        </m:d>
      </m:oMath>
      <w:r w:rsidRPr="00C13650">
        <w:rPr>
          <w:rFonts w:eastAsia="宋体" w:hint="eastAsia"/>
          <w:lang w:val="en-AU" w:eastAsia="zh-CN"/>
        </w:rPr>
        <w:t>表示矢状面内绕机身</w:t>
      </w:r>
      <m:oMath>
        <m:r>
          <w:rPr>
            <w:rFonts w:ascii="Cambria Math" w:eastAsia="宋体" w:hAnsi="Cambria Math"/>
            <w:lang w:val="en-AU" w:eastAsia="zh-CN"/>
          </w:rPr>
          <m:t>y</m:t>
        </m:r>
      </m:oMath>
      <w:r w:rsidRPr="00C13650">
        <w:rPr>
          <w:rFonts w:eastAsia="宋体" w:hint="eastAsia"/>
          <w:lang w:val="en-AU" w:eastAsia="zh-CN"/>
        </w:rPr>
        <w:t>轴旋转</w:t>
      </w:r>
      <m:oMath>
        <m:r>
          <w:rPr>
            <w:rFonts w:ascii="Cambria Math" w:eastAsia="宋体" w:hAnsi="Cambria Math"/>
            <w:lang w:val="en-AU" w:eastAsia="zh-CN"/>
          </w:rPr>
          <m:t>α</m:t>
        </m:r>
      </m:oMath>
      <w:r w:rsidRPr="00C13650">
        <w:rPr>
          <w:rFonts w:eastAsia="宋体" w:hint="eastAsia"/>
          <w:lang w:val="en-AU" w:eastAsia="zh-CN"/>
        </w:rPr>
        <w:t>角：</w:t>
      </w:r>
    </w:p>
    <w:p w14:paraId="2C6526E1" w14:textId="397321E4" w:rsidR="008D0A9B" w:rsidRPr="00CB7BA9" w:rsidRDefault="00000000" w:rsidP="00CB7BA9">
      <w:pPr>
        <w:pStyle w:val="MTDisplayEquation"/>
        <w:spacing w:beforeLines="50" w:before="0" w:afterLines="50" w:after="0"/>
        <w:jc w:val="right"/>
        <w:rPr>
          <w:lang w:eastAsia="zh-CN"/>
        </w:rPr>
      </w:pP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x</m:t>
            </m:r>
          </m:sub>
        </m:sSub>
        <m:d>
          <m:dPr>
            <m:ctrlPr>
              <w:rPr>
                <w:rFonts w:ascii="Cambria Math" w:hAnsi="Cambria Math"/>
                <w:lang w:eastAsia="zh-CN"/>
              </w:rPr>
            </m:ctrlPr>
          </m:dPr>
          <m:e>
            <m:r>
              <w:rPr>
                <w:rFonts w:ascii="Cambria Math" w:hAnsi="Cambria Math"/>
                <w:lang w:eastAsia="zh-CN"/>
              </w:rPr>
              <m:t>α</m:t>
            </m:r>
          </m:e>
        </m:d>
        <m:r>
          <m:rPr>
            <m:sty m:val="p"/>
          </m:rPr>
          <w:rPr>
            <w:rFonts w:ascii="Cambria Math" w:hAnsi="Cambria Math"/>
            <w:lang w:eastAsia="zh-CN"/>
          </w:rPr>
          <m:t>:</m:t>
        </m:r>
        <m:r>
          <m:rPr>
            <m:nor/>
          </m:rPr>
          <w:rPr>
            <w:lang w:eastAsia="zh-CN"/>
          </w:rPr>
          <m:t> </m:t>
        </m:r>
        <m:d>
          <m:dPr>
            <m:ctrlPr>
              <w:rPr>
                <w:rFonts w:ascii="Cambria Math" w:hAnsi="Cambria Math"/>
                <w:lang w:eastAsia="zh-CN"/>
              </w:rPr>
            </m:ctrlPr>
          </m:dPr>
          <m:e>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e>
        </m:d>
        <m:r>
          <m:rPr>
            <m:sty m:val="p"/>
          </m:rPr>
          <w:rPr>
            <w:rFonts w:ascii="Cambria Math" w:hAnsi="Cambria Math"/>
            <w:lang w:eastAsia="zh-CN"/>
          </w:rPr>
          <m:t>=</m:t>
        </m:r>
        <m:d>
          <m:dPr>
            <m:sepChr m:val=","/>
            <m:ctrlPr>
              <w:rPr>
                <w:rFonts w:ascii="Cambria Math" w:hAnsi="Cambria Math"/>
                <w:lang w:eastAsia="zh-CN"/>
              </w:rPr>
            </m:ctrlPr>
          </m:dPr>
          <m:e>
            <m:r>
              <w:rPr>
                <w:rFonts w:ascii="Cambria Math" w:hAnsi="Cambria Math"/>
                <w:lang w:eastAsia="zh-CN"/>
              </w:rPr>
              <m:t>y</m:t>
            </m:r>
          </m:e>
          <m:e>
            <m:r>
              <w:rPr>
                <w:rFonts w:ascii="Cambria Math" w:hAnsi="Cambria Math"/>
                <w:lang w:eastAsia="zh-CN"/>
              </w:rPr>
              <m:t>cosα</m:t>
            </m:r>
            <m:r>
              <m:rPr>
                <m:sty m:val="p"/>
              </m:rPr>
              <w:rPr>
                <w:rFonts w:ascii="Cambria Math" w:hAnsi="Cambria Math"/>
                <w:lang w:eastAsia="zh-CN"/>
              </w:rPr>
              <m:t>-</m:t>
            </m:r>
            <m:r>
              <w:rPr>
                <w:rFonts w:ascii="Cambria Math" w:hAnsi="Cambria Math"/>
                <w:lang w:eastAsia="zh-CN"/>
              </w:rPr>
              <m:t>zsinα</m:t>
            </m:r>
            <m:r>
              <m:rPr>
                <m:nor/>
              </m:rPr>
              <w:rPr>
                <w:lang w:eastAsia="zh-CN"/>
              </w:rPr>
              <m:t> </m:t>
            </m:r>
            <m:r>
              <w:rPr>
                <w:rFonts w:ascii="Cambria Math" w:hAnsi="Cambria Math"/>
                <w:lang w:eastAsia="zh-CN"/>
              </w:rPr>
              <m:t>ysinα</m:t>
            </m:r>
            <m:r>
              <m:rPr>
                <m:sty m:val="p"/>
              </m:rPr>
              <w:rPr>
                <w:rFonts w:ascii="Cambria Math" w:hAnsi="Cambria Math"/>
                <w:lang w:eastAsia="zh-CN"/>
              </w:rPr>
              <m:t>+</m:t>
            </m:r>
            <m:r>
              <w:rPr>
                <w:rFonts w:ascii="Cambria Math" w:hAnsi="Cambria Math"/>
                <w:lang w:eastAsia="zh-CN"/>
              </w:rPr>
              <m:t>zcosα</m:t>
            </m:r>
          </m:e>
        </m:d>
        <m:r>
          <m:rPr>
            <m:sty m:val="p"/>
          </m:rPr>
          <w:rPr>
            <w:rFonts w:ascii="Cambria Math" w:hAnsi="Cambria Math"/>
            <w:lang w:eastAsia="zh-CN"/>
          </w:rPr>
          <m:t xml:space="preserve">   </m:t>
        </m:r>
      </m:oMath>
      <w:r>
        <w:rPr>
          <w:rFonts w:ascii="Times New Roman" w:hAnsi="Times New Roman" w:eastAsia="宋体"/>
          <w:sz w:val="20"/>
        </w:rPr>
        <w:t>（4）</w:t>
      </w:r>
    </w:p>
    <w:p w14:paraId="3F915D1B" w14:textId="48D2BD81" w:rsidR="008D0A9B" w:rsidRPr="00C13650" w:rsidRDefault="008D0A9B" w:rsidP="00C13650">
      <w:pPr>
        <w:pStyle w:val="PaperParagraphs"/>
        <w:spacing w:after="0" w:line="260" w:lineRule="exact"/>
        <w:rPr>
          <w:rFonts w:eastAsia="宋体"/>
          <w:lang w:val="en-AU" w:eastAsia="zh-CN"/>
        </w:rPr>
      </w:pPr>
      <w:r w:rsidRPr="00C13650">
        <w:rPr>
          <w:rFonts w:eastAsia="宋体" w:hint="eastAsia"/>
          <w:lang w:val="en-AU" w:eastAsia="zh-CN"/>
        </w:rPr>
        <w:t>轮心位置为</w:t>
      </w:r>
      <m:oMath>
        <m:sSub>
          <m:sSubPr>
            <m:ctrlPr>
              <w:rPr>
                <w:rFonts w:ascii="Cambria Math" w:eastAsia="宋体" w:hAnsi="Cambria Math"/>
                <w:lang w:val="en-AU" w:eastAsia="zh-CN"/>
              </w:rPr>
            </m:ctrlPr>
          </m:sSubPr>
          <m:e>
            <m:r>
              <w:rPr>
                <w:rFonts w:ascii="Cambria Math" w:eastAsia="宋体" w:hAnsi="Cambria Math"/>
                <w:lang w:val="en-AU" w:eastAsia="zh-CN"/>
              </w:rPr>
              <m:t>p</m:t>
            </m:r>
          </m:e>
          <m:sub>
            <m:r>
              <w:rPr>
                <w:rFonts w:ascii="Cambria Math" w:eastAsia="宋体" w:hAnsi="Cambria Math"/>
                <w:lang w:val="en-AU" w:eastAsia="zh-CN"/>
              </w:rPr>
              <m:t>w</m:t>
            </m:r>
          </m:sub>
        </m:sSub>
        <m:r>
          <m:rPr>
            <m:sty m:val="p"/>
          </m:rPr>
          <w:rPr>
            <w:rFonts w:ascii="Cambria Math" w:eastAsia="宋体" w:hAnsi="Cambria Math"/>
            <w:lang w:val="en-AU" w:eastAsia="zh-CN"/>
          </w:rPr>
          <m:t>=</m:t>
        </m:r>
        <m:sSub>
          <m:sSubPr>
            <m:ctrlPr>
              <w:rPr>
                <w:rFonts w:ascii="Cambria Math" w:eastAsia="宋体" w:hAnsi="Cambria Math"/>
                <w:lang w:val="en-AU" w:eastAsia="zh-CN"/>
              </w:rPr>
            </m:ctrlPr>
          </m:sSubPr>
          <m:e>
            <m:r>
              <w:rPr>
                <w:rFonts w:ascii="Cambria Math" w:eastAsia="宋体" w:hAnsi="Cambria Math"/>
                <w:lang w:val="en-AU" w:eastAsia="zh-CN"/>
              </w:rPr>
              <m:t>p</m:t>
            </m:r>
          </m:e>
          <m:sub>
            <m:r>
              <w:rPr>
                <w:rFonts w:ascii="Cambria Math" w:eastAsia="宋体" w:hAnsi="Cambria Math"/>
                <w:lang w:val="en-AU" w:eastAsia="zh-CN"/>
              </w:rPr>
              <m:t>hip</m:t>
            </m:r>
          </m:sub>
        </m:sSub>
        <m:r>
          <m:rPr>
            <m:sty m:val="p"/>
          </m:rPr>
          <w:rPr>
            <w:rFonts w:ascii="Cambria Math" w:eastAsia="宋体" w:hAnsi="Cambria Math"/>
            <w:lang w:val="en-AU" w:eastAsia="zh-CN"/>
          </w:rPr>
          <m:t>+</m:t>
        </m:r>
        <m:sSub>
          <m:sSubPr>
            <m:ctrlPr>
              <w:rPr>
                <w:rFonts w:ascii="Cambria Math" w:eastAsia="宋体" w:hAnsi="Cambria Math"/>
                <w:lang w:val="en-AU" w:eastAsia="zh-CN"/>
              </w:rPr>
            </m:ctrlPr>
          </m:sSubPr>
          <m:e>
            <m:r>
              <w:rPr>
                <w:rFonts w:ascii="Cambria Math" w:eastAsia="宋体" w:hAnsi="Cambria Math"/>
                <w:lang w:val="en-AU" w:eastAsia="zh-CN"/>
              </w:rPr>
              <m:t>u</m:t>
            </m:r>
          </m:e>
          <m:sub>
            <m:r>
              <m:rPr>
                <m:sty m:val="p"/>
              </m:rPr>
              <w:rPr>
                <w:rFonts w:ascii="Cambria Math" w:eastAsia="宋体" w:hAnsi="Cambria Math"/>
                <w:lang w:val="en-AU" w:eastAsia="zh-CN"/>
              </w:rPr>
              <m:t>1</m:t>
            </m:r>
          </m:sub>
        </m:sSub>
        <m:r>
          <m:rPr>
            <m:sty m:val="p"/>
          </m:rPr>
          <w:rPr>
            <w:rFonts w:ascii="Cambria Math" w:eastAsia="宋体" w:hAnsi="Cambria Math"/>
            <w:lang w:val="en-AU" w:eastAsia="zh-CN"/>
          </w:rPr>
          <m:t>+</m:t>
        </m:r>
        <m:sSub>
          <m:sSubPr>
            <m:ctrlPr>
              <w:rPr>
                <w:rFonts w:ascii="Cambria Math" w:eastAsia="宋体" w:hAnsi="Cambria Math"/>
                <w:lang w:val="en-AU" w:eastAsia="zh-CN"/>
              </w:rPr>
            </m:ctrlPr>
          </m:sSubPr>
          <m:e>
            <m:r>
              <w:rPr>
                <w:rFonts w:ascii="Cambria Math" w:eastAsia="宋体" w:hAnsi="Cambria Math"/>
                <w:lang w:val="en-AU" w:eastAsia="zh-CN"/>
              </w:rPr>
              <m:t>u</m:t>
            </m:r>
          </m:e>
          <m:sub>
            <m:r>
              <m:rPr>
                <m:sty m:val="p"/>
              </m:rPr>
              <w:rPr>
                <w:rFonts w:ascii="Cambria Math" w:eastAsia="宋体" w:hAnsi="Cambria Math"/>
                <w:lang w:val="en-AU" w:eastAsia="zh-CN"/>
              </w:rPr>
              <m:t>2</m:t>
            </m:r>
          </m:sub>
        </m:sSub>
      </m:oMath>
      <w:r w:rsidRPr="00C13650">
        <w:rPr>
          <w:rFonts w:eastAsia="宋体" w:hint="eastAsia"/>
          <w:lang w:val="en-AU" w:eastAsia="zh-CN"/>
        </w:rPr>
        <w:t>，由式（</w:t>
      </w:r>
      <w:r w:rsidRPr="00C13650">
        <w:rPr>
          <w:rFonts w:eastAsia="宋体"/>
          <w:lang w:val="en-AU" w:eastAsia="zh-CN"/>
        </w:rPr>
        <w:t>1</w:t>
      </w:r>
      <w:r w:rsidRPr="00C13650">
        <w:rPr>
          <w:rFonts w:eastAsia="宋体" w:hint="eastAsia"/>
          <w:lang w:val="en-AU" w:eastAsia="zh-CN"/>
        </w:rPr>
        <w:t>）得腿高</w:t>
      </w:r>
      <m:oMath>
        <m:r>
          <w:rPr>
            <w:rFonts w:ascii="Cambria Math" w:eastAsia="宋体" w:hAnsi="Cambria Math"/>
            <w:lang w:val="en-AU" w:eastAsia="zh-CN"/>
          </w:rPr>
          <m:t>h</m:t>
        </m:r>
        <m:r>
          <m:rPr>
            <m:sty m:val="p"/>
          </m:rPr>
          <w:rPr>
            <w:rFonts w:ascii="Cambria Math" w:eastAsia="宋体" w:hAnsi="Cambria Math"/>
            <w:lang w:val="en-AU" w:eastAsia="zh-CN"/>
          </w:rPr>
          <m:t>=0.070-</m:t>
        </m:r>
        <m:sSub>
          <m:sSubPr>
            <m:ctrlPr>
              <w:rPr>
                <w:rFonts w:ascii="Cambria Math" w:eastAsia="宋体" w:hAnsi="Cambria Math"/>
                <w:lang w:val="en-AU" w:eastAsia="zh-CN"/>
              </w:rPr>
            </m:ctrlPr>
          </m:sSubPr>
          <m:e>
            <m:d>
              <m:dPr>
                <m:ctrlPr>
                  <w:rPr>
                    <w:rFonts w:ascii="Cambria Math" w:eastAsia="宋体" w:hAnsi="Cambria Math"/>
                    <w:lang w:val="en-AU" w:eastAsia="zh-CN"/>
                  </w:rPr>
                </m:ctrlPr>
              </m:dPr>
              <m:e>
                <m:sSub>
                  <m:sSubPr>
                    <m:ctrlPr>
                      <w:rPr>
                        <w:rFonts w:ascii="Cambria Math" w:eastAsia="宋体" w:hAnsi="Cambria Math"/>
                        <w:lang w:val="en-AU" w:eastAsia="zh-CN"/>
                      </w:rPr>
                    </m:ctrlPr>
                  </m:sSubPr>
                  <m:e>
                    <m:r>
                      <w:rPr>
                        <w:rFonts w:ascii="Cambria Math" w:eastAsia="宋体" w:hAnsi="Cambria Math"/>
                        <w:lang w:val="en-AU" w:eastAsia="zh-CN"/>
                      </w:rPr>
                      <m:t>u</m:t>
                    </m:r>
                  </m:e>
                  <m:sub>
                    <m:r>
                      <m:rPr>
                        <m:sty m:val="p"/>
                      </m:rPr>
                      <w:rPr>
                        <w:rFonts w:ascii="Cambria Math" w:eastAsia="宋体" w:hAnsi="Cambria Math"/>
                        <w:lang w:val="en-AU" w:eastAsia="zh-CN"/>
                      </w:rPr>
                      <m:t>1</m:t>
                    </m:r>
                  </m:sub>
                </m:sSub>
                <m:r>
                  <m:rPr>
                    <m:sty m:val="p"/>
                  </m:rPr>
                  <w:rPr>
                    <w:rFonts w:ascii="Cambria Math" w:eastAsia="宋体" w:hAnsi="Cambria Math"/>
                    <w:lang w:val="en-AU" w:eastAsia="zh-CN"/>
                  </w:rPr>
                  <m:t>+</m:t>
                </m:r>
                <m:sSub>
                  <m:sSubPr>
                    <m:ctrlPr>
                      <w:rPr>
                        <w:rFonts w:ascii="Cambria Math" w:eastAsia="宋体" w:hAnsi="Cambria Math"/>
                        <w:lang w:val="en-AU" w:eastAsia="zh-CN"/>
                      </w:rPr>
                    </m:ctrlPr>
                  </m:sSubPr>
                  <m:e>
                    <m:r>
                      <w:rPr>
                        <w:rFonts w:ascii="Cambria Math" w:eastAsia="宋体" w:hAnsi="Cambria Math"/>
                        <w:lang w:val="en-AU" w:eastAsia="zh-CN"/>
                      </w:rPr>
                      <m:t>u</m:t>
                    </m:r>
                  </m:e>
                  <m:sub>
                    <m:r>
                      <m:rPr>
                        <m:sty m:val="p"/>
                      </m:rPr>
                      <w:rPr>
                        <w:rFonts w:ascii="Cambria Math" w:eastAsia="宋体" w:hAnsi="Cambria Math"/>
                        <w:lang w:val="en-AU" w:eastAsia="zh-CN"/>
                      </w:rPr>
                      <m:t>2</m:t>
                    </m:r>
                  </m:sub>
                </m:sSub>
              </m:e>
            </m:d>
          </m:e>
          <m:sub>
            <m:r>
              <w:rPr>
                <w:rFonts w:ascii="Cambria Math" w:eastAsia="宋体" w:hAnsi="Cambria Math"/>
                <w:lang w:val="en-AU" w:eastAsia="zh-CN"/>
              </w:rPr>
              <m:t>z</m:t>
            </m:r>
          </m:sub>
        </m:sSub>
      </m:oMath>
      <w:r w:rsidRPr="00C13650">
        <w:rPr>
          <w:rFonts w:eastAsia="宋体" w:hint="eastAsia"/>
          <w:lang w:val="en-AU" w:eastAsia="zh-CN"/>
        </w:rPr>
        <w:t>。</w:t>
      </w:r>
    </w:p>
    <w:p w14:paraId="46ADA6B5" w14:textId="1E771E43" w:rsidR="008D0A9B" w:rsidRPr="00C13650" w:rsidRDefault="008D0A9B" w:rsidP="00C13650">
      <w:pPr>
        <w:pStyle w:val="PaperParagraphs"/>
        <w:spacing w:after="0"/>
        <w:rPr>
          <w:rFonts w:eastAsia="宋体"/>
          <w:lang w:val="en-AU" w:eastAsia="zh-CN"/>
        </w:rPr>
      </w:pPr>
      <w:r w:rsidRPr="00C13650">
        <w:rPr>
          <w:rFonts w:eastAsia="宋体" w:hint="eastAsia"/>
          <w:lang w:val="en-AU" w:eastAsia="zh-CN"/>
        </w:rPr>
        <w:t>为追踪不同腿高，需要逆运动学求解。给定期望高度</w:t>
      </w:r>
      <m:oMath>
        <m:r>
          <w:rPr>
            <w:rFonts w:ascii="Cambria Math" w:eastAsia="宋体" w:hAnsi="Cambria Math"/>
            <w:lang w:val="en-AU" w:eastAsia="zh-CN"/>
          </w:rPr>
          <m:t>h</m:t>
        </m:r>
      </m:oMath>
      <w:r w:rsidRPr="00C13650">
        <w:rPr>
          <w:rFonts w:eastAsia="宋体" w:hint="eastAsia"/>
          <w:lang w:val="en-AU" w:eastAsia="zh-CN"/>
        </w:rPr>
        <w:t>与轮心纵向偏移</w:t>
      </w:r>
      <m:oMath>
        <m:r>
          <w:rPr>
            <w:rFonts w:ascii="Cambria Math" w:eastAsia="宋体" w:hAnsi="Cambria Math"/>
            <w:lang w:val="en-AU" w:eastAsia="zh-CN"/>
          </w:rPr>
          <m:t>e</m:t>
        </m:r>
      </m:oMath>
      <w:r w:rsidRPr="00C13650">
        <w:rPr>
          <w:rFonts w:eastAsia="宋体" w:hint="eastAsia"/>
          <w:lang w:val="en-AU" w:eastAsia="zh-CN"/>
        </w:rPr>
        <w:t>，髋</w:t>
      </w:r>
      <w:r w:rsidRPr="00C13650">
        <w:rPr>
          <w:rFonts w:eastAsia="宋体"/>
          <w:lang w:val="en-AU" w:eastAsia="zh-CN"/>
        </w:rPr>
        <w:t>-</w:t>
      </w:r>
      <w:r w:rsidRPr="00C13650">
        <w:rPr>
          <w:rFonts w:eastAsia="宋体" w:hint="eastAsia"/>
          <w:lang w:val="en-AU" w:eastAsia="zh-CN"/>
        </w:rPr>
        <w:t>轮距离为</w:t>
      </w:r>
      <m:oMath>
        <m:r>
          <w:rPr>
            <w:rFonts w:ascii="Cambria Math" w:eastAsia="宋体" w:hAnsi="Cambria Math"/>
            <w:lang w:val="en-AU" w:eastAsia="zh-CN"/>
          </w:rPr>
          <m:t>r</m:t>
        </m:r>
        <m:r>
          <m:rPr>
            <m:sty m:val="p"/>
          </m:rPr>
          <w:rPr>
            <w:rFonts w:ascii="Cambria Math" w:eastAsia="宋体" w:hAnsi="Cambria Math"/>
            <w:lang w:val="en-AU" w:eastAsia="zh-CN"/>
          </w:rPr>
          <m:t>=</m:t>
        </m:r>
        <m:rad>
          <m:radPr>
            <m:degHide m:val="1"/>
            <m:ctrlPr>
              <w:rPr>
                <w:rFonts w:ascii="Cambria Math" w:eastAsia="宋体" w:hAnsi="Cambria Math"/>
                <w:lang w:val="en-AU" w:eastAsia="zh-CN"/>
              </w:rPr>
            </m:ctrlPr>
          </m:radPr>
          <m:deg/>
          <m:e>
            <m:sSup>
              <m:sSupPr>
                <m:ctrlPr>
                  <w:rPr>
                    <w:rFonts w:ascii="Cambria Math" w:eastAsia="宋体" w:hAnsi="Cambria Math"/>
                    <w:lang w:val="en-AU" w:eastAsia="zh-CN"/>
                  </w:rPr>
                </m:ctrlPr>
              </m:sSupPr>
              <m:e>
                <m:r>
                  <w:rPr>
                    <w:rFonts w:ascii="Cambria Math" w:eastAsia="宋体" w:hAnsi="Cambria Math"/>
                    <w:lang w:val="en-AU" w:eastAsia="zh-CN"/>
                  </w:rPr>
                  <m:t>e</m:t>
                </m:r>
              </m:e>
              <m:sup>
                <m:r>
                  <m:rPr>
                    <m:sty m:val="p"/>
                  </m:rPr>
                  <w:rPr>
                    <w:rFonts w:ascii="Cambria Math" w:eastAsia="宋体" w:hAnsi="Cambria Math"/>
                    <w:lang w:val="en-AU" w:eastAsia="zh-CN"/>
                  </w:rPr>
                  <m:t>2</m:t>
                </m:r>
              </m:sup>
            </m:sSup>
            <m:r>
              <m:rPr>
                <m:sty m:val="p"/>
              </m:rPr>
              <w:rPr>
                <w:rFonts w:ascii="Cambria Math" w:eastAsia="宋体" w:hAnsi="Cambria Math"/>
                <w:lang w:val="en-AU" w:eastAsia="zh-CN"/>
              </w:rPr>
              <m:t>+</m:t>
            </m:r>
            <m:sSubSup>
              <m:sSubSupPr>
                <m:ctrlPr>
                  <w:rPr>
                    <w:rFonts w:ascii="Cambria Math" w:eastAsia="宋体" w:hAnsi="Cambria Math"/>
                    <w:lang w:val="en-AU" w:eastAsia="zh-CN"/>
                  </w:rPr>
                </m:ctrlPr>
              </m:sSubSupPr>
              <m:e>
                <m:r>
                  <w:rPr>
                    <w:rFonts w:ascii="Cambria Math" w:eastAsia="宋体" w:hAnsi="Cambria Math"/>
                    <w:lang w:val="en-AU" w:eastAsia="zh-CN"/>
                  </w:rPr>
                  <m:t>h</m:t>
                </m:r>
              </m:e>
              <m:sub>
                <m:r>
                  <w:rPr>
                    <w:rFonts w:ascii="Cambria Math" w:eastAsia="宋体" w:hAnsi="Cambria Math"/>
                    <w:lang w:val="en-AU" w:eastAsia="zh-CN"/>
                  </w:rPr>
                  <m:t>hip</m:t>
                </m:r>
              </m:sub>
              <m:sup>
                <m:r>
                  <m:rPr>
                    <m:sty m:val="p"/>
                  </m:rPr>
                  <w:rPr>
                    <w:rFonts w:ascii="Cambria Math" w:eastAsia="宋体" w:hAnsi="Cambria Math"/>
                    <w:lang w:val="en-AU" w:eastAsia="zh-CN"/>
                  </w:rPr>
                  <m:t>2</m:t>
                </m:r>
              </m:sup>
            </m:sSubSup>
          </m:e>
        </m:rad>
      </m:oMath>
      <w:r w:rsidRPr="00C13650">
        <w:rPr>
          <w:rFonts w:eastAsia="宋体" w:hint="eastAsia"/>
          <w:lang w:val="en-AU" w:eastAsia="zh-CN"/>
        </w:rPr>
        <w:t>，由余弦定理得：</w:t>
      </w:r>
    </w:p>
    <w:p w14:paraId="0EE135B0" w14:textId="6EBED2E7" w:rsidR="008D0A9B" w:rsidRPr="00CB7BA9" w:rsidRDefault="00000000" w:rsidP="001D624C">
      <w:pPr>
        <w:pStyle w:val="MTDisplayEquation"/>
        <w:spacing w:beforeLines="50" w:before="0" w:afterLines="50" w:after="0"/>
        <w:jc w:val="right"/>
        <w:rPr>
          <w:rFonts w:ascii="Cambria Math" w:hAnsi="Cambria Math"/>
          <w:lang w:eastAsia="zh-CN"/>
        </w:rPr>
      </w:pPr>
      <m:oMath>
        <m:d>
          <m:dPr>
            <m:begChr m:val="{"/>
            <m:endChr m:val=""/>
            <m:ctrlPr>
              <w:rPr>
                <w:rFonts w:ascii="Cambria Math" w:hAnsi="Cambria Math"/>
                <w:lang w:eastAsia="zh-CN"/>
              </w:rPr>
            </m:ctrlPr>
          </m:dPr>
          <m:e>
            <m:eqArr>
              <m:eqArrPr>
                <m:ctrlPr>
                  <w:rPr>
                    <w:rFonts w:ascii="Cambria Math" w:hAnsi="Cambria Math"/>
                    <w:lang w:eastAsia="zh-CN"/>
                  </w:rPr>
                </m:ctrlPr>
              </m:eqArrPr>
              <m:e>
                <m:r>
                  <w:rPr>
                    <w:rFonts w:ascii="Cambria Math" w:hAnsi="Cambria Math"/>
                    <w:lang w:eastAsia="zh-CN"/>
                  </w:rPr>
                  <m:t>a</m:t>
                </m:r>
                <m:r>
                  <m:rPr>
                    <m:sty m:val="p"/>
                  </m:rPr>
                  <w:rPr>
                    <w:rFonts w:ascii="Cambria Math" w:hAnsi="Cambria Math"/>
                    <w:lang w:eastAsia="zh-CN"/>
                  </w:rPr>
                  <m:t>=</m:t>
                </m:r>
                <m:f>
                  <m:fPr>
                    <m:ctrlPr>
                      <w:rPr>
                        <w:rFonts w:ascii="Cambria Math" w:hAnsi="Cambria Math"/>
                        <w:lang w:eastAsia="zh-CN"/>
                      </w:rPr>
                    </m:ctrlPr>
                  </m:fPr>
                  <m:num>
                    <m:sSubSup>
                      <m:sSubSupPr>
                        <m:ctrlPr>
                          <w:rPr>
                            <w:rFonts w:ascii="Cambria Math" w:hAnsi="Cambria Math"/>
                            <w:lang w:eastAsia="zh-CN"/>
                          </w:rPr>
                        </m:ctrlPr>
                      </m:sSubSupPr>
                      <m:e>
                        <m:r>
                          <w:rPr>
                            <w:rFonts w:ascii="Cambria Math" w:hAnsi="Cambria Math"/>
                            <w:lang w:eastAsia="zh-CN"/>
                          </w:rPr>
                          <m:t>L</m:t>
                        </m:r>
                      </m:e>
                      <m:sub>
                        <m:r>
                          <m:rPr>
                            <m:sty m:val="p"/>
                          </m:rPr>
                          <w:rPr>
                            <w:rFonts w:ascii="Cambria Math" w:hAnsi="Cambria Math"/>
                            <w:lang w:eastAsia="zh-CN"/>
                          </w:rPr>
                          <m:t>1</m:t>
                        </m:r>
                      </m:sub>
                      <m:sup>
                        <m:r>
                          <m:rPr>
                            <m:sty m:val="p"/>
                          </m:rP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L</m:t>
                        </m:r>
                      </m:e>
                      <m:sub>
                        <m:r>
                          <m:rPr>
                            <m:sty m:val="p"/>
                          </m:rPr>
                          <w:rPr>
                            <w:rFonts w:ascii="Cambria Math" w:hAnsi="Cambria Math"/>
                            <w:lang w:eastAsia="zh-CN"/>
                          </w:rPr>
                          <m:t>2</m:t>
                        </m:r>
                      </m:sub>
                      <m:sup>
                        <m:r>
                          <m:rPr>
                            <m:sty m:val="p"/>
                          </m:rPr>
                          <w:rPr>
                            <w:rFonts w:ascii="Cambria Math" w:hAnsi="Cambria Math"/>
                            <w:lang w:eastAsia="zh-CN"/>
                          </w:rPr>
                          <m:t>2</m:t>
                        </m:r>
                      </m:sup>
                    </m:sSubSup>
                    <m:r>
                      <m:rPr>
                        <m:sty m:val="p"/>
                      </m:rP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r</m:t>
                        </m:r>
                      </m:e>
                      <m:sup>
                        <m:r>
                          <m:rPr>
                            <m:sty m:val="p"/>
                          </m:rPr>
                          <w:rPr>
                            <w:rFonts w:ascii="Cambria Math" w:hAnsi="Cambria Math"/>
                            <w:lang w:eastAsia="zh-CN"/>
                          </w:rPr>
                          <m:t>2</m:t>
                        </m:r>
                      </m:sup>
                    </m:sSup>
                  </m:num>
                  <m:den>
                    <m:r>
                      <m:rPr>
                        <m:sty m:val="p"/>
                      </m:rPr>
                      <w:rPr>
                        <w:rFonts w:ascii="Cambria Math" w:hAnsi="Cambria Math"/>
                        <w:lang w:eastAsia="zh-CN"/>
                      </w:rPr>
                      <m:t>2</m:t>
                    </m:r>
                    <m:r>
                      <w:rPr>
                        <w:rFonts w:ascii="Cambria Math" w:hAnsi="Cambria Math"/>
                        <w:lang w:eastAsia="zh-CN"/>
                      </w:rPr>
                      <m:t>r</m:t>
                    </m:r>
                  </m:den>
                </m:f>
              </m:e>
              <m:e>
                <m:r>
                  <w:rPr>
                    <w:rFonts w:ascii="Cambria Math" w:hAnsi="Cambria Math"/>
                    <w:lang w:eastAsia="zh-CN"/>
                  </w:rPr>
                  <m:t>b</m:t>
                </m:r>
                <m:r>
                  <m:rPr>
                    <m:sty m:val="p"/>
                  </m:rPr>
                  <w:rPr>
                    <w:rFonts w:ascii="Cambria Math" w:hAnsi="Cambria Math"/>
                    <w:lang w:eastAsia="zh-CN"/>
                  </w:rPr>
                  <m:t>=-</m:t>
                </m:r>
                <m:rad>
                  <m:radPr>
                    <m:degHide m:val="1"/>
                    <m:ctrlPr>
                      <w:rPr>
                        <w:rFonts w:ascii="Cambria Math" w:hAnsi="Cambria Math"/>
                        <w:lang w:eastAsia="zh-CN"/>
                      </w:rPr>
                    </m:ctrlPr>
                  </m:radPr>
                  <m:deg/>
                  <m:e>
                    <m:sSubSup>
                      <m:sSubSupPr>
                        <m:ctrlPr>
                          <w:rPr>
                            <w:rFonts w:ascii="Cambria Math" w:hAnsi="Cambria Math"/>
                            <w:lang w:eastAsia="zh-CN"/>
                          </w:rPr>
                        </m:ctrlPr>
                      </m:sSubSupPr>
                      <m:e>
                        <m:r>
                          <w:rPr>
                            <w:rFonts w:ascii="Cambria Math" w:hAnsi="Cambria Math"/>
                            <w:lang w:eastAsia="zh-CN"/>
                          </w:rPr>
                          <m:t>L</m:t>
                        </m:r>
                      </m:e>
                      <m:sub>
                        <m:r>
                          <m:rPr>
                            <m:sty m:val="p"/>
                          </m:rPr>
                          <w:rPr>
                            <w:rFonts w:ascii="Cambria Math" w:hAnsi="Cambria Math"/>
                            <w:lang w:eastAsia="zh-CN"/>
                          </w:rPr>
                          <m:t>1</m:t>
                        </m:r>
                      </m:sub>
                      <m:sup>
                        <m:r>
                          <m:rPr>
                            <m:sty m:val="p"/>
                          </m:rPr>
                          <w:rPr>
                            <w:rFonts w:ascii="Cambria Math" w:hAnsi="Cambria Math"/>
                            <w:lang w:eastAsia="zh-CN"/>
                          </w:rPr>
                          <m:t>2</m:t>
                        </m:r>
                      </m:sup>
                    </m:sSubSup>
                    <m:r>
                      <m:rPr>
                        <m:sty m:val="p"/>
                      </m:rP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a</m:t>
                        </m:r>
                      </m:e>
                      <m:sup>
                        <m:r>
                          <m:rPr>
                            <m:sty m:val="p"/>
                          </m:rPr>
                          <w:rPr>
                            <w:rFonts w:ascii="Cambria Math" w:hAnsi="Cambria Math"/>
                            <w:lang w:eastAsia="zh-CN"/>
                          </w:rPr>
                          <m:t>2</m:t>
                        </m:r>
                      </m:sup>
                    </m:sSup>
                  </m:e>
                </m:rad>
              </m:e>
              <m:e>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 </m:t>
                </m:r>
                <m:acc>
                  <m:accPr>
                    <m:chr m:val="ˆ"/>
                    <m:ctrlPr>
                      <w:rPr>
                        <w:rFonts w:ascii="Cambria Math" w:hAnsi="Cambria Math"/>
                        <w:lang w:eastAsia="zh-CN"/>
                      </w:rPr>
                    </m:ctrlPr>
                  </m:accPr>
                  <m:e>
                    <m:r>
                      <w:rPr>
                        <w:rFonts w:ascii="Cambria Math" w:hAnsi="Cambria Math"/>
                        <w:lang w:eastAsia="zh-CN"/>
                      </w:rPr>
                      <m:t>u</m:t>
                    </m:r>
                  </m:e>
                </m:acc>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 </m:t>
                </m:r>
                <m:sSub>
                  <m:sSubPr>
                    <m:ctrlPr>
                      <w:rPr>
                        <w:rFonts w:ascii="Cambria Math" w:hAnsi="Cambria Math"/>
                        <w:lang w:eastAsia="zh-CN"/>
                      </w:rPr>
                    </m:ctrlPr>
                  </m:sSubPr>
                  <m:e>
                    <m:acc>
                      <m:accPr>
                        <m:chr m:val="ˆ"/>
                        <m:ctrlPr>
                          <w:rPr>
                            <w:rFonts w:ascii="Cambria Math" w:hAnsi="Cambria Math"/>
                            <w:lang w:eastAsia="zh-CN"/>
                          </w:rPr>
                        </m:ctrlPr>
                      </m:accPr>
                      <m:e>
                        <m:r>
                          <w:rPr>
                            <w:rFonts w:ascii="Cambria Math" w:hAnsi="Cambria Math"/>
                            <w:lang w:eastAsia="zh-CN"/>
                          </w:rPr>
                          <m:t>u</m:t>
                        </m:r>
                      </m:e>
                    </m:acc>
                  </m:e>
                  <m:sub>
                    <m:r>
                      <m:rPr>
                        <m:sty m:val="p"/>
                      </m:rPr>
                      <w:rPr>
                        <w:rFonts w:ascii="Cambria Math" w:hAnsi="Cambria Math"/>
                        <w:lang w:eastAsia="zh-CN"/>
                      </w:rPr>
                      <m:t>⊥</m:t>
                    </m:r>
                  </m:sub>
                </m:sSub>
              </m:e>
            </m:eqArr>
          </m:e>
        </m:d>
      </m:oMath>
      <w:r w:rsidR="008D0A9B" w:rsidRPr="00CB7BA9">
        <w:rPr>
          <w:rFonts w:ascii="Cambria Math" w:hAnsi="Cambria Math"/>
          <w:lang w:eastAsia="zh-CN"/>
        </w:rPr>
        <w:tab/>
      </w:r>
      <w:r w:rsidR="00427DF0" w:rsidRPr="00CB7BA9">
        <w:rPr>
          <w:rFonts w:ascii="Cambria Math" w:hAnsi="Cambria Math" w:hint="eastAsia"/>
          <w:lang w:eastAsia="zh-CN"/>
        </w:rPr>
        <w:t xml:space="preserve">   </w:t>
      </w:r>
      <w:r w:rsidR="001D624C">
        <w:rPr>
          <w:rFonts w:ascii="Cambria Math" w:eastAsiaTheme="minorEastAsia" w:hAnsi="Cambria Math" w:hint="eastAsia"/>
          <w:lang w:eastAsia="zh-CN"/>
        </w:rPr>
        <w:t xml:space="preserve">     </w:t>
      </w:r>
      <w:r w:rsidR="00427DF0" w:rsidRPr="00CB7BA9">
        <w:rPr>
          <w:rFonts w:ascii="Cambria Math" w:hAnsi="Cambria Math" w:hint="eastAsia"/>
          <w:lang w:eastAsia="zh-CN"/>
        </w:rPr>
        <w:t xml:space="preserve">     </w:t>
      </w:r>
      <w:r w:rsidR="008D0A9B" w:rsidRPr="00CB7BA9">
        <w:rPr>
          <w:rFonts w:ascii="宋体" w:eastAsia="宋体" w:hAnsi="宋体" w:cs="宋体" w:hint="eastAsia"/>
          <w:lang w:eastAsia="zh-CN"/>
        </w:rPr>
        <w:t>（</w:t>
      </w:r>
      <w:r w:rsidR="008D0A9B" w:rsidRPr="00CB7BA9">
        <w:rPr>
          <w:rFonts w:ascii="Cambria Math" w:hAnsi="Cambria Math"/>
          <w:lang w:eastAsia="zh-CN"/>
        </w:rPr>
        <w:t>5</w:t>
      </w:r>
      <w:r w:rsidR="008D0A9B" w:rsidRPr="00CB7BA9">
        <w:rPr>
          <w:rFonts w:ascii="宋体" w:eastAsia="宋体" w:hAnsi="宋体" w:cs="宋体" w:hint="eastAsia"/>
          <w:lang w:eastAsia="zh-CN"/>
        </w:rPr>
        <w:t>）</w:t>
      </w:r>
    </w:p>
    <w:p w14:paraId="70D562CC" w14:textId="5806D96B" w:rsidR="008D0A9B" w:rsidRPr="00C13650" w:rsidRDefault="008D0A9B" w:rsidP="00C13650">
      <w:pPr>
        <w:pStyle w:val="PaperParagraphs"/>
        <w:spacing w:after="0" w:line="260" w:lineRule="exact"/>
        <w:rPr>
          <w:rFonts w:eastAsia="宋体"/>
          <w:lang w:val="en-AU" w:eastAsia="zh-CN"/>
        </w:rPr>
      </w:pPr>
      <w:r w:rsidRPr="00C13650">
        <w:rPr>
          <w:rFonts w:eastAsia="宋体" w:hint="eastAsia"/>
          <w:lang w:val="en-AU" w:eastAsia="zh-CN"/>
        </w:rPr>
        <w:t>其中，</w:t>
      </w:r>
      <m:oMath>
        <m:acc>
          <m:accPr>
            <m:chr m:val="ˆ"/>
            <m:ctrlPr>
              <w:rPr>
                <w:rFonts w:ascii="Cambria Math" w:eastAsia="宋体" w:hAnsi="Cambria Math"/>
                <w:lang w:val="en-AU" w:eastAsia="zh-CN"/>
              </w:rPr>
            </m:ctrlPr>
          </m:accPr>
          <m:e>
            <m:r>
              <w:rPr>
                <w:rFonts w:ascii="Cambria Math" w:eastAsia="宋体" w:hAnsi="Cambria Math"/>
                <w:lang w:val="en-AU" w:eastAsia="zh-CN"/>
              </w:rPr>
              <m:t>u</m:t>
            </m:r>
          </m:e>
        </m:acc>
        <m:r>
          <m:rPr>
            <m:sty m:val="p"/>
          </m:rPr>
          <w:rPr>
            <w:rFonts w:ascii="Cambria Math" w:eastAsia="宋体" w:hAnsi="Cambria Math"/>
            <w:lang w:val="en-AU" w:eastAsia="zh-CN"/>
          </w:rPr>
          <m:t>=</m:t>
        </m:r>
        <m:d>
          <m:dPr>
            <m:ctrlPr>
              <w:rPr>
                <w:rFonts w:ascii="Cambria Math" w:eastAsia="宋体" w:hAnsi="Cambria Math"/>
                <w:lang w:val="en-AU" w:eastAsia="zh-CN"/>
              </w:rPr>
            </m:ctrlPr>
          </m:dPr>
          <m:e>
            <m:r>
              <w:rPr>
                <w:rFonts w:ascii="Cambria Math" w:eastAsia="宋体" w:hAnsi="Cambria Math"/>
                <w:lang w:val="en-AU" w:eastAsia="zh-CN"/>
              </w:rPr>
              <m:t>e</m:t>
            </m:r>
            <m:r>
              <m:rPr>
                <m:sty m:val="p"/>
              </m:rPr>
              <w:rPr>
                <w:rFonts w:ascii="Cambria Math" w:eastAsia="宋体" w:hAnsi="Cambria Math"/>
                <w:lang w:val="en-AU" w:eastAsia="zh-CN"/>
              </w:rPr>
              <m:t>, -</m:t>
            </m:r>
            <m:sSub>
              <m:sSubPr>
                <m:ctrlPr>
                  <w:rPr>
                    <w:rFonts w:ascii="Cambria Math" w:eastAsia="宋体" w:hAnsi="Cambria Math"/>
                    <w:lang w:val="en-AU" w:eastAsia="zh-CN"/>
                  </w:rPr>
                </m:ctrlPr>
              </m:sSubPr>
              <m:e>
                <m:r>
                  <w:rPr>
                    <w:rFonts w:ascii="Cambria Math" w:eastAsia="宋体" w:hAnsi="Cambria Math"/>
                    <w:lang w:val="en-AU" w:eastAsia="zh-CN"/>
                  </w:rPr>
                  <m:t>h</m:t>
                </m:r>
              </m:e>
              <m:sub>
                <m:r>
                  <w:rPr>
                    <w:rFonts w:ascii="Cambria Math" w:eastAsia="宋体" w:hAnsi="Cambria Math"/>
                    <w:lang w:val="en-AU" w:eastAsia="zh-CN"/>
                  </w:rPr>
                  <m:t>hip</m:t>
                </m:r>
              </m:sub>
            </m:sSub>
          </m:e>
        </m:d>
        <m:r>
          <m:rPr>
            <m:sty m:val="p"/>
          </m:rPr>
          <w:rPr>
            <w:rFonts w:ascii="Cambria Math" w:eastAsia="宋体" w:hAnsi="Cambria Math"/>
            <w:lang w:val="en-AU" w:eastAsia="zh-CN"/>
          </w:rPr>
          <m:t>/</m:t>
        </m:r>
        <m:r>
          <w:rPr>
            <w:rFonts w:ascii="Cambria Math" w:eastAsia="宋体" w:hAnsi="Cambria Math"/>
            <w:lang w:val="en-AU" w:eastAsia="zh-CN"/>
          </w:rPr>
          <m:t>r</m:t>
        </m:r>
      </m:oMath>
      <w:r w:rsidRPr="00C13650">
        <w:rPr>
          <w:rFonts w:eastAsia="宋体" w:hint="eastAsia"/>
          <w:lang w:val="en-AU" w:eastAsia="zh-CN"/>
        </w:rPr>
        <w:t>是髋</w:t>
      </w:r>
      <w:r w:rsidRPr="00C13650">
        <w:rPr>
          <w:rFonts w:eastAsia="宋体"/>
          <w:lang w:val="en-AU" w:eastAsia="zh-CN"/>
        </w:rPr>
        <w:t>-</w:t>
      </w:r>
      <w:r w:rsidRPr="00C13650">
        <w:rPr>
          <w:rFonts w:eastAsia="宋体" w:hint="eastAsia"/>
          <w:lang w:val="en-AU" w:eastAsia="zh-CN"/>
        </w:rPr>
        <w:t>轮方向的单位向量，</w:t>
      </w:r>
      <m:oMath>
        <m:sSub>
          <m:sSubPr>
            <m:ctrlPr>
              <w:rPr>
                <w:rFonts w:ascii="Cambria Math" w:eastAsia="宋体" w:hAnsi="Cambria Math"/>
                <w:lang w:val="en-AU" w:eastAsia="zh-CN"/>
              </w:rPr>
            </m:ctrlPr>
          </m:sSubPr>
          <m:e>
            <m:acc>
              <m:accPr>
                <m:chr m:val="ˆ"/>
                <m:ctrlPr>
                  <w:rPr>
                    <w:rFonts w:ascii="Cambria Math" w:eastAsia="宋体" w:hAnsi="Cambria Math"/>
                    <w:lang w:val="en-AU" w:eastAsia="zh-CN"/>
                  </w:rPr>
                </m:ctrlPr>
              </m:accPr>
              <m:e>
                <m:r>
                  <w:rPr>
                    <w:rFonts w:ascii="Cambria Math" w:eastAsia="宋体" w:hAnsi="Cambria Math"/>
                    <w:lang w:val="en-AU" w:eastAsia="zh-CN"/>
                  </w:rPr>
                  <m:t>u</m:t>
                </m:r>
              </m:e>
            </m:acc>
          </m:e>
          <m:sub>
            <m:r>
              <m:rPr>
                <m:sty m:val="p"/>
              </m:rPr>
              <w:rPr>
                <w:rFonts w:ascii="Cambria Math" w:eastAsia="宋体" w:hAnsi="Cambria Math"/>
                <w:lang w:val="en-AU" w:eastAsia="zh-CN"/>
              </w:rPr>
              <m:t>⊥</m:t>
            </m:r>
          </m:sub>
        </m:sSub>
        <m:r>
          <m:rPr>
            <m:sty m:val="p"/>
          </m:rPr>
          <w:rPr>
            <w:rFonts w:ascii="Cambria Math" w:eastAsia="宋体" w:hAnsi="Cambria Math"/>
            <w:lang w:val="en-AU" w:eastAsia="zh-CN"/>
          </w:rPr>
          <m:t>=</m:t>
        </m:r>
        <m:d>
          <m:dPr>
            <m:ctrlPr>
              <w:rPr>
                <w:rFonts w:ascii="Cambria Math" w:eastAsia="宋体" w:hAnsi="Cambria Math"/>
                <w:lang w:val="en-AU" w:eastAsia="zh-CN"/>
              </w:rPr>
            </m:ctrlPr>
          </m:dPr>
          <m:e>
            <m:r>
              <m:rPr>
                <m:sty m:val="p"/>
              </m:rPr>
              <w:rPr>
                <w:rFonts w:ascii="Cambria Math" w:eastAsia="宋体" w:hAnsi="Cambria Math"/>
                <w:lang w:val="en-AU" w:eastAsia="zh-CN"/>
              </w:rPr>
              <m:t>-</m:t>
            </m:r>
            <m:sSub>
              <m:sSubPr>
                <m:ctrlPr>
                  <w:rPr>
                    <w:rFonts w:ascii="Cambria Math" w:eastAsia="宋体" w:hAnsi="Cambria Math"/>
                    <w:lang w:val="en-AU" w:eastAsia="zh-CN"/>
                  </w:rPr>
                </m:ctrlPr>
              </m:sSubPr>
              <m:e>
                <m:r>
                  <w:rPr>
                    <w:rFonts w:ascii="Cambria Math" w:eastAsia="宋体" w:hAnsi="Cambria Math"/>
                    <w:lang w:val="en-AU" w:eastAsia="zh-CN"/>
                  </w:rPr>
                  <m:t>u</m:t>
                </m:r>
              </m:e>
              <m:sub>
                <m:r>
                  <w:rPr>
                    <w:rFonts w:ascii="Cambria Math" w:eastAsia="宋体" w:hAnsi="Cambria Math"/>
                    <w:lang w:val="en-AU" w:eastAsia="zh-CN"/>
                  </w:rPr>
                  <m:t>z</m:t>
                </m:r>
              </m:sub>
            </m:sSub>
            <m:r>
              <m:rPr>
                <m:sty m:val="p"/>
              </m:rPr>
              <w:rPr>
                <w:rFonts w:ascii="Cambria Math" w:eastAsia="宋体" w:hAnsi="Cambria Math"/>
                <w:lang w:val="en-AU" w:eastAsia="zh-CN"/>
              </w:rPr>
              <m:t>, </m:t>
            </m:r>
            <m:sSub>
              <m:sSubPr>
                <m:ctrlPr>
                  <w:rPr>
                    <w:rFonts w:ascii="Cambria Math" w:eastAsia="宋体" w:hAnsi="Cambria Math"/>
                    <w:lang w:val="en-AU" w:eastAsia="zh-CN"/>
                  </w:rPr>
                </m:ctrlPr>
              </m:sSubPr>
              <m:e>
                <m:r>
                  <w:rPr>
                    <w:rFonts w:ascii="Cambria Math" w:eastAsia="宋体" w:hAnsi="Cambria Math"/>
                    <w:lang w:val="en-AU" w:eastAsia="zh-CN"/>
                  </w:rPr>
                  <m:t>u</m:t>
                </m:r>
              </m:e>
              <m:sub>
                <m:r>
                  <w:rPr>
                    <w:rFonts w:ascii="Cambria Math" w:eastAsia="宋体" w:hAnsi="Cambria Math"/>
                    <w:lang w:val="en-AU" w:eastAsia="zh-CN"/>
                  </w:rPr>
                  <m:t>y</m:t>
                </m:r>
              </m:sub>
            </m:sSub>
          </m:e>
        </m:d>
      </m:oMath>
      <w:r w:rsidRPr="00C13650">
        <w:rPr>
          <w:rFonts w:eastAsia="宋体" w:hint="eastAsia"/>
          <w:lang w:val="en-AU" w:eastAsia="zh-CN"/>
        </w:rPr>
        <w:t>为其垂向。小腿的向量为</w:t>
      </w:r>
      <m:oMath>
        <m:d>
          <m:dPr>
            <m:ctrlPr>
              <w:rPr>
                <w:rFonts w:ascii="Cambria Math" w:eastAsia="宋体" w:hAnsi="Cambria Math"/>
                <w:lang w:val="en-AU" w:eastAsia="zh-CN"/>
              </w:rPr>
            </m:ctrlPr>
          </m:dPr>
          <m:e>
            <m:r>
              <w:rPr>
                <w:rFonts w:ascii="Cambria Math" w:eastAsia="宋体" w:hAnsi="Cambria Math"/>
                <w:lang w:val="en-AU" w:eastAsia="zh-CN"/>
              </w:rPr>
              <m:t>e</m:t>
            </m:r>
            <m:r>
              <m:rPr>
                <m:sty m:val="p"/>
              </m:rPr>
              <w:rPr>
                <w:rFonts w:ascii="Cambria Math" w:eastAsia="宋体" w:hAnsi="Cambria Math"/>
                <w:lang w:val="en-AU" w:eastAsia="zh-CN"/>
              </w:rPr>
              <m:t>, -</m:t>
            </m:r>
            <m:sSub>
              <m:sSubPr>
                <m:ctrlPr>
                  <w:rPr>
                    <w:rFonts w:ascii="Cambria Math" w:eastAsia="宋体" w:hAnsi="Cambria Math"/>
                    <w:lang w:val="en-AU" w:eastAsia="zh-CN"/>
                  </w:rPr>
                </m:ctrlPr>
              </m:sSubPr>
              <m:e>
                <m:r>
                  <w:rPr>
                    <w:rFonts w:ascii="Cambria Math" w:eastAsia="宋体" w:hAnsi="Cambria Math"/>
                    <w:lang w:val="en-AU" w:eastAsia="zh-CN"/>
                  </w:rPr>
                  <m:t>h</m:t>
                </m:r>
              </m:e>
              <m:sub>
                <m:r>
                  <w:rPr>
                    <w:rFonts w:ascii="Cambria Math" w:eastAsia="宋体" w:hAnsi="Cambria Math"/>
                    <w:lang w:val="en-AU" w:eastAsia="zh-CN"/>
                  </w:rPr>
                  <m:t>hip</m:t>
                </m:r>
              </m:sub>
            </m:sSub>
          </m:e>
        </m:d>
        <m:r>
          <m:rPr>
            <m:sty m:val="p"/>
          </m:rPr>
          <w:rPr>
            <w:rFonts w:ascii="Cambria Math" w:eastAsia="宋体" w:hAnsi="Cambria Math"/>
            <w:lang w:val="en-AU" w:eastAsia="zh-CN"/>
          </w:rPr>
          <m:t>-</m:t>
        </m:r>
        <m:sSub>
          <m:sSubPr>
            <m:ctrlPr>
              <w:rPr>
                <w:rFonts w:ascii="Cambria Math" w:eastAsia="宋体" w:hAnsi="Cambria Math"/>
                <w:lang w:val="en-AU" w:eastAsia="zh-CN"/>
              </w:rPr>
            </m:ctrlPr>
          </m:sSubPr>
          <m:e>
            <m:r>
              <w:rPr>
                <w:rFonts w:ascii="Cambria Math" w:eastAsia="宋体" w:hAnsi="Cambria Math"/>
                <w:lang w:val="en-AU" w:eastAsia="zh-CN"/>
              </w:rPr>
              <m:t>p</m:t>
            </m:r>
          </m:e>
          <m:sub>
            <m:r>
              <w:rPr>
                <w:rFonts w:ascii="Cambria Math" w:eastAsia="宋体" w:hAnsi="Cambria Math"/>
                <w:lang w:val="en-AU" w:eastAsia="zh-CN"/>
              </w:rPr>
              <m:t>k</m:t>
            </m:r>
          </m:sub>
        </m:sSub>
      </m:oMath>
      <w:r w:rsidRPr="00C13650">
        <w:rPr>
          <w:rFonts w:eastAsia="宋体" w:hint="eastAsia"/>
          <w:lang w:val="en-AU" w:eastAsia="zh-CN"/>
        </w:rPr>
        <w:t>，将式（</w:t>
      </w:r>
      <w:r w:rsidRPr="00C13650">
        <w:rPr>
          <w:rFonts w:eastAsia="宋体"/>
          <w:lang w:val="en-AU" w:eastAsia="zh-CN"/>
        </w:rPr>
        <w:t>3</w:t>
      </w:r>
      <w:r w:rsidRPr="00C13650">
        <w:rPr>
          <w:rFonts w:eastAsia="宋体" w:hint="eastAsia"/>
          <w:lang w:val="en-AU" w:eastAsia="zh-CN"/>
        </w:rPr>
        <w:t>）对关节角求导，可得到腿高对关节角的雅可比矩阵：</w:t>
      </w:r>
    </w:p>
    <w:p w14:paraId="453C1F59" w14:textId="792155EC" w:rsidR="008D0A9B" w:rsidRPr="00CB7BA9" w:rsidRDefault="00000000" w:rsidP="00CB7BA9">
      <w:pPr>
        <w:pStyle w:val="MTDisplayEquation"/>
        <w:spacing w:beforeLines="50" w:before="0" w:afterLines="50" w:after="0"/>
        <w:jc w:val="right"/>
        <w:rPr>
          <w:rFonts w:ascii="Cambria Math" w:hAnsi="Cambria Math"/>
          <w:lang w:eastAsia="zh-CN"/>
        </w:rPr>
      </w:pPr>
      <m:oMath>
        <m:sSub>
          <m:sSubPr>
            <m:ctrlPr>
              <w:rPr>
                <w:rFonts w:ascii="Cambria Math" w:hAnsi="Cambria Math"/>
                <w:lang w:eastAsia="zh-CN"/>
              </w:rPr>
            </m:ctrlPr>
          </m:sSubPr>
          <m:e>
            <m:r>
              <w:rPr>
                <w:rFonts w:ascii="Cambria Math" w:hAnsi="Cambria Math"/>
                <w:lang w:eastAsia="zh-CN"/>
              </w:rPr>
              <m:t>J</m:t>
            </m:r>
          </m:e>
          <m:sub>
            <m:r>
              <w:rPr>
                <w:rFonts w:ascii="Cambria Math" w:hAnsi="Cambria Math"/>
                <w:lang w:eastAsia="zh-CN"/>
              </w:rPr>
              <m:t>j</m:t>
            </m:r>
          </m:sub>
        </m:sSub>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eastAsia="zh-CN"/>
              </w:rPr>
              <m:t>∂h</m:t>
            </m:r>
          </m:num>
          <m:den>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j</m:t>
                </m:r>
              </m:sub>
            </m:sSub>
          </m:den>
        </m:f>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d>
          <m:dPr>
            <m:begChr m:val="{"/>
            <m:endChr m:val="}"/>
            <m:ctrlPr>
              <w:rPr>
                <w:rFonts w:ascii="Cambria Math" w:hAnsi="Cambria Math"/>
                <w:lang w:eastAsia="zh-CN"/>
              </w:rPr>
            </m:ctrlPr>
          </m:dPr>
          <m:e>
            <m:r>
              <m:rPr>
                <m:sty m:val="p"/>
              </m:rPr>
              <w:rPr>
                <w:rFonts w:ascii="Cambria Math" w:hAnsi="Cambria Math"/>
                <w:lang w:eastAsia="zh-CN"/>
              </w:rPr>
              <m:t>1,2</m:t>
            </m:r>
          </m:e>
        </m:d>
      </m:oMath>
      <w:r w:rsidR="008D0A9B" w:rsidRPr="00CB7BA9">
        <w:rPr>
          <w:rFonts w:ascii="Cambria Math" w:hAnsi="Cambria Math"/>
          <w:lang w:eastAsia="zh-CN"/>
        </w:rPr>
        <w:tab/>
      </w:r>
      <w:r w:rsidR="00427DF0" w:rsidRPr="00CB7BA9">
        <w:rPr>
          <w:rFonts w:ascii="Cambria Math" w:hAnsi="Cambria Math" w:hint="eastAsia"/>
          <w:lang w:eastAsia="zh-CN"/>
        </w:rPr>
        <w:t xml:space="preserve">   </w:t>
      </w:r>
      <w:r w:rsidR="001D624C">
        <w:rPr>
          <w:rFonts w:ascii="Cambria Math" w:eastAsiaTheme="minorEastAsia" w:hAnsi="Cambria Math" w:hint="eastAsia"/>
          <w:lang w:eastAsia="zh-CN"/>
        </w:rPr>
        <w:t xml:space="preserve">   </w:t>
      </w:r>
      <w:r w:rsidR="00427DF0" w:rsidRPr="00CB7BA9">
        <w:rPr>
          <w:rFonts w:ascii="Cambria Math" w:hAnsi="Cambria Math" w:hint="eastAsia"/>
          <w:lang w:eastAsia="zh-CN"/>
        </w:rPr>
        <w:t xml:space="preserve">  </w:t>
      </w:r>
      <w:r w:rsidR="008D0A9B" w:rsidRPr="00CB7BA9">
        <w:rPr>
          <w:rFonts w:ascii="宋体" w:eastAsia="宋体" w:hAnsi="宋体" w:cs="宋体" w:hint="eastAsia"/>
          <w:lang w:eastAsia="zh-CN"/>
        </w:rPr>
        <w:t>（</w:t>
      </w:r>
      <w:r w:rsidR="008D0A9B" w:rsidRPr="00CB7BA9">
        <w:rPr>
          <w:rFonts w:ascii="Cambria Math" w:hAnsi="Cambria Math"/>
          <w:lang w:eastAsia="zh-CN"/>
        </w:rPr>
        <w:t>6</w:t>
      </w:r>
      <w:r w:rsidR="008D0A9B" w:rsidRPr="00CB7BA9">
        <w:rPr>
          <w:rFonts w:ascii="宋体" w:eastAsia="宋体" w:hAnsi="宋体" w:cs="宋体" w:hint="eastAsia"/>
          <w:lang w:eastAsia="zh-CN"/>
        </w:rPr>
        <w:t>）</w:t>
      </w:r>
    </w:p>
    <w:p w14:paraId="2E8B8142" w14:textId="7EE93ADC" w:rsidR="008D0A9B" w:rsidRPr="00C13650" w:rsidRDefault="008D0A9B" w:rsidP="00C13650">
      <w:pPr>
        <w:pStyle w:val="PaperParagraphs"/>
        <w:spacing w:after="0" w:line="260" w:lineRule="exact"/>
        <w:rPr>
          <w:rFonts w:eastAsia="宋体"/>
          <w:lang w:val="en-AU" w:eastAsia="zh-CN"/>
        </w:rPr>
      </w:pPr>
      <w:r w:rsidRPr="00C13650">
        <w:rPr>
          <w:rFonts w:eastAsia="宋体" w:hint="eastAsia"/>
          <w:lang w:val="en-AU" w:eastAsia="zh-CN"/>
        </w:rPr>
        <w:t>其中</w:t>
      </w:r>
      <m:oMath>
        <m:sSub>
          <m:sSubPr>
            <m:ctrlPr>
              <w:rPr>
                <w:rFonts w:ascii="Cambria Math" w:eastAsia="宋体" w:hAnsi="Cambria Math"/>
                <w:lang w:val="en-AU" w:eastAsia="zh-CN"/>
              </w:rPr>
            </m:ctrlPr>
          </m:sSubPr>
          <m:e>
            <m:r>
              <w:rPr>
                <w:rFonts w:ascii="Cambria Math" w:eastAsia="宋体" w:hAnsi="Cambria Math"/>
                <w:lang w:val="en-AU" w:eastAsia="zh-CN"/>
              </w:rPr>
              <m:t>J</m:t>
            </m:r>
          </m:e>
          <m:sub>
            <m:r>
              <m:rPr>
                <m:sty m:val="p"/>
              </m:rPr>
              <w:rPr>
                <w:rFonts w:ascii="Cambria Math" w:eastAsia="宋体" w:hAnsi="Cambria Math"/>
                <w:lang w:val="en-AU" w:eastAsia="zh-CN"/>
              </w:rPr>
              <m:t>1</m:t>
            </m:r>
          </m:sub>
        </m:sSub>
      </m:oMath>
      <w:r w:rsidRPr="00C13650">
        <w:rPr>
          <w:rFonts w:eastAsia="宋体" w:hint="eastAsia"/>
          <w:lang w:val="en-AU" w:eastAsia="zh-CN"/>
        </w:rPr>
        <w:t>对应髋关节，</w:t>
      </w:r>
      <m:oMath>
        <m:sSub>
          <m:sSubPr>
            <m:ctrlPr>
              <w:rPr>
                <w:rFonts w:ascii="Cambria Math" w:eastAsia="宋体" w:hAnsi="Cambria Math"/>
                <w:lang w:val="en-AU" w:eastAsia="zh-CN"/>
              </w:rPr>
            </m:ctrlPr>
          </m:sSubPr>
          <m:e>
            <m:r>
              <w:rPr>
                <w:rFonts w:ascii="Cambria Math" w:eastAsia="宋体" w:hAnsi="Cambria Math"/>
                <w:lang w:val="en-AU" w:eastAsia="zh-CN"/>
              </w:rPr>
              <m:t>J</m:t>
            </m:r>
          </m:e>
          <m:sub>
            <m:r>
              <m:rPr>
                <m:sty m:val="p"/>
              </m:rPr>
              <w:rPr>
                <w:rFonts w:ascii="Cambria Math" w:eastAsia="宋体" w:hAnsi="Cambria Math"/>
                <w:lang w:val="en-AU" w:eastAsia="zh-CN"/>
              </w:rPr>
              <m:t>2</m:t>
            </m:r>
          </m:sub>
        </m:sSub>
      </m:oMath>
      <w:r w:rsidRPr="00C13650">
        <w:rPr>
          <w:rFonts w:eastAsia="宋体" w:hint="eastAsia"/>
          <w:lang w:val="en-AU" w:eastAsia="zh-CN"/>
        </w:rPr>
        <w:t>对于膝关节。</w:t>
      </w:r>
      <m:oMath>
        <m:sSub>
          <m:sSubPr>
            <m:ctrlPr>
              <w:rPr>
                <w:rFonts w:ascii="Cambria Math" w:eastAsia="宋体" w:hAnsi="Cambria Math"/>
                <w:lang w:val="en-AU" w:eastAsia="zh-CN"/>
              </w:rPr>
            </m:ctrlPr>
          </m:sSubPr>
          <m:e>
            <m:r>
              <w:rPr>
                <w:rFonts w:ascii="Cambria Math" w:eastAsia="宋体" w:hAnsi="Cambria Math"/>
                <w:lang w:val="en-AU" w:eastAsia="zh-CN"/>
              </w:rPr>
              <m:t>J</m:t>
            </m:r>
          </m:e>
          <m:sub>
            <m:r>
              <w:rPr>
                <w:rFonts w:ascii="Cambria Math" w:eastAsia="宋体" w:hAnsi="Cambria Math"/>
                <w:lang w:val="en-AU" w:eastAsia="zh-CN"/>
              </w:rPr>
              <m:t>j</m:t>
            </m:r>
          </m:sub>
        </m:sSub>
      </m:oMath>
      <w:r w:rsidRPr="00C13650">
        <w:rPr>
          <w:rFonts w:eastAsia="宋体" w:hint="eastAsia"/>
          <w:lang w:val="en-AU" w:eastAsia="zh-CN"/>
        </w:rPr>
        <w:t>表示关节转过单位角度时腿高的变化量；由虚功原理，关节力矩与轮心竖直支撑力</w:t>
      </w:r>
      <m:oMath>
        <m:r>
          <w:rPr>
            <w:rFonts w:ascii="Cambria Math" w:eastAsia="宋体" w:hAnsi="Cambria Math"/>
            <w:lang w:val="en-AU" w:eastAsia="zh-CN"/>
          </w:rPr>
          <m:t>F</m:t>
        </m:r>
      </m:oMath>
      <w:r w:rsidRPr="00C13650">
        <w:rPr>
          <w:rFonts w:eastAsia="宋体" w:hint="eastAsia"/>
          <w:lang w:val="en-AU" w:eastAsia="zh-CN"/>
        </w:rPr>
        <w:t>之间满足</w:t>
      </w:r>
    </w:p>
    <w:p w14:paraId="38EA9858" w14:textId="3E852888" w:rsidR="008D0A9B" w:rsidRPr="00CB7BA9" w:rsidRDefault="00000000" w:rsidP="00CB7BA9">
      <w:pPr>
        <w:pStyle w:val="MTDisplayEquation"/>
        <w:spacing w:beforeLines="50" w:before="0" w:afterLines="50" w:after="0"/>
        <w:jc w:val="right"/>
        <w:rPr>
          <w:rFonts w:ascii="Cambria Math" w:hAnsi="Cambria Math"/>
          <w:lang w:eastAsia="zh-CN"/>
        </w:rPr>
      </w:pPr>
      <m:oMath>
        <m:sSub>
          <m:sSubPr>
            <m:ctrlPr>
              <w:rPr>
                <w:rFonts w:ascii="Cambria Math" w:hAnsi="Cambria Math"/>
                <w:lang w:eastAsia="zh-CN"/>
              </w:rPr>
            </m:ctrlPr>
          </m:sSubPr>
          <m:e>
            <m:r>
              <w:rPr>
                <w:rFonts w:ascii="Cambria Math" w:hAnsi="Cambria Math"/>
                <w:lang w:eastAsia="zh-CN"/>
              </w:rPr>
              <m:t>τ</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J</m:t>
            </m:r>
          </m:e>
          <m:sub>
            <m:r>
              <w:rPr>
                <w:rFonts w:ascii="Cambria Math" w:hAnsi="Cambria Math"/>
                <w:lang w:eastAsia="zh-CN"/>
              </w:rPr>
              <m:t>j</m:t>
            </m:r>
          </m:sub>
        </m:sSub>
        <m:r>
          <w:rPr>
            <w:rFonts w:ascii="Cambria Math" w:hAnsi="Cambria Math"/>
            <w:lang w:eastAsia="zh-CN"/>
          </w:rPr>
          <m:t>F</m:t>
        </m:r>
      </m:oMath>
      <w:r w:rsidR="008D0A9B" w:rsidRPr="00CB7BA9">
        <w:rPr>
          <w:rFonts w:ascii="Cambria Math" w:hAnsi="Cambria Math"/>
          <w:lang w:eastAsia="zh-CN"/>
        </w:rPr>
        <w:tab/>
      </w:r>
      <w:r w:rsidR="00427DF0" w:rsidRPr="00CB7BA9">
        <w:rPr>
          <w:rFonts w:ascii="Cambria Math" w:hAnsi="Cambria Math" w:hint="eastAsia"/>
          <w:lang w:eastAsia="zh-CN"/>
        </w:rPr>
        <w:t xml:space="preserve">   </w:t>
      </w:r>
      <w:r w:rsidR="008D0A9B" w:rsidRPr="00CB7BA9">
        <w:rPr>
          <w:rFonts w:ascii="宋体" w:eastAsia="宋体" w:hAnsi="宋体" w:cs="宋体" w:hint="eastAsia"/>
          <w:lang w:eastAsia="zh-CN"/>
        </w:rPr>
        <w:t>（</w:t>
      </w:r>
      <w:r w:rsidR="008D0A9B" w:rsidRPr="00CB7BA9">
        <w:rPr>
          <w:rFonts w:ascii="Cambria Math" w:hAnsi="Cambria Math"/>
          <w:lang w:eastAsia="zh-CN"/>
        </w:rPr>
        <w:t>7</w:t>
      </w:r>
      <w:r w:rsidR="008D0A9B" w:rsidRPr="00CB7BA9">
        <w:rPr>
          <w:rFonts w:ascii="宋体" w:eastAsia="宋体" w:hAnsi="宋体" w:cs="宋体" w:hint="eastAsia"/>
          <w:lang w:eastAsia="zh-CN"/>
        </w:rPr>
        <w:t>）</w:t>
      </w:r>
    </w:p>
    <w:p w14:paraId="1AE339DE" w14:textId="4F1FBBAA" w:rsidR="008D0A9B" w:rsidRPr="008D0A9B" w:rsidRDefault="00C13650" w:rsidP="008D0A9B">
      <w:pPr>
        <w:pStyle w:val="PaperParagraphs"/>
        <w:rPr>
          <w:iCs/>
          <w:lang w:val="en-US" w:eastAsia="zh-CN"/>
        </w:rPr>
        <w:spacing w:line="260" w:lineRule="exact"/>
      </w:pPr>
      <w:r>
        <w:rPr>
          <w:rFonts w:eastAsiaTheme="minorEastAsia" w:hint="eastAsia"/>
          <w:iCs/>
          <w:lang w:val="en-US" w:eastAsia="zh-CN"/>
        </w:rPr>
        <w:t>2.3</w:t>
      </w:r>
      <w:r w:rsidR="008D0A9B" w:rsidRPr="008D0A9B">
        <w:rPr>
          <w:rFonts w:ascii="宋体" w:eastAsia="宋体" w:hAnsi="宋体" w:cs="宋体" w:hint="eastAsia"/>
          <w:iCs/>
          <w:lang w:val="en-US" w:eastAsia="zh-CN"/>
        </w:rPr>
        <w:t>整机动力学模型</w:t>
      </w:r>
    </w:p>
    <w:p w14:paraId="1A2FC195" w14:textId="77777777" w:rsidR="008D0A9B" w:rsidRDefault="008D0A9B" w:rsidP="00C13650">
      <w:pPr>
        <w:pStyle w:val="PaperParagraphs"/>
        <w:spacing w:after="0" w:line="260" w:lineRule="exact"/>
        <w:rPr>
          <w:rFonts w:eastAsia="宋体"/>
          <w:lang w:val="en-AU" w:eastAsia="zh-CN"/>
        </w:rPr>
      </w:pPr>
      <w:r w:rsidRPr="00C13650">
        <w:rPr>
          <w:rFonts w:eastAsia="宋体" w:hint="eastAsia"/>
          <w:lang w:val="en-AU" w:eastAsia="zh-CN"/>
        </w:rPr>
        <w:t>为保证模型可分析，假设各部件为理想刚体、关节为理想铰接（忽略摩擦、间隙与滞后）、驱动轮与地面纯滚动无打滑。据此按运动解耦原则把系统分为机体、腿部与驱动轮三个相互关联的子系统。</w:t>
      </w:r>
    </w:p>
    <w:p w14:paraId="4E1E2494" w14:textId="46B256BA" w:rsidR="008D0A9B" w:rsidRPr="00C13650" w:rsidRDefault="008D0A9B" w:rsidP="00C13650">
      <w:pPr>
        <w:pStyle w:val="PaperParagraphs"/>
        <w:spacing w:after="0" w:line="260" w:lineRule="exact"/>
        <w:rPr>
          <w:rFonts w:eastAsia="宋体"/>
          <w:lang w:val="en-AU" w:eastAsia="zh-CN"/>
        </w:rPr>
      </w:pPr>
      <w:r w:rsidRPr="00C13650">
        <w:rPr>
          <w:rFonts w:eastAsia="宋体" w:hint="eastAsia"/>
          <w:lang w:val="en-AU" w:eastAsia="zh-CN"/>
        </w:rPr>
        <w:t>将腿部简化为长度</w:t>
      </w:r>
      <w:r w:rsidRPr="00C13650">
        <w:rPr>
          <w:rFonts w:eastAsia="宋体"/>
          <w:lang w:val="en-AU" w:eastAsia="zh-CN"/>
        </w:rPr>
        <w:t> </w:t>
      </w:r>
      <m:oMath>
        <m:sSub>
          <m:sSubPr>
            <m:ctrlPr>
              <w:rPr>
                <w:rFonts w:ascii="Cambria Math" w:eastAsia="宋体" w:hAnsi="Cambria Math"/>
                <w:lang w:val="en-AU" w:eastAsia="zh-CN"/>
              </w:rPr>
            </m:ctrlPr>
          </m:sSubPr>
          <m:e>
            <m:r>
              <w:rPr>
                <w:rFonts w:ascii="Cambria Math" w:eastAsia="宋体" w:hAnsi="Cambria Math"/>
                <w:lang w:val="en-AU" w:eastAsia="zh-CN"/>
              </w:rPr>
              <m:t>L</m:t>
            </m:r>
          </m:e>
          <m:sub>
            <m:r>
              <w:rPr>
                <w:rFonts w:ascii="Cambria Math" w:eastAsia="宋体" w:hAnsi="Cambria Math"/>
                <w:lang w:val="en-AU" w:eastAsia="zh-CN"/>
              </w:rPr>
              <m:t>p</m:t>
            </m:r>
          </m:sub>
        </m:sSub>
      </m:oMath>
      <w:r w:rsidRPr="00C13650">
        <w:rPr>
          <w:rFonts w:eastAsia="宋体"/>
          <w:lang w:val="en-AU" w:eastAsia="zh-CN"/>
        </w:rPr>
        <w:t> </w:t>
      </w:r>
      <w:r w:rsidRPr="00C13650">
        <w:rPr>
          <w:rFonts w:eastAsia="宋体" w:hint="eastAsia"/>
          <w:lang w:val="en-AU" w:eastAsia="zh-CN"/>
        </w:rPr>
        <w:t>与质心位置可变的刚性摆杆，机体简化为绕髋关节转动的刚体，两腿等效为一根摆杆。由此得到具有可变质心高度的双轮二阶倒立摆模型（见图 1(b)）</w:t>
      </w:r>
      <w:r w:rsidRPr="00C13650">
        <w:rPr>
          <w:rFonts w:eastAsia="宋体"/>
          <w:lang w:val="en-AU" w:eastAsia="zh-CN"/>
        </w:rPr>
      </w:r>
      <w:r w:rsidRPr="00C13650">
        <w:rPr>
          <w:rFonts w:eastAsia="宋体" w:hint="eastAsia"/>
          <w:lang w:val="en-AU" w:eastAsia="zh-CN"/>
        </w:rPr>
        <w:t>。左右驱动轮位移由电机反馈角度解算；机体水平位移与偏航角为</w:t>
      </w:r>
    </w:p>
    <w:p w14:paraId="756E31A1" w14:textId="3D3D4532" w:rsidR="008D0A9B" w:rsidRPr="00CB7BA9" w:rsidRDefault="00000000" w:rsidP="00CB7BA9">
      <w:pPr>
        <w:pStyle w:val="MTDisplayEquation"/>
        <w:spacing w:beforeLines="50" w:before="0" w:afterLines="50" w:after="0"/>
        <w:jc w:val="right"/>
        <w:rPr>
          <w:rFonts w:ascii="Cambria Math" w:hAnsi="Cambria Math"/>
          <w:lang w:eastAsia="zh-CN"/>
        </w:rPr>
      </w:pPr>
      <m:oMath>
        <m:d>
          <m:dPr>
            <m:begChr m:val="{"/>
            <m:endChr m:val=""/>
            <m:ctrlPr>
              <w:rPr>
                <w:rFonts w:ascii="Cambria Math" w:hAnsi="Cambria Math"/>
                <w:lang w:eastAsia="zh-CN"/>
              </w:rPr>
            </m:ctrlPr>
          </m:dPr>
          <m:e>
            <m:eqArr>
              <m:eqArrPr>
                <m:ctrlPr>
                  <w:rPr>
                    <w:rFonts w:ascii="Cambria Math" w:hAnsi="Cambria Math"/>
                    <w:lang w:eastAsia="zh-CN"/>
                  </w:rPr>
                </m:ctrlPr>
              </m:eqArrPr>
              <m:e>
                <m:f>
                  <m:fPr>
                    <m:type m:val="noBa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L</m:t>
                        </m:r>
                      </m:sub>
                    </m:sSub>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 </m:t>
                    </m:r>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wL</m:t>
                        </m:r>
                      </m:sub>
                    </m:sSub>
                  </m:num>
                  <m:den>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R</m:t>
                        </m:r>
                      </m:sub>
                    </m:sSub>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 </m:t>
                    </m:r>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wR</m:t>
                        </m:r>
                      </m:sub>
                    </m:sSub>
                  </m:den>
                </m:f>
              </m:e>
              <m:e>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b</m:t>
                    </m:r>
                  </m:sub>
                </m:sSub>
                <m:r>
                  <m:rPr>
                    <m:sty m:val="p"/>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L</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R</m:t>
                        </m:r>
                      </m:sub>
                    </m:sSub>
                  </m:num>
                  <m:den>
                    <m:r>
                      <m:rPr>
                        <m:sty m:val="p"/>
                      </m:rPr>
                      <w:rPr>
                        <w:rFonts w:ascii="Cambria Math" w:hAnsi="Cambria Math"/>
                        <w:lang w:eastAsia="zh-CN"/>
                      </w:rPr>
                      <m:t>2</m:t>
                    </m:r>
                  </m:den>
                </m:f>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p</m:t>
                    </m:r>
                  </m:sub>
                </m:sSub>
                <w:bookmarkStart w:id="0" w:name="OLE_LINK2"/>
                <m:sSub>
                  <m:sSubPr>
                    <m:ctrlPr>
                      <w:rPr>
                        <w:rFonts w:ascii="Cambria Math" w:hAnsi="Cambria Math"/>
                        <w:lang w:eastAsia="zh-CN"/>
                      </w:rPr>
                    </m:ctrlPr>
                  </m:sSubPr>
                  <m:e>
                    <m:func>
                      <m:funcPr>
                        <m:ctrlPr>
                          <w:rPr>
                            <w:rFonts w:ascii="Cambria Math" w:hAnsi="Cambria Math"/>
                            <w:lang w:eastAsia="zh-CN"/>
                          </w:rPr>
                        </m:ctrlPr>
                      </m:funcPr>
                      <m:fName>
                        <m:r>
                          <w:rPr>
                            <w:rFonts w:ascii="Cambria Math" w:hAnsi="Cambria Math"/>
                            <w:lang w:eastAsia="zh-CN"/>
                          </w:rPr>
                          <m:t>sin</m:t>
                        </m:r>
                      </m:fName>
                      <m:e>
                        <m:r>
                          <w:rPr>
                            <w:rFonts w:ascii="Cambria Math" w:hAnsi="Cambria Math"/>
                            <w:lang w:eastAsia="zh-CN"/>
                          </w:rPr>
                          <m:t>θ</m:t>
                        </m:r>
                      </m:e>
                    </m:func>
                  </m:e>
                  <m:sub>
                    <m:r>
                      <w:rPr>
                        <w:rFonts w:ascii="Cambria Math" w:hAnsi="Cambria Math"/>
                        <w:lang w:eastAsia="zh-CN"/>
                      </w:rPr>
                      <m:t>p</m:t>
                    </m:r>
                  </m:sub>
                </m:sSub>
                <w:bookmarkEnd w:id="0"/>
              </m:e>
              <m:e>
                <m:r>
                  <w:rPr>
                    <w:rFonts w:ascii="Cambria Math" w:hAnsi="Cambria Math"/>
                    <w:lang w:eastAsia="zh-CN"/>
                  </w:rPr>
                  <m:t>χ</m:t>
                </m:r>
                <m:r>
                  <m:rPr>
                    <m:sty m:val="p"/>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R</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L</m:t>
                        </m:r>
                      </m:sub>
                    </m:sSub>
                  </m:num>
                  <m:den>
                    <m:r>
                      <w:rPr>
                        <w:rFonts w:ascii="Cambria Math" w:hAnsi="Cambria Math"/>
                        <w:lang w:eastAsia="zh-CN"/>
                      </w:rPr>
                      <m:t>W</m:t>
                    </m:r>
                  </m:den>
                </m:f>
              </m:e>
            </m:eqArr>
          </m:e>
        </m:d>
      </m:oMath>
      <w:r w:rsidR="008D0A9B" w:rsidRPr="00CB7BA9">
        <w:rPr>
          <w:rFonts w:ascii="Cambria Math" w:hAnsi="Cambria Math"/>
          <w:lang w:eastAsia="zh-CN"/>
        </w:rPr>
        <w:tab/>
      </w:r>
      <w:r w:rsidR="00CB7BA9">
        <w:rPr>
          <w:rFonts w:ascii="Cambria Math" w:eastAsiaTheme="minorEastAsia" w:hAnsi="Cambria Math" w:hint="eastAsia"/>
          <w:lang w:eastAsia="zh-CN"/>
        </w:rPr>
        <w:t xml:space="preserve">                    </w:t>
      </w:r>
      <w:r w:rsidR="008D0A9B" w:rsidRPr="00CB7BA9">
        <w:rPr>
          <w:rFonts w:ascii="宋体" w:eastAsia="宋体" w:hAnsi="宋体" w:cs="宋体" w:hint="eastAsia"/>
          <w:lang w:eastAsia="zh-CN"/>
        </w:rPr>
        <w:t>（</w:t>
      </w:r>
      <w:r w:rsidR="008D0A9B" w:rsidRPr="00CB7BA9">
        <w:rPr>
          <w:rFonts w:ascii="Cambria Math" w:hAnsi="Cambria Math"/>
          <w:lang w:eastAsia="zh-CN"/>
        </w:rPr>
        <w:t>8</w:t>
      </w:r>
      <w:r w:rsidR="008D0A9B" w:rsidRPr="00CB7BA9">
        <w:rPr>
          <w:rFonts w:ascii="宋体" w:eastAsia="宋体" w:hAnsi="宋体" w:cs="宋体" w:hint="eastAsia"/>
          <w:lang w:eastAsia="zh-CN"/>
        </w:rPr>
        <w:t>）</w:t>
      </w:r>
    </w:p>
    <w:p w14:paraId="1F72F4F6" w14:textId="6BAEAA57" w:rsidR="008D0A9B" w:rsidRPr="00427DF0" w:rsidRDefault="008D0A9B" w:rsidP="00C13650">
      <w:pPr>
        <w:pStyle w:val="PaperParagraphs"/>
        <w:spacing w:after="0" w:line="260" w:lineRule="exact"/>
        <w:rPr>
          <w:iCs/>
          <w:lang w:val="en-US" w:eastAsia="zh-CN"/>
        </w:rPr>
      </w:pPr>
      <w:r w:rsidRPr="00427DF0">
        <w:rPr>
          <w:rFonts w:ascii="宋体" w:eastAsia="宋体" w:hAnsi="宋体" w:cs="宋体" w:hint="eastAsia"/>
          <w:iCs/>
          <w:lang w:val="en-US" w:eastAsia="zh-CN"/>
        </w:rPr>
        <w:t>其中</w:t>
      </w:r>
      <m:oMath>
        <m:sSub>
          <m:sSubPr>
            <m:ctrlPr>
              <w:rPr>
                <w:rFonts w:ascii="Cambria Math" w:eastAsia="宋体" w:hAnsi="Cambria Math"/>
                <w:iCs/>
                <w:lang w:val="en-US" w:eastAsia="zh-CN"/>
              </w:rPr>
            </m:ctrlPr>
          </m:sSubPr>
          <m:e>
            <m:r>
              <w:rPr>
                <w:rFonts w:ascii="Cambria Math" w:eastAsia="宋体" w:hAnsi="Cambria Math"/>
                <w:lang w:val="en-US" w:eastAsia="zh-CN"/>
              </w:rPr>
              <m:t>θ</m:t>
            </m:r>
          </m:e>
          <m:sub>
            <m:r>
              <w:rPr>
                <w:rFonts w:ascii="Cambria Math" w:eastAsia="宋体" w:hAnsi="Cambria Math"/>
                <w:lang w:val="en-US" w:eastAsia="zh-CN"/>
              </w:rPr>
              <m:t>wL</m:t>
            </m:r>
          </m:sub>
        </m:sSub>
        <m:r>
          <m:rPr>
            <m:sty m:val="p"/>
          </m:rPr>
          <w:rPr>
            <w:rFonts w:ascii="Cambria Math" w:eastAsia="宋体" w:hAnsi="Cambria Math"/>
            <w:lang w:val="en-US" w:eastAsia="zh-CN"/>
          </w:rPr>
          <m:t>、</m:t>
        </m:r>
        <m:r>
          <m:rPr>
            <m:sty m:val="p"/>
          </m:rPr>
          <w:rPr>
            <w:rFonts w:ascii="Cambria Math" w:eastAsia="宋体" w:hAnsi="Cambria Math"/>
            <w:lang w:val="en-US" w:eastAsia="zh-CN"/>
          </w:rPr>
          <m:t> </m:t>
        </m:r>
        <m:sSub>
          <m:sSubPr>
            <m:ctrlPr>
              <w:rPr>
                <w:rFonts w:ascii="Cambria Math" w:eastAsia="宋体" w:hAnsi="Cambria Math"/>
                <w:iCs/>
                <w:lang w:val="en-US" w:eastAsia="zh-CN"/>
              </w:rPr>
            </m:ctrlPr>
          </m:sSubPr>
          <m:e>
            <m:r>
              <w:rPr>
                <w:rFonts w:ascii="Cambria Math" w:eastAsia="宋体" w:hAnsi="Cambria Math"/>
                <w:lang w:val="en-US" w:eastAsia="zh-CN"/>
              </w:rPr>
              <m:t>θ</m:t>
            </m:r>
          </m:e>
          <m:sub>
            <m:r>
              <w:rPr>
                <w:rFonts w:ascii="Cambria Math" w:eastAsia="宋体" w:hAnsi="Cambria Math"/>
                <w:lang w:val="en-US" w:eastAsia="zh-CN"/>
              </w:rPr>
              <m:t>wR</m:t>
            </m:r>
          </m:sub>
        </m:sSub>
      </m:oMath>
      <w:r w:rsidRPr="00427DF0">
        <w:rPr>
          <w:rFonts w:ascii="宋体" w:eastAsia="宋体" w:hAnsi="宋体" w:cs="宋体" w:hint="eastAsia"/>
          <w:iCs/>
          <w:lang w:val="en-US" w:eastAsia="zh-CN"/>
        </w:rPr>
        <w:t>为左右驱动轮的转角，</w:t>
      </w:r>
      <m:oMath>
        <m:r>
          <w:rPr>
            <w:rFonts w:ascii="Cambria Math" w:eastAsia="宋体" w:hAnsi="Cambria Math"/>
            <w:lang w:val="en-US" w:eastAsia="zh-CN"/>
          </w:rPr>
          <m:t>W</m:t>
        </m:r>
        <m:r>
          <m:rPr>
            <m:sty m:val="p"/>
          </m:rPr>
          <w:rPr>
            <w:rFonts w:ascii="Cambria Math" w:eastAsia="宋体" w:hAnsi="Cambria Math"/>
            <w:lang w:val="en-US" w:eastAsia="zh-CN"/>
          </w:rPr>
          <m:t>=0.364</m:t>
        </m:r>
        <m:r>
          <w:rPr>
            <w:rFonts w:ascii="Cambria Math" w:eastAsia="宋体" w:hAnsi="Cambria Math"/>
            <w:lang w:val="en-US" w:eastAsia="zh-CN"/>
          </w:rPr>
          <m:t>m</m:t>
        </m:r>
      </m:oMath>
      <w:r w:rsidRPr="00427DF0">
        <w:rPr>
          <w:rFonts w:ascii="宋体" w:eastAsia="宋体" w:hAnsi="宋体" w:cs="宋体" w:hint="eastAsia"/>
          <w:iCs/>
          <w:lang w:val="en-US" w:eastAsia="zh-CN"/>
        </w:rPr>
        <w:t>为两轮间距，</w:t>
      </w:r>
      <m:oMath>
        <m:r>
          <w:rPr>
            <w:rFonts w:ascii="Cambria Math" w:eastAsia="宋体" w:hAnsi="Cambria Math"/>
            <w:lang w:val="en-US" w:eastAsia="zh-CN"/>
          </w:rPr>
          <m:t>R</m:t>
        </m:r>
        <m:r>
          <m:rPr>
            <m:sty m:val="p"/>
          </m:rPr>
          <w:rPr>
            <w:rFonts w:ascii="Cambria Math" w:eastAsia="宋体" w:hAnsi="Cambria Math"/>
            <w:lang w:val="en-US" w:eastAsia="zh-CN"/>
          </w:rPr>
          <m:t>=0.07</m:t>
        </m:r>
        <m:r>
          <w:rPr>
            <w:rFonts w:ascii="Cambria Math" w:eastAsia="宋体" w:hAnsi="Cambria Math"/>
            <w:lang w:val="en-US" w:eastAsia="zh-CN"/>
          </w:rPr>
          <m:t>m</m:t>
        </m:r>
      </m:oMath>
      <w:r w:rsidRPr="00427DF0">
        <w:rPr>
          <w:rFonts w:ascii="宋体" w:eastAsia="宋体" w:hAnsi="宋体" w:cs="宋体" w:hint="eastAsia"/>
          <w:iCs/>
          <w:lang w:val="en-US" w:eastAsia="zh-CN"/>
        </w:rPr>
        <w:t>为轮子半径。等效摆杆的摆角</w:t>
      </w:r>
      <m:oMath>
        <m:sSub>
          <m:sSubPr>
            <m:ctrlPr>
              <w:rPr>
                <w:rFonts w:ascii="Cambria Math" w:eastAsia="宋体" w:hAnsi="Cambria Math"/>
                <w:iCs/>
                <w:lang w:val="en-US" w:eastAsia="zh-CN"/>
              </w:rPr>
            </m:ctrlPr>
          </m:sSubPr>
          <m:e>
            <m:r>
              <m:rPr>
                <m:sty m:val="p"/>
              </m:rPr>
              <w:rPr>
                <w:rFonts w:ascii="Cambria Math" w:eastAsia="宋体" w:hAnsi="Cambria Math"/>
                <w:lang w:val="en-US" w:eastAsia="zh-CN"/>
              </w:rPr>
              <m:t>θ</m:t>
            </m:r>
          </m:e>
          <m:sub>
            <m:r>
              <w:rPr>
                <w:rFonts w:ascii="Cambria Math" w:eastAsia="宋体" w:hAnsi="Cambria Math"/>
                <w:lang w:val="en-US" w:eastAsia="zh-CN"/>
              </w:rPr>
              <m:t>p</m:t>
            </m:r>
          </m:sub>
        </m:sSub>
      </m:oMath>
      <w:r w:rsidRPr="00427DF0">
        <w:rPr>
          <w:rFonts w:ascii="宋体" w:eastAsia="宋体" w:hAnsi="宋体" w:cs="宋体" w:hint="eastAsia"/>
          <w:iCs/>
          <w:lang w:val="en-US" w:eastAsia="zh-CN"/>
        </w:rPr>
        <w:t>由两轮轮心的机体坐标与机体俯仰角联立求得：</w:t>
      </w:r>
    </w:p>
    <w:p w14:paraId="182C446E" w14:textId="1E17720F" w:rsidR="008D0A9B" w:rsidRPr="00CB7BA9" w:rsidRDefault="00000000" w:rsidP="00CB7BA9">
      <w:pPr>
        <w:pStyle w:val="MTDisplayEquation"/>
        <w:spacing w:beforeLines="50" w:before="0" w:afterLines="50" w:after="0"/>
        <w:jc w:val="right"/>
        <w:rPr>
          <w:rFonts w:ascii="Cambria Math" w:hAnsi="Cambria Math"/>
          <w:lang w:eastAsia="zh-CN"/>
        </w:rPr>
      </w:pPr>
      <m:oMath>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p</m:t>
            </m:r>
          </m:sub>
        </m:sSub>
        <m:r>
          <m:rPr>
            <m:sty m:val="p"/>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1</m:t>
            </m:r>
          </m:num>
          <m:den>
            <m:r>
              <m:rPr>
                <m:sty m:val="p"/>
              </m:rPr>
              <w:rPr>
                <w:rFonts w:ascii="Cambria Math" w:hAnsi="Cambria Math"/>
                <w:lang w:eastAsia="zh-CN"/>
              </w:rPr>
              <m:t>2</m:t>
            </m:r>
          </m:den>
        </m:f>
        <m:d>
          <m:dPr>
            <m:begChr m:val="["/>
            <m:endChr m:val="]"/>
            <m:ctrlPr>
              <w:rPr>
                <w:rFonts w:ascii="Cambria Math" w:hAnsi="Cambria Math"/>
                <w:lang w:eastAsia="zh-CN"/>
              </w:rPr>
            </m:ctrlPr>
          </m:dPr>
          <m:e>
            <m:func>
              <m:funcPr>
                <m:ctrlPr>
                  <w:rPr>
                    <w:rFonts w:ascii="Cambria Math" w:hAnsi="Cambria Math"/>
                    <w:lang w:eastAsia="zh-CN"/>
                  </w:rPr>
                </m:ctrlPr>
              </m:funcPr>
              <m:fName>
                <m:r>
                  <m:rPr>
                    <m:sty m:val="p"/>
                  </m:rPr>
                  <w:rPr>
                    <w:rFonts w:ascii="Cambria Math" w:hAnsi="Cambria Math"/>
                    <w:lang w:eastAsia="zh-CN"/>
                  </w:rPr>
                  <m:t>arctan</m:t>
                </m:r>
              </m:fName>
              <m:e>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y</m:t>
                        </m:r>
                      </m:e>
                      <m:sub>
                        <m:r>
                          <m:rPr>
                            <m:sty m:val="p"/>
                          </m:rPr>
                          <w:rPr>
                            <w:rFonts w:ascii="Cambria Math" w:hAnsi="Cambria Math"/>
                            <w:lang w:eastAsia="zh-CN"/>
                          </w:rPr>
                          <m:t>0</m:t>
                        </m:r>
                        <m:r>
                          <w:rPr>
                            <w:rFonts w:ascii="Cambria Math" w:hAnsi="Cambria Math"/>
                            <w:lang w:eastAsia="zh-CN"/>
                          </w:rPr>
                          <m:t>L</m:t>
                        </m:r>
                      </m:sub>
                    </m:sSub>
                  </m:num>
                  <m:den>
                    <m:sSub>
                      <m:sSubPr>
                        <m:ctrlPr>
                          <w:rPr>
                            <w:rFonts w:ascii="Cambria Math" w:hAnsi="Cambria Math"/>
                            <w:lang w:eastAsia="zh-CN"/>
                          </w:rPr>
                        </m:ctrlPr>
                      </m:sSubPr>
                      <m:e>
                        <m:r>
                          <w:rPr>
                            <w:rFonts w:ascii="Cambria Math" w:hAnsi="Cambria Math"/>
                            <w:lang w:eastAsia="zh-CN"/>
                          </w:rPr>
                          <m:t>z</m:t>
                        </m:r>
                      </m:e>
                      <m:sub>
                        <m:r>
                          <m:rPr>
                            <m:sty m:val="p"/>
                          </m:rPr>
                          <w:rPr>
                            <w:rFonts w:ascii="Cambria Math" w:hAnsi="Cambria Math"/>
                            <w:lang w:eastAsia="zh-CN"/>
                          </w:rPr>
                          <m:t>0</m:t>
                        </m:r>
                        <m:r>
                          <w:rPr>
                            <w:rFonts w:ascii="Cambria Math" w:hAnsi="Cambria Math"/>
                            <w:lang w:eastAsia="zh-CN"/>
                          </w:rPr>
                          <m:t>L</m:t>
                        </m:r>
                      </m:sub>
                    </m:sSub>
                  </m:den>
                </m:f>
              </m:e>
            </m:func>
            <m:r>
              <m:rPr>
                <m:sty m:val="p"/>
              </m:rP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arctan</m:t>
                </m:r>
              </m:fName>
              <m:e>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y</m:t>
                        </m:r>
                      </m:e>
                      <m:sub>
                        <m:r>
                          <m:rPr>
                            <m:sty m:val="p"/>
                          </m:rPr>
                          <w:rPr>
                            <w:rFonts w:ascii="Cambria Math" w:hAnsi="Cambria Math"/>
                            <w:lang w:eastAsia="zh-CN"/>
                          </w:rPr>
                          <m:t>0</m:t>
                        </m:r>
                        <m:r>
                          <w:rPr>
                            <w:rFonts w:ascii="Cambria Math" w:hAnsi="Cambria Math"/>
                            <w:lang w:eastAsia="zh-CN"/>
                          </w:rPr>
                          <m:t>R</m:t>
                        </m:r>
                      </m:sub>
                    </m:sSub>
                  </m:num>
                  <m:den>
                    <m:sSub>
                      <m:sSubPr>
                        <m:ctrlPr>
                          <w:rPr>
                            <w:rFonts w:ascii="Cambria Math" w:hAnsi="Cambria Math"/>
                            <w:lang w:eastAsia="zh-CN"/>
                          </w:rPr>
                        </m:ctrlPr>
                      </m:sSubPr>
                      <m:e>
                        <m:r>
                          <w:rPr>
                            <w:rFonts w:ascii="Cambria Math" w:hAnsi="Cambria Math"/>
                            <w:lang w:eastAsia="zh-CN"/>
                          </w:rPr>
                          <m:t>z</m:t>
                        </m:r>
                      </m:e>
                      <m:sub>
                        <m:r>
                          <m:rPr>
                            <m:sty m:val="p"/>
                          </m:rPr>
                          <w:rPr>
                            <w:rFonts w:ascii="Cambria Math" w:hAnsi="Cambria Math"/>
                            <w:lang w:eastAsia="zh-CN"/>
                          </w:rPr>
                          <m:t>0</m:t>
                        </m:r>
                        <m:r>
                          <w:rPr>
                            <w:rFonts w:ascii="Cambria Math" w:hAnsi="Cambria Math"/>
                            <w:lang w:eastAsia="zh-CN"/>
                          </w:rPr>
                          <m:t>R</m:t>
                        </m:r>
                      </m:sub>
                    </m:sSub>
                  </m:den>
                </m:f>
              </m:e>
            </m:func>
          </m:e>
        </m:d>
        <m:r>
          <m:rPr>
            <m:sty m:val="p"/>
          </m:rPr>
          <w:rPr>
            <w:rFonts w:ascii="Cambria Math" w:hAnsi="Cambria Math"/>
            <w:lang w:eastAsia="zh-CN"/>
          </w:rPr>
          <m:t>-</m:t>
        </m:r>
        <m:r>
          <w:rPr>
            <w:rFonts w:ascii="Cambria Math" w:hAnsi="Cambria Math"/>
            <w:lang w:eastAsia="zh-CN"/>
          </w:rPr>
          <m:t>ϕ</m:t>
        </m:r>
      </m:oMath>
      <w:r w:rsidR="00263EAA" w:rsidRPr="00CB7BA9">
        <w:rPr>
          <w:rFonts w:ascii="Cambria Math" w:hAnsi="Cambria Math" w:hint="eastAsia"/>
          <w:lang w:eastAsia="zh-CN"/>
        </w:rPr>
        <w:t xml:space="preserve">    </w:t>
      </w:r>
      <w:r w:rsidR="00CB7BA9" w:rsidRPr="00CB7BA9">
        <w:rPr>
          <w:rFonts w:ascii="Cambria Math" w:hAnsi="Cambria Math" w:hint="eastAsia"/>
          <w:lang w:eastAsia="zh-CN"/>
        </w:rPr>
        <w:t xml:space="preserve">      </w:t>
      </w:r>
      <w:r w:rsidR="008D0A9B" w:rsidRPr="00CB7BA9">
        <w:rPr>
          <w:rFonts w:ascii="宋体" w:eastAsia="宋体" w:hAnsi="宋体" w:cs="宋体" w:hint="eastAsia"/>
          <w:lang w:eastAsia="zh-CN"/>
        </w:rPr>
        <w:t>（</w:t>
      </w:r>
      <w:r w:rsidR="008D0A9B" w:rsidRPr="00CB7BA9">
        <w:rPr>
          <w:rFonts w:ascii="Cambria Math" w:hAnsi="Cambria Math"/>
          <w:lang w:eastAsia="zh-CN"/>
        </w:rPr>
        <w:t>9</w:t>
      </w:r>
      <w:r w:rsidR="008D0A9B" w:rsidRPr="00CB7BA9">
        <w:rPr>
          <w:rFonts w:ascii="宋体" w:eastAsia="宋体" w:hAnsi="宋体" w:cs="宋体" w:hint="eastAsia"/>
          <w:lang w:eastAsia="zh-CN"/>
        </w:rPr>
        <w:t>）</w:t>
      </w:r>
    </w:p>
    <w:p w14:paraId="7549F93D" w14:textId="64E67675" w:rsidR="008D0A9B" w:rsidRPr="00C13650" w:rsidRDefault="008D0A9B" w:rsidP="00C13650">
      <w:pPr>
        <w:pStyle w:val="PaperParagraphs"/>
        <w:spacing w:after="0" w:line="260" w:lineRule="exact"/>
        <w:rPr>
          <w:rFonts w:ascii="宋体" w:eastAsia="宋体" w:hAnsi="宋体" w:cs="宋体" w:hint="eastAsia"/>
          <w:iCs/>
          <w:lang w:val="en-US" w:eastAsia="zh-CN"/>
        </w:rPr>
      </w:pPr>
      <w:r w:rsidRPr="00427DF0">
        <w:rPr>
          <w:rFonts w:ascii="宋体" w:eastAsia="宋体" w:hAnsi="宋体" w:cs="宋体" w:hint="eastAsia"/>
          <w:iCs/>
          <w:lang w:val="en-US" w:eastAsia="zh-CN"/>
        </w:rPr>
        <w:t>支撑相中，整机重量经驱动轮传递到各关节。由虚功原理，作用在轮心的竖直支撑力</w:t>
      </w:r>
      <m:oMath>
        <m:r>
          <w:rPr>
            <w:rFonts w:ascii="Cambria Math" w:eastAsia="宋体" w:hAnsi="Cambria Math" w:cs="宋体"/>
            <w:lang w:val="en-US" w:eastAsia="zh-CN"/>
          </w:rPr>
          <m:t>F</m:t>
        </m:r>
      </m:oMath>
      <w:r w:rsidRPr="00427DF0">
        <w:rPr>
          <w:rFonts w:ascii="宋体" w:eastAsia="宋体" w:hAnsi="宋体" w:cs="宋体" w:hint="eastAsia"/>
          <w:iCs/>
          <w:lang w:val="en-US" w:eastAsia="zh-CN"/>
        </w:rPr>
        <w:t>对应的关节力矩为</w:t>
      </w:r>
      <m:oMath>
        <m:sSub>
          <m:sSubPr>
            <m:ctrlPr>
              <w:rPr>
                <w:rFonts w:ascii="Cambria Math" w:eastAsia="宋体" w:hAnsi="Cambria Math" w:cs="宋体"/>
                <w:iCs/>
                <w:lang w:val="en-US" w:eastAsia="zh-CN"/>
              </w:rPr>
            </m:ctrlPr>
          </m:sSubPr>
          <m:e>
            <m:r>
              <w:rPr>
                <w:rFonts w:ascii="Cambria Math" w:eastAsia="宋体" w:hAnsi="Cambria Math" w:cs="宋体"/>
                <w:lang w:val="en-US" w:eastAsia="zh-CN"/>
              </w:rPr>
              <m:t>τ</m:t>
            </m:r>
          </m:e>
          <m:sub>
            <m:r>
              <w:rPr>
                <w:rFonts w:ascii="Cambria Math" w:eastAsia="宋体" w:hAnsi="Cambria Math" w:cs="宋体"/>
                <w:lang w:val="en-US" w:eastAsia="zh-CN"/>
              </w:rPr>
              <m:t>j</m:t>
            </m:r>
          </m:sub>
        </m:sSub>
        <m:r>
          <m:rPr>
            <m:sty m:val="p"/>
          </m:rPr>
          <w:rPr>
            <w:rFonts w:ascii="Cambria Math" w:eastAsia="宋体" w:hAnsi="Cambria Math" w:cs="宋体"/>
            <w:lang w:val="en-US" w:eastAsia="zh-CN"/>
          </w:rPr>
          <m:t>=</m:t>
        </m:r>
        <m:sSub>
          <m:sSubPr>
            <m:ctrlPr>
              <w:rPr>
                <w:rFonts w:ascii="Cambria Math" w:eastAsia="宋体" w:hAnsi="Cambria Math" w:cs="宋体"/>
                <w:iCs/>
                <w:lang w:val="en-US" w:eastAsia="zh-CN"/>
              </w:rPr>
            </m:ctrlPr>
          </m:sSubPr>
          <m:e>
            <m:r>
              <w:rPr>
                <w:rFonts w:ascii="Cambria Math" w:eastAsia="宋体" w:hAnsi="Cambria Math" w:cs="宋体"/>
                <w:lang w:val="en-US" w:eastAsia="zh-CN"/>
              </w:rPr>
              <m:t>J</m:t>
            </m:r>
          </m:e>
          <m:sub>
            <m:r>
              <w:rPr>
                <w:rFonts w:ascii="Cambria Math" w:eastAsia="宋体" w:hAnsi="Cambria Math" w:cs="宋体"/>
                <w:lang w:val="en-US" w:eastAsia="zh-CN"/>
              </w:rPr>
              <m:t>j</m:t>
            </m:r>
          </m:sub>
        </m:sSub>
        <m:r>
          <w:rPr>
            <w:rFonts w:ascii="Cambria Math" w:eastAsia="宋体" w:hAnsi="Cambria Math" w:cs="宋体"/>
            <w:lang w:val="en-US" w:eastAsia="zh-CN"/>
          </w:rPr>
          <m:t>F</m:t>
        </m:r>
      </m:oMath>
      <w:r w:rsidRPr="00427DF0">
        <w:rPr>
          <w:rFonts w:ascii="宋体" w:eastAsia="宋体" w:hAnsi="宋体" w:cs="宋体" w:hint="eastAsia"/>
          <w:iCs/>
          <w:lang w:val="en-US" w:eastAsia="zh-CN"/>
        </w:rPr>
        <w:t>。计入腿连杆自身重量后，每个腿关节所需的前馈力矩为：</w:t>
      </w:r>
    </w:p>
    <w:p w14:paraId="31EB8BBA" w14:textId="4FCCAEC4" w:rsidR="008D0A9B" w:rsidRPr="00CB7BA9" w:rsidRDefault="00000000" w:rsidP="00CB7BA9">
      <w:pPr>
        <w:pStyle w:val="MTDisplayEquation"/>
        <w:spacing w:beforeLines="50" w:before="0" w:afterLines="50" w:after="0"/>
        <w:jc w:val="right"/>
        <w:rPr>
          <w:rFonts w:ascii="Cambria Math" w:hAnsi="Cambria Math"/>
          <w:lang w:eastAsia="zh-CN"/>
        </w:rPr>
      </w:pPr>
      <m:oMath>
        <m:sSub>
          <m:sSubPr>
            <m:ctrlPr>
              <w:rPr>
                <w:rFonts w:ascii="Cambria Math" w:hAnsi="Cambria Math"/>
                <w:lang w:eastAsia="zh-CN"/>
              </w:rPr>
            </m:ctrlPr>
          </m:sSubPr>
          <m:e>
            <m:r>
              <w:rPr>
                <w:rFonts w:ascii="Cambria Math" w:hAnsi="Cambria Math"/>
                <w:lang w:eastAsia="zh-CN"/>
              </w:rPr>
              <m:t>τ</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J</m:t>
            </m:r>
          </m:e>
          <m:sub>
            <m:r>
              <w:rPr>
                <w:rFonts w:ascii="Cambria Math" w:hAnsi="Cambria Math"/>
                <w:lang w:eastAsia="zh-CN"/>
              </w:rPr>
              <m:t>j</m:t>
            </m:r>
          </m:sub>
        </m:sSub>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eastAsia="zh-CN"/>
              </w:rPr>
              <m:t>m</m:t>
            </m:r>
            <m:r>
              <m:rPr>
                <m:sty m:val="p"/>
              </m:rPr>
              <w:rPr>
                <w:rFonts w:ascii="Cambria Math" w:hAnsi="Cambria Math"/>
                <w:lang w:eastAsia="zh-CN"/>
              </w:rPr>
              <m:t> </m:t>
            </m:r>
            <m:r>
              <w:rPr>
                <w:rFonts w:ascii="Cambria Math" w:hAnsi="Cambria Math"/>
                <w:lang w:eastAsia="zh-CN"/>
              </w:rPr>
              <m:t>g</m:t>
            </m:r>
          </m:num>
          <m:den>
            <m:r>
              <w:rPr>
                <w:rFonts w:ascii="Cambria Math" w:hAnsi="Cambria Math"/>
                <w:lang w:eastAsia="zh-CN"/>
              </w:rPr>
              <m:t>N</m:t>
            </m:r>
          </m:den>
        </m:f>
        <m:r>
          <m:rPr>
            <m:sty m:val="p"/>
          </m:rPr>
          <w:rPr>
            <w:rFonts w:ascii="Cambria Math" w:hAnsi="Cambria Math"/>
            <w:lang w:eastAsia="zh-CN"/>
          </w:rPr>
          <m:t>+</m:t>
        </m:r>
        <m:nary>
          <m:naryPr>
            <m:chr m:val="∑"/>
            <m:limLoc m:val="undOvr"/>
            <m:supHide m:val="1"/>
            <m:ctrlPr>
              <w:rPr>
                <w:rFonts w:ascii="Cambria Math" w:hAnsi="Cambria Math"/>
                <w:lang w:eastAsia="zh-CN"/>
              </w:rPr>
            </m:ctrlPr>
          </m:naryPr>
          <m:sub>
            <m:r>
              <w:rPr>
                <w:rFonts w:ascii="Cambria Math" w:hAnsi="Cambria Math"/>
                <w:lang w:eastAsia="zh-CN"/>
              </w:rPr>
              <m:t>i</m:t>
            </m:r>
            <m:r>
              <m:rPr>
                <m:sty m:val="p"/>
              </m:rPr>
              <w:rPr>
                <w:rFonts w:ascii="Cambria Math" w:hAnsi="Cambria Math"/>
                <w:lang w:eastAsia="zh-CN"/>
              </w:rPr>
              <m:t>∈</m:t>
            </m:r>
            <m:r>
              <m:rPr>
                <m:nor/>
              </m:rPr>
              <w:rPr>
                <w:rFonts w:ascii="Cambria Math" w:hAnsi="Cambria Math"/>
                <w:lang w:eastAsia="zh-CN"/>
              </w:rPr>
              <m:t>leg</m:t>
            </m:r>
          </m:sub>
          <m:sup/>
          <m:e>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i</m:t>
                </m:r>
              </m:sub>
            </m:sSub>
          </m:e>
        </m:nary>
        <m:r>
          <m:rPr>
            <m:sty m:val="p"/>
          </m:rPr>
          <w:rPr>
            <w:rFonts w:ascii="Cambria Math" w:hAnsi="Cambria Math"/>
            <w:lang w:eastAsia="zh-CN"/>
          </w:rPr>
          <m:t> </m:t>
        </m:r>
        <m:r>
          <w:rPr>
            <w:rFonts w:ascii="Cambria Math" w:hAnsi="Cambria Math"/>
            <w:lang w:eastAsia="zh-CN"/>
          </w:rPr>
          <m:t>g</m:t>
        </m:r>
        <m:r>
          <m:rPr>
            <m:sty m:val="p"/>
          </m:rPr>
          <w:rPr>
            <w:rFonts w:ascii="Cambria Math" w:hAnsi="Cambria Math"/>
            <w:lang w:eastAsia="zh-CN"/>
          </w:rPr>
          <m:t> </m:t>
        </m:r>
        <m:f>
          <m:fPr>
            <m:ctrlPr>
              <w:rPr>
                <w:rFonts w:ascii="Cambria Math" w:hAnsi="Cambria Math"/>
                <w:lang w:eastAsia="zh-CN"/>
              </w:rPr>
            </m:ctrlPr>
          </m:fPr>
          <m:num>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num>
          <m:den>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j</m:t>
                </m:r>
              </m:sub>
            </m:sSub>
          </m:den>
        </m:f>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d>
          <m:dPr>
            <m:begChr m:val="{"/>
            <m:endChr m:val="}"/>
            <m:ctrlPr>
              <w:rPr>
                <w:rFonts w:ascii="Cambria Math" w:hAnsi="Cambria Math"/>
                <w:lang w:eastAsia="zh-CN"/>
              </w:rPr>
            </m:ctrlPr>
          </m:dPr>
          <m:e>
            <m:r>
              <m:rPr>
                <m:sty m:val="p"/>
              </m:rPr>
              <w:rPr>
                <w:rFonts w:ascii="Cambria Math" w:hAnsi="Cambria Math"/>
                <w:lang w:eastAsia="zh-CN"/>
              </w:rPr>
              <m:t>1,2</m:t>
            </m:r>
          </m:e>
        </m:d>
      </m:oMath>
      <w:r w:rsidR="00CB7BA9">
        <w:rPr>
          <w:rFonts w:ascii="Cambria Math" w:eastAsiaTheme="minorEastAsia" w:hAnsi="Cambria Math" w:hint="eastAsia"/>
          <w:lang w:eastAsia="zh-CN"/>
        </w:rPr>
        <w:t xml:space="preserve">       </w:t>
      </w:r>
      <w:r w:rsidR="008D0A9B" w:rsidRPr="00CB7BA9">
        <w:rPr>
          <w:rFonts w:ascii="宋体" w:eastAsia="宋体" w:hAnsi="宋体" w:cs="宋体" w:hint="eastAsia"/>
          <w:lang w:eastAsia="zh-CN"/>
        </w:rPr>
        <w:t>（</w:t>
      </w:r>
      <w:r w:rsidR="008D0A9B" w:rsidRPr="00CB7BA9">
        <w:rPr>
          <w:rFonts w:ascii="Cambria Math" w:hAnsi="Cambria Math"/>
          <w:lang w:eastAsia="zh-CN"/>
        </w:rPr>
        <w:t>10</w:t>
      </w:r>
      <w:r w:rsidR="008D0A9B" w:rsidRPr="00CB7BA9">
        <w:rPr>
          <w:rFonts w:ascii="宋体" w:eastAsia="宋体" w:hAnsi="宋体" w:cs="宋体" w:hint="eastAsia"/>
          <w:lang w:eastAsia="zh-CN"/>
        </w:rPr>
        <w:t>）</w:t>
      </w:r>
    </w:p>
    <w:p w14:paraId="345C2E12" w14:textId="78ED5CFE" w:rsidR="008D0A9B" w:rsidRPr="00C13650" w:rsidRDefault="008D0A9B" w:rsidP="00C13650">
      <w:pPr>
        <w:pStyle w:val="PaperParagraphs"/>
        <w:spacing w:after="0" w:line="260" w:lineRule="exact"/>
        <w:rPr>
          <w:rFonts w:ascii="宋体" w:eastAsia="宋体" w:hAnsi="宋体" w:cs="宋体" w:hint="eastAsia"/>
          <w:iCs/>
          <w:lang w:val="en-US" w:eastAsia="zh-CN"/>
        </w:rPr>
      </w:pPr>
      <w:r w:rsidRPr="00427DF0">
        <w:rPr>
          <w:rFonts w:ascii="宋体" w:eastAsia="宋体" w:hAnsi="宋体" w:cs="宋体" w:hint="eastAsia"/>
          <w:iCs/>
          <w:lang w:val="en-US" w:eastAsia="zh-CN"/>
        </w:rPr>
        <w:t>其中</w:t>
      </w:r>
      <m:oMath>
        <m:r>
          <w:rPr>
            <w:rFonts w:ascii="Cambria Math" w:eastAsia="宋体" w:hAnsi="Cambria Math" w:cs="宋体"/>
            <w:lang w:val="en-US" w:eastAsia="zh-CN"/>
          </w:rPr>
          <m:t>m</m:t>
        </m:r>
      </m:oMath>
      <w:r w:rsidRPr="00427DF0">
        <w:rPr>
          <w:rFonts w:ascii="宋体" w:eastAsia="宋体" w:hAnsi="宋体" w:cs="宋体" w:hint="eastAsia"/>
          <w:iCs/>
          <w:lang w:val="en-US" w:eastAsia="zh-CN"/>
        </w:rPr>
        <w:t>为整机质量</w:t>
      </w:r>
      <m:oMath>
        <m:r>
          <w:rPr>
            <w:rFonts w:ascii="Cambria Math" w:eastAsia="宋体" w:hAnsi="Cambria Math" w:cs="宋体"/>
            <w:lang w:val="en-US" w:eastAsia="zh-CN"/>
          </w:rPr>
          <m:t>N</m:t>
        </m:r>
        <m:r>
          <m:rPr>
            <m:sty m:val="p"/>
          </m:rPr>
          <w:rPr>
            <w:rFonts w:ascii="Cambria Math" w:eastAsia="宋体" w:hAnsi="Cambria Math" w:cs="宋体"/>
            <w:lang w:val="en-US" w:eastAsia="zh-CN"/>
          </w:rPr>
          <m:t>=2</m:t>
        </m:r>
      </m:oMath>
      <w:r w:rsidRPr="00427DF0">
        <w:rPr>
          <w:rFonts w:ascii="宋体" w:eastAsia="宋体" w:hAnsi="宋体" w:cs="宋体" w:hint="eastAsia"/>
          <w:iCs/>
          <w:lang w:val="en-US" w:eastAsia="zh-CN"/>
        </w:rPr>
        <w:t>为腿数，</w:t>
      </w:r>
      <m:oMath>
        <m:sSub>
          <m:sSubPr>
            <m:ctrlPr>
              <w:rPr>
                <w:rFonts w:ascii="Cambria Math" w:eastAsia="宋体" w:hAnsi="Cambria Math" w:cs="宋体"/>
                <w:iCs/>
                <w:lang w:val="en-US" w:eastAsia="zh-CN"/>
              </w:rPr>
            </m:ctrlPr>
          </m:sSubPr>
          <m:e>
            <m:r>
              <w:rPr>
                <w:rFonts w:ascii="Cambria Math" w:eastAsia="宋体" w:hAnsi="Cambria Math" w:cs="宋体"/>
                <w:lang w:val="en-US" w:eastAsia="zh-CN"/>
              </w:rPr>
              <m:t>m</m:t>
            </m:r>
          </m:e>
          <m:sub>
            <m:r>
              <w:rPr>
                <w:rFonts w:ascii="Cambria Math" w:eastAsia="宋体" w:hAnsi="Cambria Math" w:cs="宋体"/>
                <w:lang w:val="en-US" w:eastAsia="zh-CN"/>
              </w:rPr>
              <m:t>i</m:t>
            </m:r>
          </m:sub>
        </m:sSub>
      </m:oMath>
      <w:r w:rsidRPr="00427DF0">
        <w:rPr>
          <w:rFonts w:ascii="宋体" w:eastAsia="宋体" w:hAnsi="宋体" w:cs="宋体" w:hint="eastAsia"/>
          <w:iCs/>
          <w:lang w:val="en-US" w:eastAsia="zh-CN"/>
        </w:rPr>
        <w:t>为腿链中第</w:t>
      </w:r>
      <m:oMath>
        <m:r>
          <w:rPr>
            <w:rFonts w:ascii="Cambria Math" w:eastAsia="宋体" w:hAnsi="Cambria Math" w:cs="宋体"/>
            <w:lang w:val="en-US" w:eastAsia="zh-CN"/>
          </w:rPr>
          <m:t>i</m:t>
        </m:r>
      </m:oMath>
      <w:r w:rsidRPr="00427DF0">
        <w:rPr>
          <w:rFonts w:ascii="宋体" w:eastAsia="宋体" w:hAnsi="宋体" w:cs="宋体" w:hint="eastAsia"/>
          <w:iCs/>
          <w:lang w:val="en-US" w:eastAsia="zh-CN"/>
        </w:rPr>
        <w:t>个刚体的质量，</w:t>
      </w:r>
      <m:oMath>
        <m:sSub>
          <m:sSubPr>
            <m:ctrlPr>
              <w:rPr>
                <w:rFonts w:ascii="Cambria Math" w:eastAsia="宋体" w:hAnsi="Cambria Math" w:cs="宋体"/>
                <w:iCs/>
                <w:lang w:val="en-US" w:eastAsia="zh-CN"/>
              </w:rPr>
            </m:ctrlPr>
          </m:sSubPr>
          <m:e>
            <m:r>
              <w:rPr>
                <w:rFonts w:ascii="Cambria Math" w:eastAsia="宋体" w:hAnsi="Cambria Math" w:cs="宋体"/>
                <w:lang w:val="en-US" w:eastAsia="zh-CN"/>
              </w:rPr>
              <m:t>z</m:t>
            </m:r>
          </m:e>
          <m:sub>
            <m:r>
              <w:rPr>
                <w:rFonts w:ascii="Cambria Math" w:eastAsia="宋体" w:hAnsi="Cambria Math" w:cs="宋体"/>
                <w:lang w:val="en-US" w:eastAsia="zh-CN"/>
              </w:rPr>
              <m:t>i</m:t>
            </m:r>
          </m:sub>
        </m:sSub>
      </m:oMath>
      <w:r w:rsidRPr="00427DF0">
        <w:rPr>
          <w:rFonts w:ascii="宋体" w:eastAsia="宋体" w:hAnsi="宋体" w:cs="宋体" w:hint="eastAsia"/>
          <w:iCs/>
          <w:lang w:val="en-US" w:eastAsia="zh-CN"/>
        </w:rPr>
        <w:t>为其质心高度，</w:t>
      </w:r>
      <m:oMath>
        <m:r>
          <w:rPr>
            <w:rFonts w:ascii="Cambria Math" w:eastAsia="宋体" w:hAnsi="Cambria Math" w:cs="宋体"/>
            <w:lang w:val="en-US" w:eastAsia="zh-CN"/>
          </w:rPr>
          <m:t>∂</m:t>
        </m:r>
        <m:sSub>
          <m:sSubPr>
            <m:ctrlPr>
              <w:rPr>
                <w:rFonts w:ascii="Cambria Math" w:eastAsia="宋体" w:hAnsi="Cambria Math" w:cs="宋体"/>
                <w:iCs/>
                <w:lang w:val="en-US" w:eastAsia="zh-CN"/>
              </w:rPr>
            </m:ctrlPr>
          </m:sSubPr>
          <m:e>
            <m:r>
              <w:rPr>
                <w:rFonts w:ascii="Cambria Math" w:eastAsia="宋体" w:hAnsi="Cambria Math" w:cs="宋体"/>
                <w:lang w:val="en-US" w:eastAsia="zh-CN"/>
              </w:rPr>
              <m:t>z</m:t>
            </m:r>
          </m:e>
          <m:sub>
            <m:r>
              <w:rPr>
                <w:rFonts w:ascii="Cambria Math" w:eastAsia="宋体" w:hAnsi="Cambria Math" w:cs="宋体"/>
                <w:lang w:val="en-US" w:eastAsia="zh-CN"/>
              </w:rPr>
              <m:t>i</m:t>
            </m:r>
          </m:sub>
        </m:sSub>
        <m:r>
          <m:rPr>
            <m:sty m:val="p"/>
          </m:rPr>
          <w:rPr>
            <w:rFonts w:ascii="Cambria Math" w:eastAsia="宋体" w:hAnsi="Cambria Math" w:cs="宋体"/>
            <w:lang w:val="en-US" w:eastAsia="zh-CN"/>
          </w:rPr>
          <m:t>/</m:t>
        </m:r>
        <m:r>
          <w:rPr>
            <w:rFonts w:ascii="Cambria Math" w:eastAsia="宋体" w:hAnsi="Cambria Math" w:cs="宋体"/>
            <w:lang w:val="en-US" w:eastAsia="zh-CN"/>
          </w:rPr>
          <m:t>∂</m:t>
        </m:r>
        <m:sSub>
          <m:sSubPr>
            <m:ctrlPr>
              <w:rPr>
                <w:rFonts w:ascii="Cambria Math" w:eastAsia="宋体" w:hAnsi="Cambria Math" w:cs="宋体"/>
                <w:iCs/>
                <w:lang w:val="en-US" w:eastAsia="zh-CN"/>
              </w:rPr>
            </m:ctrlPr>
          </m:sSubPr>
          <m:e>
            <m:r>
              <w:rPr>
                <w:rFonts w:ascii="Cambria Math" w:eastAsia="宋体" w:hAnsi="Cambria Math" w:cs="宋体"/>
                <w:lang w:val="en-US" w:eastAsia="zh-CN"/>
              </w:rPr>
              <m:t>θ</m:t>
            </m:r>
          </m:e>
          <m:sub>
            <m:r>
              <w:rPr>
                <w:rFonts w:ascii="Cambria Math" w:eastAsia="宋体" w:hAnsi="Cambria Math" w:cs="宋体"/>
                <w:lang w:val="en-US" w:eastAsia="zh-CN"/>
              </w:rPr>
              <m:t>j</m:t>
            </m:r>
          </m:sub>
        </m:sSub>
      </m:oMath>
      <w:r w:rsidRPr="00427DF0">
        <w:rPr>
          <w:rFonts w:ascii="宋体" w:eastAsia="宋体" w:hAnsi="宋体" w:cs="宋体" w:hint="eastAsia"/>
          <w:iCs/>
          <w:lang w:val="en-US" w:eastAsia="zh-CN"/>
        </w:rPr>
        <w:t>为质心高度对关节角的雅可比。第一项对应整车重量经轮子传导的载荷路径；第二项为腿连杆自身的重力矩。本机单腿质量为</w:t>
      </w:r>
      <m:oMath>
        <m:r>
          <w:rPr>
            <w:rFonts w:ascii="Cambria Math" w:eastAsia="宋体" w:hAnsi="Cambria Math" w:cs="宋体"/>
            <w:lang w:eastAsia="zh-CN"/>
          </w:rPr>
          <m:t>3.495kg</m:t>
        </m:r>
      </m:oMath>
      <w:r w:rsidRPr="00427DF0">
        <w:rPr>
          <w:rFonts w:ascii="宋体" w:eastAsia="宋体" w:hAnsi="宋体" w:cs="宋体" w:hint="eastAsia"/>
          <w:iCs/>
          <w:lang w:val="en-US" w:eastAsia="zh-CN"/>
        </w:rPr>
        <w:t>，占整机质量</w:t>
      </w:r>
      <m:oMath>
        <m:r>
          <w:rPr>
            <w:rFonts w:ascii="Cambria Math" w:eastAsia="宋体" w:hAnsi="Cambria Math" w:cs="宋体"/>
            <w:lang w:val="en-US" w:eastAsia="zh-CN"/>
          </w:rPr>
          <m:t>20.6%</m:t>
        </m:r>
      </m:oMath>
      <w:r w:rsidRPr="00427DF0">
        <w:rPr>
          <w:rFonts w:ascii="宋体" w:eastAsia="宋体" w:hAnsi="宋体" w:cs="宋体" w:hint="eastAsia"/>
          <w:iCs/>
          <w:lang w:val="en-US" w:eastAsia="zh-CN"/>
        </w:rPr>
        <w:t>，忽略第二项会使膝关节前馈力矩产生约</w:t>
      </w:r>
      <m:oMath>
        <m:r>
          <w:rPr>
            <w:rFonts w:ascii="Cambria Math" w:eastAsia="宋体" w:hAnsi="Cambria Math" w:cs="宋体"/>
            <w:lang w:eastAsia="zh-CN"/>
          </w:rPr>
          <m:t>5.5N·m</m:t>
        </m:r>
      </m:oMath>
      <w:r w:rsidRPr="00427DF0">
        <w:rPr>
          <w:rFonts w:ascii="宋体" w:eastAsia="宋体" w:hAnsi="宋体" w:cs="宋体" w:hint="eastAsia"/>
          <w:iCs/>
          <w:lang w:val="en-US" w:eastAsia="zh-CN"/>
        </w:rPr>
        <w:t>的偏差，并使静立腿高偏低约</w:t>
      </w:r>
      <m:oMath>
        <m:r>
          <w:rPr>
            <w:rFonts w:ascii="Cambria Math" w:eastAsia="宋体" w:hAnsi="Cambria Math" w:cs="宋体"/>
            <w:lang w:eastAsia="zh-CN"/>
          </w:rPr>
          <m:t>7mm</m:t>
        </m:r>
      </m:oMath>
      <w:r w:rsidRPr="00427DF0">
        <w:rPr>
          <w:rFonts w:ascii="宋体" w:eastAsia="宋体" w:hAnsi="宋体" w:cs="宋体" w:hint="eastAsia"/>
          <w:iCs/>
          <w:lang w:val="en-US" w:eastAsia="zh-CN"/>
        </w:rPr>
        <w:t>。</w:t>
      </w:r>
    </w:p>
    <w:p w14:paraId="4F6037AA" w14:textId="77777777" w:rsidR="008D0A9B" w:rsidRPr="008D0A9B" w:rsidRDefault="008D0A9B" w:rsidP="008D0A9B">
      <w:pPr>
        <w:pStyle w:val="PaperParagraphs"/>
        <w:rPr>
          <w:iCs/>
          <w:lang w:val="en-US" w:eastAsia="zh-CN"/>
        </w:rPr>
        <w:spacing w:line="260" w:lineRule="exact"/>
      </w:pPr>
      <w:r w:rsidRPr="008D0A9B">
        <w:rPr>
          <w:rFonts w:ascii="宋体" w:eastAsia="宋体" w:hAnsi="宋体" w:cs="宋体" w:hint="eastAsia"/>
          <w:iCs/>
          <w:lang w:val="en-US" w:eastAsia="zh-CN"/>
        </w:rPr>
        <w:t>在跳跃的腾空段机器人不受外力矩，整机质心做抛体运动：</w:t>
      </w:r>
    </w:p>
    <w:p w14:paraId="39444768" w14:textId="6FDDB7FE" w:rsidR="008D0A9B" w:rsidRPr="00CB7BA9" w:rsidRDefault="00000000" w:rsidP="00CB7BA9">
      <w:pPr>
        <w:pStyle w:val="MTDisplayEquation"/>
        <w:spacing w:beforeLines="50" w:before="0" w:afterLines="50" w:after="0"/>
        <w:jc w:val="right"/>
        <w:rPr>
          <w:rFonts w:ascii="Cambria Math" w:hAnsi="Cambria Math"/>
          <w:lang w:eastAsia="zh-CN"/>
        </w:rPr>
      </w:pPr>
      <m:oMath>
        <m:d>
          <m:dPr>
            <m:begChr m:val="{"/>
            <m:endChr m:val=""/>
            <m:ctrlPr>
              <w:rPr>
                <w:rFonts w:ascii="Cambria Math" w:hAnsi="Cambria Math"/>
                <w:lang w:eastAsia="zh-CN"/>
              </w:rPr>
            </m:ctrlPr>
          </m:dPr>
          <m:e>
            <m:eqArr>
              <m:eqArrPr>
                <m:ctrlPr>
                  <w:rPr>
                    <w:rFonts w:ascii="Cambria Math" w:hAnsi="Cambria Math"/>
                    <w:lang w:eastAsia="zh-CN"/>
                  </w:rPr>
                </m:ctrlPr>
              </m:eqArrPr>
              <m:e>
                <m:sSub>
                  <m:sSubPr>
                    <m:ctrlPr>
                      <w:rPr>
                        <w:rFonts w:ascii="Cambria Math" w:hAnsi="Cambria Math"/>
                        <w:lang w:eastAsia="zh-CN"/>
                      </w:rPr>
                    </m:ctrlPr>
                  </m:sSubPr>
                  <m:e>
                    <m:r>
                      <w:rPr>
                        <w:rFonts w:ascii="Cambria Math" w:hAnsi="Cambria Math"/>
                        <w:lang w:eastAsia="zh-CN"/>
                      </w:rPr>
                      <m:t>h</m:t>
                    </m:r>
                  </m:e>
                  <m:sub>
                    <m:r>
                      <m:rPr>
                        <m:sty m:val="p"/>
                      </m:rPr>
                      <w:rPr>
                        <w:rFonts w:ascii="Cambria Math" w:hAnsi="Cambria Math"/>
                        <w:lang w:eastAsia="zh-CN"/>
                      </w:rPr>
                      <m:t>air</m:t>
                    </m:r>
                  </m:sub>
                </m:sSub>
                <m:r>
                  <m:rPr>
                    <m:sty m:val="p"/>
                  </m:rPr>
                  <w:rPr>
                    <w:rFonts w:ascii="Cambria Math" w:hAnsi="Cambria Math"/>
                    <w:lang w:eastAsia="zh-CN"/>
                  </w:rPr>
                  <m:t>=</m:t>
                </m:r>
                <m:f>
                  <m:fPr>
                    <m:ctrlPr>
                      <w:rPr>
                        <w:rFonts w:ascii="Cambria Math" w:hAnsi="Cambria Math"/>
                        <w:lang w:eastAsia="zh-CN"/>
                      </w:rPr>
                    </m:ctrlPr>
                  </m:fPr>
                  <m:num>
                    <m:sSubSup>
                      <m:sSubSupPr>
                        <m:ctrlPr>
                          <w:rPr>
                            <w:rFonts w:ascii="Cambria Math" w:hAnsi="Cambria Math"/>
                            <w:lang w:eastAsia="zh-CN"/>
                          </w:rPr>
                        </m:ctrlPr>
                      </m:sSubSupPr>
                      <m:e>
                        <m:r>
                          <w:rPr>
                            <w:rFonts w:ascii="Cambria Math" w:hAnsi="Cambria Math"/>
                            <w:lang w:eastAsia="zh-CN"/>
                          </w:rPr>
                          <m:t>v</m:t>
                        </m:r>
                      </m:e>
                      <m:sub>
                        <m:r>
                          <m:rPr>
                            <m:sty m:val="p"/>
                          </m:rPr>
                          <w:rPr>
                            <w:rFonts w:ascii="Cambria Math" w:hAnsi="Cambria Math"/>
                            <w:lang w:eastAsia="zh-CN"/>
                          </w:rPr>
                          <m:t>to</m:t>
                        </m:r>
                      </m:sub>
                      <m:sup>
                        <m:r>
                          <m:rPr>
                            <m:sty m:val="p"/>
                          </m:rPr>
                          <w:rPr>
                            <w:rFonts w:ascii="Cambria Math" w:hAnsi="Cambria Math"/>
                            <w:lang w:eastAsia="zh-CN"/>
                          </w:rPr>
                          <m:t>2</m:t>
                        </m:r>
                      </m:sup>
                    </m:sSubSup>
                  </m:num>
                  <m:den>
                    <m:r>
                      <m:rPr>
                        <m:sty m:val="p"/>
                      </m:rPr>
                      <w:rPr>
                        <w:rFonts w:ascii="Cambria Math" w:hAnsi="Cambria Math"/>
                        <w:lang w:eastAsia="zh-CN"/>
                      </w:rPr>
                      <m:t>2</m:t>
                    </m:r>
                    <m:r>
                      <w:rPr>
                        <w:rFonts w:ascii="Cambria Math" w:hAnsi="Cambria Math"/>
                        <w:lang w:eastAsia="zh-CN"/>
                      </w:rPr>
                      <m:t>g</m:t>
                    </m:r>
                  </m:den>
                </m:f>
              </m:e>
              <m:e>
                <m:sSub>
                  <m:sSubPr>
                    <m:ctrlPr>
                      <w:rPr>
                        <w:rFonts w:ascii="Cambria Math" w:hAnsi="Cambria Math"/>
                        <w:lang w:eastAsia="zh-CN"/>
                      </w:rPr>
                    </m:ctrlPr>
                  </m:sSubPr>
                  <m:e>
                    <m:r>
                      <w:rPr>
                        <w:rFonts w:ascii="Cambria Math" w:hAnsi="Cambria Math"/>
                        <w:lang w:eastAsia="zh-CN"/>
                      </w:rPr>
                      <m:t>z</m:t>
                    </m:r>
                  </m:e>
                  <m:sub>
                    <m:r>
                      <m:rPr>
                        <m:sty m:val="p"/>
                      </m:rPr>
                      <w:rPr>
                        <w:rFonts w:ascii="Cambria Math" w:hAnsi="Cambria Math"/>
                        <w:lang w:eastAsia="zh-CN"/>
                      </w:rPr>
                      <m:t>CoM</m:t>
                    </m:r>
                  </m:sub>
                </m:sSub>
                <m:d>
                  <m:dPr>
                    <m:ctrlPr>
                      <w:rPr>
                        <w:rFonts w:ascii="Cambria Math" w:hAnsi="Cambria Math"/>
                        <w:lang w:eastAsia="zh-CN"/>
                      </w:rPr>
                    </m:ctrlPr>
                  </m:dPr>
                  <m:e>
                    <m:r>
                      <w:rPr>
                        <w:rFonts w:ascii="Cambria Math" w:hAnsi="Cambria Math"/>
                        <w:lang w:eastAsia="zh-CN"/>
                      </w:rPr>
                      <m:t>t</m:t>
                    </m:r>
                  </m:e>
                </m:d>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z</m:t>
                    </m:r>
                  </m:e>
                  <m:sub>
                    <m:r>
                      <m:rPr>
                        <m:sty m:val="p"/>
                      </m:rPr>
                      <w:rPr>
                        <w:rFonts w:ascii="Cambria Math" w:hAnsi="Cambria Math"/>
                        <w:lang w:eastAsia="zh-CN"/>
                      </w:rPr>
                      <m:t>to</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v</m:t>
                    </m:r>
                  </m:e>
                  <m:sub>
                    <m:r>
                      <m:rPr>
                        <m:sty m:val="p"/>
                      </m:rPr>
                      <w:rPr>
                        <w:rFonts w:ascii="Cambria Math" w:hAnsi="Cambria Math"/>
                        <w:lang w:eastAsia="zh-CN"/>
                      </w:rPr>
                      <m:t>to</m:t>
                    </m:r>
                  </m:sub>
                </m:sSub>
                <m:r>
                  <w:rPr>
                    <w:rFonts w:ascii="Cambria Math" w:hAnsi="Cambria Math"/>
                    <w:lang w:eastAsia="zh-CN"/>
                  </w:rPr>
                  <m:t>t</m:t>
                </m:r>
                <m:r>
                  <m:rPr>
                    <m:sty m:val="p"/>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1</m:t>
                    </m:r>
                  </m:num>
                  <m:den>
                    <m:r>
                      <m:rPr>
                        <m:sty m:val="p"/>
                      </m:rPr>
                      <w:rPr>
                        <w:rFonts w:ascii="Cambria Math" w:hAnsi="Cambria Math"/>
                        <w:lang w:eastAsia="zh-CN"/>
                      </w:rPr>
                      <m:t>2</m:t>
                    </m:r>
                  </m:den>
                </m:f>
                <m:r>
                  <w:rPr>
                    <w:rFonts w:ascii="Cambria Math" w:hAnsi="Cambria Math"/>
                    <w:lang w:eastAsia="zh-CN"/>
                  </w:rPr>
                  <m:t>g</m:t>
                </m:r>
                <m:sSup>
                  <m:sSupPr>
                    <m:ctrlPr>
                      <w:rPr>
                        <w:rFonts w:ascii="Cambria Math" w:hAnsi="Cambria Math"/>
                        <w:lang w:eastAsia="zh-CN"/>
                      </w:rPr>
                    </m:ctrlPr>
                  </m:sSupPr>
                  <m:e>
                    <m:r>
                      <w:rPr>
                        <w:rFonts w:ascii="Cambria Math" w:hAnsi="Cambria Math"/>
                        <w:lang w:eastAsia="zh-CN"/>
                      </w:rPr>
                      <m:t>t</m:t>
                    </m:r>
                  </m:e>
                  <m:sup>
                    <m:r>
                      <m:rPr>
                        <m:sty m:val="p"/>
                      </m:rPr>
                      <w:rPr>
                        <w:rFonts w:ascii="Cambria Math" w:hAnsi="Cambria Math"/>
                        <w:lang w:eastAsia="zh-CN"/>
                      </w:rPr>
                      <m:t>2</m:t>
                    </m:r>
                  </m:sup>
                </m:sSup>
              </m:e>
            </m:eqArr>
          </m:e>
        </m:d>
      </m:oMath>
      <w:r w:rsidR="00CB7BA9">
        <w:rPr>
          <w:rFonts w:ascii="Cambria Math" w:eastAsiaTheme="minorEastAsia" w:hAnsi="Cambria Math" w:hint="eastAsia"/>
          <w:lang w:eastAsia="zh-CN"/>
        </w:rPr>
        <w:t xml:space="preserve">           </w:t>
      </w:r>
      <w:r w:rsidR="00427DF0" w:rsidRPr="00CB7BA9">
        <w:rPr>
          <w:rFonts w:ascii="Cambria Math" w:hAnsi="Cambria Math" w:hint="eastAsia"/>
          <w:lang w:eastAsia="zh-CN"/>
        </w:rPr>
        <w:t xml:space="preserve"> </w:t>
      </w:r>
      <w:r w:rsidR="008D0A9B" w:rsidRPr="00CB7BA9">
        <w:rPr>
          <w:rFonts w:ascii="宋体" w:eastAsia="宋体" w:hAnsi="宋体" w:cs="宋体" w:hint="eastAsia"/>
          <w:lang w:eastAsia="zh-CN"/>
        </w:rPr>
        <w:t>（</w:t>
      </w:r>
      <w:r w:rsidR="008D0A9B" w:rsidRPr="00CB7BA9">
        <w:rPr>
          <w:rFonts w:ascii="Cambria Math" w:hAnsi="Cambria Math"/>
          <w:lang w:eastAsia="zh-CN"/>
        </w:rPr>
        <w:t>11</w:t>
      </w:r>
      <w:r w:rsidR="008D0A9B" w:rsidRPr="00CB7BA9">
        <w:rPr>
          <w:rFonts w:ascii="宋体" w:eastAsia="宋体" w:hAnsi="宋体" w:cs="宋体" w:hint="eastAsia"/>
          <w:lang w:eastAsia="zh-CN"/>
        </w:rPr>
        <w:t>）</w:t>
      </w:r>
    </w:p>
    <w:p w14:paraId="0B7421AC" w14:textId="5AA54557" w:rsidR="008D0A9B" w:rsidRPr="00427DF0" w:rsidRDefault="008D0A9B" w:rsidP="00C13650">
      <w:pPr>
        <w:pStyle w:val="PaperParagraphs"/>
        <w:spacing w:after="0" w:line="260" w:lineRule="exact"/>
        <w:rPr>
          <w:iCs/>
          <w:lang w:val="en-US" w:eastAsia="zh-CN"/>
        </w:rPr>
      </w:pPr>
      <w:r w:rsidRPr="00427DF0">
        <w:rPr>
          <w:rFonts w:ascii="宋体" w:eastAsia="宋体" w:hAnsi="宋体" w:cs="宋体" w:hint="eastAsia"/>
          <w:iCs/>
          <w:lang w:val="en-US" w:eastAsia="zh-CN"/>
        </w:rPr>
        <w:t>其中</w:t>
      </w:r>
      <w:r w:rsidRPr="00427DF0">
        <w:rPr>
          <w:iCs/>
          <w:lang w:val="en-US" w:eastAsia="zh-CN"/>
        </w:rPr>
        <w:t> </w:t>
      </w:r>
      <m:oMath>
        <m:sSub>
          <m:sSubPr>
            <m:ctrlPr>
              <w:rPr>
                <w:rFonts w:ascii="Cambria Math" w:eastAsia="宋体" w:hAnsi="Cambria Math"/>
                <w:i/>
                <w:iCs/>
                <w:color w:val="000000"/>
                <w:lang w:val="en-US" w:eastAsia="zh-CN"/>
              </w:rPr>
            </m:ctrlPr>
          </m:sSubPr>
          <m:e>
            <m:r>
              <w:rPr>
                <w:rFonts w:ascii="Cambria Math" w:eastAsia="宋体" w:hAnsi="Cambria Math"/>
                <w:color w:val="000000"/>
                <w:lang w:val="en-US" w:eastAsia="zh-CN"/>
              </w:rPr>
              <m:t>v</m:t>
            </m:r>
          </m:e>
          <m:sub>
            <m:r>
              <w:rPr>
                <w:rFonts w:ascii="Cambria Math" w:eastAsia="宋体" w:hAnsi="Cambria Math"/>
                <w:color w:val="000000"/>
                <w:lang w:val="en-US" w:eastAsia="zh-CN"/>
              </w:rPr>
              <m:t>to</m:t>
            </m:r>
          </m:sub>
        </m:sSub>
      </m:oMath>
      <w:r w:rsidRPr="00427DF0">
        <w:rPr>
          <w:iCs/>
          <w:lang w:val="en-US" w:eastAsia="zh-CN"/>
        </w:rPr>
        <w:t> </w:t>
      </w:r>
      <w:r w:rsidRPr="00427DF0">
        <w:rPr>
          <w:rFonts w:ascii="宋体" w:eastAsia="宋体" w:hAnsi="宋体" w:cs="宋体" w:hint="eastAsia"/>
          <w:iCs/>
          <w:lang w:val="en-US" w:eastAsia="zh-CN"/>
        </w:rPr>
        <w:t>为离地瞬间的质心竖直速度。蹬伸过程中质心速度与腿高变化率由式</w:t>
      </w:r>
      <w:r w:rsidRPr="00427DF0">
        <w:rPr>
          <w:iCs/>
          <w:lang w:val="en-US" w:eastAsia="zh-CN"/>
        </w:rPr>
        <w:t xml:space="preserve"> (6) </w:t>
      </w:r>
      <w:r w:rsidRPr="00427DF0">
        <w:rPr>
          <w:rFonts w:ascii="宋体" w:eastAsia="宋体" w:hAnsi="宋体" w:cs="宋体" w:hint="eastAsia"/>
          <w:iCs/>
          <w:lang w:val="en-US" w:eastAsia="zh-CN"/>
        </w:rPr>
        <w:t>的雅可比联系，式</w:t>
      </w:r>
      <w:r w:rsidRPr="00427DF0">
        <w:rPr>
          <w:iCs/>
          <w:lang w:val="en-US" w:eastAsia="zh-CN"/>
        </w:rPr>
        <w:t xml:space="preserve"> (11) </w:t>
      </w:r>
      <w:r w:rsidRPr="00427DF0">
        <w:rPr>
          <w:rFonts w:ascii="宋体" w:eastAsia="宋体" w:hAnsi="宋体" w:cs="宋体" w:hint="eastAsia"/>
          <w:iCs/>
          <w:lang w:val="en-US" w:eastAsia="zh-CN"/>
        </w:rPr>
        <w:t>给出了</w:t>
      </w:r>
      <w:r w:rsidRPr="00427DF0">
        <w:rPr>
          <w:iCs/>
          <w:lang w:val="en-US" w:eastAsia="zh-CN"/>
        </w:rPr>
        <w:t>"</w:t>
      </w:r>
      <w:r w:rsidRPr="00427DF0">
        <w:rPr>
          <w:rFonts w:ascii="宋体" w:eastAsia="宋体" w:hAnsi="宋体" w:cs="宋体" w:hint="eastAsia"/>
          <w:iCs/>
          <w:lang w:val="en-US" w:eastAsia="zh-CN"/>
        </w:rPr>
        <w:t>蹬伸冲量</w:t>
      </w:r>
      <w:r w:rsidRPr="00427DF0">
        <w:rPr>
          <w:iCs/>
          <w:lang w:val="en-US" w:eastAsia="zh-CN"/>
        </w:rPr>
        <w:t>—</w:t>
      </w:r>
      <w:r w:rsidRPr="00427DF0">
        <w:rPr>
          <w:rFonts w:ascii="宋体" w:eastAsia="宋体" w:hAnsi="宋体" w:cs="宋体" w:hint="eastAsia"/>
          <w:iCs/>
          <w:lang w:val="en-US" w:eastAsia="zh-CN"/>
        </w:rPr>
        <w:t>跳跃高度</w:t>
      </w:r>
      <w:r w:rsidRPr="00427DF0">
        <w:rPr>
          <w:iCs/>
          <w:lang w:val="en-US" w:eastAsia="zh-CN"/>
        </w:rPr>
        <w:t>"</w:t>
      </w:r>
      <w:r w:rsidRPr="00427DF0">
        <w:rPr>
          <w:rFonts w:ascii="宋体" w:eastAsia="宋体" w:hAnsi="宋体" w:cs="宋体" w:hint="eastAsia"/>
          <w:iCs/>
          <w:lang w:val="en-US" w:eastAsia="zh-CN"/>
        </w:rPr>
        <w:t>的定量关系，也是第 4 章跳跃能力分解的依据。</w:t>
      </w:r>
      <w:r w:rsidRPr="00427DF0">
        <w:rPr>
          <w:iCs/>
          <w:lang w:val="en-US" w:eastAsia="zh-CN"/>
        </w:rPr>
      </w:r>
      <w:r w:rsidRPr="00427DF0">
        <w:rPr>
          <w:rFonts w:ascii="宋体" w:eastAsia="宋体" w:hAnsi="宋体" w:cs="宋体" w:hint="eastAsia"/>
          <w:iCs/>
          <w:lang w:val="en-US" w:eastAsia="zh-CN"/>
        </w:rPr>
      </w:r>
    </w:p>
    <w:p w14:paraId="013C8281" w14:textId="3663F99D" w:rsidR="008D0A9B" w:rsidRPr="00427DF0" w:rsidRDefault="008D0A9B" w:rsidP="00C13650">
      <w:pPr>
        <w:pStyle w:val="PaperParagraphs"/>
        <w:spacing w:after="0" w:line="260" w:lineRule="exact"/>
        <w:rPr>
          <w:iCs/>
          <w:lang w:val="en-US" w:eastAsia="zh-CN"/>
        </w:rPr>
      </w:pPr>
      <w:r w:rsidRPr="00427DF0">
        <w:rPr>
          <w:rFonts w:ascii="宋体" w:eastAsia="宋体" w:hAnsi="宋体" w:cs="宋体" w:hint="eastAsia"/>
          <w:iCs/>
          <w:lang w:val="en-US" w:eastAsia="zh-CN"/>
        </w:rPr>
        <w:t>取状态向量</w:t>
      </w:r>
      <w:r w:rsidRPr="00427DF0">
        <w:rPr>
          <w:i/>
          <w:lang w:val="en-US" w:eastAsia="zh-CN"/>
        </w:rPr>
        <w:t> </w:t>
      </w:r>
      <m:oMath>
        <m:r>
          <m:rPr>
            <m:sty m:val="bi"/>
          </m:rPr>
          <w:rPr>
            <w:rFonts w:ascii="Cambria Math" w:eastAsia="宋体" w:hAnsi="Cambria Math"/>
            <w:color w:val="000000"/>
            <w:lang w:val="en-US" w:eastAsia="zh-CN"/>
          </w:rPr>
          <m:t>x</m:t>
        </m:r>
        <m:r>
          <w:rPr>
            <w:rFonts w:ascii="Cambria Math" w:eastAsia="宋体" w:hAnsi="Cambria Math"/>
            <w:color w:val="000000"/>
            <w:lang w:val="en-US" w:eastAsia="zh-CN"/>
          </w:rPr>
          <m:t>=</m:t>
        </m:r>
        <m:sSup>
          <m:sSupPr>
            <m:ctrlPr>
              <w:rPr>
                <w:rFonts w:ascii="Cambria Math" w:eastAsia="宋体" w:hAnsi="Cambria Math"/>
                <w:i/>
                <w:color w:val="000000"/>
                <w:lang w:val="en-US" w:eastAsia="zh-CN"/>
              </w:rPr>
            </m:ctrlPr>
          </m:sSupPr>
          <m:e>
            <m:d>
              <m:dPr>
                <m:begChr m:val="["/>
                <m:sepChr m:val=","/>
                <m:endChr m:val="]"/>
                <m:ctrlPr>
                  <w:rPr>
                    <w:rFonts w:ascii="Cambria Math" w:eastAsia="宋体" w:hAnsi="Cambria Math"/>
                    <w:i/>
                    <w:color w:val="000000"/>
                    <w:lang w:val="en-US" w:eastAsia="zh-CN"/>
                  </w:rPr>
                </m:ctrlPr>
              </m:dPr>
              <m:e>
                <m:r>
                  <w:rPr>
                    <w:rFonts w:ascii="Cambria Math" w:eastAsia="宋体" w:hAnsi="Cambria Math"/>
                    <w:color w:val="000000"/>
                    <w:lang w:val="en-US" w:eastAsia="zh-CN"/>
                  </w:rPr>
                  <m:t>ϕ</m:t>
                </m:r>
              </m:e>
              <m:e>
                <m:r>
                  <w:rPr>
                    <w:rFonts w:ascii="Cambria Math" w:eastAsia="宋体" w:hAnsi="Cambria Math"/>
                    <w:color w:val="000000"/>
                    <w:lang w:val="en-US" w:eastAsia="zh-CN"/>
                  </w:rPr>
                  <m:t>-</m:t>
                </m:r>
              </m:e>
              <m:e>
                <m:sSub>
                  <m:sSubPr>
                    <m:ctrlPr>
                      <w:rPr>
                        <w:rFonts w:ascii="Cambria Math" w:eastAsia="宋体" w:hAnsi="Cambria Math"/>
                        <w:i/>
                        <w:color w:val="000000"/>
                        <w:lang w:val="en-US" w:eastAsia="zh-CN"/>
                      </w:rPr>
                    </m:ctrlPr>
                  </m:sSubPr>
                  <m:e>
                    <m:r>
                      <w:rPr>
                        <w:rFonts w:ascii="Cambria Math" w:eastAsia="宋体" w:hAnsi="Cambria Math"/>
                        <w:color w:val="000000"/>
                        <w:lang w:val="en-US" w:eastAsia="zh-CN"/>
                      </w:rPr>
                      <m:t>ϕ</m:t>
                    </m:r>
                  </m:e>
                  <m:sub>
                    <m:r>
                      <w:rPr>
                        <w:rFonts w:ascii="Cambria Math" w:eastAsia="宋体" w:hAnsi="Cambria Math"/>
                        <w:color w:val="000000"/>
                        <w:lang w:val="en-US" w:eastAsia="zh-CN"/>
                      </w:rPr>
                      <m:t>eq</m:t>
                    </m:r>
                  </m:sub>
                </m:sSub>
              </m:e>
              <m:e>
                <m:r>
                  <m:rPr>
                    <m:nor/>
                  </m:rPr>
                  <w:rPr>
                    <w:rFonts w:ascii="Cambria Math" w:eastAsia="宋体" w:hAnsi="Cambria Math"/>
                    <w:i/>
                    <w:color w:val="000000"/>
                    <w:lang w:val="en-US" w:eastAsia="zh-CN"/>
                  </w:rPr>
                  <m:t> </m:t>
                </m:r>
              </m:e>
              <m:e>
                <m:acc>
                  <m:accPr>
                    <m:chr m:val="̇"/>
                    <m:ctrlPr>
                      <w:rPr>
                        <w:rFonts w:ascii="Cambria Math" w:eastAsia="宋体" w:hAnsi="Cambria Math"/>
                        <w:i/>
                        <w:color w:val="000000"/>
                        <w:lang w:val="en-US" w:eastAsia="zh-CN"/>
                      </w:rPr>
                    </m:ctrlPr>
                  </m:accPr>
                  <m:e>
                    <m:r>
                      <w:rPr>
                        <w:rFonts w:ascii="Cambria Math" w:eastAsia="宋体" w:hAnsi="Cambria Math"/>
                        <w:color w:val="000000"/>
                        <w:lang w:val="en-US" w:eastAsia="zh-CN"/>
                      </w:rPr>
                      <m:t>ϕ</m:t>
                    </m:r>
                  </m:e>
                </m:acc>
                <m:r>
                  <m:rPr>
                    <m:nor/>
                  </m:rPr>
                  <w:rPr>
                    <w:rFonts w:ascii="Cambria Math" w:eastAsia="宋体" w:hAnsi="Cambria Math"/>
                    <w:i/>
                    <w:color w:val="000000"/>
                    <w:lang w:val="en-US" w:eastAsia="zh-CN"/>
                  </w:rPr>
                  <m:t> </m:t>
                </m:r>
                <m:r>
                  <w:rPr>
                    <w:rFonts w:ascii="Cambria Math" w:eastAsia="宋体" w:hAnsi="Cambria Math"/>
                    <w:color w:val="000000"/>
                    <w:lang w:val="en-US" w:eastAsia="zh-CN"/>
                  </w:rPr>
                  <m:t>ψ</m:t>
                </m:r>
                <m:r>
                  <m:rPr>
                    <m:nor/>
                  </m:rPr>
                  <w:rPr>
                    <w:rFonts w:ascii="Cambria Math" w:eastAsia="宋体" w:hAnsi="Cambria Math"/>
                    <w:i/>
                    <w:color w:val="000000"/>
                    <w:lang w:val="en-US" w:eastAsia="zh-CN"/>
                  </w:rPr>
                  <m:t> </m:t>
                </m:r>
                <m:acc>
                  <m:accPr>
                    <m:chr m:val="̇"/>
                    <m:ctrlPr>
                      <w:rPr>
                        <w:rFonts w:ascii="Cambria Math" w:eastAsia="宋体" w:hAnsi="Cambria Math"/>
                        <w:i/>
                        <w:color w:val="000000"/>
                        <w:lang w:val="en-US" w:eastAsia="zh-CN"/>
                      </w:rPr>
                    </m:ctrlPr>
                  </m:accPr>
                  <m:e>
                    <m:r>
                      <w:rPr>
                        <w:rFonts w:ascii="Cambria Math" w:eastAsia="宋体" w:hAnsi="Cambria Math"/>
                        <w:color w:val="000000"/>
                        <w:lang w:val="en-US" w:eastAsia="zh-CN"/>
                      </w:rPr>
                      <m:t>ψ</m:t>
                    </m:r>
                  </m:e>
                </m:acc>
                <m:r>
                  <m:rPr>
                    <m:nor/>
                  </m:rPr>
                  <w:rPr>
                    <w:rFonts w:ascii="Cambria Math" w:eastAsia="宋体" w:hAnsi="Cambria Math"/>
                    <w:i/>
                    <w:color w:val="000000"/>
                    <w:lang w:val="en-US" w:eastAsia="zh-CN"/>
                  </w:rPr>
                  <m:t> </m:t>
                </m:r>
                <m:sSub>
                  <m:sSubPr>
                    <m:ctrlPr>
                      <w:rPr>
                        <w:rFonts w:ascii="Cambria Math" w:eastAsia="宋体" w:hAnsi="Cambria Math"/>
                        <w:i/>
                        <w:color w:val="000000"/>
                        <w:lang w:val="en-US" w:eastAsia="zh-CN"/>
                      </w:rPr>
                    </m:ctrlPr>
                  </m:sSubPr>
                  <m:e>
                    <m:acc>
                      <m:accPr>
                        <m:chr m:val="̇"/>
                        <m:ctrlPr>
                          <w:rPr>
                            <w:rFonts w:ascii="Cambria Math" w:eastAsia="宋体" w:hAnsi="Cambria Math"/>
                            <w:i/>
                            <w:color w:val="000000"/>
                            <w:lang w:val="en-US" w:eastAsia="zh-CN"/>
                          </w:rPr>
                        </m:ctrlPr>
                      </m:accPr>
                      <m:e>
                        <m:r>
                          <w:rPr>
                            <w:rFonts w:ascii="Cambria Math" w:eastAsia="宋体" w:hAnsi="Cambria Math"/>
                            <w:color w:val="000000"/>
                            <w:lang w:val="en-US" w:eastAsia="zh-CN"/>
                          </w:rPr>
                          <m:t>θ</m:t>
                        </m:r>
                      </m:e>
                    </m:acc>
                  </m:e>
                  <m:sub>
                    <m:r>
                      <w:rPr>
                        <w:rFonts w:ascii="Cambria Math" w:eastAsia="宋体" w:hAnsi="Cambria Math"/>
                        <w:color w:val="000000"/>
                        <w:lang w:val="en-US" w:eastAsia="zh-CN"/>
                      </w:rPr>
                      <m:t>w</m:t>
                    </m:r>
                  </m:sub>
                </m:sSub>
              </m:e>
            </m:d>
          </m:e>
          <m:sup>
            <m:r>
              <m:rPr>
                <m:scr m:val="sans-serif"/>
              </m:rPr>
              <w:rPr>
                <w:rFonts w:ascii="Cambria Math" w:eastAsia="宋体" w:hAnsi="Cambria Math"/>
                <w:color w:val="000000"/>
                <w:lang w:val="en-US" w:eastAsia="zh-CN"/>
              </w:rPr>
              <m:t>T</m:t>
            </m:r>
          </m:sup>
        </m:sSup>
      </m:oMath>
      <w:r w:rsidRPr="00427DF0">
        <w:rPr>
          <w:rFonts w:ascii="宋体" w:eastAsia="宋体" w:hAnsi="宋体" w:cs="宋体" w:hint="eastAsia"/>
          <w:iCs/>
          <w:lang w:val="en-US" w:eastAsia="zh-CN"/>
        </w:rPr>
        <w:t>，控制输入</w:t>
      </w:r>
      <w:r w:rsidRPr="00427DF0">
        <w:rPr>
          <w:i/>
          <w:lang w:val="en-US" w:eastAsia="zh-CN"/>
        </w:rPr>
        <w:t> </w:t>
      </w:r>
      <m:oMath>
        <m:r>
          <w:rPr>
            <w:rFonts w:ascii="Cambria Math" w:eastAsia="宋体" w:hAnsi="Cambria Math"/>
            <w:color w:val="000000"/>
            <w:lang w:val="en-US" w:eastAsia="zh-CN"/>
          </w:rPr>
          <m:t>u=</m:t>
        </m:r>
        <m:sSup>
          <m:sSupPr>
            <m:ctrlPr>
              <w:rPr>
                <w:rFonts w:ascii="Cambria Math" w:eastAsia="宋体" w:hAnsi="Cambria Math"/>
                <w:i/>
                <w:color w:val="000000"/>
                <w:lang w:val="en-US" w:eastAsia="zh-CN"/>
              </w:rPr>
            </m:ctrlPr>
          </m:sSupPr>
          <m:e>
            <m:d>
              <m:dPr>
                <m:begChr m:val="["/>
                <m:sepChr m:val=","/>
                <m:endChr m:val="]"/>
                <m:ctrlPr>
                  <w:rPr>
                    <w:rFonts w:ascii="Cambria Math" w:eastAsia="宋体" w:hAnsi="Cambria Math"/>
                    <w:i/>
                    <w:color w:val="000000"/>
                    <w:lang w:val="en-US" w:eastAsia="zh-CN"/>
                  </w:rPr>
                </m:ctrlPr>
              </m:dPr>
              <m:e>
                <m:sSub>
                  <m:sSubPr>
                    <m:ctrlPr>
                      <w:rPr>
                        <w:rFonts w:ascii="Cambria Math" w:eastAsia="宋体" w:hAnsi="Cambria Math"/>
                        <w:i/>
                        <w:color w:val="000000"/>
                        <w:lang w:val="en-US" w:eastAsia="zh-CN"/>
                      </w:rPr>
                    </m:ctrlPr>
                  </m:sSubPr>
                  <m:e>
                    <m:r>
                      <w:rPr>
                        <w:rFonts w:ascii="Cambria Math" w:eastAsia="宋体" w:hAnsi="Cambria Math"/>
                        <w:color w:val="000000"/>
                        <w:lang w:val="en-US" w:eastAsia="zh-CN"/>
                      </w:rPr>
                      <m:t>τ</m:t>
                    </m:r>
                  </m:e>
                  <m:sub>
                    <m:r>
                      <w:rPr>
                        <w:rFonts w:ascii="Cambria Math" w:eastAsia="宋体" w:hAnsi="Cambria Math"/>
                        <w:color w:val="000000"/>
                        <w:lang w:val="en-US" w:eastAsia="zh-CN"/>
                      </w:rPr>
                      <m:t>w</m:t>
                    </m:r>
                  </m:sub>
                </m:sSub>
              </m:e>
              <m:e>
                <m:r>
                  <m:rPr>
                    <m:nor/>
                  </m:rPr>
                  <w:rPr>
                    <w:rFonts w:ascii="Cambria Math" w:eastAsia="宋体" w:hAnsi="Cambria Math"/>
                    <w:i/>
                    <w:color w:val="000000"/>
                    <w:lang w:val="en-US" w:eastAsia="zh-CN"/>
                  </w:rPr>
                  <m:t> </m:t>
                </m:r>
                <m:r>
                  <w:rPr>
                    <w:rFonts w:ascii="Cambria Math" w:eastAsia="宋体" w:hAnsi="Cambria Math"/>
                    <w:color w:val="000000"/>
                    <w:lang w:val="en-US" w:eastAsia="zh-CN"/>
                  </w:rPr>
                  <m:t>Δτ</m:t>
                </m:r>
              </m:e>
            </m:d>
          </m:e>
          <m:sup>
            <m:r>
              <m:rPr>
                <m:scr m:val="sans-serif"/>
              </m:rPr>
              <w:rPr>
                <w:rFonts w:ascii="Cambria Math" w:eastAsia="宋体" w:hAnsi="Cambria Math"/>
                <w:color w:val="000000"/>
                <w:lang w:val="en-US" w:eastAsia="zh-CN"/>
              </w:rPr>
              <m:t>T</m:t>
            </m:r>
          </m:sup>
        </m:sSup>
      </m:oMath>
      <w:r w:rsidRPr="00427DF0">
        <w:rPr>
          <w:rFonts w:ascii="宋体" w:eastAsia="宋体" w:hAnsi="宋体" w:cs="宋体" w:hint="eastAsia"/>
          <w:iCs/>
          <w:lang w:val="en-US" w:eastAsia="zh-CN"/>
        </w:rPr>
        <w:t>（前进轮力矩与差动转向力矩），在标称站高附近线性化可得：</w:t>
      </w:r>
    </w:p>
    <w:p w14:paraId="09673920" w14:textId="7F4226B6" w:rsidR="008D0A9B" w:rsidRPr="00CB7BA9" w:rsidRDefault="00000000" w:rsidP="00CB7BA9">
      <w:pPr>
        <w:pStyle w:val="MTDisplayEquation"/>
        <w:spacing w:beforeLines="50" w:before="0" w:afterLines="50" w:after="0"/>
        <w:jc w:val="right"/>
        <w:rPr>
          <w:rFonts w:ascii="Cambria Math" w:hAnsi="Cambria Math"/>
          <w:lang w:eastAsia="zh-CN"/>
        </w:rPr>
      </w:pPr>
      <m:oMath>
        <m:acc>
          <m:accPr>
            <m:chr m:val="̇"/>
            <m:ctrlPr>
              <w:rPr>
                <w:rFonts w:ascii="Cambria Math" w:hAnsi="Cambria Math"/>
                <w:lang w:eastAsia="zh-CN"/>
              </w:rPr>
            </m:ctrlPr>
          </m:accPr>
          <m:e>
            <m:r>
              <w:rPr>
                <w:rFonts w:ascii="Cambria Math" w:hAnsi="Cambria Math"/>
                <w:lang w:eastAsia="zh-CN"/>
              </w:rPr>
              <m:t>x</m:t>
            </m:r>
          </m:e>
        </m:acc>
        <m:r>
          <m:rPr>
            <m:sty m:val="p"/>
          </m:rPr>
          <w:rPr>
            <w:rFonts w:ascii="Cambria Math" w:hAnsi="Cambria Math"/>
            <w:lang w:eastAsia="zh-CN"/>
          </w:rPr>
          <m:t>=</m:t>
        </m:r>
        <m:r>
          <w:rPr>
            <w:rFonts w:ascii="Cambria Math" w:hAnsi="Cambria Math"/>
            <w:lang w:eastAsia="zh-CN"/>
          </w:rPr>
          <m:t>Ax</m:t>
        </m:r>
        <m:r>
          <m:rPr>
            <m:sty m:val="p"/>
          </m:rPr>
          <w:rPr>
            <w:rFonts w:ascii="Cambria Math" w:hAnsi="Cambria Math"/>
            <w:lang w:eastAsia="zh-CN"/>
          </w:rPr>
          <m:t>+</m:t>
        </m:r>
        <m:r>
          <w:rPr>
            <w:rFonts w:ascii="Cambria Math" w:hAnsi="Cambria Math"/>
            <w:lang w:eastAsia="zh-CN"/>
          </w:rPr>
          <m:t>Bu</m:t>
        </m:r>
      </m:oMath>
      <w:r w:rsidR="008D0A9B" w:rsidRPr="00CB7BA9">
        <w:rPr>
          <w:rFonts w:ascii="Cambria Math" w:hAnsi="Cambria Math"/>
          <w:lang w:eastAsia="zh-CN"/>
        </w:rPr>
        <w:tab/>
      </w:r>
      <w:r w:rsidR="00CB7BA9">
        <w:rPr>
          <w:rFonts w:ascii="Cambria Math" w:eastAsiaTheme="minorEastAsia" w:hAnsi="Cambria Math" w:hint="eastAsia"/>
          <w:lang w:eastAsia="zh-CN"/>
        </w:rPr>
        <w:t xml:space="preserve">         </w:t>
      </w:r>
      <w:r w:rsidR="008D0A9B" w:rsidRPr="00CB7BA9">
        <w:rPr>
          <w:rFonts w:ascii="宋体" w:eastAsia="宋体" w:hAnsi="宋体" w:cs="宋体" w:hint="eastAsia"/>
          <w:lang w:eastAsia="zh-CN"/>
        </w:rPr>
        <w:t>（</w:t>
      </w:r>
      <w:r w:rsidR="008D0A9B" w:rsidRPr="00CB7BA9">
        <w:rPr>
          <w:rFonts w:ascii="Cambria Math" w:hAnsi="Cambria Math"/>
          <w:lang w:eastAsia="zh-CN"/>
        </w:rPr>
        <w:t>12</w:t>
      </w:r>
      <w:r w:rsidR="008D0A9B" w:rsidRPr="00CB7BA9">
        <w:rPr>
          <w:rFonts w:ascii="宋体" w:eastAsia="宋体" w:hAnsi="宋体" w:cs="宋体" w:hint="eastAsia"/>
          <w:lang w:eastAsia="zh-CN"/>
        </w:rPr>
        <w:t>）</w:t>
      </w:r>
    </w:p>
    <w:p w14:paraId="5807452F" w14:textId="35C977F3" w:rsidR="00085EA3" w:rsidRPr="00427DF0" w:rsidRDefault="008D0A9B" w:rsidP="00C13650">
      <w:pPr>
        <w:pStyle w:val="PaperParagraphs"/>
        <w:spacing w:after="0" w:line="260" w:lineRule="exact"/>
        <w:rPr>
          <w:rFonts w:eastAsia="等线"/>
          <w:iCs/>
          <w:lang w:val="en-US" w:eastAsia="zh-CN"/>
        </w:rPr>
      </w:pPr>
      <w:r w:rsidRPr="00427DF0">
        <w:rPr>
          <w:rFonts w:ascii="宋体" w:eastAsia="宋体" w:hAnsi="宋体" w:cs="宋体" w:hint="eastAsia"/>
          <w:iCs/>
          <w:lang w:val="en-US" w:eastAsia="zh-CN"/>
        </w:rPr>
        <w:t>其中</w:t>
      </w:r>
      <w:r w:rsidRPr="00427DF0">
        <w:rPr>
          <w:iCs/>
          <w:lang w:val="en-US" w:eastAsia="zh-CN"/>
        </w:rPr>
        <w:t> </w:t>
      </w:r>
      <m:oMath>
        <m:sSub>
          <m:sSubPr>
            <m:ctrlPr>
              <w:rPr>
                <w:rFonts w:ascii="Cambria Math" w:eastAsia="宋体" w:hAnsi="Cambria Math"/>
                <w:i/>
                <w:iCs/>
                <w:color w:val="000000"/>
                <w:lang w:val="en-US" w:eastAsia="zh-CN"/>
              </w:rPr>
            </m:ctrlPr>
          </m:sSubPr>
          <m:e>
            <m:r>
              <w:rPr>
                <w:rFonts w:ascii="Cambria Math" w:eastAsia="宋体" w:hAnsi="Cambria Math"/>
                <w:color w:val="000000"/>
                <w:lang w:val="en-US" w:eastAsia="zh-CN"/>
              </w:rPr>
              <m:t>ϕ</m:t>
            </m:r>
          </m:e>
          <m:sub>
            <m:r>
              <w:rPr>
                <w:rFonts w:ascii="Cambria Math" w:eastAsia="宋体" w:hAnsi="Cambria Math"/>
                <w:color w:val="000000"/>
                <w:lang w:val="en-US" w:eastAsia="zh-CN"/>
              </w:rPr>
              <m:t>eq</m:t>
            </m:r>
          </m:sub>
        </m:sSub>
      </m:oMath>
      <w:r w:rsidRPr="00427DF0">
        <w:rPr>
          <w:iCs/>
          <w:lang w:val="en-US" w:eastAsia="zh-CN"/>
        </w:rPr>
        <w:t> </w:t>
      </w:r>
      <w:r w:rsidRPr="00427DF0">
        <w:rPr>
          <w:rFonts w:ascii="宋体" w:eastAsia="宋体" w:hAnsi="宋体" w:cs="宋体" w:hint="eastAsia"/>
          <w:iCs/>
          <w:lang w:val="en-US" w:eastAsia="zh-CN"/>
        </w:rPr>
        <w:t>为当前腿高下的静态平衡俯仰角，由整机质心相对轮轴的位置决定；</w:t>
      </w:r>
      <m:oMath>
        <m:sSub>
          <m:sSubPr>
            <m:ctrlPr>
              <w:rPr>
                <w:rFonts w:ascii="Cambria Math" w:eastAsia="宋体" w:hAnsi="Cambria Math"/>
                <w:i/>
                <w:iCs/>
                <w:color w:val="000000"/>
                <w:lang w:val="en-US" w:eastAsia="zh-CN"/>
              </w:rPr>
            </m:ctrlPr>
          </m:sSubPr>
          <m:e>
            <m:acc>
              <m:accPr>
                <m:chr m:val="̇"/>
                <m:ctrlPr>
                  <w:rPr>
                    <w:rFonts w:ascii="Cambria Math" w:eastAsia="宋体" w:hAnsi="Cambria Math"/>
                    <w:i/>
                    <w:iCs/>
                    <w:color w:val="000000"/>
                    <w:lang w:val="en-US" w:eastAsia="zh-CN"/>
                  </w:rPr>
                </m:ctrlPr>
              </m:accPr>
              <m:e>
                <m:r>
                  <w:rPr>
                    <w:rFonts w:ascii="Cambria Math" w:eastAsia="宋体" w:hAnsi="Cambria Math"/>
                    <w:color w:val="000000"/>
                    <w:lang w:val="en-US" w:eastAsia="zh-CN"/>
                  </w:rPr>
                  <m:t>θ</m:t>
                </m:r>
              </m:e>
            </m:acc>
          </m:e>
          <m:sub>
            <m:r>
              <w:rPr>
                <w:rFonts w:ascii="Cambria Math" w:eastAsia="宋体" w:hAnsi="Cambria Math"/>
                <w:color w:val="000000"/>
                <w:lang w:val="en-US" w:eastAsia="zh-CN"/>
              </w:rPr>
              <m:t>w</m:t>
            </m:r>
          </m:sub>
        </m:sSub>
      </m:oMath>
      <w:r w:rsidRPr="00427DF0">
        <w:rPr>
          <w:iCs/>
          <w:lang w:val="en-US" w:eastAsia="zh-CN"/>
        </w:rPr>
        <w:t> </w:t>
      </w:r>
      <w:r w:rsidRPr="00427DF0">
        <w:rPr>
          <w:rFonts w:ascii="宋体" w:eastAsia="宋体" w:hAnsi="宋体" w:cs="宋体" w:hint="eastAsia"/>
          <w:iCs/>
          <w:lang w:val="en-US" w:eastAsia="zh-CN"/>
        </w:rPr>
        <w:t>为驱动轮平均转速。</w:t>
      </w:r>
    </w:p>
    <w:p w14:paraId="29F60922" w14:textId="6F504C53" w:rsidR="00FF39E7" w:rsidRPr="00005DBD" w:rsidRDefault="00FF39E7" w:rsidP="00FF39E7">
      <w:pPr>
        <w:pStyle w:val="PaperHeading"/>
        <w:rPr>
          <w:lang w:eastAsia="zh-CN"/>
        </w:rPr>
        <w:spacing w:line="320" w:lineRule="exact"/>
      </w:pPr>
      <w:r w:rsidRPr="00846584">
        <w:rPr>
          <w:lang w:eastAsia="zh-CN"/>
        </w:rPr>
        <w:t>3</w:t>
      </w:r>
      <w:r w:rsidRPr="00846584">
        <w:rPr>
          <w:lang w:eastAsia="zh-CN"/>
        </w:rPr>
        <w:tab/>
      </w:r>
      <w:r w:rsidR="00D32D73" w:rsidRPr="00005DBD">
        <w:rPr>
          <w:rFonts w:ascii="宋体" w:eastAsia="宋体" w:hAnsi="宋体" w:cs="宋体" w:hint="eastAsia"/>
          <w:lang w:eastAsia="zh-CN"/>
        </w:rPr>
        <w:t>统一运动控制框架</w:t>
      </w:r>
    </w:p>
    <w:p w14:paraId="5EC93278" w14:textId="3FCAA17B" w:rsidR="00F15C30" w:rsidRPr="00846584" w:rsidRDefault="00170FE0" w:rsidP="00BE681B">
      <w:pPr>
        <w:pStyle w:val="PaperParagraphs"/>
        <w:keepNext/>
        <w:spacing w:before="240" w:after="60" w:line="260" w:lineRule="exact"/>
        <w:outlineLvl w:val="1"/>
        <w:rPr>
          <w:rFonts w:ascii="Times New Roman" w:eastAsia="宋体" w:hAnsi="Times New Roman"/>
          <w:bCs/>
          <w:i/>
          <w:iCs/>
          <w:sz w:val="20"/>
          <w:szCs w:val="20"/>
          <w:lang w:val="en-AU" w:eastAsia="zh-CN"/>
        </w:rPr>
      </w:pPr>
      <w:r w:rsidRPr="00846584">
        <w:rPr>
          <w:rFonts w:ascii="Times New Roman" w:eastAsia="宋体" w:hAnsi="Times New Roman"/>
          <w:bCs/>
          <w:i/>
          <w:iCs/>
          <w:sz w:val="20"/>
          <w:szCs w:val="20"/>
          <w:lang w:val="en-AU" w:eastAsia="zh-CN"/>
        </w:rPr>
        <w:t>3</w:t>
      </w:r>
      <w:r w:rsidR="00F15C30" w:rsidRPr="00846584">
        <w:rPr>
          <w:rFonts w:ascii="Times New Roman" w:eastAsia="宋体" w:hAnsi="Times New Roman"/>
          <w:bCs/>
          <w:i/>
          <w:iCs/>
          <w:sz w:val="20"/>
          <w:szCs w:val="20"/>
          <w:lang w:val="en-AU" w:eastAsia="zh-CN"/>
        </w:rPr>
        <w:t>.</w:t>
      </w:r>
      <w:r w:rsidRPr="00846584">
        <w:rPr>
          <w:rFonts w:ascii="Times New Roman" w:eastAsia="宋体" w:hAnsi="Times New Roman"/>
          <w:bCs/>
          <w:i/>
          <w:iCs/>
          <w:sz w:val="20"/>
          <w:szCs w:val="20"/>
          <w:lang w:val="en-AU" w:eastAsia="zh-CN"/>
        </w:rPr>
        <w:t>1</w:t>
      </w:r>
      <w:r w:rsidR="00F15C30" w:rsidRPr="00846584">
        <w:rPr>
          <w:rFonts w:ascii="Times New Roman" w:eastAsia="宋体" w:hAnsi="Times New Roman"/>
          <w:bCs/>
          <w:i/>
          <w:iCs/>
          <w:sz w:val="20"/>
          <w:szCs w:val="20"/>
          <w:lang w:val="en-AU" w:eastAsia="zh-CN"/>
        </w:rPr>
        <w:t xml:space="preserve"> </w:t>
      </w:r>
      <w:r w:rsidR="00D32D73" w:rsidRPr="00D32D73">
        <w:rPr>
          <w:rFonts w:ascii="Times New Roman" w:eastAsia="宋体" w:hAnsi="Times New Roman" w:hint="eastAsia"/>
          <w:bCs/>
          <w:sz w:val="20"/>
          <w:szCs w:val="20"/>
          <w:lang w:val="en-AU" w:eastAsia="zh-CN"/>
        </w:rPr>
        <w:t>总体架构与相位调度</w:t>
      </w:r>
    </w:p>
    <w:p w14:paraId="4ECB003C" w14:textId="77777777" w:rsidR="008D0A9B" w:rsidRPr="008D0A9B" w:rsidRDefault="008D0A9B" w:rsidP="008D0A9B">
      <w:pPr>
        <w:pStyle w:val="PaperParagraphs"/>
        <w:spacing w:after="0" w:line="260" w:lineRule="exact"/>
        <w:jc w:val="both"/>
        <w:rPr>
          <w:rFonts w:ascii="Times New Roman" w:eastAsia="宋体" w:hAnsi="Times New Roman"/>
          <w:sz w:val="20"/>
          <w:szCs w:val="20"/>
          <w:lang w:val="en-US" w:eastAsia="zh-CN"/>
        </w:rPr>
      </w:pPr>
      <w:r w:rsidRPr="008D0A9B">
        <w:rPr>
          <w:rFonts w:ascii="Times New Roman" w:eastAsia="宋体" w:hAnsi="Times New Roman"/>
          <w:sz w:val="20"/>
          <w:szCs w:val="20"/>
          <w:lang w:val="en-US" w:eastAsia="zh-CN"/>
        </w:rPr>
        <w:t>本文的控制框架由命令层、平衡层与腿层三部分构成。</w:t>
      </w:r>
      <w:r w:rsidRPr="008D0A9B">
        <w:rPr>
          <w:rFonts w:ascii="Times New Roman" w:eastAsia="宋体" w:hAnsi="Times New Roman"/>
          <w:sz w:val="20"/>
          <w:szCs w:val="20"/>
          <w:lang w:val="en-US" w:eastAsia="zh-CN"/>
        </w:rPr>
      </w:r>
      <w:r w:rsidRPr="008D0A9B">
        <w:rPr>
          <w:rFonts w:ascii="Times New Roman" w:eastAsia="宋体" w:hAnsi="Times New Roman"/>
          <w:sz w:val="20"/>
          <w:szCs w:val="20"/>
          <w:lang w:val="en-US" w:eastAsia="zh-CN"/>
        </w:rPr>
        <w:t>命令层接收前进速度、转向角速度、目标腿高与跳跃触发四类指令；平衡层通过</w:t>
      </w:r>
      <w:r w:rsidRPr="008D0A9B">
        <w:rPr>
          <w:rFonts w:ascii="Times New Roman" w:eastAsia="宋体" w:hAnsi="Times New Roman"/>
          <w:sz w:val="20"/>
          <w:szCs w:val="20"/>
          <w:lang w:val="en-US" w:eastAsia="zh-CN"/>
        </w:rPr>
        <w:t xml:space="preserve"> LQR </w:t>
      </w:r>
      <w:r w:rsidRPr="008D0A9B">
        <w:rPr>
          <w:rFonts w:ascii="Times New Roman" w:eastAsia="宋体" w:hAnsi="Times New Roman"/>
          <w:sz w:val="20"/>
          <w:szCs w:val="20"/>
          <w:lang w:val="en-US" w:eastAsia="zh-CN"/>
        </w:rPr>
        <w:t>统一处理机</w:t>
      </w:r>
      <w:r w:rsidRPr="008D0A9B">
        <w:rPr>
          <w:rFonts w:ascii="Times New Roman" w:eastAsia="宋体" w:hAnsi="Times New Roman"/>
          <w:sz w:val="20"/>
          <w:szCs w:val="20"/>
          <w:lang w:val="en-US" w:eastAsia="zh-CN"/>
        </w:rPr>
        <w:lastRenderedPageBreak/>
        <w:t>体的俯仰平衡、速度跟踪与航向保持；腿层负责各腿关节的力矩输出，包括腿高跟踪、地形自适应、蹬伸推力与腾空姿态。</w:t>
      </w:r>
    </w:p>
    <w:p w14:paraId="5CD4DAC8" w14:textId="77777777" w:rsidR="008D0A9B" w:rsidRPr="008D0A9B" w:rsidRDefault="008D0A9B" w:rsidP="008D0A9B">
      <w:pPr>
        <w:pStyle w:val="PaperParagraphs"/>
        <w:spacing w:after="0" w:line="260" w:lineRule="exact"/>
        <w:jc w:val="both"/>
        <w:rPr>
          <w:rFonts w:ascii="Times New Roman" w:eastAsia="宋体" w:hAnsi="Times New Roman"/>
          <w:sz w:val="20"/>
          <w:szCs w:val="20"/>
          <w:lang w:val="en-US" w:eastAsia="zh-CN"/>
        </w:rPr>
      </w:pPr>
      <w:r w:rsidRPr="008D0A9B">
        <w:rPr>
          <w:rFonts w:ascii="Times New Roman" w:eastAsia="宋体" w:hAnsi="Times New Roman"/>
          <w:sz w:val="20"/>
          <w:szCs w:val="20"/>
          <w:lang w:val="en-US" w:eastAsia="zh-CN"/>
        </w:rPr>
        <w:t>为用同一组参数覆盖多种运动模态，采用相位独占调度：整机状态由相位机统一管理（STAND / CROUCH / EXTEND / FLIGHT / LAND / FALLEN），每个相位只允许一类任务占用腿、轮电机的力矩预算。</w:t>
      </w:r>
    </w:p>
    <w:p w14:paraId="6CDA1474" w14:textId="77777777" w:rsidR="008D0A9B" w:rsidRPr="008D0A9B" w:rsidRDefault="008D0A9B" w:rsidP="008D0A9B">
      <w:pPr>
        <w:pStyle w:val="PaperParagraphs"/>
        <w:spacing w:after="0" w:line="260" w:lineRule="exact"/>
        <w:jc w:val="both"/>
        <w:rPr>
          <w:rFonts w:ascii="Times New Roman" w:eastAsia="宋体" w:hAnsi="Times New Roman"/>
          <w:sz w:val="20"/>
          <w:szCs w:val="20"/>
          <w:lang w:val="en-US" w:eastAsia="zh-CN"/>
        </w:rPr>
      </w:pPr>
      <w:r w:rsidRPr="008D0A9B">
        <w:rPr>
          <w:rFonts w:ascii="Times New Roman" w:eastAsia="宋体" w:hAnsi="Times New Roman"/>
          <w:sz w:val="20"/>
          <w:szCs w:val="20"/>
          <w:lang w:val="en-US" w:eastAsia="zh-CN"/>
        </w:rPr>
        <w:t>STAND：平衡层全通道工作（平衡、速度、位置、航向），腿层跟踪腿高并按地形调整左右腿高差，平地行驶、原地转向、变高度与地形跟随均在此相位完成。CROUCH / EXTEND / LAND：腿部交由跳跃轨迹接管，平衡层降级为“仅保轮子”，航向积分冻结，避免起跳与落地期间打滑的单边误差被积分放大。</w:t>
      </w:r>
    </w:p>
    <w:p w14:paraId="58AAF260" w14:textId="77777777" w:rsidR="008D0A9B" w:rsidRPr="008D0A9B" w:rsidRDefault="008D0A9B" w:rsidP="008D0A9B">
      <w:pPr>
        <w:pStyle w:val="PaperParagraphs"/>
        <w:spacing w:after="0" w:line="260" w:lineRule="exact"/>
        <w:jc w:val="both"/>
        <w:rPr>
          <w:rFonts w:ascii="Times New Roman" w:eastAsia="宋体" w:hAnsi="Times New Roman"/>
          <w:sz w:val="20"/>
          <w:szCs w:val="20"/>
          <w:lang w:val="en-US" w:eastAsia="zh-CN"/>
        </w:rPr>
      </w:pPr>
      <w:r w:rsidRPr="008D0A9B">
        <w:rPr>
          <w:rFonts w:ascii="Times New Roman" w:eastAsia="宋体" w:hAnsi="Times New Roman"/>
          <w:sz w:val="20"/>
          <w:szCs w:val="20"/>
          <w:lang w:val="en-US" w:eastAsia="zh-CN"/>
        </w:rPr>
        <w:t>FLIGHT：轮力矩置零，腿层切换为腾空姿态控制与收腿；FALLEN：输出全部置零。</w:t>
      </w:r>
    </w:p>
    <w:p w14:paraId="5F9AAEDE" w14:textId="77777777" w:rsidR="008D0A9B" w:rsidRPr="008D0A9B" w:rsidRDefault="008D0A9B" w:rsidP="008D0A9B">
      <w:pPr>
        <w:pStyle w:val="PaperParagraphs"/>
        <w:spacing w:after="0" w:line="260" w:lineRule="exact"/>
        <w:jc w:val="both"/>
        <w:rPr>
          <w:rFonts w:ascii="Times New Roman" w:eastAsia="宋体" w:hAnsi="Times New Roman"/>
          <w:sz w:val="20"/>
          <w:szCs w:val="20"/>
          <w:lang w:val="en-US" w:eastAsia="zh-CN"/>
        </w:rPr>
      </w:pPr>
      <w:r w:rsidRPr="008D0A9B">
        <w:rPr>
          <w:rFonts w:ascii="Times New Roman" w:eastAsia="宋体" w:hAnsi="Times New Roman"/>
          <w:sz w:val="20"/>
          <w:szCs w:val="20"/>
          <w:lang w:val="en-US" w:eastAsia="zh-CN"/>
        </w:rPr>
        <w:t>上述模态共用同一套控制器结构与基础参数，切换只改参考量与输出限幅，仅跳跃某些相位对腿层增益按比例缩放（见 3.4 节），无需逐模态重新整定控制器。</w:t>
      </w:r>
    </w:p>
    <w:p w14:paraId="4C335DDA" w14:textId="0F76135F" w:rsidR="008D0A9B" w:rsidRPr="00D32D73" w:rsidRDefault="00D32D73" w:rsidP="00D32D73">
      <w:pPr>
        <w:pStyle w:val="PaperParagraphs"/>
        <w:keepNext/>
        <w:spacing w:before="240" w:after="60" w:line="260" w:lineRule="exact"/>
        <w:outlineLvl w:val="1"/>
        <w:rPr>
          <w:rFonts w:ascii="Times New Roman" w:eastAsia="宋体" w:hAnsi="Times New Roman"/>
          <w:bCs/>
          <w:i/>
          <w:iCs/>
          <w:sz w:val="20"/>
          <w:szCs w:val="20"/>
          <w:lang w:val="en-AU" w:eastAsia="zh-CN"/>
        </w:rPr>
      </w:pPr>
      <w:r w:rsidRPr="00846584">
        <w:rPr>
          <w:rFonts w:ascii="Times New Roman" w:eastAsia="宋体" w:hAnsi="Times New Roman"/>
          <w:bCs/>
          <w:i/>
          <w:iCs/>
          <w:sz w:val="20"/>
          <w:szCs w:val="20"/>
          <w:lang w:val="en-AU" w:eastAsia="zh-CN"/>
        </w:rPr>
        <w:t>3.</w:t>
      </w:r>
      <w:r>
        <w:rPr>
          <w:rFonts w:ascii="Times New Roman" w:eastAsia="宋体" w:hAnsi="Times New Roman" w:hint="eastAsia"/>
          <w:bCs/>
          <w:i/>
          <w:iCs/>
          <w:sz w:val="20"/>
          <w:szCs w:val="20"/>
          <w:lang w:val="en-AU" w:eastAsia="zh-CN"/>
        </w:rPr>
        <w:t>2</w:t>
      </w:r>
      <w:r w:rsidR="008D0A9B" w:rsidRPr="00D32D73">
        <w:rPr>
          <w:rFonts w:ascii="Times New Roman" w:eastAsia="宋体" w:hAnsi="Times New Roman"/>
          <w:bCs/>
          <w:i/>
          <w:iCs/>
          <w:sz w:val="20"/>
          <w:szCs w:val="20"/>
          <w:lang w:val="en-AU" w:eastAsia="zh-CN"/>
        </w:rPr>
        <w:t>平衡与运动控制</w:t>
      </w:r>
    </w:p>
    <w:p w14:paraId="69A460EA" w14:textId="77777777" w:rsidR="008D0A9B" w:rsidRPr="008D0A9B" w:rsidRDefault="008D0A9B" w:rsidP="008D0A9B">
      <w:pPr>
        <w:pStyle w:val="PaperParagraphs"/>
        <w:spacing w:after="0" w:line="260" w:lineRule="exact"/>
        <w:jc w:val="both"/>
        <w:rPr>
          <w:rFonts w:ascii="Times New Roman" w:eastAsia="宋体" w:hAnsi="Times New Roman"/>
          <w:sz w:val="20"/>
          <w:szCs w:val="20"/>
          <w:lang w:val="en-US" w:eastAsia="zh-CN"/>
        </w:rPr>
      </w:pPr>
      <w:r w:rsidRPr="008D0A9B">
        <w:rPr>
          <w:rFonts w:ascii="Times New Roman" w:eastAsia="宋体" w:hAnsi="Times New Roman"/>
          <w:sz w:val="20"/>
          <w:szCs w:val="20"/>
          <w:lang w:val="en-US" w:eastAsia="zh-CN"/>
        </w:rPr>
        <w:t>机体平衡由轮式倒立摆回路完成。取俯仰角误差与俯仰角速率作为状态，前向轮力矩为</w:t>
      </w:r>
    </w:p>
    <w:p w14:paraId="6226E059" w14:textId="5CD0A108" w:rsidR="008D0A9B" w:rsidRPr="00CB7BA9" w:rsidRDefault="00000000" w:rsidP="00CB7BA9">
      <w:pPr>
        <w:pStyle w:val="MTDisplayEquation"/>
        <w:spacing w:beforeLines="50" w:before="0" w:afterLines="50" w:after="0"/>
        <w:jc w:val="right"/>
        <w:rPr>
          <w:rFonts w:ascii="Cambria Math" w:hAnsi="Cambria Math"/>
          <w:lang w:eastAsia="zh-CN"/>
        </w:rPr>
      </w:pPr>
      <m:oMath>
        <m:d>
          <m:dPr>
            <m:begChr m:val="{"/>
            <m:endChr m:val=""/>
            <m:ctrlPr>
              <w:rPr>
                <w:rFonts w:ascii="Cambria Math" w:hAnsi="Cambria Math"/>
                <w:lang w:eastAsia="zh-CN"/>
              </w:rPr>
            </m:ctrlPr>
          </m:dPr>
          <m:e>
            <m:eqArr>
              <m:eqArrPr>
                <m:ctrlPr>
                  <w:rPr>
                    <w:rFonts w:ascii="Cambria Math" w:hAnsi="Cambria Math"/>
                    <w:lang w:eastAsia="zh-CN"/>
                  </w:rPr>
                </m:ctrlPr>
              </m:eqArrPr>
              <m:e>
                <m:sSub>
                  <m:sSubPr>
                    <m:ctrlPr>
                      <w:rPr>
                        <w:rFonts w:ascii="Cambria Math" w:hAnsi="Cambria Math"/>
                        <w:lang w:eastAsia="zh-CN"/>
                      </w:rPr>
                    </m:ctrlPr>
                  </m:sSubPr>
                  <m:e>
                    <m:r>
                      <w:rPr>
                        <w:rFonts w:ascii="Cambria Math" w:hAnsi="Cambria Math"/>
                        <w:lang w:eastAsia="zh-CN"/>
                      </w:rPr>
                      <m:t>τ</m:t>
                    </m:r>
                  </m:e>
                  <m:sub>
                    <m:r>
                      <w:rPr>
                        <w:rFonts w:ascii="Cambria Math" w:hAnsi="Cambria Math"/>
                        <w:lang w:eastAsia="zh-CN"/>
                      </w:rPr>
                      <m:t>w</m:t>
                    </m:r>
                  </m:sub>
                </m:sSub>
                <m:r>
                  <m:rPr>
                    <m:sty m:val="p"/>
                  </m:rPr>
                  <w:rPr>
                    <w:rFonts w:ascii="Cambria Math" w:hAnsi="Cambria Math"/>
                    <w:lang w:eastAsia="zh-CN"/>
                  </w:rPr>
                  <m:t>=-</m:t>
                </m:r>
                <m:r>
                  <w:rPr>
                    <w:rFonts w:ascii="Cambria Math" w:hAnsi="Cambria Math"/>
                    <w:lang w:eastAsia="zh-CN"/>
                  </w:rPr>
                  <m:t>K</m:t>
                </m:r>
                <m:d>
                  <m:dPr>
                    <m:begChr m:val="["/>
                    <m:endChr m:val="]"/>
                    <m:ctrlPr>
                      <w:rPr>
                        <w:rFonts w:ascii="Cambria Math" w:hAnsi="Cambria Math"/>
                        <w:lang w:eastAsia="zh-CN"/>
                      </w:rPr>
                    </m:ctrlPr>
                  </m:dPr>
                  <m:e>
                    <m:m>
                      <m:mPr>
                        <m:mcs>
                          <m:mc>
                            <m:mcPr>
                              <m:count m:val="1"/>
                              <m:mcJc m:val="center"/>
                            </m:mcPr>
                          </m:mc>
                        </m:mcs>
                        <m:ctrlPr>
                          <w:rPr>
                            <w:rFonts w:ascii="Cambria Math" w:hAnsi="Cambria Math"/>
                            <w:lang w:eastAsia="zh-CN"/>
                          </w:rPr>
                        </m:ctrlPr>
                      </m:mPr>
                      <m:mr>
                        <m:e>
                          <m:r>
                            <w:rPr>
                              <w:rFonts w:ascii="Cambria Math" w:hAnsi="Cambria Math"/>
                              <w:lang w:eastAsia="zh-CN"/>
                            </w:rPr>
                            <m:t>ϕ</m:t>
                          </m:r>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ϕ</m:t>
                              </m:r>
                            </m:e>
                            <m:sub>
                              <m:r>
                                <m:rPr>
                                  <m:sty m:val="p"/>
                                </m:rPr>
                                <w:rPr>
                                  <w:rFonts w:ascii="Cambria Math" w:hAnsi="Cambria Math"/>
                                  <w:lang w:eastAsia="zh-CN"/>
                                </w:rPr>
                                <m:t>ref</m:t>
                              </m:r>
                            </m:sub>
                          </m:sSub>
                        </m:e>
                      </m:mr>
                      <m:mr>
                        <m:e>
                          <m:acc>
                            <m:accPr>
                              <m:chr m:val="̇"/>
                              <m:ctrlPr>
                                <w:rPr>
                                  <w:rFonts w:ascii="Cambria Math" w:hAnsi="Cambria Math"/>
                                  <w:lang w:eastAsia="zh-CN"/>
                                </w:rPr>
                              </m:ctrlPr>
                            </m:accPr>
                            <m:e>
                              <m:r>
                                <w:rPr>
                                  <w:rFonts w:ascii="Cambria Math" w:hAnsi="Cambria Math"/>
                                  <w:lang w:eastAsia="zh-CN"/>
                                </w:rPr>
                                <m:t>ϕ</m:t>
                              </m:r>
                            </m:e>
                          </m:acc>
                        </m:e>
                      </m:mr>
                    </m:m>
                  </m:e>
                </m:d>
              </m:e>
              <m:e>
                <m:r>
                  <w:rPr>
                    <w:rFonts w:ascii="Cambria Math" w:hAnsi="Cambria Math"/>
                    <w:lang w:eastAsia="zh-CN"/>
                  </w:rPr>
                  <m:t>K</m:t>
                </m:r>
                <m:r>
                  <m:rPr>
                    <m:sty m:val="p"/>
                  </m:rPr>
                  <w:rPr>
                    <w:rFonts w:ascii="Cambria Math" w:hAnsi="Cambria Math"/>
                    <w:lang w:eastAsia="zh-CN"/>
                  </w:rPr>
                  <m:t>=</m:t>
                </m:r>
                <m:d>
                  <m:dPr>
                    <m:begChr m:val="["/>
                    <m:endChr m:val="]"/>
                    <m:ctrlPr>
                      <w:rPr>
                        <w:rFonts w:ascii="Cambria Math" w:hAnsi="Cambria Math"/>
                        <w:lang w:eastAsia="zh-CN"/>
                      </w:rPr>
                    </m:ctrlPr>
                  </m:dPr>
                  <m:e>
                    <m:r>
                      <m:rPr>
                        <m:sty m:val="p"/>
                      </m:rPr>
                      <w:rPr>
                        <w:rFonts w:ascii="Cambria Math" w:hAnsi="Cambria Math"/>
                        <w:lang w:eastAsia="zh-CN"/>
                      </w:rPr>
                      <m:t>-45.0, -7.0</m:t>
                    </m:r>
                  </m:e>
                </m:d>
              </m:e>
            </m:eqArr>
          </m:e>
        </m:d>
        <m:r>
          <m:rPr>
            <m:sty m:val="p"/>
          </m:rPr>
          <w:rPr>
            <w:rFonts w:ascii="Cambria Math" w:hAnsi="Cambria Math"/>
            <w:lang w:eastAsia="zh-CN"/>
          </w:rPr>
          <m:t> </m:t>
        </m:r>
      </m:oMath>
      <w:r w:rsidR="00723D10" w:rsidRPr="00CB7BA9">
        <w:rPr>
          <w:rFonts w:ascii="Cambria Math" w:hAnsi="Cambria Math" w:hint="eastAsia"/>
          <w:lang w:eastAsia="zh-CN"/>
        </w:rPr>
        <w:t xml:space="preserve">       </w:t>
      </w:r>
      <w:r w:rsidR="008D0A9B" w:rsidRPr="00CB7BA9">
        <w:rPr>
          <w:rFonts w:ascii="Cambria Math" w:hAnsi="Cambria Math"/>
          <w:lang w:eastAsia="zh-CN"/>
        </w:rPr>
        <w:t xml:space="preserve">   </w:t>
      </w:r>
      <w:r w:rsidR="00002255" w:rsidRPr="00CB7BA9">
        <w:rPr>
          <w:rFonts w:ascii="Cambria Math" w:hAnsi="Cambria Math" w:hint="eastAsia"/>
          <w:lang w:eastAsia="zh-CN"/>
        </w:rPr>
        <w:t xml:space="preserve"> </w:t>
      </w:r>
      <w:r w:rsidR="008D0A9B" w:rsidRPr="00CB7BA9">
        <w:rPr>
          <w:rFonts w:ascii="宋体" w:eastAsia="宋体" w:hAnsi="宋体" w:cs="宋体" w:hint="eastAsia"/>
          <w:lang w:eastAsia="zh-CN"/>
        </w:rPr>
        <w:t>（</w:t>
      </w:r>
      <w:r w:rsidR="008D0A9B" w:rsidRPr="00CB7BA9">
        <w:rPr>
          <w:rFonts w:ascii="Cambria Math" w:hAnsi="Cambria Math"/>
          <w:lang w:eastAsia="zh-CN"/>
        </w:rPr>
        <w:t>13</w:t>
      </w:r>
      <w:r w:rsidR="008D0A9B" w:rsidRPr="00CB7BA9">
        <w:rPr>
          <w:rFonts w:ascii="宋体" w:eastAsia="宋体" w:hAnsi="宋体" w:cs="宋体" w:hint="eastAsia"/>
          <w:lang w:eastAsia="zh-CN"/>
        </w:rPr>
        <w:t>）</w:t>
      </w:r>
    </w:p>
    <w:p w14:paraId="0879B364" w14:textId="66453729" w:rsidR="008D0A9B" w:rsidRPr="00002255" w:rsidRDefault="008D0A9B" w:rsidP="008D0A9B">
      <w:pPr>
        <w:pStyle w:val="PaperParagraphs"/>
        <w:spacing w:after="0" w:line="260" w:lineRule="exact"/>
        <w:jc w:val="both"/>
        <w:rPr>
          <w:rFonts w:ascii="Times New Roman" w:eastAsia="宋体" w:hAnsi="Times New Roman"/>
          <w:sz w:val="20"/>
          <w:szCs w:val="20"/>
          <w:lang w:val="en-US" w:eastAsia="zh-CN"/>
        </w:rPr>
      </w:pPr>
      <w:r w:rsidRPr="00002255">
        <w:rPr>
          <w:rFonts w:ascii="Times New Roman" w:eastAsia="宋体" w:hAnsi="Times New Roman"/>
          <w:sz w:val="20"/>
          <w:szCs w:val="20"/>
          <w:lang w:val="en-US" w:eastAsia="zh-CN"/>
        </w:rPr>
        <w:t>其中</w:t>
      </w:r>
      <w:r w:rsidRPr="00002255">
        <w:rPr>
          <w:rFonts w:ascii="Times New Roman" w:eastAsia="宋体" w:hAnsi="Times New Roman"/>
          <w:sz w:val="20"/>
          <w:szCs w:val="20"/>
          <w:lang w:val="en-US" w:eastAsia="zh-CN"/>
        </w:rPr>
        <w:t> </w:t>
      </w:r>
      <m:oMath>
        <m:r>
          <w:rPr>
            <w:rFonts w:ascii="Cambria Math" w:eastAsia="宋体" w:hAnsi="Cambria Math"/>
            <w:sz w:val="20"/>
            <w:szCs w:val="20"/>
            <w:lang w:val="en-US" w:eastAsia="zh-CN"/>
          </w:rPr>
          <m:t>K</m:t>
        </m:r>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由实机单步响应标定得到（见</w:t>
      </w:r>
      <w:r w:rsidRPr="00002255">
        <w:rPr>
          <w:rFonts w:ascii="Times New Roman" w:eastAsia="宋体" w:hAnsi="Times New Roman"/>
          <w:sz w:val="20"/>
          <w:szCs w:val="20"/>
          <w:lang w:val="en-US" w:eastAsia="zh-CN"/>
        </w:rPr>
        <w:t xml:space="preserve"> 2.3 </w:t>
      </w:r>
      <w:r w:rsidRPr="00002255">
        <w:rPr>
          <w:rFonts w:ascii="Times New Roman" w:eastAsia="宋体" w:hAnsi="Times New Roman"/>
          <w:sz w:val="20"/>
          <w:szCs w:val="20"/>
          <w:lang w:val="en-US" w:eastAsia="zh-CN"/>
        </w:rPr>
        <w:t>节）。</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ϕ</m:t>
            </m:r>
          </m:e>
          <m:sub>
            <m:r>
              <m:rPr>
                <m:sty m:val="p"/>
              </m:rPr>
              <w:rPr>
                <w:rFonts w:ascii="Cambria Math" w:eastAsia="宋体" w:hAnsi="Cambria Math"/>
                <w:sz w:val="20"/>
                <w:szCs w:val="20"/>
                <w:lang w:val="en-US" w:eastAsia="zh-CN"/>
              </w:rPr>
              <m:t>ref</m:t>
            </m:r>
          </m:sub>
        </m:sSub>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为目标俯仰角，由平衡角与速度外环共同给出：</w:t>
      </w:r>
    </w:p>
    <w:p w14:paraId="3FE3BCE0" w14:textId="7B351D7E" w:rsidR="008D0A9B" w:rsidRPr="00CB7BA9" w:rsidRDefault="00723D10" w:rsidP="00CB7BA9">
      <w:pPr>
        <w:pStyle w:val="MTDisplayEquation"/>
        <w:spacing w:beforeLines="50" w:before="0" w:afterLines="50" w:after="0"/>
        <w:jc w:val="right"/>
        <w:rPr>
          <w:rFonts w:ascii="Cambria Math" w:hAnsi="Cambria Math"/>
          <w:lang w:eastAsia="zh-CN"/>
        </w:rPr>
      </w:pPr>
      <m:oMath>
        <m:r>
          <m:rPr>
            <m:sty m:val="p"/>
          </m:rPr>
          <w:rPr>
            <w:rFonts w:ascii="Cambria Math" w:hAnsi="Cambria Math"/>
            <w:lang w:eastAsia="zh-CN"/>
          </w:rPr>
          <m:t> </m:t>
        </m:r>
        <m:d>
          <m:dPr>
            <m:begChr m:val="{"/>
            <m:endChr m:val=""/>
            <m:ctrlPr>
              <w:rPr>
                <w:rFonts w:ascii="Cambria Math" w:hAnsi="Cambria Math"/>
                <w:lang w:eastAsia="zh-CN"/>
              </w:rPr>
            </m:ctrlPr>
          </m:dPr>
          <m:e>
            <m:eqArr>
              <m:eqArrPr>
                <m:ctrlPr>
                  <w:rPr>
                    <w:rFonts w:ascii="Cambria Math" w:hAnsi="Cambria Math"/>
                    <w:lang w:eastAsia="zh-CN"/>
                  </w:rPr>
                </m:ctrlPr>
              </m:eqArrPr>
              <m:e>
                <m:sSub>
                  <m:sSubPr>
                    <m:ctrlPr>
                      <w:rPr>
                        <w:rFonts w:ascii="Cambria Math" w:hAnsi="Cambria Math"/>
                        <w:lang w:eastAsia="zh-CN"/>
                      </w:rPr>
                    </m:ctrlPr>
                  </m:sSubPr>
                  <m:e>
                    <m:r>
                      <w:rPr>
                        <w:rFonts w:ascii="Cambria Math" w:hAnsi="Cambria Math"/>
                        <w:lang w:eastAsia="zh-CN"/>
                      </w:rPr>
                      <m:t>ϕ</m:t>
                    </m:r>
                  </m:e>
                  <m:sub>
                    <m:r>
                      <m:rPr>
                        <m:sty m:val="p"/>
                      </m:rPr>
                      <w:rPr>
                        <w:rFonts w:ascii="Cambria Math" w:hAnsi="Cambria Math"/>
                        <w:lang w:eastAsia="zh-CN"/>
                      </w:rPr>
                      <m:t>ref</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ϕ</m:t>
                    </m:r>
                  </m:e>
                  <m:sub>
                    <m:r>
                      <m:rPr>
                        <m:sty m:val="p"/>
                      </m:rPr>
                      <w:rPr>
                        <w:rFonts w:ascii="Cambria Math" w:hAnsi="Cambria Math"/>
                        <w:lang w:eastAsia="zh-CN"/>
                      </w:rPr>
                      <m:t>eq</m:t>
                    </m:r>
                  </m:sub>
                </m:sSub>
                <m:r>
                  <m:rPr>
                    <m:sty m:val="p"/>
                  </m:rPr>
                  <w:rPr>
                    <w:rFonts w:ascii="Cambria Math" w:hAnsi="Cambria Math"/>
                    <w:lang w:eastAsia="zh-CN"/>
                  </w:rPr>
                  <m:t>+clip​</m:t>
                </m:r>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pv</m:t>
                        </m:r>
                      </m:sub>
                    </m:sSub>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v</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iv</m:t>
                        </m:r>
                      </m:sub>
                    </m:sSub>
                    <m:r>
                      <m:rPr>
                        <m:sty m:val="p"/>
                      </m:rPr>
                      <w:rPr>
                        <w:rFonts w:ascii="Cambria Math" w:hAnsi="Cambria Math"/>
                        <w:lang w:eastAsia="zh-CN"/>
                      </w:rPr>
                      <m:t>​</m:t>
                    </m:r>
                    <m:nary>
                      <m:naryPr>
                        <m:limLoc m:val="subSup"/>
                        <m:subHide m:val="1"/>
                        <m:supHide m:val="1"/>
                        <m:ctrlPr>
                          <w:rPr>
                            <w:rFonts w:ascii="Cambria Math" w:hAnsi="Cambria Math"/>
                            <w:lang w:eastAsia="zh-CN"/>
                          </w:rPr>
                        </m:ctrlPr>
                      </m:naryPr>
                      <m:sub/>
                      <m:sup/>
                      <m:e>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v</m:t>
                            </m:r>
                          </m:sub>
                        </m:sSub>
                      </m:e>
                    </m:nary>
                    <m:r>
                      <m:rPr>
                        <m:sty m:val="p"/>
                      </m:rPr>
                      <w:rPr>
                        <w:rFonts w:ascii="Cambria Math" w:hAnsi="Cambria Math"/>
                        <w:lang w:eastAsia="zh-CN"/>
                      </w:rPr>
                      <m:t> </m:t>
                    </m:r>
                    <m:r>
                      <w:rPr>
                        <w:rFonts w:ascii="Cambria Math" w:hAnsi="Cambria Math"/>
                        <w:lang w:eastAsia="zh-CN"/>
                      </w:rPr>
                      <m:t>dt</m:t>
                    </m:r>
                    <m:r>
                      <m:rPr>
                        <m:sty m:val="p"/>
                      </m:rPr>
                      <w:rPr>
                        <w:rFonts w:ascii="Cambria Math" w:hAnsi="Cambria Math"/>
                        <w:lang w:eastAsia="zh-CN"/>
                      </w:rPr>
                      <m:t>,0.2 rad</m:t>
                    </m:r>
                  </m:e>
                </m:d>
              </m:e>
              <m:e>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v</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v</m:t>
                    </m:r>
                  </m:e>
                  <m:sub>
                    <m:r>
                      <m:rPr>
                        <m:sty m:val="p"/>
                      </m:rPr>
                      <w:rPr>
                        <w:rFonts w:ascii="Cambria Math" w:hAnsi="Cambria Math"/>
                        <w:lang w:eastAsia="zh-CN"/>
                      </w:rPr>
                      <m:t>cmd</m:t>
                    </m:r>
                  </m:sub>
                </m:sSub>
                <m:r>
                  <m:rPr>
                    <m:sty m:val="p"/>
                  </m:rPr>
                  <w:rPr>
                    <w:rFonts w:ascii="Cambria Math" w:hAnsi="Cambria Math"/>
                    <w:lang w:eastAsia="zh-CN"/>
                  </w:rPr>
                  <m:t>-</m:t>
                </m:r>
                <m:r>
                  <w:rPr>
                    <w:rFonts w:ascii="Cambria Math" w:hAnsi="Cambria Math"/>
                    <w:lang w:eastAsia="zh-CN"/>
                  </w:rPr>
                  <m:t>v</m:t>
                </m:r>
              </m:e>
            </m:eqArr>
          </m:e>
        </m:d>
      </m:oMath>
      <w:r w:rsidR="008D0A9B" w:rsidRPr="00CB7BA9">
        <w:rPr>
          <w:rFonts w:ascii="Cambria Math" w:hAnsi="Cambria Math"/>
          <w:lang w:eastAsia="zh-CN"/>
        </w:rPr>
        <w:t xml:space="preserve"> </w:t>
      </w:r>
      <w:r w:rsidR="008D0A9B" w:rsidRPr="00CB7BA9">
        <w:rPr>
          <w:rFonts w:ascii="Cambria Math" w:hAnsi="Cambria Math"/>
          <w:lang w:eastAsia="zh-CN"/>
        </w:rPr>
        <w:tab/>
      </w:r>
      <w:r w:rsidR="008D0A9B" w:rsidRPr="00CB7BA9">
        <w:rPr>
          <w:rFonts w:ascii="宋体" w:eastAsia="宋体" w:hAnsi="宋体" w:cs="宋体" w:hint="eastAsia"/>
          <w:lang w:eastAsia="zh-CN"/>
        </w:rPr>
        <w:t>（</w:t>
      </w:r>
      <w:r w:rsidR="008D0A9B" w:rsidRPr="00CB7BA9">
        <w:rPr>
          <w:rFonts w:ascii="Cambria Math" w:hAnsi="Cambria Math"/>
          <w:lang w:eastAsia="zh-CN"/>
        </w:rPr>
        <w:t>14</w:t>
      </w:r>
      <w:r w:rsidR="008D0A9B" w:rsidRPr="00CB7BA9">
        <w:rPr>
          <w:rFonts w:ascii="宋体" w:eastAsia="宋体" w:hAnsi="宋体" w:cs="宋体" w:hint="eastAsia"/>
          <w:lang w:eastAsia="zh-CN"/>
        </w:rPr>
        <w:t>）</w:t>
      </w:r>
    </w:p>
    <w:p w14:paraId="1ED1A409" w14:textId="4574FC11" w:rsidR="008D0A9B" w:rsidRPr="00002255" w:rsidRDefault="008D0A9B" w:rsidP="008D0A9B">
      <w:pPr>
        <w:pStyle w:val="PaperParagraphs"/>
        <w:spacing w:after="0" w:line="260" w:lineRule="exact"/>
        <w:jc w:val="both"/>
        <w:rPr>
          <w:rFonts w:ascii="Times New Roman" w:eastAsia="宋体" w:hAnsi="Times New Roman"/>
          <w:sz w:val="20"/>
          <w:szCs w:val="20"/>
          <w:lang w:val="en-US" w:eastAsia="zh-CN"/>
        </w:rPr>
      </w:pPr>
      <w:r w:rsidRPr="00002255">
        <w:rPr>
          <w:rFonts w:ascii="Times New Roman" w:eastAsia="宋体" w:hAnsi="Times New Roman"/>
          <w:sz w:val="20"/>
          <w:szCs w:val="20"/>
          <w:lang w:val="en-US" w:eastAsia="zh-CN"/>
        </w:rPr>
        <w:t>其中</w:t>
      </w:r>
      <w:r w:rsidRPr="00002255">
        <w:rPr>
          <w:rFonts w:ascii="Times New Roman" w:eastAsia="宋体" w:hAnsi="Times New Roman"/>
          <w:sz w:val="20"/>
          <w:szCs w:val="20"/>
          <w:lang w:val="en-US" w:eastAsia="zh-CN"/>
        </w:rPr>
        <w:t>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e</m:t>
            </m:r>
          </m:e>
          <m:sub>
            <m:r>
              <w:rPr>
                <w:rFonts w:ascii="Cambria Math" w:eastAsia="宋体" w:hAnsi="Cambria Math"/>
                <w:sz w:val="20"/>
                <w:szCs w:val="20"/>
                <w:lang w:val="en-US" w:eastAsia="zh-CN"/>
              </w:rPr>
              <m:t>v</m:t>
            </m:r>
          </m:sub>
        </m:sSub>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为速度误差，</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pv</m:t>
            </m:r>
          </m:sub>
        </m:sSub>
        <m:r>
          <w:rPr>
            <w:rFonts w:ascii="Cambria Math" w:eastAsia="宋体" w:hAnsi="Cambria Math"/>
            <w:sz w:val="20"/>
            <w:szCs w:val="20"/>
            <w:lang w:val="en-US" w:eastAsia="zh-CN"/>
          </w:rPr>
          <m:t>=0.35</m:t>
        </m:r>
      </m:oMath>
      <w:r w:rsidRPr="00002255">
        <w:rPr>
          <w:rFonts w:ascii="Times New Roman" w:eastAsia="宋体" w:hAnsi="Times New Roman"/>
          <w:sz w:val="20"/>
          <w:szCs w:val="20"/>
          <w:lang w:val="en-US" w:eastAsia="zh-CN"/>
        </w:rPr>
        <w:t>，；积分项带门控，仅在驱动状态且目标俯仰未饱和时累积，避免停车瞬间的积分残留引起轮力矩跳变；</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iv</m:t>
            </m:r>
          </m:sub>
        </m:sSub>
        <m:r>
          <w:rPr>
            <w:rFonts w:ascii="Cambria Math" w:eastAsia="宋体" w:hAnsi="Cambria Math"/>
            <w:sz w:val="20"/>
            <w:szCs w:val="20"/>
            <w:lang w:val="en-US" w:eastAsia="zh-CN"/>
          </w:rPr>
          <m:t>=0.3</m:t>
        </m:r>
      </m:oMath>
      <w:r w:rsidRPr="00002255">
        <w:rPr>
          <w:rFonts w:ascii="Times New Roman" w:eastAsia="宋体" w:hAnsi="Times New Roman"/>
          <w:sz w:val="20"/>
          <w:szCs w:val="20"/>
          <w:lang w:val="en-US" w:eastAsia="zh-CN"/>
        </w:rPr>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ϕ</m:t>
            </m:r>
          </m:e>
          <m:sub>
            <m:r>
              <m:rPr>
                <m:sty m:val="p"/>
              </m:rPr>
              <w:rPr>
                <w:rFonts w:ascii="Cambria Math" w:eastAsia="宋体" w:hAnsi="Cambria Math"/>
                <w:sz w:val="20"/>
                <w:szCs w:val="20"/>
                <w:lang w:val="en-US" w:eastAsia="zh-CN"/>
              </w:rPr>
              <m:t>eq</m:t>
            </m:r>
          </m:sub>
        </m:sSub>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为当前腿高下的平衡俯仰角，随腿高实时重算。</w:t>
      </w:r>
    </w:p>
    <w:p w14:paraId="6B8EABC2" w14:textId="77777777" w:rsidR="008D0A9B" w:rsidRPr="00002255" w:rsidRDefault="008D0A9B" w:rsidP="008D0A9B">
      <w:pPr>
        <w:pStyle w:val="PaperParagraphs"/>
        <w:spacing w:after="0" w:line="260" w:lineRule="exact"/>
        <w:jc w:val="both"/>
        <w:rPr>
          <w:rFonts w:ascii="Times New Roman" w:eastAsia="宋体" w:hAnsi="Times New Roman"/>
          <w:sz w:val="20"/>
          <w:szCs w:val="20"/>
          <w:lang w:val="en-US" w:eastAsia="zh-CN"/>
        </w:rPr>
      </w:pPr>
      <w:r w:rsidRPr="00002255">
        <w:rPr>
          <w:rFonts w:ascii="Times New Roman" w:eastAsia="宋体" w:hAnsi="Times New Roman"/>
          <w:sz w:val="20"/>
          <w:szCs w:val="20"/>
          <w:lang w:val="en-US" w:eastAsia="zh-CN"/>
        </w:rPr>
        <w:t>无速度指令时，位置外环把机体缓慢拉回出发点：以位置误差生成速度修正量（比例增益 3.0、阻尼增益 3.5）并限幅 0.6 m/s；航向通道由阻尼项与积分项组成，无转向指令时以不超过 0.8 rad/s 的速率把偏航角拉回锚定值：</w:t>
      </w:r>
    </w:p>
    <w:p w14:paraId="5B601E0C" w14:textId="0579C0AE" w:rsidR="008D0A9B" w:rsidRPr="00CB7BA9" w:rsidRDefault="00000000" w:rsidP="00CB7BA9">
      <w:pPr>
        <w:pStyle w:val="MTDisplayEquation"/>
        <w:spacing w:beforeLines="50" w:before="0" w:afterLines="50" w:after="0"/>
        <w:jc w:val="right"/>
        <w:rPr>
          <w:rFonts w:ascii="Cambria Math" w:hAnsi="Cambria Math"/>
          <w:lang w:eastAsia="zh-CN"/>
        </w:rPr>
      </w:pPr>
      <m:oMath>
        <m:sSub>
          <m:sSubPr>
            <m:ctrlPr>
              <w:rPr>
                <w:rFonts w:ascii="Cambria Math" w:hAnsi="Cambria Math"/>
                <w:lang w:eastAsia="zh-CN"/>
              </w:rPr>
            </m:ctrlPr>
          </m:sSubPr>
          <m:e>
            <m:r>
              <w:rPr>
                <w:rFonts w:ascii="Cambria Math" w:hAnsi="Cambria Math"/>
                <w:lang w:eastAsia="zh-CN"/>
              </w:rPr>
              <m:t>τ</m:t>
            </m:r>
          </m:e>
          <m:sub>
            <m:r>
              <w:rPr>
                <w:rFonts w:ascii="Cambria Math" w:hAnsi="Cambria Math"/>
                <w:lang w:eastAsia="zh-CN"/>
              </w:rPr>
              <m:t>χ</m:t>
            </m:r>
          </m:sub>
        </m:sSub>
        <m:r>
          <m:rPr>
            <m:sty m:val="p"/>
          </m:rPr>
          <w:rPr>
            <w:rFonts w:ascii="Cambria Math" w:hAnsi="Cambria Math"/>
            <w:lang w:eastAsia="zh-CN"/>
          </w:rPr>
          <m:t>=-clip​</m:t>
        </m:r>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dχ</m:t>
                </m:r>
              </m:sub>
            </m:sSub>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χ</m:t>
                    </m:r>
                  </m:e>
                </m:acc>
              </m:e>
              <m:sub>
                <m:r>
                  <m:rPr>
                    <m:sty m:val="p"/>
                  </m:rPr>
                  <w:rPr>
                    <w:rFonts w:ascii="Cambria Math" w:hAnsi="Cambria Math"/>
                    <w:lang w:eastAsia="zh-CN"/>
                  </w:rPr>
                  <m:t>err</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iχ</m:t>
                </m:r>
              </m:sub>
            </m:sSub>
            <m:r>
              <m:rPr>
                <m:sty m:val="p"/>
              </m:rPr>
              <w:rPr>
                <w:rFonts w:ascii="Cambria Math" w:hAnsi="Cambria Math"/>
                <w:lang w:eastAsia="zh-CN"/>
              </w:rPr>
              <m:t>​</m:t>
            </m:r>
            <m:nary>
              <m:naryPr>
                <m:limLoc m:val="subSup"/>
                <m:subHide m:val="1"/>
                <m:supHide m:val="1"/>
                <m:ctrlPr>
                  <w:rPr>
                    <w:rFonts w:ascii="Cambria Math" w:hAnsi="Cambria Math"/>
                    <w:lang w:eastAsia="zh-CN"/>
                  </w:rPr>
                </m:ctrlPr>
              </m:naryPr>
              <m:sub/>
              <m:sup/>
              <m:e>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χ</m:t>
                        </m:r>
                      </m:e>
                    </m:acc>
                  </m:e>
                  <m:sub>
                    <m:r>
                      <m:rPr>
                        <m:sty m:val="p"/>
                      </m:rPr>
                      <w:rPr>
                        <w:rFonts w:ascii="Cambria Math" w:hAnsi="Cambria Math"/>
                        <w:lang w:eastAsia="zh-CN"/>
                      </w:rPr>
                      <m:t>err</m:t>
                    </m:r>
                  </m:sub>
                </m:sSub>
              </m:e>
            </m:nary>
            <m:r>
              <m:rPr>
                <m:sty m:val="p"/>
              </m:rPr>
              <w:rPr>
                <w:rFonts w:ascii="Cambria Math" w:hAnsi="Cambria Math"/>
                <w:lang w:eastAsia="zh-CN"/>
              </w:rPr>
              <m:t> </m:t>
            </m:r>
            <m:r>
              <w:rPr>
                <w:rFonts w:ascii="Cambria Math" w:hAnsi="Cambria Math"/>
                <w:lang w:eastAsia="zh-CN"/>
              </w:rPr>
              <m:t>dt</m:t>
            </m:r>
            <m:r>
              <m:rPr>
                <m:sty m:val="p"/>
              </m:rPr>
              <w:rPr>
                <w:rFonts w:ascii="Cambria Math" w:hAnsi="Cambria Math"/>
                <w:lang w:eastAsia="zh-CN"/>
              </w:rPr>
              <m:t>, ±2.0 N⋅m</m:t>
            </m:r>
          </m:e>
        </m:d>
      </m:oMath>
      <w:r w:rsidR="008D0A9B" w:rsidRPr="00CB7BA9">
        <w:rPr>
          <w:rFonts w:ascii="宋体" w:eastAsia="宋体" w:hAnsi="宋体" w:cs="宋体" w:hint="eastAsia"/>
          <w:lang w:eastAsia="zh-CN"/>
        </w:rPr>
        <w:t>（</w:t>
      </w:r>
      <w:r w:rsidR="008D0A9B" w:rsidRPr="00CB7BA9">
        <w:rPr>
          <w:rFonts w:ascii="Cambria Math" w:hAnsi="Cambria Math"/>
          <w:lang w:eastAsia="zh-CN"/>
        </w:rPr>
        <w:t>15</w:t>
      </w:r>
      <w:r w:rsidR="008D0A9B" w:rsidRPr="00CB7BA9">
        <w:rPr>
          <w:rFonts w:ascii="宋体" w:eastAsia="宋体" w:hAnsi="宋体" w:cs="宋体" w:hint="eastAsia"/>
          <w:lang w:eastAsia="zh-CN"/>
        </w:rPr>
        <w:t>）</w:t>
      </w:r>
    </w:p>
    <w:p w14:paraId="116D93D8" w14:textId="79B66521" w:rsidR="008D0A9B" w:rsidRPr="00002255" w:rsidRDefault="008D0A9B" w:rsidP="008D0A9B">
      <w:pPr>
        <w:pStyle w:val="PaperParagraphs"/>
        <w:spacing w:after="0" w:line="260" w:lineRule="exact"/>
        <w:jc w:val="both"/>
        <w:rPr>
          <w:rFonts w:ascii="Times New Roman" w:eastAsia="宋体" w:hAnsi="Times New Roman"/>
          <w:sz w:val="20"/>
          <w:szCs w:val="20"/>
          <w:lang w:val="en-US" w:eastAsia="zh-CN"/>
        </w:rPr>
      </w:pPr>
      <w:r w:rsidRPr="00002255">
        <w:rPr>
          <w:rFonts w:ascii="Times New Roman" w:eastAsia="宋体" w:hAnsi="Times New Roman"/>
          <w:sz w:val="20"/>
          <w:szCs w:val="20"/>
          <w:lang w:val="en-US" w:eastAsia="zh-CN"/>
        </w:rPr>
        <w:t>其中</w:t>
      </w:r>
      <w:r w:rsidRPr="00002255">
        <w:rPr>
          <w:rFonts w:ascii="Times New Roman" w:eastAsia="宋体" w:hAnsi="Times New Roman"/>
          <w:sz w:val="20"/>
          <w:szCs w:val="20"/>
          <w:lang w:val="en-US" w:eastAsia="zh-CN"/>
        </w:rPr>
        <w:t>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dχ</m:t>
            </m:r>
          </m:sub>
        </m:sSub>
        <m:r>
          <w:rPr>
            <w:rFonts w:ascii="Cambria Math" w:eastAsia="宋体" w:hAnsi="Cambria Math"/>
            <w:sz w:val="20"/>
            <w:szCs w:val="20"/>
            <w:lang w:val="en-US" w:eastAsia="zh-CN"/>
          </w:rPr>
          <m:t>=8.0</m:t>
        </m:r>
      </m:oMath>
      <w:r w:rsidRPr="00002255">
        <w:rPr>
          <w:rFonts w:ascii="Times New Roman" w:eastAsia="宋体" w:hAnsi="Times New Roman"/>
          <w:sz w:val="20"/>
          <w:szCs w:val="20"/>
          <w:lang w:val="en-US" w:eastAsia="zh-CN"/>
        </w:rPr>
        <w:t>、</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iχ</m:t>
            </m:r>
          </m:sub>
        </m:sSub>
        <m:r>
          <w:rPr>
            <w:rFonts w:ascii="Cambria Math" w:eastAsia="宋体" w:hAnsi="Cambria Math"/>
            <w:sz w:val="20"/>
            <w:szCs w:val="20"/>
            <w:lang w:val="en-US" w:eastAsia="zh-CN"/>
          </w:rPr>
          <m:t>=6.0</m:t>
        </m:r>
      </m:oMath>
      <w:r w:rsidRPr="00002255">
        <w:rPr>
          <w:rFonts w:ascii="Times New Roman" w:eastAsia="宋体" w:hAnsi="Times New Roman"/>
          <w:sz w:val="20"/>
          <w:szCs w:val="20"/>
          <w:lang w:val="en-US" w:eastAsia="zh-CN"/>
        </w:rPr>
        <w:t>。输出限幅取 ±2.0 N·m：正常转向仅需约 0.8 N·m，若不加限制，受外力偏航时航向通道会占满轮电机力矩预算、挤压平衡通道余量。</w:t>
      </w:r>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r>
    </w:p>
    <w:p w14:paraId="33CD8502" w14:textId="4F20BA44" w:rsidR="008D0A9B" w:rsidRPr="00D32D73" w:rsidRDefault="00D32D73" w:rsidP="00D32D73">
      <w:pPr>
        <w:pStyle w:val="PaperParagraphs"/>
        <w:keepNext/>
        <w:spacing w:before="240" w:after="60" w:line="260" w:lineRule="exact"/>
        <w:outlineLvl w:val="1"/>
        <w:rPr>
          <w:rFonts w:ascii="Times New Roman" w:eastAsia="宋体" w:hAnsi="Times New Roman"/>
          <w:bCs/>
          <w:i/>
          <w:iCs/>
          <w:sz w:val="20"/>
          <w:szCs w:val="20"/>
          <w:lang w:val="en-AU" w:eastAsia="zh-CN"/>
        </w:rPr>
      </w:pPr>
      <w:r w:rsidRPr="00846584">
        <w:rPr>
          <w:rFonts w:ascii="Times New Roman" w:eastAsia="宋体" w:hAnsi="Times New Roman"/>
          <w:bCs/>
          <w:i/>
          <w:iCs/>
          <w:sz w:val="20"/>
          <w:szCs w:val="20"/>
          <w:lang w:val="en-AU" w:eastAsia="zh-CN"/>
        </w:rPr>
        <w:t>3.</w:t>
      </w:r>
      <w:r>
        <w:rPr>
          <w:rFonts w:ascii="Times New Roman" w:eastAsia="宋体" w:hAnsi="Times New Roman" w:hint="eastAsia"/>
          <w:bCs/>
          <w:i/>
          <w:iCs/>
          <w:sz w:val="20"/>
          <w:szCs w:val="20"/>
          <w:lang w:val="en-AU" w:eastAsia="zh-CN"/>
        </w:rPr>
        <w:t>3</w:t>
      </w:r>
      <w:r w:rsidR="008D0A9B" w:rsidRPr="00D32D73">
        <w:rPr>
          <w:rFonts w:ascii="Times New Roman" w:eastAsia="宋体" w:hAnsi="Times New Roman"/>
          <w:bCs/>
          <w:i/>
          <w:iCs/>
          <w:sz w:val="20"/>
          <w:szCs w:val="20"/>
          <w:lang w:val="en-AU" w:eastAsia="zh-CN"/>
        </w:rPr>
        <w:t>腿部控制：支撑前馈与地形自适应腿长</w:t>
      </w:r>
    </w:p>
    <w:p w14:paraId="6E7478C3" w14:textId="31617772" w:rsidR="008D0A9B" w:rsidRPr="00002255" w:rsidRDefault="008D0A9B" w:rsidP="008D0A9B">
      <w:pPr>
        <w:pStyle w:val="PaperParagraphs"/>
        <w:spacing w:after="0" w:line="260" w:lineRule="exact"/>
        <w:jc w:val="both"/>
        <w:rPr>
          <w:rFonts w:ascii="Times New Roman" w:eastAsia="宋体" w:hAnsi="Times New Roman"/>
          <w:sz w:val="20"/>
          <w:szCs w:val="20"/>
          <w:lang w:val="en-US" w:eastAsia="zh-CN"/>
        </w:rPr>
      </w:pPr>
      <w:r w:rsidRPr="00002255">
        <w:rPr>
          <w:rFonts w:ascii="Times New Roman" w:eastAsia="宋体" w:hAnsi="Times New Roman"/>
          <w:sz w:val="20"/>
          <w:szCs w:val="20"/>
          <w:lang w:val="en-US" w:eastAsia="zh-CN"/>
        </w:rPr>
        <w:t>腿层在关节空间完成跟踪。对每个腿关节（</w:t>
      </w:r>
      <m:oMath>
        <m:r>
          <w:rPr>
            <w:rFonts w:ascii="Cambria Math" w:eastAsia="宋体" w:hAnsi="Cambria Math"/>
            <w:sz w:val="20"/>
            <w:szCs w:val="20"/>
            <w:lang w:val="en-US" w:eastAsia="zh-CN"/>
          </w:rPr>
          <m:t>j=1,2</m:t>
        </m:r>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分别对应髋、膝关节），输出力矩由支撑前馈与关节</w:t>
      </w:r>
      <w:r w:rsidRPr="00002255">
        <w:rPr>
          <w:rFonts w:ascii="Times New Roman" w:eastAsia="宋体" w:hAnsi="Times New Roman"/>
          <w:sz w:val="20"/>
          <w:szCs w:val="20"/>
          <w:lang w:val="en-US" w:eastAsia="zh-CN"/>
        </w:rPr>
        <w:t xml:space="preserve"> PD </w:t>
      </w:r>
      <w:r w:rsidRPr="00002255">
        <w:rPr>
          <w:rFonts w:ascii="Times New Roman" w:eastAsia="宋体" w:hAnsi="Times New Roman"/>
          <w:sz w:val="20"/>
          <w:szCs w:val="20"/>
          <w:lang w:val="en-US" w:eastAsia="zh-CN"/>
        </w:rPr>
        <w:t>组成：</w:t>
      </w:r>
    </w:p>
    <w:p w14:paraId="0549C548" w14:textId="23CFDB2B" w:rsidR="008D0A9B" w:rsidRPr="00CB7BA9" w:rsidRDefault="00000000" w:rsidP="00CB7BA9">
      <w:pPr>
        <w:pStyle w:val="MTDisplayEquation"/>
        <w:spacing w:beforeLines="50" w:before="0" w:afterLines="50" w:after="0"/>
        <w:jc w:val="right"/>
        <w:rPr>
          <w:rFonts w:ascii="Cambria Math" w:hAnsi="Cambria Math"/>
          <w:lang w:eastAsia="zh-CN"/>
        </w:rPr>
      </w:pPr>
      <m:oMath>
        <m:sSub>
          <m:sSubPr>
            <m:ctrlPr>
              <w:rPr>
                <w:rFonts w:ascii="Cambria Math" w:hAnsi="Cambria Math"/>
                <w:lang w:eastAsia="zh-CN"/>
              </w:rPr>
            </m:ctrlPr>
          </m:sSubPr>
          <m:e>
            <m:r>
              <w:rPr>
                <w:rFonts w:ascii="Cambria Math" w:hAnsi="Cambria Math"/>
                <w:lang w:eastAsia="zh-CN"/>
              </w:rPr>
              <m:t>τ</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τ</m:t>
            </m:r>
          </m:e>
          <m:sub>
            <m:r>
              <m:rPr>
                <m:sty m:val="p"/>
              </m:rPr>
              <w:rPr>
                <w:rFonts w:ascii="Cambria Math" w:hAnsi="Cambria Math"/>
                <w:lang w:eastAsia="zh-CN"/>
              </w:rPr>
              <m:t>ff,</m:t>
            </m:r>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p</m:t>
            </m:r>
          </m:sub>
        </m:sSub>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θ</m:t>
                </m:r>
              </m:e>
              <m:sub>
                <m:r>
                  <m:rPr>
                    <m:sty m:val="p"/>
                  </m:rPr>
                  <w:rPr>
                    <w:rFonts w:ascii="Cambria Math" w:hAnsi="Cambria Math"/>
                    <w:lang w:eastAsia="zh-CN"/>
                  </w:rPr>
                  <m:t>ref,</m:t>
                </m:r>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j</m:t>
                </m:r>
              </m:sub>
            </m:sSub>
          </m:e>
        </m:d>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d</m:t>
            </m:r>
          </m:sub>
        </m:sSub>
        <m:d>
          <m:dPr>
            <m:ctrlPr>
              <w:rPr>
                <w:rFonts w:ascii="Cambria Math" w:hAnsi="Cambria Math"/>
                <w:lang w:eastAsia="zh-CN"/>
              </w:rPr>
            </m:ctrlPr>
          </m:dPr>
          <m:e>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θ</m:t>
                    </m:r>
                  </m:e>
                </m:acc>
              </m:e>
              <m:sub>
                <m:r>
                  <m:rPr>
                    <m:sty m:val="p"/>
                  </m:rPr>
                  <w:rPr>
                    <w:rFonts w:ascii="Cambria Math" w:hAnsi="Cambria Math"/>
                    <w:lang w:eastAsia="zh-CN"/>
                  </w:rPr>
                  <m:t>ref,</m:t>
                </m:r>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θ</m:t>
                    </m:r>
                  </m:e>
                </m:acc>
              </m:e>
              <m:sub>
                <m:r>
                  <w:rPr>
                    <w:rFonts w:ascii="Cambria Math" w:hAnsi="Cambria Math"/>
                    <w:lang w:eastAsia="zh-CN"/>
                  </w:rPr>
                  <m:t>j</m:t>
                </m:r>
              </m:sub>
            </m:sSub>
          </m:e>
        </m:d>
      </m:oMath>
      <w:r w:rsidR="00002255" w:rsidRPr="00CB7BA9">
        <w:rPr>
          <w:rFonts w:ascii="Cambria Math" w:hAnsi="Cambria Math" w:hint="eastAsia"/>
          <w:lang w:eastAsia="zh-CN"/>
        </w:rPr>
        <w:t xml:space="preserve">   </w:t>
      </w:r>
      <w:r w:rsidR="008D0A9B" w:rsidRPr="00CB7BA9">
        <w:rPr>
          <w:rFonts w:ascii="宋体" w:eastAsia="宋体" w:hAnsi="宋体" w:cs="宋体" w:hint="eastAsia"/>
          <w:lang w:eastAsia="zh-CN"/>
        </w:rPr>
        <w:t>（</w:t>
      </w:r>
      <w:r w:rsidR="008D0A9B" w:rsidRPr="00CB7BA9">
        <w:rPr>
          <w:rFonts w:ascii="Cambria Math" w:hAnsi="Cambria Math"/>
          <w:lang w:eastAsia="zh-CN"/>
        </w:rPr>
        <w:t>16</w:t>
      </w:r>
      <w:r w:rsidR="008D0A9B" w:rsidRPr="00CB7BA9">
        <w:rPr>
          <w:rFonts w:ascii="宋体" w:eastAsia="宋体" w:hAnsi="宋体" w:cs="宋体" w:hint="eastAsia"/>
          <w:lang w:eastAsia="zh-CN"/>
        </w:rPr>
        <w:t>）</w:t>
      </w:r>
    </w:p>
    <w:p w14:paraId="7A22191E" w14:textId="5C471A2E" w:rsidR="008D0A9B" w:rsidRPr="00002255" w:rsidRDefault="008D0A9B" w:rsidP="008D0A9B">
      <w:pPr>
        <w:pStyle w:val="PaperParagraphs"/>
        <w:spacing w:after="0" w:line="260" w:lineRule="exact"/>
        <w:jc w:val="both"/>
        <w:rPr>
          <w:rFonts w:ascii="Times New Roman" w:eastAsia="宋体" w:hAnsi="Times New Roman"/>
          <w:sz w:val="20"/>
          <w:szCs w:val="20"/>
          <w:lang w:val="en-US" w:eastAsia="zh-CN"/>
        </w:rPr>
      </w:pPr>
      <w:r w:rsidRPr="00002255">
        <w:rPr>
          <w:rFonts w:ascii="Times New Roman" w:eastAsia="宋体" w:hAnsi="Times New Roman"/>
          <w:sz w:val="20"/>
          <w:szCs w:val="20"/>
          <w:lang w:val="en-US" w:eastAsia="zh-CN"/>
        </w:rPr>
        <w:t>其中</w:t>
      </w:r>
      <w:r w:rsidRPr="00002255">
        <w:rPr>
          <w:rFonts w:ascii="Times New Roman" w:eastAsia="宋体" w:hAnsi="Times New Roman"/>
          <w:sz w:val="20"/>
          <w:szCs w:val="20"/>
          <w:lang w:val="en-US" w:eastAsia="zh-CN"/>
        </w:rPr>
        <w:t>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θ</m:t>
            </m:r>
          </m:e>
          <m:sub>
            <m:r>
              <m:rPr>
                <m:sty m:val="p"/>
              </m:rPr>
              <w:rPr>
                <w:rFonts w:ascii="Cambria Math" w:eastAsia="宋体" w:hAnsi="Cambria Math"/>
                <w:sz w:val="20"/>
                <w:szCs w:val="20"/>
                <w:lang w:val="en-US" w:eastAsia="zh-CN"/>
              </w:rPr>
              <m:t>ref</m:t>
            </m:r>
            <m:r>
              <w:rPr>
                <w:rFonts w:ascii="Cambria Math" w:eastAsia="宋体" w:hAnsi="Cambria Math"/>
                <w:sz w:val="20"/>
                <w:szCs w:val="20"/>
                <w:lang w:val="en-US" w:eastAsia="zh-CN"/>
              </w:rPr>
              <m:t>,j</m:t>
            </m:r>
          </m:sub>
        </m:sSub>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由</w:t>
      </w:r>
      <w:r w:rsidRPr="00002255">
        <w:rPr>
          <w:rFonts w:ascii="Times New Roman" w:eastAsia="宋体" w:hAnsi="Times New Roman"/>
          <w:sz w:val="20"/>
          <w:szCs w:val="20"/>
          <w:lang w:val="en-US" w:eastAsia="zh-CN"/>
        </w:rPr>
        <w:t xml:space="preserve"> 2.2 </w:t>
      </w:r>
      <w:r w:rsidRPr="00002255">
        <w:rPr>
          <w:rFonts w:ascii="Times New Roman" w:eastAsia="宋体" w:hAnsi="Times New Roman"/>
          <w:sz w:val="20"/>
          <w:szCs w:val="20"/>
          <w:lang w:val="en-US" w:eastAsia="zh-CN"/>
        </w:rPr>
        <w:t>节逆运动学从目标腿高解出，</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p</m:t>
            </m:r>
          </m:sub>
        </m:sSub>
        <m:r>
          <w:rPr>
            <w:rFonts w:ascii="Cambria Math" w:eastAsia="宋体" w:hAnsi="Cambria Math"/>
            <w:sz w:val="20"/>
            <w:szCs w:val="20"/>
            <w:lang w:val="en-US" w:eastAsia="zh-CN"/>
          </w:rPr>
          <m:t>=200</m:t>
        </m:r>
      </m:oMath>
      <w:r w:rsidRPr="00002255">
        <w:rPr>
          <w:rFonts w:ascii="Times New Roman" w:eastAsia="宋体" w:hAnsi="Times New Roman"/>
          <w:sz w:val="20"/>
          <w:szCs w:val="20"/>
          <w:lang w:val="en-US" w:eastAsia="zh-CN"/>
        </w:rPr>
        <w:t>、</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d</m:t>
            </m:r>
          </m:sub>
        </m:sSub>
        <m:r>
          <w:rPr>
            <w:rFonts w:ascii="Cambria Math" w:eastAsia="宋体" w:hAnsi="Cambria Math"/>
            <w:sz w:val="20"/>
            <w:szCs w:val="20"/>
            <w:lang w:val="en-US" w:eastAsia="zh-CN"/>
          </w:rPr>
          <m:t>=60</m:t>
        </m:r>
      </m:oMath>
      <w:r w:rsidRPr="00002255">
        <w:rPr>
          <w:rFonts w:ascii="Times New Roman" w:eastAsia="宋体" w:hAnsi="Times New Roman"/>
          <w:sz w:val="20"/>
          <w:szCs w:val="20"/>
          <w:lang w:val="en-US" w:eastAsia="zh-CN"/>
        </w:rPr>
        <w:t>；</w:t>
      </w:r>
      <m:oMath>
        <m:sSub>
          <m:sSubPr>
            <m:ctrlPr>
              <w:rPr>
                <w:rFonts w:ascii="Cambria Math" w:eastAsia="宋体" w:hAnsi="Cambria Math"/>
                <w:sz w:val="20"/>
                <w:szCs w:val="20"/>
                <w:lang w:val="en-US" w:eastAsia="zh-CN"/>
              </w:rPr>
            </m:ctrlPr>
          </m:sSubPr>
          <m:e>
            <m:acc>
              <m:accPr>
                <m:chr m:val="̇"/>
                <m:ctrlPr>
                  <w:rPr>
                    <w:rFonts w:ascii="Cambria Math" w:eastAsia="宋体" w:hAnsi="Cambria Math"/>
                    <w:sz w:val="20"/>
                    <w:szCs w:val="20"/>
                    <w:lang w:val="en-US" w:eastAsia="zh-CN"/>
                  </w:rPr>
                </m:ctrlPr>
              </m:accPr>
              <m:e>
                <m:r>
                  <w:rPr>
                    <w:rFonts w:ascii="Cambria Math" w:eastAsia="宋体" w:hAnsi="Cambria Math"/>
                    <w:sz w:val="20"/>
                    <w:szCs w:val="20"/>
                    <w:lang w:val="en-US" w:eastAsia="zh-CN"/>
                  </w:rPr>
                  <m:t>θ</m:t>
                </m:r>
              </m:e>
            </m:acc>
          </m:e>
          <m:sub>
            <m:r>
              <m:rPr>
                <m:sty m:val="p"/>
              </m:rPr>
              <w:rPr>
                <w:rFonts w:ascii="Cambria Math" w:eastAsia="宋体" w:hAnsi="Cambria Math"/>
                <w:sz w:val="20"/>
                <w:szCs w:val="20"/>
                <w:lang w:val="en-US" w:eastAsia="zh-CN"/>
              </w:rPr>
              <m:t>ref</m:t>
            </m:r>
            <m:r>
              <w:rPr>
                <w:rFonts w:ascii="Cambria Math" w:eastAsia="宋体" w:hAnsi="Cambria Math"/>
                <w:sz w:val="20"/>
                <w:szCs w:val="20"/>
                <w:lang w:val="en-US" w:eastAsia="zh-CN"/>
              </w:rPr>
              <m:t>,j</m:t>
            </m:r>
          </m:sub>
        </m:sSub>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为目标腿高变化率经雅可比换算得到的</w:t>
      </w:r>
      <w:r w:rsidRPr="00002255">
        <w:rPr>
          <w:rFonts w:ascii="Times New Roman" w:eastAsia="宋体" w:hAnsi="Times New Roman"/>
          <w:b/>
          <w:bCs/>
          <w:sz w:val="20"/>
          <w:szCs w:val="20"/>
          <w:lang w:val="en-US" w:eastAsia="zh-CN"/>
        </w:rPr>
        <w:t>目标关节角速度前馈</w:t>
      </w:r>
      <w:r w:rsidRPr="00002255">
        <w:rPr>
          <w:rFonts w:ascii="Times New Roman" w:eastAsia="宋体" w:hAnsi="Times New Roman"/>
          <w:sz w:val="20"/>
          <w:szCs w:val="20"/>
          <w:lang w:val="en-US" w:eastAsia="zh-CN"/>
        </w:rPr>
        <w:t>。支撑前馈</w:t>
      </w:r>
      <w:r w:rsidRPr="00002255">
        <w:rPr>
          <w:rFonts w:ascii="Times New Roman" w:eastAsia="宋体" w:hAnsi="Times New Roman"/>
          <w:sz w:val="20"/>
          <w:szCs w:val="20"/>
          <w:lang w:val="en-US" w:eastAsia="zh-CN"/>
        </w:rPr>
        <w:t>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τ</m:t>
            </m:r>
          </m:e>
          <m:sub>
            <m:r>
              <m:rPr>
                <m:sty m:val="p"/>
              </m:rPr>
              <w:rPr>
                <w:rFonts w:ascii="Cambria Math" w:eastAsia="宋体" w:hAnsi="Cambria Math"/>
                <w:sz w:val="20"/>
                <w:szCs w:val="20"/>
                <w:lang w:val="en-US" w:eastAsia="zh-CN"/>
              </w:rPr>
              <m:t>ff</m:t>
            </m:r>
            <m:r>
              <w:rPr>
                <w:rFonts w:ascii="Cambria Math" w:eastAsia="宋体" w:hAnsi="Cambria Math"/>
                <w:sz w:val="20"/>
                <w:szCs w:val="20"/>
                <w:lang w:val="en-US" w:eastAsia="zh-CN"/>
              </w:rPr>
              <m:t>,j</m:t>
            </m:r>
          </m:sub>
        </m:sSub>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采用第</w:t>
      </w:r>
      <w:r w:rsidRPr="00002255">
        <w:rPr>
          <w:rFonts w:ascii="Times New Roman" w:eastAsia="宋体" w:hAnsi="Times New Roman"/>
          <w:sz w:val="20"/>
          <w:szCs w:val="20"/>
          <w:lang w:val="en-US" w:eastAsia="zh-CN"/>
        </w:rPr>
        <w:t xml:space="preserve"> 2 </w:t>
      </w:r>
      <w:r w:rsidRPr="00002255">
        <w:rPr>
          <w:rFonts w:ascii="Times New Roman" w:eastAsia="宋体" w:hAnsi="Times New Roman"/>
          <w:sz w:val="20"/>
          <w:szCs w:val="20"/>
          <w:lang w:val="en-US" w:eastAsia="zh-CN"/>
        </w:rPr>
        <w:t>章式</w:t>
      </w:r>
      <w:r w:rsidRPr="00002255">
        <w:rPr>
          <w:rFonts w:ascii="Times New Roman" w:eastAsia="宋体" w:hAnsi="Times New Roman"/>
          <w:sz w:val="20"/>
          <w:szCs w:val="20"/>
          <w:lang w:val="en-US" w:eastAsia="zh-CN"/>
        </w:rPr>
        <w:t xml:space="preserve"> (10) </w:t>
      </w:r>
      <w:r w:rsidRPr="00002255">
        <w:rPr>
          <w:rFonts w:ascii="Times New Roman" w:eastAsia="宋体" w:hAnsi="Times New Roman"/>
          <w:sz w:val="20"/>
          <w:szCs w:val="20"/>
          <w:lang w:val="en-US" w:eastAsia="zh-CN"/>
        </w:rPr>
        <w:t>的解析式，其第一项对应整车重量经轮子传导的载荷路径，第二项为腿连杆自重。</w:t>
      </w:r>
    </w:p>
    <w:p w14:paraId="092A9C6C" w14:textId="77777777" w:rsidR="008D0A9B" w:rsidRPr="00002255" w:rsidRDefault="008D0A9B" w:rsidP="008D0A9B">
      <w:pPr>
        <w:pStyle w:val="PaperParagraphs"/>
        <w:spacing w:after="0" w:line="260" w:lineRule="exact"/>
        <w:jc w:val="both"/>
        <w:rPr>
          <w:rFonts w:ascii="Times New Roman" w:eastAsia="宋体" w:hAnsi="Times New Roman"/>
          <w:sz w:val="20"/>
          <w:szCs w:val="20"/>
          <w:lang w:val="en-US" w:eastAsia="zh-CN"/>
        </w:rPr>
      </w:pPr>
      <w:r w:rsidRPr="00002255">
        <w:rPr>
          <w:rFonts w:ascii="Times New Roman" w:eastAsia="宋体" w:hAnsi="Times New Roman"/>
          <w:b/>
          <w:bCs/>
          <w:sz w:val="20"/>
          <w:szCs w:val="20"/>
          <w:lang w:val="en-US" w:eastAsia="zh-CN"/>
        </w:rPr>
        <w:t>地形自适应腿长：当一侧轮子骑上台阶或坡面时，两轮轮心高度不再相同，为使机体保持水平，左右腿的目标腿高需取不同的值：</w:t>
      </w:r>
    </w:p>
    <w:p w14:paraId="42BF8CE9" w14:textId="67E8F534" w:rsidR="008D0A9B" w:rsidRPr="00CB7BA9" w:rsidRDefault="00723D10" w:rsidP="00CB7BA9">
      <w:pPr>
        <w:pStyle w:val="MTDisplayEquation"/>
        <w:spacing w:beforeLines="50" w:before="0" w:afterLines="50" w:after="0"/>
        <w:jc w:val="right"/>
        <w:rPr>
          <w:rFonts w:ascii="Cambria Math" w:hAnsi="Cambria Math"/>
          <w:lang w:eastAsia="zh-CN"/>
        </w:rPr>
      </w:pPr>
      <m:oMath>
        <m:r>
          <m:rPr>
            <m:sty m:val="p"/>
          </m:rPr>
          <w:rPr>
            <w:rFonts w:ascii="Cambria Math" w:hAnsi="Cambria Math"/>
            <w:lang w:eastAsia="zh-CN"/>
          </w:rPr>
          <m:t> </m:t>
        </m:r>
        <m:d>
          <m:dPr>
            <m:begChr m:val="{"/>
            <m:endChr m:val=""/>
            <m:ctrlPr>
              <w:rPr>
                <w:rFonts w:ascii="Cambria Math" w:hAnsi="Cambria Math"/>
                <w:lang w:eastAsia="zh-CN"/>
              </w:rPr>
            </m:ctrlPr>
          </m:dPr>
          <m:e>
            <m:eqArr>
              <m:eqArrPr>
                <m:ctrlPr>
                  <w:rPr>
                    <w:rFonts w:ascii="Cambria Math" w:hAnsi="Cambria Math"/>
                    <w:lang w:eastAsia="zh-CN"/>
                  </w:rPr>
                </m:ctrlPr>
              </m:eqArrPr>
              <m:e>
                <m:r>
                  <m:rPr>
                    <m:sty m:val="p"/>
                  </m:rPr>
                  <w:rPr>
                    <w:rFonts w:ascii="Cambria Math" w:hAnsi="Cambria Math"/>
                    <w:lang w:eastAsia="zh-CN"/>
                  </w:rPr>
                  <m:t>Δ</m:t>
                </m:r>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L</m:t>
                    </m:r>
                  </m:sub>
                </m:sSub>
                <m:r>
                  <m:rPr>
                    <m:sty m:val="p"/>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1</m:t>
                    </m:r>
                  </m:num>
                  <m:den>
                    <m:r>
                      <m:rPr>
                        <m:sty m:val="p"/>
                      </m:rPr>
                      <w:rPr>
                        <w:rFonts w:ascii="Cambria Math" w:hAnsi="Cambria Math"/>
                        <w:lang w:eastAsia="zh-CN"/>
                      </w:rPr>
                      <m:t>2</m:t>
                    </m:r>
                  </m:den>
                </m:f>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L</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R</m:t>
                        </m:r>
                      </m:sub>
                    </m:sSub>
                  </m:e>
                </m:d>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ψ</m:t>
                    </m:r>
                  </m:sub>
                </m:sSub>
                <m:r>
                  <w:rPr>
                    <w:rFonts w:ascii="Cambria Math" w:hAnsi="Cambria Math"/>
                    <w:lang w:eastAsia="zh-CN"/>
                  </w:rPr>
                  <m:t>ψ</m:t>
                </m:r>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k</m:t>
                    </m:r>
                  </m:e>
                  <m:sub>
                    <m:r>
                      <w:rPr>
                        <w:rFonts w:ascii="Cambria Math" w:hAnsi="Cambria Math"/>
                        <w:lang w:eastAsia="zh-CN"/>
                      </w:rPr>
                      <m:t>dψ</m:t>
                    </m:r>
                  </m:sub>
                </m:sSub>
                <m:acc>
                  <m:accPr>
                    <m:chr m:val="̇"/>
                    <m:ctrlPr>
                      <w:rPr>
                        <w:rFonts w:ascii="Cambria Math" w:hAnsi="Cambria Math"/>
                        <w:lang w:eastAsia="zh-CN"/>
                      </w:rPr>
                    </m:ctrlPr>
                  </m:accPr>
                  <m:e>
                    <m:r>
                      <w:rPr>
                        <w:rFonts w:ascii="Cambria Math" w:hAnsi="Cambria Math"/>
                        <w:lang w:eastAsia="zh-CN"/>
                      </w:rPr>
                      <m:t>ψ</m:t>
                    </m:r>
                  </m:e>
                </m:acc>
              </m:e>
              <m:e>
                <m:r>
                  <m:rPr>
                    <m:sty m:val="p"/>
                  </m:rPr>
                  <w:rPr>
                    <w:rFonts w:ascii="Cambria Math" w:hAnsi="Cambria Math"/>
                    <w:lang w:eastAsia="zh-CN"/>
                  </w:rPr>
                  <m:t>Δ</m:t>
                </m:r>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R</m:t>
                    </m:r>
                  </m:sub>
                </m:sSub>
                <m:r>
                  <m:rPr>
                    <m:sty m:val="p"/>
                  </m:rPr>
                  <w:rPr>
                    <w:rFonts w:ascii="Cambria Math" w:hAnsi="Cambria Math"/>
                    <w:lang w:eastAsia="zh-CN"/>
                  </w:rPr>
                  <m:t>=-Δ</m:t>
                </m:r>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L</m:t>
                    </m:r>
                  </m:sub>
                </m:sSub>
              </m:e>
              <m:e>
                <m:d>
                  <m:dPr>
                    <m:begChr m:val="|"/>
                    <m:endChr m:val="|"/>
                    <m:ctrlPr>
                      <w:rPr>
                        <w:rFonts w:ascii="Cambria Math" w:hAnsi="Cambria Math"/>
                        <w:lang w:eastAsia="zh-CN"/>
                      </w:rPr>
                    </m:ctrlPr>
                  </m:dPr>
                  <m:e>
                    <m:r>
                      <m:rPr>
                        <m:sty m:val="p"/>
                      </m:rPr>
                      <w:rPr>
                        <w:rFonts w:ascii="Cambria Math" w:hAnsi="Cambria Math"/>
                        <w:lang w:eastAsia="zh-CN"/>
                      </w:rPr>
                      <m:t>Δ</m:t>
                    </m:r>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L</m:t>
                        </m:r>
                      </m:sub>
                    </m:sSub>
                  </m:e>
                </m:d>
                <m:r>
                  <m:rPr>
                    <m:sty m:val="p"/>
                  </m:rPr>
                  <w:rPr>
                    <w:rFonts w:ascii="Cambria Math" w:hAnsi="Cambria Math"/>
                    <w:lang w:eastAsia="zh-CN"/>
                  </w:rPr>
                  <m:t>≤0.035 m</m:t>
                </m:r>
              </m:e>
            </m:eqArr>
          </m:e>
        </m:d>
        <m:r>
          <m:rPr>
            <m:sty m:val="p"/>
          </m:rPr>
          <w:rPr>
            <w:rFonts w:ascii="Cambria Math" w:hAnsi="Cambria Math"/>
            <w:lang w:eastAsia="zh-CN"/>
          </w:rPr>
          <m:t> </m:t>
        </m:r>
      </m:oMath>
      <w:r w:rsidR="00002255" w:rsidRPr="00CB7BA9">
        <w:rPr>
          <w:rFonts w:ascii="Cambria Math" w:hAnsi="Cambria Math" w:hint="eastAsia"/>
          <w:lang w:eastAsia="zh-CN"/>
        </w:rPr>
        <w:t xml:space="preserve">   </w:t>
      </w:r>
      <w:r w:rsidR="008D0A9B" w:rsidRPr="00CB7BA9">
        <w:rPr>
          <w:rFonts w:ascii="宋体" w:eastAsia="宋体" w:hAnsi="宋体" w:cs="宋体" w:hint="eastAsia"/>
          <w:lang w:eastAsia="zh-CN"/>
        </w:rPr>
        <w:t>（</w:t>
      </w:r>
      <w:r w:rsidR="008D0A9B" w:rsidRPr="00CB7BA9">
        <w:rPr>
          <w:rFonts w:ascii="Cambria Math" w:hAnsi="Cambria Math"/>
          <w:lang w:eastAsia="zh-CN"/>
        </w:rPr>
        <w:t>17</w:t>
      </w:r>
      <w:r w:rsidR="008D0A9B" w:rsidRPr="00CB7BA9">
        <w:rPr>
          <w:rFonts w:ascii="宋体" w:eastAsia="宋体" w:hAnsi="宋体" w:cs="宋体" w:hint="eastAsia"/>
          <w:lang w:eastAsia="zh-CN"/>
        </w:rPr>
        <w:t>）</w:t>
      </w:r>
    </w:p>
    <w:p w14:paraId="498DB0E5" w14:textId="25DF071D" w:rsidR="008D0A9B" w:rsidRPr="00002255" w:rsidRDefault="008D0A9B" w:rsidP="008D0A9B">
      <w:pPr>
        <w:pStyle w:val="PaperParagraphs"/>
        <w:spacing w:after="0" w:line="260" w:lineRule="exact"/>
        <w:jc w:val="both"/>
        <w:rPr>
          <w:rFonts w:ascii="Times New Roman" w:eastAsia="宋体" w:hAnsi="Times New Roman"/>
          <w:sz w:val="20"/>
          <w:szCs w:val="20"/>
          <w:lang w:val="en-US" w:eastAsia="zh-CN"/>
        </w:rPr>
      </w:pPr>
      <w:r w:rsidRPr="00002255">
        <w:rPr>
          <w:rFonts w:ascii="Times New Roman" w:eastAsia="宋体" w:hAnsi="Times New Roman"/>
          <w:sz w:val="20"/>
          <w:szCs w:val="20"/>
          <w:lang w:val="en-US" w:eastAsia="zh-CN"/>
        </w:rPr>
        <w:t>其中</w:t>
      </w:r>
      <w:r w:rsidRPr="00002255">
        <w:rPr>
          <w:rFonts w:ascii="Times New Roman" w:eastAsia="宋体" w:hAnsi="Times New Roman"/>
          <w:sz w:val="20"/>
          <w:szCs w:val="20"/>
          <w:lang w:val="en-US" w:eastAsia="zh-CN"/>
        </w:rPr>
        <w:t>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z</m:t>
            </m:r>
          </m:e>
          <m:sub>
            <m:r>
              <w:rPr>
                <w:rFonts w:ascii="Cambria Math" w:eastAsia="宋体" w:hAnsi="Cambria Math"/>
                <w:sz w:val="20"/>
                <w:szCs w:val="20"/>
                <w:lang w:val="en-US" w:eastAsia="zh-CN"/>
              </w:rPr>
              <m:t>L</m:t>
            </m:r>
          </m:sub>
        </m:sSub>
        <m:r>
          <w:rPr>
            <w:rFonts w:ascii="Cambria Math" w:eastAsia="宋体" w:hAnsi="Cambria Math"/>
            <w:sz w:val="20"/>
            <w:szCs w:val="20"/>
            <w:lang w:val="en-US" w:eastAsia="zh-CN"/>
          </w:rPr>
          <m:t>,</m:t>
        </m:r>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z</m:t>
            </m:r>
          </m:e>
          <m:sub>
            <m:r>
              <w:rPr>
                <w:rFonts w:ascii="Cambria Math" w:eastAsia="宋体" w:hAnsi="Cambria Math"/>
                <w:sz w:val="20"/>
                <w:szCs w:val="20"/>
                <w:lang w:val="en-US" w:eastAsia="zh-CN"/>
              </w:rPr>
              <m:t>R</m:t>
            </m:r>
          </m:sub>
        </m:sSub>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为左右轮心高度，</w:t>
      </w:r>
      <m:oMath>
        <m:r>
          <w:rPr>
            <w:rFonts w:ascii="Cambria Math" w:eastAsia="宋体" w:hAnsi="Cambria Math"/>
            <w:sz w:val="20"/>
            <w:szCs w:val="20"/>
            <w:lang w:val="en-US" w:eastAsia="zh-CN"/>
          </w:rPr>
          <m:t>ψ</m:t>
        </m:r>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为机体侧倾角；该侧腿的目标腿高为</w:t>
      </w:r>
      <w:r w:rsidRPr="00002255">
        <w:rPr>
          <w:rFonts w:ascii="Times New Roman" w:eastAsia="宋体" w:hAnsi="Times New Roman"/>
          <w:sz w:val="20"/>
          <w:szCs w:val="20"/>
          <w:lang w:val="en-US" w:eastAsia="zh-CN"/>
        </w:rPr>
        <w:t>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h</m:t>
            </m:r>
          </m:e>
          <m:sub>
            <m:r>
              <m:rPr>
                <m:sty m:val="p"/>
              </m:rPr>
              <w:rPr>
                <w:rFonts w:ascii="Cambria Math" w:eastAsia="宋体" w:hAnsi="Cambria Math"/>
                <w:sz w:val="20"/>
                <w:szCs w:val="20"/>
                <w:lang w:val="en-US" w:eastAsia="zh-CN"/>
              </w:rPr>
              <m:t>ref</m:t>
            </m:r>
          </m:sub>
        </m:sSub>
        <m:r>
          <w:rPr>
            <w:rFonts w:ascii="Cambria Math" w:eastAsia="宋体" w:hAnsi="Cambria Math"/>
            <w:sz w:val="20"/>
            <w:szCs w:val="20"/>
            <w:lang w:val="en-US" w:eastAsia="zh-CN"/>
          </w:rPr>
          <m:t>=</m:t>
        </m:r>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h</m:t>
            </m:r>
          </m:e>
          <m:sub>
            <m:r>
              <m:rPr>
                <m:sty m:val="p"/>
              </m:rPr>
              <w:rPr>
                <w:rFonts w:ascii="Cambria Math" w:eastAsia="宋体" w:hAnsi="Cambria Math"/>
                <w:sz w:val="20"/>
                <w:szCs w:val="20"/>
                <w:lang w:val="en-US" w:eastAsia="zh-CN"/>
              </w:rPr>
              <m:t>cmd</m:t>
            </m:r>
          </m:sub>
        </m:sSub>
        <m:r>
          <w:rPr>
            <w:rFonts w:ascii="Cambria Math" w:eastAsia="宋体" w:hAnsi="Cambria Math"/>
            <w:sz w:val="20"/>
            <w:szCs w:val="20"/>
            <w:lang w:val="en-US" w:eastAsia="zh-CN"/>
          </w:rPr>
          <m:t>+</m:t>
        </m:r>
        <m:r>
          <m:rPr>
            <m:sty m:val="p"/>
          </m:rPr>
          <w:rPr>
            <w:rFonts w:ascii="Cambria Math" w:eastAsia="宋体" w:hAnsi="Cambria Math"/>
            <w:sz w:val="20"/>
            <w:szCs w:val="20"/>
            <w:lang w:val="en-US" w:eastAsia="zh-CN"/>
          </w:rPr>
          <m:t>Δ</m:t>
        </m:r>
        <m:r>
          <w:rPr>
            <w:rFonts w:ascii="Cambria Math" w:eastAsia="宋体" w:hAnsi="Cambria Math"/>
            <w:sz w:val="20"/>
            <w:szCs w:val="20"/>
            <w:lang w:val="en-US" w:eastAsia="zh-CN"/>
          </w:rPr>
          <m:t>h</m:t>
        </m:r>
      </m:oMath>
      <w:r w:rsidRPr="00002255">
        <w:rPr>
          <w:rFonts w:ascii="Times New Roman" w:eastAsia="宋体" w:hAnsi="Times New Roman"/>
          <w:sz w:val="20"/>
          <w:szCs w:val="20"/>
          <w:lang w:val="en-US" w:eastAsia="zh-CN"/>
        </w:rPr>
        <w:t xml:space="preserve">。式 (17) 由地形几何直接给出，属前馈；侧倾反馈项默认置零（），因反馈项会引入振荡。偏置限幅 </w:t>
      </w:r>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ψ</m:t>
            </m:r>
          </m:sub>
        </m:sSub>
        <m:r>
          <w:rPr>
            <w:rFonts w:ascii="Cambria Math" w:eastAsia="宋体" w:hAnsi="Cambria Math"/>
            <w:sz w:val="20"/>
            <w:szCs w:val="20"/>
            <w:lang w:val="en-US" w:eastAsia="zh-CN"/>
          </w:rPr>
          <m:t>=0</m:t>
        </m:r>
      </m:oMath>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r>
      <m:oMath>
        <m:r>
          <w:rPr>
            <w:rFonts w:ascii="Cambria Math" w:eastAsia="宋体" w:hAnsi="Cambria Math"/>
            <w:sz w:val="20"/>
            <w:szCs w:val="20"/>
            <w:lang w:val="en-US" w:eastAsia="zh-CN"/>
          </w:rPr>
          <m:t>±0.035m</m:t>
        </m:r>
      </m:oMath>
      <w:r w:rsidRPr="00002255">
        <w:rPr>
          <w:rFonts w:ascii="Times New Roman" w:eastAsia="宋体" w:hAnsi="Times New Roman"/>
          <w:sz w:val="20"/>
          <w:szCs w:val="20"/>
          <w:lang w:val="en-US" w:eastAsia="zh-CN"/>
        </w:rPr>
        <w:t xml:space="preserve"> </w:t>
      </w:r>
      <w:r w:rsidRPr="00002255">
        <w:rPr>
          <w:rFonts w:ascii="Times New Roman" w:eastAsia="宋体" w:hAnsi="Times New Roman"/>
          <w:sz w:val="20"/>
          <w:szCs w:val="20"/>
          <w:lang w:val="en-US" w:eastAsia="zh-CN"/>
        </w:rPr>
        <w:t>用于给腿长的可用区间留出余量。</w:t>
      </w:r>
    </w:p>
    <w:p w14:paraId="5BC80A65" w14:textId="109A6D9F" w:rsidR="008D0A9B" w:rsidRPr="00D32D73" w:rsidRDefault="00D32D73" w:rsidP="00D32D73">
      <w:pPr>
        <w:pStyle w:val="PaperParagraphs"/>
        <w:keepNext/>
        <w:spacing w:before="240" w:after="60" w:line="260" w:lineRule="exact"/>
        <w:outlineLvl w:val="1"/>
        <w:rPr>
          <w:rFonts w:ascii="Times New Roman" w:eastAsia="宋体" w:hAnsi="Times New Roman"/>
          <w:bCs/>
          <w:i/>
          <w:iCs/>
          <w:sz w:val="20"/>
          <w:szCs w:val="20"/>
          <w:lang w:val="en-AU" w:eastAsia="zh-CN"/>
        </w:rPr>
      </w:pPr>
      <w:r>
        <w:rPr>
          <w:rFonts w:ascii="Times New Roman" w:eastAsia="宋体" w:hAnsi="Times New Roman" w:hint="eastAsia"/>
          <w:bCs/>
          <w:i/>
          <w:iCs/>
          <w:sz w:val="20"/>
          <w:szCs w:val="20"/>
          <w:lang w:val="en-AU" w:eastAsia="zh-CN"/>
        </w:rPr>
        <w:t>3.4</w:t>
      </w:r>
      <w:r w:rsidR="008D0A9B" w:rsidRPr="00D32D73">
        <w:rPr>
          <w:rFonts w:ascii="Times New Roman" w:eastAsia="宋体" w:hAnsi="Times New Roman"/>
          <w:bCs/>
          <w:i/>
          <w:iCs/>
          <w:sz w:val="20"/>
          <w:szCs w:val="20"/>
          <w:lang w:val="en-AU" w:eastAsia="zh-CN"/>
        </w:rPr>
        <w:t>跳跃轨迹与推力前馈</w:t>
      </w:r>
    </w:p>
    <w:p w14:paraId="2443B04A" w14:textId="64A4634B" w:rsidR="008D0A9B" w:rsidRPr="00002255" w:rsidRDefault="008D0A9B" w:rsidP="008D0A9B">
      <w:pPr>
        <w:pStyle w:val="PaperParagraphs"/>
        <w:spacing w:after="0" w:line="260" w:lineRule="exact"/>
        <w:jc w:val="both"/>
        <w:rPr>
          <w:rFonts w:ascii="Times New Roman" w:eastAsia="宋体" w:hAnsi="Times New Roman"/>
          <w:sz w:val="20"/>
          <w:szCs w:val="20"/>
          <w:lang w:val="en-US" w:eastAsia="zh-CN"/>
        </w:rPr>
      </w:pPr>
      <w:r w:rsidRPr="00002255">
        <w:rPr>
          <w:rFonts w:ascii="Times New Roman" w:eastAsia="宋体" w:hAnsi="Times New Roman"/>
          <w:sz w:val="20"/>
          <w:szCs w:val="20"/>
          <w:lang w:val="en-US" w:eastAsia="zh-CN"/>
        </w:rPr>
        <w:t>跳跃过程按相位划分为</w:t>
      </w:r>
      <w:r w:rsidRPr="00002255">
        <w:rPr>
          <w:rFonts w:ascii="Times New Roman" w:eastAsia="宋体" w:hAnsi="Times New Roman"/>
          <w:sz w:val="20"/>
          <w:szCs w:val="20"/>
          <w:lang w:val="en-US" w:eastAsia="zh-CN"/>
        </w:rPr>
        <w:t xml:space="preserve"> CROUCH</w:t>
      </w:r>
      <w:r w:rsidRPr="00002255">
        <w:rPr>
          <w:rFonts w:ascii="Times New Roman" w:eastAsia="宋体" w:hAnsi="Times New Roman"/>
          <w:sz w:val="20"/>
          <w:szCs w:val="20"/>
          <w:lang w:val="en-US" w:eastAsia="zh-CN"/>
        </w:rPr>
        <w:t>（下蹲蓄力，</w:t>
      </w:r>
      <w:r w:rsidRPr="00002255">
        <w:rPr>
          <w:rFonts w:ascii="Times New Roman" w:eastAsia="宋体" w:hAnsi="Times New Roman"/>
          <w:sz w:val="20"/>
          <w:szCs w:val="20"/>
          <w:lang w:val="en-US" w:eastAsia="zh-CN"/>
        </w:rPr>
        <w:t>0.08 s</w:t>
      </w:r>
      <w:r w:rsidRPr="00002255">
        <w:rPr>
          <w:rFonts w:ascii="Times New Roman" w:eastAsia="宋体" w:hAnsi="Times New Roman"/>
          <w:sz w:val="20"/>
          <w:szCs w:val="20"/>
          <w:lang w:val="en-US" w:eastAsia="zh-CN"/>
        </w:rPr>
        <w:t>，下蹲深度</w:t>
      </w:r>
      <w:r w:rsidRPr="00002255">
        <w:rPr>
          <w:rFonts w:ascii="Times New Roman" w:eastAsia="宋体" w:hAnsi="Times New Roman"/>
          <w:sz w:val="20"/>
          <w:szCs w:val="20"/>
          <w:lang w:val="en-US" w:eastAsia="zh-CN"/>
        </w:rPr>
        <w:t xml:space="preserve"> 0.03 m</w:t>
      </w:r>
      <w:r w:rsidRPr="00002255">
        <w:rPr>
          <w:rFonts w:ascii="Times New Roman" w:eastAsia="宋体" w:hAnsi="Times New Roman"/>
          <w:sz w:val="20"/>
          <w:szCs w:val="20"/>
          <w:lang w:val="en-US" w:eastAsia="zh-CN"/>
        </w:rPr>
        <w:t>）、</w:t>
      </w:r>
      <w:r w:rsidRPr="00002255">
        <w:rPr>
          <w:rFonts w:ascii="Times New Roman" w:eastAsia="宋体" w:hAnsi="Times New Roman"/>
          <w:sz w:val="20"/>
          <w:szCs w:val="20"/>
          <w:lang w:val="en-US" w:eastAsia="zh-CN"/>
        </w:rPr>
        <w:t>EXTEND</w:t>
      </w:r>
      <w:r w:rsidRPr="00002255">
        <w:rPr>
          <w:rFonts w:ascii="Times New Roman" w:eastAsia="宋体" w:hAnsi="Times New Roman"/>
          <w:sz w:val="20"/>
          <w:szCs w:val="20"/>
          <w:lang w:val="en-US" w:eastAsia="zh-CN"/>
        </w:rPr>
        <w:t>（蹬伸）、</w:t>
      </w:r>
      <w:r w:rsidRPr="00002255">
        <w:rPr>
          <w:rFonts w:ascii="Times New Roman" w:eastAsia="宋体" w:hAnsi="Times New Roman"/>
          <w:sz w:val="20"/>
          <w:szCs w:val="20"/>
          <w:lang w:val="en-US" w:eastAsia="zh-CN"/>
        </w:rPr>
        <w:t>FLIGHT</w:t>
      </w:r>
      <w:r w:rsidRPr="00002255">
        <w:rPr>
          <w:rFonts w:ascii="Times New Roman" w:eastAsia="宋体" w:hAnsi="Times New Roman"/>
          <w:sz w:val="20"/>
          <w:szCs w:val="20"/>
          <w:lang w:val="en-US" w:eastAsia="zh-CN"/>
        </w:rPr>
        <w:t>（腾空）、</w:t>
      </w:r>
      <w:r w:rsidRPr="00002255">
        <w:rPr>
          <w:rFonts w:ascii="Times New Roman" w:eastAsia="宋体" w:hAnsi="Times New Roman"/>
          <w:sz w:val="20"/>
          <w:szCs w:val="20"/>
          <w:lang w:val="en-US" w:eastAsia="zh-CN"/>
        </w:rPr>
        <w:t>LAND</w:t>
      </w:r>
      <w:r w:rsidRPr="00002255">
        <w:rPr>
          <w:rFonts w:ascii="Times New Roman" w:eastAsia="宋体" w:hAnsi="Times New Roman"/>
          <w:sz w:val="20"/>
          <w:szCs w:val="20"/>
          <w:lang w:val="en-US" w:eastAsia="zh-CN"/>
        </w:rPr>
        <w:t>（落地缓冲，</w:t>
      </w:r>
      <w:r w:rsidRPr="00002255">
        <w:rPr>
          <w:rFonts w:ascii="Times New Roman" w:eastAsia="宋体" w:hAnsi="Times New Roman"/>
          <w:sz w:val="20"/>
          <w:szCs w:val="20"/>
          <w:lang w:val="en-US" w:eastAsia="zh-CN"/>
        </w:rPr>
        <w:t>0.15 s</w:t>
      </w:r>
      <w:r w:rsidRPr="00002255">
        <w:rPr>
          <w:rFonts w:ascii="Times New Roman" w:eastAsia="宋体" w:hAnsi="Times New Roman"/>
          <w:sz w:val="20"/>
          <w:szCs w:val="20"/>
          <w:lang w:val="en-US" w:eastAsia="zh-CN"/>
        </w:rPr>
        <w:t>）。</w:t>
      </w:r>
      <w:r w:rsidRPr="00002255">
        <w:rPr>
          <w:rFonts w:ascii="Times New Roman" w:eastAsia="宋体" w:hAnsi="Times New Roman"/>
          <w:sz w:val="20"/>
          <w:szCs w:val="20"/>
          <w:lang w:val="en-US" w:eastAsia="zh-CN"/>
        </w:rPr>
        <w:t xml:space="preserve">CROUCH </w:t>
      </w:r>
      <w:r w:rsidRPr="00002255">
        <w:rPr>
          <w:rFonts w:ascii="Times New Roman" w:eastAsia="宋体" w:hAnsi="Times New Roman"/>
          <w:sz w:val="20"/>
          <w:szCs w:val="20"/>
          <w:lang w:val="en-US" w:eastAsia="zh-CN"/>
        </w:rPr>
        <w:t>与</w:t>
      </w:r>
      <w:r w:rsidRPr="00002255">
        <w:rPr>
          <w:rFonts w:ascii="Times New Roman" w:eastAsia="宋体" w:hAnsi="Times New Roman"/>
          <w:sz w:val="20"/>
          <w:szCs w:val="20"/>
          <w:lang w:val="en-US" w:eastAsia="zh-CN"/>
        </w:rPr>
        <w:t xml:space="preserve"> LAND </w:t>
      </w:r>
      <w:r w:rsidRPr="00002255">
        <w:rPr>
          <w:rFonts w:ascii="Times New Roman" w:eastAsia="宋体" w:hAnsi="Times New Roman"/>
          <w:sz w:val="20"/>
          <w:szCs w:val="20"/>
          <w:lang w:val="en-US" w:eastAsia="zh-CN"/>
        </w:rPr>
        <w:t>用五次多项式连接位移、速度与加速度边界，</w:t>
      </w:r>
      <w:r w:rsidRPr="00002255">
        <w:rPr>
          <w:rFonts w:ascii="Times New Roman" w:eastAsia="宋体" w:hAnsi="Times New Roman"/>
          <w:sz w:val="20"/>
          <w:szCs w:val="20"/>
          <w:lang w:val="en-US" w:eastAsia="zh-CN"/>
        </w:rPr>
        <w:t xml:space="preserve">EXTEND </w:t>
      </w:r>
      <w:r w:rsidRPr="00002255">
        <w:rPr>
          <w:rFonts w:ascii="Times New Roman" w:eastAsia="宋体" w:hAnsi="Times New Roman"/>
          <w:sz w:val="20"/>
          <w:szCs w:val="20"/>
          <w:lang w:val="en-US" w:eastAsia="zh-CN"/>
        </w:rPr>
        <w:t>采用恒加速度轨迹，其时长由伸腿行程</w:t>
      </w:r>
      <w:r w:rsidRPr="00002255">
        <w:rPr>
          <w:rFonts w:ascii="Times New Roman" w:eastAsia="宋体" w:hAnsi="Times New Roman"/>
          <w:sz w:val="20"/>
          <w:szCs w:val="20"/>
          <w:lang w:val="en-US" w:eastAsia="zh-CN"/>
        </w:rPr>
        <w:t> </w:t>
      </w:r>
      <m:oMath>
        <m:r>
          <m:rPr>
            <m:sty m:val="p"/>
          </m:rPr>
          <w:rPr>
            <w:rFonts w:ascii="Cambria Math" w:eastAsia="宋体" w:hAnsi="Cambria Math"/>
            <w:sz w:val="20"/>
            <w:szCs w:val="20"/>
            <w:lang w:val="en-US" w:eastAsia="zh-CN"/>
          </w:rPr>
          <m:t>Δ</m:t>
        </m:r>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h</m:t>
            </m:r>
          </m:e>
          <m:sub>
            <m:r>
              <w:rPr>
                <w:rFonts w:ascii="Cambria Math" w:eastAsia="宋体" w:hAnsi="Cambria Math"/>
                <w:sz w:val="20"/>
                <w:szCs w:val="20"/>
                <w:lang w:val="en-US" w:eastAsia="zh-CN"/>
              </w:rPr>
              <m:t>s</m:t>
            </m:r>
          </m:sub>
        </m:sSub>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与离地速度反推</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T</m:t>
            </m:r>
          </m:e>
          <m:sub>
            <m:r>
              <m:rPr>
                <m:sty m:val="p"/>
              </m:rPr>
              <w:rPr>
                <w:rFonts w:ascii="Cambria Math" w:eastAsia="宋体" w:hAnsi="Cambria Math"/>
                <w:sz w:val="20"/>
                <w:szCs w:val="20"/>
                <w:lang w:val="en-US" w:eastAsia="zh-CN"/>
              </w:rPr>
              <m:t>ext</m:t>
            </m:r>
          </m:sub>
        </m:sSub>
        <m:r>
          <w:rPr>
            <w:rFonts w:ascii="Cambria Math" w:eastAsia="宋体" w:hAnsi="Cambria Math"/>
            <w:sz w:val="20"/>
            <w:szCs w:val="20"/>
            <w:lang w:val="en-US" w:eastAsia="zh-CN"/>
          </w:rPr>
          <m:t>=2</m:t>
        </m:r>
        <m:r>
          <m:rPr>
            <m:sty m:val="p"/>
          </m:rPr>
          <w:rPr>
            <w:rFonts w:ascii="Cambria Math" w:eastAsia="宋体" w:hAnsi="Cambria Math"/>
            <w:sz w:val="20"/>
            <w:szCs w:val="20"/>
            <w:lang w:val="en-US" w:eastAsia="zh-CN"/>
          </w:rPr>
          <m:t>Δ</m:t>
        </m:r>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h</m:t>
            </m:r>
          </m:e>
          <m:sub>
            <m:r>
              <w:rPr>
                <w:rFonts w:ascii="Cambria Math" w:eastAsia="宋体" w:hAnsi="Cambria Math"/>
                <w:sz w:val="20"/>
                <w:szCs w:val="20"/>
                <w:lang w:val="en-US" w:eastAsia="zh-CN"/>
              </w:rPr>
              <m:t>s</m:t>
            </m:r>
          </m:sub>
        </m:sSub>
        <m:r>
          <w:rPr>
            <w:rFonts w:ascii="Cambria Math" w:eastAsia="宋体" w:hAnsi="Cambria Math"/>
            <w:sz w:val="20"/>
            <w:szCs w:val="20"/>
            <w:lang w:val="en-US" w:eastAsia="zh-CN"/>
          </w:rPr>
          <m:t>/</m:t>
        </m:r>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v</m:t>
            </m:r>
          </m:e>
          <m:sub>
            <m:r>
              <m:rPr>
                <m:sty m:val="p"/>
              </m:rPr>
              <w:rPr>
                <w:rFonts w:ascii="Cambria Math" w:eastAsia="宋体" w:hAnsi="Cambria Math"/>
                <w:sz w:val="20"/>
                <w:szCs w:val="20"/>
                <w:lang w:val="en-US" w:eastAsia="zh-CN"/>
              </w:rPr>
              <m:t>to</m:t>
            </m:r>
          </m:sub>
        </m:sSub>
      </m:oMath>
      <w:r w:rsidRPr="00002255">
        <w:rPr>
          <w:rFonts w:ascii="Times New Roman" w:eastAsia="宋体" w:hAnsi="Times New Roman"/>
          <w:sz w:val="20"/>
          <w:szCs w:val="20"/>
          <w:lang w:val="en-US" w:eastAsia="zh-CN"/>
        </w:rPr>
        <w:t>，其中</w:t>
      </w:r>
      <w:r w:rsidRPr="00002255">
        <w:rPr>
          <w:rFonts w:ascii="Times New Roman" w:eastAsia="宋体" w:hAnsi="Times New Roman"/>
          <w:sz w:val="20"/>
          <w:szCs w:val="20"/>
          <w:lang w:val="en-US" w:eastAsia="zh-CN"/>
        </w:rPr>
        <w:t>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v</m:t>
            </m:r>
          </m:e>
          <m:sub>
            <m:r>
              <m:rPr>
                <m:sty m:val="p"/>
              </m:rPr>
              <w:rPr>
                <w:rFonts w:ascii="Cambria Math" w:eastAsia="宋体" w:hAnsi="Cambria Math"/>
                <w:sz w:val="20"/>
                <w:szCs w:val="20"/>
                <w:lang w:val="en-US" w:eastAsia="zh-CN"/>
              </w:rPr>
              <m:t>to</m:t>
            </m:r>
          </m:sub>
        </m:sSub>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由期望跳跃高度按第</w:t>
      </w:r>
      <w:r w:rsidRPr="00002255">
        <w:rPr>
          <w:rFonts w:ascii="Times New Roman" w:eastAsia="宋体" w:hAnsi="Times New Roman"/>
          <w:sz w:val="20"/>
          <w:szCs w:val="20"/>
          <w:lang w:val="en-US" w:eastAsia="zh-CN"/>
        </w:rPr>
        <w:t xml:space="preserve"> 2 </w:t>
      </w:r>
      <w:r w:rsidRPr="00002255">
        <w:rPr>
          <w:rFonts w:ascii="Times New Roman" w:eastAsia="宋体" w:hAnsi="Times New Roman"/>
          <w:sz w:val="20"/>
          <w:szCs w:val="20"/>
          <w:lang w:val="en-US" w:eastAsia="zh-CN"/>
        </w:rPr>
        <w:t>章式</w:t>
      </w:r>
      <w:r w:rsidRPr="00002255">
        <w:rPr>
          <w:rFonts w:ascii="Times New Roman" w:eastAsia="宋体" w:hAnsi="Times New Roman"/>
          <w:sz w:val="20"/>
          <w:szCs w:val="20"/>
          <w:lang w:val="en-US" w:eastAsia="zh-CN"/>
        </w:rPr>
        <w:t xml:space="preserve"> (11) </w:t>
      </w:r>
      <w:r w:rsidRPr="00002255">
        <w:rPr>
          <w:rFonts w:ascii="Times New Roman" w:eastAsia="宋体" w:hAnsi="Times New Roman"/>
          <w:sz w:val="20"/>
          <w:szCs w:val="20"/>
          <w:lang w:val="en-US" w:eastAsia="zh-CN"/>
        </w:rPr>
        <w:t>给出。</w:t>
      </w:r>
    </w:p>
    <w:p w14:paraId="53CEDA6D" w14:textId="31788685" w:rsidR="008D0A9B" w:rsidRPr="00002255" w:rsidRDefault="008D0A9B" w:rsidP="008D0A9B">
      <w:pPr>
        <w:pStyle w:val="PaperParagraphs"/>
        <w:spacing w:after="0" w:line="260" w:lineRule="exact"/>
        <w:jc w:val="both"/>
        <w:rPr>
          <w:rFonts w:ascii="Times New Roman" w:eastAsia="宋体" w:hAnsi="Times New Roman"/>
          <w:sz w:val="20"/>
          <w:szCs w:val="20"/>
          <w:lang w:val="en-US" w:eastAsia="zh-CN"/>
        </w:rPr>
      </w:pPr>
      <w:r w:rsidRPr="00002255">
        <w:rPr>
          <w:rFonts w:ascii="Times New Roman" w:eastAsia="宋体" w:hAnsi="Times New Roman"/>
          <w:sz w:val="20"/>
          <w:szCs w:val="20"/>
          <w:lang w:val="en-US" w:eastAsia="zh-CN"/>
        </w:rPr>
        <w:t>把第</w:t>
      </w:r>
      <w:r w:rsidRPr="00002255">
        <w:rPr>
          <w:rFonts w:ascii="Times New Roman" w:eastAsia="宋体" w:hAnsi="Times New Roman"/>
          <w:sz w:val="20"/>
          <w:szCs w:val="20"/>
          <w:lang w:val="en-US" w:eastAsia="zh-CN"/>
        </w:rPr>
        <w:t xml:space="preserve"> 2 </w:t>
      </w:r>
      <w:r w:rsidRPr="00002255">
        <w:rPr>
          <w:rFonts w:ascii="Times New Roman" w:eastAsia="宋体" w:hAnsi="Times New Roman"/>
          <w:sz w:val="20"/>
          <w:szCs w:val="20"/>
          <w:lang w:val="en-US" w:eastAsia="zh-CN"/>
        </w:rPr>
        <w:t>章式</w:t>
      </w:r>
      <w:r w:rsidRPr="00002255">
        <w:rPr>
          <w:rFonts w:ascii="Times New Roman" w:eastAsia="宋体" w:hAnsi="Times New Roman"/>
          <w:sz w:val="20"/>
          <w:szCs w:val="20"/>
          <w:lang w:val="en-US" w:eastAsia="zh-CN"/>
        </w:rPr>
        <w:t xml:space="preserve"> (10) </w:t>
      </w:r>
      <w:r w:rsidRPr="00002255">
        <w:rPr>
          <w:rFonts w:ascii="Times New Roman" w:eastAsia="宋体" w:hAnsi="Times New Roman"/>
          <w:sz w:val="20"/>
          <w:szCs w:val="20"/>
          <w:lang w:val="en-US" w:eastAsia="zh-CN"/>
        </w:rPr>
        <w:t>中的重力加速度替换为</w:t>
      </w:r>
      <w:r w:rsidRPr="00002255">
        <w:rPr>
          <w:rFonts w:ascii="Times New Roman" w:eastAsia="宋体" w:hAnsi="Times New Roman"/>
          <w:sz w:val="20"/>
          <w:szCs w:val="20"/>
          <w:lang w:val="en-US" w:eastAsia="zh-CN"/>
        </w:rPr>
        <w:t> </w:t>
      </w:r>
      <m:oMath>
        <m:r>
          <w:rPr>
            <w:rFonts w:ascii="Cambria Math" w:eastAsia="宋体" w:hAnsi="Cambria Math"/>
            <w:sz w:val="20"/>
            <w:szCs w:val="20"/>
            <w:lang w:val="en-US" w:eastAsia="zh-CN"/>
          </w:rPr>
          <m:t>g+</m:t>
        </m:r>
        <m:sSub>
          <m:sSubPr>
            <m:ctrlPr>
              <w:rPr>
                <w:rFonts w:ascii="Cambria Math" w:eastAsia="宋体" w:hAnsi="Cambria Math"/>
                <w:sz w:val="20"/>
                <w:szCs w:val="20"/>
                <w:lang w:val="en-US" w:eastAsia="zh-CN"/>
              </w:rPr>
            </m:ctrlPr>
          </m:sSubPr>
          <m:e>
            <m:acc>
              <m:accPr>
                <m:chr m:val="̈"/>
                <m:ctrlPr>
                  <w:rPr>
                    <w:rFonts w:ascii="Cambria Math" w:eastAsia="宋体" w:hAnsi="Cambria Math"/>
                    <w:sz w:val="20"/>
                    <w:szCs w:val="20"/>
                    <w:lang w:val="en-US" w:eastAsia="zh-CN"/>
                  </w:rPr>
                </m:ctrlPr>
              </m:accPr>
              <m:e>
                <m:r>
                  <w:rPr>
                    <w:rFonts w:ascii="Cambria Math" w:eastAsia="宋体" w:hAnsi="Cambria Math"/>
                    <w:sz w:val="20"/>
                    <w:szCs w:val="20"/>
                    <w:lang w:val="en-US" w:eastAsia="zh-CN"/>
                  </w:rPr>
                  <m:t>h</m:t>
                </m:r>
              </m:e>
            </m:acc>
          </m:e>
          <m:sub>
            <m:r>
              <m:rPr>
                <m:sty m:val="p"/>
              </m:rPr>
              <w:rPr>
                <w:rFonts w:ascii="Cambria Math" w:eastAsia="宋体" w:hAnsi="Cambria Math"/>
                <w:sz w:val="20"/>
                <w:szCs w:val="20"/>
                <w:lang w:val="en-US" w:eastAsia="zh-CN"/>
              </w:rPr>
              <m:t>ref</m:t>
            </m:r>
          </m:sub>
        </m:sSub>
      </m:oMath>
      <w:r w:rsidRPr="00002255">
        <w:rPr>
          <w:rFonts w:ascii="Times New Roman" w:eastAsia="宋体" w:hAnsi="Times New Roman"/>
          <w:sz w:val="20"/>
          <w:szCs w:val="20"/>
          <w:lang w:val="en-US" w:eastAsia="zh-CN"/>
        </w:rPr>
        <w:t>，即得蹬伸所需的关节力矩前馈：</w:t>
      </w:r>
    </w:p>
    <w:p w14:paraId="419E75BE" w14:textId="3F9821BA" w:rsidR="008D0A9B" w:rsidRPr="00CB7BA9" w:rsidRDefault="00000000" w:rsidP="00CB7BA9">
      <w:pPr>
        <w:pStyle w:val="MTDisplayEquation"/>
        <w:spacing w:beforeLines="50" w:before="0" w:afterLines="50" w:after="0"/>
        <w:jc w:val="right"/>
        <w:rPr>
          <w:rFonts w:ascii="Cambria Math" w:hAnsi="Cambria Math"/>
          <w:lang w:eastAsia="zh-CN"/>
        </w:rPr>
      </w:pPr>
      <m:oMath>
        <m:sSubSup>
          <m:sSubSupPr>
            <m:ctrlPr>
              <w:rPr>
                <w:rFonts w:ascii="Cambria Math" w:hAnsi="Cambria Math"/>
                <w:lang w:eastAsia="zh-CN"/>
              </w:rPr>
            </m:ctrlPr>
          </m:sSubSupPr>
          <m:e>
            <m:r>
              <w:rPr>
                <w:rFonts w:ascii="Cambria Math" w:hAnsi="Cambria Math"/>
                <w:lang w:eastAsia="zh-CN"/>
              </w:rPr>
              <m:t>τ</m:t>
            </m:r>
          </m:e>
          <m:sub>
            <m:r>
              <w:rPr>
                <w:rFonts w:ascii="Cambria Math" w:hAnsi="Cambria Math"/>
                <w:lang w:eastAsia="zh-CN"/>
              </w:rPr>
              <m:t>j</m:t>
            </m:r>
          </m:sub>
          <m:sup>
            <m:r>
              <m:rPr>
                <m:sty m:val="p"/>
              </m:rPr>
              <w:rPr>
                <w:rFonts w:ascii="Cambria Math" w:hAnsi="Cambria Math"/>
                <w:lang w:eastAsia="zh-CN"/>
              </w:rPr>
              <m:t>thrust</m:t>
            </m:r>
          </m:sup>
        </m:sSubSup>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J</m:t>
            </m:r>
          </m:e>
          <m:sub>
            <m:r>
              <w:rPr>
                <w:rFonts w:ascii="Cambria Math" w:hAnsi="Cambria Math"/>
                <w:lang w:eastAsia="zh-CN"/>
              </w:rPr>
              <m:t>j</m:t>
            </m:r>
          </m:sub>
        </m:sSub>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eastAsia="zh-CN"/>
              </w:rPr>
              <m:t>m</m:t>
            </m:r>
            <m:d>
              <m:dPr>
                <m:ctrlPr>
                  <w:rPr>
                    <w:rFonts w:ascii="Cambria Math" w:hAnsi="Cambria Math"/>
                    <w:lang w:eastAsia="zh-CN"/>
                  </w:rPr>
                </m:ctrlPr>
              </m:dPr>
              <m:e>
                <m:r>
                  <w:rPr>
                    <w:rFonts w:ascii="Cambria Math" w:hAnsi="Cambria Math"/>
                    <w:lang w:eastAsia="zh-CN"/>
                  </w:rPr>
                  <m:t>g</m:t>
                </m:r>
                <m:r>
                  <m:rPr>
                    <m:sty m:val="p"/>
                  </m:rPr>
                  <w:rPr>
                    <w:rFonts w:ascii="Cambria Math" w:hAnsi="Cambria Math"/>
                    <w:lang w:eastAsia="zh-CN"/>
                  </w:rPr>
                  <m:t>+</m:t>
                </m:r>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h</m:t>
                        </m:r>
                      </m:e>
                    </m:acc>
                  </m:e>
                  <m:sub>
                    <m:r>
                      <m:rPr>
                        <m:sty m:val="p"/>
                      </m:rPr>
                      <w:rPr>
                        <w:rFonts w:ascii="Cambria Math" w:hAnsi="Cambria Math"/>
                        <w:lang w:eastAsia="zh-CN"/>
                      </w:rPr>
                      <m:t>ref</m:t>
                    </m:r>
                  </m:sub>
                </m:sSub>
              </m:e>
            </m:d>
          </m:num>
          <m:den>
            <m:r>
              <w:rPr>
                <w:rFonts w:ascii="Cambria Math" w:hAnsi="Cambria Math"/>
                <w:lang w:eastAsia="zh-CN"/>
              </w:rPr>
              <m:t>N</m:t>
            </m:r>
          </m:den>
        </m:f>
        <m:r>
          <m:rPr>
            <m:sty m:val="p"/>
          </m:rPr>
          <w:rPr>
            <w:rFonts w:ascii="Cambria Math" w:hAnsi="Cambria Math"/>
            <w:lang w:eastAsia="zh-CN"/>
          </w:rPr>
          <m:t>+</m:t>
        </m:r>
        <m:nary>
          <m:naryPr>
            <m:chr m:val="∑"/>
            <m:limLoc m:val="undOvr"/>
            <m:supHide m:val="1"/>
            <m:ctrlPr>
              <w:rPr>
                <w:rFonts w:ascii="Cambria Math" w:hAnsi="Cambria Math"/>
                <w:lang w:eastAsia="zh-CN"/>
              </w:rPr>
            </m:ctrlPr>
          </m:naryPr>
          <m:sub>
            <m:r>
              <w:rPr>
                <w:rFonts w:ascii="Cambria Math" w:hAnsi="Cambria Math"/>
                <w:lang w:eastAsia="zh-CN"/>
              </w:rPr>
              <m:t>i</m:t>
            </m:r>
            <m:r>
              <m:rPr>
                <m:sty m:val="p"/>
              </m:rPr>
              <w:rPr>
                <w:rFonts w:ascii="Cambria Math" w:hAnsi="Cambria Math"/>
                <w:lang w:eastAsia="zh-CN"/>
              </w:rPr>
              <m:t>∈</m:t>
            </m:r>
            <m:r>
              <m:rPr>
                <m:nor/>
              </m:rPr>
              <w:rPr>
                <w:rFonts w:ascii="Cambria Math" w:hAnsi="Cambria Math"/>
                <w:lang w:eastAsia="zh-CN"/>
              </w:rPr>
              <m:t>leg</m:t>
            </m:r>
          </m:sub>
          <m:sup/>
          <m:e>
            <m:sSub>
              <m:sSubPr>
                <m:ctrlPr>
                  <w:rPr>
                    <w:rFonts w:ascii="Cambria Math" w:hAnsi="Cambria Math"/>
                    <w:lang w:eastAsia="zh-CN"/>
                  </w:rPr>
                </m:ctrlPr>
              </m:sSubPr>
              <m:e>
                <m:r>
                  <w:rPr>
                    <w:rFonts w:ascii="Cambria Math" w:hAnsi="Cambria Math"/>
                    <w:lang w:eastAsia="zh-CN"/>
                  </w:rPr>
                  <m:t>m</m:t>
                </m:r>
              </m:e>
              <m:sub>
                <m:r>
                  <w:rPr>
                    <w:rFonts w:ascii="Cambria Math" w:hAnsi="Cambria Math"/>
                    <w:lang w:eastAsia="zh-CN"/>
                  </w:rPr>
                  <m:t>i</m:t>
                </m:r>
              </m:sub>
            </m:sSub>
          </m:e>
        </m:nary>
        <m:d>
          <m:dPr>
            <m:ctrlPr>
              <w:rPr>
                <w:rFonts w:ascii="Cambria Math" w:hAnsi="Cambria Math"/>
                <w:lang w:eastAsia="zh-CN"/>
              </w:rPr>
            </m:ctrlPr>
          </m:dPr>
          <m:e>
            <m:r>
              <w:rPr>
                <w:rFonts w:ascii="Cambria Math" w:hAnsi="Cambria Math"/>
                <w:lang w:eastAsia="zh-CN"/>
              </w:rPr>
              <m:t>g</m:t>
            </m:r>
            <m:r>
              <m:rPr>
                <m:sty m:val="p"/>
              </m:rPr>
              <w:rPr>
                <w:rFonts w:ascii="Cambria Math" w:hAnsi="Cambria Math"/>
                <w:lang w:eastAsia="zh-CN"/>
              </w:rPr>
              <m:t>+</m:t>
            </m:r>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h</m:t>
                    </m:r>
                  </m:e>
                </m:acc>
              </m:e>
              <m:sub>
                <m:r>
                  <m:rPr>
                    <m:sty m:val="p"/>
                  </m:rPr>
                  <w:rPr>
                    <w:rFonts w:ascii="Cambria Math" w:hAnsi="Cambria Math"/>
                    <w:lang w:eastAsia="zh-CN"/>
                  </w:rPr>
                  <m:t>ref</m:t>
                </m:r>
              </m:sub>
            </m:sSub>
          </m:e>
        </m:d>
        <m:f>
          <m:fPr>
            <m:ctrlPr>
              <w:rPr>
                <w:rFonts w:ascii="Cambria Math" w:hAnsi="Cambria Math"/>
                <w:lang w:eastAsia="zh-CN"/>
              </w:rPr>
            </m:ctrlPr>
          </m:fPr>
          <m:num>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num>
          <m:den>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j</m:t>
                </m:r>
              </m:sub>
            </m:sSub>
          </m:den>
        </m:f>
      </m:oMath>
      <w:r w:rsidR="008D0A9B" w:rsidRPr="00CB7BA9">
        <w:rPr>
          <w:rFonts w:ascii="宋体" w:eastAsia="宋体" w:hAnsi="宋体" w:cs="宋体" w:hint="eastAsia"/>
          <w:lang w:eastAsia="zh-CN"/>
        </w:rPr>
        <w:t>（</w:t>
      </w:r>
      <w:r w:rsidR="008D0A9B" w:rsidRPr="00CB7BA9">
        <w:rPr>
          <w:rFonts w:ascii="Cambria Math" w:hAnsi="Cambria Math"/>
          <w:lang w:eastAsia="zh-CN"/>
        </w:rPr>
        <w:t>18</w:t>
      </w:r>
      <w:r w:rsidR="008D0A9B" w:rsidRPr="00CB7BA9">
        <w:rPr>
          <w:rFonts w:ascii="宋体" w:eastAsia="宋体" w:hAnsi="宋体" w:cs="宋体" w:hint="eastAsia"/>
          <w:lang w:eastAsia="zh-CN"/>
        </w:rPr>
        <w:t>）</w:t>
      </w:r>
    </w:p>
    <w:p w14:paraId="7717D44F" w14:textId="1F8491FB" w:rsidR="008D0A9B" w:rsidRPr="00002255" w:rsidRDefault="008D0A9B" w:rsidP="008D0A9B">
      <w:pPr>
        <w:pStyle w:val="PaperParagraphs"/>
        <w:spacing w:after="0" w:line="260" w:lineRule="exact"/>
        <w:jc w:val="both"/>
        <w:rPr>
          <w:rFonts w:ascii="Times New Roman" w:eastAsia="宋体" w:hAnsi="Times New Roman"/>
          <w:sz w:val="20"/>
          <w:szCs w:val="20"/>
          <w:lang w:val="en-US" w:eastAsia="zh-CN"/>
        </w:rPr>
      </w:pPr>
      <w:r w:rsidRPr="00002255">
        <w:rPr>
          <w:rFonts w:ascii="Times New Roman" w:eastAsia="宋体" w:hAnsi="Times New Roman"/>
          <w:sz w:val="20"/>
          <w:szCs w:val="20"/>
          <w:lang w:val="en-US" w:eastAsia="zh-CN"/>
        </w:rPr>
        <w:t>其中</w:t>
      </w:r>
      <w:r w:rsidRPr="00002255">
        <w:rPr>
          <w:rFonts w:ascii="Times New Roman" w:eastAsia="宋体" w:hAnsi="Times New Roman"/>
          <w:sz w:val="20"/>
          <w:szCs w:val="20"/>
          <w:lang w:val="en-US" w:eastAsia="zh-CN"/>
        </w:rPr>
        <w:t> </w:t>
      </w:r>
      <m:oMath>
        <m:sSub>
          <m:sSubPr>
            <m:ctrlPr>
              <w:rPr>
                <w:rFonts w:ascii="Cambria Math" w:eastAsia="宋体" w:hAnsi="Cambria Math"/>
                <w:sz w:val="20"/>
                <w:szCs w:val="20"/>
                <w:lang w:val="en-US" w:eastAsia="zh-CN"/>
              </w:rPr>
            </m:ctrlPr>
          </m:sSubPr>
          <m:e>
            <m:acc>
              <m:accPr>
                <m:chr m:val="̈"/>
                <m:ctrlPr>
                  <w:rPr>
                    <w:rFonts w:ascii="Cambria Math" w:eastAsia="宋体" w:hAnsi="Cambria Math"/>
                    <w:sz w:val="20"/>
                    <w:szCs w:val="20"/>
                    <w:lang w:val="en-US" w:eastAsia="zh-CN"/>
                  </w:rPr>
                </m:ctrlPr>
              </m:accPr>
              <m:e>
                <m:r>
                  <w:rPr>
                    <w:rFonts w:ascii="Cambria Math" w:eastAsia="宋体" w:hAnsi="Cambria Math"/>
                    <w:sz w:val="20"/>
                    <w:szCs w:val="20"/>
                    <w:lang w:val="en-US" w:eastAsia="zh-CN"/>
                  </w:rPr>
                  <m:t>h</m:t>
                </m:r>
              </m:e>
            </m:acc>
          </m:e>
          <m:sub>
            <m:r>
              <m:rPr>
                <m:sty m:val="p"/>
              </m:rPr>
              <w:rPr>
                <w:rFonts w:ascii="Cambria Math" w:eastAsia="宋体" w:hAnsi="Cambria Math"/>
                <w:sz w:val="20"/>
                <w:szCs w:val="20"/>
                <w:lang w:val="en-US" w:eastAsia="zh-CN"/>
              </w:rPr>
              <m:t>ref</m:t>
            </m:r>
          </m:sub>
        </m:sSub>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为轨迹给出的期望腿高加速度。该前馈项不按接触状态门控：蹬伸末段即将离地，正是最需要推力的时候。</w:t>
      </w:r>
    </w:p>
    <w:p w14:paraId="6838D62E" w14:textId="551EFEA6" w:rsidR="008D0A9B" w:rsidRPr="00002255" w:rsidRDefault="008D0A9B" w:rsidP="008D0A9B">
      <w:pPr>
        <w:pStyle w:val="PaperParagraphs"/>
        <w:spacing w:after="0" w:line="260" w:lineRule="exact"/>
        <w:jc w:val="both"/>
        <w:rPr>
          <w:rFonts w:ascii="Times New Roman" w:eastAsia="宋体" w:hAnsi="Times New Roman"/>
          <w:sz w:val="20"/>
          <w:szCs w:val="20"/>
          <w:lang w:val="en-US" w:eastAsia="zh-CN"/>
        </w:rPr>
      </w:pPr>
      <w:r w:rsidRPr="00002255">
        <w:rPr>
          <w:rFonts w:ascii="Times New Roman" w:eastAsia="宋体" w:hAnsi="Times New Roman"/>
          <w:sz w:val="20"/>
          <w:szCs w:val="20"/>
          <w:lang w:val="en-US" w:eastAsia="zh-CN"/>
        </w:rPr>
        <w:t/>
      </w:r>
      <w:r w:rsidRPr="00002255">
        <w:rPr>
          <w:rFonts w:ascii="Times New Roman" w:eastAsia="宋体" w:hAnsi="Times New Roman"/>
          <w:sz w:val="20"/>
          <w:szCs w:val="20"/>
          <w:lang w:val="en-US" w:eastAsia="zh-CN"/>
        </w:rPr>
        <w:t xml:space="preserve">CROUCH/EXTEND </w:t>
      </w:r>
      <w:r w:rsidRPr="00002255">
        <w:rPr>
          <w:rFonts w:ascii="Times New Roman" w:eastAsia="宋体" w:hAnsi="Times New Roman"/>
          <w:sz w:val="20"/>
          <w:szCs w:val="20"/>
          <w:lang w:val="en-US" w:eastAsia="zh-CN"/>
        </w:rPr>
        <w:t>期间的腿高变化率远大于平地工况，关节</w:t>
      </w:r>
      <w:r w:rsidRPr="00002255">
        <w:rPr>
          <w:rFonts w:ascii="Times New Roman" w:eastAsia="宋体" w:hAnsi="Times New Roman"/>
          <w:sz w:val="20"/>
          <w:szCs w:val="20"/>
          <w:lang w:val="en-US" w:eastAsia="zh-CN"/>
        </w:rPr>
        <w:t xml:space="preserve"> PD </w:t>
      </w:r>
      <w:r w:rsidRPr="00002255">
        <w:rPr>
          <w:rFonts w:ascii="Times New Roman" w:eastAsia="宋体" w:hAnsi="Times New Roman"/>
          <w:sz w:val="20"/>
          <w:szCs w:val="20"/>
          <w:lang w:val="en-US" w:eastAsia="zh-CN"/>
        </w:rPr>
        <w:t>的微分项会与</w:t>
      </w:r>
      <w:r w:rsidRPr="00002255">
        <w:rPr>
          <w:rFonts w:ascii="Times New Roman" w:eastAsia="宋体" w:hAnsi="Times New Roman"/>
          <w:sz w:val="20"/>
          <w:szCs w:val="20"/>
          <w:lang w:val="en-US" w:eastAsia="zh-CN"/>
        </w:rPr>
        <w:t>"</w:t>
      </w:r>
      <w:r w:rsidRPr="00002255">
        <w:rPr>
          <w:rFonts w:ascii="Times New Roman" w:eastAsia="宋体" w:hAnsi="Times New Roman"/>
          <w:sz w:val="20"/>
          <w:szCs w:val="20"/>
          <w:lang w:val="en-US" w:eastAsia="zh-CN"/>
        </w:rPr>
        <w:t>关节</w:t>
      </w:r>
      <w:r w:rsidRPr="00002255">
        <w:rPr>
          <w:rFonts w:ascii="Times New Roman" w:eastAsia="宋体" w:hAnsi="Times New Roman"/>
          <w:sz w:val="20"/>
          <w:szCs w:val="20"/>
          <w:lang w:val="en-US" w:eastAsia="zh-CN"/>
        </w:rPr>
        <w:t>—</w:t>
      </w:r>
      <w:r w:rsidRPr="00002255">
        <w:rPr>
          <w:rFonts w:ascii="Times New Roman" w:eastAsia="宋体" w:hAnsi="Times New Roman"/>
          <w:sz w:val="20"/>
          <w:szCs w:val="20"/>
          <w:lang w:val="en-US" w:eastAsia="zh-CN"/>
        </w:rPr>
        <w:t>地面接触</w:t>
      </w:r>
      <w:r w:rsidRPr="00002255">
        <w:rPr>
          <w:rFonts w:ascii="Times New Roman" w:eastAsia="宋体" w:hAnsi="Times New Roman"/>
          <w:sz w:val="20"/>
          <w:szCs w:val="20"/>
          <w:lang w:val="en-US" w:eastAsia="zh-CN"/>
        </w:rPr>
        <w:t>"</w:t>
      </w:r>
      <w:r w:rsidRPr="00002255">
        <w:rPr>
          <w:rFonts w:ascii="Times New Roman" w:eastAsia="宋体" w:hAnsi="Times New Roman"/>
          <w:sz w:val="20"/>
          <w:szCs w:val="20"/>
          <w:lang w:val="en-US" w:eastAsia="zh-CN"/>
        </w:rPr>
        <w:t>形成的刚度回路构成两步极限环（实测把微分增益放大到</w:t>
      </w:r>
      <w:r w:rsidRPr="00002255">
        <w:rPr>
          <w:rFonts w:ascii="Times New Roman" w:eastAsia="宋体" w:hAnsi="Times New Roman"/>
          <w:sz w:val="20"/>
          <w:szCs w:val="20"/>
          <w:lang w:val="en-US" w:eastAsia="zh-CN"/>
        </w:rPr>
        <w:t xml:space="preserve"> 1.5 </w:t>
      </w:r>
      <w:r w:rsidRPr="00002255">
        <w:rPr>
          <w:rFonts w:ascii="Times New Roman" w:eastAsia="宋体" w:hAnsi="Times New Roman"/>
          <w:sz w:val="20"/>
          <w:szCs w:val="20"/>
          <w:lang w:val="en-US" w:eastAsia="zh-CN"/>
        </w:rPr>
        <w:t>倍后，四条腿电机力矩全程饱和、弹道反而下降）。因此跳跃相位内对腿层增益按相位缩放：</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p</m:t>
            </m:r>
          </m:sub>
        </m:sSub>
        <m:r>
          <w:rPr>
            <w:rFonts w:ascii="Cambria Math" w:eastAsia="宋体" w:hAnsi="Cambria Math"/>
            <w:sz w:val="20"/>
            <w:szCs w:val="20"/>
            <w:lang w:val="en-US" w:eastAsia="zh-CN"/>
          </w:rPr>
          <m:t>×1.5</m:t>
        </m:r>
      </m:oMath>
      <w:r w:rsidRPr="00002255">
        <w:rPr>
          <w:rFonts w:ascii="Times New Roman" w:eastAsia="宋体" w:hAnsi="Times New Roman"/>
          <w:sz w:val="20"/>
          <w:szCs w:val="20"/>
          <w:lang w:val="en-US" w:eastAsia="zh-CN"/>
        </w:rPr>
        <w:t>、</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d</m:t>
            </m:r>
          </m:sub>
        </m:sSub>
        <m:r>
          <w:rPr>
            <w:rFonts w:ascii="Cambria Math" w:eastAsia="宋体" w:hAnsi="Cambria Math"/>
            <w:sz w:val="20"/>
            <w:szCs w:val="20"/>
            <w:lang w:val="en-US" w:eastAsia="zh-CN"/>
          </w:rPr>
          <m:t>×0.15</m:t>
        </m:r>
      </m:oMath>
      <w:r w:rsidRPr="00002255">
        <w:rPr>
          <w:rFonts w:ascii="Times New Roman" w:eastAsia="宋体" w:hAnsi="Times New Roman"/>
          <w:sz w:val="20"/>
          <w:szCs w:val="20"/>
          <w:lang w:val="en-US" w:eastAsia="zh-CN"/>
        </w:rPr>
        <w:t>，控制器结构与基础参数保持不变。</w:t>
      </w:r>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r>
    </w:p>
    <w:p w14:paraId="677D89BC" w14:textId="4720B398" w:rsidR="008D0A9B" w:rsidRPr="00002255" w:rsidRDefault="008D0A9B" w:rsidP="008D0A9B">
      <w:pPr>
        <w:pStyle w:val="PaperParagraphs"/>
        <w:spacing w:after="0" w:line="260" w:lineRule="exact"/>
        <w:jc w:val="both"/>
        <w:rPr>
          <w:rFonts w:ascii="Times New Roman" w:eastAsia="宋体" w:hAnsi="Times New Roman"/>
          <w:sz w:val="20"/>
          <w:szCs w:val="20"/>
          <w:lang w:val="en-US" w:eastAsia="zh-CN"/>
        </w:rPr>
      </w:pPr>
      <w:r w:rsidRPr="00002255">
        <w:rPr>
          <w:rFonts w:ascii="Times New Roman" w:eastAsia="宋体" w:hAnsi="Times New Roman"/>
          <w:sz w:val="20"/>
          <w:szCs w:val="20"/>
          <w:lang w:val="en-US" w:eastAsia="zh-CN"/>
        </w:rPr>
        <w:t>落地缓冲采用独立的</w:t>
      </w:r>
      <w:r w:rsidRPr="00002255">
        <w:rPr>
          <w:rFonts w:ascii="Times New Roman" w:eastAsia="宋体" w:hAnsi="Times New Roman"/>
          <w:sz w:val="20"/>
          <w:szCs w:val="20"/>
          <w:lang w:val="en-US" w:eastAsia="zh-CN"/>
        </w:rPr>
        <w:t xml:space="preserve"> PD </w:t>
      </w:r>
      <w:r w:rsidRPr="00002255">
        <w:rPr>
          <w:rFonts w:ascii="Times New Roman" w:eastAsia="宋体" w:hAnsi="Times New Roman"/>
          <w:sz w:val="20"/>
          <w:szCs w:val="20"/>
          <w:lang w:val="en-US" w:eastAsia="zh-CN"/>
        </w:rPr>
        <w:t>增益（</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p</m:t>
            </m:r>
          </m:sub>
        </m:sSub>
        <m:r>
          <w:rPr>
            <w:rFonts w:ascii="Cambria Math" w:eastAsia="宋体" w:hAnsi="Cambria Math"/>
            <w:sz w:val="20"/>
            <w:szCs w:val="20"/>
            <w:lang w:val="en-US" w:eastAsia="zh-CN"/>
          </w:rPr>
          <m:t>=80</m:t>
        </m:r>
      </m:oMath>
      <w:r w:rsidRPr="00002255">
        <w:rPr>
          <w:rFonts w:ascii="Times New Roman" w:eastAsia="宋体" w:hAnsi="Times New Roman"/>
          <w:sz w:val="20"/>
          <w:szCs w:val="20"/>
          <w:lang w:val="en-US" w:eastAsia="zh-CN"/>
        </w:rPr>
        <w:t>、</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w:rPr>
                <w:rFonts w:ascii="Cambria Math" w:eastAsia="宋体" w:hAnsi="Cambria Math"/>
                <w:sz w:val="20"/>
                <w:szCs w:val="20"/>
                <w:lang w:val="en-US" w:eastAsia="zh-CN"/>
              </w:rPr>
              <m:t>d</m:t>
            </m:r>
          </m:sub>
        </m:sSub>
        <m:r>
          <w:rPr>
            <w:rFonts w:ascii="Cambria Math" w:eastAsia="宋体" w:hAnsi="Cambria Math"/>
            <w:sz w:val="20"/>
            <w:szCs w:val="20"/>
            <w:lang w:val="en-US" w:eastAsia="zh-CN"/>
          </w:rPr>
          <m:t>=8</m:t>
        </m:r>
      </m:oMath>
      <w:r w:rsidRPr="00002255">
        <w:rPr>
          <w:rFonts w:ascii="Times New Roman" w:eastAsia="宋体" w:hAnsi="Times New Roman"/>
          <w:sz w:val="20"/>
          <w:szCs w:val="20"/>
          <w:lang w:val="en-US" w:eastAsia="zh-CN"/>
        </w:rPr>
        <w:t>，缓冲模态阻尼比约 0.65），该相位取消 STAND 的腿力矩软限幅、直接用执行器上限，避免触地冲击吸收被限幅截断。</w:t>
      </w:r>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r>
    </w:p>
    <w:p w14:paraId="5619E822" w14:textId="6729C4BC" w:rsidR="008D0A9B" w:rsidRPr="00002255" w:rsidRDefault="008D0A9B" w:rsidP="008D0A9B">
      <w:pPr>
        <w:pStyle w:val="PaperParagraphs"/>
        <w:spacing w:after="0" w:line="260" w:lineRule="exact"/>
        <w:jc w:val="both"/>
        <w:rPr>
          <w:rFonts w:ascii="Times New Roman" w:eastAsia="宋体" w:hAnsi="Times New Roman"/>
          <w:sz w:val="20"/>
          <w:szCs w:val="20"/>
          <w:lang w:val="en-US" w:eastAsia="zh-CN"/>
        </w:rPr>
      </w:pPr>
      <w:r w:rsidRPr="00002255">
        <w:rPr>
          <w:rFonts w:ascii="Times New Roman" w:eastAsia="宋体" w:hAnsi="Times New Roman"/>
          <w:sz w:val="20"/>
          <w:szCs w:val="20"/>
          <w:lang w:val="en-US" w:eastAsia="zh-CN"/>
        </w:rPr>
        <w:t>跳跃触发需要满足四个条件：站立稳定时间</w:t>
      </w:r>
      <w:r w:rsidRPr="00002255">
        <w:rPr>
          <w:rFonts w:ascii="Times New Roman" w:eastAsia="宋体" w:hAnsi="Times New Roman"/>
          <w:sz w:val="20"/>
          <w:szCs w:val="20"/>
          <w:lang w:val="en-US" w:eastAsia="zh-CN"/>
        </w:rPr>
        <w:t xml:space="preserve"> ≥ 1.2 s</w:t>
      </w:r>
      <w:r w:rsidRPr="00002255">
        <w:rPr>
          <w:rFonts w:ascii="Times New Roman" w:eastAsia="宋体" w:hAnsi="Times New Roman"/>
          <w:sz w:val="20"/>
          <w:szCs w:val="20"/>
          <w:lang w:val="en-US" w:eastAsia="zh-CN"/>
        </w:rPr>
        <w:t>、两轮均接地、</w:t>
      </w:r>
      <m:oMath>
        <m:r>
          <w:rPr>
            <w:rFonts w:ascii="Cambria Math" w:eastAsia="宋体" w:hAnsi="Cambria Math"/>
            <w:sz w:val="20"/>
            <w:szCs w:val="20"/>
            <w:lang w:val="en-US" w:eastAsia="zh-CN"/>
          </w:rPr>
          <m:t>∣ϕ∣&lt;0.2</m:t>
        </m:r>
        <m:r>
          <m:rPr>
            <m:nor/>
          </m:rPr>
          <w:rPr>
            <w:rFonts w:ascii="Times New Roman" w:eastAsia="宋体" w:hAnsi="Times New Roman"/>
            <w:sz w:val="20"/>
            <w:szCs w:val="20"/>
            <w:lang w:val="en-US" w:eastAsia="zh-CN"/>
          </w:rPr>
          <m:t> </m:t>
        </m:r>
        <m:r>
          <m:rPr>
            <m:sty m:val="p"/>
          </m:rPr>
          <w:rPr>
            <w:rFonts w:ascii="Cambria Math" w:eastAsia="宋体" w:hAnsi="Cambria Math"/>
            <w:sz w:val="20"/>
            <w:szCs w:val="20"/>
            <w:lang w:val="en-US" w:eastAsia="zh-CN"/>
          </w:rPr>
          <m:t>rad</m:t>
        </m:r>
      </m:oMath>
      <w:r w:rsidRPr="00002255">
        <w:rPr>
          <w:rFonts w:ascii="Times New Roman" w:eastAsia="宋体" w:hAnsi="Times New Roman"/>
          <w:sz w:val="20"/>
          <w:szCs w:val="20"/>
          <w:lang w:val="en-US" w:eastAsia="zh-CN"/>
        </w:rPr>
        <w:t>、各角速率与轮地打滑量在限值以内；不满足时丢弃本次指令，避免在残余振荡中起跳导致偏航发散。</w:t>
      </w:r>
    </w:p>
    <w:p w14:paraId="3AEB3D57" w14:textId="77777777" w:rsidR="008D0A9B" w:rsidRPr="00002255" w:rsidRDefault="008D0A9B" w:rsidP="008D0A9B">
      <w:pPr>
        <w:pStyle w:val="PaperParagraphs"/>
        <w:spacing w:after="0" w:line="260" w:lineRule="exact"/>
        <w:jc w:val="both"/>
        <w:rPr>
          <w:rFonts w:ascii="Times New Roman" w:eastAsia="宋体" w:hAnsi="Times New Roman"/>
          <w:sz w:val="20"/>
          <w:szCs w:val="20"/>
          <w:lang w:val="en-US" w:eastAsia="zh-CN"/>
        </w:rPr>
      </w:pPr>
      <w:r w:rsidRPr="00002255">
        <w:rPr>
          <w:rFonts w:ascii="Times New Roman" w:eastAsia="宋体" w:hAnsi="Times New Roman"/>
          <w:sz w:val="20"/>
          <w:szCs w:val="20"/>
          <w:lang w:val="en-US" w:eastAsia="zh-CN"/>
        </w:rPr>
        <w:t>起跳相位时长直接影响落地冲击：CROUCH/EXTEND 期间质心相对轮轴后移，相位越长落地瞬间质心偏离轮轴越远、后仰角冲量越大，平衡回路只能降速把俯仰拉回，表现为跳跃后“刹停再加速”。下蹲时长由 0.25 s 缩短到 0.08 s 后，2.5 m/s 行驶中跳跃的 2 s 行程保持率由 49% 升到 84%。</w:t>
      </w:r>
    </w:p>
    <w:p w14:paraId="6D9CF60A" w14:textId="29DCCF1F" w:rsidR="008D0A9B" w:rsidRPr="00002255" w:rsidRDefault="00002255" w:rsidP="00002255">
      <w:pPr>
        <w:pStyle w:val="PaperParagraphs"/>
        <w:keepNext/>
        <w:spacing w:before="240" w:after="60" w:line="260" w:lineRule="exact"/>
        <w:outlineLvl w:val="1"/>
        <w:rPr>
          <w:rFonts w:ascii="Times New Roman" w:eastAsia="宋体" w:hAnsi="Times New Roman"/>
          <w:bCs/>
          <w:i/>
          <w:iCs/>
          <w:sz w:val="20"/>
          <w:szCs w:val="20"/>
          <w:lang w:val="en-AU" w:eastAsia="zh-CN"/>
        </w:rPr>
      </w:pPr>
      <w:r>
        <w:rPr>
          <w:rFonts w:ascii="Times New Roman" w:eastAsia="宋体" w:hAnsi="Times New Roman" w:hint="eastAsia"/>
          <w:bCs/>
          <w:i/>
          <w:iCs/>
          <w:sz w:val="20"/>
          <w:szCs w:val="20"/>
          <w:lang w:val="en-AU" w:eastAsia="zh-CN"/>
        </w:rPr>
        <w:t>3.5</w:t>
      </w:r>
      <w:r w:rsidR="00305C1D">
        <w:rPr>
          <w:rFonts w:ascii="Times New Roman" w:eastAsia="宋体" w:hAnsi="Times New Roman" w:hint="eastAsia"/>
          <w:bCs/>
          <w:i/>
          <w:iCs/>
          <w:sz w:val="20"/>
          <w:szCs w:val="20"/>
          <w:lang w:val="en-AU" w:eastAsia="zh-CN"/>
        </w:rPr>
        <w:t>跳跃</w:t>
      </w:r>
      <w:r w:rsidR="008D0A9B" w:rsidRPr="00002255">
        <w:rPr>
          <w:rFonts w:ascii="Times New Roman" w:eastAsia="宋体" w:hAnsi="Times New Roman"/>
          <w:bCs/>
          <w:i/>
          <w:iCs/>
          <w:sz w:val="20"/>
          <w:szCs w:val="20"/>
          <w:lang w:val="en-AU" w:eastAsia="zh-CN"/>
        </w:rPr>
        <w:t>姿态控制</w:t>
      </w:r>
    </w:p>
    <w:p w14:paraId="3997C9C1" w14:textId="77777777" w:rsidR="008D0A9B" w:rsidRPr="00002255" w:rsidRDefault="008D0A9B" w:rsidP="008D0A9B">
      <w:pPr>
        <w:pStyle w:val="PaperParagraphs"/>
        <w:spacing w:after="0" w:line="260" w:lineRule="exact"/>
        <w:jc w:val="both"/>
        <w:rPr>
          <w:rFonts w:ascii="Times New Roman" w:eastAsia="宋体" w:hAnsi="Times New Roman"/>
          <w:sz w:val="20"/>
          <w:szCs w:val="20"/>
          <w:lang w:val="en-US" w:eastAsia="zh-CN"/>
        </w:rPr>
      </w:pPr>
      <w:r w:rsidRPr="00002255">
        <w:rPr>
          <w:rFonts w:ascii="Times New Roman" w:eastAsia="宋体" w:hAnsi="Times New Roman"/>
          <w:sz w:val="20"/>
          <w:szCs w:val="20"/>
          <w:lang w:val="en-US" w:eastAsia="zh-CN"/>
        </w:rPr>
        <w:t>腾空段无外力矩，只能通过关节力矩重新分配角动量来调节姿态。由第 2 章式 (3) 的关节角镜像关系，左右髋轴镜像布置时两侧同号关节力矩在机体坐标系中相互抵消，只有差分驱动才能产生姿态力矩。据此，腾空姿态控制取：</w:t>
      </w:r>
    </w:p>
    <w:p w14:paraId="0F23CF27" w14:textId="1711647E" w:rsidR="008D0A9B" w:rsidRPr="00CB7BA9" w:rsidRDefault="00000000" w:rsidP="00CB7BA9">
      <w:pPr>
        <w:pStyle w:val="MTDisplayEquation"/>
        <w:spacing w:beforeLines="50" w:before="0" w:afterLines="50" w:after="0"/>
        <w:jc w:val="right"/>
        <w:rPr>
          <w:rFonts w:ascii="Cambria Math" w:hAnsi="Cambria Math"/>
          <w:lang w:eastAsia="zh-CN"/>
        </w:rPr>
      </w:pPr>
      <m:oMath>
        <m:d>
          <m:dPr>
            <m:begChr m:val="{"/>
            <m:endChr m:val=""/>
            <m:ctrlPr>
              <w:rPr>
                <w:rFonts w:ascii="Cambria Math" w:hAnsi="Cambria Math"/>
                <w:lang w:eastAsia="zh-CN"/>
              </w:rPr>
            </m:ctrlPr>
          </m:dPr>
          <m:e>
            <m:eqArr>
              <m:eqArrPr>
                <m:ctrlPr>
                  <w:rPr>
                    <w:rFonts w:ascii="Cambria Math" w:hAnsi="Cambria Math"/>
                    <w:lang w:eastAsia="zh-CN"/>
                  </w:rPr>
                </m:ctrlPr>
              </m:eqArrPr>
              <m:e>
                <m:sSub>
                  <m:sSubPr>
                    <m:ctrlPr>
                      <w:rPr>
                        <w:rFonts w:ascii="Cambria Math" w:hAnsi="Cambria Math"/>
                        <w:lang w:eastAsia="zh-CN"/>
                      </w:rPr>
                    </m:ctrlPr>
                  </m:sSubPr>
                  <m:e>
                    <m:r>
                      <w:rPr>
                        <w:rFonts w:ascii="Cambria Math" w:hAnsi="Cambria Math"/>
                        <w:lang w:eastAsia="zh-CN"/>
                      </w:rPr>
                      <m:t>τ</m:t>
                    </m:r>
                  </m:e>
                  <m:sub>
                    <m:r>
                      <m:rPr>
                        <m:sty m:val="p"/>
                      </m:rPr>
                      <w:rPr>
                        <w:rFonts w:ascii="Cambria Math" w:hAnsi="Cambria Math"/>
                        <w:lang w:eastAsia="zh-CN"/>
                      </w:rPr>
                      <m:t>R</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τ</m:t>
                    </m:r>
                  </m:e>
                  <m:sub>
                    <m:r>
                      <m:rPr>
                        <m:sty m:val="p"/>
                      </m:rPr>
                      <w:rPr>
                        <w:rFonts w:ascii="Cambria Math" w:hAnsi="Cambria Math"/>
                        <w:lang w:eastAsia="zh-CN"/>
                      </w:rPr>
                      <m:t>att</m:t>
                    </m:r>
                  </m:sub>
                </m:sSub>
              </m:e>
              <m:e>
                <m:sSub>
                  <m:sSubPr>
                    <m:ctrlPr>
                      <w:rPr>
                        <w:rFonts w:ascii="Cambria Math" w:hAnsi="Cambria Math"/>
                        <w:lang w:eastAsia="zh-CN"/>
                      </w:rPr>
                    </m:ctrlPr>
                  </m:sSubPr>
                  <m:e>
                    <m:r>
                      <w:rPr>
                        <w:rFonts w:ascii="Cambria Math" w:hAnsi="Cambria Math"/>
                        <w:lang w:eastAsia="zh-CN"/>
                      </w:rPr>
                      <m:t>τ</m:t>
                    </m:r>
                  </m:e>
                  <m:sub>
                    <m:r>
                      <m:rPr>
                        <m:sty m:val="p"/>
                      </m:rPr>
                      <w:rPr>
                        <w:rFonts w:ascii="Cambria Math" w:hAnsi="Cambria Math"/>
                        <w:lang w:eastAsia="zh-CN"/>
                      </w:rPr>
                      <m:t>L</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τ</m:t>
                    </m:r>
                  </m:e>
                  <m:sub>
                    <m:r>
                      <m:rPr>
                        <m:sty m:val="p"/>
                      </m:rPr>
                      <w:rPr>
                        <w:rFonts w:ascii="Cambria Math" w:hAnsi="Cambria Math"/>
                        <w:lang w:eastAsia="zh-CN"/>
                      </w:rPr>
                      <m:t>att</m:t>
                    </m:r>
                  </m:sub>
                </m:sSub>
              </m:e>
              <m:e>
                <m:sSub>
                  <m:sSubPr>
                    <m:ctrlPr>
                      <w:rPr>
                        <w:rFonts w:ascii="Cambria Math" w:hAnsi="Cambria Math"/>
                        <w:lang w:eastAsia="zh-CN"/>
                      </w:rPr>
                    </m:ctrlPr>
                  </m:sSubPr>
                  <m:e>
                    <m:r>
                      <w:rPr>
                        <w:rFonts w:ascii="Cambria Math" w:hAnsi="Cambria Math"/>
                        <w:lang w:eastAsia="zh-CN"/>
                      </w:rPr>
                      <m:t>τ</m:t>
                    </m:r>
                  </m:e>
                  <m:sub>
                    <m:r>
                      <m:rPr>
                        <m:sty m:val="p"/>
                      </m:rPr>
                      <w:rPr>
                        <w:rFonts w:ascii="Cambria Math" w:hAnsi="Cambria Math"/>
                        <w:lang w:eastAsia="zh-CN"/>
                      </w:rPr>
                      <m:t>att</m:t>
                    </m:r>
                  </m:sub>
                </m:sSub>
                <m:r>
                  <m:rPr>
                    <m:sty m:val="p"/>
                  </m:rPr>
                  <w:rPr>
                    <w:rFonts w:ascii="Cambria Math" w:hAnsi="Cambria Math"/>
                    <w:lang w:eastAsia="zh-CN"/>
                  </w:rPr>
                  <m:t>=clip​</m:t>
                </m:r>
                <m:d>
                  <m:dPr>
                    <m:ctrlPr>
                      <w:rPr>
                        <w:rFonts w:ascii="Cambria Math" w:hAnsi="Cambria Math"/>
                        <w:lang w:eastAsia="zh-CN"/>
                      </w:rPr>
                    </m:ctrlPr>
                  </m:dPr>
                  <m:e>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K</m:t>
                        </m:r>
                      </m:e>
                      <m:sub>
                        <m:r>
                          <m:rPr>
                            <m:sty m:val="p"/>
                          </m:rPr>
                          <w:rPr>
                            <w:rFonts w:ascii="Cambria Math" w:hAnsi="Cambria Math"/>
                            <w:lang w:eastAsia="zh-CN"/>
                          </w:rPr>
                          <m:t>fl</m:t>
                        </m:r>
                      </m:sub>
                    </m:sSub>
                    <m:acc>
                      <m:accPr>
                        <m:chr m:val="̇"/>
                        <m:ctrlPr>
                          <w:rPr>
                            <w:rFonts w:ascii="Cambria Math" w:hAnsi="Cambria Math"/>
                            <w:lang w:eastAsia="zh-CN"/>
                          </w:rPr>
                        </m:ctrlPr>
                      </m:accPr>
                      <m:e>
                        <m:r>
                          <w:rPr>
                            <w:rFonts w:ascii="Cambria Math" w:hAnsi="Cambria Math"/>
                            <w:lang w:eastAsia="zh-CN"/>
                          </w:rPr>
                          <m:t>ϕ</m:t>
                        </m:r>
                      </m:e>
                    </m:acc>
                    <m:r>
                      <m:rPr>
                        <m:sty m:val="p"/>
                      </m:rPr>
                      <w:rPr>
                        <w:rFonts w:ascii="Cambria Math" w:hAnsi="Cambria Math"/>
                        <w:lang w:eastAsia="zh-CN"/>
                      </w:rPr>
                      <m:t>, ±6.0 N⋅m</m:t>
                    </m:r>
                  </m:e>
                </m:d>
              </m:e>
            </m:eqArr>
          </m:e>
        </m:d>
        <m:r>
          <m:rPr>
            <m:sty m:val="p"/>
          </m:rPr>
          <w:rPr>
            <w:rFonts w:ascii="Cambria Math" w:hAnsi="Cambria Math"/>
            <w:lang w:eastAsia="zh-CN"/>
          </w:rPr>
          <m:t> </m:t>
        </m:r>
      </m:oMath>
      <w:r w:rsidR="00002255" w:rsidRPr="00CB7BA9">
        <w:rPr>
          <w:rFonts w:ascii="Cambria Math" w:hAnsi="Cambria Math" w:hint="eastAsia"/>
          <w:lang w:eastAsia="zh-CN"/>
        </w:rPr>
        <w:t xml:space="preserve">    </w:t>
      </w:r>
      <w:r w:rsidR="008D0A9B" w:rsidRPr="00CB7BA9">
        <w:rPr>
          <w:rFonts w:ascii="宋体" w:eastAsia="宋体" w:hAnsi="宋体" w:cs="宋体" w:hint="eastAsia"/>
          <w:lang w:eastAsia="zh-CN"/>
        </w:rPr>
        <w:t>（</w:t>
      </w:r>
      <w:r w:rsidR="008D0A9B" w:rsidRPr="00CB7BA9">
        <w:rPr>
          <w:rFonts w:ascii="Cambria Math" w:hAnsi="Cambria Math"/>
          <w:lang w:eastAsia="zh-CN"/>
        </w:rPr>
        <w:t>19</w:t>
      </w:r>
      <w:r w:rsidR="008D0A9B" w:rsidRPr="00CB7BA9">
        <w:rPr>
          <w:rFonts w:ascii="宋体" w:eastAsia="宋体" w:hAnsi="宋体" w:cs="宋体" w:hint="eastAsia"/>
          <w:lang w:eastAsia="zh-CN"/>
        </w:rPr>
        <w:t>）</w:t>
      </w:r>
    </w:p>
    <w:p w14:paraId="6BCEBD11" w14:textId="693D4168" w:rsidR="008D0A9B" w:rsidRPr="00002255" w:rsidRDefault="008D0A9B" w:rsidP="008D0A9B">
      <w:pPr>
        <w:pStyle w:val="PaperParagraphs"/>
        <w:spacing w:after="0" w:line="260" w:lineRule="exact"/>
        <w:jc w:val="both"/>
        <w:rPr>
          <w:rFonts w:ascii="Times New Roman" w:eastAsia="宋体" w:hAnsi="Times New Roman"/>
          <w:sz w:val="20"/>
          <w:szCs w:val="20"/>
          <w:lang w:val="en-US" w:eastAsia="zh-CN"/>
        </w:rPr>
      </w:pPr>
      <w:r w:rsidRPr="00002255">
        <w:rPr>
          <w:rFonts w:ascii="Times New Roman" w:eastAsia="宋体" w:hAnsi="Times New Roman"/>
          <w:sz w:val="20"/>
          <w:szCs w:val="20"/>
          <w:lang w:val="en-US" w:eastAsia="zh-CN"/>
        </w:rPr>
        <w:t>其中</w:t>
      </w:r>
      <w:r w:rsidRPr="00002255">
        <w:rPr>
          <w:rFonts w:ascii="Times New Roman" w:eastAsia="宋体" w:hAnsi="Times New Roman"/>
          <w:sz w:val="20"/>
          <w:szCs w:val="20"/>
          <w:lang w:val="en-US" w:eastAsia="zh-CN"/>
        </w:rPr>
        <w:t> </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K</m:t>
            </m:r>
          </m:e>
          <m:sub>
            <m:r>
              <m:rPr>
                <m:sty m:val="p"/>
              </m:rPr>
              <w:rPr>
                <w:rFonts w:ascii="Cambria Math" w:eastAsia="宋体" w:hAnsi="Cambria Math"/>
                <w:sz w:val="20"/>
                <w:szCs w:val="20"/>
                <w:lang w:val="en-US" w:eastAsia="zh-CN"/>
              </w:rPr>
              <m:t>fl</m:t>
            </m:r>
          </m:sub>
        </m:sSub>
        <m:r>
          <w:rPr>
            <w:rFonts w:ascii="Cambria Math" w:eastAsia="宋体" w:hAnsi="Cambria Math"/>
            <w:sz w:val="20"/>
            <w:szCs w:val="20"/>
            <w:lang w:val="en-US" w:eastAsia="zh-CN"/>
          </w:rPr>
          <m:t>=1.5</m:t>
        </m:r>
        <m:r>
          <m:rPr>
            <m:nor/>
          </m:rPr>
          <w:rPr>
            <w:rFonts w:ascii="Times New Roman" w:eastAsia="宋体" w:hAnsi="Times New Roman"/>
            <w:sz w:val="20"/>
            <w:szCs w:val="20"/>
            <w:lang w:val="en-US" w:eastAsia="zh-CN"/>
          </w:rPr>
          <m:t> </m:t>
        </m:r>
        <m:r>
          <m:rPr>
            <m:sty m:val="p"/>
          </m:rPr>
          <w:rPr>
            <w:rFonts w:ascii="Cambria Math" w:eastAsia="宋体" w:hAnsi="Cambria Math"/>
            <w:sz w:val="20"/>
            <w:szCs w:val="20"/>
            <w:lang w:val="en-US" w:eastAsia="zh-CN"/>
          </w:rPr>
          <m:t>N</m:t>
        </m:r>
        <m:r>
          <w:rPr>
            <w:rFonts w:ascii="Cambria Math" w:eastAsia="宋体" w:hAnsi="Cambria Math"/>
            <w:sz w:val="20"/>
            <w:szCs w:val="20"/>
            <w:lang w:val="en-US" w:eastAsia="zh-CN"/>
          </w:rPr>
          <m:t>⋅</m:t>
        </m:r>
        <m:r>
          <m:rPr>
            <m:sty m:val="p"/>
          </m:rPr>
          <w:rPr>
            <w:rFonts w:ascii="Cambria Math" w:eastAsia="宋体" w:hAnsi="Cambria Math"/>
            <w:sz w:val="20"/>
            <w:szCs w:val="20"/>
            <w:lang w:val="en-US" w:eastAsia="zh-CN"/>
          </w:rPr>
          <m:t>m</m:t>
        </m:r>
        <m:r>
          <w:rPr>
            <w:rFonts w:ascii="Cambria Math" w:eastAsia="宋体" w:hAnsi="Cambria Math"/>
            <w:sz w:val="20"/>
            <w:szCs w:val="20"/>
            <w:lang w:val="en-US" w:eastAsia="zh-CN"/>
          </w:rPr>
          <m:t>⋅</m:t>
        </m:r>
        <m:r>
          <m:rPr>
            <m:sty m:val="p"/>
          </m:rPr>
          <w:rPr>
            <w:rFonts w:ascii="Cambria Math" w:eastAsia="宋体" w:hAnsi="Cambria Math"/>
            <w:sz w:val="20"/>
            <w:szCs w:val="20"/>
            <w:lang w:val="en-US" w:eastAsia="zh-CN"/>
          </w:rPr>
          <m:t>s</m:t>
        </m:r>
        <m:r>
          <w:rPr>
            <w:rFonts w:ascii="Cambria Math" w:eastAsia="宋体" w:hAnsi="Cambria Math"/>
            <w:sz w:val="20"/>
            <w:szCs w:val="20"/>
            <w:lang w:val="en-US" w:eastAsia="zh-CN"/>
          </w:rPr>
          <m:t>/</m:t>
        </m:r>
        <m:r>
          <m:rPr>
            <m:sty m:val="p"/>
          </m:rPr>
          <w:rPr>
            <w:rFonts w:ascii="Cambria Math" w:eastAsia="宋体" w:hAnsi="Cambria Math"/>
            <w:sz w:val="20"/>
            <w:szCs w:val="20"/>
            <w:lang w:val="en-US" w:eastAsia="zh-CN"/>
          </w:rPr>
          <m:t>rad</m:t>
        </m:r>
      </m:oMath>
      <w:r w:rsidRPr="00002255">
        <w:rPr>
          <w:rFonts w:ascii="Times New Roman" w:eastAsia="宋体" w:hAnsi="Times New Roman"/>
          <w:sz w:val="20"/>
          <w:szCs w:val="20"/>
          <w:lang w:val="en-US" w:eastAsia="zh-CN"/>
        </w:rPr>
        <w:t>。式</w:t>
      </w:r>
      <w:r w:rsidRPr="00002255">
        <w:rPr>
          <w:rFonts w:ascii="Times New Roman" w:eastAsia="宋体" w:hAnsi="Times New Roman"/>
          <w:sz w:val="20"/>
          <w:szCs w:val="20"/>
          <w:lang w:val="en-US" w:eastAsia="zh-CN"/>
        </w:rPr>
        <w:t xml:space="preserve"> (19) </w:t>
      </w:r>
      <w:r w:rsidRPr="00002255">
        <w:rPr>
          <w:rFonts w:ascii="Times New Roman" w:eastAsia="宋体" w:hAnsi="Times New Roman"/>
          <w:sz w:val="20"/>
          <w:szCs w:val="20"/>
          <w:lang w:val="en-US" w:eastAsia="zh-CN"/>
        </w:rPr>
        <w:t>只包含俯仰角速率的阻尼项，不含姿态角的位置反馈项：腾空期间腿部重力摆动与蹬伸末段的角动量回馈会给机体一个约</w:t>
      </w:r>
      <m:oMath>
        <m:r>
          <w:rPr>
            <w:rFonts w:ascii="Cambria Math" w:eastAsia="宋体" w:hAnsi="Cambria Math"/>
            <w:sz w:val="20"/>
            <w:szCs w:val="20"/>
            <w:lang w:val="en-US" w:eastAsia="zh-CN"/>
          </w:rPr>
          <m:t>+2.3</m:t>
        </m:r>
        <m:r>
          <m:rPr>
            <m:nor/>
          </m:rPr>
          <w:rPr>
            <w:rFonts w:ascii="Times New Roman" w:eastAsia="宋体" w:hAnsi="Times New Roman"/>
            <w:sz w:val="20"/>
            <w:szCs w:val="20"/>
            <w:lang w:val="en-US" w:eastAsia="zh-CN"/>
          </w:rPr>
          <m:t> </m:t>
        </m:r>
        <m:r>
          <m:rPr>
            <m:sty m:val="p"/>
          </m:rPr>
          <w:rPr>
            <w:rFonts w:ascii="Cambria Math" w:eastAsia="宋体" w:hAnsi="Cambria Math"/>
            <w:sz w:val="20"/>
            <w:szCs w:val="20"/>
            <w:lang w:val="en-US" w:eastAsia="zh-CN"/>
          </w:rPr>
          <m:t>N</m:t>
        </m:r>
        <m:r>
          <w:rPr>
            <w:rFonts w:ascii="Cambria Math" w:eastAsia="宋体" w:hAnsi="Cambria Math"/>
            <w:sz w:val="20"/>
            <w:szCs w:val="20"/>
            <w:lang w:val="en-US" w:eastAsia="zh-CN"/>
          </w:rPr>
          <m:t>⋅</m:t>
        </m:r>
        <m:r>
          <m:rPr>
            <m:sty m:val="p"/>
          </m:rPr>
          <w:rPr>
            <w:rFonts w:ascii="Cambria Math" w:eastAsia="宋体" w:hAnsi="Cambria Math"/>
            <w:sz w:val="20"/>
            <w:szCs w:val="20"/>
            <w:lang w:val="en-US" w:eastAsia="zh-CN"/>
          </w:rPr>
          <m:t>m</m:t>
        </m:r>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的恒定偏置力矩，若引入位置项会与该偏置形成正反馈，实测俯仰发散至</w:t>
      </w:r>
      <w:r w:rsidRPr="00002255">
        <w:rPr>
          <w:rFonts w:ascii="Times New Roman" w:eastAsia="宋体" w:hAnsi="Times New Roman"/>
          <w:sz w:val="20"/>
          <w:szCs w:val="20"/>
          <w:lang w:val="en-US" w:eastAsia="zh-CN"/>
        </w:rPr>
        <w:t> </w:t>
      </w:r>
      <m:oMath>
        <m:r>
          <w:rPr>
            <w:rFonts w:ascii="Cambria Math" w:eastAsia="宋体" w:hAnsi="Cambria Math"/>
            <w:sz w:val="20"/>
            <w:szCs w:val="20"/>
            <w:lang w:val="en-US" w:eastAsia="zh-CN"/>
          </w:rPr>
          <m:t>±0.6</m:t>
        </m:r>
        <m:r>
          <m:rPr>
            <m:nor/>
          </m:rPr>
          <w:rPr>
            <w:rFonts w:ascii="Times New Roman" w:eastAsia="宋体" w:hAnsi="Times New Roman"/>
            <w:sz w:val="20"/>
            <w:szCs w:val="20"/>
            <w:lang w:val="en-US" w:eastAsia="zh-CN"/>
          </w:rPr>
          <m:t> </m:t>
        </m:r>
        <m:r>
          <m:rPr>
            <m:sty m:val="p"/>
          </m:rPr>
          <w:rPr>
            <w:rFonts w:ascii="Cambria Math" w:eastAsia="宋体" w:hAnsi="Cambria Math"/>
            <w:sz w:val="20"/>
            <w:szCs w:val="20"/>
            <w:lang w:val="en-US" w:eastAsia="zh-CN"/>
          </w:rPr>
          <m:t>rad</m:t>
        </m:r>
      </m:oMath>
      <w:r w:rsidRPr="00002255">
        <w:rPr>
          <w:rFonts w:ascii="Times New Roman" w:eastAsia="宋体" w:hAnsi="Times New Roman"/>
          <w:sz w:val="20"/>
          <w:szCs w:val="20"/>
          <w:lang w:val="en-US" w:eastAsia="zh-CN"/>
        </w:rPr>
        <w:t>。</w:t>
      </w:r>
    </w:p>
    <w:p w14:paraId="6DA3D732" w14:textId="77777777" w:rsidR="00002255" w:rsidRDefault="008D0A9B" w:rsidP="00002255">
      <w:pPr>
        <w:pStyle w:val="PaperParagraphs"/>
        <w:spacing w:after="0" w:line="260" w:lineRule="exact"/>
        <w:jc w:val="both"/>
        <w:rPr>
          <w:rFonts w:ascii="Times New Roman" w:eastAsia="宋体" w:hAnsi="Times New Roman"/>
          <w:sz w:val="20"/>
          <w:szCs w:val="20"/>
          <w:lang w:val="en-US" w:eastAsia="zh-CN"/>
        </w:rPr>
      </w:pPr>
      <w:r w:rsidRPr="00002255">
        <w:rPr>
          <w:rFonts w:ascii="Times New Roman" w:eastAsia="宋体" w:hAnsi="Times New Roman"/>
          <w:sz w:val="20"/>
          <w:szCs w:val="20"/>
          <w:lang w:val="en-US" w:eastAsia="zh-CN"/>
        </w:rPr>
        <w:t>腾空收腿：越障净空等于质心弹道高度与收腿量之和。由第</w:t>
      </w:r>
      <w:r w:rsidRPr="00002255">
        <w:rPr>
          <w:rFonts w:ascii="Times New Roman" w:eastAsia="宋体" w:hAnsi="Times New Roman"/>
          <w:sz w:val="20"/>
          <w:szCs w:val="20"/>
          <w:lang w:val="en-US" w:eastAsia="zh-CN"/>
        </w:rPr>
        <w:t xml:space="preserve"> 2 </w:t>
      </w:r>
      <w:r w:rsidRPr="00002255">
        <w:rPr>
          <w:rFonts w:ascii="Times New Roman" w:eastAsia="宋体" w:hAnsi="Times New Roman"/>
          <w:sz w:val="20"/>
          <w:szCs w:val="20"/>
          <w:lang w:val="en-US" w:eastAsia="zh-CN"/>
        </w:rPr>
        <w:t>章式</w:t>
      </w:r>
      <w:r w:rsidRPr="00002255">
        <w:rPr>
          <w:rFonts w:ascii="Times New Roman" w:eastAsia="宋体" w:hAnsi="Times New Roman"/>
          <w:sz w:val="20"/>
          <w:szCs w:val="20"/>
          <w:lang w:val="en-US" w:eastAsia="zh-CN"/>
        </w:rPr>
        <w:t xml:space="preserve"> (11)</w:t>
      </w:r>
      <w:r w:rsidRPr="00002255">
        <w:rPr>
          <w:rFonts w:ascii="Times New Roman" w:eastAsia="宋体" w:hAnsi="Times New Roman"/>
          <w:sz w:val="20"/>
          <w:szCs w:val="20"/>
          <w:lang w:val="en-US" w:eastAsia="zh-CN"/>
        </w:rPr>
        <w:t>，质心弹道受膝关节电机峰值力矩限制（弹道</w:t>
      </w:r>
      <w:r w:rsidRPr="00002255">
        <w:rPr>
          <w:rFonts w:ascii="Times New Roman" w:eastAsia="宋体" w:hAnsi="Times New Roman"/>
          <w:sz w:val="20"/>
          <w:szCs w:val="20"/>
          <w:lang w:val="en-US" w:eastAsia="zh-CN"/>
        </w:rPr>
        <w:t xml:space="preserve"> 133 mm </w:t>
      </w:r>
      <w:r w:rsidRPr="00002255">
        <w:rPr>
          <w:rFonts w:ascii="Times New Roman" w:eastAsia="宋体" w:hAnsi="Times New Roman"/>
          <w:sz w:val="20"/>
          <w:szCs w:val="20"/>
          <w:lang w:val="en-US" w:eastAsia="zh-CN"/>
        </w:rPr>
        <w:t>时膝力矩已达峰值的</w:t>
      </w:r>
      <w:r w:rsidRPr="00002255">
        <w:rPr>
          <w:rFonts w:ascii="Times New Roman" w:eastAsia="宋体" w:hAnsi="Times New Roman"/>
          <w:sz w:val="20"/>
          <w:szCs w:val="20"/>
          <w:lang w:val="en-US" w:eastAsia="zh-CN"/>
        </w:rPr>
        <w:t xml:space="preserve"> 97%</w:t>
      </w:r>
      <w:r w:rsidRPr="00002255">
        <w:rPr>
          <w:rFonts w:ascii="Times New Roman" w:eastAsia="宋体" w:hAnsi="Times New Roman"/>
          <w:sz w:val="20"/>
          <w:szCs w:val="20"/>
          <w:lang w:val="en-US" w:eastAsia="zh-CN"/>
        </w:rPr>
        <w:t>），而收腿量不受此限制，因此收腿成为提升越障净空的直接手段。收腿时序按归一化滞空时间</w:t>
      </w:r>
      <w:r w:rsidRPr="00002255">
        <w:rPr>
          <w:rFonts w:ascii="Times New Roman" w:eastAsia="宋体" w:hAnsi="Times New Roman"/>
          <w:sz w:val="20"/>
          <w:szCs w:val="20"/>
          <w:lang w:val="en-US" w:eastAsia="zh-CN"/>
        </w:rPr>
        <w:t> </w:t>
      </w:r>
      <m:oMath>
        <m:r>
          <w:rPr>
            <w:rFonts w:ascii="Cambria Math" w:eastAsia="宋体" w:hAnsi="Cambria Math"/>
            <w:sz w:val="20"/>
            <w:szCs w:val="20"/>
            <w:lang w:val="en-US" w:eastAsia="zh-CN"/>
          </w:rPr>
          <m:t>τ=t/</m:t>
        </m:r>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t</m:t>
            </m:r>
          </m:e>
          <m:sub>
            <m:r>
              <w:rPr>
                <w:rFonts w:ascii="Cambria Math" w:eastAsia="宋体" w:hAnsi="Cambria Math"/>
                <w:sz w:val="20"/>
                <w:szCs w:val="20"/>
                <w:lang w:val="en-US" w:eastAsia="zh-CN"/>
              </w:rPr>
              <m:t>f</m:t>
            </m:r>
          </m:sub>
        </m:sSub>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分段：</w:t>
      </w:r>
    </w:p>
    <w:p w14:paraId="083C5DCD" w14:textId="6DDA600D" w:rsidR="008D0A9B" w:rsidRPr="00CB7BA9" w:rsidRDefault="00000000" w:rsidP="00002255">
      <w:pPr>
        <w:pStyle w:val="PaperParagraphs"/>
        <w:spacing w:after="0" w:line="240" w:lineRule="auto"/>
        <w:jc w:val="both"/>
        <w:rPr>
          <w:rFonts w:ascii="Cambria Math" w:eastAsia="Calibri" w:hAnsi="Cambria Math"/>
          <w:sz w:val="20"/>
          <w:szCs w:val="20"/>
          <w:lang w:val="en-US" w:eastAsia="zh-CN"/>
        </w:rPr>
      </w:pPr>
      <m:oMath>
        <m:sSub>
          <m:sSubPr>
            <m:ctrlPr>
              <w:rPr>
                <w:rFonts w:ascii="Cambria Math" w:eastAsia="宋体" w:hAnsi="Cambria Math"/>
                <w:color w:val="000000"/>
                <w:sz w:val="20"/>
                <w:szCs w:val="20"/>
                <w:lang w:val="en-US" w:eastAsia="zh-CN"/>
              </w:rPr>
            </m:ctrlPr>
          </m:sSubPr>
          <m:e>
            <m:r>
              <w:rPr>
                <w:rFonts w:ascii="Cambria Math" w:eastAsia="宋体" w:hAnsi="Cambria Math"/>
                <w:color w:val="000000"/>
                <w:sz w:val="20"/>
                <w:szCs w:val="20"/>
                <w:lang w:val="en-US" w:eastAsia="zh-CN"/>
              </w:rPr>
              <m:t>h</m:t>
            </m:r>
          </m:e>
          <m:sub>
            <m:r>
              <m:rPr>
                <m:sty m:val="p"/>
              </m:rPr>
              <w:rPr>
                <w:rFonts w:ascii="Cambria Math" w:eastAsia="宋体" w:hAnsi="Cambria Math"/>
                <w:color w:val="000000"/>
                <w:sz w:val="20"/>
                <w:szCs w:val="20"/>
                <w:lang w:val="en-US" w:eastAsia="zh-CN"/>
              </w:rPr>
              <m:t>ref</m:t>
            </m:r>
          </m:sub>
        </m:sSub>
        <m:d>
          <m:dPr>
            <m:ctrlPr>
              <w:rPr>
                <w:rFonts w:ascii="Cambria Math" w:eastAsia="宋体" w:hAnsi="Cambria Math"/>
                <w:color w:val="000000"/>
                <w:sz w:val="20"/>
                <w:szCs w:val="20"/>
                <w:lang w:val="en-US" w:eastAsia="zh-CN"/>
              </w:rPr>
            </m:ctrlPr>
          </m:dPr>
          <m:e>
            <m:r>
              <w:rPr>
                <w:rFonts w:ascii="Cambria Math" w:eastAsia="宋体" w:hAnsi="Cambria Math"/>
                <w:color w:val="000000"/>
                <w:sz w:val="20"/>
                <w:szCs w:val="20"/>
                <w:lang w:val="en-US" w:eastAsia="zh-CN"/>
              </w:rPr>
              <m:t>τ</m:t>
            </m:r>
          </m:e>
        </m:d>
        <m:r>
          <m:rPr>
            <m:sty m:val="p"/>
          </m:rPr>
          <w:rPr>
            <w:rFonts w:ascii="Cambria Math" w:eastAsia="宋体" w:hAnsi="Cambria Math"/>
            <w:color w:val="000000"/>
            <w:sz w:val="20"/>
            <w:szCs w:val="20"/>
            <w:lang w:val="en-US" w:eastAsia="zh-CN"/>
          </w:rPr>
          <m:t>=</m:t>
        </m:r>
        <m:d>
          <m:dPr>
            <m:begChr m:val="{"/>
            <m:endChr m:val=""/>
            <m:ctrlPr>
              <w:rPr>
                <w:rFonts w:ascii="Cambria Math" w:eastAsia="Calibri" w:hAnsi="Cambria Math"/>
                <w:sz w:val="20"/>
                <w:szCs w:val="20"/>
                <w:lang w:val="en-US" w:eastAsia="zh-CN"/>
              </w:rPr>
            </m:ctrlPr>
          </m:dPr>
          <m:e>
            <m:m>
              <m:mPr>
                <m:mcs>
                  <m:mc>
                    <m:mcPr>
                      <m:count m:val="2"/>
                      <m:mcJc m:val="center"/>
                    </m:mcPr>
                  </m:mc>
                </m:mcs>
                <m:ctrlPr>
                  <w:rPr>
                    <w:rFonts w:ascii="Cambria Math" w:eastAsia="Calibri" w:hAnsi="Cambria Math"/>
                    <w:sz w:val="20"/>
                    <w:szCs w:val="20"/>
                    <w:lang w:val="en-US" w:eastAsia="zh-CN"/>
                  </w:rPr>
                </m:ctrlPr>
              </m:mPr>
              <m:mr>
                <m:e>
                  <m:sSub>
                    <m:sSubPr>
                      <m:ctrlPr>
                        <w:rPr>
                          <w:rFonts w:ascii="Cambria Math" w:eastAsia="Calibri" w:hAnsi="Cambria Math"/>
                          <w:sz w:val="20"/>
                          <w:szCs w:val="20"/>
                          <w:lang w:val="en-US" w:eastAsia="zh-CN"/>
                        </w:rPr>
                      </m:ctrlPr>
                    </m:sSubPr>
                    <m:e>
                      <m:r>
                        <w:rPr>
                          <w:rFonts w:ascii="Cambria Math" w:eastAsia="Calibri" w:hAnsi="Cambria Math"/>
                          <w:sz w:val="20"/>
                          <w:szCs w:val="20"/>
                          <w:lang w:val="en-US" w:eastAsia="zh-CN"/>
                        </w:rPr>
                        <m:t>h</m:t>
                      </m:r>
                    </m:e>
                    <m:sub>
                      <m:r>
                        <m:rPr>
                          <m:sty m:val="p"/>
                        </m:rPr>
                        <w:rPr>
                          <w:rFonts w:ascii="Cambria Math" w:eastAsia="Calibri" w:hAnsi="Cambria Math"/>
                          <w:sz w:val="20"/>
                          <w:szCs w:val="20"/>
                          <w:lang w:val="en-US" w:eastAsia="zh-CN"/>
                        </w:rPr>
                        <m:t>high</m:t>
                      </m:r>
                    </m:sub>
                  </m:sSub>
                  <m:r>
                    <m:rPr>
                      <m:sty m:val="p"/>
                    </m:rPr>
                    <w:rPr>
                      <w:rFonts w:ascii="Cambria Math" w:eastAsia="Calibri" w:hAnsi="Cambria Math"/>
                      <w:sz w:val="20"/>
                      <w:szCs w:val="20"/>
                      <w:lang w:val="en-US" w:eastAsia="zh-CN"/>
                    </w:rPr>
                    <m:t>,</m:t>
                  </m:r>
                </m:e>
                <m:e>
                  <m:r>
                    <w:rPr>
                      <w:rFonts w:ascii="Cambria Math" w:eastAsia="Calibri" w:hAnsi="Cambria Math"/>
                      <w:sz w:val="20"/>
                      <w:szCs w:val="20"/>
                      <w:lang w:val="en-US" w:eastAsia="zh-CN"/>
                    </w:rPr>
                    <m:t>τ</m:t>
                  </m:r>
                  <m:r>
                    <m:rPr>
                      <m:sty m:val="p"/>
                    </m:rPr>
                    <w:rPr>
                      <w:rFonts w:ascii="Cambria Math" w:eastAsia="Calibri" w:hAnsi="Cambria Math"/>
                      <w:sz w:val="20"/>
                      <w:szCs w:val="20"/>
                      <w:lang w:val="en-US" w:eastAsia="zh-CN"/>
                    </w:rPr>
                    <m:t>&lt;0.15</m:t>
                  </m:r>
                </m:e>
              </m:mr>
              <m:mr>
                <m:e>
                  <m:sSub>
                    <m:sSubPr>
                      <m:ctrlPr>
                        <w:rPr>
                          <w:rFonts w:ascii="Cambria Math" w:eastAsia="Calibri" w:hAnsi="Cambria Math"/>
                          <w:sz w:val="20"/>
                          <w:szCs w:val="20"/>
                          <w:lang w:val="en-US" w:eastAsia="zh-CN"/>
                        </w:rPr>
                      </m:ctrlPr>
                    </m:sSubPr>
                    <m:e>
                      <m:r>
                        <w:rPr>
                          <w:rFonts w:ascii="Cambria Math" w:eastAsia="Calibri" w:hAnsi="Cambria Math"/>
                          <w:sz w:val="20"/>
                          <w:szCs w:val="20"/>
                          <w:lang w:val="en-US" w:eastAsia="zh-CN"/>
                        </w:rPr>
                        <m:t>h</m:t>
                      </m:r>
                    </m:e>
                    <m:sub>
                      <m:r>
                        <m:rPr>
                          <m:sty m:val="p"/>
                        </m:rPr>
                        <w:rPr>
                          <w:rFonts w:ascii="Cambria Math" w:eastAsia="Calibri" w:hAnsi="Cambria Math"/>
                          <w:sz w:val="20"/>
                          <w:szCs w:val="20"/>
                          <w:lang w:val="en-US" w:eastAsia="zh-CN"/>
                        </w:rPr>
                        <m:t>high</m:t>
                      </m:r>
                    </m:sub>
                  </m:sSub>
                  <m:r>
                    <m:rPr>
                      <m:sty m:val="p"/>
                    </m:rPr>
                    <w:rPr>
                      <w:rFonts w:ascii="Cambria Math" w:eastAsia="Calibri" w:hAnsi="Cambria Math"/>
                      <w:sz w:val="20"/>
                      <w:szCs w:val="20"/>
                      <w:lang w:val="en-US" w:eastAsia="zh-CN"/>
                    </w:rPr>
                    <m:t>-</m:t>
                  </m:r>
                  <m:d>
                    <m:dPr>
                      <m:ctrlPr>
                        <w:rPr>
                          <w:rFonts w:ascii="Cambria Math" w:eastAsia="Calibri" w:hAnsi="Cambria Math"/>
                          <w:sz w:val="20"/>
                          <w:szCs w:val="20"/>
                          <w:lang w:val="en-US" w:eastAsia="zh-CN"/>
                        </w:rPr>
                      </m:ctrlPr>
                    </m:dPr>
                    <m:e>
                      <m:sSub>
                        <m:sSubPr>
                          <m:ctrlPr>
                            <w:rPr>
                              <w:rFonts w:ascii="Cambria Math" w:eastAsia="Calibri" w:hAnsi="Cambria Math"/>
                              <w:sz w:val="20"/>
                              <w:szCs w:val="20"/>
                              <w:lang w:val="en-US" w:eastAsia="zh-CN"/>
                            </w:rPr>
                          </m:ctrlPr>
                        </m:sSubPr>
                        <m:e>
                          <m:r>
                            <w:rPr>
                              <w:rFonts w:ascii="Cambria Math" w:eastAsia="Calibri" w:hAnsi="Cambria Math"/>
                              <w:sz w:val="20"/>
                              <w:szCs w:val="20"/>
                              <w:lang w:val="en-US" w:eastAsia="zh-CN"/>
                            </w:rPr>
                            <m:t>h</m:t>
                          </m:r>
                        </m:e>
                        <m:sub>
                          <m:r>
                            <m:rPr>
                              <m:sty m:val="p"/>
                            </m:rPr>
                            <w:rPr>
                              <w:rFonts w:ascii="Cambria Math" w:eastAsia="Calibri" w:hAnsi="Cambria Math"/>
                              <w:sz w:val="20"/>
                              <w:szCs w:val="20"/>
                              <w:lang w:val="en-US" w:eastAsia="zh-CN"/>
                            </w:rPr>
                            <m:t>high</m:t>
                          </m:r>
                        </m:sub>
                      </m:sSub>
                      <m:r>
                        <m:rPr>
                          <m:sty m:val="p"/>
                        </m:rPr>
                        <w:rPr>
                          <w:rFonts w:ascii="Cambria Math" w:eastAsia="Calibri" w:hAnsi="Cambria Math"/>
                          <w:sz w:val="20"/>
                          <w:szCs w:val="20"/>
                          <w:lang w:val="en-US" w:eastAsia="zh-CN"/>
                        </w:rPr>
                        <m:t>-</m:t>
                      </m:r>
                      <m:sSub>
                        <m:sSubPr>
                          <m:ctrlPr>
                            <w:rPr>
                              <w:rFonts w:ascii="Cambria Math" w:eastAsia="Calibri" w:hAnsi="Cambria Math"/>
                              <w:sz w:val="20"/>
                              <w:szCs w:val="20"/>
                              <w:lang w:val="en-US" w:eastAsia="zh-CN"/>
                            </w:rPr>
                          </m:ctrlPr>
                        </m:sSubPr>
                        <m:e>
                          <m:r>
                            <w:rPr>
                              <w:rFonts w:ascii="Cambria Math" w:eastAsia="Calibri" w:hAnsi="Cambria Math"/>
                              <w:sz w:val="20"/>
                              <w:szCs w:val="20"/>
                              <w:lang w:val="en-US" w:eastAsia="zh-CN"/>
                            </w:rPr>
                            <m:t>h</m:t>
                          </m:r>
                        </m:e>
                        <m:sub>
                          <m:r>
                            <m:rPr>
                              <m:sty m:val="p"/>
                            </m:rPr>
                            <w:rPr>
                              <w:rFonts w:ascii="Cambria Math" w:eastAsia="Calibri" w:hAnsi="Cambria Math"/>
                              <w:sz w:val="20"/>
                              <w:szCs w:val="20"/>
                              <w:lang w:val="en-US" w:eastAsia="zh-CN"/>
                            </w:rPr>
                            <m:t>tuck</m:t>
                          </m:r>
                        </m:sub>
                      </m:sSub>
                    </m:e>
                  </m:d>
                  <m:r>
                    <w:rPr>
                      <w:rFonts w:ascii="Cambria Math" w:eastAsia="Calibri" w:hAnsi="Cambria Math"/>
                      <w:sz w:val="20"/>
                      <w:szCs w:val="20"/>
                      <w:lang w:val="en-US" w:eastAsia="zh-CN"/>
                    </w:rPr>
                    <m:t>S</m:t>
                  </m:r>
                  <m:r>
                    <m:rPr>
                      <m:sty m:val="p"/>
                    </m:rPr>
                    <w:rPr>
                      <w:rFonts w:ascii="Cambria Math" w:eastAsia="Calibri" w:hAnsi="Cambria Math"/>
                      <w:sz w:val="20"/>
                      <w:szCs w:val="20"/>
                      <w:lang w:val="en-US" w:eastAsia="zh-CN"/>
                    </w:rPr>
                    <m:t>​</m:t>
                  </m:r>
                  <m:d>
                    <m:dPr>
                      <m:ctrlPr>
                        <w:rPr>
                          <w:rFonts w:ascii="Cambria Math" w:eastAsia="Calibri" w:hAnsi="Cambria Math"/>
                          <w:sz w:val="20"/>
                          <w:szCs w:val="20"/>
                          <w:lang w:val="en-US" w:eastAsia="zh-CN"/>
                        </w:rPr>
                      </m:ctrlPr>
                    </m:dPr>
                    <m:e>
                      <m:f>
                        <m:fPr>
                          <m:ctrlPr>
                            <w:rPr>
                              <w:rFonts w:ascii="Cambria Math" w:eastAsia="Calibri" w:hAnsi="Cambria Math"/>
                              <w:sz w:val="20"/>
                              <w:szCs w:val="20"/>
                              <w:lang w:val="en-US" w:eastAsia="zh-CN"/>
                            </w:rPr>
                          </m:ctrlPr>
                        </m:fPr>
                        <m:num>
                          <m:r>
                            <w:rPr>
                              <w:rFonts w:ascii="Cambria Math" w:eastAsia="Calibri" w:hAnsi="Cambria Math"/>
                              <w:sz w:val="20"/>
                              <w:szCs w:val="20"/>
                              <w:lang w:val="en-US" w:eastAsia="zh-CN"/>
                            </w:rPr>
                            <m:t>τ</m:t>
                          </m:r>
                          <m:r>
                            <m:rPr>
                              <m:sty m:val="p"/>
                            </m:rPr>
                            <w:rPr>
                              <w:rFonts w:ascii="Cambria Math" w:eastAsia="Calibri" w:hAnsi="Cambria Math"/>
                              <w:sz w:val="20"/>
                              <w:szCs w:val="20"/>
                              <w:lang w:val="en-US" w:eastAsia="zh-CN"/>
                            </w:rPr>
                            <m:t>-0.15</m:t>
                          </m:r>
                        </m:num>
                        <m:den>
                          <m:r>
                            <m:rPr>
                              <m:sty m:val="p"/>
                            </m:rPr>
                            <w:rPr>
                              <w:rFonts w:ascii="Cambria Math" w:eastAsia="Calibri" w:hAnsi="Cambria Math"/>
                              <w:sz w:val="20"/>
                              <w:szCs w:val="20"/>
                              <w:lang w:val="en-US" w:eastAsia="zh-CN"/>
                            </w:rPr>
                            <m:t>0.30</m:t>
                          </m:r>
                        </m:den>
                      </m:f>
                    </m:e>
                  </m:d>
                  <m:r>
                    <m:rPr>
                      <m:sty m:val="p"/>
                    </m:rPr>
                    <w:rPr>
                      <w:rFonts w:ascii="Cambria Math" w:eastAsia="Calibri" w:hAnsi="Cambria Math"/>
                      <w:sz w:val="20"/>
                      <w:szCs w:val="20"/>
                      <w:lang w:val="en-US" w:eastAsia="zh-CN"/>
                    </w:rPr>
                    <m:t>,</m:t>
                  </m:r>
                </m:e>
                <m:e>
                  <m:r>
                    <m:rPr>
                      <m:sty m:val="p"/>
                    </m:rPr>
                    <w:rPr>
                      <w:rFonts w:ascii="Cambria Math" w:eastAsia="Calibri" w:hAnsi="Cambria Math"/>
                      <w:sz w:val="20"/>
                      <w:szCs w:val="20"/>
                      <w:lang w:val="en-US" w:eastAsia="zh-CN"/>
                    </w:rPr>
                    <m:t>0.15≤</m:t>
                  </m:r>
                  <m:r>
                    <w:rPr>
                      <w:rFonts w:ascii="Cambria Math" w:eastAsia="Calibri" w:hAnsi="Cambria Math"/>
                      <w:sz w:val="20"/>
                      <w:szCs w:val="20"/>
                      <w:lang w:val="en-US" w:eastAsia="zh-CN"/>
                    </w:rPr>
                    <m:t>τ</m:t>
                  </m:r>
                  <m:r>
                    <m:rPr>
                      <m:sty m:val="p"/>
                    </m:rPr>
                    <w:rPr>
                      <w:rFonts w:ascii="Cambria Math" w:eastAsia="Calibri" w:hAnsi="Cambria Math"/>
                      <w:sz w:val="20"/>
                      <w:szCs w:val="20"/>
                      <w:lang w:val="en-US" w:eastAsia="zh-CN"/>
                    </w:rPr>
                    <m:t>&lt;0.45</m:t>
                  </m:r>
                </m:e>
              </m:mr>
              <m:mr>
                <m:e>
                  <m:sSub>
                    <m:sSubPr>
                      <m:ctrlPr>
                        <w:rPr>
                          <w:rFonts w:ascii="Cambria Math" w:eastAsia="Calibri" w:hAnsi="Cambria Math"/>
                          <w:sz w:val="20"/>
                          <w:szCs w:val="20"/>
                          <w:lang w:val="en-US" w:eastAsia="zh-CN"/>
                        </w:rPr>
                      </m:ctrlPr>
                    </m:sSubPr>
                    <m:e>
                      <m:r>
                        <w:rPr>
                          <w:rFonts w:ascii="Cambria Math" w:eastAsia="Calibri" w:hAnsi="Cambria Math"/>
                          <w:sz w:val="20"/>
                          <w:szCs w:val="20"/>
                          <w:lang w:val="en-US" w:eastAsia="zh-CN"/>
                        </w:rPr>
                        <m:t>h</m:t>
                      </m:r>
                    </m:e>
                    <m:sub>
                      <m:r>
                        <m:rPr>
                          <m:sty m:val="p"/>
                        </m:rPr>
                        <w:rPr>
                          <w:rFonts w:ascii="Cambria Math" w:eastAsia="Calibri" w:hAnsi="Cambria Math"/>
                          <w:sz w:val="20"/>
                          <w:szCs w:val="20"/>
                          <w:lang w:val="en-US" w:eastAsia="zh-CN"/>
                        </w:rPr>
                        <m:t>tuck</m:t>
                      </m:r>
                    </m:sub>
                  </m:sSub>
                  <m:r>
                    <m:rPr>
                      <m:sty m:val="p"/>
                    </m:rPr>
                    <w:rPr>
                      <w:rFonts w:ascii="Cambria Math" w:eastAsia="Calibri" w:hAnsi="Cambria Math"/>
                      <w:sz w:val="20"/>
                      <w:szCs w:val="20"/>
                      <w:lang w:val="en-US" w:eastAsia="zh-CN"/>
                    </w:rPr>
                    <m:t>,</m:t>
                  </m:r>
                </m:e>
                <m:e>
                  <m:r>
                    <m:rPr>
                      <m:sty m:val="p"/>
                    </m:rPr>
                    <w:rPr>
                      <w:rFonts w:ascii="Cambria Math" w:eastAsia="Calibri" w:hAnsi="Cambria Math"/>
                      <w:sz w:val="20"/>
                      <w:szCs w:val="20"/>
                      <w:lang w:val="en-US" w:eastAsia="zh-CN"/>
                    </w:rPr>
                    <m:t>0.45≤</m:t>
                  </m:r>
                  <m:r>
                    <w:rPr>
                      <w:rFonts w:ascii="Cambria Math" w:eastAsia="Calibri" w:hAnsi="Cambria Math"/>
                      <w:sz w:val="20"/>
                      <w:szCs w:val="20"/>
                      <w:lang w:val="en-US" w:eastAsia="zh-CN"/>
                    </w:rPr>
                    <m:t>τ</m:t>
                  </m:r>
                  <m:r>
                    <m:rPr>
                      <m:sty m:val="p"/>
                    </m:rPr>
                    <w:rPr>
                      <w:rFonts w:ascii="Cambria Math" w:eastAsia="Calibri" w:hAnsi="Cambria Math"/>
                      <w:sz w:val="20"/>
                      <w:szCs w:val="20"/>
                      <w:lang w:val="en-US" w:eastAsia="zh-CN"/>
                    </w:rPr>
                    <m:t>&lt;0.62</m:t>
                  </m:r>
                </m:e>
              </m:mr>
              <m:mr>
                <m:e>
                  <m:sSub>
                    <m:sSubPr>
                      <m:ctrlPr>
                        <w:rPr>
                          <w:rFonts w:ascii="Cambria Math" w:eastAsia="Calibri" w:hAnsi="Cambria Math"/>
                          <w:sz w:val="20"/>
                          <w:szCs w:val="20"/>
                          <w:lang w:val="en-US" w:eastAsia="zh-CN"/>
                        </w:rPr>
                      </m:ctrlPr>
                    </m:sSubPr>
                    <m:e>
                      <m:r>
                        <w:rPr>
                          <w:rFonts w:ascii="Cambria Math" w:eastAsia="Calibri" w:hAnsi="Cambria Math"/>
                          <w:sz w:val="20"/>
                          <w:szCs w:val="20"/>
                          <w:lang w:val="en-US" w:eastAsia="zh-CN"/>
                        </w:rPr>
                        <m:t>h</m:t>
                      </m:r>
                    </m:e>
                    <m:sub>
                      <m:r>
                        <m:rPr>
                          <m:sty m:val="p"/>
                        </m:rPr>
                        <w:rPr>
                          <w:rFonts w:ascii="Cambria Math" w:eastAsia="Calibri" w:hAnsi="Cambria Math"/>
                          <w:sz w:val="20"/>
                          <w:szCs w:val="20"/>
                          <w:lang w:val="en-US" w:eastAsia="zh-CN"/>
                        </w:rPr>
                        <m:t>tuck</m:t>
                      </m:r>
                    </m:sub>
                  </m:sSub>
                  <m:r>
                    <m:rPr>
                      <m:sty m:val="p"/>
                    </m:rPr>
                    <w:rPr>
                      <w:rFonts w:ascii="Cambria Math" w:eastAsia="Calibri" w:hAnsi="Cambria Math"/>
                      <w:sz w:val="20"/>
                      <w:szCs w:val="20"/>
                      <w:lang w:val="en-US" w:eastAsia="zh-CN"/>
                    </w:rPr>
                    <m:t>+</m:t>
                  </m:r>
                  <m:d>
                    <m:dPr>
                      <m:ctrlPr>
                        <w:rPr>
                          <w:rFonts w:ascii="Cambria Math" w:eastAsia="Calibri" w:hAnsi="Cambria Math"/>
                          <w:sz w:val="20"/>
                          <w:szCs w:val="20"/>
                          <w:lang w:val="en-US" w:eastAsia="zh-CN"/>
                        </w:rPr>
                      </m:ctrlPr>
                    </m:dPr>
                    <m:e>
                      <m:sSub>
                        <m:sSubPr>
                          <m:ctrlPr>
                            <w:rPr>
                              <w:rFonts w:ascii="Cambria Math" w:eastAsia="Calibri" w:hAnsi="Cambria Math"/>
                              <w:sz w:val="20"/>
                              <w:szCs w:val="20"/>
                              <w:lang w:val="en-US" w:eastAsia="zh-CN"/>
                            </w:rPr>
                          </m:ctrlPr>
                        </m:sSubPr>
                        <m:e>
                          <m:r>
                            <w:rPr>
                              <w:rFonts w:ascii="Cambria Math" w:eastAsia="Calibri" w:hAnsi="Cambria Math"/>
                              <w:sz w:val="20"/>
                              <w:szCs w:val="20"/>
                              <w:lang w:val="en-US" w:eastAsia="zh-CN"/>
                            </w:rPr>
                            <m:t>h</m:t>
                          </m:r>
                        </m:e>
                        <m:sub>
                          <m:r>
                            <m:rPr>
                              <m:sty m:val="p"/>
                            </m:rPr>
                            <w:rPr>
                              <w:rFonts w:ascii="Cambria Math" w:eastAsia="Calibri" w:hAnsi="Cambria Math"/>
                              <w:sz w:val="20"/>
                              <w:szCs w:val="20"/>
                              <w:lang w:val="en-US" w:eastAsia="zh-CN"/>
                            </w:rPr>
                            <m:t>high</m:t>
                          </m:r>
                        </m:sub>
                      </m:sSub>
                      <m:r>
                        <m:rPr>
                          <m:sty m:val="p"/>
                        </m:rPr>
                        <w:rPr>
                          <w:rFonts w:ascii="Cambria Math" w:eastAsia="Calibri" w:hAnsi="Cambria Math"/>
                          <w:sz w:val="20"/>
                          <w:szCs w:val="20"/>
                          <w:lang w:val="en-US" w:eastAsia="zh-CN"/>
                        </w:rPr>
                        <m:t>-</m:t>
                      </m:r>
                      <m:sSub>
                        <m:sSubPr>
                          <m:ctrlPr>
                            <w:rPr>
                              <w:rFonts w:ascii="Cambria Math" w:eastAsia="Calibri" w:hAnsi="Cambria Math"/>
                              <w:sz w:val="20"/>
                              <w:szCs w:val="20"/>
                              <w:lang w:val="en-US" w:eastAsia="zh-CN"/>
                            </w:rPr>
                          </m:ctrlPr>
                        </m:sSubPr>
                        <m:e>
                          <m:r>
                            <w:rPr>
                              <w:rFonts w:ascii="Cambria Math" w:eastAsia="Calibri" w:hAnsi="Cambria Math"/>
                              <w:sz w:val="20"/>
                              <w:szCs w:val="20"/>
                              <w:lang w:val="en-US" w:eastAsia="zh-CN"/>
                            </w:rPr>
                            <m:t>h</m:t>
                          </m:r>
                        </m:e>
                        <m:sub>
                          <m:r>
                            <m:rPr>
                              <m:sty m:val="p"/>
                            </m:rPr>
                            <w:rPr>
                              <w:rFonts w:ascii="Cambria Math" w:eastAsia="Calibri" w:hAnsi="Cambria Math"/>
                              <w:sz w:val="20"/>
                              <w:szCs w:val="20"/>
                              <w:lang w:val="en-US" w:eastAsia="zh-CN"/>
                            </w:rPr>
                            <m:t>tuck</m:t>
                          </m:r>
                        </m:sub>
                      </m:sSub>
                    </m:e>
                  </m:d>
                  <m:r>
                    <w:rPr>
                      <w:rFonts w:ascii="Cambria Math" w:eastAsia="Calibri" w:hAnsi="Cambria Math"/>
                      <w:sz w:val="20"/>
                      <w:szCs w:val="20"/>
                      <w:lang w:val="en-US" w:eastAsia="zh-CN"/>
                    </w:rPr>
                    <m:t>S</m:t>
                  </m:r>
                  <m:r>
                    <m:rPr>
                      <m:sty m:val="p"/>
                    </m:rPr>
                    <w:rPr>
                      <w:rFonts w:ascii="Cambria Math" w:eastAsia="Calibri" w:hAnsi="Cambria Math"/>
                      <w:sz w:val="20"/>
                      <w:szCs w:val="20"/>
                      <w:lang w:val="en-US" w:eastAsia="zh-CN"/>
                    </w:rPr>
                    <m:t>​</m:t>
                  </m:r>
                  <m:d>
                    <m:dPr>
                      <m:ctrlPr>
                        <w:rPr>
                          <w:rFonts w:ascii="Cambria Math" w:eastAsia="Calibri" w:hAnsi="Cambria Math"/>
                          <w:sz w:val="20"/>
                          <w:szCs w:val="20"/>
                          <w:lang w:val="en-US" w:eastAsia="zh-CN"/>
                        </w:rPr>
                      </m:ctrlPr>
                    </m:dPr>
                    <m:e>
                      <m:f>
                        <m:fPr>
                          <m:ctrlPr>
                            <w:rPr>
                              <w:rFonts w:ascii="Cambria Math" w:eastAsia="Calibri" w:hAnsi="Cambria Math"/>
                              <w:sz w:val="20"/>
                              <w:szCs w:val="20"/>
                              <w:lang w:val="en-US" w:eastAsia="zh-CN"/>
                            </w:rPr>
                          </m:ctrlPr>
                        </m:fPr>
                        <m:num>
                          <m:r>
                            <w:rPr>
                              <w:rFonts w:ascii="Cambria Math" w:eastAsia="Calibri" w:hAnsi="Cambria Math"/>
                              <w:sz w:val="20"/>
                              <w:szCs w:val="20"/>
                              <w:lang w:val="en-US" w:eastAsia="zh-CN"/>
                            </w:rPr>
                            <m:t>τ</m:t>
                          </m:r>
                          <m:r>
                            <m:rPr>
                              <m:sty m:val="p"/>
                            </m:rPr>
                            <w:rPr>
                              <w:rFonts w:ascii="Cambria Math" w:eastAsia="Calibri" w:hAnsi="Cambria Math"/>
                              <w:sz w:val="20"/>
                              <w:szCs w:val="20"/>
                              <w:lang w:val="en-US" w:eastAsia="zh-CN"/>
                            </w:rPr>
                            <m:t>-0.62</m:t>
                          </m:r>
                        </m:num>
                        <m:den>
                          <m:r>
                            <m:rPr>
                              <m:sty m:val="p"/>
                            </m:rPr>
                            <w:rPr>
                              <w:rFonts w:ascii="Cambria Math" w:eastAsia="Calibri" w:hAnsi="Cambria Math"/>
                              <w:sz w:val="20"/>
                              <w:szCs w:val="20"/>
                              <w:lang w:val="en-US" w:eastAsia="zh-CN"/>
                            </w:rPr>
                            <m:t>0.30</m:t>
                          </m:r>
                        </m:den>
                      </m:f>
                    </m:e>
                  </m:d>
                  <m:r>
                    <m:rPr>
                      <m:sty m:val="p"/>
                    </m:rPr>
                    <w:rPr>
                      <w:rFonts w:ascii="Cambria Math" w:eastAsia="Calibri" w:hAnsi="Cambria Math"/>
                      <w:sz w:val="20"/>
                      <w:szCs w:val="20"/>
                      <w:lang w:val="en-US" w:eastAsia="zh-CN"/>
                    </w:rPr>
                    <m:t>,</m:t>
                  </m:r>
                </m:e>
                <m:e>
                  <m:r>
                    <m:rPr>
                      <m:sty m:val="p"/>
                    </m:rPr>
                    <w:rPr>
                      <w:rFonts w:ascii="Cambria Math" w:eastAsia="Calibri" w:hAnsi="Cambria Math"/>
                      <w:sz w:val="20"/>
                      <w:szCs w:val="20"/>
                      <w:lang w:val="en-US" w:eastAsia="zh-CN"/>
                    </w:rPr>
                    <m:t>0.62≤</m:t>
                  </m:r>
                  <m:r>
                    <w:rPr>
                      <w:rFonts w:ascii="Cambria Math" w:eastAsia="Calibri" w:hAnsi="Cambria Math"/>
                      <w:sz w:val="20"/>
                      <w:szCs w:val="20"/>
                      <w:lang w:val="en-US" w:eastAsia="zh-CN"/>
                    </w:rPr>
                    <m:t>τ</m:t>
                  </m:r>
                  <m:r>
                    <m:rPr>
                      <m:sty m:val="p"/>
                    </m:rPr>
                    <w:rPr>
                      <w:rFonts w:ascii="Cambria Math" w:eastAsia="Calibri" w:hAnsi="Cambria Math"/>
                      <w:sz w:val="20"/>
                      <w:szCs w:val="20"/>
                      <w:lang w:val="en-US" w:eastAsia="zh-CN"/>
                    </w:rPr>
                    <m:t>&lt;0.92</m:t>
                  </m:r>
                </m:e>
              </m:mr>
              <m:mr>
                <m:e>
                  <m:sSub>
                    <m:sSubPr>
                      <m:ctrlPr>
                        <w:rPr>
                          <w:rFonts w:ascii="Cambria Math" w:eastAsia="Calibri" w:hAnsi="Cambria Math"/>
                          <w:sz w:val="20"/>
                          <w:szCs w:val="20"/>
                          <w:lang w:val="en-US" w:eastAsia="zh-CN"/>
                        </w:rPr>
                      </m:ctrlPr>
                    </m:sSubPr>
                    <m:e>
                      <m:r>
                        <w:rPr>
                          <w:rFonts w:ascii="Cambria Math" w:eastAsia="Calibri" w:hAnsi="Cambria Math"/>
                          <w:sz w:val="20"/>
                          <w:szCs w:val="20"/>
                          <w:lang w:val="en-US" w:eastAsia="zh-CN"/>
                        </w:rPr>
                        <m:t>h</m:t>
                      </m:r>
                    </m:e>
                    <m:sub>
                      <m:r>
                        <m:rPr>
                          <m:sty m:val="p"/>
                        </m:rPr>
                        <w:rPr>
                          <w:rFonts w:ascii="Cambria Math" w:eastAsia="Calibri" w:hAnsi="Cambria Math"/>
                          <w:sz w:val="20"/>
                          <w:szCs w:val="20"/>
                          <w:lang w:val="en-US" w:eastAsia="zh-CN"/>
                        </w:rPr>
                        <m:t>high</m:t>
                      </m:r>
                    </m:sub>
                  </m:sSub>
                  <m:r>
                    <m:rPr>
                      <m:sty m:val="p"/>
                    </m:rPr>
                    <w:rPr>
                      <w:rFonts w:ascii="Cambria Math" w:eastAsia="Calibri" w:hAnsi="Cambria Math"/>
                      <w:sz w:val="20"/>
                      <w:szCs w:val="20"/>
                      <w:lang w:val="en-US" w:eastAsia="zh-CN"/>
                    </w:rPr>
                    <m:t>,</m:t>
                  </m:r>
                </m:e>
                <m:e>
                  <m:r>
                    <w:rPr>
                      <w:rFonts w:ascii="Cambria Math" w:eastAsia="Calibri" w:hAnsi="Cambria Math"/>
                      <w:sz w:val="20"/>
                      <w:szCs w:val="20"/>
                      <w:lang w:val="en-US" w:eastAsia="zh-CN"/>
                    </w:rPr>
                    <m:t>τ</m:t>
                  </m:r>
                  <m:r>
                    <m:rPr>
                      <m:sty m:val="p"/>
                    </m:rPr>
                    <w:rPr>
                      <w:rFonts w:ascii="Cambria Math" w:eastAsia="Calibri" w:hAnsi="Cambria Math"/>
                      <w:sz w:val="20"/>
                      <w:szCs w:val="20"/>
                      <w:lang w:val="en-US" w:eastAsia="zh-CN"/>
                    </w:rPr>
                    <m:t>≥0.92</m:t>
                  </m:r>
                </m:e>
              </m:mr>
            </m:m>
          </m:e>
        </m:d>
      </m:oMath>
      <w:r w:rsidR="008D0A9B" w:rsidRPr="00CB7BA9">
        <w:rPr>
          <w:rFonts w:ascii="宋体" w:eastAsia="宋体" w:hAnsi="宋体" w:cs="宋体" w:hint="eastAsia"/>
          <w:sz w:val="20"/>
          <w:szCs w:val="20"/>
          <w:lang w:val="en-US" w:eastAsia="zh-CN"/>
        </w:rPr>
        <w:t>（</w:t>
      </w:r>
      <w:r w:rsidR="008D0A9B" w:rsidRPr="00CB7BA9">
        <w:rPr>
          <w:rFonts w:ascii="Cambria Math" w:eastAsia="Calibri" w:hAnsi="Cambria Math"/>
          <w:sz w:val="20"/>
          <w:szCs w:val="20"/>
          <w:lang w:val="en-US" w:eastAsia="zh-CN"/>
        </w:rPr>
        <w:t>20</w:t>
      </w:r>
      <w:r w:rsidR="008D0A9B" w:rsidRPr="00CB7BA9">
        <w:rPr>
          <w:rFonts w:ascii="宋体" w:eastAsia="宋体" w:hAnsi="宋体" w:cs="宋体" w:hint="eastAsia"/>
          <w:sz w:val="20"/>
          <w:szCs w:val="20"/>
          <w:lang w:val="en-US" w:eastAsia="zh-CN"/>
        </w:rPr>
        <w:t>）</w:t>
      </w:r>
    </w:p>
    <w:p w14:paraId="0EE72883" w14:textId="4F204A18" w:rsidR="00846584" w:rsidRPr="00002255" w:rsidRDefault="008D0A9B" w:rsidP="008D0A9B">
      <w:pPr>
        <w:pStyle w:val="PaperParagraphs"/>
        <w:spacing w:after="0" w:line="260" w:lineRule="exact"/>
        <w:jc w:val="both"/>
        <w:rPr>
          <w:rFonts w:ascii="Times New Roman" w:eastAsia="宋体" w:hAnsi="Times New Roman"/>
          <w:sz w:val="20"/>
          <w:szCs w:val="20"/>
          <w:lang w:val="en-AU" w:eastAsia="zh-CN"/>
        </w:rPr>
      </w:pPr>
      <w:r w:rsidRPr="00002255">
        <w:rPr>
          <w:rFonts w:ascii="Times New Roman" w:eastAsia="宋体" w:hAnsi="Times New Roman"/>
          <w:sz w:val="20"/>
          <w:szCs w:val="20"/>
          <w:lang w:val="en-US" w:eastAsia="zh-CN"/>
        </w:rPr>
        <w:t>其中</w:t>
      </w:r>
      <w:r w:rsidRPr="00002255">
        <w:rPr>
          <w:rFonts w:ascii="Times New Roman" w:eastAsia="宋体" w:hAnsi="Times New Roman"/>
          <w:sz w:val="20"/>
          <w:szCs w:val="20"/>
          <w:lang w:val="en-US" w:eastAsia="zh-CN"/>
        </w:rPr>
        <w:t> </w:t>
      </w:r>
      <m:oMath>
        <m:r>
          <w:rPr>
            <w:rFonts w:ascii="Cambria Math" w:eastAsia="宋体" w:hAnsi="Cambria Math"/>
            <w:sz w:val="20"/>
            <w:szCs w:val="20"/>
            <w:lang w:val="en-US" w:eastAsia="zh-CN"/>
          </w:rPr>
          <m:t>S</m:t>
        </m:r>
        <m:d>
          <m:dPr>
            <m:ctrlPr>
              <w:rPr>
                <w:rFonts w:ascii="Cambria Math" w:eastAsia="宋体" w:hAnsi="Cambria Math"/>
                <w:sz w:val="20"/>
                <w:szCs w:val="20"/>
                <w:lang w:val="en-US" w:eastAsia="zh-CN"/>
              </w:rPr>
            </m:ctrlPr>
          </m:dPr>
          <m:e>
            <m:r>
              <w:rPr>
                <w:rFonts w:ascii="Cambria Math" w:eastAsia="宋体" w:hAnsi="Cambria Math"/>
                <w:sz w:val="20"/>
                <w:szCs w:val="20"/>
                <w:lang w:val="en-US" w:eastAsia="zh-CN"/>
              </w:rPr>
              <m:t>x</m:t>
            </m:r>
          </m:e>
        </m:d>
        <m:r>
          <w:rPr>
            <w:rFonts w:ascii="Cambria Math" w:eastAsia="宋体" w:hAnsi="Cambria Math"/>
            <w:sz w:val="20"/>
            <w:szCs w:val="20"/>
            <w:lang w:val="en-US" w:eastAsia="zh-CN"/>
          </w:rPr>
          <m:t>=</m:t>
        </m:r>
        <m:sSup>
          <m:sSupPr>
            <m:ctrlPr>
              <w:rPr>
                <w:rFonts w:ascii="Cambria Math" w:eastAsia="宋体" w:hAnsi="Cambria Math"/>
                <w:sz w:val="20"/>
                <w:szCs w:val="20"/>
                <w:lang w:val="en-US" w:eastAsia="zh-CN"/>
              </w:rPr>
            </m:ctrlPr>
          </m:sSupPr>
          <m:e>
            <m:r>
              <w:rPr>
                <w:rFonts w:ascii="Cambria Math" w:eastAsia="宋体" w:hAnsi="Cambria Math"/>
                <w:sz w:val="20"/>
                <w:szCs w:val="20"/>
                <w:lang w:val="en-US" w:eastAsia="zh-CN"/>
              </w:rPr>
              <m:t>x</m:t>
            </m:r>
          </m:e>
          <m:sup>
            <m:r>
              <w:rPr>
                <w:rFonts w:ascii="Cambria Math" w:eastAsia="宋体" w:hAnsi="Cambria Math"/>
                <w:sz w:val="20"/>
                <w:szCs w:val="20"/>
                <w:lang w:val="en-US" w:eastAsia="zh-CN"/>
              </w:rPr>
              <m:t>2</m:t>
            </m:r>
          </m:sup>
        </m:sSup>
        <m:d>
          <m:dPr>
            <m:ctrlPr>
              <w:rPr>
                <w:rFonts w:ascii="Cambria Math" w:eastAsia="宋体" w:hAnsi="Cambria Math"/>
                <w:sz w:val="20"/>
                <w:szCs w:val="20"/>
                <w:lang w:val="en-US" w:eastAsia="zh-CN"/>
              </w:rPr>
            </m:ctrlPr>
          </m:dPr>
          <m:e>
            <m:r>
              <w:rPr>
                <w:rFonts w:ascii="Cambria Math" w:eastAsia="宋体" w:hAnsi="Cambria Math"/>
                <w:sz w:val="20"/>
                <w:szCs w:val="20"/>
                <w:lang w:val="en-US" w:eastAsia="zh-CN"/>
              </w:rPr>
              <m:t>3-2x</m:t>
            </m:r>
          </m:e>
        </m:d>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为平滑过渡函数，</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h</m:t>
            </m:r>
          </m:e>
          <m:sub>
            <m:r>
              <m:rPr>
                <m:sty m:val="p"/>
              </m:rPr>
              <w:rPr>
                <w:rFonts w:ascii="Cambria Math" w:eastAsia="宋体" w:hAnsi="Cambria Math"/>
                <w:sz w:val="20"/>
                <w:szCs w:val="20"/>
                <w:lang w:val="en-US" w:eastAsia="zh-CN"/>
              </w:rPr>
              <m:t>high</m:t>
            </m:r>
          </m:sub>
        </m:sSub>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为蹬伸末端的腿高，</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h</m:t>
            </m:r>
          </m:e>
          <m:sub>
            <m:r>
              <m:rPr>
                <m:sty m:val="p"/>
              </m:rPr>
              <w:rPr>
                <w:rFonts w:ascii="Cambria Math" w:eastAsia="宋体" w:hAnsi="Cambria Math"/>
                <w:sz w:val="20"/>
                <w:szCs w:val="20"/>
                <w:lang w:val="en-US" w:eastAsia="zh-CN"/>
              </w:rPr>
              <m:t>tuck</m:t>
            </m:r>
          </m:sub>
        </m:sSub>
        <m:r>
          <w:rPr>
            <w:rFonts w:ascii="Cambria Math" w:eastAsia="宋体" w:hAnsi="Cambria Math"/>
            <w:sz w:val="20"/>
            <w:szCs w:val="20"/>
            <w:lang w:val="en-US" w:eastAsia="zh-CN"/>
          </w:rPr>
          <m:t>=0.35</m:t>
        </m:r>
        <m:r>
          <m:rPr>
            <m:nor/>
          </m:rPr>
          <w:rPr>
            <w:rFonts w:ascii="Times New Roman" w:eastAsia="宋体" w:hAnsi="Times New Roman"/>
            <w:sz w:val="20"/>
            <w:szCs w:val="20"/>
            <w:lang w:val="en-US" w:eastAsia="zh-CN"/>
          </w:rPr>
          <m:t> </m:t>
        </m:r>
        <m:r>
          <m:rPr>
            <m:sty m:val="p"/>
          </m:rPr>
          <w:rPr>
            <w:rFonts w:ascii="Cambria Math" w:eastAsia="宋体" w:hAnsi="Cambria Math"/>
            <w:sz w:val="20"/>
            <w:szCs w:val="20"/>
            <w:lang w:val="en-US" w:eastAsia="zh-CN"/>
          </w:rPr>
          <m:t>m</m:t>
        </m:r>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为收腿目标腿高，</w:t>
      </w:r>
      <m:oMath>
        <m:sSub>
          <m:sSubPr>
            <m:ctrlPr>
              <w:rPr>
                <w:rFonts w:ascii="Cambria Math" w:eastAsia="宋体" w:hAnsi="Cambria Math"/>
                <w:sz w:val="20"/>
                <w:szCs w:val="20"/>
                <w:lang w:val="en-US" w:eastAsia="zh-CN"/>
              </w:rPr>
            </m:ctrlPr>
          </m:sSubPr>
          <m:e>
            <m:r>
              <w:rPr>
                <w:rFonts w:ascii="Cambria Math" w:eastAsia="宋体" w:hAnsi="Cambria Math"/>
                <w:sz w:val="20"/>
                <w:szCs w:val="20"/>
                <w:lang w:val="en-US" w:eastAsia="zh-CN"/>
              </w:rPr>
              <m:t>t</m:t>
            </m:r>
          </m:e>
          <m:sub>
            <m:r>
              <w:rPr>
                <w:rFonts w:ascii="Cambria Math" w:eastAsia="宋体" w:hAnsi="Cambria Math"/>
                <w:sz w:val="20"/>
                <w:szCs w:val="20"/>
                <w:lang w:val="en-US" w:eastAsia="zh-CN"/>
              </w:rPr>
              <m:t>f</m:t>
            </m:r>
          </m:sub>
        </m:sSub>
      </m:oMath>
      <w:r w:rsidRPr="00002255">
        <w:rPr>
          <w:rFonts w:ascii="Times New Roman" w:eastAsia="宋体" w:hAnsi="Times New Roman"/>
          <w:sz w:val="20"/>
          <w:szCs w:val="20"/>
          <w:lang w:val="en-US" w:eastAsia="zh-CN"/>
        </w:rPr>
        <w:t> </w:t>
      </w:r>
      <w:r w:rsidRPr="00002255">
        <w:rPr>
          <w:rFonts w:ascii="Times New Roman" w:eastAsia="宋体" w:hAnsi="Times New Roman"/>
          <w:sz w:val="20"/>
          <w:szCs w:val="20"/>
          <w:lang w:val="en-US" w:eastAsia="zh-CN"/>
        </w:rPr>
        <w:t>为预估滞空时间。收腿与展腿由对称的关节 PD 驱动，其微分项需带目标角速度前馈，否则阻尼项会对抗收腿运动，使实际收腿量损失约一半。落地前收腿完成，LAND 相位从实际触地腿高接管。预估滞空时间小于 0.25 s 时收放时序无法完成，退回</w:t>
      </w:r>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r>
      <w:r w:rsidRPr="00002255">
        <w:rPr>
          <w:rFonts w:ascii="Times New Roman" w:eastAsia="宋体" w:hAnsi="Times New Roman"/>
          <w:sz w:val="20"/>
          <w:szCs w:val="20"/>
          <w:lang w:val="en-US" w:eastAsia="zh-CN"/>
        </w:rPr>
        <w:t>"</w:t>
      </w:r>
      <w:r w:rsidRPr="00002255">
        <w:rPr>
          <w:rFonts w:ascii="Times New Roman" w:eastAsia="宋体" w:hAnsi="Times New Roman"/>
          <w:sz w:val="20"/>
          <w:szCs w:val="20"/>
          <w:lang w:val="en-US" w:eastAsia="zh-CN"/>
        </w:rPr>
        <w:t>入腾空瞬间锁存膝角</w:t>
      </w:r>
      <w:r w:rsidRPr="00002255">
        <w:rPr>
          <w:rFonts w:ascii="Times New Roman" w:eastAsia="宋体" w:hAnsi="Times New Roman"/>
          <w:sz w:val="20"/>
          <w:szCs w:val="20"/>
          <w:lang w:val="en-US" w:eastAsia="zh-CN"/>
        </w:rPr>
        <w:t>"</w:t>
      </w:r>
      <w:r w:rsidRPr="00002255">
        <w:rPr>
          <w:rFonts w:ascii="Times New Roman" w:eastAsia="宋体" w:hAnsi="Times New Roman"/>
          <w:sz w:val="20"/>
          <w:szCs w:val="20"/>
          <w:lang w:val="en-US" w:eastAsia="zh-CN"/>
        </w:rPr>
        <w:t>的保持策略。</w:t>
      </w:r>
    </w:p>
    <w:p w14:paraId="5509F56B" w14:textId="35171285" w:rsidR="00FF39E7" w:rsidRPr="00846584" w:rsidRDefault="00FF39E7" w:rsidP="00FF39E7">
      <w:pPr>
        <w:pStyle w:val="PaperHeading"/>
        <w:rPr>
          <w:lang w:eastAsia="zh-CN"/>
        </w:rPr>
        <w:spacing w:line="320" w:lineRule="exact"/>
      </w:pPr>
      <w:r w:rsidRPr="00846584">
        <w:rPr>
          <w:lang w:eastAsia="zh-CN"/>
        </w:rPr>
        <w:t>4</w:t>
      </w:r>
      <w:r w:rsidRPr="00846584">
        <w:rPr>
          <w:lang w:eastAsia="zh-CN"/>
        </w:rPr>
        <w:tab/>
      </w:r>
      <w:r w:rsidR="00002255" w:rsidRPr="00005DBD">
        <w:rPr>
          <w:rFonts w:ascii="宋体" w:eastAsia="宋体" w:hAnsi="宋体" w:cs="宋体" w:hint="eastAsia"/>
          <w:lang w:eastAsia="zh-CN"/>
        </w:rPr>
        <w:t>仿真验证</w:t>
      </w:r>
    </w:p>
    <w:p w14:paraId="7A18DCD0" w14:textId="20E8BC9F" w:rsidR="00423B60" w:rsidRPr="00002255" w:rsidRDefault="00002255" w:rsidP="00002255">
      <w:pPr>
        <w:pStyle w:val="PaperParagraphs"/>
        <w:keepNext/>
        <w:spacing w:before="240" w:after="60" w:line="260" w:lineRule="exact"/>
        <w:outlineLvl w:val="1"/>
        <w:rPr>
          <w:rFonts w:ascii="Times New Roman" w:eastAsia="宋体" w:hAnsi="Times New Roman"/>
          <w:bCs/>
          <w:i/>
          <w:iCs/>
          <w:sz w:val="20"/>
          <w:szCs w:val="20"/>
          <w:lang w:val="en-AU" w:eastAsia="zh-CN"/>
        </w:rPr>
      </w:pPr>
      <w:r>
        <w:rPr>
          <w:rFonts w:ascii="Times New Roman" w:eastAsia="宋体" w:hAnsi="Times New Roman" w:hint="eastAsia"/>
          <w:bCs/>
          <w:i/>
          <w:iCs/>
          <w:sz w:val="20"/>
          <w:szCs w:val="20"/>
          <w:lang w:val="en-AU" w:eastAsia="zh-CN"/>
        </w:rPr>
        <w:t>4.1</w:t>
      </w:r>
      <w:r w:rsidR="00423B60" w:rsidRPr="00002255">
        <w:rPr>
          <w:rFonts w:ascii="Times New Roman" w:eastAsia="宋体" w:hAnsi="Times New Roman"/>
          <w:bCs/>
          <w:i/>
          <w:iCs/>
          <w:sz w:val="20"/>
          <w:szCs w:val="20"/>
          <w:lang w:val="en-AU" w:eastAsia="zh-CN"/>
        </w:rPr>
        <w:t>仿真设置与评价指标</w:t>
      </w:r>
    </w:p>
    <w:p w14:paraId="64F8A6FB" w14:textId="0AB90A20" w:rsidR="00423B60" w:rsidRPr="00AC1DFC" w:rsidRDefault="00423B60" w:rsidP="00002255">
      <w:pPr>
        <w:pStyle w:val="PaperParagraphs"/>
        <w:spacing w:after="0" w:line="260" w:lineRule="exact"/>
        <w:jc w:val="both"/>
        <w:rPr>
          <w:rFonts w:ascii="Times New Roman" w:eastAsia="宋体" w:hAnsi="Times New Roman"/>
          <w:sz w:val="20"/>
          <w:szCs w:val="20"/>
          <w:lang w:val="en-US" w:eastAsia="zh-CN"/>
        </w:rPr>
      </w:pPr>
      <w:r w:rsidRPr="00AC1DFC">
        <w:rPr>
          <w:rFonts w:ascii="Times New Roman" w:eastAsia="宋体" w:hAnsi="Times New Roman"/>
          <w:sz w:val="20"/>
          <w:szCs w:val="20"/>
          <w:lang w:val="en-US" w:eastAsia="zh-CN"/>
        </w:rPr>
        <w:t>仿真在 MuJoCo 中进行，积分步长 2 ms，控制器以相同频率（500 Hz）运行。地形三类：单轮梯形坡（20、40、65 mm）、波浪路（峰谷幅值约 60 mm、波长 0.35 m）与垂直台阶（20 cm）。</w:t>
      </w:r>
    </w:p>
    <w:p w14:paraId="322ACB3E" w14:textId="77777777" w:rsidR="00423B60" w:rsidRPr="00AC1DFC" w:rsidRDefault="00423B60" w:rsidP="00002255">
      <w:pPr>
        <w:pStyle w:val="PaperParagraphs"/>
        <w:spacing w:after="0" w:line="260" w:lineRule="exact"/>
        <w:jc w:val="both"/>
        <w:rPr>
          <w:rFonts w:ascii="Times New Roman" w:eastAsia="宋体" w:hAnsi="Times New Roman"/>
          <w:sz w:val="20"/>
          <w:szCs w:val="20"/>
          <w:lang w:val="en-US" w:eastAsia="zh-CN"/>
        </w:rPr>
      </w:pPr>
      <w:r w:rsidRPr="00AC1DFC">
        <w:rPr>
          <w:rFonts w:ascii="Times New Roman" w:eastAsia="宋体" w:hAnsi="Times New Roman"/>
          <w:sz w:val="20"/>
          <w:szCs w:val="20"/>
          <w:lang w:val="en-US" w:eastAsia="zh-CN"/>
        </w:rPr>
        <w:t>评价指标：稳态速度误差为指令平台期最后 1 s 实测前向速度均值与指令值之差；上升时间为速度达到指令值 90% 所需时间；侧倾峰峰值为指定区段内机身侧倾角的峰峰值；离地占比为两轮接触计数为 0 的时间比例；质心弹道为离地瞬间到最高点的整机质心高度增量（用质心而非机身原点，避免收腿造成的假象）；轮子净空为腾空段轮心相对离地瞬间的最大抬升量；行程保持率为起跳后 2 s 内前向位移与按起跳前速度匀速前进 2 s 位移之比；偏航漂移为一次跳跃前后的偏航角之差。</w:t>
      </w:r>
    </w:p>
    <w:p w14:paraId="47DCC972" w14:textId="7C28FB4B" w:rsidR="001D624C" w:rsidRDefault="00002255" w:rsidP="00002255">
      <w:pPr>
        <w:pStyle w:val="PaperParagraphs"/>
        <w:keepNext/>
        <w:spacing w:before="240" w:after="60" w:line="260" w:lineRule="exact"/>
        <w:outlineLvl w:val="1"/>
        <w:rPr>
          <w:rFonts w:ascii="Times New Roman" w:eastAsia="宋体" w:hAnsi="Times New Roman"/>
          <w:bCs/>
          <w:i/>
          <w:iCs/>
          <w:sz w:val="20"/>
          <w:szCs w:val="20"/>
          <w:lang w:val="en-AU" w:eastAsia="zh-CN"/>
        </w:rPr>
      </w:pPr>
      <w:r>
        <w:rPr>
          <w:rFonts w:ascii="Times New Roman" w:eastAsia="宋体" w:hAnsi="Times New Roman" w:hint="eastAsia"/>
          <w:bCs/>
          <w:i/>
          <w:iCs/>
          <w:sz w:val="20"/>
          <w:szCs w:val="20"/>
          <w:lang w:val="en-AU" w:eastAsia="zh-CN"/>
        </w:rPr>
        <w:t>4.</w:t>
      </w:r>
      <w:r w:rsidR="001279CD">
        <w:rPr>
          <w:rFonts w:ascii="Times New Roman" w:eastAsia="宋体" w:hAnsi="Times New Roman" w:hint="eastAsia"/>
          <w:bCs/>
          <w:i/>
          <w:iCs/>
          <w:sz w:val="20"/>
          <w:szCs w:val="20"/>
          <w:lang w:val="en-AU" w:eastAsia="zh-CN"/>
        </w:rPr>
        <w:t>2</w:t>
      </w:r>
      <w:r w:rsidR="00423B60" w:rsidRPr="00002255">
        <w:rPr>
          <w:rFonts w:ascii="Times New Roman" w:eastAsia="宋体" w:hAnsi="Times New Roman"/>
          <w:bCs/>
          <w:i/>
          <w:iCs/>
          <w:sz w:val="20"/>
          <w:szCs w:val="20"/>
          <w:lang w:val="en-AU" w:eastAsia="zh-CN"/>
        </w:rPr>
        <w:t>单腿变高度越障</w:t>
      </w:r>
    </w:p>
    <w:p w14:paraId="62F84A74" w14:textId="76EB1617" w:rsidR="00423B60" w:rsidRPr="00423B60" w:rsidRDefault="00723D10" w:rsidP="00423B60">
      <w:pPr>
        <w:pStyle w:val="PaperParagraphs"/>
        <w:jc w:val="center"/>
        <w:rPr>
          <w:rFonts w:ascii="Times New Roman" w:hAnsi="Times New Roman"/>
          <w:sz w:val="2"/>
          <w:szCs w:val="2"/>
          <w:lang w:val="en-US"/>
        </w:rPr>
        <w:spacing w:before="0" w:after="0"/>
      </w:pPr>
      <w:r w:rsidRPr="00423B60">
        <w:rPr>
          <w:rFonts w:ascii="Times New Roman" w:hAnsi="Times New Roman"/>
          <w:noProof/>
          <w:sz w:val="2"/>
          <w:szCs w:val="2"/>
          <w:lang w:val="en-US"/>
        </w:rPr>
        <w:drawing>
          <wp:inline distT="0" distB="0" distL="0" distR="0" wp14:anchorId="24BFAA45" wp14:editId="1266CADF">
            <wp:extent cx="1824790" cy="984124"/>
            <wp:effectExtent l="0" t="0" r="4445" b="6985"/>
            <wp:docPr id="2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29489" cy="986658"/>
                    </a:xfrm>
                    <a:prstGeom prst="rect">
                      <a:avLst/>
                    </a:prstGeom>
                    <a:noFill/>
                    <a:ln>
                      <a:noFill/>
                    </a:ln>
                  </pic:spPr>
                </pic:pic>
              </a:graphicData>
            </a:graphic>
          </wp:inline>
        </w:drawing>
      </w:r>
    </w:p>
    <w:p w14:paraId="6A4D2FCF" w14:textId="6E746504" w:rsidR="00423B60" w:rsidRDefault="00423B60" w:rsidP="00005DBD">
      <w:pPr>
        <w:pStyle w:val="PaperParagraphs"/>
        <w:jc w:val="left"/>
        <w:rPr>
          <w:rFonts w:ascii="宋体" w:eastAsia="宋体" w:hAnsi="宋体" w:cs="宋体" w:hint="eastAsia"/>
          <w:sz w:val="16"/>
          <w:szCs w:val="16"/>
          <w:lang w:val="en-US" w:eastAsia="zh-CN"/>
        </w:rPr>
        <w:spacing w:line="260" w:lineRule="exact"/>
      </w:pPr>
      <w:r w:rsidRPr="00536463">
        <w:rPr>
          <w:i/>
          <w:iCs/>
          <w:sz w:val="16"/>
          <w:szCs w:val="16"/>
          <w:lang w:val="en-US" w:eastAsia="zh-CN"/>
        </w:rPr>
        <w:t>Figure 2. 机器人单腿变高度越障仿真。</w:t>
      </w:r>
    </w:p>
    <w:p w14:paraId="08523053" w14:textId="541495A7" w:rsidR="00005DBD" w:rsidRPr="00423B60" w:rsidRDefault="00723D10" w:rsidP="00005DBD">
      <w:pPr>
        <w:pStyle w:val="PaperParagraphs"/>
        <w:jc w:val="center"/>
        <w:rPr>
          <w:rFonts w:ascii="Times New Roman" w:hAnsi="Times New Roman"/>
          <w:sz w:val="2"/>
          <w:szCs w:val="2"/>
          <w:lang w:val="en-US" w:eastAsia="zh-CN"/>
        </w:rPr>
        <w:spacing w:before="0" w:after="0"/>
      </w:pPr>
      <w:r w:rsidRPr="00423B60">
        <w:rPr>
          <w:rFonts w:ascii="Times New Roman" w:hAnsi="Times New Roman"/>
          <w:noProof/>
          <w:sz w:val="2"/>
          <w:szCs w:val="2"/>
          <w:lang w:val="en-US"/>
        </w:rPr>
        <w:drawing>
          <wp:inline distT="0" distB="0" distL="0" distR="0" wp14:anchorId="12397CCC" wp14:editId="770B952D">
            <wp:extent cx="799200" cy="900000"/>
            <wp:effectExtent l="0" t="0" r="1270" b="0"/>
            <wp:docPr id="218"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47" cstate="print">
                      <a:extLst>
                        <a:ext uri="{28A0092B-C50C-407E-A947-70E740481C1C}">
                          <a14:useLocalDpi xmlns:a14="http://schemas.microsoft.com/office/drawing/2010/main" val="0"/>
                        </a:ext>
                      </a:extLst>
                    </a:blip>
                    <a:srcRect l="16254" b="7423"/>
                    <a:stretch>
                      <a:fillRect/>
                    </a:stretch>
                  </pic:blipFill>
                  <pic:spPr bwMode="auto">
                    <a:xfrm>
                      <a:off x="0" y="0"/>
                      <a:ext cx="799200" cy="900000"/>
                    </a:xfrm>
                    <a:prstGeom prst="rect">
                      <a:avLst/>
                    </a:prstGeom>
                    <a:noFill/>
                    <a:ln>
                      <a:noFill/>
                    </a:ln>
                  </pic:spPr>
                </pic:pic>
              </a:graphicData>
            </a:graphic>
          </wp:inline>
        </w:drawing>
      </w:r>
      <w:r w:rsidR="00005DBD">
        <w:rPr>
          <w:rFonts w:ascii="Times New Roman" w:hAnsi="Times New Roman" w:hint="eastAsia"/>
          <w:sz w:val="2"/>
          <w:szCs w:val="2"/>
          <w:lang w:val="en-US" w:eastAsia="zh-CN"/>
        </w:rPr>
        <w:t xml:space="preserve"> </w:t>
      </w:r>
      <w:r w:rsidRPr="00423B60">
        <w:rPr>
          <w:rFonts w:ascii="Times New Roman" w:hAnsi="Times New Roman"/>
          <w:noProof/>
          <w:sz w:val="2"/>
          <w:szCs w:val="2"/>
          <w:lang w:val="en-US"/>
        </w:rPr>
        <w:drawing>
          <wp:inline distT="0" distB="0" distL="0" distR="0" wp14:anchorId="42754F6A" wp14:editId="28BC7FC4">
            <wp:extent cx="798947" cy="900000"/>
            <wp:effectExtent l="0" t="0" r="1270" b="0"/>
            <wp:docPr id="2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798947" cy="900000"/>
                    </a:xfrm>
                    <a:prstGeom prst="rect">
                      <a:avLst/>
                    </a:prstGeom>
                    <a:noFill/>
                    <a:ln>
                      <a:noFill/>
                    </a:ln>
                  </pic:spPr>
                </pic:pic>
              </a:graphicData>
            </a:graphic>
          </wp:inline>
        </w:drawing>
      </w:r>
      <w:r w:rsidR="00005DBD">
        <w:rPr>
          <w:rFonts w:ascii="Times New Roman" w:hAnsi="Times New Roman" w:hint="eastAsia"/>
          <w:sz w:val="2"/>
          <w:szCs w:val="2"/>
          <w:lang w:val="en-US" w:eastAsia="zh-CN"/>
        </w:rPr>
        <w:t xml:space="preserve"> </w:t>
      </w:r>
      <w:r w:rsidRPr="00423B60">
        <w:rPr>
          <w:rFonts w:ascii="Times New Roman" w:hAnsi="Times New Roman"/>
          <w:noProof/>
          <w:sz w:val="2"/>
          <w:szCs w:val="2"/>
          <w:lang w:bidi="x-none"/>
        </w:rPr>
        <w:drawing>
          <wp:inline distT="0" distB="0" distL="0" distR="0" wp14:anchorId="29745CEB" wp14:editId="33D90C60">
            <wp:extent cx="799200" cy="900000"/>
            <wp:effectExtent l="0" t="0" r="1270" b="0"/>
            <wp:docPr id="220"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799200" cy="900000"/>
                    </a:xfrm>
                    <a:prstGeom prst="rect">
                      <a:avLst/>
                    </a:prstGeom>
                    <a:noFill/>
                    <a:ln>
                      <a:noFill/>
                    </a:ln>
                  </pic:spPr>
                </pic:pic>
              </a:graphicData>
            </a:graphic>
          </wp:inline>
        </w:drawing>
      </w:r>
    </w:p>
    <w:p w14:paraId="53713E1C" w14:textId="2A322A88" w:rsidR="00423B60" w:rsidRDefault="00423B60" w:rsidP="00005DBD">
      <w:pPr>
        <w:pStyle w:val="PaperParagraphs"/>
        <w:jc w:val="left"/>
        <w:rPr>
          <w:rFonts w:ascii="宋体" w:eastAsia="宋体" w:hAnsi="宋体" w:cs="宋体" w:hint="eastAsia"/>
          <w:i/>
          <w:iCs/>
          <w:sz w:val="16"/>
          <w:szCs w:val="16"/>
          <w:lang w:val="en-US" w:eastAsia="zh-CN"/>
        </w:rPr>
        <w:spacing w:line="260" w:lineRule="exact"/>
      </w:pPr>
      <w:r w:rsidRPr="00536463">
        <w:rPr>
          <w:i/>
          <w:iCs/>
          <w:sz w:val="16"/>
          <w:szCs w:val="16"/>
          <w:lang w:val="en-US" w:eastAsia="zh-CN"/>
        </w:rPr>
        <w:t>Figure 3. 三种高度下的单腿变高度斜坡越障。</w:t>
      </w:r>
    </w:p>
    <w:p w14:paraId="3A688A85" w14:textId="053FBEBB" w:rsidR="00423B60" w:rsidRPr="00423B60" w:rsidRDefault="002A76F6" w:rsidP="00005DBD">
      <w:pPr>
        <w:pStyle w:val="PaperParagraphs"/>
        <w:jc w:val="center"/>
        <w:rPr>
          <w:rFonts w:ascii="Times New Roman" w:hAnsi="Times New Roman"/>
          <w:sz w:val="2"/>
          <w:szCs w:val="2"/>
          <w:lang w:val="en-US"/>
        </w:rPr>
        <w:spacing w:before="0" w:after="0"/>
      </w:pPr>
      <w:r w:rsidRPr="002A76F6">
        <w:rPr>
          <w:rFonts w:ascii="Times New Roman" w:hAnsi="Times New Roman"/>
          <w:noProof/>
          <w:sz w:val="2"/>
          <w:szCs w:val="2"/>
          <w:lang w:val="en-US"/>
        </w:rPr>
        <w:lastRenderedPageBreak/>
        <w:drawing>
          <wp:inline distT="0" distB="0" distL="0" distR="0" wp14:anchorId="2E5BE88E" wp14:editId="1917DD83">
            <wp:extent cx="2087218" cy="808376"/>
            <wp:effectExtent l="0" t="0" r="8890" b="0"/>
            <wp:docPr id="51920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120690" cy="821340"/>
                    </a:xfrm>
                    <a:prstGeom prst="rect">
                      <a:avLst/>
                    </a:prstGeom>
                    <a:noFill/>
                    <a:ln>
                      <a:noFill/>
                    </a:ln>
                  </pic:spPr>
                </pic:pic>
              </a:graphicData>
            </a:graphic>
          </wp:inline>
        </w:drawing>
      </w:r>
    </w:p>
    <w:p w14:paraId="5796DBB1" w14:textId="235690BA" w:rsidR="00423B60" w:rsidRDefault="00423B60" w:rsidP="00005DBD">
      <w:pPr>
        <w:pStyle w:val="PaperParagraphs"/>
        <w:jc w:val="left"/>
        <w:rPr>
          <w:rFonts w:ascii="宋体" w:eastAsia="宋体" w:hAnsi="宋体" w:cs="宋体" w:hint="eastAsia"/>
          <w:i/>
          <w:iCs/>
          <w:sz w:val="16"/>
          <w:szCs w:val="16"/>
          <w:lang w:val="en-US" w:eastAsia="zh-CN"/>
        </w:rPr>
        <w:spacing w:line="260" w:lineRule="exact"/>
      </w:pPr>
      <w:r w:rsidRPr="00536463">
        <w:rPr>
          <w:i/>
          <w:iCs/>
          <w:sz w:val="16"/>
          <w:szCs w:val="16"/>
          <w:lang w:val="en-US" w:eastAsia="zh-CN"/>
        </w:rPr>
        <w:t>Figure 4. 没有目标关节角速度前馈时机器人越障过程的侧倾角度。</w:t>
      </w:r>
    </w:p>
    <w:p w14:paraId="76D38032" w14:textId="77777777" w:rsidR="00005DBD" w:rsidRDefault="00723D10" w:rsidP="00005DBD">
      <w:pPr>
        <w:pStyle w:val="PaperParagraphs"/>
        <w:jc w:val="center"/>
        <w:rPr>
          <w:rFonts w:ascii="Times New Roman" w:eastAsiaTheme="minorEastAsia" w:hAnsi="Times New Roman"/>
          <w:i/>
          <w:iCs/>
          <w:sz w:val="2"/>
          <w:szCs w:val="2"/>
          <w:lang w:val="en-US" w:eastAsia="zh-CN"/>
        </w:rPr>
        <w:spacing w:before="0" w:after="0"/>
      </w:pPr>
      <w:r w:rsidRPr="00423B60">
        <w:rPr>
          <w:rFonts w:ascii="Times New Roman" w:hAnsi="Times New Roman"/>
          <w:noProof/>
          <w:sz w:val="2"/>
          <w:szCs w:val="2"/>
          <w:lang w:val="en-US"/>
        </w:rPr>
        <w:drawing>
          <wp:inline distT="0" distB="0" distL="0" distR="0" wp14:anchorId="3131EDA7" wp14:editId="1371E74B">
            <wp:extent cx="2490537" cy="963098"/>
            <wp:effectExtent l="0" t="0" r="5080" b="8890"/>
            <wp:docPr id="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97701" cy="965868"/>
                    </a:xfrm>
                    <a:prstGeom prst="rect">
                      <a:avLst/>
                    </a:prstGeom>
                    <a:noFill/>
                    <a:ln>
                      <a:noFill/>
                    </a:ln>
                  </pic:spPr>
                </pic:pic>
              </a:graphicData>
            </a:graphic>
          </wp:inline>
        </w:drawing>
      </w:r>
    </w:p>
    <w:p w14:paraId="51770B2A" w14:textId="1E92A38C" w:rsidR="00423B60" w:rsidRDefault="00423B60" w:rsidP="00536463">
      <w:pPr>
        <w:pStyle w:val="PaperParagraphs"/>
        <w:jc w:val="left"/>
        <w:rPr>
          <w:rFonts w:ascii="宋体" w:eastAsia="宋体" w:hAnsi="宋体" w:cs="宋体" w:hint="eastAsia"/>
          <w:i/>
          <w:iCs/>
          <w:sz w:val="16"/>
          <w:szCs w:val="16"/>
          <w:lang w:val="en-US" w:eastAsia="zh-CN"/>
        </w:rPr>
        <w:spacing w:line="260" w:lineRule="exact"/>
      </w:pPr>
      <w:r w:rsidRPr="00536463">
        <w:rPr>
          <w:i/>
          <w:iCs/>
          <w:sz w:val="16"/>
          <w:szCs w:val="16"/>
          <w:lang w:val="en-US" w:eastAsia="zh-CN"/>
        </w:rPr>
        <w:t>Figure 5. 有目标关节角速度前馈时机器人越障过程的侧倾角度。</w:t>
      </w:r>
    </w:p>
    <w:p w14:paraId="5A45BFE5" w14:textId="27AA571D" w:rsidR="0060779C" w:rsidRDefault="0060779C" w:rsidP="00002255">
      <w:pPr>
        <w:pStyle w:val="PaperParagraphs"/>
        <w:spacing w:after="0" w:line="260" w:lineRule="exact"/>
        <w:jc w:val="both"/>
        <w:rPr>
          <w:rFonts w:ascii="Times New Roman" w:eastAsia="宋体" w:hAnsi="Times New Roman"/>
          <w:sz w:val="20"/>
          <w:szCs w:val="20"/>
          <w:lang w:val="en-US" w:eastAsia="zh-CN"/>
        </w:rPr>
      </w:pPr>
      <w:r>
        <w:rPr>
          <w:rFonts w:ascii="Times New Roman" w:eastAsia="宋体" w:hAnsi="Times New Roman" w:hint="eastAsia"/>
          <w:sz w:val="20"/>
          <w:szCs w:val="20"/>
          <w:lang w:val="en-US" w:eastAsia="zh-CN"/>
        </w:rPr>
        <w:t>图 2、图 3 给出越障过程与三种高度下的斜坡工况。关闭目标关节角速度前馈时（图 4），65 mm 单轮坡的侧倾峰峰值达 8.38°，即只补齐支撑前馈、让腿按位置误差被动跟踪，机身侧倾超过 8°；开启前馈后（图 5），三种工况的侧倾峰峰值分别为 0.016°、0.058° 与 0.068°，均不超过 0.07° 量级，较关闭时降低约两个数量级，且全程无车轮离地（离地占比 0%）。把地形换到右侧车轮（右轮 65 mm 坡、0.30 m/s）时侧倾峰峰值 0.072°，与左侧 0.068° 基本一致，说明单腿变高度补偿对左右两侧对称。这也印证了 3.3 节的因果关系：决定侧倾的不是腿高偏置量大小，而是腿能否跟上持续变化的地形目标。</w:t>
      </w:r>
    </w:p>
    <w:p w14:paraId="19E6F7F3" w14:textId="77777777" w:rsidR="001279CD" w:rsidRPr="001279CD" w:rsidRDefault="001279CD" w:rsidP="001279CD">
      <w:pPr>
        <w:pStyle w:val="PaperParagraphs"/>
        <w:keepNext/>
        <w:spacing w:before="240" w:after="60" w:line="260" w:lineRule="exact"/>
        <w:outlineLvl w:val="1"/>
        <w:rPr>
          <w:rFonts w:ascii="Times New Roman" w:eastAsia="宋体" w:hAnsi="Times New Roman"/>
          <w:bCs/>
          <w:i/>
          <w:iCs/>
          <w:sz w:val="20"/>
          <w:szCs w:val="20"/>
          <w:lang w:val="en-AU" w:eastAsia="zh-CN"/>
        </w:rPr>
      </w:pPr>
      <w:r>
        <w:rPr>
          <w:rFonts w:ascii="Times New Roman" w:eastAsia="宋体" w:hAnsi="Times New Roman" w:hint="eastAsia"/>
          <w:bCs/>
          <w:i/>
          <w:iCs/>
          <w:sz w:val="20"/>
          <w:szCs w:val="20"/>
          <w:lang w:val="en-AU" w:eastAsia="zh-CN"/>
        </w:rPr>
        <w:t>4.3</w:t>
      </w:r>
      <w:r>
        <w:rPr>
          <w:rFonts w:ascii="Times New Roman" w:eastAsia="宋体" w:hAnsi="Times New Roman" w:hint="eastAsia"/>
          <w:bCs/>
          <w:i/>
          <w:iCs/>
          <w:sz w:val="20"/>
          <w:szCs w:val="20"/>
          <w:lang w:val="en-AU" w:eastAsia="zh-CN"/>
        </w:rPr>
        <w:t>波浪形地面的腿部控制</w:t>
      </w:r>
    </w:p>
    <w:p w14:paraId="557E973F" w14:textId="62DD178F" w:rsidR="00423B60" w:rsidRDefault="00723D10" w:rsidP="00005DBD">
      <w:pPr>
        <w:pStyle w:val="PaperParagraphs"/>
        <w:jc w:val="center"/>
        <w:rPr>
          <w:rFonts w:ascii="Times New Roman" w:hAnsi="Times New Roman"/>
          <w:sz w:val="2"/>
          <w:szCs w:val="2"/>
          <w:lang w:val="en-US"/>
        </w:rPr>
        <w:spacing w:before="0" w:after="0"/>
      </w:pPr>
      <w:r w:rsidRPr="00423B60">
        <w:rPr>
          <w:rFonts w:ascii="Times New Roman" w:hAnsi="Times New Roman"/>
          <w:noProof/>
          <w:sz w:val="2"/>
          <w:szCs w:val="2"/>
          <w:lang w:val="en-US"/>
        </w:rPr>
        <w:drawing>
          <wp:inline distT="0" distB="0" distL="0" distR="0" wp14:anchorId="6376DE88" wp14:editId="64D32651">
            <wp:extent cx="2233863" cy="886276"/>
            <wp:effectExtent l="0" t="0" r="0" b="9525"/>
            <wp:docPr id="2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238912" cy="888279"/>
                    </a:xfrm>
                    <a:prstGeom prst="rect">
                      <a:avLst/>
                    </a:prstGeom>
                    <a:noFill/>
                    <a:ln>
                      <a:noFill/>
                    </a:ln>
                  </pic:spPr>
                </pic:pic>
              </a:graphicData>
            </a:graphic>
          </wp:inline>
        </w:drawing>
      </w:r>
    </w:p>
    <w:p w14:paraId="747D3323" w14:textId="0F1343C2" w:rsidR="00423B60" w:rsidRDefault="00005DBD" w:rsidP="00536463">
      <w:pPr>
        <w:pStyle w:val="PaperParagraphs"/>
        <w:jc w:val="left"/>
        <w:rPr>
          <w:rFonts w:ascii="宋体" w:eastAsia="宋体" w:hAnsi="宋体" w:cs="宋体" w:hint="eastAsia"/>
          <w:i/>
          <w:iCs/>
          <w:sz w:val="16"/>
          <w:szCs w:val="16"/>
          <w:lang w:val="en-US" w:eastAsia="zh-CN"/>
        </w:rPr>
        <w:spacing w:line="260" w:lineRule="exact"/>
      </w:pPr>
      <w:r w:rsidRPr="00536463">
        <w:rPr>
          <w:i/>
          <w:iCs/>
          <w:sz w:val="16"/>
          <w:szCs w:val="16"/>
          <w:lang w:val="en-US" w:eastAsia="zh-CN"/>
        </w:rPr>
        <w:t>Figure 6. 双轮足机器人通过波浪形路面的仿真。</w:t>
      </w:r>
    </w:p>
    <w:p w14:paraId="021FAB19" w14:textId="203C3E91" w:rsidR="00423B60" w:rsidRPr="00423B60" w:rsidRDefault="00723D10" w:rsidP="00536463">
      <w:pPr>
        <w:pStyle w:val="PaperParagraphs"/>
        <w:jc w:val="center"/>
        <w:rPr>
          <w:rFonts w:ascii="Times New Roman" w:hAnsi="Times New Roman"/>
          <w:sz w:val="2"/>
          <w:szCs w:val="2"/>
          <w:lang w:val="en-US" w:eastAsia="zh-CN"/>
        </w:rPr>
        <w:spacing w:before="0" w:after="0"/>
      </w:pPr>
      <w:r w:rsidRPr="00423B60">
        <w:rPr>
          <w:rFonts w:ascii="Times New Roman" w:hAnsi="Times New Roman"/>
          <w:noProof/>
          <w:sz w:val="2"/>
          <w:szCs w:val="2"/>
          <w:lang w:val="en-US"/>
        </w:rPr>
        <w:drawing>
          <wp:inline distT="0" distB="0" distL="0" distR="0" wp14:anchorId="6243F074" wp14:editId="5FD26631">
            <wp:extent cx="1014161" cy="684000"/>
            <wp:effectExtent l="0" t="0" r="0" b="1905"/>
            <wp:docPr id="2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014161" cy="684000"/>
                    </a:xfrm>
                    <a:prstGeom prst="rect">
                      <a:avLst/>
                    </a:prstGeom>
                    <a:noFill/>
                    <a:ln>
                      <a:noFill/>
                    </a:ln>
                  </pic:spPr>
                </pic:pic>
              </a:graphicData>
            </a:graphic>
          </wp:inline>
        </w:drawing>
      </w:r>
      <w:r w:rsidR="00536463" w:rsidRPr="00423B60">
        <w:rPr>
          <w:rFonts w:ascii="Times New Roman" w:hAnsi="Times New Roman"/>
          <w:noProof/>
          <w:sz w:val="2"/>
          <w:szCs w:val="2"/>
          <w:lang w:val="en-US"/>
        </w:rPr>
        <w:drawing>
          <wp:inline distT="0" distB="0" distL="0" distR="0" wp14:anchorId="2CF0F30F" wp14:editId="56218AB0">
            <wp:extent cx="1014157" cy="684000"/>
            <wp:effectExtent l="0" t="0" r="0" b="1905"/>
            <wp:docPr id="2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014157" cy="684000"/>
                    </a:xfrm>
                    <a:prstGeom prst="rect">
                      <a:avLst/>
                    </a:prstGeom>
                    <a:noFill/>
                    <a:ln>
                      <a:noFill/>
                    </a:ln>
                  </pic:spPr>
                </pic:pic>
              </a:graphicData>
            </a:graphic>
          </wp:inline>
        </w:drawing>
      </w:r>
      <w:r w:rsidR="00536463" w:rsidRPr="00423B60">
        <w:rPr>
          <w:rFonts w:ascii="Times New Roman" w:hAnsi="Times New Roman"/>
          <w:noProof/>
          <w:sz w:val="2"/>
          <w:szCs w:val="2"/>
          <w:lang w:val="en-US"/>
        </w:rPr>
        <w:drawing>
          <wp:inline distT="0" distB="0" distL="0" distR="0" wp14:anchorId="39E44653" wp14:editId="41D2FC30">
            <wp:extent cx="1012957" cy="684000"/>
            <wp:effectExtent l="0" t="0" r="0" b="1905"/>
            <wp:docPr id="2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012957" cy="684000"/>
                    </a:xfrm>
                    <a:prstGeom prst="rect">
                      <a:avLst/>
                    </a:prstGeom>
                    <a:noFill/>
                    <a:ln>
                      <a:noFill/>
                    </a:ln>
                  </pic:spPr>
                </pic:pic>
              </a:graphicData>
            </a:graphic>
          </wp:inline>
        </w:drawing>
      </w:r>
    </w:p>
    <w:p w14:paraId="00C53C68" w14:textId="1660B911" w:rsidR="00423B60" w:rsidRDefault="00423B60" w:rsidP="0060779C">
      <w:pPr>
        <w:pStyle w:val="PaperParagraphs"/>
        <w:jc w:val="left"/>
        <w:rPr>
          <w:rFonts w:ascii="宋体" w:eastAsia="宋体" w:hAnsi="宋体" w:cs="宋体" w:hint="eastAsia"/>
          <w:i/>
          <w:iCs/>
          <w:sz w:val="16"/>
          <w:szCs w:val="16"/>
          <w:lang w:val="en-US" w:eastAsia="zh-CN"/>
        </w:rPr>
        <w:spacing w:line="260" w:lineRule="exact"/>
      </w:pPr>
      <w:bookmarkStart w:id="2" w:name="OLE_LINK5"/>
      <w:r w:rsidRPr="00536463">
        <w:rPr>
          <w:i/>
          <w:iCs/>
          <w:sz w:val="16"/>
          <w:szCs w:val="16"/>
          <w:lang w:val="en-US" w:eastAsia="zh-CN"/>
        </w:rPr>
        <w:t>Figure 7. 以 0.30、0.50、1.00 m/s 通过波浪形地面时的侧倾角度。</w:t>
      </w:r>
      <w:bookmarkEnd w:id="2"/>
    </w:p>
    <w:p w14:paraId="68724234" w14:textId="2F25E0AE" w:rsidR="00423B60" w:rsidRPr="00423B60" w:rsidRDefault="00723D10" w:rsidP="00AC1DFC">
      <w:pPr>
        <w:pStyle w:val="PaperParagraphs"/>
        <w:jc w:val="center"/>
        <w:rPr>
          <w:rFonts w:ascii="Times New Roman" w:hAnsi="Times New Roman"/>
          <w:sz w:val="2"/>
          <w:szCs w:val="2"/>
          <w:lang w:val="en-US"/>
        </w:rPr>
        <w:spacing w:before="0" w:after="0"/>
      </w:pPr>
      <w:r w:rsidRPr="00423B60">
        <w:rPr>
          <w:rFonts w:ascii="Times New Roman" w:hAnsi="Times New Roman"/>
          <w:noProof/>
          <w:sz w:val="2"/>
          <w:szCs w:val="2"/>
          <w:lang w:val="en-US"/>
        </w:rPr>
        <w:drawing>
          <wp:inline distT="0" distB="0" distL="0" distR="0" wp14:anchorId="01EA72FF" wp14:editId="4FF56263">
            <wp:extent cx="2514600" cy="865374"/>
            <wp:effectExtent l="0" t="0" r="0" b="0"/>
            <wp:docPr id="2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525250" cy="869039"/>
                    </a:xfrm>
                    <a:prstGeom prst="rect">
                      <a:avLst/>
                    </a:prstGeom>
                    <a:noFill/>
                    <a:ln>
                      <a:noFill/>
                    </a:ln>
                  </pic:spPr>
                </pic:pic>
              </a:graphicData>
            </a:graphic>
          </wp:inline>
        </w:drawing>
      </w:r>
    </w:p>
    <w:p w14:paraId="0262A0E8" w14:textId="62DE1722" w:rsidR="00423B60" w:rsidRDefault="00423B60" w:rsidP="00536463">
      <w:pPr>
        <w:pStyle w:val="PaperParagraphs"/>
        <w:jc w:val="left"/>
        <w:rPr>
          <w:rFonts w:ascii="宋体" w:eastAsia="宋体" w:hAnsi="宋体" w:cs="宋体" w:hint="eastAsia"/>
          <w:i/>
          <w:iCs/>
          <w:sz w:val="16"/>
          <w:szCs w:val="16"/>
          <w:lang w:val="en-US" w:eastAsia="zh-CN"/>
        </w:rPr>
        <w:spacing w:line="260" w:lineRule="exact"/>
      </w:pPr>
      <w:bookmarkStart w:id="3" w:name="OLE_LINK11"/>
      <w:r w:rsidRPr="00536463">
        <w:rPr>
          <w:i/>
          <w:iCs/>
          <w:sz w:val="16"/>
          <w:szCs w:val="16"/>
          <w:lang w:val="en-US" w:eastAsia="zh-CN"/>
        </w:rPr>
        <w:t>Figure 8. 不同速度通过波浪形路面时的车轮高度。</w:t>
      </w:r>
    </w:p>
    <w:bookmarkEnd w:id="3"/>
    <w:p w14:paraId="1CC399DC" w14:textId="526F1470" w:rsidR="00423B60" w:rsidRPr="00002255" w:rsidRDefault="002A76F6" w:rsidP="00002255">
      <w:pPr>
        <w:pStyle w:val="PaperParagraphs"/>
        <w:spacing w:after="0" w:line="260" w:lineRule="exact"/>
        <w:jc w:val="both"/>
        <w:rPr>
          <w:rFonts w:ascii="Times New Roman" w:eastAsia="宋体" w:hAnsi="Times New Roman"/>
          <w:sz w:val="20"/>
          <w:szCs w:val="20"/>
          <w:lang w:val="en-US" w:eastAsia="zh-CN"/>
        </w:rPr>
      </w:pPr>
      <w:r>
        <w:rPr>
          <w:rFonts w:ascii="Times New Roman" w:eastAsia="宋体" w:hAnsi="Times New Roman" w:hint="eastAsia"/>
          <w:sz w:val="20"/>
          <w:szCs w:val="20"/>
          <w:lang w:val="en-US" w:eastAsia="zh-CN"/>
        </w:rPr>
        <w:t>机器人以 0.30~1.00 m/s 通过波浪形路面（图 6），全程侧倾峰峰值不超过 0.13°，离地占比由 0.3% 升到 1.9%。如图 7 所示，三种速度下的侧倾均被抑制在 0.13° 以内；如图 8 所示，波浪路沿纵向高度起伏，轮子高度随之变化、机身俯仰跟随地形——侧倾由左右腿高差主动补偿，俯仰由平衡回路跟随。</w:t>
      </w:r>
    </w:p>
    <w:p w14:paraId="16F23B88" w14:textId="24492E8B" w:rsidR="00423B60" w:rsidRPr="00005DBD" w:rsidRDefault="00005DBD" w:rsidP="00005DBD">
      <w:pPr>
        <w:pStyle w:val="PaperParagraphs"/>
        <w:keepNext/>
        <w:spacing w:before="240" w:after="60" w:line="260" w:lineRule="exact"/>
        <w:outlineLvl w:val="1"/>
        <w:rPr>
          <w:rFonts w:ascii="Times New Roman" w:eastAsia="宋体" w:hAnsi="Times New Roman"/>
          <w:bCs/>
          <w:i/>
          <w:iCs/>
          <w:sz w:val="20"/>
          <w:szCs w:val="20"/>
          <w:lang w:val="en-AU" w:eastAsia="zh-CN"/>
        </w:rPr>
      </w:pPr>
      <w:r>
        <w:rPr>
          <w:rFonts w:ascii="Times New Roman" w:eastAsia="宋体" w:hAnsi="Times New Roman" w:hint="eastAsia"/>
          <w:bCs/>
          <w:i/>
          <w:iCs/>
          <w:sz w:val="20"/>
          <w:szCs w:val="20"/>
          <w:lang w:val="en-AU" w:eastAsia="zh-CN"/>
        </w:rPr>
        <w:t>4.4</w:t>
      </w:r>
      <w:r w:rsidR="00423B60" w:rsidRPr="00005DBD">
        <w:rPr>
          <w:rFonts w:ascii="Times New Roman" w:eastAsia="宋体" w:hAnsi="Times New Roman"/>
          <w:bCs/>
          <w:i/>
          <w:iCs/>
          <w:sz w:val="20"/>
          <w:szCs w:val="20"/>
          <w:lang w:val="en-AU" w:eastAsia="zh-CN"/>
        </w:rPr>
        <w:t>跳跃</w:t>
      </w:r>
      <w:r w:rsidR="001279CD">
        <w:rPr>
          <w:rFonts w:ascii="Times New Roman" w:eastAsia="宋体" w:hAnsi="Times New Roman" w:hint="eastAsia"/>
          <w:bCs/>
          <w:i/>
          <w:iCs/>
          <w:sz w:val="20"/>
          <w:szCs w:val="20"/>
          <w:lang w:val="en-AU" w:eastAsia="zh-CN"/>
        </w:rPr>
        <w:t>姿态控制</w:t>
      </w:r>
    </w:p>
    <w:p w14:paraId="65E29A22" w14:textId="055D3ABF" w:rsidR="00423B60" w:rsidRDefault="00423B60" w:rsidP="00002255">
      <w:pPr>
        <w:pStyle w:val="PaperParagraphs"/>
        <w:spacing w:after="0" w:line="260" w:lineRule="exact"/>
        <w:jc w:val="both"/>
        <w:rPr>
          <w:rFonts w:ascii="Times New Roman" w:eastAsia="宋体" w:hAnsi="Times New Roman"/>
          <w:sz w:val="20"/>
          <w:szCs w:val="20"/>
          <w:lang w:val="en-US" w:eastAsia="zh-CN"/>
        </w:rPr>
      </w:pPr>
      <w:bookmarkStart w:id="4" w:name="OLE_LINK6"/>
      <w:r w:rsidRPr="00002255">
        <w:rPr>
          <w:rFonts w:ascii="Times New Roman" w:eastAsia="宋体" w:hAnsi="Times New Roman"/>
          <w:sz w:val="20"/>
          <w:szCs w:val="20"/>
          <w:lang w:val="en-US" w:eastAsia="zh-CN"/>
        </w:rPr>
        <w:t>跳跃场景为 0.20 m 高、1.00 m 宽、20 m 长的长条台阶，机身以 3.00 m/s 行驶，在距台阶前缘 0.42 m 处触发起跳，跳上台阶后继续行驶。</w:t>
      </w:r>
    </w:p>
    <w:p w14:paraId="4140005D" w14:textId="2D5AC5FA" w:rsidR="00423B60" w:rsidRDefault="00723D10" w:rsidP="00005DBD">
      <w:pPr>
        <w:pStyle w:val="PaperParagraphs"/>
        <w:jc w:val="center"/>
        <w:rPr>
          <w:rFonts w:ascii="Times New Roman" w:hAnsi="Times New Roman"/>
          <w:sz w:val="2"/>
          <w:szCs w:val="2"/>
          <w:lang w:val="en-US" w:eastAsia="zh-CN"/>
        </w:rPr>
        <w:spacing w:before="0" w:after="0"/>
      </w:pPr>
      <w:r w:rsidRPr="00423B60">
        <w:rPr>
          <w:rFonts w:ascii="Times New Roman" w:hAnsi="Times New Roman"/>
          <w:noProof/>
          <w:sz w:val="2"/>
          <w:szCs w:val="2"/>
          <w:lang w:val="zh-CN"/>
        </w:rPr>
        <w:drawing>
          <wp:inline distT="0" distB="0" distL="0" distR="0" wp14:anchorId="1A4A540A" wp14:editId="244D990E">
            <wp:extent cx="2626895" cy="954628"/>
            <wp:effectExtent l="0" t="0" r="2540" b="0"/>
            <wp:docPr id="2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57" cstate="print">
                      <a:extLst>
                        <a:ext uri="{28A0092B-C50C-407E-A947-70E740481C1C}">
                          <a14:useLocalDpi xmlns:a14="http://schemas.microsoft.com/office/drawing/2010/main" val="0"/>
                        </a:ext>
                      </a:extLst>
                    </a:blip>
                    <a:srcRect b="17538"/>
                    <a:stretch>
                      <a:fillRect/>
                    </a:stretch>
                  </pic:blipFill>
                  <pic:spPr bwMode="auto">
                    <a:xfrm>
                      <a:off x="0" y="0"/>
                      <a:ext cx="2632749" cy="956755"/>
                    </a:xfrm>
                    <a:prstGeom prst="rect">
                      <a:avLst/>
                    </a:prstGeom>
                    <a:noFill/>
                    <a:ln>
                      <a:noFill/>
                    </a:ln>
                  </pic:spPr>
                </pic:pic>
              </a:graphicData>
            </a:graphic>
          </wp:inline>
        </w:drawing>
      </w:r>
    </w:p>
    <w:p w14:paraId="156C5F02" w14:textId="72D12AA8" w:rsidR="00005DBD" w:rsidRDefault="00005DBD" w:rsidP="0060779C">
      <w:pPr>
        <w:pStyle w:val="PaperParagraphs"/>
        <w:jc w:val="left"/>
        <w:rPr>
          <w:rFonts w:ascii="宋体" w:eastAsia="宋体" w:hAnsi="宋体" w:cs="宋体" w:hint="eastAsia"/>
          <w:i/>
          <w:iCs/>
          <w:sz w:val="16"/>
          <w:szCs w:val="16"/>
          <w:lang w:val="en-US" w:eastAsia="zh-CN"/>
        </w:rPr>
        <w:spacing w:line="260" w:lineRule="exact"/>
      </w:pPr>
      <w:r w:rsidRPr="0060779C">
        <w:rPr>
          <w:i/>
          <w:iCs/>
          <w:sz w:val="16"/>
          <w:szCs w:val="16"/>
          <w:lang w:val="en-US" w:eastAsia="zh-CN"/>
        </w:rPr>
        <w:t>Figure 9. 双轮足机器人跳跃过程的仿真。</w:t>
      </w:r>
    </w:p>
    <w:p w14:paraId="69716B3C" w14:textId="5B496374" w:rsidR="00423B60" w:rsidRDefault="00723D10" w:rsidP="00AC1DFC">
      <w:pPr>
        <w:pStyle w:val="PaperParagraphs"/>
        <w:jc w:val="center"/>
        <w:rPr>
          <w:rFonts w:ascii="Times New Roman" w:hAnsi="Times New Roman"/>
          <w:sz w:val="2"/>
          <w:szCs w:val="2"/>
          <w:lang w:val="en-US" w:eastAsia="zh-CN"/>
        </w:rPr>
        <w:spacing w:before="0" w:after="0"/>
      </w:pPr>
      <w:r w:rsidRPr="00423B60">
        <w:rPr>
          <w:rFonts w:ascii="Times New Roman" w:hAnsi="Times New Roman"/>
          <w:noProof/>
          <w:sz w:val="2"/>
          <w:szCs w:val="2"/>
          <w:lang w:val="en-US"/>
        </w:rPr>
        <w:drawing>
          <wp:inline distT="0" distB="0" distL="0" distR="0" wp14:anchorId="3086CE57" wp14:editId="5E9E395D">
            <wp:extent cx="1708876" cy="1167037"/>
            <wp:effectExtent l="0" t="0" r="5715" b="0"/>
            <wp:docPr id="2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25402" cy="1178323"/>
                    </a:xfrm>
                    <a:prstGeom prst="rect">
                      <a:avLst/>
                    </a:prstGeom>
                    <a:noFill/>
                    <a:ln>
                      <a:noFill/>
                    </a:ln>
                  </pic:spPr>
                </pic:pic>
              </a:graphicData>
            </a:graphic>
          </wp:inline>
        </w:drawing>
      </w:r>
    </w:p>
    <w:p w14:paraId="72406943" w14:textId="3C7A46B2" w:rsidR="00005DBD" w:rsidRDefault="00005DBD" w:rsidP="0060779C">
      <w:pPr>
        <w:pStyle w:val="PaperParagraphs"/>
        <w:jc w:val="left"/>
        <w:rPr>
          <w:rFonts w:ascii="宋体" w:eastAsia="宋体" w:hAnsi="宋体" w:cs="宋体" w:hint="eastAsia"/>
          <w:i/>
          <w:iCs/>
          <w:sz w:val="16"/>
          <w:szCs w:val="16"/>
          <w:lang w:val="en-US" w:eastAsia="zh-CN"/>
        </w:rPr>
        <w:spacing w:line="260" w:lineRule="exact"/>
      </w:pPr>
      <w:r w:rsidRPr="0060779C">
        <w:rPr>
          <w:i/>
          <w:iCs/>
          <w:sz w:val="16"/>
          <w:szCs w:val="16"/>
          <w:lang w:val="en-US" w:eastAsia="zh-CN"/>
        </w:rPr>
        <w:t>Figure 10. 跳跃过程中双轮足机器人的车轮高度。</w:t>
      </w:r>
    </w:p>
    <w:p w14:paraId="3F2BC4CC" w14:textId="112034AE" w:rsidR="00423B60" w:rsidRDefault="00723D10" w:rsidP="00AC1DFC">
      <w:pPr>
        <w:pStyle w:val="PaperParagraphs"/>
        <w:jc w:val="center"/>
        <w:rPr>
          <w:rFonts w:ascii="Times New Roman" w:hAnsi="Times New Roman"/>
          <w:sz w:val="2"/>
          <w:szCs w:val="2"/>
          <w:lang w:val="en-US" w:eastAsia="zh-CN"/>
        </w:rPr>
        <w:spacing w:before="0" w:after="0"/>
      </w:pPr>
      <w:r w:rsidRPr="00423B60">
        <w:rPr>
          <w:rFonts w:ascii="Times New Roman" w:hAnsi="Times New Roman"/>
          <w:noProof/>
          <w:sz w:val="2"/>
          <w:szCs w:val="2"/>
          <w:lang w:val="en-US"/>
        </w:rPr>
        <w:lastRenderedPageBreak/>
        <w:drawing>
          <wp:inline distT="0" distB="0" distL="0" distR="0" wp14:anchorId="3EA6ADC2" wp14:editId="6188F7FB">
            <wp:extent cx="1678436" cy="1168400"/>
            <wp:effectExtent l="0" t="0" r="0" b="0"/>
            <wp:docPr id="2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98143" cy="1182118"/>
                    </a:xfrm>
                    <a:prstGeom prst="rect">
                      <a:avLst/>
                    </a:prstGeom>
                    <a:noFill/>
                    <a:ln>
                      <a:noFill/>
                    </a:ln>
                  </pic:spPr>
                </pic:pic>
              </a:graphicData>
            </a:graphic>
          </wp:inline>
        </w:drawing>
      </w:r>
    </w:p>
    <w:p w14:paraId="7616C49F" w14:textId="4AD11080" w:rsidR="00005DBD" w:rsidRDefault="00005DBD" w:rsidP="0060779C">
      <w:pPr>
        <w:pStyle w:val="PaperParagraphs"/>
        <w:jc w:val="left"/>
        <w:rPr>
          <w:rFonts w:ascii="宋体" w:eastAsia="宋体" w:hAnsi="宋体" w:cs="宋体" w:hint="eastAsia"/>
          <w:i/>
          <w:iCs/>
          <w:sz w:val="16"/>
          <w:szCs w:val="16"/>
          <w:lang w:val="en-US" w:eastAsia="zh-CN"/>
        </w:rPr>
        <w:spacing w:line="260" w:lineRule="exact"/>
      </w:pPr>
      <w:r w:rsidRPr="0060779C">
        <w:rPr>
          <w:i/>
          <w:iCs/>
          <w:sz w:val="16"/>
          <w:szCs w:val="16"/>
          <w:lang w:val="en-US" w:eastAsia="zh-CN"/>
        </w:rPr>
        <w:t>Figure 11. 跳跃过程中双轮足机器人的纵向速度。</w:t>
      </w:r>
    </w:p>
    <w:p w14:paraId="0D29A473" w14:textId="7040E9FB" w:rsidR="00FA4891" w:rsidRPr="00002255" w:rsidRDefault="00021865" w:rsidP="00002255">
      <w:pPr>
        <w:pStyle w:val="PaperParagraphs"/>
        <w:spacing w:after="0" w:line="260" w:lineRule="exact"/>
        <w:jc w:val="both"/>
        <w:rPr>
          <w:rFonts w:ascii="Times New Roman" w:eastAsia="宋体" w:hAnsi="Times New Roman"/>
          <w:sz w:val="20"/>
          <w:szCs w:val="20"/>
          <w:lang w:val="en-US" w:eastAsia="zh-CN"/>
        </w:rPr>
      </w:pPr>
      <w:r>
        <w:rPr>
          <w:rFonts w:ascii="Times New Roman" w:eastAsia="宋体" w:hAnsi="Times New Roman" w:hint="eastAsia"/>
          <w:sz w:val="20"/>
          <w:szCs w:val="20"/>
          <w:lang w:val="en-US" w:eastAsia="zh-CN"/>
        </w:rPr>
        <w:t>如图 9 所示，机器人成功登上台阶并继续行驶，全程未失稳，侧倾峰峰值仅 0.01°、偏航漂移 0.011°。以车速、轮心高度与俯仰角速度三个观测量分别刻画速度保持、越障净空与姿态代价：如图 10 所示，轮心由平地 0.07 m 升至峰值 0.286 m，越过台阶前缘需 0.27 m（台阶高 0.20 m 加轮半径 0.07 m），登台后稳定于 0.270 m；如图 11 所示，前向速度回到 3.00 m/s。姿态代价集中在蹬伸与落地两次冲击：俯仰角速度峰值 111 °/s，飞行段俯仰峰值 14.3°、落地俯仰峰值 9.1°，其后由平衡控制器收敛。</w:t>
      </w:r>
      <w:bookmarkEnd w:id="4"/>
    </w:p>
    <w:p w14:paraId="11967731" w14:textId="7A65FF0A" w:rsidR="00FF39E7" w:rsidRPr="00A2555B" w:rsidRDefault="00170FE0" w:rsidP="00FF39E7">
      <w:pPr>
        <w:pStyle w:val="PaperHeading"/>
        <w:rPr>
          <w:rFonts w:hint="eastAsia"/>
          <w:lang w:eastAsia="zh-CN"/>
        </w:rPr>
        <w:spacing w:line="320" w:lineRule="exact"/>
      </w:pPr>
      <w:r w:rsidRPr="00846584">
        <w:rPr>
          <w:lang w:eastAsia="zh-CN"/>
        </w:rPr>
        <w:t>5</w:t>
      </w:r>
      <w:r w:rsidR="00FF39E7" w:rsidRPr="00846584">
        <w:rPr>
          <w:lang w:eastAsia="zh-CN"/>
        </w:rPr>
        <w:tab/>
      </w:r>
      <w:r w:rsidR="00A2555B" w:rsidRPr="00A2555B">
        <w:rPr>
          <w:rFonts w:hint="eastAsia"/>
          <w:lang w:eastAsia="zh-CN"/>
        </w:rPr>
        <w:t>Conclusion</w:t>
      </w:r>
    </w:p>
    <w:p w14:paraId="424E087E" w14:textId="5324519C" w:rsidR="0037766D" w:rsidRPr="0037766D" w:rsidRDefault="0037766D" w:rsidP="0037766D">
      <w:pPr>
        <w:pStyle w:val="PaperParagraphs"/>
        <w:spacing w:after="0" w:line="260" w:lineRule="exact"/>
        <w:rPr>
          <w:rFonts w:ascii="Times New Roman" w:eastAsia="宋体" w:hAnsi="Times New Roman" w:hint="eastAsia"/>
          <w:sz w:val="20"/>
          <w:szCs w:val="20"/>
          <w:lang w:val="en-US" w:eastAsia="zh-CN"/>
        </w:rPr>
      </w:pPr>
      <w:r w:rsidRPr="0037766D">
        <w:rPr>
          <w:rFonts w:ascii="Times New Roman" w:eastAsia="宋体" w:hAnsi="Times New Roman" w:hint="eastAsia"/>
          <w:sz w:val="20"/>
          <w:szCs w:val="20"/>
          <w:lang w:val="en-US" w:eastAsia="zh-CN"/>
        </w:rPr>
        <w:t>本文针对串联双电机腿双足轮腿机器人提出覆盖多模态运动的统一控制框架，并在 MuJoCo 中完成验证，主要结论如下：</w:t>
      </w:r>
    </w:p>
    <w:p w14:paraId="46A8A556" w14:textId="77777777" w:rsidR="0037766D" w:rsidRPr="0037766D" w:rsidRDefault="0037766D" w:rsidP="0037766D">
      <w:pPr>
        <w:pStyle w:val="PaperParagraphs"/>
        <w:spacing w:after="0" w:line="260" w:lineRule="exact"/>
        <w:rPr>
          <w:rFonts w:ascii="Times New Roman" w:eastAsia="宋体" w:hAnsi="Times New Roman"/>
          <w:sz w:val="20"/>
          <w:szCs w:val="20"/>
          <w:lang w:val="en-US" w:eastAsia="zh-CN"/>
        </w:rPr>
      </w:pPr>
      <w:r w:rsidRPr="0037766D">
        <w:rPr>
          <w:rFonts w:ascii="Times New Roman" w:eastAsia="宋体" w:hAnsi="Times New Roman"/>
          <w:sz w:val="20"/>
          <w:szCs w:val="20"/>
          <w:lang w:val="en-US" w:eastAsia="zh-CN"/>
        </w:rPr>
        <w:t>（1）统一框架可行。以单个相位状态机、单一腿控制器与同一组控制参数（平衡 LQR 增益 K=[−45.0, −7.0]，腿层 k_p=200、k_d=60），机器人完成平地行驶、原地转向、20/40/65 mm 单腿变高度越障、波浪路跟随与 0.20 m 台阶动态跳跃，切换只改参考量与输出限幅，无需重新整定，说明运动能力扩展不必以控制器与参数集膨胀为代价。</w:t>
      </w:r>
    </w:p>
    <w:p w14:paraId="4EDBACBB" w14:textId="1FECF6F4" w:rsidR="0037766D" w:rsidRPr="0037766D" w:rsidRDefault="0037766D" w:rsidP="0037766D">
      <w:pPr>
        <w:pStyle w:val="PaperParagraphs"/>
        <w:spacing w:after="0" w:line="260" w:lineRule="exact"/>
        <w:rPr>
          <w:rFonts w:ascii="Times New Roman" w:eastAsia="宋体" w:hAnsi="Times New Roman" w:hint="eastAsia"/>
          <w:sz w:val="20"/>
          <w:szCs w:val="20"/>
          <w:lang w:val="en-US" w:eastAsia="zh-CN"/>
        </w:rPr>
      </w:pPr>
      <w:r w:rsidRPr="0037766D">
        <w:rPr>
          <w:rFonts w:ascii="Times New Roman" w:eastAsia="宋体" w:hAnsi="Times New Roman" w:hint="eastAsia"/>
          <w:sz w:val="20"/>
          <w:szCs w:val="20"/>
          <w:lang w:val="en-US" w:eastAsia="zh-CN"/>
        </w:rPr>
        <w:t>（2）解析式重力支撑前馈有效。该前馈不依赖仿真器内部量并显式包含腿连杆自重。本机单腿质量 3.50 kg、占整机质量 20%，忽略自重项会使膝关节前馈力矩产生约 5.5 N·m 偏差、静立腿高偏低约 7 mm；65 mm 单轮坡工况下配合目标关节角速度前馈，侧倾峰峰值降低约两个数量级，说明限制侧倾的是腿能否跟上持续变化的地形目标，而非腿高偏置量本身。</w:t>
      </w:r>
    </w:p>
    <w:p w14:paraId="5C7E6FA1" w14:textId="77777777" w:rsidR="0037766D" w:rsidRPr="0037766D" w:rsidRDefault="0037766D" w:rsidP="0037766D">
      <w:pPr>
        <w:pStyle w:val="PaperParagraphs"/>
        <w:spacing w:after="0" w:line="260" w:lineRule="exact"/>
        <w:rPr>
          <w:rFonts w:ascii="Times New Roman" w:eastAsia="宋体" w:hAnsi="Times New Roman" w:hint="eastAsia"/>
          <w:sz w:val="20"/>
          <w:szCs w:val="20"/>
          <w:lang w:val="en-US" w:eastAsia="zh-CN"/>
        </w:rPr>
      </w:pPr>
      <w:r w:rsidRPr="0037766D">
        <w:rPr>
          <w:rFonts w:ascii="Times New Roman" w:eastAsia="宋体" w:hAnsi="Times New Roman" w:hint="eastAsia"/>
          <w:sz w:val="20"/>
          <w:szCs w:val="20"/>
          <w:lang w:val="en-US" w:eastAsia="zh-CN"/>
        </w:rPr>
        <w:t>(3) 差分姿态驱动优于共模驱动。左右髋轴镜像布置时两侧同号关节力矩的姿态作用相互抵消；改以关节力矩之差驱动后，机器人以 3.00 m/s 越上 0.20 m 台阶时飞行段俯仰峰值 14.3°、落地俯仰峰值 9.1°，全程侧倾峰峰值 0.01°、偏航漂移 0.011°。</w:t>
      </w:r>
    </w:p>
    <w:p w14:paraId="23A2B9FF" w14:textId="335BBDB1" w:rsidR="00305C1D" w:rsidRPr="0037766D" w:rsidRDefault="0037766D" w:rsidP="0037766D">
      <w:pPr>
        <w:pStyle w:val="PaperParagraphs"/>
        <w:spacing w:after="0" w:line="260" w:lineRule="exact"/>
        <w:rPr>
          <w:rFonts w:ascii="Times New Roman" w:eastAsia="宋体" w:hAnsi="Times New Roman" w:hint="eastAsia"/>
          <w:sz w:val="20"/>
          <w:szCs w:val="20"/>
          <w:lang w:val="en-US" w:eastAsia="zh-CN"/>
        </w:rPr>
      </w:pPr>
      <w:r w:rsidRPr="0037766D">
        <w:rPr>
          <w:rFonts w:ascii="Times New Roman" w:eastAsia="宋体" w:hAnsi="Times New Roman" w:hint="eastAsia"/>
          <w:sz w:val="20"/>
          <w:szCs w:val="20"/>
          <w:lang w:val="en-US" w:eastAsia="zh-CN"/>
        </w:rPr>
        <w:t>(4) 跳跃能力可分解设计。质心弹道由蹬伸冲量决定，133 mm 弹道时膝关节力矩已达峰值 97%，是跳高的主要约束；越障净空由腾空收腿决定，收腿不增加力矩需求，轮心由 0.07 m 抬升至 0.286 m，越过台阶前缘需 0.27 m；速度保持由起跳前相位时长决定，下蹲时长由 0.25 s 缩到 0.08 s 后，2.5 m/s 行驶中跳跃的 2 s 行程保持率由 49% 升到 84%。</w:t>
      </w:r>
    </w:p>
    <w:p w14:paraId="33AF3EA7" w14:textId="783A4433" w:rsidR="00305C1D" w:rsidRPr="00305C1D" w:rsidRDefault="00305C1D" w:rsidP="00305C1D">
      <w:pPr>
        <w:pStyle w:val="PaperHeading"/>
        <w:rPr>
          <w:rFonts w:eastAsiaTheme="minorEastAsia"/>
          <w:lang w:eastAsia="zh-CN"/>
        </w:rPr>
        <w:spacing w:line="320" w:lineRule="exact"/>
      </w:pPr>
      <w:r w:rsidRPr="00846584">
        <w:rPr>
          <w:lang w:eastAsia="zh-CN"/>
        </w:rPr>
        <w:t>6</w:t>
      </w:r>
      <w:r w:rsidRPr="00846584">
        <w:rPr>
          <w:lang w:eastAsia="zh-CN"/>
        </w:rPr>
        <w:tab/>
        <w:t>References</w:t>
      </w:r>
    </w:p>
    <w:p w14:paraId="73BFD091"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eastAsia="zh-CN"/>
        </w:rPr>
      </w:pPr>
      <w:r w:rsidRPr="00305C1D">
        <w:rPr>
          <w:rFonts w:ascii="Times New Roman" w:eastAsia="宋体" w:hAnsi="Times New Roman"/>
          <w:sz w:val="16"/>
          <w:szCs w:val="16"/>
          <w:lang w:val="en-US" w:eastAsia="zh-CN"/>
        </w:rPr>
        <w:t xml:space="preserve">[1] </w:t>
      </w:r>
      <w:r w:rsidRPr="00305C1D">
        <w:rPr>
          <w:rFonts w:ascii="Times New Roman" w:eastAsia="宋体" w:hAnsi="Times New Roman"/>
          <w:sz w:val="16"/>
          <w:szCs w:val="16"/>
          <w:lang w:val="en-US" w:eastAsia="zh-CN"/>
        </w:rPr>
        <w:t>张国庆</w:t>
      </w:r>
      <w:r w:rsidRPr="00305C1D">
        <w:rPr>
          <w:rFonts w:ascii="Times New Roman" w:eastAsia="宋体" w:hAnsi="Times New Roman"/>
          <w:sz w:val="16"/>
          <w:szCs w:val="16"/>
          <w:lang w:val="en-US" w:eastAsia="zh-CN"/>
        </w:rPr>
        <w:t xml:space="preserve">, </w:t>
      </w:r>
      <w:r w:rsidRPr="00305C1D">
        <w:rPr>
          <w:rFonts w:ascii="Times New Roman" w:eastAsia="宋体" w:hAnsi="Times New Roman"/>
          <w:sz w:val="16"/>
          <w:szCs w:val="16"/>
          <w:lang w:val="en-US" w:eastAsia="zh-CN"/>
        </w:rPr>
        <w:t>崔建峰</w:t>
      </w:r>
      <w:r w:rsidRPr="00305C1D">
        <w:rPr>
          <w:rFonts w:ascii="Times New Roman" w:eastAsia="宋体" w:hAnsi="Times New Roman"/>
          <w:sz w:val="16"/>
          <w:szCs w:val="16"/>
          <w:lang w:val="en-US" w:eastAsia="zh-CN"/>
        </w:rPr>
        <w:t xml:space="preserve">, </w:t>
      </w:r>
      <w:r w:rsidRPr="00305C1D">
        <w:rPr>
          <w:rFonts w:ascii="Times New Roman" w:eastAsia="宋体" w:hAnsi="Times New Roman"/>
          <w:sz w:val="16"/>
          <w:szCs w:val="16"/>
          <w:lang w:val="en-US" w:eastAsia="zh-CN"/>
        </w:rPr>
        <w:t>王鑫</w:t>
      </w:r>
      <w:r w:rsidRPr="00305C1D">
        <w:rPr>
          <w:rFonts w:ascii="Times New Roman" w:eastAsia="宋体" w:hAnsi="Times New Roman"/>
          <w:sz w:val="16"/>
          <w:szCs w:val="16"/>
          <w:lang w:val="en-US" w:eastAsia="zh-CN"/>
        </w:rPr>
        <w:t xml:space="preserve">, </w:t>
      </w:r>
      <w:r w:rsidRPr="00305C1D">
        <w:rPr>
          <w:rFonts w:ascii="Times New Roman" w:eastAsia="宋体" w:hAnsi="Times New Roman"/>
          <w:sz w:val="16"/>
          <w:szCs w:val="16"/>
          <w:lang w:val="en-US" w:eastAsia="zh-CN"/>
        </w:rPr>
        <w:t>等</w:t>
      </w:r>
      <w:r w:rsidRPr="00305C1D">
        <w:rPr>
          <w:rFonts w:ascii="Times New Roman" w:eastAsia="宋体" w:hAnsi="Times New Roman"/>
          <w:sz w:val="16"/>
          <w:szCs w:val="16"/>
          <w:lang w:val="en-US" w:eastAsia="zh-CN"/>
        </w:rPr>
        <w:t xml:space="preserve">. </w:t>
      </w:r>
      <w:r w:rsidRPr="00305C1D">
        <w:rPr>
          <w:rFonts w:ascii="Times New Roman" w:eastAsia="宋体" w:hAnsi="Times New Roman"/>
          <w:sz w:val="16"/>
          <w:szCs w:val="16"/>
          <w:lang w:val="en-US" w:eastAsia="zh-CN"/>
        </w:rPr>
        <w:t>轮腿机器人发展与研究综述</w:t>
      </w:r>
      <w:r w:rsidRPr="00305C1D">
        <w:rPr>
          <w:rFonts w:ascii="Times New Roman" w:eastAsia="宋体" w:hAnsi="Times New Roman"/>
          <w:sz w:val="16"/>
          <w:szCs w:val="16"/>
          <w:lang w:val="en-US" w:eastAsia="zh-CN"/>
        </w:rPr>
        <w:t xml:space="preserve">[J]. </w:t>
      </w:r>
      <w:r w:rsidRPr="00305C1D">
        <w:rPr>
          <w:rFonts w:ascii="Times New Roman" w:eastAsia="宋体" w:hAnsi="Times New Roman"/>
          <w:sz w:val="16"/>
          <w:szCs w:val="16"/>
          <w:lang w:val="en-US" w:eastAsia="zh-CN"/>
        </w:rPr>
        <w:t>机器人技术与应用</w:t>
      </w:r>
      <w:r w:rsidRPr="00305C1D">
        <w:rPr>
          <w:rFonts w:ascii="Times New Roman" w:eastAsia="宋体" w:hAnsi="Times New Roman"/>
          <w:sz w:val="16"/>
          <w:szCs w:val="16"/>
          <w:lang w:val="en-US" w:eastAsia="zh-CN"/>
        </w:rPr>
        <w:t>, 2024(2): 14-21.</w:t>
      </w:r>
    </w:p>
    <w:p w14:paraId="20B13168"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eastAsia="zh-CN"/>
        </w:rPr>
      </w:pPr>
      <w:r w:rsidRPr="00305C1D">
        <w:rPr>
          <w:rFonts w:ascii="Times New Roman" w:eastAsia="宋体" w:hAnsi="Times New Roman"/>
          <w:sz w:val="16"/>
          <w:szCs w:val="16"/>
          <w:lang w:val="en-US" w:eastAsia="zh-CN"/>
        </w:rPr>
        <w:t xml:space="preserve">[2] </w:t>
      </w:r>
      <w:r w:rsidRPr="00305C1D">
        <w:rPr>
          <w:rFonts w:ascii="Times New Roman" w:eastAsia="宋体" w:hAnsi="Times New Roman"/>
          <w:sz w:val="16"/>
          <w:szCs w:val="16"/>
          <w:lang w:val="en-US" w:eastAsia="zh-CN"/>
        </w:rPr>
        <w:t>赵羽航</w:t>
      </w:r>
      <w:r w:rsidRPr="00305C1D">
        <w:rPr>
          <w:rFonts w:ascii="Times New Roman" w:eastAsia="宋体" w:hAnsi="Times New Roman"/>
          <w:sz w:val="16"/>
          <w:szCs w:val="16"/>
          <w:lang w:val="en-US" w:eastAsia="zh-CN"/>
        </w:rPr>
        <w:t xml:space="preserve">, </w:t>
      </w:r>
      <w:r w:rsidRPr="00305C1D">
        <w:rPr>
          <w:rFonts w:ascii="Times New Roman" w:eastAsia="宋体" w:hAnsi="Times New Roman"/>
          <w:sz w:val="16"/>
          <w:szCs w:val="16"/>
          <w:lang w:val="en-US" w:eastAsia="zh-CN"/>
        </w:rPr>
        <w:t>陈成</w:t>
      </w:r>
      <w:r w:rsidRPr="00305C1D">
        <w:rPr>
          <w:rFonts w:ascii="Times New Roman" w:eastAsia="宋体" w:hAnsi="Times New Roman"/>
          <w:sz w:val="16"/>
          <w:szCs w:val="16"/>
          <w:lang w:val="en-US" w:eastAsia="zh-CN"/>
        </w:rPr>
        <w:t xml:space="preserve">, </w:t>
      </w:r>
      <w:r w:rsidRPr="00305C1D">
        <w:rPr>
          <w:rFonts w:ascii="Times New Roman" w:eastAsia="宋体" w:hAnsi="Times New Roman"/>
          <w:sz w:val="16"/>
          <w:szCs w:val="16"/>
          <w:lang w:val="en-US" w:eastAsia="zh-CN"/>
        </w:rPr>
        <w:t>庄星瀚</w:t>
      </w:r>
      <w:r w:rsidRPr="00305C1D">
        <w:rPr>
          <w:rFonts w:ascii="Times New Roman" w:eastAsia="宋体" w:hAnsi="Times New Roman"/>
          <w:sz w:val="16"/>
          <w:szCs w:val="16"/>
          <w:lang w:val="en-US" w:eastAsia="zh-CN"/>
        </w:rPr>
        <w:t xml:space="preserve">, </w:t>
      </w:r>
      <w:r w:rsidRPr="00305C1D">
        <w:rPr>
          <w:rFonts w:ascii="Times New Roman" w:eastAsia="宋体" w:hAnsi="Times New Roman"/>
          <w:sz w:val="16"/>
          <w:szCs w:val="16"/>
          <w:lang w:val="en-US" w:eastAsia="zh-CN"/>
        </w:rPr>
        <w:t>等</w:t>
      </w:r>
      <w:r w:rsidRPr="00305C1D">
        <w:rPr>
          <w:rFonts w:ascii="Times New Roman" w:eastAsia="宋体" w:hAnsi="Times New Roman"/>
          <w:sz w:val="16"/>
          <w:szCs w:val="16"/>
          <w:lang w:val="en-US" w:eastAsia="zh-CN"/>
        </w:rPr>
        <w:t xml:space="preserve">. </w:t>
      </w:r>
      <w:r w:rsidRPr="00305C1D">
        <w:rPr>
          <w:rFonts w:ascii="Times New Roman" w:eastAsia="宋体" w:hAnsi="Times New Roman"/>
          <w:sz w:val="16"/>
          <w:szCs w:val="16"/>
          <w:lang w:val="en-US" w:eastAsia="zh-CN"/>
        </w:rPr>
        <w:t>多模式移动机器人的发展综述及展望</w:t>
      </w:r>
      <w:r w:rsidRPr="00305C1D">
        <w:rPr>
          <w:rFonts w:ascii="Times New Roman" w:eastAsia="宋体" w:hAnsi="Times New Roman"/>
          <w:sz w:val="16"/>
          <w:szCs w:val="16"/>
          <w:lang w:val="en-US" w:eastAsia="zh-CN"/>
        </w:rPr>
        <w:t xml:space="preserve">[J]. </w:t>
      </w:r>
      <w:r w:rsidRPr="00305C1D">
        <w:rPr>
          <w:rFonts w:ascii="Times New Roman" w:eastAsia="宋体" w:hAnsi="Times New Roman"/>
          <w:sz w:val="16"/>
          <w:szCs w:val="16"/>
          <w:lang w:val="en-US" w:eastAsia="zh-CN"/>
        </w:rPr>
        <w:t>机械工程学报</w:t>
      </w:r>
      <w:r w:rsidRPr="00305C1D">
        <w:rPr>
          <w:rFonts w:ascii="Times New Roman" w:eastAsia="宋体" w:hAnsi="Times New Roman"/>
          <w:sz w:val="16"/>
          <w:szCs w:val="16"/>
          <w:lang w:val="en-US" w:eastAsia="zh-CN"/>
        </w:rPr>
        <w:t>, 2026, 62(13): 22-40.</w:t>
      </w:r>
    </w:p>
    <w:p w14:paraId="48C11775"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rPr>
      </w:pPr>
      <w:r w:rsidRPr="00305C1D">
        <w:rPr>
          <w:rFonts w:ascii="Times New Roman" w:eastAsia="宋体" w:hAnsi="Times New Roman"/>
          <w:sz w:val="16"/>
          <w:szCs w:val="16"/>
          <w:lang w:val="en-US"/>
        </w:rPr>
        <w:t xml:space="preserve">[3] KLEMM V, MORRA A, SALZMANN C, </w:t>
      </w:r>
      <w:r w:rsidRPr="00305C1D">
        <w:rPr>
          <w:rFonts w:ascii="Times New Roman" w:eastAsia="宋体" w:hAnsi="Times New Roman"/>
          <w:sz w:val="16"/>
          <w:szCs w:val="16"/>
          <w:lang w:val="en-US"/>
        </w:rPr>
        <w:t>等</w:t>
      </w:r>
      <w:r w:rsidRPr="00305C1D">
        <w:rPr>
          <w:rFonts w:ascii="Times New Roman" w:eastAsia="宋体" w:hAnsi="Times New Roman"/>
          <w:sz w:val="16"/>
          <w:szCs w:val="16"/>
          <w:lang w:val="en-US"/>
        </w:rPr>
        <w:t>. Ascento: a two-wheeled jumping robot[C]//2019 International Conference on Robotics and Automation (ICRA). Piscataway: IEEE, 2019: 7515-7521.</w:t>
      </w:r>
    </w:p>
    <w:p w14:paraId="32ADB195"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eastAsia="zh-CN"/>
        </w:rPr>
      </w:pPr>
      <w:r w:rsidRPr="00305C1D">
        <w:rPr>
          <w:rFonts w:ascii="Times New Roman" w:eastAsia="宋体" w:hAnsi="Times New Roman"/>
          <w:sz w:val="16"/>
          <w:szCs w:val="16"/>
          <w:lang w:val="en-US"/>
        </w:rPr>
        <w:t xml:space="preserve">[4] LIU D, YANG F, LIAO X, </w:t>
      </w:r>
      <w:r w:rsidRPr="00305C1D">
        <w:rPr>
          <w:rFonts w:ascii="Times New Roman" w:eastAsia="宋体" w:hAnsi="Times New Roman"/>
          <w:sz w:val="16"/>
          <w:szCs w:val="16"/>
          <w:lang w:val="en-US"/>
        </w:rPr>
        <w:t>等</w:t>
      </w:r>
      <w:r w:rsidRPr="00305C1D">
        <w:rPr>
          <w:rFonts w:ascii="Times New Roman" w:eastAsia="宋体" w:hAnsi="Times New Roman"/>
          <w:sz w:val="16"/>
          <w:szCs w:val="16"/>
          <w:lang w:val="en-US"/>
        </w:rPr>
        <w:t xml:space="preserve">. DIABLO: a 6-DoF wheeled bipedal robot composed entirely of direct-drive joints[C]//2024 IEEE/RSJ International Conference on Intelligent Robots and Systems (IROS). </w:t>
      </w:r>
      <w:r w:rsidRPr="00305C1D">
        <w:rPr>
          <w:rFonts w:ascii="Times New Roman" w:eastAsia="宋体" w:hAnsi="Times New Roman"/>
          <w:sz w:val="16"/>
          <w:szCs w:val="16"/>
          <w:lang w:val="en-US" w:eastAsia="zh-CN"/>
        </w:rPr>
        <w:t>Piscataway: IEEE, 2024: 3605-3612.</w:t>
      </w:r>
    </w:p>
    <w:p w14:paraId="4C825EF2"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eastAsia="zh-CN"/>
        </w:rPr>
      </w:pPr>
      <w:r w:rsidRPr="00305C1D">
        <w:rPr>
          <w:rFonts w:ascii="Times New Roman" w:eastAsia="宋体" w:hAnsi="Times New Roman"/>
          <w:sz w:val="16"/>
          <w:szCs w:val="16"/>
          <w:lang w:val="en-US" w:eastAsia="zh-CN"/>
        </w:rPr>
        <w:t xml:space="preserve">[5] </w:t>
      </w:r>
      <w:r w:rsidRPr="00305C1D">
        <w:rPr>
          <w:rFonts w:ascii="Times New Roman" w:eastAsia="宋体" w:hAnsi="Times New Roman"/>
          <w:sz w:val="16"/>
          <w:szCs w:val="16"/>
          <w:lang w:val="en-US" w:eastAsia="zh-CN"/>
        </w:rPr>
        <w:t>赵浩阳</w:t>
      </w:r>
      <w:r w:rsidRPr="00305C1D">
        <w:rPr>
          <w:rFonts w:ascii="Times New Roman" w:eastAsia="宋体" w:hAnsi="Times New Roman"/>
          <w:sz w:val="16"/>
          <w:szCs w:val="16"/>
          <w:lang w:val="en-US" w:eastAsia="zh-CN"/>
        </w:rPr>
        <w:t xml:space="preserve">, </w:t>
      </w:r>
      <w:r w:rsidRPr="00305C1D">
        <w:rPr>
          <w:rFonts w:ascii="Times New Roman" w:eastAsia="宋体" w:hAnsi="Times New Roman"/>
          <w:sz w:val="16"/>
          <w:szCs w:val="16"/>
          <w:lang w:val="en-US" w:eastAsia="zh-CN"/>
        </w:rPr>
        <w:t>王庆领</w:t>
      </w:r>
      <w:r w:rsidRPr="00305C1D">
        <w:rPr>
          <w:rFonts w:ascii="Times New Roman" w:eastAsia="宋体" w:hAnsi="Times New Roman"/>
          <w:sz w:val="16"/>
          <w:szCs w:val="16"/>
          <w:lang w:val="en-US" w:eastAsia="zh-CN"/>
        </w:rPr>
        <w:t xml:space="preserve">, </w:t>
      </w:r>
      <w:r w:rsidRPr="00305C1D">
        <w:rPr>
          <w:rFonts w:ascii="Times New Roman" w:eastAsia="宋体" w:hAnsi="Times New Roman"/>
          <w:sz w:val="16"/>
          <w:szCs w:val="16"/>
          <w:lang w:val="en-US" w:eastAsia="zh-CN"/>
        </w:rPr>
        <w:t>余兰林</w:t>
      </w:r>
      <w:r w:rsidRPr="00305C1D">
        <w:rPr>
          <w:rFonts w:ascii="Times New Roman" w:eastAsia="宋体" w:hAnsi="Times New Roman"/>
          <w:sz w:val="16"/>
          <w:szCs w:val="16"/>
          <w:lang w:val="en-US" w:eastAsia="zh-CN"/>
        </w:rPr>
        <w:t xml:space="preserve">. </w:t>
      </w:r>
      <w:r w:rsidRPr="00305C1D">
        <w:rPr>
          <w:rFonts w:ascii="Times New Roman" w:eastAsia="宋体" w:hAnsi="Times New Roman"/>
          <w:sz w:val="16"/>
          <w:szCs w:val="16"/>
          <w:lang w:val="en-US" w:eastAsia="zh-CN"/>
        </w:rPr>
        <w:t>双轮腿机器人动态平衡控制</w:t>
      </w:r>
      <w:r w:rsidRPr="00305C1D">
        <w:rPr>
          <w:rFonts w:ascii="Times New Roman" w:eastAsia="宋体" w:hAnsi="Times New Roman"/>
          <w:sz w:val="16"/>
          <w:szCs w:val="16"/>
          <w:lang w:val="en-US" w:eastAsia="zh-CN"/>
        </w:rPr>
        <w:t xml:space="preserve">[J]. </w:t>
      </w:r>
      <w:r w:rsidRPr="00305C1D">
        <w:rPr>
          <w:rFonts w:ascii="Times New Roman" w:eastAsia="宋体" w:hAnsi="Times New Roman"/>
          <w:sz w:val="16"/>
          <w:szCs w:val="16"/>
          <w:lang w:val="en-US" w:eastAsia="zh-CN"/>
        </w:rPr>
        <w:t>控制理论与应用</w:t>
      </w:r>
      <w:r w:rsidRPr="00305C1D">
        <w:rPr>
          <w:rFonts w:ascii="Times New Roman" w:eastAsia="宋体" w:hAnsi="Times New Roman"/>
          <w:sz w:val="16"/>
          <w:szCs w:val="16"/>
          <w:lang w:val="en-US" w:eastAsia="zh-CN"/>
        </w:rPr>
        <w:t>, 2026, 43(8): 1667-1677.</w:t>
      </w:r>
    </w:p>
    <w:p w14:paraId="40813E22"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eastAsia="zh-CN"/>
        </w:rPr>
      </w:pPr>
      <w:r w:rsidRPr="00305C1D">
        <w:rPr>
          <w:rFonts w:ascii="Times New Roman" w:eastAsia="宋体" w:hAnsi="Times New Roman"/>
          <w:sz w:val="16"/>
          <w:szCs w:val="16"/>
          <w:lang w:val="en-US" w:eastAsia="zh-CN"/>
        </w:rPr>
        <w:t xml:space="preserve">[6] </w:t>
      </w:r>
      <w:r w:rsidRPr="00305C1D">
        <w:rPr>
          <w:rFonts w:ascii="Times New Roman" w:eastAsia="宋体" w:hAnsi="Times New Roman"/>
          <w:sz w:val="16"/>
          <w:szCs w:val="16"/>
          <w:lang w:val="en-US" w:eastAsia="zh-CN"/>
        </w:rPr>
        <w:t>王宇</w:t>
      </w:r>
      <w:r w:rsidRPr="00305C1D">
        <w:rPr>
          <w:rFonts w:ascii="Times New Roman" w:eastAsia="宋体" w:hAnsi="Times New Roman"/>
          <w:sz w:val="16"/>
          <w:szCs w:val="16"/>
          <w:lang w:val="en-US" w:eastAsia="zh-CN"/>
        </w:rPr>
        <w:t xml:space="preserve">. </w:t>
      </w:r>
      <w:r w:rsidRPr="00305C1D">
        <w:rPr>
          <w:rFonts w:ascii="Times New Roman" w:eastAsia="宋体" w:hAnsi="Times New Roman"/>
          <w:sz w:val="16"/>
          <w:szCs w:val="16"/>
          <w:lang w:val="en-US" w:eastAsia="zh-CN"/>
        </w:rPr>
        <w:t>电驱动轮式双足机器人系统设计与运动控制方法研究</w:t>
      </w:r>
      <w:r w:rsidRPr="00305C1D">
        <w:rPr>
          <w:rFonts w:ascii="Times New Roman" w:eastAsia="宋体" w:hAnsi="Times New Roman"/>
          <w:sz w:val="16"/>
          <w:szCs w:val="16"/>
          <w:lang w:val="en-US" w:eastAsia="zh-CN"/>
        </w:rPr>
        <w:t xml:space="preserve">[D]. </w:t>
      </w:r>
      <w:r w:rsidRPr="00305C1D">
        <w:rPr>
          <w:rFonts w:ascii="Times New Roman" w:eastAsia="宋体" w:hAnsi="Times New Roman"/>
          <w:sz w:val="16"/>
          <w:szCs w:val="16"/>
          <w:lang w:val="en-US" w:eastAsia="zh-CN"/>
        </w:rPr>
        <w:t>济南</w:t>
      </w:r>
      <w:r w:rsidRPr="00305C1D">
        <w:rPr>
          <w:rFonts w:ascii="Times New Roman" w:eastAsia="宋体" w:hAnsi="Times New Roman"/>
          <w:sz w:val="16"/>
          <w:szCs w:val="16"/>
          <w:lang w:val="en-US" w:eastAsia="zh-CN"/>
        </w:rPr>
        <w:t xml:space="preserve">: </w:t>
      </w:r>
      <w:r w:rsidRPr="00305C1D">
        <w:rPr>
          <w:rFonts w:ascii="Times New Roman" w:eastAsia="宋体" w:hAnsi="Times New Roman"/>
          <w:sz w:val="16"/>
          <w:szCs w:val="16"/>
          <w:lang w:val="en-US" w:eastAsia="zh-CN"/>
        </w:rPr>
        <w:t>山东大学</w:t>
      </w:r>
      <w:r w:rsidRPr="00305C1D">
        <w:rPr>
          <w:rFonts w:ascii="Times New Roman" w:eastAsia="宋体" w:hAnsi="Times New Roman"/>
          <w:sz w:val="16"/>
          <w:szCs w:val="16"/>
          <w:lang w:val="en-US" w:eastAsia="zh-CN"/>
        </w:rPr>
        <w:t>, 2023.</w:t>
      </w:r>
    </w:p>
    <w:p w14:paraId="39397E7C"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rPr>
      </w:pPr>
      <w:r w:rsidRPr="00305C1D">
        <w:rPr>
          <w:rFonts w:ascii="Times New Roman" w:eastAsia="宋体" w:hAnsi="Times New Roman"/>
          <w:sz w:val="16"/>
          <w:szCs w:val="16"/>
          <w:lang w:val="en-US"/>
        </w:rPr>
        <w:t xml:space="preserve">[7] ZHAO H, YU L, QIN S, </w:t>
      </w:r>
      <w:r w:rsidRPr="00305C1D">
        <w:rPr>
          <w:rFonts w:ascii="Times New Roman" w:eastAsia="宋体" w:hAnsi="Times New Roman"/>
          <w:sz w:val="16"/>
          <w:szCs w:val="16"/>
          <w:lang w:val="en-US"/>
        </w:rPr>
        <w:t>等</w:t>
      </w:r>
      <w:r w:rsidRPr="00305C1D">
        <w:rPr>
          <w:rFonts w:ascii="Times New Roman" w:eastAsia="宋体" w:hAnsi="Times New Roman"/>
          <w:sz w:val="16"/>
          <w:szCs w:val="16"/>
          <w:lang w:val="en-US"/>
        </w:rPr>
        <w:t>. Design and control of a bio-inspired wheeled bipedal robot[J]. IEEE/ASME Transactions on Mechatronics, 2025, 30(4): 2461-2472.</w:t>
      </w:r>
    </w:p>
    <w:p w14:paraId="6DB6369B"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rPr>
      </w:pPr>
      <w:r w:rsidRPr="00305C1D">
        <w:rPr>
          <w:rFonts w:ascii="Times New Roman" w:eastAsia="宋体" w:hAnsi="Times New Roman"/>
          <w:sz w:val="16"/>
          <w:szCs w:val="16"/>
          <w:lang w:val="en-US"/>
        </w:rPr>
        <w:t xml:space="preserve">[8] KLEMM V, MORRA A, GULICH L, </w:t>
      </w:r>
      <w:r w:rsidRPr="00305C1D">
        <w:rPr>
          <w:rFonts w:ascii="Times New Roman" w:eastAsia="宋体" w:hAnsi="Times New Roman"/>
          <w:sz w:val="16"/>
          <w:szCs w:val="16"/>
          <w:lang w:val="en-US"/>
        </w:rPr>
        <w:t>等</w:t>
      </w:r>
      <w:r w:rsidRPr="00305C1D">
        <w:rPr>
          <w:rFonts w:ascii="Times New Roman" w:eastAsia="宋体" w:hAnsi="Times New Roman"/>
          <w:sz w:val="16"/>
          <w:szCs w:val="16"/>
          <w:lang w:val="en-US"/>
        </w:rPr>
        <w:t>. LQR-assisted whole-body control of a wheeled bipedal robot with kinematic loops[J]. IEEE Robotics and Automation Letters, 2020, 5(2): 3745-3752.</w:t>
      </w:r>
    </w:p>
    <w:p w14:paraId="0259D72B"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rPr>
      </w:pPr>
      <w:r w:rsidRPr="00305C1D">
        <w:rPr>
          <w:rFonts w:ascii="Times New Roman" w:eastAsia="宋体" w:hAnsi="Times New Roman"/>
          <w:sz w:val="16"/>
          <w:szCs w:val="16"/>
          <w:lang w:val="en-US"/>
        </w:rPr>
        <w:t xml:space="preserve">[9] LIU X, SUN Y, HAN Q, </w:t>
      </w:r>
      <w:r w:rsidRPr="00305C1D">
        <w:rPr>
          <w:rFonts w:ascii="Times New Roman" w:eastAsia="宋体" w:hAnsi="Times New Roman"/>
          <w:sz w:val="16"/>
          <w:szCs w:val="16"/>
          <w:lang w:val="en-US"/>
        </w:rPr>
        <w:t>等</w:t>
      </w:r>
      <w:r w:rsidRPr="00305C1D">
        <w:rPr>
          <w:rFonts w:ascii="Times New Roman" w:eastAsia="宋体" w:hAnsi="Times New Roman"/>
          <w:sz w:val="16"/>
          <w:szCs w:val="16"/>
          <w:lang w:val="en-US"/>
        </w:rPr>
        <w:t>. A novel adaptive dynamic optimal balance control method for wheel-legged robot[J]. Applied Mathematical Modelling, 2025, 137: 115737.</w:t>
      </w:r>
    </w:p>
    <w:p w14:paraId="4BA02DAA"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rPr>
      </w:pPr>
      <w:r w:rsidRPr="00305C1D">
        <w:rPr>
          <w:rFonts w:ascii="Times New Roman" w:eastAsia="宋体" w:hAnsi="Times New Roman"/>
          <w:sz w:val="16"/>
          <w:szCs w:val="16"/>
          <w:lang w:val="en-US"/>
        </w:rPr>
        <w:t xml:space="preserve">[10] </w:t>
      </w:r>
      <w:r w:rsidRPr="00305C1D">
        <w:rPr>
          <w:rFonts w:ascii="Times New Roman" w:eastAsia="宋体" w:hAnsi="Times New Roman"/>
          <w:sz w:val="16"/>
          <w:szCs w:val="16"/>
          <w:lang w:val="en-US"/>
        </w:rPr>
        <w:t>夏浩</w:t>
      </w:r>
      <w:r w:rsidRPr="00305C1D">
        <w:rPr>
          <w:rFonts w:ascii="Times New Roman" w:eastAsia="宋体" w:hAnsi="Times New Roman"/>
          <w:sz w:val="16"/>
          <w:szCs w:val="16"/>
          <w:lang w:val="en-US"/>
        </w:rPr>
        <w:t xml:space="preserve">. </w:t>
      </w:r>
      <w:r w:rsidRPr="00305C1D">
        <w:rPr>
          <w:rFonts w:ascii="Times New Roman" w:eastAsia="宋体" w:hAnsi="Times New Roman"/>
          <w:sz w:val="16"/>
          <w:szCs w:val="16"/>
          <w:lang w:val="en-US"/>
        </w:rPr>
        <w:t>双足轮腿机器人高动态跳跃越障控制研究</w:t>
      </w:r>
      <w:r w:rsidRPr="00305C1D">
        <w:rPr>
          <w:rFonts w:ascii="Times New Roman" w:eastAsia="宋体" w:hAnsi="Times New Roman"/>
          <w:sz w:val="16"/>
          <w:szCs w:val="16"/>
          <w:lang w:val="en-US"/>
        </w:rPr>
        <w:t xml:space="preserve">[D]. </w:t>
      </w:r>
      <w:r w:rsidRPr="00305C1D">
        <w:rPr>
          <w:rFonts w:ascii="Times New Roman" w:eastAsia="宋体" w:hAnsi="Times New Roman"/>
          <w:sz w:val="16"/>
          <w:szCs w:val="16"/>
          <w:lang w:val="en-US"/>
        </w:rPr>
        <w:t>重庆</w:t>
      </w:r>
      <w:r w:rsidRPr="00305C1D">
        <w:rPr>
          <w:rFonts w:ascii="Times New Roman" w:eastAsia="宋体" w:hAnsi="Times New Roman"/>
          <w:sz w:val="16"/>
          <w:szCs w:val="16"/>
          <w:lang w:val="en-US"/>
        </w:rPr>
        <w:t xml:space="preserve">: </w:t>
      </w:r>
      <w:r w:rsidRPr="00305C1D">
        <w:rPr>
          <w:rFonts w:ascii="Times New Roman" w:eastAsia="宋体" w:hAnsi="Times New Roman"/>
          <w:sz w:val="16"/>
          <w:szCs w:val="16"/>
          <w:lang w:val="en-US"/>
        </w:rPr>
        <w:t>重庆大学</w:t>
      </w:r>
      <w:r w:rsidRPr="00305C1D">
        <w:rPr>
          <w:rFonts w:ascii="Times New Roman" w:eastAsia="宋体" w:hAnsi="Times New Roman"/>
          <w:sz w:val="16"/>
          <w:szCs w:val="16"/>
          <w:lang w:val="en-US"/>
        </w:rPr>
        <w:t>, 2025.</w:t>
      </w:r>
    </w:p>
    <w:p w14:paraId="5B04B092"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rPr>
      </w:pPr>
      <w:r w:rsidRPr="00305C1D">
        <w:rPr>
          <w:rFonts w:ascii="Times New Roman" w:eastAsia="宋体" w:hAnsi="Times New Roman"/>
          <w:sz w:val="16"/>
          <w:szCs w:val="16"/>
          <w:lang w:val="en-US"/>
        </w:rPr>
        <w:t xml:space="preserve">[11] BJELONIC M, BELLICOSO C D, DE VIRAGH Y, </w:t>
      </w:r>
      <w:r w:rsidRPr="00305C1D">
        <w:rPr>
          <w:rFonts w:ascii="Times New Roman" w:eastAsia="宋体" w:hAnsi="Times New Roman"/>
          <w:sz w:val="16"/>
          <w:szCs w:val="16"/>
          <w:lang w:val="en-US"/>
        </w:rPr>
        <w:t>等</w:t>
      </w:r>
      <w:r w:rsidRPr="00305C1D">
        <w:rPr>
          <w:rFonts w:ascii="Times New Roman" w:eastAsia="宋体" w:hAnsi="Times New Roman"/>
          <w:sz w:val="16"/>
          <w:szCs w:val="16"/>
          <w:lang w:val="en-US"/>
        </w:rPr>
        <w:t>. Keep rollin’: whole-body motion control and planning for wheeled quadrupedal robots[J]. IEEE Robotics and Automation Letters, 2019, 4(2): 2116-2123.</w:t>
      </w:r>
    </w:p>
    <w:p w14:paraId="5DF6AB67"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rPr>
      </w:pPr>
      <w:r w:rsidRPr="00305C1D">
        <w:rPr>
          <w:rFonts w:ascii="Times New Roman" w:eastAsia="宋体" w:hAnsi="Times New Roman"/>
          <w:sz w:val="16"/>
          <w:szCs w:val="16"/>
          <w:lang w:val="en-US"/>
        </w:rPr>
        <w:t xml:space="preserve">[12] CUI L, WANG S, ZHANG J, </w:t>
      </w:r>
      <w:r w:rsidRPr="00305C1D">
        <w:rPr>
          <w:rFonts w:ascii="Times New Roman" w:eastAsia="宋体" w:hAnsi="Times New Roman"/>
          <w:sz w:val="16"/>
          <w:szCs w:val="16"/>
          <w:lang w:val="en-US"/>
        </w:rPr>
        <w:t>等</w:t>
      </w:r>
      <w:r w:rsidRPr="00305C1D">
        <w:rPr>
          <w:rFonts w:ascii="Times New Roman" w:eastAsia="宋体" w:hAnsi="Times New Roman"/>
          <w:sz w:val="16"/>
          <w:szCs w:val="16"/>
          <w:lang w:val="en-US"/>
        </w:rPr>
        <w:t>. Learning-based balance control of wheel-legged robots[J]. IEEE Robotics and Automation Letters, 2021, 6(4): 7667-7674.</w:t>
      </w:r>
    </w:p>
    <w:p w14:paraId="5B1A6A81"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rPr>
      </w:pPr>
      <w:r w:rsidRPr="00305C1D">
        <w:rPr>
          <w:rFonts w:ascii="Times New Roman" w:eastAsia="宋体" w:hAnsi="Times New Roman"/>
          <w:sz w:val="16"/>
          <w:szCs w:val="16"/>
          <w:lang w:val="en-US"/>
        </w:rPr>
        <w:t xml:space="preserve">[13] </w:t>
      </w:r>
      <w:r w:rsidRPr="00305C1D">
        <w:rPr>
          <w:rFonts w:ascii="Times New Roman" w:eastAsia="宋体" w:hAnsi="Times New Roman"/>
          <w:sz w:val="16"/>
          <w:szCs w:val="16"/>
          <w:lang w:val="en-US"/>
        </w:rPr>
        <w:t>谢景硕</w:t>
      </w:r>
      <w:r w:rsidRPr="00305C1D">
        <w:rPr>
          <w:rFonts w:ascii="Times New Roman" w:eastAsia="宋体" w:hAnsi="Times New Roman"/>
          <w:sz w:val="16"/>
          <w:szCs w:val="16"/>
          <w:lang w:val="en-US"/>
        </w:rPr>
        <w:t xml:space="preserve">, </w:t>
      </w:r>
      <w:r w:rsidRPr="00305C1D">
        <w:rPr>
          <w:rFonts w:ascii="Times New Roman" w:eastAsia="宋体" w:hAnsi="Times New Roman"/>
          <w:sz w:val="16"/>
          <w:szCs w:val="16"/>
          <w:lang w:val="en-US"/>
        </w:rPr>
        <w:t>韩立金</w:t>
      </w:r>
      <w:r w:rsidRPr="00305C1D">
        <w:rPr>
          <w:rFonts w:ascii="Times New Roman" w:eastAsia="宋体" w:hAnsi="Times New Roman"/>
          <w:sz w:val="16"/>
          <w:szCs w:val="16"/>
          <w:lang w:val="en-US"/>
        </w:rPr>
        <w:t xml:space="preserve">, </w:t>
      </w:r>
      <w:r w:rsidRPr="00305C1D">
        <w:rPr>
          <w:rFonts w:ascii="Times New Roman" w:eastAsia="宋体" w:hAnsi="Times New Roman"/>
          <w:sz w:val="16"/>
          <w:szCs w:val="16"/>
          <w:lang w:val="en-US"/>
        </w:rPr>
        <w:t>刘辉</w:t>
      </w:r>
      <w:r w:rsidRPr="00305C1D">
        <w:rPr>
          <w:rFonts w:ascii="Times New Roman" w:eastAsia="宋体" w:hAnsi="Times New Roman"/>
          <w:sz w:val="16"/>
          <w:szCs w:val="16"/>
          <w:lang w:val="en-US"/>
        </w:rPr>
        <w:t xml:space="preserve">, </w:t>
      </w:r>
      <w:r w:rsidRPr="00305C1D">
        <w:rPr>
          <w:rFonts w:ascii="Times New Roman" w:eastAsia="宋体" w:hAnsi="Times New Roman"/>
          <w:sz w:val="16"/>
          <w:szCs w:val="16"/>
          <w:lang w:val="en-US"/>
        </w:rPr>
        <w:t>等</w:t>
      </w:r>
      <w:r w:rsidRPr="00305C1D">
        <w:rPr>
          <w:rFonts w:ascii="Times New Roman" w:eastAsia="宋体" w:hAnsi="Times New Roman"/>
          <w:sz w:val="16"/>
          <w:szCs w:val="16"/>
          <w:lang w:val="en-US"/>
        </w:rPr>
        <w:t xml:space="preserve">. </w:t>
      </w:r>
      <w:r w:rsidRPr="00305C1D">
        <w:rPr>
          <w:rFonts w:ascii="Times New Roman" w:eastAsia="宋体" w:hAnsi="Times New Roman"/>
          <w:sz w:val="16"/>
          <w:szCs w:val="16"/>
          <w:lang w:val="en-US"/>
        </w:rPr>
        <w:t>串联式轮腿机器人姿态控制方法</w:t>
      </w:r>
      <w:r w:rsidRPr="00305C1D">
        <w:rPr>
          <w:rFonts w:ascii="Times New Roman" w:eastAsia="宋体" w:hAnsi="Times New Roman"/>
          <w:sz w:val="16"/>
          <w:szCs w:val="16"/>
          <w:lang w:val="en-US"/>
        </w:rPr>
        <w:t xml:space="preserve">[J]. </w:t>
      </w:r>
      <w:r w:rsidRPr="00305C1D">
        <w:rPr>
          <w:rFonts w:ascii="Times New Roman" w:eastAsia="宋体" w:hAnsi="Times New Roman"/>
          <w:sz w:val="16"/>
          <w:szCs w:val="16"/>
          <w:lang w:val="en-US"/>
        </w:rPr>
        <w:t>兵工学报</w:t>
      </w:r>
      <w:r w:rsidRPr="00305C1D">
        <w:rPr>
          <w:rFonts w:ascii="Times New Roman" w:eastAsia="宋体" w:hAnsi="Times New Roman"/>
          <w:sz w:val="16"/>
          <w:szCs w:val="16"/>
          <w:lang w:val="en-US"/>
        </w:rPr>
        <w:t>, 2025, 46(2): 78-92.</w:t>
      </w:r>
    </w:p>
    <w:p w14:paraId="1F74B9C5"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rPr>
      </w:pPr>
      <w:r w:rsidRPr="00305C1D">
        <w:rPr>
          <w:rFonts w:ascii="Times New Roman" w:eastAsia="宋体" w:hAnsi="Times New Roman"/>
          <w:sz w:val="16"/>
          <w:szCs w:val="16"/>
          <w:lang w:val="en-US"/>
        </w:rPr>
        <w:t xml:space="preserve">[14] YU C, ZHU X, MA X, </w:t>
      </w:r>
      <w:r w:rsidRPr="00305C1D">
        <w:rPr>
          <w:rFonts w:ascii="Times New Roman" w:eastAsia="宋体" w:hAnsi="Times New Roman"/>
          <w:sz w:val="16"/>
          <w:szCs w:val="16"/>
          <w:lang w:val="en-US"/>
        </w:rPr>
        <w:t>等</w:t>
      </w:r>
      <w:r w:rsidRPr="00305C1D">
        <w:rPr>
          <w:rFonts w:ascii="Times New Roman" w:eastAsia="宋体" w:hAnsi="Times New Roman"/>
          <w:sz w:val="16"/>
          <w:szCs w:val="16"/>
          <w:lang w:val="en-US"/>
        </w:rPr>
        <w:t>. Motion control study of a two wheel-leg robot with terrain adaptation capability[C]//2024 IEEE 8th International Conference on Vision, Image and Signal Processing (ICVISP). Piscataway: IEEE, 2024: 1-6.</w:t>
      </w:r>
    </w:p>
    <w:p w14:paraId="5C078B6A"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rPr>
      </w:pPr>
      <w:r w:rsidRPr="00305C1D">
        <w:rPr>
          <w:rFonts w:ascii="Times New Roman" w:eastAsia="宋体" w:hAnsi="Times New Roman"/>
          <w:sz w:val="16"/>
          <w:szCs w:val="16"/>
          <w:lang w:val="en-US"/>
        </w:rPr>
        <w:t xml:space="preserve">[15] </w:t>
      </w:r>
      <w:r w:rsidRPr="00305C1D">
        <w:rPr>
          <w:rFonts w:ascii="Times New Roman" w:eastAsia="宋体" w:hAnsi="Times New Roman"/>
          <w:sz w:val="16"/>
          <w:szCs w:val="16"/>
          <w:lang w:val="en-US"/>
        </w:rPr>
        <w:t>张庆</w:t>
      </w:r>
      <w:r w:rsidRPr="00305C1D">
        <w:rPr>
          <w:rFonts w:ascii="Times New Roman" w:eastAsia="宋体" w:hAnsi="Times New Roman"/>
          <w:sz w:val="16"/>
          <w:szCs w:val="16"/>
          <w:lang w:val="en-US"/>
        </w:rPr>
        <w:t xml:space="preserve">, </w:t>
      </w:r>
      <w:r w:rsidRPr="00305C1D">
        <w:rPr>
          <w:rFonts w:ascii="Times New Roman" w:eastAsia="宋体" w:hAnsi="Times New Roman"/>
          <w:sz w:val="16"/>
          <w:szCs w:val="16"/>
          <w:lang w:val="en-US"/>
        </w:rPr>
        <w:t>潘烤鑫</w:t>
      </w:r>
      <w:r w:rsidRPr="00305C1D">
        <w:rPr>
          <w:rFonts w:ascii="Times New Roman" w:eastAsia="宋体" w:hAnsi="Times New Roman"/>
          <w:sz w:val="16"/>
          <w:szCs w:val="16"/>
          <w:lang w:val="en-US"/>
        </w:rPr>
        <w:t xml:space="preserve">, </w:t>
      </w:r>
      <w:r w:rsidRPr="00305C1D">
        <w:rPr>
          <w:rFonts w:ascii="Times New Roman" w:eastAsia="宋体" w:hAnsi="Times New Roman"/>
          <w:sz w:val="16"/>
          <w:szCs w:val="16"/>
          <w:lang w:val="en-US"/>
        </w:rPr>
        <w:t>王振宇</w:t>
      </w:r>
      <w:r w:rsidRPr="00305C1D">
        <w:rPr>
          <w:rFonts w:ascii="Times New Roman" w:eastAsia="宋体" w:hAnsi="Times New Roman"/>
          <w:sz w:val="16"/>
          <w:szCs w:val="16"/>
          <w:lang w:val="en-US"/>
        </w:rPr>
        <w:t xml:space="preserve">, </w:t>
      </w:r>
      <w:r w:rsidRPr="00305C1D">
        <w:rPr>
          <w:rFonts w:ascii="Times New Roman" w:eastAsia="宋体" w:hAnsi="Times New Roman"/>
          <w:sz w:val="16"/>
          <w:szCs w:val="16"/>
          <w:lang w:val="en-US"/>
        </w:rPr>
        <w:t>等</w:t>
      </w:r>
      <w:r w:rsidRPr="00305C1D">
        <w:rPr>
          <w:rFonts w:ascii="Times New Roman" w:eastAsia="宋体" w:hAnsi="Times New Roman"/>
          <w:sz w:val="16"/>
          <w:szCs w:val="16"/>
          <w:lang w:val="en-US"/>
        </w:rPr>
        <w:t xml:space="preserve">. </w:t>
      </w:r>
      <w:r w:rsidRPr="00305C1D">
        <w:rPr>
          <w:rFonts w:ascii="Times New Roman" w:eastAsia="宋体" w:hAnsi="Times New Roman"/>
          <w:sz w:val="16"/>
          <w:szCs w:val="16"/>
          <w:lang w:val="en-US"/>
        </w:rPr>
        <w:t>复杂地形下仿生轮腿式机器人位姿控制研究</w:t>
      </w:r>
      <w:r w:rsidRPr="00305C1D">
        <w:rPr>
          <w:rFonts w:ascii="Times New Roman" w:eastAsia="宋体" w:hAnsi="Times New Roman"/>
          <w:sz w:val="16"/>
          <w:szCs w:val="16"/>
          <w:lang w:val="en-US"/>
        </w:rPr>
        <w:t xml:space="preserve">[J]. </w:t>
      </w:r>
      <w:r w:rsidRPr="00305C1D">
        <w:rPr>
          <w:rFonts w:ascii="Times New Roman" w:eastAsia="宋体" w:hAnsi="Times New Roman"/>
          <w:sz w:val="16"/>
          <w:szCs w:val="16"/>
          <w:lang w:val="en-US"/>
        </w:rPr>
        <w:t>农业机械学报</w:t>
      </w:r>
      <w:r w:rsidRPr="00305C1D">
        <w:rPr>
          <w:rFonts w:ascii="Times New Roman" w:eastAsia="宋体" w:hAnsi="Times New Roman"/>
          <w:sz w:val="16"/>
          <w:szCs w:val="16"/>
          <w:lang w:val="en-US"/>
        </w:rPr>
        <w:t>, 2024, 55(6): 380-391.</w:t>
      </w:r>
    </w:p>
    <w:p w14:paraId="287C3AF9"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rPr>
      </w:pPr>
      <w:r w:rsidRPr="00305C1D">
        <w:rPr>
          <w:rFonts w:ascii="Times New Roman" w:eastAsia="宋体" w:hAnsi="Times New Roman"/>
          <w:sz w:val="16"/>
          <w:szCs w:val="16"/>
          <w:lang w:val="en-US"/>
        </w:rPr>
        <w:t xml:space="preserve">[16] LI J, MA J, NGUYEN Q. Balancing control and pose optimization for wheel-legged robots navigating high </w:t>
      </w:r>
      <w:r w:rsidRPr="00305C1D">
        <w:rPr>
          <w:rFonts w:ascii="Times New Roman" w:eastAsia="宋体" w:hAnsi="Times New Roman"/>
          <w:sz w:val="16"/>
          <w:szCs w:val="16"/>
          <w:lang w:val="en-US"/>
        </w:rPr>
        <w:lastRenderedPageBreak/>
        <w:t>obstacles[C]//2022 IEEE/RSJ International Conference on Intelligent Robots and Systems (IROS). Piscataway: IEEE, 2022: 8835-8841.</w:t>
      </w:r>
    </w:p>
    <w:p w14:paraId="40EF37A7"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rPr>
      </w:pPr>
      <w:r w:rsidRPr="00305C1D">
        <w:rPr>
          <w:rFonts w:ascii="Times New Roman" w:eastAsia="宋体" w:hAnsi="Times New Roman"/>
          <w:sz w:val="16"/>
          <w:szCs w:val="16"/>
          <w:lang w:val="en-US"/>
        </w:rPr>
        <w:t xml:space="preserve">[17] LU Z, XIONG Y, LIU H, </w:t>
      </w:r>
      <w:r w:rsidRPr="00305C1D">
        <w:rPr>
          <w:rFonts w:ascii="Times New Roman" w:eastAsia="宋体" w:hAnsi="Times New Roman"/>
          <w:sz w:val="16"/>
          <w:szCs w:val="16"/>
          <w:lang w:val="en-US"/>
        </w:rPr>
        <w:t>等</w:t>
      </w:r>
      <w:r w:rsidRPr="00305C1D">
        <w:rPr>
          <w:rFonts w:ascii="Times New Roman" w:eastAsia="宋体" w:hAnsi="Times New Roman"/>
          <w:sz w:val="16"/>
          <w:szCs w:val="16"/>
          <w:lang w:val="en-US"/>
        </w:rPr>
        <w:t>. Trajectory planning for jumping and soft landing with a new wheeled bipedal robot[J]. IEEE Transactions on Industrial Informatics, 2024, 20(11): 13406-13415.</w:t>
      </w:r>
    </w:p>
    <w:p w14:paraId="3436C94D"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rPr>
      </w:pPr>
      <w:r w:rsidRPr="00305C1D">
        <w:rPr>
          <w:rFonts w:ascii="Times New Roman" w:eastAsia="宋体" w:hAnsi="Times New Roman"/>
          <w:sz w:val="16"/>
          <w:szCs w:val="16"/>
          <w:lang w:val="en-US"/>
        </w:rPr>
        <w:t xml:space="preserve">[18] XIA H, HE Y, LEI H, </w:t>
      </w:r>
      <w:r w:rsidRPr="00305C1D">
        <w:rPr>
          <w:rFonts w:ascii="Times New Roman" w:eastAsia="宋体" w:hAnsi="Times New Roman"/>
          <w:sz w:val="16"/>
          <w:szCs w:val="16"/>
          <w:lang w:val="en-US"/>
        </w:rPr>
        <w:t>等</w:t>
      </w:r>
      <w:r w:rsidRPr="00305C1D">
        <w:rPr>
          <w:rFonts w:ascii="Times New Roman" w:eastAsia="宋体" w:hAnsi="Times New Roman"/>
          <w:sz w:val="16"/>
          <w:szCs w:val="16"/>
          <w:lang w:val="en-US"/>
        </w:rPr>
        <w:t>. Jump planning and airborne attitude control of bipedal wheel-legged robots[J]. IEEE Robotics and Automation Letters, 2025, 10(9): 9384-9391.</w:t>
      </w:r>
    </w:p>
    <w:p w14:paraId="34D55B53" w14:textId="77777777" w:rsidR="00305C1D" w:rsidRPr="00305C1D" w:rsidRDefault="00305C1D" w:rsidP="00305C1D">
      <w:pPr>
        <w:pStyle w:val="PaperParagraphs"/>
        <w:spacing w:after="0" w:before="0" w:line="200" w:lineRule="exact"/>
        <w:jc w:val="both"/>
        <w:rPr>
          <w:rFonts w:ascii="Times New Roman" w:eastAsia="宋体" w:hAnsi="Times New Roman"/>
          <w:sz w:val="16"/>
          <w:szCs w:val="16"/>
          <w:lang w:val="en-US"/>
        </w:rPr>
      </w:pPr>
      <w:r w:rsidRPr="00305C1D">
        <w:rPr>
          <w:rFonts w:ascii="Times New Roman" w:eastAsia="宋体" w:hAnsi="Times New Roman"/>
          <w:sz w:val="16"/>
          <w:szCs w:val="16"/>
          <w:lang w:val="en-US"/>
        </w:rPr>
        <w:t>[19] HOSSEINI M, RODRIGUEZ D, BEHNKE S. Dynamic hybrid locomotion and jumping for wheeled-legged quadrupeds[C]//2023 IEEE/RSJ International Conference on Intelligent Robots and Systems (IROS). Piscataway: IEEE, 2023: 793-799.</w:t>
      </w:r>
    </w:p>
    <w:sectPr w:rsidR="00305C1D" w:rsidSect="00FE66B2">
      <w:type w:val="continuous"/>
      <w:pgSz w:w="12240" w:h="15840"/>
      <w:pgMar w:top="1077" w:right="890" w:bottom="1440" w:left="890" w:header="709" w:footer="709" w:gutter="0"/>
      <w:cols w:num="2"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56DA0" w14:textId="77777777" w:rsidR="00B00064" w:rsidRDefault="00B00064" w:rsidP="006A1E95">
      <w:pPr>
        <w:spacing w:after="0" w:line="240" w:lineRule="auto"/>
      </w:pPr>
      <w:r>
        <w:separator/>
      </w:r>
    </w:p>
  </w:endnote>
  <w:endnote w:type="continuationSeparator" w:id="0">
    <w:p w14:paraId="31D23EFC" w14:textId="77777777" w:rsidR="00B00064" w:rsidRDefault="00B00064" w:rsidP="006A1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61FF8" w14:textId="77777777" w:rsidR="006A1E95" w:rsidRDefault="006A1E95">
    <w:pPr>
      <w:pStyle w:val="a7"/>
      <w:jc w:val="center"/>
    </w:pPr>
    <w:r>
      <w:fldChar w:fldCharType="begin"/>
    </w:r>
    <w:r>
      <w:instrText xml:space="preserve"> PAGE   \* MERGEFORMAT </w:instrText>
    </w:r>
    <w:r>
      <w:fldChar w:fldCharType="separate"/>
    </w:r>
    <w:r w:rsidR="00960EF6">
      <w:rPr>
        <w:noProof/>
      </w:rPr>
      <w:t>1</w:t>
    </w:r>
    <w:r>
      <w:rPr>
        <w:noProof/>
      </w:rPr>
      <w:fldChar w:fldCharType="end"/>
    </w:r>
  </w:p>
  <w:p w14:paraId="3F255B3D" w14:textId="77777777" w:rsidR="006A1E95" w:rsidRDefault="006A1E9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CD0BD" w14:textId="77777777" w:rsidR="00B00064" w:rsidRDefault="00B00064" w:rsidP="006A1E95">
      <w:pPr>
        <w:spacing w:after="0" w:line="240" w:lineRule="auto"/>
      </w:pPr>
      <w:r>
        <w:separator/>
      </w:r>
    </w:p>
  </w:footnote>
  <w:footnote w:type="continuationSeparator" w:id="0">
    <w:p w14:paraId="7A37FB25" w14:textId="77777777" w:rsidR="00B00064" w:rsidRDefault="00B00064" w:rsidP="006A1E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3716"/>
    <w:multiLevelType w:val="hybridMultilevel"/>
    <w:tmpl w:val="F5EE5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390729"/>
    <w:multiLevelType w:val="multilevel"/>
    <w:tmpl w:val="AF328AF8"/>
    <w:lvl w:ilvl="0">
      <w:start w:val="1"/>
      <w:numFmt w:val="decimal"/>
      <w:pStyle w:val="IETHeading1"/>
      <w:lvlText w:val="%1."/>
      <w:lvlJc w:val="left"/>
      <w:pPr>
        <w:ind w:left="360" w:hanging="360"/>
      </w:pPr>
    </w:lvl>
    <w:lvl w:ilvl="1">
      <w:start w:val="1"/>
      <w:numFmt w:val="decimal"/>
      <w:pStyle w:val="IETHeading2"/>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D61FA9"/>
    <w:multiLevelType w:val="hybridMultilevel"/>
    <w:tmpl w:val="A948C93A"/>
    <w:lvl w:ilvl="0" w:tplc="08090001">
      <w:start w:val="1"/>
      <w:numFmt w:val="bullet"/>
      <w:lvlText w:val=""/>
      <w:lvlJc w:val="left"/>
      <w:pPr>
        <w:ind w:left="2145" w:hanging="360"/>
      </w:pPr>
      <w:rPr>
        <w:rFonts w:ascii="Symbol" w:hAnsi="Symbol" w:hint="default"/>
      </w:rPr>
    </w:lvl>
    <w:lvl w:ilvl="1" w:tplc="08090003" w:tentative="1">
      <w:start w:val="1"/>
      <w:numFmt w:val="bullet"/>
      <w:lvlText w:val="o"/>
      <w:lvlJc w:val="left"/>
      <w:pPr>
        <w:ind w:left="2865" w:hanging="360"/>
      </w:pPr>
      <w:rPr>
        <w:rFonts w:ascii="Courier New" w:hAnsi="Courier New" w:cs="Courier New" w:hint="default"/>
      </w:rPr>
    </w:lvl>
    <w:lvl w:ilvl="2" w:tplc="08090005" w:tentative="1">
      <w:start w:val="1"/>
      <w:numFmt w:val="bullet"/>
      <w:lvlText w:val=""/>
      <w:lvlJc w:val="left"/>
      <w:pPr>
        <w:ind w:left="3585" w:hanging="360"/>
      </w:pPr>
      <w:rPr>
        <w:rFonts w:ascii="Wingdings" w:hAnsi="Wingdings" w:hint="default"/>
      </w:rPr>
    </w:lvl>
    <w:lvl w:ilvl="3" w:tplc="08090001" w:tentative="1">
      <w:start w:val="1"/>
      <w:numFmt w:val="bullet"/>
      <w:lvlText w:val=""/>
      <w:lvlJc w:val="left"/>
      <w:pPr>
        <w:ind w:left="4305" w:hanging="360"/>
      </w:pPr>
      <w:rPr>
        <w:rFonts w:ascii="Symbol" w:hAnsi="Symbol" w:hint="default"/>
      </w:rPr>
    </w:lvl>
    <w:lvl w:ilvl="4" w:tplc="08090003" w:tentative="1">
      <w:start w:val="1"/>
      <w:numFmt w:val="bullet"/>
      <w:lvlText w:val="o"/>
      <w:lvlJc w:val="left"/>
      <w:pPr>
        <w:ind w:left="5025" w:hanging="360"/>
      </w:pPr>
      <w:rPr>
        <w:rFonts w:ascii="Courier New" w:hAnsi="Courier New" w:cs="Courier New" w:hint="default"/>
      </w:rPr>
    </w:lvl>
    <w:lvl w:ilvl="5" w:tplc="08090005" w:tentative="1">
      <w:start w:val="1"/>
      <w:numFmt w:val="bullet"/>
      <w:lvlText w:val=""/>
      <w:lvlJc w:val="left"/>
      <w:pPr>
        <w:ind w:left="5745" w:hanging="360"/>
      </w:pPr>
      <w:rPr>
        <w:rFonts w:ascii="Wingdings" w:hAnsi="Wingdings" w:hint="default"/>
      </w:rPr>
    </w:lvl>
    <w:lvl w:ilvl="6" w:tplc="08090001" w:tentative="1">
      <w:start w:val="1"/>
      <w:numFmt w:val="bullet"/>
      <w:lvlText w:val=""/>
      <w:lvlJc w:val="left"/>
      <w:pPr>
        <w:ind w:left="6465" w:hanging="360"/>
      </w:pPr>
      <w:rPr>
        <w:rFonts w:ascii="Symbol" w:hAnsi="Symbol" w:hint="default"/>
      </w:rPr>
    </w:lvl>
    <w:lvl w:ilvl="7" w:tplc="08090003" w:tentative="1">
      <w:start w:val="1"/>
      <w:numFmt w:val="bullet"/>
      <w:lvlText w:val="o"/>
      <w:lvlJc w:val="left"/>
      <w:pPr>
        <w:ind w:left="7185" w:hanging="360"/>
      </w:pPr>
      <w:rPr>
        <w:rFonts w:ascii="Courier New" w:hAnsi="Courier New" w:cs="Courier New" w:hint="default"/>
      </w:rPr>
    </w:lvl>
    <w:lvl w:ilvl="8" w:tplc="08090005" w:tentative="1">
      <w:start w:val="1"/>
      <w:numFmt w:val="bullet"/>
      <w:lvlText w:val=""/>
      <w:lvlJc w:val="left"/>
      <w:pPr>
        <w:ind w:left="7905" w:hanging="360"/>
      </w:pPr>
      <w:rPr>
        <w:rFonts w:ascii="Wingdings" w:hAnsi="Wingdings" w:hint="default"/>
      </w:rPr>
    </w:lvl>
  </w:abstractNum>
  <w:abstractNum w:abstractNumId="3" w15:restartNumberingAfterBreak="0">
    <w:nsid w:val="3E255B97"/>
    <w:multiLevelType w:val="hybridMultilevel"/>
    <w:tmpl w:val="83C0F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AF7366"/>
    <w:multiLevelType w:val="hybridMultilevel"/>
    <w:tmpl w:val="8F5C5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D2332F"/>
    <w:multiLevelType w:val="hybridMultilevel"/>
    <w:tmpl w:val="80523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6C22F38"/>
    <w:multiLevelType w:val="hybridMultilevel"/>
    <w:tmpl w:val="B652F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7BF348B"/>
    <w:multiLevelType w:val="multilevel"/>
    <w:tmpl w:val="E230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6255940">
    <w:abstractNumId w:val="5"/>
  </w:num>
  <w:num w:numId="2" w16cid:durableId="1645503095">
    <w:abstractNumId w:val="1"/>
  </w:num>
  <w:num w:numId="3" w16cid:durableId="1001930159">
    <w:abstractNumId w:val="2"/>
  </w:num>
  <w:num w:numId="4" w16cid:durableId="887380402">
    <w:abstractNumId w:val="4"/>
  </w:num>
  <w:num w:numId="5" w16cid:durableId="1337463337">
    <w:abstractNumId w:val="3"/>
  </w:num>
  <w:num w:numId="6" w16cid:durableId="1932659589">
    <w:abstractNumId w:val="6"/>
  </w:num>
  <w:num w:numId="7" w16cid:durableId="722100664">
    <w:abstractNumId w:val="0"/>
  </w:num>
  <w:num w:numId="8" w16cid:durableId="5321546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9E7"/>
    <w:rsid w:val="00002255"/>
    <w:rsid w:val="00005DBD"/>
    <w:rsid w:val="0000726D"/>
    <w:rsid w:val="00021865"/>
    <w:rsid w:val="000577D1"/>
    <w:rsid w:val="0007122E"/>
    <w:rsid w:val="00085EA3"/>
    <w:rsid w:val="000B4EED"/>
    <w:rsid w:val="000B7088"/>
    <w:rsid w:val="00103A0B"/>
    <w:rsid w:val="001279CD"/>
    <w:rsid w:val="00142D17"/>
    <w:rsid w:val="00153A6E"/>
    <w:rsid w:val="00160E08"/>
    <w:rsid w:val="00170FE0"/>
    <w:rsid w:val="001927A1"/>
    <w:rsid w:val="001B0863"/>
    <w:rsid w:val="001B4673"/>
    <w:rsid w:val="001C3EB9"/>
    <w:rsid w:val="001D624C"/>
    <w:rsid w:val="001F1692"/>
    <w:rsid w:val="00211624"/>
    <w:rsid w:val="00245E4E"/>
    <w:rsid w:val="00262999"/>
    <w:rsid w:val="00263EAA"/>
    <w:rsid w:val="002671F7"/>
    <w:rsid w:val="002873F1"/>
    <w:rsid w:val="00287C4E"/>
    <w:rsid w:val="002A76F6"/>
    <w:rsid w:val="002C6A45"/>
    <w:rsid w:val="00305C1D"/>
    <w:rsid w:val="003301EA"/>
    <w:rsid w:val="00371E0A"/>
    <w:rsid w:val="0037766D"/>
    <w:rsid w:val="003C379C"/>
    <w:rsid w:val="00423B60"/>
    <w:rsid w:val="00427DF0"/>
    <w:rsid w:val="00450CEC"/>
    <w:rsid w:val="004A169A"/>
    <w:rsid w:val="004B681D"/>
    <w:rsid w:val="00516824"/>
    <w:rsid w:val="005175D9"/>
    <w:rsid w:val="0052049A"/>
    <w:rsid w:val="00536463"/>
    <w:rsid w:val="00544099"/>
    <w:rsid w:val="00595586"/>
    <w:rsid w:val="0060779C"/>
    <w:rsid w:val="00623DCC"/>
    <w:rsid w:val="00660AB3"/>
    <w:rsid w:val="006A1E95"/>
    <w:rsid w:val="006B6CD2"/>
    <w:rsid w:val="006C6278"/>
    <w:rsid w:val="006F1D1E"/>
    <w:rsid w:val="006F3B46"/>
    <w:rsid w:val="006F5E9D"/>
    <w:rsid w:val="00723D10"/>
    <w:rsid w:val="0076740D"/>
    <w:rsid w:val="00791E82"/>
    <w:rsid w:val="007B5EF7"/>
    <w:rsid w:val="007C5DBC"/>
    <w:rsid w:val="007D1D17"/>
    <w:rsid w:val="008014D9"/>
    <w:rsid w:val="00805410"/>
    <w:rsid w:val="00825307"/>
    <w:rsid w:val="00826875"/>
    <w:rsid w:val="00846584"/>
    <w:rsid w:val="00885034"/>
    <w:rsid w:val="008D0A9B"/>
    <w:rsid w:val="00943FC3"/>
    <w:rsid w:val="009443A8"/>
    <w:rsid w:val="00960EF6"/>
    <w:rsid w:val="009912AC"/>
    <w:rsid w:val="00A2555B"/>
    <w:rsid w:val="00A75464"/>
    <w:rsid w:val="00AA10AD"/>
    <w:rsid w:val="00AC1DFC"/>
    <w:rsid w:val="00AC24C6"/>
    <w:rsid w:val="00AC3205"/>
    <w:rsid w:val="00B00064"/>
    <w:rsid w:val="00B375BE"/>
    <w:rsid w:val="00B45182"/>
    <w:rsid w:val="00B75E5B"/>
    <w:rsid w:val="00B81FE8"/>
    <w:rsid w:val="00B91C50"/>
    <w:rsid w:val="00B92170"/>
    <w:rsid w:val="00BB15E3"/>
    <w:rsid w:val="00BE681B"/>
    <w:rsid w:val="00BF08B7"/>
    <w:rsid w:val="00C13650"/>
    <w:rsid w:val="00C2312D"/>
    <w:rsid w:val="00C248ED"/>
    <w:rsid w:val="00C34EC9"/>
    <w:rsid w:val="00C71337"/>
    <w:rsid w:val="00C9084A"/>
    <w:rsid w:val="00CA031A"/>
    <w:rsid w:val="00CA0FE3"/>
    <w:rsid w:val="00CB7BA9"/>
    <w:rsid w:val="00CF794B"/>
    <w:rsid w:val="00D30A31"/>
    <w:rsid w:val="00D32D73"/>
    <w:rsid w:val="00D61BD7"/>
    <w:rsid w:val="00DE353F"/>
    <w:rsid w:val="00E116B4"/>
    <w:rsid w:val="00E723D9"/>
    <w:rsid w:val="00EA60F4"/>
    <w:rsid w:val="00ED75F1"/>
    <w:rsid w:val="00EF4D06"/>
    <w:rsid w:val="00F0025E"/>
    <w:rsid w:val="00F015CC"/>
    <w:rsid w:val="00F15C30"/>
    <w:rsid w:val="00F178C9"/>
    <w:rsid w:val="00F3621A"/>
    <w:rsid w:val="00F456DF"/>
    <w:rsid w:val="00F50231"/>
    <w:rsid w:val="00F51716"/>
    <w:rsid w:val="00F727A1"/>
    <w:rsid w:val="00F933CF"/>
    <w:rsid w:val="00FA4891"/>
    <w:rsid w:val="00FD2C96"/>
    <w:rsid w:val="00FD41F5"/>
    <w:rsid w:val="00FE66B2"/>
    <w:rsid w:val="00FF3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B8F85"/>
  <w15:chartTrackingRefBased/>
  <w15:docId w15:val="{D0D6E195-0E0F-4B81-91D0-C9CE862F0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等线"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5EA3"/>
    <w:pPr>
      <w:spacing w:after="200" w:line="276" w:lineRule="auto"/>
    </w:pPr>
    <w:rPr>
      <w:sz w:val="22"/>
      <w:szCs w:val="22"/>
      <w:lang w:val="en-GB" w:eastAsia="en-US"/>
    </w:rPr>
  </w:style>
  <w:style w:type="paragraph" w:styleId="2">
    <w:name w:val="heading 2"/>
    <w:basedOn w:val="a"/>
    <w:next w:val="a"/>
    <w:link w:val="20"/>
    <w:uiPriority w:val="9"/>
    <w:semiHidden/>
    <w:unhideWhenUsed/>
    <w:qFormat/>
    <w:rsid w:val="00B91C50"/>
    <w:pPr>
      <w:keepNext/>
      <w:keepLines/>
      <w:spacing w:before="200" w:after="0"/>
      <w:outlineLvl w:val="1"/>
    </w:pPr>
    <w:rPr>
      <w:rFonts w:ascii="Cambria" w:eastAsia="Times New Roman" w:hAnsi="Cambria"/>
      <w:b/>
      <w:bCs/>
      <w:color w:val="4F81BD"/>
      <w:sz w:val="26"/>
      <w:szCs w:val="26"/>
    </w:rPr>
  </w:style>
  <w:style w:type="paragraph" w:styleId="3">
    <w:name w:val="heading 3"/>
    <w:basedOn w:val="a"/>
    <w:next w:val="a"/>
    <w:link w:val="30"/>
    <w:uiPriority w:val="9"/>
    <w:semiHidden/>
    <w:unhideWhenUsed/>
    <w:qFormat/>
    <w:rsid w:val="00C2312D"/>
    <w:pPr>
      <w:keepNext/>
      <w:spacing w:before="240" w:after="60"/>
      <w:outlineLvl w:val="2"/>
    </w:pPr>
    <w:rPr>
      <w:rFonts w:ascii="Cambria" w:eastAsia="Times New Roman"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FF39E7"/>
    <w:rPr>
      <w:color w:val="0000FF"/>
      <w:u w:val="single"/>
    </w:rPr>
  </w:style>
  <w:style w:type="paragraph" w:customStyle="1" w:styleId="PaperTitle">
    <w:name w:val="PaperTitle"/>
    <w:basedOn w:val="a"/>
    <w:link w:val="PaperTitleChar"/>
    <w:qFormat/>
    <w:rsid w:val="00FF39E7"/>
    <w:pPr>
      <w:spacing w:after="360" w:line="240" w:lineRule="auto"/>
      <w:jc w:val="center"/>
    </w:pPr>
    <w:rPr>
      <w:rFonts w:ascii="Times New Roman" w:eastAsia="Calibri" w:hAnsi="Times New Roman"/>
      <w:b/>
      <w:caps/>
      <w:sz w:val="36"/>
      <w:szCs w:val="36"/>
    </w:rPr>
  </w:style>
  <w:style w:type="paragraph" w:customStyle="1" w:styleId="PaperAuthor">
    <w:name w:val="PaperAuthor"/>
    <w:basedOn w:val="PaperTitle"/>
    <w:link w:val="PaperAuthorChar"/>
    <w:qFormat/>
    <w:rsid w:val="00FF39E7"/>
    <w:pPr>
      <w:spacing w:after="240"/>
    </w:pPr>
    <w:rPr>
      <w:i/>
      <w:caps w:val="0"/>
      <w:sz w:val="24"/>
    </w:rPr>
  </w:style>
  <w:style w:type="character" w:customStyle="1" w:styleId="PaperTitleChar">
    <w:name w:val="PaperTitle Char"/>
    <w:link w:val="PaperTitle"/>
    <w:rsid w:val="00FF39E7"/>
    <w:rPr>
      <w:rFonts w:ascii="Times New Roman" w:eastAsia="Calibri" w:hAnsi="Times New Roman" w:cs="Times New Roman"/>
      <w:b/>
      <w:caps/>
      <w:sz w:val="36"/>
      <w:szCs w:val="36"/>
    </w:rPr>
  </w:style>
  <w:style w:type="character" w:customStyle="1" w:styleId="PaperAuthorChar">
    <w:name w:val="PaperAuthor Char"/>
    <w:link w:val="PaperAuthor"/>
    <w:rsid w:val="00FF39E7"/>
    <w:rPr>
      <w:rFonts w:ascii="Times New Roman" w:eastAsia="Calibri" w:hAnsi="Times New Roman" w:cs="Times New Roman"/>
      <w:b/>
      <w:i/>
      <w:sz w:val="24"/>
      <w:szCs w:val="36"/>
    </w:rPr>
  </w:style>
  <w:style w:type="paragraph" w:customStyle="1" w:styleId="PaperAffiliations">
    <w:name w:val="PaperAffiliations"/>
    <w:basedOn w:val="PaperAuthor"/>
    <w:link w:val="PaperAffiliationsChar"/>
    <w:qFormat/>
    <w:rsid w:val="00FF39E7"/>
    <w:rPr>
      <w:rFonts w:eastAsia="Courier New"/>
      <w:b w:val="0"/>
      <w:sz w:val="20"/>
      <w:szCs w:val="20"/>
    </w:rPr>
  </w:style>
  <w:style w:type="paragraph" w:customStyle="1" w:styleId="PaperParagraphs">
    <w:name w:val="PaperParagraphs"/>
    <w:basedOn w:val="a"/>
    <w:link w:val="PaperParagraphsChar"/>
    <w:qFormat/>
    <w:rsid w:val="00FF39E7"/>
    <w:pPr>
      <w:spacing w:line="240" w:lineRule="auto"/>
      <w:jc w:val="both"/>
    </w:pPr>
    <w:rPr>
      <w:rFonts w:ascii="Times New Roman" w:eastAsia="Calibri" w:hAnsi="Times New Roman"/>
      <w:sz w:val="20"/>
      <w:szCs w:val="20"/>
    </w:rPr>
  </w:style>
  <w:style w:type="character" w:customStyle="1" w:styleId="PaperAffiliationsChar">
    <w:name w:val="PaperAffiliations Char"/>
    <w:link w:val="PaperAffiliations"/>
    <w:rsid w:val="00FF39E7"/>
    <w:rPr>
      <w:rFonts w:ascii="Times New Roman" w:eastAsia="Courier New" w:hAnsi="Times New Roman" w:cs="Times New Roman"/>
      <w:i/>
      <w:sz w:val="20"/>
      <w:szCs w:val="20"/>
    </w:rPr>
  </w:style>
  <w:style w:type="character" w:customStyle="1" w:styleId="PaperParagraphsChar">
    <w:name w:val="PaperParagraphs Char"/>
    <w:link w:val="PaperParagraphs"/>
    <w:rsid w:val="00FF39E7"/>
    <w:rPr>
      <w:rFonts w:ascii="Times New Roman" w:eastAsia="Calibri" w:hAnsi="Times New Roman" w:cs="Times New Roman"/>
      <w:sz w:val="20"/>
      <w:szCs w:val="20"/>
    </w:rPr>
  </w:style>
  <w:style w:type="paragraph" w:customStyle="1" w:styleId="PaperHeading">
    <w:name w:val="PaperHeading"/>
    <w:basedOn w:val="PaperParagraphs"/>
    <w:link w:val="PaperHeadingChar"/>
    <w:qFormat/>
    <w:rsid w:val="00FF39E7"/>
    <w:pPr>
      <w:keepNext/>
      <w:tabs>
        <w:tab w:val="left" w:pos="426"/>
      </w:tabs>
    </w:pPr>
    <w:rPr>
      <w:b/>
      <w:sz w:val="24"/>
      <w:szCs w:val="22"/>
    </w:rPr>
  </w:style>
  <w:style w:type="character" w:customStyle="1" w:styleId="PaperHeadingChar">
    <w:name w:val="PaperHeading Char"/>
    <w:link w:val="PaperHeading"/>
    <w:rsid w:val="00FF39E7"/>
    <w:rPr>
      <w:rFonts w:ascii="Times New Roman" w:eastAsia="Calibri" w:hAnsi="Times New Roman" w:cs="Times New Roman"/>
      <w:b/>
      <w:sz w:val="24"/>
    </w:rPr>
  </w:style>
  <w:style w:type="paragraph" w:styleId="a4">
    <w:name w:val="No Spacing"/>
    <w:uiPriority w:val="1"/>
    <w:qFormat/>
    <w:rsid w:val="00FF39E7"/>
    <w:rPr>
      <w:sz w:val="22"/>
      <w:szCs w:val="22"/>
      <w:lang w:val="en-GB" w:eastAsia="en-US"/>
    </w:rPr>
  </w:style>
  <w:style w:type="paragraph" w:styleId="a5">
    <w:name w:val="header"/>
    <w:basedOn w:val="a"/>
    <w:link w:val="a6"/>
    <w:uiPriority w:val="99"/>
    <w:unhideWhenUsed/>
    <w:rsid w:val="006A1E95"/>
    <w:pPr>
      <w:tabs>
        <w:tab w:val="center" w:pos="4513"/>
        <w:tab w:val="right" w:pos="9026"/>
      </w:tabs>
      <w:spacing w:after="0" w:line="240" w:lineRule="auto"/>
    </w:pPr>
  </w:style>
  <w:style w:type="character" w:customStyle="1" w:styleId="a6">
    <w:name w:val="页眉 字符"/>
    <w:basedOn w:val="a0"/>
    <w:link w:val="a5"/>
    <w:uiPriority w:val="99"/>
    <w:rsid w:val="006A1E95"/>
  </w:style>
  <w:style w:type="paragraph" w:styleId="a7">
    <w:name w:val="footer"/>
    <w:basedOn w:val="a"/>
    <w:link w:val="a8"/>
    <w:uiPriority w:val="99"/>
    <w:unhideWhenUsed/>
    <w:rsid w:val="006A1E95"/>
    <w:pPr>
      <w:tabs>
        <w:tab w:val="center" w:pos="4513"/>
        <w:tab w:val="right" w:pos="9026"/>
      </w:tabs>
      <w:spacing w:after="0" w:line="240" w:lineRule="auto"/>
    </w:pPr>
  </w:style>
  <w:style w:type="character" w:customStyle="1" w:styleId="a8">
    <w:name w:val="页脚 字符"/>
    <w:basedOn w:val="a0"/>
    <w:link w:val="a7"/>
    <w:uiPriority w:val="99"/>
    <w:rsid w:val="006A1E95"/>
  </w:style>
  <w:style w:type="paragraph" w:styleId="a9">
    <w:name w:val="Balloon Text"/>
    <w:basedOn w:val="a"/>
    <w:link w:val="aa"/>
    <w:uiPriority w:val="99"/>
    <w:semiHidden/>
    <w:unhideWhenUsed/>
    <w:rsid w:val="006A1E95"/>
    <w:pPr>
      <w:spacing w:after="0" w:line="240" w:lineRule="auto"/>
    </w:pPr>
    <w:rPr>
      <w:rFonts w:ascii="Tahoma" w:hAnsi="Tahoma" w:cs="Tahoma"/>
      <w:sz w:val="16"/>
      <w:szCs w:val="16"/>
    </w:rPr>
  </w:style>
  <w:style w:type="character" w:customStyle="1" w:styleId="aa">
    <w:name w:val="批注框文本 字符"/>
    <w:link w:val="a9"/>
    <w:uiPriority w:val="99"/>
    <w:semiHidden/>
    <w:rsid w:val="006A1E95"/>
    <w:rPr>
      <w:rFonts w:ascii="Tahoma" w:hAnsi="Tahoma" w:cs="Tahoma"/>
      <w:sz w:val="16"/>
      <w:szCs w:val="16"/>
    </w:rPr>
  </w:style>
  <w:style w:type="paragraph" w:customStyle="1" w:styleId="IETHeading1">
    <w:name w:val="IET Heading 1"/>
    <w:basedOn w:val="2"/>
    <w:qFormat/>
    <w:rsid w:val="00B91C50"/>
    <w:pPr>
      <w:keepLines w:val="0"/>
      <w:numPr>
        <w:numId w:val="2"/>
      </w:numPr>
      <w:tabs>
        <w:tab w:val="num" w:pos="360"/>
      </w:tabs>
      <w:spacing w:before="240" w:after="60" w:line="240" w:lineRule="auto"/>
      <w:ind w:left="0" w:firstLine="0"/>
    </w:pPr>
    <w:rPr>
      <w:rFonts w:ascii="Times New Roman" w:eastAsia="宋体" w:hAnsi="Times New Roman"/>
      <w:iCs/>
      <w:color w:val="auto"/>
      <w:sz w:val="24"/>
      <w:szCs w:val="28"/>
      <w:lang w:val="en-AU" w:eastAsia="zh-CN"/>
    </w:rPr>
  </w:style>
  <w:style w:type="paragraph" w:customStyle="1" w:styleId="IETParagraph">
    <w:name w:val="IET Paragraph"/>
    <w:basedOn w:val="a"/>
    <w:qFormat/>
    <w:rsid w:val="00B91C50"/>
    <w:pPr>
      <w:spacing w:after="0" w:line="240" w:lineRule="auto"/>
      <w:jc w:val="both"/>
    </w:pPr>
    <w:rPr>
      <w:rFonts w:ascii="Times New Roman" w:eastAsia="宋体" w:hAnsi="Times New Roman"/>
      <w:sz w:val="24"/>
      <w:szCs w:val="24"/>
      <w:lang w:val="en-AU" w:eastAsia="zh-CN"/>
    </w:rPr>
  </w:style>
  <w:style w:type="paragraph" w:customStyle="1" w:styleId="IETHeading2">
    <w:name w:val="IET Heading 2"/>
    <w:basedOn w:val="a"/>
    <w:qFormat/>
    <w:rsid w:val="00B91C50"/>
    <w:pPr>
      <w:numPr>
        <w:ilvl w:val="1"/>
        <w:numId w:val="2"/>
      </w:numPr>
      <w:spacing w:before="240" w:after="60" w:line="240" w:lineRule="auto"/>
      <w:ind w:left="0" w:firstLine="0"/>
    </w:pPr>
    <w:rPr>
      <w:rFonts w:ascii="Times New Roman" w:eastAsia="宋体" w:hAnsi="Times New Roman"/>
      <w:i/>
      <w:szCs w:val="24"/>
      <w:lang w:val="en-AU" w:eastAsia="zh-CN"/>
    </w:rPr>
  </w:style>
  <w:style w:type="character" w:styleId="ab">
    <w:name w:val="Strong"/>
    <w:uiPriority w:val="22"/>
    <w:qFormat/>
    <w:rsid w:val="00B91C50"/>
    <w:rPr>
      <w:b/>
      <w:bCs/>
    </w:rPr>
  </w:style>
  <w:style w:type="character" w:customStyle="1" w:styleId="apple-converted-space">
    <w:name w:val="apple-converted-space"/>
    <w:rsid w:val="00B91C50"/>
  </w:style>
  <w:style w:type="character" w:customStyle="1" w:styleId="20">
    <w:name w:val="标题 2 字符"/>
    <w:link w:val="2"/>
    <w:uiPriority w:val="9"/>
    <w:semiHidden/>
    <w:rsid w:val="00B91C50"/>
    <w:rPr>
      <w:rFonts w:ascii="Cambria" w:eastAsia="Times New Roman" w:hAnsi="Cambria" w:cs="Times New Roman"/>
      <w:b/>
      <w:bCs/>
      <w:color w:val="4F81BD"/>
      <w:sz w:val="26"/>
      <w:szCs w:val="26"/>
    </w:rPr>
  </w:style>
  <w:style w:type="character" w:customStyle="1" w:styleId="30">
    <w:name w:val="标题 3 字符"/>
    <w:link w:val="3"/>
    <w:uiPriority w:val="9"/>
    <w:semiHidden/>
    <w:rsid w:val="00C2312D"/>
    <w:rPr>
      <w:rFonts w:ascii="Cambria" w:eastAsia="Times New Roman" w:hAnsi="Cambria" w:cs="Times New Roman"/>
      <w:b/>
      <w:bCs/>
      <w:sz w:val="26"/>
      <w:szCs w:val="26"/>
      <w:lang w:eastAsia="en-US"/>
    </w:rPr>
  </w:style>
  <w:style w:type="table" w:styleId="ac">
    <w:name w:val="Table Grid"/>
    <w:basedOn w:val="a1"/>
    <w:uiPriority w:val="59"/>
    <w:rsid w:val="008D0A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rsid w:val="00F933CF"/>
    <w:rPr>
      <w:rFonts w:ascii="Times New Roman" w:hAnsi="Times New Roman"/>
      <w:b/>
      <w:vanish/>
      <w:color w:val="FF0000"/>
      <w:sz w:val="36"/>
      <w:szCs w:val="36"/>
      <w:lang w:eastAsia="zh-CN"/>
    </w:rPr>
  </w:style>
  <w:style w:type="paragraph" w:customStyle="1" w:styleId="MTDisplayEquation">
    <w:name w:val="MTDisplayEquation"/>
    <w:basedOn w:val="PaperParagraphs"/>
    <w:next w:val="a"/>
    <w:link w:val="MTDisplayEquation0"/>
    <w:rsid w:val="00F933CF"/>
    <w:pPr>
      <w:tabs>
        <w:tab w:val="center" w:pos="2480"/>
        <w:tab w:val="right" w:pos="4960"/>
      </w:tabs>
    </w:pPr>
    <w:rPr>
      <w:lang w:val="en-US"/>
    </w:rPr>
  </w:style>
  <w:style w:type="character" w:customStyle="1" w:styleId="MTDisplayEquation0">
    <w:name w:val="MTDisplayEquation 字符"/>
    <w:link w:val="MTDisplayEquation"/>
    <w:rsid w:val="00F933CF"/>
    <w:rPr>
      <w:rFonts w:ascii="Times New Roman" w:eastAsia="Calibri" w:hAnsi="Times New Roman" w:cs="Times New Roman"/>
      <w:sz w:val="20"/>
      <w:szCs w:val="20"/>
      <w:lang w:eastAsia="en-US"/>
    </w:rPr>
  </w:style>
  <w:style w:type="character" w:styleId="ad">
    <w:name w:val="Placeholder Text"/>
    <w:basedOn w:val="a0"/>
    <w:uiPriority w:val="99"/>
    <w:semiHidden/>
    <w:rsid w:val="00427DF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17.emf"/><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9.wmf"/><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7.bin"/><Relationship Id="rId48" Type="http://schemas.openxmlformats.org/officeDocument/2006/relationships/image" Target="media/image24.png"/><Relationship Id="rId56" Type="http://schemas.openxmlformats.org/officeDocument/2006/relationships/image" Target="media/image32.png"/><Relationship Id="rId8" Type="http://schemas.openxmlformats.org/officeDocument/2006/relationships/image" Target="media/image1.wmf"/><Relationship Id="rId51" Type="http://schemas.openxmlformats.org/officeDocument/2006/relationships/image" Target="media/image27.png"/><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png"/><Relationship Id="rId46" Type="http://schemas.openxmlformats.org/officeDocument/2006/relationships/image" Target="media/image22.png"/><Relationship Id="rId59" Type="http://schemas.openxmlformats.org/officeDocument/2006/relationships/image" Target="media/image35.png"/><Relationship Id="rId20" Type="http://schemas.openxmlformats.org/officeDocument/2006/relationships/image" Target="media/image7.wmf"/><Relationship Id="rId41" Type="http://schemas.openxmlformats.org/officeDocument/2006/relationships/oleObject" Target="embeddings/oleObject16.bin"/><Relationship Id="rId54"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20.emf"/><Relationship Id="rId52" Type="http://schemas.openxmlformats.org/officeDocument/2006/relationships/image" Target="media/image2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8</Pages>
  <Words>2552</Words>
  <Characters>14551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Institution of Engineering and Technology</Company>
  <LinksUpToDate>false</LinksUpToDate>
  <CharactersWithSpaces>17069</CharactersWithSpaces>
  <SharedDoc>false</SharedDoc>
  <HLinks>
    <vt:vector size="24" baseType="variant">
      <vt:variant>
        <vt:i4>3735616</vt:i4>
      </vt:variant>
      <vt:variant>
        <vt:i4>411</vt:i4>
      </vt:variant>
      <vt:variant>
        <vt:i4>0</vt:i4>
      </vt:variant>
      <vt:variant>
        <vt:i4>5</vt:i4>
      </vt:variant>
      <vt:variant>
        <vt:lpwstr>http://digital-library.theiet.org/files/plagiarism_copyright_infrigement_policy.pdf</vt:lpwstr>
      </vt:variant>
      <vt:variant>
        <vt:lpwstr/>
      </vt:variant>
      <vt:variant>
        <vt:i4>2752535</vt:i4>
      </vt:variant>
      <vt:variant>
        <vt:i4>408</vt:i4>
      </vt:variant>
      <vt:variant>
        <vt:i4>0</vt:i4>
      </vt:variant>
      <vt:variant>
        <vt:i4>5</vt:i4>
      </vt:variant>
      <vt:variant>
        <vt:lpwstr/>
      </vt:variant>
      <vt:variant>
        <vt:lpwstr>PDF_template</vt:lpwstr>
      </vt:variant>
      <vt:variant>
        <vt:i4>655406</vt:i4>
      </vt:variant>
      <vt:variant>
        <vt:i4>405</vt:i4>
      </vt:variant>
      <vt:variant>
        <vt:i4>0</vt:i4>
      </vt:variant>
      <vt:variant>
        <vt:i4>5</vt:i4>
      </vt:variant>
      <vt:variant>
        <vt:lpwstr/>
      </vt:variant>
      <vt:variant>
        <vt:lpwstr>Word_template</vt:lpwstr>
      </vt:variant>
      <vt:variant>
        <vt:i4>7077988</vt:i4>
      </vt:variant>
      <vt:variant>
        <vt:i4>402</vt:i4>
      </vt:variant>
      <vt:variant>
        <vt:i4>0</vt:i4>
      </vt:variant>
      <vt:variant>
        <vt:i4>5</vt:i4>
      </vt:variant>
      <vt:variant>
        <vt:lpwstr/>
      </vt:variant>
      <vt:variant>
        <vt:lpwstr>Submission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Bristow,Jessica</dc:creator>
  <cp:keywords/>
  <cp:lastModifiedBy>想 李</cp:lastModifiedBy>
  <cp:revision>13</cp:revision>
  <cp:lastPrinted>2017-11-16T08:05:00Z</cp:lastPrinted>
  <dcterms:created xsi:type="dcterms:W3CDTF">2026-09-22T12:40:00Z</dcterms:created>
  <dcterms:modified xsi:type="dcterms:W3CDTF">2026-09-23T07:56:00Z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