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D6428" w:rsidRDefault="00000000">
      <w:pPr>
        <w:pStyle w:val="1"/>
        <w:jc w:val="center"/>
        <w:rPr>
          <w:rFonts w:ascii="微软雅黑" w:eastAsia="微软雅黑" w:hAnsi="微软雅黑" w:cs="微软雅黑" w:hint="eastAsia"/>
        </w:rPr>
      </w:pPr>
      <w:r>
        <w:rPr>
          <w:rFonts w:ascii="微软雅黑" w:eastAsia="微软雅黑" w:hAnsi="微软雅黑" w:cs="微软雅黑" w:hint="eastAsia"/>
        </w:rPr>
        <w:t>隱私政策</w:t>
      </w:r>
    </w:p>
    <w:p w:rsidR="005D6428" w:rsidRDefault="00107161">
      <w:pPr>
        <w:pStyle w:val="a3"/>
        <w:widowControl/>
        <w:ind w:firstLineChars="200" w:firstLine="540"/>
        <w:textAlignment w:val="baseline"/>
        <w:rPr>
          <w:rFonts w:ascii="微软雅黑" w:eastAsia="微软雅黑" w:hAnsi="微软雅黑" w:cs="微软雅黑" w:hint="eastAsia"/>
          <w:color w:val="000000"/>
          <w:sz w:val="27"/>
          <w:szCs w:val="27"/>
        </w:rPr>
      </w:pPr>
      <w:r w:rsidRPr="00966E24">
        <w:rPr>
          <w:rFonts w:ascii="微软雅黑" w:eastAsia="微软雅黑" w:hAnsi="微软雅黑" w:cs="微软雅黑" w:hint="eastAsia"/>
          <w:color w:val="000000"/>
          <w:sz w:val="27"/>
          <w:szCs w:val="27"/>
        </w:rPr>
        <w:t>Jarvis AR</w:t>
      </w:r>
      <w:r w:rsidR="00000000">
        <w:rPr>
          <w:rFonts w:ascii="微软雅黑" w:eastAsia="微软雅黑" w:hAnsi="微软雅黑" w:cs="微软雅黑" w:hint="eastAsia"/>
          <w:color w:val="000000"/>
          <w:sz w:val="27"/>
          <w:szCs w:val="27"/>
        </w:rPr>
        <w:t>尊重用户的隐私权，并理解保护收集到有关您的信息的重要性。</w:t>
      </w:r>
    </w:p>
    <w:p w:rsidR="005D6428" w:rsidRDefault="00000000">
      <w:pPr>
        <w:pStyle w:val="a3"/>
        <w:widowControl/>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请仔细阅读以下内容，以了解我们如何收集，使用，共享和维护您的个人信息（定义如下）。 此隐私政策还提供有关您的个人信息的使用，访问和更正的信息。</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继续使用我们的网站和服务</w:t>
      </w:r>
      <w:proofErr w:type="gramStart"/>
      <w:r>
        <w:rPr>
          <w:rFonts w:ascii="微软雅黑" w:eastAsia="微软雅黑" w:hAnsi="微软雅黑" w:cs="微软雅黑" w:hint="eastAsia"/>
          <w:color w:val="000000"/>
          <w:sz w:val="27"/>
          <w:szCs w:val="27"/>
        </w:rPr>
        <w:t>代表您承认</w:t>
      </w:r>
      <w:proofErr w:type="gramEnd"/>
      <w:r>
        <w:rPr>
          <w:rFonts w:ascii="微软雅黑" w:eastAsia="微软雅黑" w:hAnsi="微软雅黑" w:cs="微软雅黑" w:hint="eastAsia"/>
          <w:color w:val="000000"/>
          <w:sz w:val="27"/>
          <w:szCs w:val="27"/>
        </w:rPr>
        <w:t>您已阅读，理解并同意此隐私政策中规定的条款。</w:t>
      </w:r>
    </w:p>
    <w:p w:rsidR="005D6428" w:rsidRDefault="00000000">
      <w:pPr>
        <w:pStyle w:val="a3"/>
        <w:widowControl/>
        <w:textAlignment w:val="baseline"/>
        <w:rPr>
          <w:rFonts w:ascii="微软雅黑" w:eastAsia="微软雅黑" w:hAnsi="微软雅黑" w:cs="微软雅黑" w:hint="eastAsia"/>
          <w:color w:val="000000"/>
        </w:rPr>
      </w:pPr>
      <w:r>
        <w:rPr>
          <w:rFonts w:ascii="微软雅黑" w:eastAsia="微软雅黑" w:hAnsi="微软雅黑" w:cs="微软雅黑" w:hint="eastAsia"/>
          <w:color w:val="000000"/>
        </w:rPr>
        <w:t>​</w:t>
      </w:r>
    </w:p>
    <w:p w:rsidR="005D6428" w:rsidRDefault="00000000">
      <w:pPr>
        <w:pStyle w:val="2"/>
        <w:rPr>
          <w:rFonts w:ascii="微软雅黑" w:eastAsia="微软雅黑" w:hAnsi="微软雅黑" w:cs="微软雅黑"/>
        </w:rPr>
      </w:pPr>
      <w:r>
        <w:rPr>
          <w:rFonts w:ascii="微软雅黑" w:eastAsia="微软雅黑" w:hAnsi="微软雅黑" w:cs="微软雅黑"/>
        </w:rPr>
        <w:t>1. 隐私政策的适用范围</w:t>
      </w:r>
    </w:p>
    <w:p w:rsidR="005D6428" w:rsidRDefault="00000000">
      <w:pPr>
        <w:pStyle w:val="a3"/>
        <w:widowControl/>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b/>
          <w:bCs/>
          <w:color w:val="000000"/>
          <w:sz w:val="27"/>
          <w:szCs w:val="27"/>
        </w:rPr>
        <w:t>定义. </w:t>
      </w:r>
      <w:r>
        <w:rPr>
          <w:rFonts w:ascii="微软雅黑" w:eastAsia="微软雅黑" w:hAnsi="微软雅黑" w:cs="微软雅黑" w:hint="eastAsia"/>
          <w:color w:val="000000"/>
          <w:sz w:val="27"/>
          <w:szCs w:val="27"/>
        </w:rPr>
        <w:t>在此隐私政策中，  </w:t>
      </w:r>
      <w:r>
        <w:rPr>
          <w:rFonts w:ascii="微软雅黑" w:eastAsia="微软雅黑" w:hAnsi="微软雅黑" w:cs="微软雅黑" w:hint="eastAsia"/>
          <w:b/>
          <w:bCs/>
          <w:color w:val="000000"/>
          <w:sz w:val="27"/>
          <w:szCs w:val="27"/>
        </w:rPr>
        <w:t>“</w:t>
      </w:r>
      <w:r w:rsidR="00966E24">
        <w:rPr>
          <w:rFonts w:ascii="微软雅黑" w:eastAsia="微软雅黑" w:hAnsi="微软雅黑" w:cs="微软雅黑" w:hint="eastAsia"/>
          <w:b/>
          <w:bCs/>
          <w:color w:val="000000"/>
          <w:sz w:val="27"/>
          <w:szCs w:val="27"/>
        </w:rPr>
        <w:t>Jarvis AR</w:t>
      </w:r>
      <w:r>
        <w:rPr>
          <w:rFonts w:ascii="微软雅黑" w:eastAsia="微软雅黑" w:hAnsi="微软雅黑" w:cs="微软雅黑" w:hint="eastAsia"/>
          <w:b/>
          <w:bCs/>
          <w:color w:val="000000"/>
          <w:sz w:val="27"/>
          <w:szCs w:val="27"/>
        </w:rPr>
        <w:t>”</w:t>
      </w:r>
      <w:r>
        <w:rPr>
          <w:rFonts w:ascii="微软雅黑" w:eastAsia="微软雅黑" w:hAnsi="微软雅黑" w:cs="微软雅黑" w:hint="eastAsia"/>
          <w:color w:val="000000"/>
          <w:sz w:val="27"/>
          <w:szCs w:val="27"/>
        </w:rPr>
        <w:t>，</w:t>
      </w:r>
      <w:r>
        <w:rPr>
          <w:rFonts w:ascii="微软雅黑" w:eastAsia="微软雅黑" w:hAnsi="微软雅黑" w:cs="微软雅黑" w:hint="eastAsia"/>
          <w:b/>
          <w:bCs/>
          <w:color w:val="000000"/>
          <w:sz w:val="27"/>
          <w:szCs w:val="27"/>
        </w:rPr>
        <w:t>“我们” </w:t>
      </w:r>
      <w:r>
        <w:rPr>
          <w:rFonts w:ascii="微软雅黑" w:eastAsia="微软雅黑" w:hAnsi="微软雅黑" w:cs="微软雅黑" w:hint="eastAsia"/>
          <w:color w:val="000000"/>
          <w:sz w:val="27"/>
          <w:szCs w:val="27"/>
        </w:rPr>
        <w:t>或 </w:t>
      </w:r>
      <w:r>
        <w:rPr>
          <w:rFonts w:ascii="微软雅黑" w:eastAsia="微软雅黑" w:hAnsi="微软雅黑" w:cs="微软雅黑" w:hint="eastAsia"/>
          <w:b/>
          <w:bCs/>
          <w:color w:val="000000"/>
          <w:sz w:val="27"/>
          <w:szCs w:val="27"/>
        </w:rPr>
        <w:t>“我们的”</w:t>
      </w:r>
      <w:r>
        <w:rPr>
          <w:rFonts w:ascii="微软雅黑" w:eastAsia="微软雅黑" w:hAnsi="微软雅黑" w:cs="微软雅黑" w:hint="eastAsia"/>
          <w:color w:val="000000"/>
          <w:sz w:val="27"/>
          <w:szCs w:val="27"/>
        </w:rPr>
        <w:t>均指 </w:t>
      </w:r>
      <w:r w:rsidR="00966E24">
        <w:rPr>
          <w:rFonts w:ascii="微软雅黑" w:eastAsia="微软雅黑" w:hAnsi="微软雅黑" w:cs="微软雅黑" w:hint="eastAsia"/>
          <w:b/>
          <w:bCs/>
          <w:color w:val="000000"/>
          <w:sz w:val="27"/>
          <w:szCs w:val="27"/>
        </w:rPr>
        <w:t>Jarvis AR</w:t>
      </w:r>
      <w:r>
        <w:rPr>
          <w:rFonts w:ascii="微软雅黑" w:eastAsia="微软雅黑" w:hAnsi="微软雅黑" w:cs="微软雅黑" w:hint="eastAsia"/>
          <w:color w:val="000000"/>
          <w:sz w:val="27"/>
          <w:szCs w:val="27"/>
        </w:rPr>
        <w:t> 。</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b/>
          <w:bCs/>
          <w:color w:val="000000"/>
          <w:sz w:val="27"/>
          <w:szCs w:val="27"/>
        </w:rPr>
        <w:t>“个人资料”</w:t>
      </w:r>
      <w:r>
        <w:rPr>
          <w:rFonts w:ascii="微软雅黑" w:eastAsia="微软雅黑" w:hAnsi="微软雅黑" w:cs="微软雅黑" w:hint="eastAsia"/>
          <w:color w:val="000000"/>
          <w:sz w:val="27"/>
          <w:szCs w:val="27"/>
        </w:rPr>
        <w:t>、</w:t>
      </w:r>
      <w:r>
        <w:rPr>
          <w:rFonts w:ascii="微软雅黑" w:eastAsia="微软雅黑" w:hAnsi="微软雅黑" w:cs="微软雅黑" w:hint="eastAsia"/>
          <w:b/>
          <w:bCs/>
          <w:color w:val="000000"/>
          <w:sz w:val="27"/>
          <w:szCs w:val="27"/>
        </w:rPr>
        <w:t>“个人资讯”、“个人信息” 或“个人数据” </w:t>
      </w:r>
      <w:r>
        <w:rPr>
          <w:rFonts w:ascii="微软雅黑" w:eastAsia="微软雅黑" w:hAnsi="微软雅黑" w:cs="微软雅黑" w:hint="eastAsia"/>
          <w:color w:val="000000"/>
          <w:sz w:val="27"/>
          <w:szCs w:val="27"/>
        </w:rPr>
        <w:t>指任何可以识别个人的信息或我们可以单独（直接或间接）从该数据中识别出的与该个人有关的信息，或与我们拥有或可以</w:t>
      </w:r>
      <w:proofErr w:type="gramStart"/>
      <w:r>
        <w:rPr>
          <w:rFonts w:ascii="微软雅黑" w:eastAsia="微软雅黑" w:hAnsi="微软雅黑" w:cs="微软雅黑" w:hint="eastAsia"/>
          <w:color w:val="000000"/>
          <w:sz w:val="27"/>
          <w:szCs w:val="27"/>
        </w:rPr>
        <w:t>合理访问</w:t>
      </w:r>
      <w:proofErr w:type="gramEnd"/>
      <w:r>
        <w:rPr>
          <w:rFonts w:ascii="微软雅黑" w:eastAsia="微软雅黑" w:hAnsi="微软雅黑" w:cs="微软雅黑" w:hint="eastAsia"/>
          <w:color w:val="000000"/>
          <w:sz w:val="27"/>
          <w:szCs w:val="27"/>
        </w:rPr>
        <w:t>的其他标识符结合使用的信息。 个人数据不包括匿名数据或已永久删除个人身份的数据。</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b/>
          <w:bCs/>
          <w:color w:val="000000"/>
          <w:sz w:val="27"/>
          <w:szCs w:val="27"/>
        </w:rPr>
        <w:t>“数据控制者”</w:t>
      </w:r>
      <w:r>
        <w:rPr>
          <w:rFonts w:ascii="微软雅黑" w:eastAsia="微软雅黑" w:hAnsi="微软雅黑" w:cs="微软雅黑" w:hint="eastAsia"/>
          <w:color w:val="000000"/>
          <w:sz w:val="27"/>
          <w:szCs w:val="27"/>
        </w:rPr>
        <w:t> 指决定处理个人数据的目的和方式的个人或组织。</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b/>
          <w:bCs/>
          <w:color w:val="000000"/>
          <w:sz w:val="27"/>
          <w:szCs w:val="27"/>
        </w:rPr>
        <w:t>“数据处理者”</w:t>
      </w:r>
      <w:r>
        <w:rPr>
          <w:rFonts w:ascii="微软雅黑" w:eastAsia="微软雅黑" w:hAnsi="微软雅黑" w:cs="微软雅黑" w:hint="eastAsia"/>
          <w:color w:val="000000"/>
          <w:sz w:val="27"/>
          <w:szCs w:val="27"/>
        </w:rPr>
        <w:t> 指数</w:t>
      </w:r>
      <w:proofErr w:type="gramStart"/>
      <w:r>
        <w:rPr>
          <w:rFonts w:ascii="微软雅黑" w:eastAsia="微软雅黑" w:hAnsi="微软雅黑" w:cs="微软雅黑" w:hint="eastAsia"/>
          <w:color w:val="000000"/>
          <w:sz w:val="27"/>
          <w:szCs w:val="27"/>
        </w:rPr>
        <w:t>据控制</w:t>
      </w:r>
      <w:proofErr w:type="gramEnd"/>
      <w:r>
        <w:rPr>
          <w:rFonts w:ascii="微软雅黑" w:eastAsia="微软雅黑" w:hAnsi="微软雅黑" w:cs="微软雅黑" w:hint="eastAsia"/>
          <w:color w:val="000000"/>
          <w:sz w:val="27"/>
          <w:szCs w:val="27"/>
        </w:rPr>
        <w:t>者处理个人数据的个人或组织。</w:t>
      </w:r>
    </w:p>
    <w:p w:rsidR="005D6428" w:rsidRDefault="00000000">
      <w:pPr>
        <w:pStyle w:val="a3"/>
        <w:widowControl/>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根据情况，</w:t>
      </w:r>
      <w:r w:rsidR="00966E24">
        <w:rPr>
          <w:rFonts w:ascii="微软雅黑" w:eastAsia="微软雅黑" w:hAnsi="微软雅黑" w:cs="微软雅黑" w:hint="eastAsia"/>
          <w:b/>
          <w:bCs/>
          <w:color w:val="000000"/>
          <w:sz w:val="27"/>
          <w:szCs w:val="27"/>
        </w:rPr>
        <w:t>Jarvis AR</w:t>
      </w:r>
      <w:r>
        <w:rPr>
          <w:rFonts w:ascii="微软雅黑" w:eastAsia="微软雅黑" w:hAnsi="微软雅黑" w:cs="微软雅黑" w:hint="eastAsia"/>
          <w:color w:val="000000"/>
          <w:sz w:val="27"/>
          <w:szCs w:val="27"/>
        </w:rPr>
        <w:t>既充当数据控制者，也可以充当数据处理者。 当我们处理访客的个人数据时，我们将充当数据控制者。 当我们为客户提供服务并处理个人数据时，我们代表客户处理用户的个人数据，因此我们将充当数据处理者。</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b/>
          <w:bCs/>
          <w:color w:val="000000"/>
          <w:sz w:val="27"/>
          <w:szCs w:val="27"/>
        </w:rPr>
        <w:t>"数据保护法"</w:t>
      </w:r>
      <w:r>
        <w:rPr>
          <w:rFonts w:ascii="微软雅黑" w:eastAsia="微软雅黑" w:hAnsi="微软雅黑" w:cs="微软雅黑" w:hint="eastAsia"/>
          <w:color w:val="000000"/>
          <w:sz w:val="27"/>
          <w:szCs w:val="27"/>
        </w:rPr>
        <w:t> 意味着与个人数据保护有关的所有适用的全球任何法律，该法律适用于各自当事人，在处理个人数据的过程中，会不时进行修订，合并或替换。</w:t>
      </w:r>
    </w:p>
    <w:p w:rsidR="005D6428" w:rsidRDefault="00000000">
      <w:pPr>
        <w:pStyle w:val="a3"/>
        <w:widowControl/>
        <w:ind w:firstLineChars="200" w:firstLine="540"/>
        <w:textAlignment w:val="baseline"/>
        <w:rPr>
          <w:rFonts w:ascii="微软雅黑" w:eastAsia="微软雅黑" w:hAnsi="微软雅黑" w:cs="微软雅黑" w:hint="eastAsia"/>
        </w:rPr>
      </w:pPr>
      <w:r>
        <w:rPr>
          <w:rFonts w:ascii="微软雅黑" w:eastAsia="微软雅黑" w:hAnsi="微软雅黑" w:cs="微软雅黑" w:hint="eastAsia"/>
          <w:b/>
          <w:bCs/>
          <w:color w:val="000000"/>
          <w:sz w:val="27"/>
          <w:szCs w:val="27"/>
        </w:rPr>
        <w:lastRenderedPageBreak/>
        <w:t>数据控制者。</w:t>
      </w:r>
      <w:r>
        <w:rPr>
          <w:rFonts w:ascii="微软雅黑" w:eastAsia="微软雅黑" w:hAnsi="微软雅黑" w:cs="微软雅黑" w:hint="eastAsia"/>
          <w:color w:val="000000"/>
          <w:sz w:val="27"/>
          <w:szCs w:val="27"/>
        </w:rPr>
        <w:t>此隐私政策涵盖了</w:t>
      </w:r>
      <w:r w:rsidR="00966E24" w:rsidRPr="00966E24">
        <w:rPr>
          <w:rFonts w:ascii="微软雅黑" w:eastAsia="微软雅黑" w:hAnsi="微软雅黑" w:cs="微软雅黑" w:hint="eastAsia"/>
          <w:color w:val="000000"/>
          <w:sz w:val="27"/>
          <w:szCs w:val="27"/>
        </w:rPr>
        <w:t>Jarvis AR</w:t>
      </w:r>
      <w:r>
        <w:rPr>
          <w:rFonts w:ascii="微软雅黑" w:eastAsia="微软雅黑" w:hAnsi="微软雅黑" w:cs="微软雅黑" w:hint="eastAsia"/>
          <w:color w:val="000000"/>
          <w:sz w:val="27"/>
          <w:szCs w:val="27"/>
        </w:rPr>
        <w:t>充当数据控制者对于个人数据的处理，即当您：</w:t>
      </w:r>
    </w:p>
    <w:p w:rsidR="005D6428" w:rsidRDefault="00000000">
      <w:pPr>
        <w:pStyle w:val="a3"/>
        <w:widowControl/>
        <w:numPr>
          <w:ilvl w:val="0"/>
          <w:numId w:val="1"/>
        </w:numPr>
        <w:textAlignment w:val="baseline"/>
        <w:rPr>
          <w:rFonts w:ascii="微软雅黑" w:eastAsia="微软雅黑" w:hAnsi="微软雅黑" w:cs="微软雅黑" w:hint="eastAsia"/>
        </w:rPr>
      </w:pPr>
      <w:r>
        <w:rPr>
          <w:rFonts w:ascii="微软雅黑" w:eastAsia="微软雅黑" w:hAnsi="微软雅黑" w:cs="微软雅黑" w:hint="eastAsia"/>
          <w:color w:val="000000"/>
          <w:sz w:val="27"/>
          <w:szCs w:val="27"/>
        </w:rPr>
        <w:t>作为我们网页或品牌社交媒体页面（以下统称</w:t>
      </w:r>
      <w:proofErr w:type="gramStart"/>
      <w:r>
        <w:rPr>
          <w:rFonts w:ascii="微软雅黑" w:eastAsia="微软雅黑" w:hAnsi="微软雅黑" w:cs="微软雅黑" w:hint="eastAsia"/>
          <w:color w:val="000000"/>
          <w:sz w:val="27"/>
          <w:szCs w:val="27"/>
        </w:rPr>
        <w:t>“</w:t>
      </w:r>
      <w:proofErr w:type="gramEnd"/>
      <w:r>
        <w:rPr>
          <w:rFonts w:ascii="微软雅黑" w:eastAsia="微软雅黑" w:hAnsi="微软雅黑" w:cs="微软雅黑" w:hint="eastAsia"/>
          <w:color w:val="000000"/>
          <w:sz w:val="27"/>
          <w:szCs w:val="27"/>
        </w:rPr>
        <w:t>“网站”）的访问者；</w:t>
      </w:r>
    </w:p>
    <w:p w:rsidR="005D6428" w:rsidRDefault="00000000">
      <w:pPr>
        <w:pStyle w:val="a3"/>
        <w:widowControl/>
        <w:numPr>
          <w:ilvl w:val="0"/>
          <w:numId w:val="1"/>
        </w:numPr>
        <w:textAlignment w:val="baseline"/>
        <w:rPr>
          <w:rFonts w:ascii="微软雅黑" w:eastAsia="微软雅黑" w:hAnsi="微软雅黑" w:cs="微软雅黑" w:hint="eastAsia"/>
        </w:rPr>
      </w:pPr>
      <w:r>
        <w:rPr>
          <w:rFonts w:ascii="微软雅黑" w:eastAsia="微软雅黑" w:hAnsi="微软雅黑" w:cs="微软雅黑" w:hint="eastAsia"/>
          <w:color w:val="000000"/>
          <w:sz w:val="27"/>
          <w:szCs w:val="27"/>
        </w:rPr>
        <w:t>与我们直接互动（作为“联系者”），尤其是当您：</w:t>
      </w:r>
    </w:p>
    <w:p w:rsidR="005D6428" w:rsidRDefault="00000000">
      <w:pPr>
        <w:pStyle w:val="a3"/>
        <w:widowControl/>
        <w:numPr>
          <w:ilvl w:val="1"/>
          <w:numId w:val="1"/>
        </w:numPr>
        <w:textAlignment w:val="baseline"/>
        <w:rPr>
          <w:rFonts w:ascii="微软雅黑" w:eastAsia="微软雅黑" w:hAnsi="微软雅黑" w:cs="微软雅黑" w:hint="eastAsia"/>
        </w:rPr>
      </w:pPr>
      <w:r>
        <w:rPr>
          <w:rFonts w:ascii="微软雅黑" w:eastAsia="微软雅黑" w:hAnsi="微软雅黑" w:cs="微软雅黑" w:hint="eastAsia"/>
          <w:color w:val="000000"/>
          <w:sz w:val="27"/>
          <w:szCs w:val="27"/>
        </w:rPr>
        <w:t>访问我们的办公室；</w:t>
      </w:r>
    </w:p>
    <w:p w:rsidR="005D6428" w:rsidRDefault="00000000">
      <w:pPr>
        <w:pStyle w:val="a3"/>
        <w:widowControl/>
        <w:numPr>
          <w:ilvl w:val="1"/>
          <w:numId w:val="1"/>
        </w:numPr>
        <w:textAlignment w:val="baseline"/>
        <w:rPr>
          <w:rFonts w:ascii="微软雅黑" w:eastAsia="微软雅黑" w:hAnsi="微软雅黑" w:cs="微软雅黑" w:hint="eastAsia"/>
        </w:rPr>
      </w:pPr>
      <w:r>
        <w:rPr>
          <w:rFonts w:ascii="微软雅黑" w:eastAsia="微软雅黑" w:hAnsi="微软雅黑" w:cs="微软雅黑" w:hint="eastAsia"/>
          <w:color w:val="000000"/>
          <w:sz w:val="27"/>
          <w:szCs w:val="27"/>
        </w:rPr>
        <w:t>登记出席或参与我们的活动或网络研讨会；</w:t>
      </w:r>
    </w:p>
    <w:p w:rsidR="005D6428" w:rsidRDefault="00000000">
      <w:pPr>
        <w:pStyle w:val="a3"/>
        <w:widowControl/>
        <w:numPr>
          <w:ilvl w:val="1"/>
          <w:numId w:val="1"/>
        </w:numPr>
        <w:textAlignment w:val="baseline"/>
        <w:rPr>
          <w:rFonts w:ascii="微软雅黑" w:eastAsia="微软雅黑" w:hAnsi="微软雅黑" w:cs="微软雅黑" w:hint="eastAsia"/>
        </w:rPr>
      </w:pPr>
      <w:r>
        <w:rPr>
          <w:rFonts w:ascii="微软雅黑" w:eastAsia="微软雅黑" w:hAnsi="微软雅黑" w:cs="微软雅黑" w:hint="eastAsia"/>
          <w:color w:val="000000"/>
          <w:sz w:val="27"/>
          <w:szCs w:val="27"/>
        </w:rPr>
        <w:t>通过我们的网站或其他媒体与我们互动；和/或</w:t>
      </w:r>
    </w:p>
    <w:p w:rsidR="005D6428" w:rsidRDefault="00000000">
      <w:pPr>
        <w:pStyle w:val="a3"/>
        <w:widowControl/>
        <w:numPr>
          <w:ilvl w:val="0"/>
          <w:numId w:val="1"/>
        </w:numPr>
        <w:textAlignment w:val="baseline"/>
        <w:rPr>
          <w:rFonts w:ascii="微软雅黑" w:eastAsia="微软雅黑" w:hAnsi="微软雅黑" w:cs="微软雅黑" w:hint="eastAsia"/>
        </w:rPr>
      </w:pPr>
      <w:r>
        <w:rPr>
          <w:rFonts w:ascii="微软雅黑" w:eastAsia="微软雅黑" w:hAnsi="微软雅黑" w:cs="微软雅黑" w:hint="eastAsia"/>
          <w:color w:val="000000"/>
          <w:sz w:val="27"/>
          <w:szCs w:val="27"/>
        </w:rPr>
        <w:t>基于管理目的充当</w:t>
      </w:r>
      <w:r w:rsidR="00966E24" w:rsidRPr="00966E24">
        <w:rPr>
          <w:rFonts w:ascii="微软雅黑" w:eastAsia="微软雅黑" w:hAnsi="微软雅黑" w:cs="微软雅黑" w:hint="eastAsia"/>
          <w:color w:val="000000"/>
          <w:sz w:val="27"/>
          <w:szCs w:val="27"/>
        </w:rPr>
        <w:t>Jarvis AR</w:t>
      </w:r>
      <w:r>
        <w:rPr>
          <w:rFonts w:ascii="微软雅黑" w:eastAsia="微软雅黑" w:hAnsi="微软雅黑" w:cs="微软雅黑" w:hint="eastAsia"/>
          <w:color w:val="000000"/>
          <w:sz w:val="27"/>
          <w:szCs w:val="27"/>
        </w:rPr>
        <w:t>服务的客户代表；</w:t>
      </w:r>
    </w:p>
    <w:p w:rsidR="005D6428" w:rsidRDefault="00000000">
      <w:pPr>
        <w:pStyle w:val="a3"/>
        <w:widowControl/>
        <w:numPr>
          <w:ilvl w:val="0"/>
          <w:numId w:val="1"/>
        </w:numPr>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基于管理目的充当供应商的代表。</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b/>
          <w:bCs/>
          <w:color w:val="000000"/>
          <w:sz w:val="27"/>
          <w:szCs w:val="27"/>
        </w:rPr>
        <w:t>数据处理者。</w:t>
      </w:r>
      <w:r>
        <w:rPr>
          <w:rFonts w:ascii="微软雅黑" w:eastAsia="微软雅黑" w:hAnsi="微软雅黑" w:cs="微软雅黑" w:hint="eastAsia"/>
          <w:color w:val="000000"/>
          <w:sz w:val="27"/>
          <w:szCs w:val="27"/>
        </w:rPr>
        <w:t>为避免疑问，此隐私政策不适用于因使用</w:t>
      </w:r>
      <w:r w:rsidR="00966E24" w:rsidRPr="00966E24">
        <w:rPr>
          <w:rFonts w:ascii="微软雅黑" w:eastAsia="微软雅黑" w:hAnsi="微软雅黑" w:cs="微软雅黑" w:hint="eastAsia"/>
          <w:color w:val="000000"/>
          <w:sz w:val="27"/>
          <w:szCs w:val="27"/>
        </w:rPr>
        <w:t>Jarvis AR</w:t>
      </w:r>
      <w:r>
        <w:rPr>
          <w:rFonts w:ascii="微软雅黑" w:eastAsia="微软雅黑" w:hAnsi="微软雅黑" w:cs="微软雅黑" w:hint="eastAsia"/>
          <w:color w:val="000000"/>
          <w:sz w:val="27"/>
          <w:szCs w:val="27"/>
        </w:rPr>
        <w:t>服务而可能由</w:t>
      </w:r>
      <w:r w:rsidR="00966E24" w:rsidRPr="00966E24">
        <w:rPr>
          <w:rFonts w:ascii="微软雅黑" w:eastAsia="微软雅黑" w:hAnsi="微软雅黑" w:cs="微软雅黑" w:hint="eastAsia"/>
          <w:color w:val="000000"/>
          <w:sz w:val="27"/>
          <w:szCs w:val="27"/>
        </w:rPr>
        <w:t>Jarvis AR</w:t>
      </w:r>
      <w:r>
        <w:rPr>
          <w:rFonts w:ascii="微软雅黑" w:eastAsia="微软雅黑" w:hAnsi="微软雅黑" w:cs="微软雅黑" w:hint="eastAsia"/>
          <w:color w:val="000000"/>
          <w:sz w:val="27"/>
          <w:szCs w:val="27"/>
        </w:rPr>
        <w:t>作为数据处理者进行的任何个人数据处理。 如果您通过与</w:t>
      </w:r>
      <w:r w:rsidR="00966E24" w:rsidRPr="00966E24">
        <w:rPr>
          <w:rFonts w:ascii="微软雅黑" w:eastAsia="微软雅黑" w:hAnsi="微软雅黑" w:cs="微软雅黑" w:hint="eastAsia"/>
          <w:color w:val="000000"/>
          <w:sz w:val="27"/>
          <w:szCs w:val="27"/>
        </w:rPr>
        <w:t>Jarvis AR</w:t>
      </w:r>
      <w:r>
        <w:rPr>
          <w:rFonts w:ascii="微软雅黑" w:eastAsia="微软雅黑" w:hAnsi="微软雅黑" w:cs="微软雅黑" w:hint="eastAsia"/>
          <w:color w:val="000000"/>
          <w:sz w:val="27"/>
          <w:szCs w:val="27"/>
        </w:rPr>
        <w:t>达成协议的组织（以下统称“客户”）使用</w:t>
      </w:r>
      <w:r w:rsidR="00966E24" w:rsidRPr="00966E24">
        <w:rPr>
          <w:rFonts w:ascii="微软雅黑" w:eastAsia="微软雅黑" w:hAnsi="微软雅黑" w:cs="微软雅黑" w:hint="eastAsia"/>
          <w:color w:val="000000"/>
          <w:sz w:val="27"/>
          <w:szCs w:val="27"/>
        </w:rPr>
        <w:t>Jarvis AR</w:t>
      </w:r>
      <w:r>
        <w:rPr>
          <w:rFonts w:ascii="微软雅黑" w:eastAsia="微软雅黑" w:hAnsi="微软雅黑" w:cs="微软雅黑" w:hint="eastAsia"/>
          <w:color w:val="000000"/>
          <w:sz w:val="27"/>
          <w:szCs w:val="27"/>
        </w:rPr>
        <w:t>服务，则该组织将充当有关使用</w:t>
      </w:r>
      <w:r w:rsidR="00966E24" w:rsidRPr="00966E24">
        <w:rPr>
          <w:rFonts w:ascii="微软雅黑" w:eastAsia="微软雅黑" w:hAnsi="微软雅黑" w:cs="微软雅黑" w:hint="eastAsia"/>
          <w:color w:val="000000"/>
          <w:sz w:val="27"/>
          <w:szCs w:val="27"/>
        </w:rPr>
        <w:t>Jarvis AR</w:t>
      </w:r>
      <w:r>
        <w:rPr>
          <w:rFonts w:ascii="微软雅黑" w:eastAsia="微软雅黑" w:hAnsi="微软雅黑" w:cs="微软雅黑" w:hint="eastAsia"/>
          <w:color w:val="000000"/>
          <w:sz w:val="27"/>
          <w:szCs w:val="27"/>
        </w:rPr>
        <w:t xml:space="preserve"> Services时提供</w:t>
      </w:r>
      <w:proofErr w:type="gramStart"/>
      <w:r>
        <w:rPr>
          <w:rFonts w:ascii="微软雅黑" w:eastAsia="微软雅黑" w:hAnsi="微软雅黑" w:cs="微软雅黑" w:hint="eastAsia"/>
          <w:color w:val="000000"/>
          <w:sz w:val="27"/>
          <w:szCs w:val="27"/>
        </w:rPr>
        <w:t>的数据的数据</w:t>
      </w:r>
      <w:proofErr w:type="gramEnd"/>
      <w:r>
        <w:rPr>
          <w:rFonts w:ascii="微软雅黑" w:eastAsia="微软雅黑" w:hAnsi="微软雅黑" w:cs="微软雅黑" w:hint="eastAsia"/>
          <w:color w:val="000000"/>
          <w:sz w:val="27"/>
          <w:szCs w:val="27"/>
        </w:rPr>
        <w:t>控制者。 客户将负责制定政策，并确保遵守与个人数据收集有关的所有适用法律，以及任何隐私政策、协议或其他合同义务。</w:t>
      </w:r>
    </w:p>
    <w:p w:rsidR="005D6428" w:rsidRDefault="00000000">
      <w:pPr>
        <w:pStyle w:val="a3"/>
        <w:widowControl/>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 </w:t>
      </w:r>
    </w:p>
    <w:p w:rsidR="005D6428" w:rsidRDefault="00000000">
      <w:pPr>
        <w:pStyle w:val="2"/>
        <w:rPr>
          <w:rFonts w:ascii="微软雅黑" w:eastAsia="微软雅黑" w:hAnsi="微软雅黑" w:cs="微软雅黑"/>
          <w:color w:val="000000"/>
          <w:sz w:val="27"/>
          <w:szCs w:val="27"/>
        </w:rPr>
      </w:pPr>
      <w:r>
        <w:rPr>
          <w:rFonts w:ascii="微软雅黑" w:eastAsia="微软雅黑" w:hAnsi="微软雅黑" w:cs="微软雅黑"/>
        </w:rPr>
        <w:t>2. 收集的数据</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b/>
          <w:bCs/>
          <w:color w:val="000000"/>
          <w:sz w:val="27"/>
          <w:szCs w:val="27"/>
        </w:rPr>
        <w:t>您提供给我们的信息。</w:t>
      </w:r>
      <w:r>
        <w:rPr>
          <w:rFonts w:ascii="微软雅黑" w:eastAsia="微软雅黑" w:hAnsi="微软雅黑" w:cs="微软雅黑" w:hint="eastAsia"/>
          <w:color w:val="000000"/>
          <w:sz w:val="27"/>
          <w:szCs w:val="27"/>
        </w:rPr>
        <w:t> 当您访问我们的网站并填写表格，参加调查，活动或事件或通过第三方网站与我们交流时，我们会收集您直接提供给我们的个人信息。 当您向我们注册为</w:t>
      </w:r>
      <w:r w:rsidR="00966E24" w:rsidRPr="00966E24">
        <w:rPr>
          <w:rFonts w:ascii="微软雅黑" w:eastAsia="微软雅黑" w:hAnsi="微软雅黑" w:cs="微软雅黑" w:hint="eastAsia"/>
          <w:color w:val="000000"/>
          <w:sz w:val="27"/>
          <w:szCs w:val="27"/>
        </w:rPr>
        <w:t>Jarvis AR</w:t>
      </w:r>
      <w:r>
        <w:rPr>
          <w:rFonts w:ascii="微软雅黑" w:eastAsia="微软雅黑" w:hAnsi="微软雅黑" w:cs="微软雅黑" w:hint="eastAsia"/>
          <w:color w:val="000000"/>
          <w:sz w:val="27"/>
          <w:szCs w:val="27"/>
        </w:rPr>
        <w:t>服务的客户代表时，我们亦将收集您直接提供给我们的个人信息作管理用途。</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我们可能直接从您那里收集的信息类型包括您的姓名、用户名、电子邮件、您的图片、地址、电话号码、有关</w:t>
      </w:r>
      <w:proofErr w:type="gramStart"/>
      <w:r>
        <w:rPr>
          <w:rFonts w:ascii="微软雅黑" w:eastAsia="微软雅黑" w:hAnsi="微软雅黑" w:cs="微软雅黑" w:hint="eastAsia"/>
          <w:color w:val="000000"/>
          <w:sz w:val="27"/>
          <w:szCs w:val="27"/>
        </w:rPr>
        <w:t>您数据</w:t>
      </w:r>
      <w:proofErr w:type="gramEnd"/>
      <w:r>
        <w:rPr>
          <w:rFonts w:ascii="微软雅黑" w:eastAsia="微软雅黑" w:hAnsi="微软雅黑" w:cs="微软雅黑" w:hint="eastAsia"/>
          <w:color w:val="000000"/>
          <w:sz w:val="27"/>
          <w:szCs w:val="27"/>
        </w:rPr>
        <w:t>存储偏好的信息、雇主的姓名、职称、交易信息，以及任何联系人或其他您选择提供的信息。</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b/>
          <w:bCs/>
          <w:color w:val="000000"/>
          <w:sz w:val="27"/>
          <w:szCs w:val="27"/>
        </w:rPr>
        <w:lastRenderedPageBreak/>
        <w:t>您访问我们的</w:t>
      </w:r>
      <w:r w:rsidR="00966E24">
        <w:rPr>
          <w:rFonts w:ascii="微软雅黑" w:eastAsia="微软雅黑" w:hAnsi="微软雅黑" w:cs="微软雅黑" w:hint="eastAsia"/>
          <w:b/>
          <w:bCs/>
          <w:color w:val="000000"/>
          <w:sz w:val="27"/>
          <w:szCs w:val="27"/>
        </w:rPr>
        <w:t>程序</w:t>
      </w:r>
      <w:r>
        <w:rPr>
          <w:rFonts w:ascii="微软雅黑" w:eastAsia="微软雅黑" w:hAnsi="微软雅黑" w:cs="微软雅黑" w:hint="eastAsia"/>
          <w:b/>
          <w:bCs/>
          <w:color w:val="000000"/>
          <w:sz w:val="27"/>
          <w:szCs w:val="27"/>
        </w:rPr>
        <w:t>时我们收集的信息。</w:t>
      </w:r>
      <w:r>
        <w:rPr>
          <w:rFonts w:ascii="微软雅黑" w:eastAsia="微软雅黑" w:hAnsi="微软雅黑" w:cs="微软雅黑" w:hint="eastAsia"/>
          <w:color w:val="000000"/>
          <w:sz w:val="27"/>
          <w:szCs w:val="27"/>
        </w:rPr>
        <w:t> 当您访问</w:t>
      </w:r>
      <w:r w:rsidR="00966E24" w:rsidRPr="00966E24">
        <w:rPr>
          <w:rFonts w:ascii="微软雅黑" w:eastAsia="微软雅黑" w:hAnsi="微软雅黑" w:cs="微软雅黑" w:hint="eastAsia"/>
          <w:color w:val="000000"/>
          <w:sz w:val="27"/>
          <w:szCs w:val="27"/>
        </w:rPr>
        <w:t>Jarvis AR</w:t>
      </w:r>
      <w:r w:rsidR="00966E24">
        <w:rPr>
          <w:rFonts w:ascii="微软雅黑" w:eastAsia="微软雅黑" w:hAnsi="微软雅黑" w:cs="微软雅黑" w:hint="eastAsia"/>
          <w:color w:val="000000"/>
          <w:sz w:val="27"/>
          <w:szCs w:val="27"/>
        </w:rPr>
        <w:t>程序</w:t>
      </w:r>
      <w:r>
        <w:rPr>
          <w:rFonts w:ascii="微软雅黑" w:eastAsia="微软雅黑" w:hAnsi="微软雅黑" w:cs="微软雅黑" w:hint="eastAsia"/>
          <w:color w:val="000000"/>
          <w:sz w:val="27"/>
          <w:szCs w:val="27"/>
        </w:rPr>
        <w:t>时，我们可能会收集有关您使用Cookies和其他类似工具的信息，包括：</w:t>
      </w:r>
    </w:p>
    <w:p w:rsidR="005D6428" w:rsidRDefault="00000000">
      <w:pPr>
        <w:pStyle w:val="a3"/>
        <w:widowControl/>
        <w:numPr>
          <w:ilvl w:val="0"/>
          <w:numId w:val="2"/>
        </w:numPr>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b/>
          <w:bCs/>
          <w:color w:val="000000"/>
          <w:sz w:val="27"/>
          <w:szCs w:val="27"/>
        </w:rPr>
        <w:t>用法信息：</w:t>
      </w:r>
      <w:r>
        <w:rPr>
          <w:rFonts w:ascii="微软雅黑" w:eastAsia="微软雅黑" w:hAnsi="微软雅黑" w:cs="微软雅黑" w:hint="eastAsia"/>
          <w:color w:val="000000"/>
          <w:sz w:val="27"/>
          <w:szCs w:val="27"/>
        </w:rPr>
        <w:t> 我们可以监控与</w:t>
      </w:r>
      <w:r w:rsidR="00966E24" w:rsidRPr="00966E24">
        <w:rPr>
          <w:rFonts w:ascii="微软雅黑" w:eastAsia="微软雅黑" w:hAnsi="微软雅黑" w:cs="微软雅黑" w:hint="eastAsia"/>
          <w:color w:val="000000"/>
          <w:sz w:val="27"/>
          <w:szCs w:val="27"/>
        </w:rPr>
        <w:t>Jarvis AR</w:t>
      </w:r>
      <w:r w:rsidR="00966E24">
        <w:rPr>
          <w:rFonts w:ascii="微软雅黑" w:eastAsia="微软雅黑" w:hAnsi="微软雅黑" w:cs="微软雅黑" w:hint="eastAsia"/>
          <w:color w:val="000000"/>
          <w:sz w:val="27"/>
          <w:szCs w:val="27"/>
        </w:rPr>
        <w:t>程序</w:t>
      </w:r>
      <w:r>
        <w:rPr>
          <w:rFonts w:ascii="微软雅黑" w:eastAsia="微软雅黑" w:hAnsi="微软雅黑" w:cs="微软雅黑" w:hint="eastAsia"/>
          <w:color w:val="000000"/>
          <w:sz w:val="27"/>
          <w:szCs w:val="27"/>
        </w:rPr>
        <w:t>有关的用户活动，并可能收集有关您使用的应用程序和功能的信息。</w:t>
      </w:r>
    </w:p>
    <w:p w:rsidR="005D6428" w:rsidRDefault="00000000">
      <w:pPr>
        <w:pStyle w:val="a3"/>
        <w:widowControl/>
        <w:numPr>
          <w:ilvl w:val="0"/>
          <w:numId w:val="2"/>
        </w:numPr>
        <w:textAlignment w:val="baseline"/>
        <w:rPr>
          <w:rFonts w:ascii="微软雅黑" w:eastAsia="微软雅黑" w:hAnsi="微软雅黑" w:cs="微软雅黑" w:hint="eastAsia"/>
        </w:rPr>
      </w:pPr>
      <w:r>
        <w:rPr>
          <w:rFonts w:ascii="微软雅黑" w:eastAsia="微软雅黑" w:hAnsi="微软雅黑" w:cs="微软雅黑" w:hint="eastAsia"/>
          <w:b/>
          <w:bCs/>
          <w:color w:val="000000"/>
          <w:sz w:val="27"/>
          <w:szCs w:val="27"/>
        </w:rPr>
        <w:t>日志信息：</w:t>
      </w:r>
      <w:r>
        <w:rPr>
          <w:rFonts w:ascii="微软雅黑" w:eastAsia="微软雅黑" w:hAnsi="微软雅黑" w:cs="微软雅黑" w:hint="eastAsia"/>
          <w:color w:val="000000"/>
          <w:sz w:val="27"/>
          <w:szCs w:val="27"/>
        </w:rPr>
        <w:t>当您访问</w:t>
      </w:r>
      <w:r w:rsidR="00966E24" w:rsidRPr="00966E24">
        <w:rPr>
          <w:rFonts w:ascii="微软雅黑" w:eastAsia="微软雅黑" w:hAnsi="微软雅黑" w:cs="微软雅黑" w:hint="eastAsia"/>
          <w:color w:val="000000"/>
          <w:sz w:val="27"/>
          <w:szCs w:val="27"/>
        </w:rPr>
        <w:t>Jarvis AR</w:t>
      </w:r>
      <w:r w:rsidR="00966E24">
        <w:rPr>
          <w:rFonts w:ascii="微软雅黑" w:eastAsia="微软雅黑" w:hAnsi="微软雅黑" w:cs="微软雅黑" w:hint="eastAsia"/>
          <w:color w:val="000000"/>
          <w:sz w:val="27"/>
          <w:szCs w:val="27"/>
        </w:rPr>
        <w:t>程序</w:t>
      </w:r>
      <w:r>
        <w:rPr>
          <w:rFonts w:ascii="微软雅黑" w:eastAsia="微软雅黑" w:hAnsi="微软雅黑" w:cs="微软雅黑" w:hint="eastAsia"/>
          <w:color w:val="000000"/>
          <w:sz w:val="27"/>
          <w:szCs w:val="27"/>
        </w:rPr>
        <w:t>时，我们可以记录有关您的信息，包括您的互联网协议（即“ IP”）地址、访问时间、浏览器类型和语言。</w:t>
      </w:r>
    </w:p>
    <w:p w:rsidR="005D6428" w:rsidRDefault="00000000">
      <w:pPr>
        <w:pStyle w:val="a3"/>
        <w:widowControl/>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 </w:t>
      </w:r>
    </w:p>
    <w:p w:rsidR="005D6428" w:rsidRDefault="00000000">
      <w:pPr>
        <w:pStyle w:val="2"/>
        <w:rPr>
          <w:rFonts w:ascii="微软雅黑" w:eastAsia="微软雅黑" w:hAnsi="微软雅黑" w:cs="微软雅黑"/>
          <w:color w:val="000000"/>
          <w:sz w:val="27"/>
          <w:szCs w:val="27"/>
        </w:rPr>
      </w:pPr>
      <w:r>
        <w:rPr>
          <w:rFonts w:ascii="微软雅黑" w:eastAsia="微软雅黑" w:hAnsi="微软雅黑" w:cs="微软雅黑"/>
        </w:rPr>
        <w:t>3. 处理目的和法律依据</w:t>
      </w:r>
      <w:r>
        <w:rPr>
          <w:rFonts w:ascii="微软雅黑" w:eastAsia="微软雅黑" w:hAnsi="微软雅黑" w:cs="微软雅黑"/>
          <w:color w:val="000000"/>
          <w:sz w:val="27"/>
          <w:szCs w:val="27"/>
        </w:rPr>
        <w:t>​</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我们只会将您的个人数据用于以下所列的收集目的，除非我们合理地认为我们出于其他原因需要使用它，并且</w:t>
      </w:r>
      <w:proofErr w:type="gramStart"/>
      <w:r>
        <w:rPr>
          <w:rFonts w:ascii="微软雅黑" w:eastAsia="微软雅黑" w:hAnsi="微软雅黑" w:cs="微软雅黑" w:hint="eastAsia"/>
          <w:color w:val="000000"/>
          <w:sz w:val="27"/>
          <w:szCs w:val="27"/>
        </w:rPr>
        <w:t>该原因</w:t>
      </w:r>
      <w:proofErr w:type="gramEnd"/>
      <w:r>
        <w:rPr>
          <w:rFonts w:ascii="微软雅黑" w:eastAsia="微软雅黑" w:hAnsi="微软雅黑" w:cs="微软雅黑" w:hint="eastAsia"/>
          <w:color w:val="000000"/>
          <w:sz w:val="27"/>
          <w:szCs w:val="27"/>
        </w:rPr>
        <w:t>与原始目的相容。</w:t>
      </w:r>
    </w:p>
    <w:p w:rsidR="005D6428" w:rsidRDefault="00000000">
      <w:pPr>
        <w:pStyle w:val="a3"/>
        <w:widowControl/>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信息可用于以下目的：</w:t>
      </w:r>
    </w:p>
    <w:p w:rsidR="005D6428" w:rsidRDefault="00000000">
      <w:pPr>
        <w:pStyle w:val="a3"/>
        <w:widowControl/>
        <w:numPr>
          <w:ilvl w:val="0"/>
          <w:numId w:val="3"/>
        </w:numPr>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改善</w:t>
      </w:r>
      <w:r w:rsidR="00966E24" w:rsidRPr="00966E24">
        <w:rPr>
          <w:rFonts w:ascii="微软雅黑" w:eastAsia="微软雅黑" w:hAnsi="微软雅黑" w:cs="微软雅黑" w:hint="eastAsia"/>
          <w:color w:val="000000"/>
          <w:sz w:val="27"/>
          <w:szCs w:val="27"/>
        </w:rPr>
        <w:t>Jarvis AR</w:t>
      </w:r>
      <w:r>
        <w:rPr>
          <w:rFonts w:ascii="微软雅黑" w:eastAsia="微软雅黑" w:hAnsi="微软雅黑" w:cs="微软雅黑" w:hint="eastAsia"/>
          <w:color w:val="000000"/>
          <w:sz w:val="27"/>
          <w:szCs w:val="27"/>
        </w:rPr>
        <w:t>网站和产品；</w:t>
      </w:r>
    </w:p>
    <w:p w:rsidR="005D6428" w:rsidRDefault="00000000">
      <w:pPr>
        <w:pStyle w:val="a3"/>
        <w:widowControl/>
        <w:numPr>
          <w:ilvl w:val="0"/>
          <w:numId w:val="3"/>
        </w:numPr>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回答您提交给我们的任何请求；</w:t>
      </w:r>
    </w:p>
    <w:p w:rsidR="005D6428" w:rsidRDefault="00000000">
      <w:pPr>
        <w:pStyle w:val="a3"/>
        <w:widowControl/>
        <w:numPr>
          <w:ilvl w:val="0"/>
          <w:numId w:val="3"/>
        </w:numPr>
        <w:textAlignment w:val="baseline"/>
        <w:rPr>
          <w:rFonts w:ascii="微软雅黑" w:eastAsia="微软雅黑" w:hAnsi="微软雅黑" w:cs="微软雅黑" w:hint="eastAsia"/>
        </w:rPr>
      </w:pPr>
      <w:r>
        <w:rPr>
          <w:rFonts w:ascii="微软雅黑" w:eastAsia="微软雅黑" w:hAnsi="微软雅黑" w:cs="微软雅黑" w:hint="eastAsia"/>
          <w:color w:val="000000"/>
          <w:sz w:val="27"/>
          <w:szCs w:val="27"/>
        </w:rPr>
        <w:t>与您联系有关服务、功能、调查、新闻通讯、要约、促销、竞赛和活动的信息，并提供有关</w:t>
      </w:r>
      <w:r w:rsidR="00966E24" w:rsidRPr="00966E24">
        <w:rPr>
          <w:rFonts w:ascii="微软雅黑" w:eastAsia="微软雅黑" w:hAnsi="微软雅黑" w:cs="微软雅黑" w:hint="eastAsia"/>
          <w:color w:val="000000"/>
          <w:sz w:val="27"/>
          <w:szCs w:val="27"/>
        </w:rPr>
        <w:t>Jarvis AR</w:t>
      </w:r>
      <w:r>
        <w:rPr>
          <w:rFonts w:ascii="微软雅黑" w:eastAsia="微软雅黑" w:hAnsi="微软雅黑" w:cs="微软雅黑" w:hint="eastAsia"/>
          <w:color w:val="000000"/>
          <w:sz w:val="27"/>
          <w:szCs w:val="27"/>
        </w:rPr>
        <w:t>的其他新闻或信息；</w:t>
      </w:r>
    </w:p>
    <w:p w:rsidR="005D6428" w:rsidRDefault="00000000">
      <w:pPr>
        <w:pStyle w:val="a3"/>
        <w:widowControl/>
        <w:numPr>
          <w:ilvl w:val="0"/>
          <w:numId w:val="3"/>
        </w:numPr>
        <w:textAlignment w:val="baseline"/>
        <w:rPr>
          <w:rFonts w:ascii="微软雅黑" w:eastAsia="微软雅黑" w:hAnsi="微软雅黑" w:cs="微软雅黑" w:hint="eastAsia"/>
        </w:rPr>
      </w:pPr>
      <w:r>
        <w:rPr>
          <w:rFonts w:ascii="微软雅黑" w:eastAsia="微软雅黑" w:hAnsi="微软雅黑" w:cs="微软雅黑" w:hint="eastAsia"/>
          <w:color w:val="000000"/>
          <w:sz w:val="27"/>
          <w:szCs w:val="27"/>
        </w:rPr>
        <w:t>代表外部业务合作伙伴就您可能感兴趣的特定产品与您进行沟通；</w:t>
      </w:r>
    </w:p>
    <w:p w:rsidR="005D6428" w:rsidRDefault="00000000">
      <w:pPr>
        <w:pStyle w:val="a3"/>
        <w:widowControl/>
        <w:numPr>
          <w:ilvl w:val="0"/>
          <w:numId w:val="3"/>
        </w:numPr>
        <w:textAlignment w:val="baseline"/>
        <w:rPr>
          <w:rFonts w:ascii="微软雅黑" w:eastAsia="微软雅黑" w:hAnsi="微软雅黑" w:cs="微软雅黑" w:hint="eastAsia"/>
        </w:rPr>
      </w:pPr>
      <w:r>
        <w:rPr>
          <w:rFonts w:ascii="微软雅黑" w:eastAsia="微软雅黑" w:hAnsi="微软雅黑" w:cs="微软雅黑" w:hint="eastAsia"/>
          <w:color w:val="000000"/>
          <w:sz w:val="27"/>
          <w:szCs w:val="27"/>
        </w:rPr>
        <w:t>创建和发布推荐书；</w:t>
      </w:r>
    </w:p>
    <w:p w:rsidR="005D6428" w:rsidRDefault="00000000">
      <w:pPr>
        <w:pStyle w:val="a3"/>
        <w:widowControl/>
        <w:numPr>
          <w:ilvl w:val="0"/>
          <w:numId w:val="3"/>
        </w:numPr>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允许</w:t>
      </w:r>
      <w:r w:rsidR="00966E24" w:rsidRPr="00966E24">
        <w:rPr>
          <w:rFonts w:ascii="微软雅黑" w:eastAsia="微软雅黑" w:hAnsi="微软雅黑" w:cs="微软雅黑" w:hint="eastAsia"/>
          <w:color w:val="000000"/>
          <w:sz w:val="27"/>
          <w:szCs w:val="27"/>
        </w:rPr>
        <w:t>Jarvis AR</w:t>
      </w:r>
      <w:r>
        <w:rPr>
          <w:rFonts w:ascii="微软雅黑" w:eastAsia="微软雅黑" w:hAnsi="微软雅黑" w:cs="微软雅黑" w:hint="eastAsia"/>
          <w:color w:val="000000"/>
          <w:sz w:val="27"/>
          <w:szCs w:val="27"/>
        </w:rPr>
        <w:t>处理与公司资产的谈判，合并，出售，融资或将我们全部或部分业务收购给另一家公司；</w:t>
      </w:r>
    </w:p>
    <w:p w:rsidR="005D6428" w:rsidRDefault="00000000">
      <w:pPr>
        <w:pStyle w:val="a3"/>
        <w:widowControl/>
        <w:numPr>
          <w:ilvl w:val="0"/>
          <w:numId w:val="3"/>
        </w:numPr>
        <w:textAlignment w:val="baseline"/>
        <w:rPr>
          <w:rFonts w:ascii="微软雅黑" w:eastAsia="微软雅黑" w:hAnsi="微软雅黑" w:cs="微软雅黑" w:hint="eastAsia"/>
          <w:sz w:val="27"/>
          <w:szCs w:val="27"/>
        </w:rPr>
      </w:pPr>
      <w:r>
        <w:rPr>
          <w:rFonts w:ascii="微软雅黑" w:eastAsia="微软雅黑" w:hAnsi="微软雅黑" w:cs="微软雅黑" w:hint="eastAsia"/>
          <w:color w:val="000000"/>
          <w:sz w:val="27"/>
          <w:szCs w:val="27"/>
        </w:rPr>
        <w:t>作为客户代表或供应商代表与您联系，以解决行政事项，包括</w:t>
      </w:r>
      <w:proofErr w:type="gramStart"/>
      <w:r>
        <w:rPr>
          <w:rFonts w:ascii="微软雅黑" w:eastAsia="微软雅黑" w:hAnsi="微软雅黑" w:cs="微软雅黑" w:hint="eastAsia"/>
          <w:color w:val="000000"/>
          <w:sz w:val="27"/>
          <w:szCs w:val="27"/>
        </w:rPr>
        <w:t>帐单</w:t>
      </w:r>
      <w:proofErr w:type="gramEnd"/>
      <w:r>
        <w:rPr>
          <w:rFonts w:ascii="微软雅黑" w:eastAsia="微软雅黑" w:hAnsi="微软雅黑" w:cs="微软雅黑" w:hint="eastAsia"/>
          <w:color w:val="000000"/>
          <w:sz w:val="27"/>
          <w:szCs w:val="27"/>
        </w:rPr>
        <w:t>和</w:t>
      </w:r>
      <w:proofErr w:type="gramStart"/>
      <w:r>
        <w:rPr>
          <w:rFonts w:ascii="微软雅黑" w:eastAsia="微软雅黑" w:hAnsi="微软雅黑" w:cs="微软雅黑" w:hint="eastAsia"/>
          <w:color w:val="000000"/>
          <w:sz w:val="27"/>
          <w:szCs w:val="27"/>
        </w:rPr>
        <w:t>帐户</w:t>
      </w:r>
      <w:proofErr w:type="gramEnd"/>
      <w:r>
        <w:rPr>
          <w:rFonts w:ascii="微软雅黑" w:eastAsia="微软雅黑" w:hAnsi="微软雅黑" w:cs="微软雅黑" w:hint="eastAsia"/>
          <w:color w:val="000000"/>
          <w:sz w:val="27"/>
          <w:szCs w:val="27"/>
        </w:rPr>
        <w:t>管理。</w:t>
      </w:r>
    </w:p>
    <w:p w:rsidR="005D6428" w:rsidRDefault="005D6428">
      <w:pPr>
        <w:pStyle w:val="a3"/>
        <w:widowControl/>
        <w:ind w:left="420"/>
        <w:textAlignment w:val="baseline"/>
        <w:rPr>
          <w:rFonts w:ascii="微软雅黑" w:eastAsia="微软雅黑" w:hAnsi="微软雅黑" w:cs="微软雅黑" w:hint="eastAsia"/>
          <w:sz w:val="27"/>
          <w:szCs w:val="27"/>
        </w:rPr>
      </w:pPr>
    </w:p>
    <w:p w:rsidR="005D6428" w:rsidRDefault="00000000">
      <w:pPr>
        <w:pStyle w:val="a3"/>
        <w:widowControl/>
        <w:ind w:firstLineChars="200" w:firstLine="540"/>
        <w:textAlignment w:val="baseline"/>
        <w:rPr>
          <w:rFonts w:ascii="微软雅黑" w:eastAsia="微软雅黑" w:hAnsi="微软雅黑" w:cs="微软雅黑" w:hint="eastAsia"/>
          <w:b/>
          <w:bCs/>
        </w:rPr>
      </w:pPr>
      <w:r>
        <w:rPr>
          <w:rFonts w:ascii="微软雅黑" w:eastAsia="微软雅黑" w:hAnsi="微软雅黑" w:cs="微软雅黑" w:hint="eastAsia"/>
          <w:b/>
          <w:bCs/>
          <w:color w:val="000000"/>
          <w:sz w:val="27"/>
          <w:szCs w:val="27"/>
        </w:rPr>
        <w:t>关于我们使用您的个人数据的每一个目的，我们将依照以下的法律基础：</w:t>
      </w:r>
    </w:p>
    <w:p w:rsidR="005D6428" w:rsidRDefault="00000000">
      <w:pPr>
        <w:pStyle w:val="a3"/>
        <w:widowControl/>
        <w:numPr>
          <w:ilvl w:val="0"/>
          <w:numId w:val="2"/>
        </w:numPr>
        <w:textAlignment w:val="baseline"/>
        <w:rPr>
          <w:rFonts w:ascii="微软雅黑" w:eastAsia="微软雅黑" w:hAnsi="微软雅黑" w:cs="微软雅黑" w:hint="eastAsia"/>
        </w:rPr>
      </w:pPr>
      <w:r>
        <w:rPr>
          <w:rFonts w:ascii="微软雅黑" w:eastAsia="微软雅黑" w:hAnsi="微软雅黑" w:cs="微软雅黑" w:hint="eastAsia"/>
          <w:color w:val="000000"/>
          <w:sz w:val="27"/>
          <w:szCs w:val="27"/>
        </w:rPr>
        <w:lastRenderedPageBreak/>
        <w:t>我们有您的同意这样做。 一般情况，除了通过电子邮件向您发送第三方营销信息外，我们不以同意为法律依据。</w:t>
      </w:r>
    </w:p>
    <w:p w:rsidR="005D6428" w:rsidRDefault="00000000">
      <w:pPr>
        <w:pStyle w:val="a3"/>
        <w:widowControl/>
        <w:numPr>
          <w:ilvl w:val="0"/>
          <w:numId w:val="2"/>
        </w:numPr>
        <w:textAlignment w:val="baseline"/>
        <w:rPr>
          <w:rFonts w:ascii="微软雅黑" w:eastAsia="微软雅黑" w:hAnsi="微软雅黑" w:cs="微软雅黑" w:hint="eastAsia"/>
        </w:rPr>
      </w:pPr>
      <w:r>
        <w:rPr>
          <w:rFonts w:ascii="微软雅黑" w:eastAsia="微软雅黑" w:hAnsi="微软雅黑" w:cs="微软雅黑" w:hint="eastAsia"/>
          <w:color w:val="000000"/>
          <w:sz w:val="27"/>
          <w:szCs w:val="27"/>
        </w:rPr>
        <w:t>为了我们的合法利益（或诸如我们的客户之类的第三方）的合法利益所必需的，而您的利益和基本权利</w:t>
      </w:r>
      <w:proofErr w:type="gramStart"/>
      <w:r>
        <w:rPr>
          <w:rFonts w:ascii="微软雅黑" w:eastAsia="微软雅黑" w:hAnsi="微软雅黑" w:cs="微软雅黑" w:hint="eastAsia"/>
          <w:color w:val="000000"/>
          <w:sz w:val="27"/>
          <w:szCs w:val="27"/>
        </w:rPr>
        <w:t>不</w:t>
      </w:r>
      <w:proofErr w:type="gramEnd"/>
      <w:r>
        <w:rPr>
          <w:rFonts w:ascii="微软雅黑" w:eastAsia="微软雅黑" w:hAnsi="微软雅黑" w:cs="微软雅黑" w:hint="eastAsia"/>
          <w:color w:val="000000"/>
          <w:sz w:val="27"/>
          <w:szCs w:val="27"/>
        </w:rPr>
        <w:t>凌驾于这些利益之上。 这些合法利益包括</w:t>
      </w:r>
      <w:r w:rsidR="00966E24" w:rsidRPr="00966E24">
        <w:rPr>
          <w:rFonts w:ascii="微软雅黑" w:eastAsia="微软雅黑" w:hAnsi="微软雅黑" w:cs="微软雅黑" w:hint="eastAsia"/>
          <w:color w:val="000000"/>
          <w:sz w:val="27"/>
          <w:szCs w:val="27"/>
        </w:rPr>
        <w:t>Jarvis AR</w:t>
      </w:r>
      <w:r>
        <w:rPr>
          <w:rFonts w:ascii="微软雅黑" w:eastAsia="微软雅黑" w:hAnsi="微软雅黑" w:cs="微软雅黑" w:hint="eastAsia"/>
          <w:color w:val="000000"/>
          <w:sz w:val="27"/>
          <w:szCs w:val="27"/>
        </w:rPr>
        <w:t>可（</w:t>
      </w:r>
      <w:proofErr w:type="spellStart"/>
      <w:r>
        <w:rPr>
          <w:rFonts w:ascii="微软雅黑" w:eastAsia="微软雅黑" w:hAnsi="微软雅黑" w:cs="微软雅黑" w:hint="eastAsia"/>
          <w:color w:val="000000"/>
          <w:sz w:val="27"/>
          <w:szCs w:val="27"/>
        </w:rPr>
        <w:t>i</w:t>
      </w:r>
      <w:proofErr w:type="spellEnd"/>
      <w:r>
        <w:rPr>
          <w:rFonts w:ascii="微软雅黑" w:eastAsia="微软雅黑" w:hAnsi="微软雅黑" w:cs="微软雅黑" w:hint="eastAsia"/>
          <w:color w:val="000000"/>
          <w:sz w:val="27"/>
          <w:szCs w:val="27"/>
        </w:rPr>
        <w:t>）与客户管理合同并履行与客户之间的合同义务，（ii）确保和改善其服务，（iii）与您沟通；</w:t>
      </w:r>
    </w:p>
    <w:p w:rsidR="005D6428" w:rsidRDefault="00000000">
      <w:pPr>
        <w:pStyle w:val="a3"/>
        <w:widowControl/>
        <w:numPr>
          <w:ilvl w:val="0"/>
          <w:numId w:val="2"/>
        </w:numPr>
        <w:textAlignment w:val="baseline"/>
        <w:rPr>
          <w:rFonts w:ascii="微软雅黑" w:eastAsia="微软雅黑" w:hAnsi="微软雅黑" w:cs="微软雅黑" w:hint="eastAsia"/>
        </w:rPr>
      </w:pPr>
      <w:r>
        <w:rPr>
          <w:rFonts w:ascii="微软雅黑" w:eastAsia="微软雅黑" w:hAnsi="微软雅黑" w:cs="微软雅黑" w:hint="eastAsia"/>
          <w:color w:val="000000"/>
          <w:sz w:val="27"/>
          <w:szCs w:val="27"/>
        </w:rPr>
        <w:t>我们需要遵守法律或法规义务的地方。</w:t>
      </w:r>
    </w:p>
    <w:p w:rsidR="005D6428" w:rsidRDefault="00000000">
      <w:pPr>
        <w:pStyle w:val="a3"/>
        <w:widowControl/>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 </w:t>
      </w:r>
    </w:p>
    <w:p w:rsidR="005D6428" w:rsidRDefault="00000000">
      <w:pPr>
        <w:pStyle w:val="2"/>
        <w:rPr>
          <w:rFonts w:ascii="微软雅黑" w:eastAsia="微软雅黑" w:hAnsi="微软雅黑" w:cs="微软雅黑"/>
        </w:rPr>
      </w:pPr>
      <w:r>
        <w:rPr>
          <w:rFonts w:ascii="微软雅黑" w:eastAsia="微软雅黑" w:hAnsi="微软雅黑" w:cs="微软雅黑"/>
        </w:rPr>
        <w:t>4. 国际转移</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由于我们是一全球性组织，所以我们可能会将您的个人数据跨越国界转移到其他国家。 在适用的情况下，我们将确保任何跨境数据传输均符合相关司法管辖区规定的法律，法规和标准。</w:t>
      </w:r>
    </w:p>
    <w:p w:rsidR="005D6428" w:rsidRDefault="005D6428">
      <w:pPr>
        <w:pStyle w:val="a3"/>
        <w:widowControl/>
        <w:textAlignment w:val="baseline"/>
        <w:rPr>
          <w:rFonts w:ascii="微软雅黑" w:eastAsia="微软雅黑" w:hAnsi="微软雅黑" w:cs="微软雅黑" w:hint="eastAsia"/>
          <w:color w:val="000000"/>
          <w:sz w:val="27"/>
          <w:szCs w:val="27"/>
        </w:rPr>
      </w:pPr>
    </w:p>
    <w:p w:rsidR="005D6428" w:rsidRDefault="00000000">
      <w:pPr>
        <w:pStyle w:val="2"/>
        <w:rPr>
          <w:rFonts w:ascii="微软雅黑" w:eastAsia="微软雅黑" w:hAnsi="微软雅黑" w:cs="微软雅黑"/>
        </w:rPr>
      </w:pPr>
      <w:r>
        <w:rPr>
          <w:rFonts w:ascii="微软雅黑" w:eastAsia="微软雅黑" w:hAnsi="微软雅黑" w:cs="微软雅黑"/>
        </w:rPr>
        <w:t>5. 数据共享与披露</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b/>
          <w:bCs/>
          <w:color w:val="000000"/>
          <w:sz w:val="27"/>
          <w:szCs w:val="27"/>
        </w:rPr>
        <w:t>第三方提供商，顾问和其他供应商。</w:t>
      </w:r>
      <w:r>
        <w:rPr>
          <w:rFonts w:ascii="微软雅黑" w:eastAsia="微软雅黑" w:hAnsi="微软雅黑" w:cs="微软雅黑" w:hint="eastAsia"/>
          <w:color w:val="000000"/>
          <w:sz w:val="27"/>
          <w:szCs w:val="27"/>
        </w:rPr>
        <w:t> 我们可能会与代表我们工作的第三</w:t>
      </w:r>
      <w:proofErr w:type="gramStart"/>
      <w:r>
        <w:rPr>
          <w:rFonts w:ascii="微软雅黑" w:eastAsia="微软雅黑" w:hAnsi="微软雅黑" w:cs="微软雅黑" w:hint="eastAsia"/>
          <w:color w:val="000000"/>
          <w:sz w:val="27"/>
          <w:szCs w:val="27"/>
        </w:rPr>
        <w:t>方供应</w:t>
      </w:r>
      <w:proofErr w:type="gramEnd"/>
      <w:r>
        <w:rPr>
          <w:rFonts w:ascii="微软雅黑" w:eastAsia="微软雅黑" w:hAnsi="微软雅黑" w:cs="微软雅黑" w:hint="eastAsia"/>
          <w:color w:val="000000"/>
          <w:sz w:val="27"/>
          <w:szCs w:val="27"/>
        </w:rPr>
        <w:t>商、顾问和其他供应商分享您的数据，并且需要</w:t>
      </w:r>
      <w:proofErr w:type="gramStart"/>
      <w:r>
        <w:rPr>
          <w:rFonts w:ascii="微软雅黑" w:eastAsia="微软雅黑" w:hAnsi="微软雅黑" w:cs="微软雅黑" w:hint="eastAsia"/>
          <w:color w:val="000000"/>
          <w:sz w:val="27"/>
          <w:szCs w:val="27"/>
        </w:rPr>
        <w:t>访问您</w:t>
      </w:r>
      <w:proofErr w:type="gramEnd"/>
      <w:r>
        <w:rPr>
          <w:rFonts w:ascii="微软雅黑" w:eastAsia="微软雅黑" w:hAnsi="微软雅黑" w:cs="微软雅黑" w:hint="eastAsia"/>
          <w:color w:val="000000"/>
          <w:sz w:val="27"/>
          <w:szCs w:val="27"/>
        </w:rPr>
        <w:t>的信息来执行该工作，例如网站和其他应用程序托管。 这些服务提供商被授权仅在向</w:t>
      </w:r>
      <w:r w:rsidR="00966E24" w:rsidRPr="00966E24">
        <w:rPr>
          <w:rFonts w:ascii="微软雅黑" w:eastAsia="微软雅黑" w:hAnsi="微软雅黑" w:cs="微软雅黑" w:hint="eastAsia"/>
          <w:color w:val="000000"/>
          <w:sz w:val="27"/>
          <w:szCs w:val="27"/>
        </w:rPr>
        <w:t>Jarvis AR</w:t>
      </w:r>
      <w:r>
        <w:rPr>
          <w:rFonts w:ascii="微软雅黑" w:eastAsia="微软雅黑" w:hAnsi="微软雅黑" w:cs="微软雅黑" w:hint="eastAsia"/>
          <w:color w:val="000000"/>
          <w:sz w:val="27"/>
          <w:szCs w:val="27"/>
        </w:rPr>
        <w:t>提供服务的必要时使用您的个人数据。</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b/>
          <w:bCs/>
          <w:color w:val="000000"/>
          <w:sz w:val="27"/>
          <w:szCs w:val="27"/>
        </w:rPr>
        <w:t>合乎法规。</w:t>
      </w:r>
      <w:r>
        <w:rPr>
          <w:rFonts w:ascii="微软雅黑" w:eastAsia="微软雅黑" w:hAnsi="微软雅黑" w:cs="微软雅黑" w:hint="eastAsia"/>
          <w:color w:val="000000"/>
          <w:sz w:val="27"/>
          <w:szCs w:val="27"/>
        </w:rPr>
        <w:t> 我们可能会向第三方披露您的信息（1）如果我们认为该披露是为遵守任何适用的法律、法规、法律程序或政府要求而有合理必要，（2）以执行我们的协议，政策和服务条款，（ 3）以保护</w:t>
      </w:r>
      <w:r w:rsidR="00966E24" w:rsidRPr="00966E24">
        <w:rPr>
          <w:rFonts w:ascii="微软雅黑" w:eastAsia="微软雅黑" w:hAnsi="微软雅黑" w:cs="微软雅黑" w:hint="eastAsia"/>
          <w:color w:val="000000"/>
          <w:sz w:val="27"/>
          <w:szCs w:val="27"/>
        </w:rPr>
        <w:t>Jarvis AR</w:t>
      </w:r>
      <w:r>
        <w:rPr>
          <w:rFonts w:ascii="微软雅黑" w:eastAsia="微软雅黑" w:hAnsi="微软雅黑" w:cs="微软雅黑" w:hint="eastAsia"/>
          <w:color w:val="000000"/>
          <w:sz w:val="27"/>
          <w:szCs w:val="27"/>
        </w:rPr>
        <w:t>服务的安全性或完整性，（4）以保护</w:t>
      </w:r>
      <w:r w:rsidR="00966E24" w:rsidRPr="00966E24">
        <w:rPr>
          <w:rFonts w:ascii="微软雅黑" w:eastAsia="微软雅黑" w:hAnsi="微软雅黑" w:cs="微软雅黑" w:hint="eastAsia"/>
          <w:color w:val="000000"/>
          <w:sz w:val="27"/>
          <w:szCs w:val="27"/>
        </w:rPr>
        <w:t>Jarvis AR</w:t>
      </w:r>
      <w:r>
        <w:rPr>
          <w:rFonts w:ascii="微软雅黑" w:eastAsia="微软雅黑" w:hAnsi="微软雅黑" w:cs="微软雅黑" w:hint="eastAsia"/>
          <w:color w:val="000000"/>
          <w:sz w:val="27"/>
          <w:szCs w:val="27"/>
        </w:rPr>
        <w:t>、我们的客户或公众免受伤害或非法活动，（5）以应对我们真诚地相信有助于防止任何人死亡或严重人身伤害的紧急情况，或（f）已获得您转让给任何</w:t>
      </w:r>
      <w:proofErr w:type="gramStart"/>
      <w:r>
        <w:rPr>
          <w:rFonts w:ascii="微软雅黑" w:eastAsia="微软雅黑" w:hAnsi="微软雅黑" w:cs="微软雅黑" w:hint="eastAsia"/>
          <w:color w:val="000000"/>
          <w:sz w:val="27"/>
          <w:szCs w:val="27"/>
        </w:rPr>
        <w:t>其他第三</w:t>
      </w:r>
      <w:proofErr w:type="gramEnd"/>
      <w:r>
        <w:rPr>
          <w:rFonts w:ascii="微软雅黑" w:eastAsia="微软雅黑" w:hAnsi="微软雅黑" w:cs="微软雅黑" w:hint="eastAsia"/>
          <w:color w:val="000000"/>
          <w:sz w:val="27"/>
          <w:szCs w:val="27"/>
        </w:rPr>
        <w:t>方的事先同意。</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b/>
          <w:bCs/>
          <w:color w:val="000000"/>
          <w:sz w:val="27"/>
          <w:szCs w:val="27"/>
        </w:rPr>
        <w:lastRenderedPageBreak/>
        <w:t>业务转移。</w:t>
      </w:r>
      <w:r>
        <w:rPr>
          <w:rFonts w:ascii="微软雅黑" w:eastAsia="微软雅黑" w:hAnsi="微软雅黑" w:cs="微软雅黑" w:hint="eastAsia"/>
          <w:color w:val="000000"/>
          <w:sz w:val="27"/>
          <w:szCs w:val="27"/>
        </w:rPr>
        <w:t>我们可能会在任何合并、出售公司资产、融资或收购我们全部或部分业务给另一家公司的过程或谈判过程中，共享或</w:t>
      </w:r>
      <w:proofErr w:type="gramStart"/>
      <w:r>
        <w:rPr>
          <w:rFonts w:ascii="微软雅黑" w:eastAsia="微软雅黑" w:hAnsi="微软雅黑" w:cs="微软雅黑" w:hint="eastAsia"/>
          <w:color w:val="000000"/>
          <w:sz w:val="27"/>
          <w:szCs w:val="27"/>
        </w:rPr>
        <w:t>转移您</w:t>
      </w:r>
      <w:proofErr w:type="gramEnd"/>
      <w:r>
        <w:rPr>
          <w:rFonts w:ascii="微软雅黑" w:eastAsia="微软雅黑" w:hAnsi="微软雅黑" w:cs="微软雅黑" w:hint="eastAsia"/>
          <w:color w:val="000000"/>
          <w:sz w:val="27"/>
          <w:szCs w:val="27"/>
        </w:rPr>
        <w:t>的信息。</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b/>
          <w:bCs/>
          <w:color w:val="000000"/>
          <w:sz w:val="27"/>
          <w:szCs w:val="27"/>
        </w:rPr>
        <w:t>社区论坛。</w:t>
      </w:r>
      <w:r>
        <w:rPr>
          <w:rFonts w:ascii="微软雅黑" w:eastAsia="微软雅黑" w:hAnsi="微软雅黑" w:cs="微软雅黑" w:hint="eastAsia"/>
          <w:color w:val="000000"/>
          <w:sz w:val="27"/>
          <w:szCs w:val="27"/>
        </w:rPr>
        <w:t> 网站可能会提供可公开访问的博客、社区论坛、评论部分、讨论论坛或其他互动功能（以下统称“互动区域”）。 您应该意识到，您在互动区域中发布的任何信息都可能被访问它的其他人阅读、收集和使用。 如需请求从交互区域中</w:t>
      </w:r>
      <w:proofErr w:type="gramStart"/>
      <w:r>
        <w:rPr>
          <w:rFonts w:ascii="微软雅黑" w:eastAsia="微软雅黑" w:hAnsi="微软雅黑" w:cs="微软雅黑" w:hint="eastAsia"/>
          <w:color w:val="000000"/>
          <w:sz w:val="27"/>
          <w:szCs w:val="27"/>
        </w:rPr>
        <w:t>删除您</w:t>
      </w:r>
      <w:proofErr w:type="gramEnd"/>
      <w:r>
        <w:rPr>
          <w:rFonts w:ascii="微软雅黑" w:eastAsia="微软雅黑" w:hAnsi="微软雅黑" w:cs="微软雅黑" w:hint="eastAsia"/>
          <w:color w:val="000000"/>
          <w:sz w:val="27"/>
          <w:szCs w:val="27"/>
        </w:rPr>
        <w:t>的个人信息，请通过​</w:t>
      </w:r>
      <w:r>
        <w:rPr>
          <w:rFonts w:ascii="微软雅黑" w:eastAsia="微软雅黑" w:hAnsi="微软雅黑" w:cs="微软雅黑" w:hint="eastAsia"/>
          <w:sz w:val="27"/>
          <w:szCs w:val="27"/>
        </w:rPr>
        <w:fldChar w:fldCharType="begin"/>
      </w:r>
      <w:r>
        <w:rPr>
          <w:rFonts w:ascii="微软雅黑" w:eastAsia="微软雅黑" w:hAnsi="微软雅黑" w:cs="微软雅黑" w:hint="eastAsia"/>
          <w:sz w:val="27"/>
          <w:szCs w:val="27"/>
        </w:rPr>
        <w:instrText xml:space="preserve"> HYPERLINK "mailto:support@isbim.hk" \t "https://zh.isbim.com.hk/_self" </w:instrText>
      </w:r>
      <w:r>
        <w:rPr>
          <w:rFonts w:ascii="微软雅黑" w:eastAsia="微软雅黑" w:hAnsi="微软雅黑" w:cs="微软雅黑" w:hint="eastAsia"/>
          <w:sz w:val="27"/>
          <w:szCs w:val="27"/>
        </w:rPr>
      </w:r>
      <w:r>
        <w:rPr>
          <w:rFonts w:ascii="微软雅黑" w:eastAsia="微软雅黑" w:hAnsi="微软雅黑" w:cs="微软雅黑" w:hint="eastAsia"/>
          <w:sz w:val="27"/>
          <w:szCs w:val="27"/>
        </w:rPr>
        <w:fldChar w:fldCharType="separate"/>
      </w:r>
      <w:r>
        <w:rPr>
          <w:rStyle w:val="a4"/>
          <w:rFonts w:ascii="微软雅黑" w:eastAsia="微软雅黑" w:hAnsi="微软雅黑" w:cs="微软雅黑" w:hint="eastAsia"/>
          <w:sz w:val="27"/>
          <w:szCs w:val="27"/>
          <w:u w:val="none"/>
        </w:rPr>
        <w:t>support@isbim.hk</w:t>
      </w:r>
      <w:r>
        <w:rPr>
          <w:rFonts w:ascii="微软雅黑" w:eastAsia="微软雅黑" w:hAnsi="微软雅黑" w:cs="微软雅黑" w:hint="eastAsia"/>
          <w:sz w:val="27"/>
          <w:szCs w:val="27"/>
        </w:rPr>
        <w:fldChar w:fldCharType="end"/>
      </w:r>
      <w:r>
        <w:rPr>
          <w:rFonts w:ascii="微软雅黑" w:eastAsia="微软雅黑" w:hAnsi="微软雅黑" w:cs="微软雅黑" w:hint="eastAsia"/>
          <w:color w:val="000000"/>
          <w:sz w:val="27"/>
          <w:szCs w:val="27"/>
        </w:rPr>
        <w:t>与我们联系。</w:t>
      </w:r>
    </w:p>
    <w:p w:rsidR="005D6428" w:rsidRDefault="00000000">
      <w:pPr>
        <w:pStyle w:val="a3"/>
        <w:widowControl/>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b/>
          <w:bCs/>
          <w:color w:val="000000"/>
          <w:sz w:val="27"/>
          <w:szCs w:val="27"/>
        </w:rPr>
        <w:t>宣传和业务通讯。</w:t>
      </w:r>
      <w:r>
        <w:rPr>
          <w:rFonts w:ascii="微软雅黑" w:eastAsia="微软雅黑" w:hAnsi="微软雅黑" w:cs="微软雅黑" w:hint="eastAsia"/>
          <w:color w:val="000000"/>
          <w:sz w:val="27"/>
          <w:szCs w:val="27"/>
        </w:rPr>
        <w:t>您可以按照这些电子邮件中提供的退</w:t>
      </w:r>
      <w:proofErr w:type="gramStart"/>
      <w:r>
        <w:rPr>
          <w:rFonts w:ascii="微软雅黑" w:eastAsia="微软雅黑" w:hAnsi="微软雅黑" w:cs="微软雅黑" w:hint="eastAsia"/>
          <w:color w:val="000000"/>
          <w:sz w:val="27"/>
          <w:szCs w:val="27"/>
        </w:rPr>
        <w:t>订说明</w:t>
      </w:r>
      <w:proofErr w:type="gramEnd"/>
      <w:r>
        <w:rPr>
          <w:rFonts w:ascii="微软雅黑" w:eastAsia="微软雅黑" w:hAnsi="微软雅黑" w:cs="微软雅黑" w:hint="eastAsia"/>
          <w:color w:val="000000"/>
          <w:sz w:val="27"/>
          <w:szCs w:val="27"/>
        </w:rPr>
        <w:t>或通过</w:t>
      </w:r>
      <w:hyperlink r:id="rId5" w:tgtFrame="https://zh.isbim.com.hk/_self" w:history="1">
        <w:r>
          <w:rPr>
            <w:rStyle w:val="a4"/>
            <w:rFonts w:ascii="微软雅黑" w:eastAsia="微软雅黑" w:hAnsi="微软雅黑" w:cs="微软雅黑" w:hint="eastAsia"/>
            <w:sz w:val="27"/>
            <w:szCs w:val="27"/>
            <w:u w:val="none"/>
          </w:rPr>
          <w:t>support@isbim.hk</w:t>
        </w:r>
      </w:hyperlink>
      <w:r>
        <w:rPr>
          <w:rFonts w:ascii="微软雅黑" w:eastAsia="微软雅黑" w:hAnsi="微软雅黑" w:cs="微软雅黑" w:hint="eastAsia"/>
          <w:color w:val="000000"/>
          <w:sz w:val="27"/>
          <w:szCs w:val="27"/>
        </w:rPr>
        <w:t>终止订阅来自</w:t>
      </w:r>
      <w:r w:rsidR="00966E24" w:rsidRPr="00966E24">
        <w:rPr>
          <w:rFonts w:ascii="微软雅黑" w:eastAsia="微软雅黑" w:hAnsi="微软雅黑" w:cs="微软雅黑" w:hint="eastAsia"/>
          <w:color w:val="000000"/>
          <w:sz w:val="27"/>
          <w:szCs w:val="27"/>
        </w:rPr>
        <w:t>Jarvis AR</w:t>
      </w:r>
      <w:r>
        <w:rPr>
          <w:rFonts w:ascii="微软雅黑" w:eastAsia="微软雅黑" w:hAnsi="微软雅黑" w:cs="微软雅黑" w:hint="eastAsia"/>
          <w:color w:val="000000"/>
          <w:sz w:val="27"/>
          <w:szCs w:val="27"/>
        </w:rPr>
        <w:t>的宣传和业务通讯电邮。</w:t>
      </w:r>
    </w:p>
    <w:p w:rsidR="005D6428" w:rsidRDefault="00000000">
      <w:pPr>
        <w:pStyle w:val="a3"/>
        <w:widowControl/>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 </w:t>
      </w:r>
    </w:p>
    <w:p w:rsidR="005D6428" w:rsidRDefault="00000000">
      <w:pPr>
        <w:pStyle w:val="2"/>
        <w:rPr>
          <w:rFonts w:ascii="微软雅黑" w:eastAsia="微软雅黑" w:hAnsi="微软雅黑" w:cs="微软雅黑"/>
          <w:color w:val="000000"/>
          <w:sz w:val="27"/>
          <w:szCs w:val="27"/>
        </w:rPr>
      </w:pPr>
      <w:r>
        <w:rPr>
          <w:rFonts w:ascii="微软雅黑" w:eastAsia="微软雅黑" w:hAnsi="微软雅黑" w:cs="微软雅黑"/>
        </w:rPr>
        <w:t>6.您的权利</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您对我们持有的有关您的个人数据享有某些数据保护权利。 请注意，这些权利受某些豁免，这些豁免可能适用于您提出的任何请求。</w:t>
      </w:r>
    </w:p>
    <w:p w:rsidR="005D6428" w:rsidRDefault="00000000">
      <w:pPr>
        <w:pStyle w:val="a3"/>
        <w:widowControl/>
        <w:numPr>
          <w:ilvl w:val="0"/>
          <w:numId w:val="2"/>
        </w:numPr>
        <w:textAlignment w:val="baseline"/>
        <w:rPr>
          <w:rFonts w:ascii="微软雅黑" w:eastAsia="微软雅黑" w:hAnsi="微软雅黑" w:cs="微软雅黑" w:hint="eastAsia"/>
        </w:rPr>
      </w:pPr>
      <w:r>
        <w:rPr>
          <w:rFonts w:ascii="微软雅黑" w:eastAsia="微软雅黑" w:hAnsi="微软雅黑" w:cs="微软雅黑" w:hint="eastAsia"/>
          <w:b/>
          <w:bCs/>
          <w:color w:val="000000"/>
          <w:sz w:val="27"/>
          <w:szCs w:val="27"/>
        </w:rPr>
        <w:t>访问权。</w:t>
      </w:r>
      <w:r>
        <w:rPr>
          <w:rFonts w:ascii="微软雅黑" w:eastAsia="微软雅黑" w:hAnsi="微软雅黑" w:cs="微软雅黑" w:hint="eastAsia"/>
          <w:color w:val="000000"/>
          <w:sz w:val="27"/>
          <w:szCs w:val="27"/>
        </w:rPr>
        <w:t>此权利使让您可以访问我们持有的有关您的个人数据，并获取有关我们如何处理您的数据的信息。</w:t>
      </w:r>
    </w:p>
    <w:p w:rsidR="005D6428" w:rsidRDefault="00000000">
      <w:pPr>
        <w:pStyle w:val="a3"/>
        <w:widowControl/>
        <w:numPr>
          <w:ilvl w:val="0"/>
          <w:numId w:val="2"/>
        </w:numPr>
        <w:textAlignment w:val="baseline"/>
        <w:rPr>
          <w:rFonts w:ascii="微软雅黑" w:eastAsia="微软雅黑" w:hAnsi="微软雅黑" w:cs="微软雅黑" w:hint="eastAsia"/>
        </w:rPr>
      </w:pPr>
      <w:r>
        <w:rPr>
          <w:rFonts w:ascii="微软雅黑" w:eastAsia="微软雅黑" w:hAnsi="微软雅黑" w:cs="微软雅黑" w:hint="eastAsia"/>
          <w:b/>
          <w:bCs/>
          <w:color w:val="000000"/>
          <w:sz w:val="27"/>
          <w:szCs w:val="27"/>
        </w:rPr>
        <w:t>订正权。</w:t>
      </w:r>
      <w:r>
        <w:rPr>
          <w:rFonts w:ascii="微软雅黑" w:eastAsia="微软雅黑" w:hAnsi="微软雅黑" w:cs="微软雅黑" w:hint="eastAsia"/>
          <w:color w:val="000000"/>
          <w:sz w:val="27"/>
          <w:szCs w:val="27"/>
        </w:rPr>
        <w:t> 此权利让您可以更正我们持有关于您的任何不完整或不正确的信息。</w:t>
      </w:r>
    </w:p>
    <w:p w:rsidR="005D6428" w:rsidRDefault="00000000">
      <w:pPr>
        <w:pStyle w:val="a3"/>
        <w:widowControl/>
        <w:numPr>
          <w:ilvl w:val="0"/>
          <w:numId w:val="2"/>
        </w:numPr>
        <w:textAlignment w:val="baseline"/>
        <w:rPr>
          <w:rFonts w:ascii="微软雅黑" w:eastAsia="微软雅黑" w:hAnsi="微软雅黑" w:cs="微软雅黑" w:hint="eastAsia"/>
        </w:rPr>
      </w:pPr>
      <w:r>
        <w:rPr>
          <w:rFonts w:ascii="微软雅黑" w:eastAsia="微软雅黑" w:hAnsi="微软雅黑" w:cs="微软雅黑" w:hint="eastAsia"/>
          <w:b/>
          <w:bCs/>
          <w:color w:val="000000"/>
          <w:sz w:val="27"/>
          <w:szCs w:val="27"/>
        </w:rPr>
        <w:t>反对权。</w:t>
      </w:r>
      <w:r>
        <w:rPr>
          <w:rFonts w:ascii="微软雅黑" w:eastAsia="微软雅黑" w:hAnsi="微软雅黑" w:cs="微软雅黑" w:hint="eastAsia"/>
          <w:color w:val="000000"/>
          <w:sz w:val="27"/>
          <w:szCs w:val="27"/>
        </w:rPr>
        <w:t>此权力让您可以要求我们停止处理您的个人数据，（</w:t>
      </w:r>
      <w:proofErr w:type="spellStart"/>
      <w:r>
        <w:rPr>
          <w:rFonts w:ascii="微软雅黑" w:eastAsia="微软雅黑" w:hAnsi="微软雅黑" w:cs="微软雅黑" w:hint="eastAsia"/>
          <w:color w:val="000000"/>
          <w:sz w:val="27"/>
          <w:szCs w:val="27"/>
        </w:rPr>
        <w:t>i</w:t>
      </w:r>
      <w:proofErr w:type="spellEnd"/>
      <w:r>
        <w:rPr>
          <w:rFonts w:ascii="微软雅黑" w:eastAsia="微软雅黑" w:hAnsi="微软雅黑" w:cs="微软雅黑" w:hint="eastAsia"/>
          <w:color w:val="000000"/>
          <w:sz w:val="27"/>
          <w:szCs w:val="27"/>
        </w:rPr>
        <w:t>）如我们处于合理利益来处理您的个人数据（我们有令人信服的法律依据进行处理除外）或者（ii）我们处理您的个人数据用于直接营销目的。</w:t>
      </w:r>
    </w:p>
    <w:p w:rsidR="005D6428" w:rsidRDefault="00000000">
      <w:pPr>
        <w:pStyle w:val="a3"/>
        <w:widowControl/>
        <w:numPr>
          <w:ilvl w:val="0"/>
          <w:numId w:val="2"/>
        </w:numPr>
        <w:textAlignment w:val="baseline"/>
        <w:rPr>
          <w:rFonts w:ascii="微软雅黑" w:eastAsia="微软雅黑" w:hAnsi="微软雅黑" w:cs="微软雅黑" w:hint="eastAsia"/>
        </w:rPr>
      </w:pPr>
      <w:r>
        <w:rPr>
          <w:rFonts w:ascii="微软雅黑" w:eastAsia="微软雅黑" w:hAnsi="微软雅黑" w:cs="微软雅黑" w:hint="eastAsia"/>
          <w:b/>
          <w:bCs/>
          <w:color w:val="000000"/>
          <w:sz w:val="27"/>
          <w:szCs w:val="27"/>
        </w:rPr>
        <w:t>删除权。</w:t>
      </w:r>
      <w:r>
        <w:rPr>
          <w:rFonts w:ascii="微软雅黑" w:eastAsia="微软雅黑" w:hAnsi="微软雅黑" w:cs="微软雅黑" w:hint="eastAsia"/>
          <w:color w:val="000000"/>
          <w:sz w:val="27"/>
          <w:szCs w:val="27"/>
        </w:rPr>
        <w:t> 此权利让您可以要求我们在没有充分理由继续进行处理的情况下删除或移除个人数据。 您还有权要求我们删除或移除您已行使反对权的个人数据。</w:t>
      </w:r>
    </w:p>
    <w:p w:rsidR="005D6428" w:rsidRDefault="00000000">
      <w:pPr>
        <w:pStyle w:val="a3"/>
        <w:widowControl/>
        <w:numPr>
          <w:ilvl w:val="0"/>
          <w:numId w:val="2"/>
        </w:numPr>
        <w:textAlignment w:val="baseline"/>
        <w:rPr>
          <w:rFonts w:ascii="微软雅黑" w:eastAsia="微软雅黑" w:hAnsi="微软雅黑" w:cs="微软雅黑" w:hint="eastAsia"/>
        </w:rPr>
      </w:pPr>
      <w:r>
        <w:rPr>
          <w:rFonts w:ascii="微软雅黑" w:eastAsia="微软雅黑" w:hAnsi="微软雅黑" w:cs="微软雅黑" w:hint="eastAsia"/>
          <w:b/>
          <w:bCs/>
          <w:color w:val="000000"/>
          <w:sz w:val="27"/>
          <w:szCs w:val="27"/>
        </w:rPr>
        <w:t>撤回同意权。</w:t>
      </w:r>
      <w:r>
        <w:rPr>
          <w:rFonts w:ascii="微软雅黑" w:eastAsia="微软雅黑" w:hAnsi="微软雅黑" w:cs="微软雅黑" w:hint="eastAsia"/>
          <w:color w:val="000000"/>
          <w:sz w:val="27"/>
          <w:szCs w:val="27"/>
        </w:rPr>
        <w:t> 如果我们基于同意处理您的个人数据，则此权利让您可以随时撤回同意。</w:t>
      </w:r>
    </w:p>
    <w:p w:rsidR="005D6428" w:rsidRDefault="00000000">
      <w:pPr>
        <w:pStyle w:val="a3"/>
        <w:widowControl/>
        <w:numPr>
          <w:ilvl w:val="0"/>
          <w:numId w:val="2"/>
        </w:numPr>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b/>
          <w:bCs/>
          <w:color w:val="000000"/>
          <w:sz w:val="27"/>
          <w:szCs w:val="27"/>
        </w:rPr>
        <w:lastRenderedPageBreak/>
        <w:t>限制处理权。</w:t>
      </w:r>
      <w:r>
        <w:rPr>
          <w:rFonts w:ascii="微软雅黑" w:eastAsia="微软雅黑" w:hAnsi="微软雅黑" w:cs="微软雅黑" w:hint="eastAsia"/>
          <w:color w:val="000000"/>
          <w:sz w:val="27"/>
          <w:szCs w:val="27"/>
        </w:rPr>
        <w:t>此权利让您可以要求我们在某些情况下限制对您的个人数据的处理，例如您质疑数据准确性或处理数据的原因。</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在某些情况下，这些权利可能会受到当地法律的限制。 例如，即使您要求我们</w:t>
      </w:r>
      <w:proofErr w:type="gramStart"/>
      <w:r>
        <w:rPr>
          <w:rFonts w:ascii="微软雅黑" w:eastAsia="微软雅黑" w:hAnsi="微软雅黑" w:cs="微软雅黑" w:hint="eastAsia"/>
          <w:color w:val="000000"/>
          <w:sz w:val="27"/>
          <w:szCs w:val="27"/>
        </w:rPr>
        <w:t>删除您</w:t>
      </w:r>
      <w:proofErr w:type="gramEnd"/>
      <w:r>
        <w:rPr>
          <w:rFonts w:ascii="微软雅黑" w:eastAsia="微软雅黑" w:hAnsi="微软雅黑" w:cs="微软雅黑" w:hint="eastAsia"/>
          <w:color w:val="000000"/>
          <w:sz w:val="27"/>
          <w:szCs w:val="27"/>
        </w:rPr>
        <w:t>的个人数据，我们也可能需要保留它以完成交易信息、遵守我们的法律义务或法律要求或允许的其他商业目的。</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请注意，在</w:t>
      </w:r>
      <w:proofErr w:type="gramStart"/>
      <w:r>
        <w:rPr>
          <w:rFonts w:ascii="微软雅黑" w:eastAsia="微软雅黑" w:hAnsi="微软雅黑" w:cs="微软雅黑" w:hint="eastAsia"/>
          <w:color w:val="000000"/>
          <w:sz w:val="27"/>
          <w:szCs w:val="27"/>
        </w:rPr>
        <w:t>回复您</w:t>
      </w:r>
      <w:proofErr w:type="gramEnd"/>
      <w:r>
        <w:rPr>
          <w:rFonts w:ascii="微软雅黑" w:eastAsia="微软雅黑" w:hAnsi="微软雅黑" w:cs="微软雅黑" w:hint="eastAsia"/>
          <w:color w:val="000000"/>
          <w:sz w:val="27"/>
          <w:szCs w:val="27"/>
        </w:rPr>
        <w:t>的请求之前，我们可能需要</w:t>
      </w:r>
      <w:proofErr w:type="gramStart"/>
      <w:r>
        <w:rPr>
          <w:rFonts w:ascii="微软雅黑" w:eastAsia="微软雅黑" w:hAnsi="微软雅黑" w:cs="微软雅黑" w:hint="eastAsia"/>
          <w:color w:val="000000"/>
          <w:sz w:val="27"/>
          <w:szCs w:val="27"/>
        </w:rPr>
        <w:t>验证您</w:t>
      </w:r>
      <w:proofErr w:type="gramEnd"/>
      <w:r>
        <w:rPr>
          <w:rFonts w:ascii="微软雅黑" w:eastAsia="微软雅黑" w:hAnsi="微软雅黑" w:cs="微软雅黑" w:hint="eastAsia"/>
          <w:color w:val="000000"/>
          <w:sz w:val="27"/>
          <w:szCs w:val="27"/>
        </w:rPr>
        <w:t>的身份。</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如果您是</w:t>
      </w:r>
      <w:r w:rsidR="00966E24" w:rsidRPr="00966E24">
        <w:rPr>
          <w:rFonts w:ascii="微软雅黑" w:eastAsia="微软雅黑" w:hAnsi="微软雅黑" w:cs="微软雅黑" w:hint="eastAsia"/>
          <w:color w:val="000000"/>
          <w:sz w:val="27"/>
          <w:szCs w:val="27"/>
        </w:rPr>
        <w:t>Jarvis AR</w:t>
      </w:r>
      <w:r>
        <w:rPr>
          <w:rFonts w:ascii="微软雅黑" w:eastAsia="微软雅黑" w:hAnsi="微软雅黑" w:cs="微软雅黑" w:hint="eastAsia"/>
          <w:color w:val="000000"/>
          <w:sz w:val="27"/>
          <w:szCs w:val="27"/>
        </w:rPr>
        <w:t>服务的用户，我们一般会代表客户处理个人数据。 在这种情况下，我们可能会根据相关客户的特殊合同安排，将请求转交给相关客户，并配合他们对请求的处理。 您也可以访问我们网站的“</w:t>
      </w:r>
      <w:proofErr w:type="gramStart"/>
      <w:r>
        <w:rPr>
          <w:rFonts w:ascii="微软雅黑" w:eastAsia="微软雅黑" w:hAnsi="微软雅黑" w:cs="微软雅黑" w:hint="eastAsia"/>
          <w:color w:val="000000"/>
          <w:sz w:val="27"/>
          <w:szCs w:val="27"/>
        </w:rPr>
        <w:t>帐户</w:t>
      </w:r>
      <w:proofErr w:type="gramEnd"/>
      <w:r>
        <w:rPr>
          <w:rFonts w:ascii="微软雅黑" w:eastAsia="微软雅黑" w:hAnsi="微软雅黑" w:cs="微软雅黑" w:hint="eastAsia"/>
          <w:color w:val="000000"/>
          <w:sz w:val="27"/>
          <w:szCs w:val="27"/>
        </w:rPr>
        <w:t>”部分，并直接访问和更新有关您</w:t>
      </w:r>
      <w:proofErr w:type="gramStart"/>
      <w:r>
        <w:rPr>
          <w:rFonts w:ascii="微软雅黑" w:eastAsia="微软雅黑" w:hAnsi="微软雅黑" w:cs="微软雅黑" w:hint="eastAsia"/>
          <w:color w:val="000000"/>
          <w:sz w:val="27"/>
          <w:szCs w:val="27"/>
        </w:rPr>
        <w:t>帐户</w:t>
      </w:r>
      <w:proofErr w:type="gramEnd"/>
      <w:r>
        <w:rPr>
          <w:rFonts w:ascii="微软雅黑" w:eastAsia="微软雅黑" w:hAnsi="微软雅黑" w:cs="微软雅黑" w:hint="eastAsia"/>
          <w:color w:val="000000"/>
          <w:sz w:val="27"/>
          <w:szCs w:val="27"/>
        </w:rPr>
        <w:t>的广泛信息，包括您的个人数据。</w:t>
      </w:r>
    </w:p>
    <w:p w:rsidR="005D6428" w:rsidRDefault="005D6428">
      <w:pPr>
        <w:pStyle w:val="a3"/>
        <w:widowControl/>
        <w:textAlignment w:val="baseline"/>
        <w:rPr>
          <w:rFonts w:ascii="微软雅黑" w:eastAsia="微软雅黑" w:hAnsi="微软雅黑" w:cs="微软雅黑" w:hint="eastAsia"/>
          <w:color w:val="000000"/>
          <w:sz w:val="27"/>
          <w:szCs w:val="27"/>
        </w:rPr>
      </w:pPr>
    </w:p>
    <w:p w:rsidR="005D6428" w:rsidRDefault="00000000">
      <w:pPr>
        <w:pStyle w:val="2"/>
        <w:rPr>
          <w:rFonts w:ascii="微软雅黑" w:eastAsia="微软雅黑" w:hAnsi="微软雅黑" w:cs="微软雅黑"/>
        </w:rPr>
      </w:pPr>
      <w:r>
        <w:rPr>
          <w:rFonts w:ascii="微软雅黑" w:eastAsia="微软雅黑" w:hAnsi="微软雅黑" w:cs="微软雅黑"/>
        </w:rPr>
        <w:t>7. 安全性</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尽管没有一项服务是完全安全的，但</w:t>
      </w:r>
      <w:r w:rsidR="00966E24" w:rsidRPr="00966E24">
        <w:rPr>
          <w:rFonts w:ascii="微软雅黑" w:eastAsia="微软雅黑" w:hAnsi="微软雅黑" w:cs="微软雅黑" w:hint="eastAsia"/>
          <w:color w:val="000000"/>
          <w:sz w:val="27"/>
          <w:szCs w:val="27"/>
        </w:rPr>
        <w:t>Jarvis AR</w:t>
      </w:r>
      <w:r>
        <w:rPr>
          <w:rFonts w:ascii="微软雅黑" w:eastAsia="微软雅黑" w:hAnsi="微软雅黑" w:cs="微软雅黑" w:hint="eastAsia"/>
          <w:color w:val="000000"/>
          <w:sz w:val="27"/>
          <w:szCs w:val="27"/>
        </w:rPr>
        <w:t>会采取合理的措施来保护我们控制或拥有的您的个人数据。通过做出合理的安全安排（包括在适当的情况下，采取物理、行政、程序以及信息和通信技术措施），以防止未经授权或意外的访问 、收集、使用、披露、复制、修改、处置或</w:t>
      </w:r>
      <w:proofErr w:type="gramStart"/>
      <w:r>
        <w:rPr>
          <w:rFonts w:ascii="微软雅黑" w:eastAsia="微软雅黑" w:hAnsi="微软雅黑" w:cs="微软雅黑" w:hint="eastAsia"/>
          <w:color w:val="000000"/>
          <w:sz w:val="27"/>
          <w:szCs w:val="27"/>
        </w:rPr>
        <w:t>破坏您</w:t>
      </w:r>
      <w:proofErr w:type="gramEnd"/>
      <w:r>
        <w:rPr>
          <w:rFonts w:ascii="微软雅黑" w:eastAsia="微软雅黑" w:hAnsi="微软雅黑" w:cs="微软雅黑" w:hint="eastAsia"/>
          <w:color w:val="000000"/>
          <w:sz w:val="27"/>
          <w:szCs w:val="27"/>
        </w:rPr>
        <w:t>的个人数据，或其他类似风险。 我们在</w:t>
      </w:r>
      <w:r w:rsidR="00966E24" w:rsidRPr="00966E24">
        <w:rPr>
          <w:rFonts w:ascii="微软雅黑" w:eastAsia="微软雅黑" w:hAnsi="微软雅黑" w:cs="微软雅黑" w:hint="eastAsia"/>
          <w:color w:val="000000"/>
          <w:sz w:val="27"/>
          <w:szCs w:val="27"/>
        </w:rPr>
        <w:t>Jarvis AR</w:t>
      </w:r>
      <w:r>
        <w:rPr>
          <w:rFonts w:ascii="微软雅黑" w:eastAsia="微软雅黑" w:hAnsi="微软雅黑" w:cs="微软雅黑" w:hint="eastAsia"/>
          <w:color w:val="000000"/>
          <w:sz w:val="27"/>
          <w:szCs w:val="27"/>
        </w:rPr>
        <w:t>服务上向您要求的敏感信息（例如密码）在通过互联网传输时受到加密保护。 此外，存储个人信息的服务器被保管在访问受限的受控环境中。</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尽管我们采取了合理的措施来保护我们有意地直接从您收集的个人信息，但是没有任何安全系统是完全不能被渗透的。 此外，我们不能保证您选择包括在系统中的文档中，包含任何被动收集的个人信息，都处于可以达至与该信息有关的特定需求或义务的受保护级别。</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lastRenderedPageBreak/>
        <w:t>您只能通过使用独特的用户ID和密码来</w:t>
      </w:r>
      <w:proofErr w:type="gramStart"/>
      <w:r>
        <w:rPr>
          <w:rFonts w:ascii="微软雅黑" w:eastAsia="微软雅黑" w:hAnsi="微软雅黑" w:cs="微软雅黑" w:hint="eastAsia"/>
          <w:color w:val="000000"/>
          <w:sz w:val="27"/>
          <w:szCs w:val="27"/>
        </w:rPr>
        <w:t>访问您</w:t>
      </w:r>
      <w:proofErr w:type="gramEnd"/>
      <w:r>
        <w:rPr>
          <w:rFonts w:ascii="微软雅黑" w:eastAsia="微软雅黑" w:hAnsi="微软雅黑" w:cs="微软雅黑" w:hint="eastAsia"/>
          <w:color w:val="000000"/>
          <w:sz w:val="27"/>
          <w:szCs w:val="27"/>
        </w:rPr>
        <w:t>的</w:t>
      </w:r>
      <w:proofErr w:type="gramStart"/>
      <w:r>
        <w:rPr>
          <w:rFonts w:ascii="微软雅黑" w:eastAsia="微软雅黑" w:hAnsi="微软雅黑" w:cs="微软雅黑" w:hint="eastAsia"/>
          <w:color w:val="000000"/>
          <w:sz w:val="27"/>
          <w:szCs w:val="27"/>
        </w:rPr>
        <w:t>帐户</w:t>
      </w:r>
      <w:proofErr w:type="gramEnd"/>
      <w:r>
        <w:rPr>
          <w:rFonts w:ascii="微软雅黑" w:eastAsia="微软雅黑" w:hAnsi="微软雅黑" w:cs="微软雅黑" w:hint="eastAsia"/>
          <w:color w:val="000000"/>
          <w:sz w:val="27"/>
          <w:szCs w:val="27"/>
        </w:rPr>
        <w:t>信息和我们的服务。 为了保护个人信息的机密性，您必须对密码保持机密，并且不得将其透露给任何其他人。 如果您认为密码被盗用，请立即通知我们。 请注意，我们绝不会要求您在未经请求的电话或电子邮件中透露您的密码。</w:t>
      </w:r>
    </w:p>
    <w:p w:rsidR="005D6428" w:rsidRDefault="00000000">
      <w:pPr>
        <w:pStyle w:val="a3"/>
        <w:widowControl/>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 </w:t>
      </w:r>
    </w:p>
    <w:p w:rsidR="005D6428" w:rsidRDefault="00000000">
      <w:pPr>
        <w:pStyle w:val="2"/>
        <w:rPr>
          <w:rFonts w:ascii="微软雅黑" w:eastAsia="微软雅黑" w:hAnsi="微软雅黑" w:cs="微软雅黑"/>
        </w:rPr>
      </w:pPr>
      <w:r>
        <w:rPr>
          <w:rFonts w:ascii="微软雅黑" w:eastAsia="微软雅黑" w:hAnsi="微软雅黑" w:cs="微软雅黑"/>
        </w:rPr>
        <w:t>8. 个人资料的保留</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我们将保留并使用您的信息来遵守我们的法律义务、解决争端并执行我们的协议。 如果我们对您的数据的使用与</w:t>
      </w:r>
      <w:r w:rsidR="00966E24" w:rsidRPr="00966E24">
        <w:rPr>
          <w:rFonts w:ascii="微软雅黑" w:eastAsia="微软雅黑" w:hAnsi="微软雅黑" w:cs="微软雅黑" w:hint="eastAsia"/>
          <w:color w:val="000000"/>
          <w:sz w:val="27"/>
          <w:szCs w:val="27"/>
        </w:rPr>
        <w:t>Jarvis AR</w:t>
      </w:r>
      <w:r>
        <w:rPr>
          <w:rFonts w:ascii="微软雅黑" w:eastAsia="微软雅黑" w:hAnsi="微软雅黑" w:cs="微软雅黑" w:hint="eastAsia"/>
          <w:color w:val="000000"/>
          <w:sz w:val="27"/>
          <w:szCs w:val="27"/>
        </w:rPr>
        <w:t>客户协议相关联，除非您或客户通知我们更换代表，否则我们将在协议期限内保留您的个人数据。</w:t>
      </w:r>
    </w:p>
    <w:p w:rsidR="005D6428" w:rsidRDefault="00000000">
      <w:pPr>
        <w:pStyle w:val="a3"/>
        <w:widowControl/>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 ​</w:t>
      </w:r>
    </w:p>
    <w:p w:rsidR="005D6428" w:rsidRDefault="00000000">
      <w:pPr>
        <w:pStyle w:val="a3"/>
        <w:widowControl/>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 </w:t>
      </w:r>
      <w:r w:rsidR="00966E24">
        <w:rPr>
          <w:rFonts w:ascii="微软雅黑" w:eastAsia="微软雅黑" w:hAnsi="微软雅黑" w:cs="微软雅黑" w:hint="eastAsia"/>
          <w:b/>
          <w:bCs/>
          <w:color w:val="000000"/>
          <w:sz w:val="45"/>
          <w:szCs w:val="45"/>
        </w:rPr>
        <w:t>9</w:t>
      </w:r>
      <w:r>
        <w:rPr>
          <w:rFonts w:ascii="微软雅黑" w:eastAsia="微软雅黑" w:hAnsi="微软雅黑" w:cs="微软雅黑" w:hint="eastAsia"/>
          <w:b/>
          <w:bCs/>
          <w:color w:val="000000"/>
          <w:sz w:val="45"/>
          <w:szCs w:val="45"/>
        </w:rPr>
        <w:t>. 此政策的变更</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我们可能会不时</w:t>
      </w:r>
      <w:proofErr w:type="gramStart"/>
      <w:r>
        <w:rPr>
          <w:rFonts w:ascii="微软雅黑" w:eastAsia="微软雅黑" w:hAnsi="微软雅黑" w:cs="微软雅黑" w:hint="eastAsia"/>
          <w:color w:val="000000"/>
          <w:sz w:val="27"/>
          <w:szCs w:val="27"/>
        </w:rPr>
        <w:t>更新此</w:t>
      </w:r>
      <w:proofErr w:type="gramEnd"/>
      <w:r>
        <w:rPr>
          <w:rFonts w:ascii="微软雅黑" w:eastAsia="微软雅黑" w:hAnsi="微软雅黑" w:cs="微软雅黑" w:hint="eastAsia"/>
          <w:color w:val="000000"/>
          <w:sz w:val="27"/>
          <w:szCs w:val="27"/>
        </w:rPr>
        <w:t>隐私政策。 如果我们进行任何更改，我们将通过修改此隐私政策顶部的“最后修改”日期来通知您，并且在某些情况下，我们可能会向您提供其他通知（例如在我们的主页上添加说明或向您发送 电子邮件通知）。 如果此隐私政策有重大变更，我们将在变更生效之前通过电子邮件或首页上的通知方式通知您。 我们</w:t>
      </w:r>
      <w:proofErr w:type="gramStart"/>
      <w:r>
        <w:rPr>
          <w:rFonts w:ascii="微软雅黑" w:eastAsia="微软雅黑" w:hAnsi="微软雅黑" w:cs="微软雅黑" w:hint="eastAsia"/>
          <w:color w:val="000000"/>
          <w:sz w:val="27"/>
          <w:szCs w:val="27"/>
        </w:rPr>
        <w:t>鼓励您</w:t>
      </w:r>
      <w:proofErr w:type="gramEnd"/>
      <w:r>
        <w:rPr>
          <w:rFonts w:ascii="微软雅黑" w:eastAsia="微软雅黑" w:hAnsi="微软雅黑" w:cs="微软雅黑" w:hint="eastAsia"/>
          <w:color w:val="000000"/>
          <w:sz w:val="27"/>
          <w:szCs w:val="27"/>
        </w:rPr>
        <w:t>在访问</w:t>
      </w:r>
      <w:r w:rsidR="00966E24" w:rsidRPr="00966E24">
        <w:rPr>
          <w:rFonts w:ascii="微软雅黑" w:eastAsia="微软雅黑" w:hAnsi="微软雅黑" w:cs="微软雅黑" w:hint="eastAsia"/>
          <w:color w:val="000000"/>
          <w:sz w:val="27"/>
          <w:szCs w:val="27"/>
        </w:rPr>
        <w:t>Jarvis AR</w:t>
      </w:r>
      <w:r>
        <w:rPr>
          <w:rFonts w:ascii="微软雅黑" w:eastAsia="微软雅黑" w:hAnsi="微软雅黑" w:cs="微软雅黑" w:hint="eastAsia"/>
          <w:color w:val="000000"/>
          <w:sz w:val="27"/>
          <w:szCs w:val="27"/>
        </w:rPr>
        <w:t>服务和网站时阅读我们的隐私政策，以随时了解我们的做法以及可以帮助保护您的隐私的方式。</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如果您不同意此隐私政策的任何更改，并且不希望您的信息受修订后的隐私政策约束，请停止使用</w:t>
      </w:r>
      <w:r w:rsidR="00966E24" w:rsidRPr="00966E24">
        <w:rPr>
          <w:rFonts w:ascii="微软雅黑" w:eastAsia="微软雅黑" w:hAnsi="微软雅黑" w:cs="微软雅黑" w:hint="eastAsia"/>
          <w:color w:val="000000"/>
          <w:sz w:val="27"/>
          <w:szCs w:val="27"/>
        </w:rPr>
        <w:t>Jarvis AR</w:t>
      </w:r>
      <w:r>
        <w:rPr>
          <w:rFonts w:ascii="微软雅黑" w:eastAsia="微软雅黑" w:hAnsi="微软雅黑" w:cs="微软雅黑" w:hint="eastAsia"/>
          <w:color w:val="000000"/>
          <w:sz w:val="27"/>
          <w:szCs w:val="27"/>
        </w:rPr>
        <w:t>服务并通知我们。 在任何此类修订生效后，您继续使用任何</w:t>
      </w:r>
      <w:r w:rsidR="00966E24" w:rsidRPr="00966E24">
        <w:rPr>
          <w:rFonts w:ascii="微软雅黑" w:eastAsia="微软雅黑" w:hAnsi="微软雅黑" w:cs="微软雅黑" w:hint="eastAsia"/>
          <w:color w:val="000000"/>
          <w:sz w:val="27"/>
          <w:szCs w:val="27"/>
        </w:rPr>
        <w:t>Jarvis AR</w:t>
      </w:r>
      <w:r>
        <w:rPr>
          <w:rFonts w:ascii="微软雅黑" w:eastAsia="微软雅黑" w:hAnsi="微软雅黑" w:cs="微软雅黑" w:hint="eastAsia"/>
          <w:color w:val="000000"/>
          <w:sz w:val="27"/>
          <w:szCs w:val="27"/>
        </w:rPr>
        <w:t>服务即表示您同意此类更改。</w:t>
      </w:r>
    </w:p>
    <w:p w:rsidR="005D6428" w:rsidRDefault="00000000">
      <w:pPr>
        <w:pStyle w:val="a3"/>
        <w:widowControl/>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color w:val="000000"/>
          <w:sz w:val="27"/>
          <w:szCs w:val="27"/>
        </w:rPr>
        <w:t> </w:t>
      </w:r>
    </w:p>
    <w:p w:rsidR="005D6428" w:rsidRDefault="00000000">
      <w:pPr>
        <w:pStyle w:val="a3"/>
        <w:widowControl/>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b/>
          <w:bCs/>
          <w:color w:val="000000"/>
          <w:sz w:val="45"/>
          <w:szCs w:val="45"/>
        </w:rPr>
        <w:t>1</w:t>
      </w:r>
      <w:r w:rsidR="00966E24">
        <w:rPr>
          <w:rFonts w:ascii="微软雅黑" w:eastAsia="微软雅黑" w:hAnsi="微软雅黑" w:cs="微软雅黑" w:hint="eastAsia"/>
          <w:b/>
          <w:bCs/>
          <w:color w:val="000000"/>
          <w:sz w:val="45"/>
          <w:szCs w:val="45"/>
        </w:rPr>
        <w:t>0</w:t>
      </w:r>
      <w:r>
        <w:rPr>
          <w:rFonts w:ascii="微软雅黑" w:eastAsia="微软雅黑" w:hAnsi="微软雅黑" w:cs="微软雅黑" w:hint="eastAsia"/>
          <w:b/>
          <w:bCs/>
          <w:color w:val="000000"/>
          <w:sz w:val="45"/>
          <w:szCs w:val="45"/>
        </w:rPr>
        <w:t>. 其他条件</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b/>
          <w:bCs/>
          <w:color w:val="000000"/>
          <w:sz w:val="27"/>
          <w:szCs w:val="27"/>
        </w:rPr>
        <w:lastRenderedPageBreak/>
        <w:t>第三方网站链接。</w:t>
      </w:r>
      <w:r>
        <w:rPr>
          <w:rFonts w:ascii="微软雅黑" w:eastAsia="微软雅黑" w:hAnsi="微软雅黑" w:cs="微软雅黑" w:hint="eastAsia"/>
          <w:color w:val="000000"/>
          <w:sz w:val="27"/>
          <w:szCs w:val="27"/>
        </w:rPr>
        <w:t>为了您的方便和信息获取，我们可能会提供链接到其他网站。 当您从我们的网站点击第三方网站的链接时，您在链接的网站上的活动和使用受该网站的政策约束，而不是由</w:t>
      </w:r>
      <w:r w:rsidR="00966E24" w:rsidRPr="00966E24">
        <w:rPr>
          <w:rFonts w:ascii="微软雅黑" w:eastAsia="微软雅黑" w:hAnsi="微软雅黑" w:cs="微软雅黑" w:hint="eastAsia"/>
          <w:color w:val="000000"/>
          <w:sz w:val="27"/>
          <w:szCs w:val="27"/>
        </w:rPr>
        <w:t>Jarvis AR</w:t>
      </w:r>
      <w:r>
        <w:rPr>
          <w:rFonts w:ascii="微软雅黑" w:eastAsia="微软雅黑" w:hAnsi="微软雅黑" w:cs="微软雅黑" w:hint="eastAsia"/>
          <w:color w:val="000000"/>
          <w:sz w:val="27"/>
          <w:szCs w:val="27"/>
        </w:rPr>
        <w:t>的政策约束。 您访问这些网站需要您自行承担风险，我们对这些网站不承担任何责任。</w:t>
      </w:r>
    </w:p>
    <w:p w:rsidR="005D6428" w:rsidRDefault="00000000">
      <w:pPr>
        <w:pStyle w:val="a3"/>
        <w:widowControl/>
        <w:ind w:firstLineChars="200" w:firstLine="540"/>
        <w:textAlignment w:val="baseline"/>
        <w:rPr>
          <w:rFonts w:ascii="微软雅黑" w:eastAsia="微软雅黑" w:hAnsi="微软雅黑" w:cs="微软雅黑" w:hint="eastAsia"/>
          <w:color w:val="000000"/>
          <w:sz w:val="27"/>
          <w:szCs w:val="27"/>
        </w:rPr>
      </w:pPr>
      <w:r>
        <w:rPr>
          <w:rFonts w:ascii="微软雅黑" w:eastAsia="微软雅黑" w:hAnsi="微软雅黑" w:cs="微软雅黑" w:hint="eastAsia"/>
          <w:b/>
          <w:bCs/>
          <w:color w:val="000000"/>
          <w:sz w:val="27"/>
          <w:szCs w:val="27"/>
        </w:rPr>
        <w:t>联络我们。</w:t>
      </w:r>
      <w:r>
        <w:rPr>
          <w:rFonts w:ascii="微软雅黑" w:eastAsia="微软雅黑" w:hAnsi="微软雅黑" w:cs="微软雅黑" w:hint="eastAsia"/>
          <w:color w:val="000000"/>
          <w:sz w:val="27"/>
          <w:szCs w:val="27"/>
        </w:rPr>
        <w:t> 如果对此隐私政策有任何疑问，请发送电子邮件至</w:t>
      </w:r>
      <w:hyperlink r:id="rId6" w:tgtFrame="https://zh.isbim.com.hk/_self" w:history="1">
        <w:r>
          <w:rPr>
            <w:rStyle w:val="a4"/>
            <w:rFonts w:ascii="微软雅黑" w:eastAsia="微软雅黑" w:hAnsi="微软雅黑" w:cs="微软雅黑" w:hint="eastAsia"/>
            <w:sz w:val="27"/>
            <w:szCs w:val="27"/>
            <w:u w:val="none"/>
          </w:rPr>
          <w:t>support@isbim.hk</w:t>
        </w:r>
      </w:hyperlink>
      <w:r>
        <w:rPr>
          <w:rFonts w:ascii="微软雅黑" w:eastAsia="微软雅黑" w:hAnsi="微软雅黑" w:cs="微软雅黑" w:hint="eastAsia"/>
          <w:color w:val="000000"/>
          <w:sz w:val="27"/>
          <w:szCs w:val="27"/>
        </w:rPr>
        <w:t>。</w:t>
      </w:r>
    </w:p>
    <w:p w:rsidR="005D6428" w:rsidRDefault="005D6428">
      <w:pPr>
        <w:rPr>
          <w:rFonts w:ascii="微软雅黑" w:eastAsia="微软雅黑" w:hAnsi="微软雅黑" w:cs="微软雅黑" w:hint="eastAsia"/>
        </w:rPr>
      </w:pPr>
    </w:p>
    <w:sectPr w:rsidR="005D642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3D0AB51"/>
    <w:multiLevelType w:val="singleLevel"/>
    <w:tmpl w:val="A3D0AB51"/>
    <w:lvl w:ilvl="0">
      <w:start w:val="1"/>
      <w:numFmt w:val="bullet"/>
      <w:lvlText w:val=""/>
      <w:lvlJc w:val="left"/>
      <w:pPr>
        <w:tabs>
          <w:tab w:val="left" w:pos="420"/>
        </w:tabs>
        <w:ind w:left="840" w:hanging="420"/>
      </w:pPr>
      <w:rPr>
        <w:rFonts w:ascii="Wingdings" w:hAnsi="Wingdings" w:hint="default"/>
      </w:rPr>
    </w:lvl>
  </w:abstractNum>
  <w:abstractNum w:abstractNumId="1" w15:restartNumberingAfterBreak="0">
    <w:nsid w:val="B52C8671"/>
    <w:multiLevelType w:val="multilevel"/>
    <w:tmpl w:val="B52C8671"/>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004ADC11"/>
    <w:multiLevelType w:val="multilevel"/>
    <w:tmpl w:val="004ADC11"/>
    <w:lvl w:ilvl="0">
      <w:start w:val="1"/>
      <w:numFmt w:val="bullet"/>
      <w:lvlText w:val=""/>
      <w:lvlJc w:val="left"/>
      <w:pPr>
        <w:tabs>
          <w:tab w:val="left" w:pos="42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num w:numId="1" w16cid:durableId="664166926">
    <w:abstractNumId w:val="1"/>
  </w:num>
  <w:num w:numId="2" w16cid:durableId="1363360608">
    <w:abstractNumId w:val="2"/>
  </w:num>
  <w:num w:numId="3" w16cid:durableId="1019893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QyZDk1NGFkZmUyMjkwN2YxOTZhZWViMzM4ZDBhOTAifQ=="/>
  </w:docVars>
  <w:rsids>
    <w:rsidRoot w:val="005D6428"/>
    <w:rsid w:val="00107161"/>
    <w:rsid w:val="0046311E"/>
    <w:rsid w:val="005D6428"/>
    <w:rsid w:val="00966E24"/>
    <w:rsid w:val="01AD3753"/>
    <w:rsid w:val="077C5CB6"/>
    <w:rsid w:val="1CB91635"/>
    <w:rsid w:val="210D14B1"/>
    <w:rsid w:val="45414268"/>
    <w:rsid w:val="4EBF27CC"/>
    <w:rsid w:val="5A212C6B"/>
    <w:rsid w:val="6A9725D0"/>
    <w:rsid w:val="719B3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D25871"/>
  <w15:docId w15:val="{32B30F3D-D671-4AB6-955D-FC4955555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character" w:styleId="a4">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isbim.hk" TargetMode="External"/><Relationship Id="rId5" Type="http://schemas.openxmlformats.org/officeDocument/2006/relationships/hyperlink" Target="mailto:support@isbim.hk"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697</Words>
  <Characters>3973</Characters>
  <Application>Microsoft Office Word</Application>
  <DocSecurity>0</DocSecurity>
  <Lines>33</Lines>
  <Paragraphs>9</Paragraphs>
  <ScaleCrop>false</ScaleCrop>
  <Company>P R C</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Administrator</cp:lastModifiedBy>
  <cp:revision>3</cp:revision>
  <dcterms:created xsi:type="dcterms:W3CDTF">2024-08-21T07:37:00Z</dcterms:created>
  <dcterms:modified xsi:type="dcterms:W3CDTF">2024-08-21T07:37:00Z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5EB45FA496D84EE0B234921EC5879256</vt:lpwstr>
  </property>
</Properties>
</file>