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553BB" w14:textId="32708F6B" w:rsidR="00725EE0" w:rsidRDefault="00725EE0" w:rsidP="00725EE0">
      <w:pPr>
        <w:rPr>
          <w:rFonts w:ascii="Arial" w:hAnsi="Arial" w:cs="Arial"/>
          <w:sz w:val="28"/>
          <w:szCs w:val="28"/>
        </w:rPr>
      </w:pPr>
      <w:r>
        <w:rPr>
          <w:rFonts w:ascii="Arial" w:hAnsi="Arial" w:cs="Arial"/>
          <w:sz w:val="28"/>
          <w:szCs w:val="28"/>
        </w:rPr>
        <w:t>Supplemental to “</w:t>
      </w:r>
      <w:r w:rsidRPr="006406EF">
        <w:rPr>
          <w:rFonts w:ascii="Arial" w:hAnsi="Arial" w:cs="Arial"/>
          <w:sz w:val="28"/>
          <w:szCs w:val="28"/>
        </w:rPr>
        <w:t xml:space="preserve">Stable isotopes contain substantial additive information about </w:t>
      </w:r>
      <w:r>
        <w:rPr>
          <w:rFonts w:ascii="Arial" w:hAnsi="Arial" w:cs="Arial"/>
          <w:sz w:val="28"/>
          <w:szCs w:val="28"/>
        </w:rPr>
        <w:t xml:space="preserve">terrestrial </w:t>
      </w:r>
      <w:r w:rsidRPr="006406EF">
        <w:rPr>
          <w:rFonts w:ascii="Arial" w:hAnsi="Arial" w:cs="Arial"/>
          <w:sz w:val="28"/>
          <w:szCs w:val="28"/>
        </w:rPr>
        <w:t>carbon and water cycl</w:t>
      </w:r>
      <w:r>
        <w:rPr>
          <w:rFonts w:ascii="Arial" w:hAnsi="Arial" w:cs="Arial"/>
          <w:sz w:val="28"/>
          <w:szCs w:val="28"/>
        </w:rPr>
        <w:t>ing.”</w:t>
      </w:r>
    </w:p>
    <w:p w14:paraId="68D991E6" w14:textId="77777777" w:rsidR="00725EE0" w:rsidRDefault="00725EE0" w:rsidP="00725EE0">
      <w:pPr>
        <w:rPr>
          <w:rFonts w:ascii="Arial" w:hAnsi="Arial" w:cs="Arial"/>
          <w:sz w:val="28"/>
          <w:szCs w:val="28"/>
        </w:rPr>
      </w:pPr>
    </w:p>
    <w:p w14:paraId="6056E166" w14:textId="77777777" w:rsidR="00725EE0" w:rsidRPr="006406EF" w:rsidRDefault="00725EE0" w:rsidP="00725EE0">
      <w:pPr>
        <w:spacing w:line="240" w:lineRule="auto"/>
        <w:jc w:val="both"/>
        <w:rPr>
          <w:rFonts w:ascii="Arial" w:hAnsi="Arial" w:cs="Arial"/>
          <w:sz w:val="24"/>
          <w:szCs w:val="24"/>
        </w:rPr>
      </w:pPr>
      <w:r w:rsidRPr="006406EF">
        <w:rPr>
          <w:rFonts w:ascii="Arial" w:hAnsi="Arial" w:cs="Arial"/>
          <w:sz w:val="24"/>
          <w:szCs w:val="24"/>
        </w:rPr>
        <w:t xml:space="preserve">Bonan </w:t>
      </w:r>
      <w:proofErr w:type="spellStart"/>
      <w:proofErr w:type="gramStart"/>
      <w:r w:rsidRPr="006406EF">
        <w:rPr>
          <w:rFonts w:ascii="Arial" w:hAnsi="Arial" w:cs="Arial"/>
          <w:sz w:val="24"/>
          <w:szCs w:val="24"/>
        </w:rPr>
        <w:t>Li</w:t>
      </w:r>
      <w:r w:rsidRPr="006406EF">
        <w:rPr>
          <w:rFonts w:ascii="Arial" w:hAnsi="Arial" w:cs="Arial"/>
          <w:sz w:val="24"/>
          <w:szCs w:val="24"/>
          <w:vertAlign w:val="superscript"/>
        </w:rPr>
        <w:t>a,b</w:t>
      </w:r>
      <w:proofErr w:type="gramEnd"/>
      <w:r w:rsidRPr="006406EF">
        <w:rPr>
          <w:rFonts w:ascii="Arial" w:hAnsi="Arial" w:cs="Arial"/>
          <w:sz w:val="24"/>
          <w:szCs w:val="24"/>
          <w:vertAlign w:val="superscript"/>
        </w:rPr>
        <w:t>,</w:t>
      </w:r>
      <w:r>
        <w:rPr>
          <w:rFonts w:ascii="Arial" w:hAnsi="Arial" w:cs="Arial"/>
          <w:sz w:val="24"/>
          <w:szCs w:val="24"/>
          <w:vertAlign w:val="superscript"/>
        </w:rPr>
        <w:t>c,d</w:t>
      </w:r>
      <w:proofErr w:type="spellEnd"/>
      <w:r w:rsidRPr="006406EF">
        <w:rPr>
          <w:rFonts w:ascii="Arial" w:hAnsi="Arial" w:cs="Arial"/>
          <w:sz w:val="24"/>
          <w:szCs w:val="24"/>
        </w:rPr>
        <w:t xml:space="preserve"> Stephen P. </w:t>
      </w:r>
      <w:proofErr w:type="spellStart"/>
      <w:r w:rsidRPr="006406EF">
        <w:rPr>
          <w:rFonts w:ascii="Arial" w:hAnsi="Arial" w:cs="Arial"/>
          <w:sz w:val="24"/>
          <w:szCs w:val="24"/>
        </w:rPr>
        <w:t>Good</w:t>
      </w:r>
      <w:bookmarkStart w:id="0" w:name="_Hlk78118273"/>
      <w:r w:rsidRPr="006406EF">
        <w:rPr>
          <w:rFonts w:ascii="Arial" w:hAnsi="Arial" w:cs="Arial"/>
          <w:sz w:val="24"/>
          <w:szCs w:val="24"/>
          <w:vertAlign w:val="superscript"/>
        </w:rPr>
        <w:t>a,b</w:t>
      </w:r>
      <w:proofErr w:type="spellEnd"/>
      <w:r w:rsidRPr="006406EF">
        <w:rPr>
          <w:rFonts w:ascii="Arial" w:eastAsia="Arial" w:hAnsi="Arial" w:cs="Arial"/>
          <w:sz w:val="24"/>
          <w:szCs w:val="24"/>
        </w:rPr>
        <w:t xml:space="preserve">, </w:t>
      </w:r>
      <w:r w:rsidRPr="006406EF">
        <w:rPr>
          <w:rFonts w:ascii="Arial" w:hAnsi="Arial" w:cs="Arial"/>
          <w:sz w:val="24"/>
          <w:szCs w:val="24"/>
        </w:rPr>
        <w:t xml:space="preserve">Richard P. </w:t>
      </w:r>
      <w:proofErr w:type="spellStart"/>
      <w:r w:rsidRPr="006406EF">
        <w:rPr>
          <w:rFonts w:ascii="Arial" w:hAnsi="Arial" w:cs="Arial"/>
          <w:sz w:val="24"/>
          <w:szCs w:val="24"/>
        </w:rPr>
        <w:t>Fiorella</w:t>
      </w:r>
      <w:r>
        <w:rPr>
          <w:rFonts w:ascii="Arial" w:hAnsi="Arial" w:cs="Arial"/>
          <w:sz w:val="24"/>
          <w:szCs w:val="24"/>
          <w:vertAlign w:val="superscript"/>
        </w:rPr>
        <w:t>e,f</w:t>
      </w:r>
      <w:r w:rsidRPr="006406EF">
        <w:rPr>
          <w:rFonts w:ascii="Arial" w:hAnsi="Arial" w:cs="Arial"/>
          <w:sz w:val="24"/>
          <w:szCs w:val="24"/>
          <w:vertAlign w:val="superscript"/>
        </w:rPr>
        <w:t>,</w:t>
      </w:r>
      <w:r>
        <w:rPr>
          <w:rFonts w:ascii="Arial" w:hAnsi="Arial" w:cs="Arial"/>
          <w:sz w:val="24"/>
          <w:szCs w:val="24"/>
          <w:vertAlign w:val="superscript"/>
        </w:rPr>
        <w:t>g</w:t>
      </w:r>
      <w:proofErr w:type="spellEnd"/>
      <w:r w:rsidRPr="006406EF">
        <w:rPr>
          <w:rFonts w:ascii="Arial" w:hAnsi="Arial" w:cs="Arial"/>
          <w:sz w:val="24"/>
          <w:szCs w:val="24"/>
        </w:rPr>
        <w:t xml:space="preserve">, </w:t>
      </w:r>
      <w:r w:rsidRPr="006406EF">
        <w:rPr>
          <w:rFonts w:ascii="Arial" w:eastAsia="Arial" w:hAnsi="Arial" w:cs="Arial"/>
          <w:sz w:val="24"/>
          <w:szCs w:val="24"/>
        </w:rPr>
        <w:t xml:space="preserve">Catherine E. </w:t>
      </w:r>
      <w:proofErr w:type="spellStart"/>
      <w:r w:rsidRPr="006406EF">
        <w:rPr>
          <w:rFonts w:ascii="Arial" w:eastAsia="Arial" w:hAnsi="Arial" w:cs="Arial"/>
          <w:sz w:val="24"/>
          <w:szCs w:val="24"/>
        </w:rPr>
        <w:t>Finkenbiner</w:t>
      </w:r>
      <w:r w:rsidRPr="006406EF">
        <w:rPr>
          <w:rFonts w:ascii="Arial" w:eastAsia="Arial" w:hAnsi="Arial" w:cs="Arial"/>
          <w:sz w:val="24"/>
          <w:szCs w:val="24"/>
          <w:vertAlign w:val="superscript"/>
        </w:rPr>
        <w:t>a,b</w:t>
      </w:r>
      <w:proofErr w:type="spellEnd"/>
      <w:r w:rsidRPr="006406EF">
        <w:rPr>
          <w:rFonts w:ascii="Arial" w:eastAsia="Arial" w:hAnsi="Arial" w:cs="Arial"/>
          <w:sz w:val="24"/>
          <w:szCs w:val="24"/>
        </w:rPr>
        <w:t xml:space="preserve">, </w:t>
      </w:r>
      <w:r w:rsidRPr="006406EF">
        <w:rPr>
          <w:rFonts w:ascii="Arial" w:hAnsi="Arial" w:cs="Arial"/>
          <w:sz w:val="24"/>
          <w:szCs w:val="24"/>
        </w:rPr>
        <w:t xml:space="preserve">Gabriel J. </w:t>
      </w:r>
      <w:proofErr w:type="spellStart"/>
      <w:r w:rsidRPr="006406EF">
        <w:rPr>
          <w:rFonts w:ascii="Arial" w:hAnsi="Arial" w:cs="Arial"/>
          <w:sz w:val="24"/>
          <w:szCs w:val="24"/>
        </w:rPr>
        <w:t>Bowen</w:t>
      </w:r>
      <w:r>
        <w:rPr>
          <w:rFonts w:ascii="Arial" w:hAnsi="Arial" w:cs="Arial"/>
          <w:sz w:val="24"/>
          <w:szCs w:val="24"/>
          <w:vertAlign w:val="superscript"/>
        </w:rPr>
        <w:t>e,f</w:t>
      </w:r>
      <w:proofErr w:type="spellEnd"/>
      <w:r w:rsidRPr="006406EF">
        <w:rPr>
          <w:rFonts w:ascii="Arial" w:hAnsi="Arial" w:cs="Arial"/>
          <w:sz w:val="24"/>
          <w:szCs w:val="24"/>
        </w:rPr>
        <w:t xml:space="preserve">, David C. </w:t>
      </w:r>
      <w:proofErr w:type="spellStart"/>
      <w:r w:rsidRPr="006406EF">
        <w:rPr>
          <w:rFonts w:ascii="Arial" w:hAnsi="Arial" w:cs="Arial"/>
          <w:sz w:val="24"/>
          <w:szCs w:val="24"/>
        </w:rPr>
        <w:t>Noone</w:t>
      </w:r>
      <w:r>
        <w:rPr>
          <w:rFonts w:ascii="Arial" w:hAnsi="Arial" w:cs="Arial"/>
          <w:sz w:val="24"/>
          <w:szCs w:val="24"/>
          <w:vertAlign w:val="superscript"/>
        </w:rPr>
        <w:t>h</w:t>
      </w:r>
      <w:proofErr w:type="spellEnd"/>
      <w:r w:rsidRPr="006406EF">
        <w:rPr>
          <w:rFonts w:ascii="Arial" w:hAnsi="Arial" w:cs="Arial"/>
          <w:sz w:val="24"/>
          <w:szCs w:val="24"/>
        </w:rPr>
        <w:t xml:space="preserve">, Christopher J. </w:t>
      </w:r>
      <w:proofErr w:type="spellStart"/>
      <w:r w:rsidRPr="006406EF">
        <w:rPr>
          <w:rFonts w:ascii="Arial" w:hAnsi="Arial" w:cs="Arial"/>
          <w:sz w:val="24"/>
          <w:szCs w:val="24"/>
        </w:rPr>
        <w:t>Still</w:t>
      </w:r>
      <w:r>
        <w:rPr>
          <w:rFonts w:ascii="Arial" w:hAnsi="Arial" w:cs="Arial"/>
          <w:sz w:val="24"/>
          <w:szCs w:val="24"/>
          <w:vertAlign w:val="superscript"/>
        </w:rPr>
        <w:t>i</w:t>
      </w:r>
      <w:proofErr w:type="spellEnd"/>
      <w:r w:rsidRPr="006406EF">
        <w:rPr>
          <w:rFonts w:ascii="Arial" w:hAnsi="Arial" w:cs="Arial"/>
          <w:sz w:val="24"/>
          <w:szCs w:val="24"/>
        </w:rPr>
        <w:t xml:space="preserve">, William R.L. </w:t>
      </w:r>
      <w:proofErr w:type="spellStart"/>
      <w:r w:rsidRPr="006406EF">
        <w:rPr>
          <w:rFonts w:ascii="Arial" w:hAnsi="Arial" w:cs="Arial"/>
          <w:sz w:val="24"/>
          <w:szCs w:val="24"/>
        </w:rPr>
        <w:t>Anderegg</w:t>
      </w:r>
      <w:r>
        <w:rPr>
          <w:rFonts w:ascii="Arial" w:hAnsi="Arial" w:cs="Arial"/>
          <w:sz w:val="24"/>
          <w:szCs w:val="24"/>
          <w:vertAlign w:val="superscript"/>
        </w:rPr>
        <w:t>f</w:t>
      </w:r>
      <w:r w:rsidRPr="006406EF">
        <w:rPr>
          <w:rFonts w:ascii="Arial" w:hAnsi="Arial" w:cs="Arial"/>
          <w:sz w:val="24"/>
          <w:szCs w:val="24"/>
          <w:vertAlign w:val="superscript"/>
        </w:rPr>
        <w:t>,</w:t>
      </w:r>
      <w:r>
        <w:rPr>
          <w:rFonts w:ascii="Arial" w:hAnsi="Arial" w:cs="Arial"/>
          <w:sz w:val="24"/>
          <w:szCs w:val="24"/>
          <w:vertAlign w:val="superscript"/>
        </w:rPr>
        <w:t>j,h</w:t>
      </w:r>
      <w:proofErr w:type="spellEnd"/>
    </w:p>
    <w:p w14:paraId="0011F9D3" w14:textId="77777777" w:rsidR="00725EE0" w:rsidRDefault="00725EE0" w:rsidP="00725EE0">
      <w:pPr>
        <w:spacing w:after="0" w:line="240" w:lineRule="auto"/>
        <w:jc w:val="both"/>
        <w:rPr>
          <w:rFonts w:ascii="Arial" w:hAnsi="Arial" w:cs="Arial"/>
          <w:sz w:val="24"/>
          <w:szCs w:val="24"/>
        </w:rPr>
      </w:pPr>
      <w:proofErr w:type="spellStart"/>
      <w:r w:rsidRPr="006406EF">
        <w:rPr>
          <w:rFonts w:ascii="Arial" w:hAnsi="Arial" w:cs="Arial"/>
          <w:sz w:val="24"/>
          <w:szCs w:val="24"/>
          <w:vertAlign w:val="superscript"/>
        </w:rPr>
        <w:t>a</w:t>
      </w:r>
      <w:r w:rsidRPr="006406EF">
        <w:rPr>
          <w:rFonts w:ascii="Arial" w:hAnsi="Arial" w:cs="Arial"/>
          <w:sz w:val="24"/>
          <w:szCs w:val="24"/>
        </w:rPr>
        <w:t>Department</w:t>
      </w:r>
      <w:proofErr w:type="spellEnd"/>
      <w:r w:rsidRPr="006406EF">
        <w:rPr>
          <w:rFonts w:ascii="Arial" w:hAnsi="Arial" w:cs="Arial"/>
          <w:sz w:val="24"/>
          <w:szCs w:val="24"/>
        </w:rPr>
        <w:t xml:space="preserve"> of Biological &amp; Ecological Engineering, Oregon State University</w:t>
      </w:r>
    </w:p>
    <w:p w14:paraId="4CA9B91E" w14:textId="77777777" w:rsidR="00725EE0" w:rsidRDefault="00725EE0" w:rsidP="00725EE0">
      <w:pPr>
        <w:spacing w:after="0" w:line="240" w:lineRule="auto"/>
        <w:jc w:val="both"/>
        <w:rPr>
          <w:rFonts w:ascii="Arial" w:hAnsi="Arial" w:cs="Arial"/>
          <w:sz w:val="24"/>
          <w:szCs w:val="24"/>
        </w:rPr>
      </w:pPr>
      <w:proofErr w:type="spellStart"/>
      <w:r w:rsidRPr="006406EF">
        <w:rPr>
          <w:rFonts w:ascii="Arial" w:hAnsi="Arial" w:cs="Arial"/>
          <w:sz w:val="24"/>
          <w:szCs w:val="24"/>
          <w:vertAlign w:val="superscript"/>
        </w:rPr>
        <w:t>b</w:t>
      </w:r>
      <w:r w:rsidRPr="006406EF">
        <w:rPr>
          <w:rFonts w:ascii="Arial" w:hAnsi="Arial" w:cs="Arial"/>
          <w:sz w:val="24"/>
          <w:szCs w:val="24"/>
        </w:rPr>
        <w:t>Water</w:t>
      </w:r>
      <w:proofErr w:type="spellEnd"/>
      <w:r w:rsidRPr="006406EF">
        <w:rPr>
          <w:rFonts w:ascii="Arial" w:hAnsi="Arial" w:cs="Arial"/>
          <w:sz w:val="24"/>
          <w:szCs w:val="24"/>
        </w:rPr>
        <w:t xml:space="preserve"> Resources Graduate Program, Oregon State University</w:t>
      </w:r>
    </w:p>
    <w:p w14:paraId="262F86D9" w14:textId="77777777" w:rsidR="00725EE0" w:rsidRDefault="00725EE0" w:rsidP="00725EE0">
      <w:pPr>
        <w:spacing w:after="0" w:line="240" w:lineRule="auto"/>
        <w:jc w:val="both"/>
        <w:rPr>
          <w:rFonts w:ascii="Arial" w:hAnsi="Arial" w:cs="Arial"/>
          <w:sz w:val="24"/>
          <w:szCs w:val="24"/>
        </w:rPr>
      </w:pPr>
      <w:proofErr w:type="spellStart"/>
      <w:r w:rsidRPr="0032020E">
        <w:rPr>
          <w:rFonts w:ascii="Arial" w:hAnsi="Arial" w:cs="Arial"/>
          <w:sz w:val="24"/>
          <w:szCs w:val="24"/>
          <w:vertAlign w:val="superscript"/>
        </w:rPr>
        <w:t>c</w:t>
      </w:r>
      <w:r w:rsidRPr="006A2368">
        <w:rPr>
          <w:rFonts w:ascii="Arial" w:hAnsi="Arial" w:cs="Arial"/>
          <w:sz w:val="24"/>
          <w:szCs w:val="24"/>
        </w:rPr>
        <w:t>College</w:t>
      </w:r>
      <w:proofErr w:type="spellEnd"/>
      <w:r w:rsidRPr="006A2368">
        <w:rPr>
          <w:rFonts w:ascii="Arial" w:hAnsi="Arial" w:cs="Arial"/>
          <w:sz w:val="24"/>
          <w:szCs w:val="24"/>
        </w:rPr>
        <w:t xml:space="preserve"> of Earth Ocean and Atmospheric Sciences, </w:t>
      </w:r>
      <w:r>
        <w:rPr>
          <w:rFonts w:ascii="Arial" w:hAnsi="Arial" w:cs="Arial"/>
          <w:sz w:val="24"/>
          <w:szCs w:val="24"/>
        </w:rPr>
        <w:t>Oregon State University</w:t>
      </w:r>
    </w:p>
    <w:p w14:paraId="0854F6DF" w14:textId="77777777" w:rsidR="00725EE0" w:rsidRPr="006406EF" w:rsidRDefault="00725EE0" w:rsidP="00725EE0">
      <w:pPr>
        <w:spacing w:after="0" w:line="240" w:lineRule="auto"/>
        <w:jc w:val="both"/>
        <w:rPr>
          <w:rFonts w:ascii="Arial" w:hAnsi="Arial" w:cs="Arial"/>
          <w:sz w:val="24"/>
          <w:szCs w:val="24"/>
        </w:rPr>
      </w:pPr>
      <w:proofErr w:type="spellStart"/>
      <w:r w:rsidRPr="0032020E">
        <w:rPr>
          <w:rFonts w:ascii="Arial" w:hAnsi="Arial" w:cs="Arial"/>
          <w:sz w:val="24"/>
          <w:szCs w:val="24"/>
          <w:vertAlign w:val="superscript"/>
        </w:rPr>
        <w:t>d</w:t>
      </w:r>
      <w:r w:rsidRPr="006A2368">
        <w:rPr>
          <w:rFonts w:ascii="Arial" w:hAnsi="Arial" w:cs="Arial"/>
          <w:sz w:val="24"/>
          <w:szCs w:val="24"/>
        </w:rPr>
        <w:t>Department</w:t>
      </w:r>
      <w:proofErr w:type="spellEnd"/>
      <w:r w:rsidRPr="006A2368">
        <w:rPr>
          <w:rFonts w:ascii="Arial" w:hAnsi="Arial" w:cs="Arial"/>
          <w:sz w:val="24"/>
          <w:szCs w:val="24"/>
        </w:rPr>
        <w:t xml:space="preserve"> of Biological &amp; Agricultural Engineering</w:t>
      </w:r>
      <w:r>
        <w:rPr>
          <w:rFonts w:ascii="Arial" w:hAnsi="Arial" w:cs="Arial"/>
          <w:sz w:val="24"/>
          <w:szCs w:val="24"/>
        </w:rPr>
        <w:t>, University of Arkansas</w:t>
      </w:r>
    </w:p>
    <w:p w14:paraId="3E8F79CA" w14:textId="77777777" w:rsidR="00725EE0" w:rsidRPr="006406EF" w:rsidRDefault="00725EE0" w:rsidP="00725EE0">
      <w:pPr>
        <w:spacing w:after="0" w:line="240" w:lineRule="auto"/>
        <w:jc w:val="both"/>
        <w:rPr>
          <w:rFonts w:ascii="Arial" w:hAnsi="Arial" w:cs="Arial"/>
          <w:sz w:val="24"/>
          <w:szCs w:val="24"/>
        </w:rPr>
      </w:pPr>
      <w:proofErr w:type="spellStart"/>
      <w:r>
        <w:rPr>
          <w:rFonts w:ascii="Arial" w:hAnsi="Arial" w:cs="Arial"/>
          <w:sz w:val="24"/>
          <w:szCs w:val="24"/>
          <w:vertAlign w:val="superscript"/>
        </w:rPr>
        <w:t>e</w:t>
      </w:r>
      <w:r w:rsidRPr="006406EF">
        <w:rPr>
          <w:rFonts w:ascii="Arial" w:hAnsi="Arial" w:cs="Arial"/>
          <w:sz w:val="24"/>
          <w:szCs w:val="24"/>
        </w:rPr>
        <w:t>Department</w:t>
      </w:r>
      <w:proofErr w:type="spellEnd"/>
      <w:r w:rsidRPr="006406EF">
        <w:rPr>
          <w:rFonts w:ascii="Arial" w:hAnsi="Arial" w:cs="Arial"/>
          <w:sz w:val="24"/>
          <w:szCs w:val="24"/>
        </w:rPr>
        <w:t xml:space="preserve"> of Geology and Geophysics, University of Utah</w:t>
      </w:r>
    </w:p>
    <w:p w14:paraId="21401DBD" w14:textId="77777777" w:rsidR="00725EE0" w:rsidRDefault="00725EE0" w:rsidP="00725EE0">
      <w:pPr>
        <w:spacing w:after="0" w:line="240" w:lineRule="auto"/>
        <w:jc w:val="both"/>
        <w:rPr>
          <w:rFonts w:ascii="Arial" w:hAnsi="Arial" w:cs="Arial"/>
          <w:sz w:val="24"/>
          <w:szCs w:val="24"/>
        </w:rPr>
      </w:pPr>
      <w:proofErr w:type="spellStart"/>
      <w:r>
        <w:rPr>
          <w:rFonts w:ascii="Arial" w:hAnsi="Arial" w:cs="Arial"/>
          <w:sz w:val="24"/>
          <w:szCs w:val="24"/>
          <w:vertAlign w:val="superscript"/>
        </w:rPr>
        <w:t>f</w:t>
      </w:r>
      <w:r w:rsidRPr="006406EF">
        <w:rPr>
          <w:rFonts w:ascii="Arial" w:hAnsi="Arial" w:cs="Arial"/>
          <w:sz w:val="24"/>
          <w:szCs w:val="24"/>
        </w:rPr>
        <w:t>Global</w:t>
      </w:r>
      <w:proofErr w:type="spellEnd"/>
      <w:r w:rsidRPr="006406EF">
        <w:rPr>
          <w:rFonts w:ascii="Arial" w:hAnsi="Arial" w:cs="Arial"/>
          <w:sz w:val="24"/>
          <w:szCs w:val="24"/>
        </w:rPr>
        <w:t xml:space="preserve"> Change and Sustainability Center, University of Utah </w:t>
      </w:r>
    </w:p>
    <w:p w14:paraId="33C1AFF5" w14:textId="77777777" w:rsidR="00725EE0" w:rsidRDefault="00725EE0" w:rsidP="00725EE0">
      <w:pPr>
        <w:spacing w:after="0" w:line="240" w:lineRule="auto"/>
        <w:jc w:val="both"/>
        <w:rPr>
          <w:rFonts w:ascii="Arial" w:hAnsi="Arial" w:cs="Arial"/>
          <w:sz w:val="24"/>
          <w:szCs w:val="24"/>
        </w:rPr>
      </w:pPr>
      <w:proofErr w:type="spellStart"/>
      <w:r>
        <w:rPr>
          <w:rFonts w:ascii="Arial" w:hAnsi="Arial" w:cs="Arial"/>
          <w:sz w:val="24"/>
          <w:szCs w:val="24"/>
          <w:vertAlign w:val="superscript"/>
        </w:rPr>
        <w:t>g</w:t>
      </w:r>
      <w:r w:rsidRPr="006406EF">
        <w:rPr>
          <w:rFonts w:ascii="Arial" w:hAnsi="Arial" w:cs="Arial"/>
          <w:sz w:val="24"/>
          <w:szCs w:val="24"/>
        </w:rPr>
        <w:t>Earth</w:t>
      </w:r>
      <w:proofErr w:type="spellEnd"/>
      <w:r w:rsidRPr="006406EF">
        <w:rPr>
          <w:rFonts w:ascii="Arial" w:hAnsi="Arial" w:cs="Arial"/>
          <w:sz w:val="24"/>
          <w:szCs w:val="24"/>
        </w:rPr>
        <w:t xml:space="preserve"> and Environmental Sciences Division, Los Alamos National Laboratory</w:t>
      </w:r>
    </w:p>
    <w:p w14:paraId="28880ABE" w14:textId="77777777" w:rsidR="00725EE0" w:rsidRPr="006406EF" w:rsidRDefault="00725EE0" w:rsidP="00725EE0">
      <w:pPr>
        <w:spacing w:after="0" w:line="240" w:lineRule="auto"/>
        <w:jc w:val="both"/>
        <w:rPr>
          <w:rFonts w:ascii="Arial" w:hAnsi="Arial" w:cs="Arial"/>
          <w:sz w:val="24"/>
          <w:szCs w:val="24"/>
        </w:rPr>
      </w:pPr>
      <w:proofErr w:type="spellStart"/>
      <w:r>
        <w:rPr>
          <w:rFonts w:ascii="Arial" w:hAnsi="Arial" w:cs="Arial"/>
          <w:sz w:val="24"/>
          <w:szCs w:val="24"/>
          <w:vertAlign w:val="superscript"/>
        </w:rPr>
        <w:t>h</w:t>
      </w:r>
      <w:r w:rsidRPr="006406EF">
        <w:rPr>
          <w:rFonts w:ascii="Arial" w:hAnsi="Arial" w:cs="Arial"/>
          <w:sz w:val="24"/>
          <w:szCs w:val="24"/>
        </w:rPr>
        <w:t>Department</w:t>
      </w:r>
      <w:proofErr w:type="spellEnd"/>
      <w:r w:rsidRPr="006406EF">
        <w:rPr>
          <w:rFonts w:ascii="Arial" w:hAnsi="Arial" w:cs="Arial"/>
          <w:sz w:val="24"/>
          <w:szCs w:val="24"/>
        </w:rPr>
        <w:t xml:space="preserve"> of Physics, University of Auckland</w:t>
      </w:r>
    </w:p>
    <w:p w14:paraId="0610F278" w14:textId="77777777" w:rsidR="00725EE0" w:rsidRPr="006406EF" w:rsidRDefault="00725EE0" w:rsidP="00725EE0">
      <w:pPr>
        <w:spacing w:after="0" w:line="240" w:lineRule="auto"/>
        <w:jc w:val="both"/>
        <w:rPr>
          <w:rFonts w:ascii="Arial" w:hAnsi="Arial" w:cs="Arial"/>
          <w:sz w:val="24"/>
          <w:szCs w:val="24"/>
        </w:rPr>
      </w:pPr>
      <w:proofErr w:type="spellStart"/>
      <w:r>
        <w:rPr>
          <w:rFonts w:ascii="Arial" w:hAnsi="Arial" w:cs="Arial"/>
          <w:sz w:val="24"/>
          <w:szCs w:val="24"/>
          <w:vertAlign w:val="superscript"/>
        </w:rPr>
        <w:t>i</w:t>
      </w:r>
      <w:r w:rsidRPr="006406EF">
        <w:rPr>
          <w:rFonts w:ascii="Arial" w:hAnsi="Arial" w:cs="Arial"/>
          <w:sz w:val="24"/>
          <w:szCs w:val="24"/>
        </w:rPr>
        <w:t>Department</w:t>
      </w:r>
      <w:proofErr w:type="spellEnd"/>
      <w:r w:rsidRPr="006406EF">
        <w:rPr>
          <w:rFonts w:ascii="Arial" w:hAnsi="Arial" w:cs="Arial"/>
          <w:sz w:val="24"/>
          <w:szCs w:val="24"/>
        </w:rPr>
        <w:t xml:space="preserve"> of Forest Ecosystems and Society, Oregon State University</w:t>
      </w:r>
    </w:p>
    <w:p w14:paraId="53329818" w14:textId="77777777" w:rsidR="00725EE0" w:rsidRDefault="00725EE0" w:rsidP="00725EE0">
      <w:pPr>
        <w:spacing w:after="0" w:line="240" w:lineRule="auto"/>
        <w:jc w:val="both"/>
        <w:rPr>
          <w:rFonts w:ascii="Arial" w:hAnsi="Arial" w:cs="Arial"/>
          <w:sz w:val="24"/>
          <w:szCs w:val="24"/>
        </w:rPr>
      </w:pPr>
      <w:proofErr w:type="spellStart"/>
      <w:r>
        <w:rPr>
          <w:rFonts w:ascii="Arial" w:hAnsi="Arial" w:cs="Arial"/>
          <w:sz w:val="24"/>
          <w:szCs w:val="24"/>
          <w:vertAlign w:val="superscript"/>
        </w:rPr>
        <w:t>j</w:t>
      </w:r>
      <w:r w:rsidRPr="006406EF">
        <w:rPr>
          <w:rFonts w:ascii="Arial" w:hAnsi="Arial" w:cs="Arial"/>
          <w:sz w:val="24"/>
          <w:szCs w:val="24"/>
        </w:rPr>
        <w:t>School</w:t>
      </w:r>
      <w:proofErr w:type="spellEnd"/>
      <w:r w:rsidRPr="006406EF">
        <w:rPr>
          <w:rFonts w:ascii="Arial" w:hAnsi="Arial" w:cs="Arial"/>
          <w:sz w:val="24"/>
          <w:szCs w:val="24"/>
        </w:rPr>
        <w:t xml:space="preserve"> of Biological Sciences, University of Utah</w:t>
      </w:r>
      <w:bookmarkEnd w:id="0"/>
    </w:p>
    <w:p w14:paraId="5701BAE4" w14:textId="77777777" w:rsidR="00725EE0" w:rsidRDefault="00725EE0" w:rsidP="00725EE0">
      <w:pPr>
        <w:spacing w:after="0" w:line="240" w:lineRule="auto"/>
        <w:jc w:val="both"/>
        <w:rPr>
          <w:rFonts w:ascii="Arial" w:hAnsi="Arial" w:cs="Arial"/>
          <w:sz w:val="24"/>
          <w:szCs w:val="24"/>
        </w:rPr>
      </w:pPr>
      <w:proofErr w:type="spellStart"/>
      <w:r w:rsidRPr="0032020E">
        <w:rPr>
          <w:rFonts w:ascii="Arial" w:hAnsi="Arial" w:cs="Arial"/>
          <w:sz w:val="24"/>
          <w:szCs w:val="24"/>
          <w:vertAlign w:val="superscript"/>
        </w:rPr>
        <w:t>h</w:t>
      </w:r>
      <w:r w:rsidRPr="00680199">
        <w:rPr>
          <w:rFonts w:ascii="Arial" w:hAnsi="Arial" w:cs="Arial"/>
          <w:sz w:val="24"/>
          <w:szCs w:val="24"/>
        </w:rPr>
        <w:t>Wilkes</w:t>
      </w:r>
      <w:proofErr w:type="spellEnd"/>
      <w:r w:rsidRPr="00680199">
        <w:rPr>
          <w:rFonts w:ascii="Arial" w:hAnsi="Arial" w:cs="Arial"/>
          <w:sz w:val="24"/>
          <w:szCs w:val="24"/>
        </w:rPr>
        <w:t xml:space="preserve"> Center for Climate Science and Policy, University of Utah</w:t>
      </w:r>
    </w:p>
    <w:p w14:paraId="786BA56D" w14:textId="77777777" w:rsidR="00725EE0" w:rsidRDefault="00725EE0" w:rsidP="00725EE0">
      <w:pPr>
        <w:spacing w:after="0" w:line="240" w:lineRule="auto"/>
        <w:jc w:val="both"/>
        <w:rPr>
          <w:rFonts w:ascii="Arial" w:hAnsi="Arial" w:cs="Arial"/>
          <w:sz w:val="24"/>
          <w:szCs w:val="24"/>
        </w:rPr>
      </w:pPr>
      <w:r>
        <w:rPr>
          <w:rFonts w:ascii="Arial" w:hAnsi="Arial" w:cs="Arial"/>
          <w:sz w:val="24"/>
          <w:szCs w:val="24"/>
        </w:rPr>
        <w:t>Corresponding author: Bonan Li</w:t>
      </w:r>
    </w:p>
    <w:p w14:paraId="54B63651" w14:textId="77777777" w:rsidR="00725EE0" w:rsidRPr="006406EF" w:rsidRDefault="00725EE0" w:rsidP="00725EE0">
      <w:pPr>
        <w:spacing w:after="0" w:line="240" w:lineRule="auto"/>
        <w:jc w:val="both"/>
        <w:rPr>
          <w:rFonts w:ascii="Arial" w:hAnsi="Arial" w:cs="Arial"/>
          <w:sz w:val="24"/>
          <w:szCs w:val="24"/>
        </w:rPr>
      </w:pPr>
      <w:proofErr w:type="gramStart"/>
      <w:r>
        <w:rPr>
          <w:rFonts w:ascii="Arial" w:hAnsi="Arial" w:cs="Arial"/>
          <w:sz w:val="24"/>
          <w:szCs w:val="24"/>
        </w:rPr>
        <w:t>Email:libon@oregonstate.edu</w:t>
      </w:r>
      <w:proofErr w:type="gramEnd"/>
      <w:r>
        <w:rPr>
          <w:rFonts w:ascii="Arial" w:hAnsi="Arial" w:cs="Arial"/>
          <w:sz w:val="24"/>
          <w:szCs w:val="24"/>
        </w:rPr>
        <w:t xml:space="preserve"> </w:t>
      </w:r>
    </w:p>
    <w:p w14:paraId="7AA49BAE" w14:textId="77777777" w:rsidR="00725EE0" w:rsidRDefault="00725EE0" w:rsidP="00A84FCE">
      <w:pPr>
        <w:tabs>
          <w:tab w:val="left" w:pos="2860"/>
        </w:tabs>
        <w:jc w:val="both"/>
        <w:rPr>
          <w:rFonts w:ascii="Arial" w:hAnsi="Arial" w:cs="Arial"/>
          <w:i/>
          <w:iCs/>
          <w:color w:val="000000"/>
          <w:sz w:val="24"/>
          <w:szCs w:val="24"/>
        </w:rPr>
      </w:pPr>
    </w:p>
    <w:p w14:paraId="281FE7F8" w14:textId="77777777" w:rsidR="007D1835" w:rsidRDefault="007D1835" w:rsidP="00A84FCE">
      <w:pPr>
        <w:tabs>
          <w:tab w:val="left" w:pos="2860"/>
        </w:tabs>
        <w:jc w:val="both"/>
        <w:rPr>
          <w:rFonts w:ascii="Arial" w:hAnsi="Arial" w:cs="Arial"/>
          <w:i/>
          <w:iCs/>
          <w:color w:val="000000"/>
          <w:sz w:val="24"/>
          <w:szCs w:val="24"/>
        </w:rPr>
      </w:pPr>
    </w:p>
    <w:p w14:paraId="4E7F4E5A" w14:textId="77777777" w:rsidR="007D1835" w:rsidRDefault="007D1835" w:rsidP="00A84FCE">
      <w:pPr>
        <w:tabs>
          <w:tab w:val="left" w:pos="2860"/>
        </w:tabs>
        <w:jc w:val="both"/>
        <w:rPr>
          <w:rFonts w:ascii="Arial" w:hAnsi="Arial" w:cs="Arial"/>
          <w:i/>
          <w:iCs/>
          <w:color w:val="000000"/>
          <w:sz w:val="24"/>
          <w:szCs w:val="24"/>
        </w:rPr>
      </w:pPr>
    </w:p>
    <w:p w14:paraId="2DD58BDF" w14:textId="77777777" w:rsidR="007D1835" w:rsidRDefault="007D1835" w:rsidP="00A84FCE">
      <w:pPr>
        <w:tabs>
          <w:tab w:val="left" w:pos="2860"/>
        </w:tabs>
        <w:jc w:val="both"/>
        <w:rPr>
          <w:rFonts w:ascii="Arial" w:hAnsi="Arial" w:cs="Arial"/>
          <w:i/>
          <w:iCs/>
          <w:color w:val="000000"/>
          <w:sz w:val="24"/>
          <w:szCs w:val="24"/>
        </w:rPr>
      </w:pPr>
    </w:p>
    <w:p w14:paraId="3296D148" w14:textId="77777777" w:rsidR="007D1835" w:rsidRDefault="007D1835" w:rsidP="00A84FCE">
      <w:pPr>
        <w:tabs>
          <w:tab w:val="left" w:pos="2860"/>
        </w:tabs>
        <w:jc w:val="both"/>
        <w:rPr>
          <w:rFonts w:ascii="Arial" w:hAnsi="Arial" w:cs="Arial"/>
          <w:i/>
          <w:iCs/>
          <w:color w:val="000000"/>
          <w:sz w:val="24"/>
          <w:szCs w:val="24"/>
        </w:rPr>
      </w:pPr>
    </w:p>
    <w:p w14:paraId="73CC62A7" w14:textId="77777777" w:rsidR="007D1835" w:rsidRDefault="007D1835" w:rsidP="00A84FCE">
      <w:pPr>
        <w:tabs>
          <w:tab w:val="left" w:pos="2860"/>
        </w:tabs>
        <w:jc w:val="both"/>
        <w:rPr>
          <w:rFonts w:ascii="Arial" w:hAnsi="Arial" w:cs="Arial"/>
          <w:i/>
          <w:iCs/>
          <w:color w:val="000000"/>
          <w:sz w:val="24"/>
          <w:szCs w:val="24"/>
        </w:rPr>
      </w:pPr>
    </w:p>
    <w:p w14:paraId="084E3870" w14:textId="77777777" w:rsidR="007D1835" w:rsidRDefault="007D1835" w:rsidP="00A84FCE">
      <w:pPr>
        <w:tabs>
          <w:tab w:val="left" w:pos="2860"/>
        </w:tabs>
        <w:jc w:val="both"/>
        <w:rPr>
          <w:rFonts w:ascii="Arial" w:hAnsi="Arial" w:cs="Arial"/>
          <w:i/>
          <w:iCs/>
          <w:color w:val="000000"/>
          <w:sz w:val="24"/>
          <w:szCs w:val="24"/>
        </w:rPr>
      </w:pPr>
    </w:p>
    <w:p w14:paraId="62DC0D72" w14:textId="77777777" w:rsidR="007D1835" w:rsidRDefault="007D1835" w:rsidP="00A84FCE">
      <w:pPr>
        <w:tabs>
          <w:tab w:val="left" w:pos="2860"/>
        </w:tabs>
        <w:jc w:val="both"/>
        <w:rPr>
          <w:rFonts w:ascii="Arial" w:hAnsi="Arial" w:cs="Arial"/>
          <w:i/>
          <w:iCs/>
          <w:color w:val="000000"/>
          <w:sz w:val="24"/>
          <w:szCs w:val="24"/>
        </w:rPr>
      </w:pPr>
    </w:p>
    <w:p w14:paraId="318FAC17" w14:textId="77777777" w:rsidR="007D1835" w:rsidRDefault="007D1835" w:rsidP="00A84FCE">
      <w:pPr>
        <w:tabs>
          <w:tab w:val="left" w:pos="2860"/>
        </w:tabs>
        <w:jc w:val="both"/>
        <w:rPr>
          <w:rFonts w:ascii="Arial" w:hAnsi="Arial" w:cs="Arial"/>
          <w:i/>
          <w:iCs/>
          <w:color w:val="000000"/>
          <w:sz w:val="24"/>
          <w:szCs w:val="24"/>
        </w:rPr>
      </w:pPr>
    </w:p>
    <w:p w14:paraId="2BB2F098" w14:textId="77777777" w:rsidR="007D1835" w:rsidRDefault="007D1835" w:rsidP="00A84FCE">
      <w:pPr>
        <w:tabs>
          <w:tab w:val="left" w:pos="2860"/>
        </w:tabs>
        <w:jc w:val="both"/>
        <w:rPr>
          <w:rFonts w:ascii="Arial" w:hAnsi="Arial" w:cs="Arial"/>
          <w:i/>
          <w:iCs/>
          <w:color w:val="000000"/>
          <w:sz w:val="24"/>
          <w:szCs w:val="24"/>
        </w:rPr>
      </w:pPr>
    </w:p>
    <w:p w14:paraId="3B727FAC" w14:textId="77777777" w:rsidR="007D1835" w:rsidRDefault="007D1835" w:rsidP="00A84FCE">
      <w:pPr>
        <w:tabs>
          <w:tab w:val="left" w:pos="2860"/>
        </w:tabs>
        <w:jc w:val="both"/>
        <w:rPr>
          <w:rFonts w:ascii="Arial" w:hAnsi="Arial" w:cs="Arial"/>
          <w:i/>
          <w:iCs/>
          <w:color w:val="000000"/>
          <w:sz w:val="24"/>
          <w:szCs w:val="24"/>
        </w:rPr>
      </w:pPr>
    </w:p>
    <w:p w14:paraId="2B224676" w14:textId="77777777" w:rsidR="007D1835" w:rsidRDefault="007D1835" w:rsidP="00A84FCE">
      <w:pPr>
        <w:tabs>
          <w:tab w:val="left" w:pos="2860"/>
        </w:tabs>
        <w:jc w:val="both"/>
        <w:rPr>
          <w:rFonts w:ascii="Arial" w:hAnsi="Arial" w:cs="Arial"/>
          <w:i/>
          <w:iCs/>
          <w:color w:val="000000"/>
          <w:sz w:val="24"/>
          <w:szCs w:val="24"/>
        </w:rPr>
      </w:pPr>
    </w:p>
    <w:p w14:paraId="617F6103" w14:textId="77777777" w:rsidR="007D1835" w:rsidRDefault="007D1835" w:rsidP="00A84FCE">
      <w:pPr>
        <w:tabs>
          <w:tab w:val="left" w:pos="2860"/>
        </w:tabs>
        <w:jc w:val="both"/>
        <w:rPr>
          <w:rFonts w:ascii="Arial" w:hAnsi="Arial" w:cs="Arial"/>
          <w:i/>
          <w:iCs/>
          <w:color w:val="000000"/>
          <w:sz w:val="24"/>
          <w:szCs w:val="24"/>
        </w:rPr>
      </w:pPr>
    </w:p>
    <w:p w14:paraId="625CD98F" w14:textId="77777777" w:rsidR="007D1835" w:rsidRDefault="007D1835" w:rsidP="00A84FCE">
      <w:pPr>
        <w:tabs>
          <w:tab w:val="left" w:pos="2860"/>
        </w:tabs>
        <w:jc w:val="both"/>
        <w:rPr>
          <w:rFonts w:ascii="Arial" w:hAnsi="Arial" w:cs="Arial"/>
          <w:i/>
          <w:iCs/>
          <w:color w:val="000000"/>
          <w:sz w:val="24"/>
          <w:szCs w:val="24"/>
        </w:rPr>
      </w:pPr>
    </w:p>
    <w:p w14:paraId="3BF0BB4C" w14:textId="77777777" w:rsidR="007D1835" w:rsidRDefault="007D1835" w:rsidP="00A84FCE">
      <w:pPr>
        <w:tabs>
          <w:tab w:val="left" w:pos="2860"/>
        </w:tabs>
        <w:jc w:val="both"/>
        <w:rPr>
          <w:rFonts w:ascii="Arial" w:hAnsi="Arial" w:cs="Arial"/>
          <w:i/>
          <w:iCs/>
          <w:color w:val="000000"/>
          <w:sz w:val="24"/>
          <w:szCs w:val="24"/>
        </w:rPr>
      </w:pPr>
    </w:p>
    <w:p w14:paraId="586B67B6" w14:textId="77777777" w:rsidR="007D1835" w:rsidRDefault="007D1835" w:rsidP="00A84FCE">
      <w:pPr>
        <w:tabs>
          <w:tab w:val="left" w:pos="2860"/>
        </w:tabs>
        <w:jc w:val="both"/>
        <w:rPr>
          <w:rFonts w:ascii="Arial" w:hAnsi="Arial" w:cs="Arial"/>
          <w:i/>
          <w:iCs/>
          <w:color w:val="000000"/>
          <w:sz w:val="24"/>
          <w:szCs w:val="24"/>
        </w:rPr>
      </w:pPr>
    </w:p>
    <w:p w14:paraId="02A73627" w14:textId="1D4E1AEB" w:rsidR="00F611C3" w:rsidRPr="00DA36EF" w:rsidRDefault="00F611C3" w:rsidP="00A84FCE">
      <w:pPr>
        <w:tabs>
          <w:tab w:val="left" w:pos="2860"/>
        </w:tabs>
        <w:jc w:val="both"/>
        <w:rPr>
          <w:rFonts w:ascii="Arial" w:hAnsi="Arial" w:cs="Arial"/>
          <w:i/>
          <w:iCs/>
          <w:color w:val="000000"/>
          <w:sz w:val="24"/>
          <w:szCs w:val="24"/>
        </w:rPr>
      </w:pPr>
      <w:r w:rsidRPr="00DA36EF">
        <w:rPr>
          <w:rFonts w:ascii="Arial" w:hAnsi="Arial" w:cs="Arial"/>
          <w:i/>
          <w:iCs/>
          <w:color w:val="000000"/>
          <w:sz w:val="24"/>
          <w:szCs w:val="24"/>
        </w:rPr>
        <w:lastRenderedPageBreak/>
        <w:t xml:space="preserve">Postprocessing of covariates </w:t>
      </w:r>
    </w:p>
    <w:p w14:paraId="63D53076" w14:textId="5EDC68B7" w:rsidR="00F611C3" w:rsidRPr="008E6F0D" w:rsidRDefault="00F611C3" w:rsidP="00A84FCE">
      <w:pPr>
        <w:tabs>
          <w:tab w:val="left" w:pos="2860"/>
        </w:tabs>
        <w:jc w:val="both"/>
        <w:rPr>
          <w:rFonts w:ascii="Arial" w:hAnsi="Arial" w:cs="Arial"/>
          <w:color w:val="000000"/>
          <w:sz w:val="24"/>
          <w:szCs w:val="24"/>
        </w:rPr>
      </w:pPr>
      <w:r w:rsidRPr="00DA36EF">
        <w:rPr>
          <w:rFonts w:ascii="Arial" w:hAnsi="Arial" w:cs="Arial"/>
          <w:color w:val="000000"/>
          <w:sz w:val="24"/>
          <w:szCs w:val="24"/>
        </w:rPr>
        <w:t>Timeseries of environmental covariates were generated from several NEON data products at 30-minute resolution, including DP4.00200.001</w:t>
      </w:r>
      <w:sdt>
        <w:sdtPr>
          <w:rPr>
            <w:rFonts w:ascii="Arial" w:hAnsi="Arial" w:cs="Arial"/>
            <w:color w:val="000000"/>
            <w:sz w:val="24"/>
            <w:szCs w:val="24"/>
          </w:rPr>
          <w:tag w:val="MENDELEY_CITATION_v3_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"/>
          <w:id w:val="-27875103"/>
          <w:placeholder>
            <w:docPart w:val="DefaultPlaceholder_-1854013440"/>
          </w:placeholder>
        </w:sdtPr>
        <w:sdtContent>
          <w:r w:rsidR="008E6F0D" w:rsidRPr="00DC1B27">
            <w:rPr>
              <w:rFonts w:ascii="Arial" w:hAnsi="Arial" w:cs="Arial"/>
              <w:color w:val="000000"/>
              <w:sz w:val="24"/>
              <w:szCs w:val="24"/>
            </w:rPr>
            <w:t>(NEON 2022b)</w:t>
          </w:r>
        </w:sdtContent>
      </w:sdt>
      <w:r w:rsidRPr="00DA36EF">
        <w:rPr>
          <w:rFonts w:ascii="Arial" w:hAnsi="Arial" w:cs="Arial"/>
          <w:color w:val="000000"/>
          <w:sz w:val="24"/>
          <w:szCs w:val="24"/>
        </w:rPr>
        <w:t xml:space="preserve"> (bundled eddy covariance for </w:t>
      </w:r>
      <w:r w:rsidRPr="00DA36EF">
        <w:rPr>
          <w:rFonts w:ascii="Arial" w:hAnsi="Arial" w:cs="Arial"/>
          <w:i/>
          <w:iCs/>
          <w:color w:val="000000"/>
          <w:sz w:val="24"/>
          <w:szCs w:val="24"/>
        </w:rPr>
        <w:t>NEE</w:t>
      </w:r>
      <w:r w:rsidRPr="00DA36EF">
        <w:rPr>
          <w:rFonts w:ascii="Arial" w:hAnsi="Arial" w:cs="Arial"/>
          <w:color w:val="000000"/>
          <w:sz w:val="24"/>
          <w:szCs w:val="24"/>
        </w:rPr>
        <w:t xml:space="preserve"> and </w:t>
      </w:r>
      <w:r w:rsidRPr="00DA36EF">
        <w:rPr>
          <w:rFonts w:ascii="Arial" w:hAnsi="Arial" w:cs="Arial"/>
          <w:i/>
          <w:iCs/>
          <w:color w:val="000000"/>
          <w:sz w:val="24"/>
          <w:szCs w:val="24"/>
        </w:rPr>
        <w:t>LH</w:t>
      </w:r>
      <w:r w:rsidRPr="00DA36EF">
        <w:rPr>
          <w:rFonts w:ascii="Arial" w:hAnsi="Arial" w:cs="Arial"/>
          <w:color w:val="000000"/>
          <w:sz w:val="24"/>
          <w:szCs w:val="24"/>
        </w:rPr>
        <w:t>), DP1.00001.001</w:t>
      </w:r>
      <w:sdt>
        <w:sdtPr>
          <w:rPr>
            <w:rFonts w:ascii="Arial" w:hAnsi="Arial" w:cs="Arial"/>
            <w:color w:val="000000"/>
            <w:sz w:val="24"/>
            <w:szCs w:val="24"/>
          </w:rPr>
          <w:tag w:val="MENDELEY_CITATION_v3_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"/>
          <w:id w:val="-1674168547"/>
          <w:placeholder>
            <w:docPart w:val="DefaultPlaceholder_-1854013440"/>
          </w:placeholder>
        </w:sdtPr>
        <w:sdtContent>
          <w:r w:rsidR="008E6F0D" w:rsidRPr="008E6F0D">
            <w:rPr>
              <w:rFonts w:ascii="Arial" w:hAnsi="Arial" w:cs="Arial"/>
              <w:color w:val="000000"/>
              <w:sz w:val="24"/>
              <w:szCs w:val="24"/>
            </w:rPr>
            <w:t>(NEON 2022a)</w:t>
          </w:r>
        </w:sdtContent>
      </w:sdt>
      <w:r w:rsidRPr="00DA36EF">
        <w:rPr>
          <w:rFonts w:ascii="Arial" w:hAnsi="Arial" w:cs="Arial"/>
          <w:color w:val="000000"/>
          <w:sz w:val="24"/>
          <w:szCs w:val="24"/>
        </w:rPr>
        <w:t xml:space="preserve"> (2D windspeed, </w:t>
      </w:r>
      <w:r w:rsidRPr="00DA36EF">
        <w:rPr>
          <w:rFonts w:ascii="Arial" w:hAnsi="Arial" w:cs="Arial"/>
          <w:i/>
          <w:iCs/>
          <w:color w:val="000000"/>
          <w:sz w:val="24"/>
          <w:szCs w:val="24"/>
        </w:rPr>
        <w:t>u</w:t>
      </w:r>
      <w:r w:rsidRPr="00DA36EF">
        <w:rPr>
          <w:rFonts w:ascii="Arial" w:hAnsi="Arial" w:cs="Arial"/>
          <w:color w:val="000000"/>
          <w:sz w:val="24"/>
          <w:szCs w:val="24"/>
        </w:rPr>
        <w:t>), DP1.00003.001</w:t>
      </w:r>
      <w:sdt>
        <w:sdtPr>
          <w:rPr>
            <w:rFonts w:ascii="Arial" w:hAnsi="Arial" w:cs="Arial"/>
            <w:color w:val="000000"/>
            <w:sz w:val="24"/>
            <w:szCs w:val="24"/>
          </w:rPr>
          <w:tag w:val="MENDELEY_CITATION_v3_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"/>
          <w:id w:val="-1086454387"/>
          <w:placeholder>
            <w:docPart w:val="DefaultPlaceholder_-1854013440"/>
          </w:placeholder>
        </w:sdtPr>
        <w:sdtContent>
          <w:r w:rsidR="008E6F0D" w:rsidRPr="008E6F0D">
            <w:rPr>
              <w:rFonts w:ascii="Arial" w:hAnsi="Arial" w:cs="Arial"/>
              <w:color w:val="000000"/>
              <w:sz w:val="24"/>
              <w:szCs w:val="24"/>
            </w:rPr>
            <w:t>(NEON2022e)</w:t>
          </w:r>
        </w:sdtContent>
      </w:sdt>
      <w:r w:rsidRPr="00DA36EF">
        <w:rPr>
          <w:rFonts w:ascii="Arial" w:hAnsi="Arial" w:cs="Arial"/>
          <w:color w:val="000000"/>
          <w:sz w:val="24"/>
          <w:szCs w:val="24"/>
        </w:rPr>
        <w:t xml:space="preserve"> (air temperature, </w:t>
      </w:r>
      <w:r w:rsidRPr="00DA36EF">
        <w:rPr>
          <w:rFonts w:ascii="Arial" w:hAnsi="Arial" w:cs="Arial"/>
          <w:i/>
          <w:iCs/>
          <w:color w:val="000000"/>
          <w:sz w:val="24"/>
          <w:szCs w:val="24"/>
        </w:rPr>
        <w:t>T</w:t>
      </w:r>
      <w:r w:rsidRPr="00DA36EF">
        <w:rPr>
          <w:rFonts w:ascii="Arial" w:hAnsi="Arial" w:cs="Arial"/>
          <w:color w:val="000000"/>
          <w:sz w:val="24"/>
          <w:szCs w:val="24"/>
        </w:rPr>
        <w:t>),</w:t>
      </w:r>
      <w:r w:rsidR="00F94A2A" w:rsidRPr="000812A4">
        <w:rPr>
          <w:rFonts w:ascii="Arial" w:hAnsi="Arial" w:cs="Arial"/>
          <w:sz w:val="24"/>
          <w:szCs w:val="24"/>
        </w:rPr>
        <w:t xml:space="preserve"> </w:t>
      </w:r>
      <w:r w:rsidR="00F94A2A" w:rsidRPr="00DA36EF">
        <w:rPr>
          <w:rFonts w:ascii="Arial" w:hAnsi="Arial" w:cs="Arial"/>
          <w:color w:val="000000"/>
          <w:sz w:val="24"/>
          <w:szCs w:val="24"/>
        </w:rPr>
        <w:t xml:space="preserve">DP1.00098.001 </w:t>
      </w:r>
      <w:sdt>
        <w:sdtPr>
          <w:rPr>
            <w:rFonts w:ascii="Arial" w:hAnsi="Arial" w:cs="Arial"/>
            <w:color w:val="000000"/>
            <w:sz w:val="24"/>
            <w:szCs w:val="24"/>
          </w:rPr>
          <w:tag w:val="MENDELEY_CITATION_v3_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"/>
          <w:id w:val="-861283114"/>
          <w:placeholder>
            <w:docPart w:val="DefaultPlaceholder_-1854013440"/>
          </w:placeholder>
        </w:sdtPr>
        <w:sdtContent>
          <w:r w:rsidR="008E6F0D" w:rsidRPr="008E6F0D">
            <w:rPr>
              <w:rFonts w:ascii="Arial" w:hAnsi="Arial" w:cs="Arial"/>
              <w:color w:val="000000"/>
              <w:sz w:val="24"/>
              <w:szCs w:val="24"/>
            </w:rPr>
            <w:t>(NEON 2022c)</w:t>
          </w:r>
        </w:sdtContent>
      </w:sdt>
      <w:r w:rsidRPr="00DA36EF">
        <w:rPr>
          <w:rFonts w:ascii="Arial" w:hAnsi="Arial" w:cs="Arial"/>
          <w:color w:val="000000"/>
          <w:sz w:val="24"/>
          <w:szCs w:val="24"/>
        </w:rPr>
        <w:t xml:space="preserve"> (relative humidity, </w:t>
      </w:r>
      <w:r w:rsidRPr="00DA36EF">
        <w:rPr>
          <w:rFonts w:ascii="Arial" w:hAnsi="Arial" w:cs="Arial"/>
          <w:i/>
          <w:iCs/>
          <w:color w:val="000000"/>
          <w:sz w:val="24"/>
          <w:szCs w:val="24"/>
        </w:rPr>
        <w:t>RH</w:t>
      </w:r>
      <w:r w:rsidRPr="00DA36EF">
        <w:rPr>
          <w:rFonts w:ascii="Arial" w:hAnsi="Arial" w:cs="Arial"/>
          <w:color w:val="000000"/>
          <w:sz w:val="24"/>
          <w:szCs w:val="24"/>
        </w:rPr>
        <w:t>), and DP1.00023.001</w:t>
      </w:r>
      <w:sdt>
        <w:sdtPr>
          <w:rPr>
            <w:rFonts w:ascii="Arial" w:hAnsi="Arial" w:cs="Arial"/>
            <w:color w:val="000000"/>
            <w:sz w:val="24"/>
            <w:szCs w:val="24"/>
          </w:rPr>
          <w:tag w:val="MENDELEY_CITATION_v3_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"/>
          <w:id w:val="-986090884"/>
          <w:placeholder>
            <w:docPart w:val="DefaultPlaceholder_-1854013440"/>
          </w:placeholder>
        </w:sdtPr>
        <w:sdtContent>
          <w:r w:rsidR="008E6F0D" w:rsidRPr="008E6F0D">
            <w:rPr>
              <w:rFonts w:ascii="Arial" w:hAnsi="Arial" w:cs="Arial"/>
              <w:color w:val="000000"/>
              <w:sz w:val="24"/>
              <w:szCs w:val="24"/>
            </w:rPr>
            <w:t>(NEON 2022d)</w:t>
          </w:r>
        </w:sdtContent>
      </w:sdt>
      <w:r w:rsidRPr="00DA36EF">
        <w:rPr>
          <w:rFonts w:ascii="Arial" w:hAnsi="Arial" w:cs="Arial"/>
          <w:color w:val="000000"/>
          <w:sz w:val="24"/>
          <w:szCs w:val="24"/>
        </w:rPr>
        <w:t xml:space="preserve"> (global radiation, </w:t>
      </w:r>
      <w:proofErr w:type="spellStart"/>
      <w:r w:rsidRPr="00DA36EF">
        <w:rPr>
          <w:rFonts w:ascii="Arial" w:hAnsi="Arial" w:cs="Arial"/>
          <w:i/>
          <w:iCs/>
          <w:color w:val="000000"/>
          <w:sz w:val="24"/>
          <w:szCs w:val="24"/>
        </w:rPr>
        <w:t>R</w:t>
      </w:r>
      <w:r w:rsidRPr="00DA36EF">
        <w:rPr>
          <w:rFonts w:ascii="Arial" w:hAnsi="Arial" w:cs="Arial"/>
          <w:i/>
          <w:iCs/>
          <w:color w:val="000000"/>
          <w:sz w:val="24"/>
          <w:szCs w:val="24"/>
          <w:vertAlign w:val="subscript"/>
        </w:rPr>
        <w:t>g</w:t>
      </w:r>
      <w:proofErr w:type="spellEnd"/>
      <w:r w:rsidRPr="00DA36EF">
        <w:rPr>
          <w:rFonts w:ascii="Arial" w:hAnsi="Arial" w:cs="Arial"/>
          <w:color w:val="000000"/>
          <w:sz w:val="24"/>
          <w:szCs w:val="24"/>
        </w:rPr>
        <w:t xml:space="preserve">). </w:t>
      </w:r>
      <w:r w:rsidRPr="00DA36EF">
        <w:rPr>
          <w:rFonts w:ascii="Arial" w:hAnsi="Arial" w:cs="Arial"/>
          <w:i/>
          <w:iCs/>
          <w:color w:val="000000"/>
          <w:sz w:val="24"/>
          <w:szCs w:val="24"/>
        </w:rPr>
        <w:t>NEE</w:t>
      </w:r>
      <w:r w:rsidRPr="00DA36EF">
        <w:rPr>
          <w:rFonts w:ascii="Arial" w:hAnsi="Arial" w:cs="Arial"/>
          <w:color w:val="000000"/>
          <w:sz w:val="24"/>
          <w:szCs w:val="24"/>
        </w:rPr>
        <w:t xml:space="preserve"> and </w:t>
      </w:r>
      <w:r w:rsidRPr="00DA36EF">
        <w:rPr>
          <w:rFonts w:ascii="Arial" w:hAnsi="Arial" w:cs="Arial"/>
          <w:i/>
          <w:iCs/>
          <w:color w:val="000000"/>
          <w:sz w:val="24"/>
          <w:szCs w:val="24"/>
        </w:rPr>
        <w:t>LH</w:t>
      </w:r>
      <w:r w:rsidRPr="00DA36EF">
        <w:rPr>
          <w:rFonts w:ascii="Arial" w:hAnsi="Arial" w:cs="Arial"/>
          <w:color w:val="000000"/>
          <w:sz w:val="24"/>
          <w:szCs w:val="24"/>
        </w:rPr>
        <w:t xml:space="preserve"> were calculated by summing the storage and turbulent carbon and water fluxes provided in the NEON DP4.00200.001</w:t>
      </w:r>
      <w:sdt>
        <w:sdtPr>
          <w:rPr>
            <w:rFonts w:ascii="Arial" w:hAnsi="Arial" w:cs="Arial"/>
            <w:color w:val="000000"/>
            <w:sz w:val="24"/>
            <w:szCs w:val="24"/>
          </w:rPr>
          <w:tag w:val="MENDELEY_CITATION_v3_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"/>
          <w:id w:val="1841657769"/>
          <w:placeholder>
            <w:docPart w:val="DefaultPlaceholder_-1854013440"/>
          </w:placeholder>
        </w:sdtPr>
        <w:sdtContent>
          <w:r w:rsidR="008E6F0D" w:rsidRPr="008E6F0D">
            <w:rPr>
              <w:rFonts w:ascii="Arial" w:hAnsi="Arial" w:cs="Arial"/>
              <w:color w:val="000000"/>
              <w:sz w:val="24"/>
              <w:szCs w:val="24"/>
            </w:rPr>
            <w:t>(NEON 2022b)</w:t>
          </w:r>
        </w:sdtContent>
      </w:sdt>
      <w:r w:rsidRPr="00DA36EF">
        <w:rPr>
          <w:rFonts w:ascii="Arial" w:hAnsi="Arial" w:cs="Arial"/>
          <w:color w:val="000000"/>
          <w:sz w:val="24"/>
          <w:szCs w:val="24"/>
        </w:rPr>
        <w:t xml:space="preserve"> product. This differs from the </w:t>
      </w:r>
      <w:r w:rsidRPr="00DA36EF">
        <w:rPr>
          <w:rFonts w:ascii="Arial" w:hAnsi="Arial" w:cs="Arial"/>
          <w:i/>
          <w:iCs/>
          <w:color w:val="000000"/>
          <w:sz w:val="24"/>
          <w:szCs w:val="24"/>
        </w:rPr>
        <w:t>NEE</w:t>
      </w:r>
      <w:r w:rsidRPr="00DA36EF">
        <w:rPr>
          <w:rFonts w:ascii="Arial" w:hAnsi="Arial" w:cs="Arial"/>
          <w:color w:val="000000"/>
          <w:sz w:val="24"/>
          <w:szCs w:val="24"/>
        </w:rPr>
        <w:t xml:space="preserve"> and </w:t>
      </w:r>
      <w:r w:rsidRPr="00DA36EF">
        <w:rPr>
          <w:rFonts w:ascii="Arial" w:hAnsi="Arial" w:cs="Arial"/>
          <w:i/>
          <w:iCs/>
          <w:color w:val="000000"/>
          <w:sz w:val="24"/>
          <w:szCs w:val="24"/>
        </w:rPr>
        <w:t>LH</w:t>
      </w:r>
      <w:r w:rsidRPr="00DA36EF">
        <w:rPr>
          <w:rFonts w:ascii="Arial" w:hAnsi="Arial" w:cs="Arial"/>
          <w:color w:val="000000"/>
          <w:sz w:val="24"/>
          <w:szCs w:val="24"/>
        </w:rPr>
        <w:t xml:space="preserve"> values provided in the net surface-atmosphere exchange variables in the NEON data files slightly because of the quality flags used by NEON in their eddy4R processing </w:t>
      </w:r>
      <w:r w:rsidRPr="00695E9E">
        <w:rPr>
          <w:rFonts w:ascii="Arial" w:hAnsi="Arial" w:cs="Arial"/>
          <w:color w:val="000000"/>
          <w:sz w:val="24"/>
          <w:szCs w:val="24"/>
        </w:rPr>
        <w:t>pipeline</w:t>
      </w:r>
      <w:sdt>
        <w:sdtPr>
          <w:rPr>
            <w:rFonts w:ascii="Arial" w:hAnsi="Arial" w:cs="Arial"/>
            <w:color w:val="000000"/>
            <w:sz w:val="24"/>
            <w:szCs w:val="24"/>
          </w:rPr>
          <w:tag w:val="MENDELEY_CITATION_v3_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"/>
          <w:id w:val="1430545289"/>
          <w:placeholder>
            <w:docPart w:val="DefaultPlaceholder_-1854013440"/>
          </w:placeholder>
        </w:sdtPr>
        <w:sdtContent>
          <w:r w:rsidR="004E7063">
            <w:rPr>
              <w:rFonts w:ascii="Arial" w:hAnsi="Arial" w:cs="Arial"/>
              <w:color w:val="000000"/>
              <w:sz w:val="24"/>
              <w:szCs w:val="24"/>
            </w:rPr>
            <w:t xml:space="preserve"> </w:t>
          </w:r>
          <w:r w:rsidR="008E6F0D" w:rsidRPr="000812A4">
            <w:rPr>
              <w:rFonts w:ascii="Arial" w:eastAsia="Times New Roman" w:hAnsi="Arial" w:cs="Arial"/>
              <w:sz w:val="24"/>
              <w:szCs w:val="24"/>
            </w:rPr>
            <w:t xml:space="preserve">(Metzger </w:t>
          </w:r>
          <w:r w:rsidR="008E6F0D" w:rsidRPr="000812A4">
            <w:rPr>
              <w:rFonts w:ascii="Arial" w:eastAsia="Times New Roman" w:hAnsi="Arial" w:cs="Arial"/>
              <w:i/>
              <w:iCs/>
              <w:sz w:val="24"/>
              <w:szCs w:val="24"/>
            </w:rPr>
            <w:t>et al</w:t>
          </w:r>
          <w:r w:rsidR="008E6F0D" w:rsidRPr="000812A4">
            <w:rPr>
              <w:rFonts w:ascii="Arial" w:eastAsia="Times New Roman" w:hAnsi="Arial" w:cs="Arial"/>
              <w:sz w:val="24"/>
              <w:szCs w:val="24"/>
            </w:rPr>
            <w:t xml:space="preserve"> 2017)</w:t>
          </w:r>
        </w:sdtContent>
      </w:sdt>
      <w:r w:rsidRPr="00695E9E">
        <w:rPr>
          <w:rFonts w:ascii="Arial" w:hAnsi="Arial" w:cs="Arial"/>
          <w:color w:val="000000"/>
          <w:sz w:val="24"/>
          <w:szCs w:val="24"/>
        </w:rPr>
        <w:t>. Currently, NEON raises a quality flag when any carbon dioxide or water vapor mixing ratio value is missing along the tower. When calculating the net flux, any value where the storage flux has the quality flag raised is treated as missing, and as a result, there are long periods where there</w:t>
      </w:r>
      <w:r w:rsidRPr="008E6F0D">
        <w:rPr>
          <w:rFonts w:ascii="Arial" w:hAnsi="Arial" w:cs="Arial"/>
          <w:color w:val="000000"/>
          <w:sz w:val="24"/>
          <w:szCs w:val="24"/>
        </w:rPr>
        <w:t xml:space="preserve"> are missing </w:t>
      </w:r>
      <w:r w:rsidRPr="008E6F0D">
        <w:rPr>
          <w:rFonts w:ascii="Arial" w:hAnsi="Arial" w:cs="Arial"/>
          <w:i/>
          <w:iCs/>
          <w:color w:val="000000"/>
          <w:sz w:val="24"/>
          <w:szCs w:val="24"/>
        </w:rPr>
        <w:t>NEE</w:t>
      </w:r>
      <w:r w:rsidRPr="008E6F0D">
        <w:rPr>
          <w:rFonts w:ascii="Arial" w:hAnsi="Arial" w:cs="Arial"/>
          <w:color w:val="000000"/>
          <w:sz w:val="24"/>
          <w:szCs w:val="24"/>
        </w:rPr>
        <w:t xml:space="preserve"> and </w:t>
      </w:r>
      <w:r w:rsidRPr="008E6F0D">
        <w:rPr>
          <w:rFonts w:ascii="Arial" w:hAnsi="Arial" w:cs="Arial"/>
          <w:i/>
          <w:iCs/>
          <w:color w:val="000000"/>
          <w:sz w:val="24"/>
          <w:szCs w:val="24"/>
        </w:rPr>
        <w:t>LH</w:t>
      </w:r>
      <w:r w:rsidRPr="008E6F0D">
        <w:rPr>
          <w:rFonts w:ascii="Arial" w:hAnsi="Arial" w:cs="Arial"/>
          <w:color w:val="000000"/>
          <w:sz w:val="24"/>
          <w:szCs w:val="24"/>
        </w:rPr>
        <w:t xml:space="preserve"> values. In most</w:t>
      </w:r>
      <w:r w:rsidR="00AB21E9">
        <w:rPr>
          <w:rFonts w:ascii="Arial" w:hAnsi="Arial" w:cs="Arial"/>
          <w:color w:val="000000"/>
          <w:sz w:val="24"/>
          <w:szCs w:val="24"/>
        </w:rPr>
        <w:t xml:space="preserve"> </w:t>
      </w:r>
      <w:r w:rsidRPr="008E6F0D">
        <w:rPr>
          <w:rFonts w:ascii="Arial" w:hAnsi="Arial" w:cs="Arial"/>
          <w:color w:val="000000"/>
          <w:sz w:val="24"/>
          <w:szCs w:val="24"/>
        </w:rPr>
        <w:t xml:space="preserve">cases where storage fluxes were flagged as missing, only one or two mixing ratio measurements were absent. As a result, we decided that the benefit of increasing data coverage and including these storage flux values where the quality flag had been raised outweighed the potential increase in </w:t>
      </w:r>
      <w:r w:rsidRPr="008E6F0D">
        <w:rPr>
          <w:rFonts w:ascii="Arial" w:hAnsi="Arial" w:cs="Arial"/>
          <w:i/>
          <w:iCs/>
          <w:color w:val="000000"/>
          <w:sz w:val="24"/>
          <w:szCs w:val="24"/>
        </w:rPr>
        <w:t>NEE</w:t>
      </w:r>
      <w:r w:rsidRPr="008E6F0D">
        <w:rPr>
          <w:rFonts w:ascii="Arial" w:hAnsi="Arial" w:cs="Arial"/>
          <w:color w:val="000000"/>
          <w:sz w:val="24"/>
          <w:szCs w:val="24"/>
        </w:rPr>
        <w:t xml:space="preserve"> and </w:t>
      </w:r>
      <w:r w:rsidRPr="008E6F0D">
        <w:rPr>
          <w:rFonts w:ascii="Arial" w:hAnsi="Arial" w:cs="Arial"/>
          <w:i/>
          <w:iCs/>
          <w:color w:val="000000"/>
          <w:sz w:val="24"/>
          <w:szCs w:val="24"/>
        </w:rPr>
        <w:t>LH</w:t>
      </w:r>
      <w:r w:rsidRPr="008E6F0D">
        <w:rPr>
          <w:rFonts w:ascii="Arial" w:hAnsi="Arial" w:cs="Arial"/>
          <w:color w:val="000000"/>
          <w:sz w:val="24"/>
          <w:szCs w:val="24"/>
        </w:rPr>
        <w:t xml:space="preserve"> error introduced by the missing measurements. Since in these cases each tower has at least two measurements still available to calculate the storage flux, we expect the impact of these missing measurements on storage flux calculations to be small</w:t>
      </w:r>
      <w:r w:rsidR="00B81FC8" w:rsidRPr="008E6F0D">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"/>
          <w:id w:val="-2143258449"/>
          <w:placeholder>
            <w:docPart w:val="DefaultPlaceholder_-1854013440"/>
          </w:placeholder>
        </w:sdtPr>
        <w:sdtContent>
          <w:r w:rsidR="008E6F0D" w:rsidRPr="000812A4">
            <w:rPr>
              <w:rFonts w:ascii="Arial" w:eastAsia="Times New Roman" w:hAnsi="Arial" w:cs="Arial"/>
              <w:sz w:val="24"/>
              <w:szCs w:val="24"/>
            </w:rPr>
            <w:t xml:space="preserve">(Nicolini </w:t>
          </w:r>
          <w:r w:rsidR="008E6F0D" w:rsidRPr="000812A4">
            <w:rPr>
              <w:rFonts w:ascii="Arial" w:eastAsia="Times New Roman" w:hAnsi="Arial" w:cs="Arial"/>
              <w:i/>
              <w:iCs/>
              <w:sz w:val="24"/>
              <w:szCs w:val="24"/>
            </w:rPr>
            <w:t>et al</w:t>
          </w:r>
          <w:r w:rsidR="008E6F0D" w:rsidRPr="000812A4">
            <w:rPr>
              <w:rFonts w:ascii="Arial" w:eastAsia="Times New Roman" w:hAnsi="Arial" w:cs="Arial"/>
              <w:sz w:val="24"/>
              <w:szCs w:val="24"/>
            </w:rPr>
            <w:t xml:space="preserve"> 2018)</w:t>
          </w:r>
        </w:sdtContent>
      </w:sdt>
      <w:r w:rsidRPr="008E6F0D">
        <w:rPr>
          <w:rFonts w:ascii="Arial" w:hAnsi="Arial" w:cs="Arial"/>
          <w:color w:val="000000"/>
          <w:sz w:val="24"/>
          <w:szCs w:val="24"/>
        </w:rPr>
        <w:t>. Moreover, NEON forest sites have more than four measurement levels, and thus, have at least three measurements to calculate the storage flux even if two are missing.</w:t>
      </w:r>
    </w:p>
    <w:p w14:paraId="04B104DA" w14:textId="614C506D" w:rsidR="00F611C3" w:rsidRPr="008E6F0D" w:rsidRDefault="00F611C3" w:rsidP="00A84FCE">
      <w:pPr>
        <w:tabs>
          <w:tab w:val="left" w:pos="2860"/>
        </w:tabs>
        <w:jc w:val="both"/>
        <w:rPr>
          <w:rFonts w:ascii="Arial" w:hAnsi="Arial" w:cs="Arial"/>
          <w:color w:val="000000"/>
          <w:sz w:val="24"/>
          <w:szCs w:val="24"/>
        </w:rPr>
      </w:pPr>
      <w:r w:rsidRPr="008E6F0D">
        <w:rPr>
          <w:rFonts w:ascii="Arial" w:hAnsi="Arial" w:cs="Arial"/>
          <w:color w:val="000000"/>
          <w:sz w:val="24"/>
          <w:szCs w:val="24"/>
        </w:rPr>
        <w:t xml:space="preserve">We applied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8E6F0D">
        <w:rPr>
          <w:rFonts w:ascii="Arial" w:hAnsi="Arial" w:cs="Arial"/>
          <w:color w:val="000000"/>
          <w:sz w:val="24"/>
          <w:szCs w:val="24"/>
        </w:rPr>
        <w:t xml:space="preserve">-filtering followed by gap-filling of </w:t>
      </w:r>
      <w:r w:rsidRPr="008E6F0D">
        <w:rPr>
          <w:rFonts w:ascii="Arial" w:hAnsi="Arial" w:cs="Arial"/>
          <w:i/>
          <w:iCs/>
          <w:color w:val="000000"/>
          <w:sz w:val="24"/>
          <w:szCs w:val="24"/>
        </w:rPr>
        <w:t>NEE</w:t>
      </w:r>
      <w:r w:rsidRPr="008E6F0D">
        <w:rPr>
          <w:rFonts w:ascii="Arial" w:hAnsi="Arial" w:cs="Arial"/>
          <w:color w:val="000000"/>
          <w:sz w:val="24"/>
          <w:szCs w:val="24"/>
        </w:rPr>
        <w:t xml:space="preserve"> and </w:t>
      </w:r>
      <w:r w:rsidRPr="008E6F0D">
        <w:rPr>
          <w:rFonts w:ascii="Arial" w:hAnsi="Arial" w:cs="Arial"/>
          <w:i/>
          <w:iCs/>
          <w:color w:val="000000"/>
          <w:sz w:val="24"/>
          <w:szCs w:val="24"/>
        </w:rPr>
        <w:t>LH</w:t>
      </w:r>
      <w:r w:rsidRPr="008E6F0D">
        <w:rPr>
          <w:rFonts w:ascii="Arial" w:hAnsi="Arial" w:cs="Arial"/>
          <w:color w:val="000000"/>
          <w:sz w:val="24"/>
          <w:szCs w:val="24"/>
        </w:rPr>
        <w:t xml:space="preserve"> using the </w:t>
      </w:r>
      <w:proofErr w:type="spellStart"/>
      <w:r w:rsidRPr="008E6F0D">
        <w:rPr>
          <w:rFonts w:ascii="Arial" w:hAnsi="Arial" w:cs="Arial"/>
          <w:color w:val="000000"/>
          <w:sz w:val="24"/>
          <w:szCs w:val="24"/>
        </w:rPr>
        <w:t>REddyProc</w:t>
      </w:r>
      <w:proofErr w:type="spellEnd"/>
      <w:r w:rsidRPr="008E6F0D">
        <w:rPr>
          <w:rFonts w:ascii="Arial" w:hAnsi="Arial" w:cs="Arial"/>
          <w:color w:val="000000"/>
          <w:sz w:val="24"/>
          <w:szCs w:val="24"/>
        </w:rPr>
        <w:t xml:space="preserve"> package</w:t>
      </w:r>
      <w:sdt>
        <w:sdtPr>
          <w:rPr>
            <w:rFonts w:ascii="Arial" w:hAnsi="Arial" w:cs="Arial"/>
            <w:color w:val="000000"/>
            <w:sz w:val="24"/>
            <w:szCs w:val="24"/>
          </w:rPr>
          <w:tag w:val="MENDELEY_CITATION_v3_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"/>
          <w:id w:val="301429806"/>
          <w:placeholder>
            <w:docPart w:val="DefaultPlaceholder_-1854013440"/>
          </w:placeholder>
        </w:sdtPr>
        <w:sdtContent>
          <w:r w:rsidR="004E7063">
            <w:rPr>
              <w:rFonts w:ascii="Arial" w:hAnsi="Arial" w:cs="Arial"/>
              <w:color w:val="000000"/>
              <w:sz w:val="24"/>
              <w:szCs w:val="24"/>
            </w:rPr>
            <w:t xml:space="preserve"> </w:t>
          </w:r>
          <w:r w:rsidR="008E6F0D" w:rsidRPr="000812A4">
            <w:rPr>
              <w:rFonts w:ascii="Arial" w:eastAsia="Times New Roman" w:hAnsi="Arial" w:cs="Arial"/>
              <w:sz w:val="24"/>
              <w:szCs w:val="24"/>
            </w:rPr>
            <w:t>(</w:t>
          </w:r>
          <w:proofErr w:type="spellStart"/>
          <w:r w:rsidR="008E6F0D" w:rsidRPr="000812A4">
            <w:rPr>
              <w:rFonts w:ascii="Arial" w:eastAsia="Times New Roman" w:hAnsi="Arial" w:cs="Arial"/>
              <w:sz w:val="24"/>
              <w:szCs w:val="24"/>
            </w:rPr>
            <w:t>Wutzler</w:t>
          </w:r>
          <w:proofErr w:type="spellEnd"/>
          <w:r w:rsidR="008E6F0D" w:rsidRPr="000812A4">
            <w:rPr>
              <w:rFonts w:ascii="Arial" w:eastAsia="Times New Roman" w:hAnsi="Arial" w:cs="Arial"/>
              <w:sz w:val="24"/>
              <w:szCs w:val="24"/>
            </w:rPr>
            <w:t xml:space="preserve"> </w:t>
          </w:r>
          <w:r w:rsidR="008E6F0D" w:rsidRPr="000812A4">
            <w:rPr>
              <w:rFonts w:ascii="Arial" w:eastAsia="Times New Roman" w:hAnsi="Arial" w:cs="Arial"/>
              <w:i/>
              <w:iCs/>
              <w:sz w:val="24"/>
              <w:szCs w:val="24"/>
            </w:rPr>
            <w:t>et al</w:t>
          </w:r>
          <w:r w:rsidR="008E6F0D" w:rsidRPr="000812A4">
            <w:rPr>
              <w:rFonts w:ascii="Arial" w:eastAsia="Times New Roman" w:hAnsi="Arial" w:cs="Arial"/>
              <w:sz w:val="24"/>
              <w:szCs w:val="24"/>
            </w:rPr>
            <w:t xml:space="preserve"> 2018)</w:t>
          </w:r>
        </w:sdtContent>
      </w:sdt>
      <w:r w:rsidRPr="008E6F0D">
        <w:rPr>
          <w:rFonts w:ascii="Arial" w:hAnsi="Arial" w:cs="Arial"/>
          <w:color w:val="000000"/>
          <w:sz w:val="24"/>
          <w:szCs w:val="24"/>
        </w:rPr>
        <w:t xml:space="preserve">. In brief, </w:t>
      </w:r>
      <w:r w:rsidRPr="008E6F0D">
        <w:rPr>
          <w:rFonts w:ascii="Arial" w:hAnsi="Arial" w:cs="Arial"/>
          <w:i/>
          <w:iCs/>
          <w:color w:val="000000"/>
          <w:sz w:val="24"/>
          <w:szCs w:val="24"/>
        </w:rPr>
        <w:t>NEE</w:t>
      </w:r>
      <w:r w:rsidRPr="008E6F0D">
        <w:rPr>
          <w:rFonts w:ascii="Arial" w:hAnsi="Arial" w:cs="Arial"/>
          <w:color w:val="000000"/>
          <w:sz w:val="24"/>
          <w:szCs w:val="24"/>
        </w:rPr>
        <w:t xml:space="preserve"> and </w:t>
      </w:r>
      <w:r w:rsidRPr="008E6F0D">
        <w:rPr>
          <w:rFonts w:ascii="Arial" w:hAnsi="Arial" w:cs="Arial"/>
          <w:i/>
          <w:iCs/>
          <w:color w:val="000000"/>
          <w:sz w:val="24"/>
          <w:szCs w:val="24"/>
        </w:rPr>
        <w:t>LH</w:t>
      </w:r>
      <w:r w:rsidRPr="008E6F0D">
        <w:rPr>
          <w:rFonts w:ascii="Arial" w:hAnsi="Arial" w:cs="Arial"/>
          <w:color w:val="000000"/>
          <w:sz w:val="24"/>
          <w:szCs w:val="24"/>
        </w:rPr>
        <w:t xml:space="preserve"> data were filtered for periods of low turbulence that are known to bias eddy covariance fluxes</w:t>
      </w:r>
      <w:sdt>
        <w:sdtPr>
          <w:rPr>
            <w:rFonts w:ascii="Arial" w:hAnsi="Arial" w:cs="Arial"/>
            <w:color w:val="000000"/>
            <w:sz w:val="24"/>
            <w:szCs w:val="24"/>
          </w:rPr>
          <w:tag w:val="MENDELEY_CITATION_v3_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"/>
          <w:id w:val="1626738930"/>
          <w:placeholder>
            <w:docPart w:val="DefaultPlaceholder_-1854013440"/>
          </w:placeholder>
        </w:sdtPr>
        <w:sdtContent>
          <w:r w:rsidR="008E6F0D" w:rsidRPr="000812A4">
            <w:rPr>
              <w:rFonts w:ascii="Arial" w:eastAsia="Times New Roman" w:hAnsi="Arial" w:cs="Arial"/>
              <w:sz w:val="24"/>
              <w:szCs w:val="24"/>
            </w:rPr>
            <w:t xml:space="preserve">(Papale </w:t>
          </w:r>
          <w:r w:rsidR="008E6F0D" w:rsidRPr="000812A4">
            <w:rPr>
              <w:rFonts w:ascii="Arial" w:eastAsia="Times New Roman" w:hAnsi="Arial" w:cs="Arial"/>
              <w:i/>
              <w:iCs/>
              <w:sz w:val="24"/>
              <w:szCs w:val="24"/>
            </w:rPr>
            <w:t>et al</w:t>
          </w:r>
          <w:r w:rsidR="008E6F0D" w:rsidRPr="000812A4">
            <w:rPr>
              <w:rFonts w:ascii="Arial" w:eastAsia="Times New Roman" w:hAnsi="Arial" w:cs="Arial"/>
              <w:sz w:val="24"/>
              <w:szCs w:val="24"/>
            </w:rPr>
            <w:t xml:space="preserve"> 2006)</w:t>
          </w:r>
        </w:sdtContent>
      </w:sdt>
      <w:r w:rsidRPr="008E6F0D">
        <w:rPr>
          <w:rFonts w:ascii="Arial" w:hAnsi="Arial" w:cs="Arial"/>
          <w:color w:val="000000"/>
          <w:sz w:val="24"/>
          <w:szCs w:val="24"/>
        </w:rPr>
        <w:t xml:space="preserve"> and then gap-filled using the marginal distribution sampling method</w:t>
      </w:r>
      <w:sdt>
        <w:sdtPr>
          <w:rPr>
            <w:rFonts w:ascii="Arial" w:hAnsi="Arial" w:cs="Arial"/>
            <w:color w:val="000000"/>
            <w:sz w:val="24"/>
            <w:szCs w:val="24"/>
          </w:rPr>
          <w:tag w:val="MENDELEY_CITATION_v3_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"/>
          <w:id w:val="-996644586"/>
          <w:placeholder>
            <w:docPart w:val="DefaultPlaceholder_-1854013440"/>
          </w:placeholder>
        </w:sdtPr>
        <w:sdtContent>
          <w:r w:rsidR="008E6F0D" w:rsidRPr="000812A4">
            <w:rPr>
              <w:rFonts w:ascii="Arial" w:eastAsia="Times New Roman" w:hAnsi="Arial" w:cs="Arial"/>
              <w:sz w:val="24"/>
              <w:szCs w:val="24"/>
            </w:rPr>
            <w:t xml:space="preserve">(Reichstein </w:t>
          </w:r>
          <w:r w:rsidR="008E6F0D" w:rsidRPr="000812A4">
            <w:rPr>
              <w:rFonts w:ascii="Arial" w:eastAsia="Times New Roman" w:hAnsi="Arial" w:cs="Arial"/>
              <w:i/>
              <w:iCs/>
              <w:sz w:val="24"/>
              <w:szCs w:val="24"/>
            </w:rPr>
            <w:t>et al</w:t>
          </w:r>
          <w:r w:rsidR="008E6F0D" w:rsidRPr="000812A4">
            <w:rPr>
              <w:rFonts w:ascii="Arial" w:eastAsia="Times New Roman" w:hAnsi="Arial" w:cs="Arial"/>
              <w:sz w:val="24"/>
              <w:szCs w:val="24"/>
            </w:rPr>
            <w:t xml:space="preserve"> 2005)</w:t>
          </w:r>
        </w:sdtContent>
      </w:sdt>
      <w:r w:rsidRPr="008E6F0D">
        <w:rPr>
          <w:rFonts w:ascii="Arial" w:hAnsi="Arial" w:cs="Arial"/>
          <w:color w:val="000000"/>
          <w:sz w:val="24"/>
          <w:szCs w:val="24"/>
        </w:rPr>
        <w:t xml:space="preserve">. We applied a bootstrapping approach to constrain threshold value of the friction velocity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8E6F0D">
        <w:rPr>
          <w:rFonts w:ascii="Arial" w:hAnsi="Arial" w:cs="Arial"/>
          <w:color w:val="000000"/>
          <w:sz w:val="24"/>
          <w:szCs w:val="24"/>
        </w:rPr>
        <w:t>, and used the 50</w:t>
      </w:r>
      <w:r w:rsidRPr="008E6F0D">
        <w:rPr>
          <w:rFonts w:ascii="Arial" w:hAnsi="Arial" w:cs="Arial"/>
          <w:color w:val="000000"/>
          <w:sz w:val="24"/>
          <w:szCs w:val="24"/>
          <w:vertAlign w:val="superscript"/>
        </w:rPr>
        <w:t>th</w:t>
      </w:r>
      <w:r w:rsidRPr="008E6F0D">
        <w:rPr>
          <w:rFonts w:ascii="Arial" w:hAnsi="Arial" w:cs="Arial"/>
          <w:color w:val="000000"/>
          <w:sz w:val="24"/>
          <w:szCs w:val="24"/>
        </w:rPr>
        <w:t xml:space="preserve"> percentile estimate of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8E6F0D">
        <w:rPr>
          <w:rFonts w:ascii="Arial" w:hAnsi="Arial" w:cs="Arial"/>
          <w:color w:val="000000"/>
          <w:sz w:val="24"/>
          <w:szCs w:val="24"/>
        </w:rPr>
        <w:t xml:space="preserve">to filter out data periods with insufficient turbulence. </w:t>
      </w:r>
      <w:r w:rsidRPr="008E6F0D">
        <w:rPr>
          <w:rFonts w:ascii="Arial" w:hAnsi="Arial" w:cs="Arial"/>
          <w:i/>
          <w:iCs/>
          <w:color w:val="000000"/>
          <w:sz w:val="24"/>
          <w:szCs w:val="24"/>
        </w:rPr>
        <w:t>VPD</w:t>
      </w:r>
      <w:r w:rsidRPr="008E6F0D">
        <w:rPr>
          <w:rFonts w:ascii="Arial" w:hAnsi="Arial" w:cs="Arial"/>
          <w:color w:val="000000"/>
          <w:sz w:val="24"/>
          <w:szCs w:val="24"/>
        </w:rPr>
        <w:t xml:space="preserve"> was calculated directly from </w:t>
      </w:r>
      <w:r w:rsidRPr="008E6F0D">
        <w:rPr>
          <w:rFonts w:ascii="Arial" w:hAnsi="Arial" w:cs="Arial"/>
          <w:i/>
          <w:iCs/>
          <w:color w:val="000000"/>
          <w:sz w:val="24"/>
          <w:szCs w:val="24"/>
        </w:rPr>
        <w:t>RH</w:t>
      </w:r>
      <w:r w:rsidRPr="008E6F0D">
        <w:rPr>
          <w:rFonts w:ascii="Arial" w:hAnsi="Arial" w:cs="Arial"/>
          <w:color w:val="000000"/>
          <w:sz w:val="24"/>
          <w:szCs w:val="24"/>
        </w:rPr>
        <w:t xml:space="preserve"> and </w:t>
      </w:r>
      <w:r w:rsidRPr="008E6F0D">
        <w:rPr>
          <w:rFonts w:ascii="Arial" w:hAnsi="Arial" w:cs="Arial"/>
          <w:i/>
          <w:iCs/>
          <w:color w:val="000000"/>
          <w:sz w:val="24"/>
          <w:szCs w:val="24"/>
        </w:rPr>
        <w:t>T</w:t>
      </w:r>
      <w:r w:rsidRPr="008E6F0D">
        <w:rPr>
          <w:rFonts w:ascii="Arial" w:hAnsi="Arial" w:cs="Arial"/>
          <w:color w:val="000000"/>
          <w:sz w:val="24"/>
          <w:szCs w:val="24"/>
        </w:rPr>
        <w:t xml:space="preserve">, and </w:t>
      </w:r>
      <w:r w:rsidRPr="008E6F0D">
        <w:rPr>
          <w:rFonts w:ascii="Arial" w:hAnsi="Arial" w:cs="Arial"/>
          <w:i/>
          <w:iCs/>
          <w:color w:val="000000"/>
          <w:sz w:val="24"/>
          <w:szCs w:val="24"/>
        </w:rPr>
        <w:t>VPD</w:t>
      </w:r>
      <w:r w:rsidRPr="008E6F0D">
        <w:rPr>
          <w:rFonts w:ascii="Arial" w:hAnsi="Arial" w:cs="Arial"/>
          <w:color w:val="000000"/>
          <w:sz w:val="24"/>
          <w:szCs w:val="24"/>
        </w:rPr>
        <w:t xml:space="preserve">, </w:t>
      </w:r>
      <w:proofErr w:type="spellStart"/>
      <w:r w:rsidRPr="008E6F0D">
        <w:rPr>
          <w:rFonts w:ascii="Arial" w:hAnsi="Arial" w:cs="Arial"/>
          <w:i/>
          <w:iCs/>
          <w:color w:val="000000"/>
          <w:sz w:val="24"/>
          <w:szCs w:val="24"/>
        </w:rPr>
        <w:t>R</w:t>
      </w:r>
      <w:r w:rsidRPr="008E6F0D">
        <w:rPr>
          <w:rFonts w:ascii="Arial" w:hAnsi="Arial" w:cs="Arial"/>
          <w:i/>
          <w:iCs/>
          <w:color w:val="000000"/>
          <w:sz w:val="24"/>
          <w:szCs w:val="24"/>
          <w:vertAlign w:val="subscript"/>
        </w:rPr>
        <w:t>g</w:t>
      </w:r>
      <w:proofErr w:type="spellEnd"/>
      <w:r w:rsidRPr="008E6F0D">
        <w:rPr>
          <w:rFonts w:ascii="Arial" w:hAnsi="Arial" w:cs="Arial"/>
          <w:color w:val="000000"/>
          <w:sz w:val="24"/>
          <w:szCs w:val="24"/>
        </w:rPr>
        <w:t xml:space="preserve">, and </w:t>
      </w:r>
      <w:r w:rsidRPr="008E6F0D">
        <w:rPr>
          <w:rFonts w:ascii="Arial" w:hAnsi="Arial" w:cs="Arial"/>
          <w:i/>
          <w:iCs/>
          <w:color w:val="000000"/>
          <w:sz w:val="24"/>
          <w:szCs w:val="24"/>
        </w:rPr>
        <w:t>T</w:t>
      </w:r>
      <w:r w:rsidRPr="008E6F0D">
        <w:rPr>
          <w:rFonts w:ascii="Arial" w:hAnsi="Arial" w:cs="Arial"/>
          <w:color w:val="000000"/>
          <w:sz w:val="24"/>
          <w:szCs w:val="24"/>
        </w:rPr>
        <w:t xml:space="preserve"> were all gap-filled using the marginal distribution sampling of mentioned above</w:t>
      </w:r>
      <w:r w:rsidR="005464A0" w:rsidRPr="008E6F0D">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"/>
          <w:id w:val="1381674470"/>
          <w:placeholder>
            <w:docPart w:val="DefaultPlaceholder_-1854013440"/>
          </w:placeholder>
        </w:sdtPr>
        <w:sdtContent>
          <w:r w:rsidR="008E6F0D" w:rsidRPr="000812A4">
            <w:rPr>
              <w:rFonts w:ascii="Arial" w:eastAsia="Times New Roman" w:hAnsi="Arial" w:cs="Arial"/>
              <w:sz w:val="24"/>
              <w:szCs w:val="24"/>
            </w:rPr>
            <w:t xml:space="preserve">(Reichstein </w:t>
          </w:r>
          <w:r w:rsidR="008E6F0D" w:rsidRPr="000812A4">
            <w:rPr>
              <w:rFonts w:ascii="Arial" w:eastAsia="Times New Roman" w:hAnsi="Arial" w:cs="Arial"/>
              <w:i/>
              <w:iCs/>
              <w:sz w:val="24"/>
              <w:szCs w:val="24"/>
            </w:rPr>
            <w:t>et al</w:t>
          </w:r>
          <w:r w:rsidR="008E6F0D" w:rsidRPr="000812A4">
            <w:rPr>
              <w:rFonts w:ascii="Arial" w:eastAsia="Times New Roman" w:hAnsi="Arial" w:cs="Arial"/>
              <w:sz w:val="24"/>
              <w:szCs w:val="24"/>
            </w:rPr>
            <w:t xml:space="preserve"> 2005)</w:t>
          </w:r>
        </w:sdtContent>
      </w:sdt>
      <w:r w:rsidRPr="008E6F0D">
        <w:rPr>
          <w:rFonts w:ascii="Arial" w:hAnsi="Arial" w:cs="Arial"/>
          <w:color w:val="000000"/>
          <w:sz w:val="24"/>
          <w:szCs w:val="24"/>
        </w:rPr>
        <w:t xml:space="preserve">, with no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8E6F0D">
        <w:rPr>
          <w:rFonts w:ascii="Arial" w:hAnsi="Arial" w:cs="Arial"/>
          <w:color w:val="000000"/>
          <w:sz w:val="24"/>
          <w:szCs w:val="24"/>
        </w:rPr>
        <w:t xml:space="preserve">-filtering necessary. Wind speed was not gap filled. All the 30-minute aggregated variables mentioned above were averaged </w:t>
      </w:r>
      <w:proofErr w:type="gramStart"/>
      <w:r w:rsidRPr="008E6F0D">
        <w:rPr>
          <w:rFonts w:ascii="Arial" w:hAnsi="Arial" w:cs="Arial"/>
          <w:color w:val="000000"/>
          <w:sz w:val="24"/>
          <w:szCs w:val="24"/>
        </w:rPr>
        <w:t>to</w:t>
      </w:r>
      <w:proofErr w:type="gramEnd"/>
      <w:r w:rsidRPr="008E6F0D">
        <w:rPr>
          <w:rFonts w:ascii="Arial" w:hAnsi="Arial" w:cs="Arial"/>
          <w:color w:val="000000"/>
          <w:sz w:val="24"/>
          <w:szCs w:val="24"/>
        </w:rPr>
        <w:t xml:space="preserve"> a daily scale. The daily values that fall between the range </w:t>
      </w:r>
      <w:r w:rsidR="006A72B2" w:rsidRPr="008E6F0D">
        <w:rPr>
          <w:rFonts w:ascii="Arial" w:hAnsi="Arial" w:cs="Arial"/>
          <w:color w:val="000000"/>
          <w:sz w:val="24"/>
          <w:szCs w:val="24"/>
        </w:rPr>
        <w:t xml:space="preserve">first quantile (Q1) minus </w:t>
      </w:r>
      <w:r w:rsidRPr="008E6F0D">
        <w:rPr>
          <w:rFonts w:ascii="Arial" w:hAnsi="Arial" w:cs="Arial"/>
          <w:color w:val="000000"/>
          <w:sz w:val="24"/>
          <w:szCs w:val="24"/>
        </w:rPr>
        <w:t xml:space="preserve">of 1.5 times interquartile (IQR) </w:t>
      </w:r>
      <w:r w:rsidR="006A72B2" w:rsidRPr="008E6F0D">
        <w:rPr>
          <w:rFonts w:ascii="Arial" w:hAnsi="Arial" w:cs="Arial"/>
          <w:color w:val="000000"/>
          <w:sz w:val="24"/>
          <w:szCs w:val="24"/>
        </w:rPr>
        <w:t xml:space="preserve">(Q1 – 1.5 * IQR) </w:t>
      </w:r>
      <w:r w:rsidRPr="008E6F0D">
        <w:rPr>
          <w:rFonts w:ascii="Arial" w:hAnsi="Arial" w:cs="Arial"/>
          <w:color w:val="000000"/>
          <w:sz w:val="24"/>
          <w:szCs w:val="24"/>
        </w:rPr>
        <w:t xml:space="preserve">and </w:t>
      </w:r>
      <w:r w:rsidR="006A72B2" w:rsidRPr="008E6F0D">
        <w:rPr>
          <w:rFonts w:ascii="Arial" w:hAnsi="Arial" w:cs="Arial"/>
          <w:color w:val="000000"/>
          <w:sz w:val="24"/>
          <w:szCs w:val="24"/>
        </w:rPr>
        <w:t>third</w:t>
      </w:r>
      <w:r w:rsidR="006A72B2" w:rsidRPr="008E6F0D">
        <w:rPr>
          <w:rFonts w:ascii="Arial" w:hAnsi="Arial" w:cs="Arial"/>
          <w:color w:val="000000"/>
          <w:sz w:val="24"/>
          <w:szCs w:val="24"/>
          <w:vertAlign w:val="superscript"/>
        </w:rPr>
        <w:t xml:space="preserve"> </w:t>
      </w:r>
      <w:r w:rsidR="006A72B2" w:rsidRPr="008E6F0D">
        <w:rPr>
          <w:rFonts w:ascii="Arial" w:hAnsi="Arial" w:cs="Arial"/>
          <w:color w:val="000000"/>
          <w:sz w:val="24"/>
          <w:szCs w:val="24"/>
        </w:rPr>
        <w:t xml:space="preserve">quantile (Q3) plus </w:t>
      </w:r>
      <w:r w:rsidRPr="008E6F0D">
        <w:rPr>
          <w:rFonts w:ascii="Arial" w:hAnsi="Arial" w:cs="Arial"/>
          <w:color w:val="000000"/>
          <w:sz w:val="24"/>
          <w:szCs w:val="24"/>
        </w:rPr>
        <w:t xml:space="preserve">1.5 times IQR </w:t>
      </w:r>
      <w:r w:rsidR="006A72B2" w:rsidRPr="008E6F0D">
        <w:rPr>
          <w:rFonts w:ascii="Arial" w:hAnsi="Arial" w:cs="Arial"/>
          <w:color w:val="000000"/>
          <w:sz w:val="24"/>
          <w:szCs w:val="24"/>
        </w:rPr>
        <w:t xml:space="preserve">(Q3 + 1.5 *IQR) </w:t>
      </w:r>
      <w:r w:rsidRPr="008E6F0D">
        <w:rPr>
          <w:rFonts w:ascii="Arial" w:hAnsi="Arial" w:cs="Arial"/>
          <w:color w:val="000000"/>
          <w:sz w:val="24"/>
          <w:szCs w:val="24"/>
        </w:rPr>
        <w:t xml:space="preserve">were preserved. </w:t>
      </w:r>
    </w:p>
    <w:p w14:paraId="1613CB7B" w14:textId="77777777" w:rsidR="00F611C3" w:rsidRPr="00DA36EF" w:rsidRDefault="00F611C3" w:rsidP="00A84FCE">
      <w:pPr>
        <w:tabs>
          <w:tab w:val="left" w:pos="2860"/>
        </w:tabs>
        <w:jc w:val="both"/>
        <w:rPr>
          <w:rFonts w:ascii="Arial" w:hAnsi="Arial" w:cs="Arial"/>
          <w:color w:val="000000"/>
          <w:sz w:val="24"/>
          <w:szCs w:val="24"/>
        </w:rPr>
      </w:pPr>
    </w:p>
    <w:p w14:paraId="1071EE93" w14:textId="77777777" w:rsidR="00F611C3" w:rsidRPr="00DA36EF" w:rsidRDefault="00F611C3" w:rsidP="00A84FCE">
      <w:pPr>
        <w:tabs>
          <w:tab w:val="left" w:pos="2860"/>
        </w:tabs>
        <w:jc w:val="both"/>
        <w:rPr>
          <w:rFonts w:ascii="Arial" w:hAnsi="Arial" w:cs="Arial"/>
          <w:color w:val="000000"/>
          <w:sz w:val="24"/>
          <w:szCs w:val="24"/>
        </w:rPr>
      </w:pPr>
    </w:p>
    <w:p w14:paraId="7DDA3C6A" w14:textId="77777777" w:rsidR="00F611C3" w:rsidRPr="00DA36EF" w:rsidRDefault="00F611C3" w:rsidP="00A84FCE">
      <w:pPr>
        <w:tabs>
          <w:tab w:val="left" w:pos="2860"/>
        </w:tabs>
        <w:jc w:val="both"/>
        <w:rPr>
          <w:rFonts w:ascii="Arial" w:hAnsi="Arial" w:cs="Arial"/>
          <w:color w:val="000000"/>
          <w:sz w:val="24"/>
          <w:szCs w:val="24"/>
        </w:rPr>
      </w:pPr>
    </w:p>
    <w:p w14:paraId="747DDA58" w14:textId="77777777" w:rsidR="00F611C3" w:rsidRPr="00DA36EF" w:rsidRDefault="00F611C3" w:rsidP="00A84FCE">
      <w:pPr>
        <w:tabs>
          <w:tab w:val="left" w:pos="2860"/>
        </w:tabs>
        <w:jc w:val="both"/>
        <w:rPr>
          <w:rFonts w:ascii="Arial" w:hAnsi="Arial" w:cs="Arial"/>
          <w:color w:val="000000"/>
          <w:sz w:val="24"/>
          <w:szCs w:val="24"/>
        </w:rPr>
      </w:pPr>
    </w:p>
    <w:p w14:paraId="12FB3739" w14:textId="229F20EA" w:rsidR="00F611C3" w:rsidRPr="00DA36EF" w:rsidRDefault="00F611C3" w:rsidP="00A84FCE">
      <w:pPr>
        <w:tabs>
          <w:tab w:val="left" w:pos="2860"/>
        </w:tabs>
        <w:jc w:val="both"/>
        <w:rPr>
          <w:rFonts w:ascii="Arial" w:hAnsi="Arial" w:cs="Arial"/>
          <w:i/>
          <w:iCs/>
          <w:color w:val="000000"/>
          <w:sz w:val="24"/>
          <w:szCs w:val="24"/>
        </w:rPr>
      </w:pPr>
      <w:r w:rsidRPr="00DA36EF">
        <w:rPr>
          <w:rFonts w:ascii="Arial" w:hAnsi="Arial" w:cs="Arial"/>
          <w:i/>
          <w:iCs/>
          <w:color w:val="000000"/>
          <w:sz w:val="24"/>
          <w:szCs w:val="24"/>
        </w:rPr>
        <w:lastRenderedPageBreak/>
        <w:t>Significan</w:t>
      </w:r>
      <w:r w:rsidR="00801A75" w:rsidRPr="00DA36EF">
        <w:rPr>
          <w:rFonts w:ascii="Arial" w:hAnsi="Arial" w:cs="Arial"/>
          <w:i/>
          <w:iCs/>
          <w:color w:val="000000"/>
          <w:sz w:val="24"/>
          <w:szCs w:val="24"/>
        </w:rPr>
        <w:t>ce</w:t>
      </w:r>
      <w:r w:rsidRPr="00DA36EF">
        <w:rPr>
          <w:rFonts w:ascii="Arial" w:hAnsi="Arial" w:cs="Arial"/>
          <w:i/>
          <w:iCs/>
          <w:color w:val="000000"/>
          <w:sz w:val="24"/>
          <w:szCs w:val="24"/>
        </w:rPr>
        <w:t xml:space="preserve"> test of information quantities</w:t>
      </w:r>
    </w:p>
    <w:p w14:paraId="4A824C5D" w14:textId="1F635537" w:rsidR="00F611C3" w:rsidRPr="00DA36EF" w:rsidRDefault="00F611C3" w:rsidP="00A84FCE">
      <w:pPr>
        <w:tabs>
          <w:tab w:val="left" w:pos="2860"/>
        </w:tabs>
        <w:jc w:val="both"/>
        <w:rPr>
          <w:rFonts w:ascii="Arial" w:hAnsi="Arial" w:cs="Arial"/>
          <w:color w:val="000000"/>
          <w:sz w:val="24"/>
          <w:szCs w:val="24"/>
        </w:rPr>
      </w:pPr>
      <w:r w:rsidRPr="00DA36EF">
        <w:rPr>
          <w:rFonts w:ascii="Arial" w:hAnsi="Arial" w:cs="Arial"/>
          <w:color w:val="000000"/>
          <w:sz w:val="24"/>
          <w:szCs w:val="24"/>
        </w:rPr>
        <w:t xml:space="preserve">We performed </w:t>
      </w:r>
      <w:r w:rsidR="00DA36EF" w:rsidRPr="00DA36EF">
        <w:rPr>
          <w:rFonts w:ascii="Arial" w:hAnsi="Arial" w:cs="Arial"/>
          <w:color w:val="000000"/>
          <w:sz w:val="24"/>
          <w:szCs w:val="24"/>
        </w:rPr>
        <w:t>a</w:t>
      </w:r>
      <w:r w:rsidRPr="00DA36EF">
        <w:rPr>
          <w:rFonts w:ascii="Arial" w:hAnsi="Arial" w:cs="Arial"/>
          <w:color w:val="000000"/>
          <w:sz w:val="24"/>
          <w:szCs w:val="24"/>
        </w:rPr>
        <w:t xml:space="preserve"> significan</w:t>
      </w:r>
      <w:r w:rsidR="00DA36EF">
        <w:rPr>
          <w:rFonts w:ascii="Arial" w:hAnsi="Arial" w:cs="Arial"/>
          <w:color w:val="000000"/>
          <w:sz w:val="24"/>
          <w:szCs w:val="24"/>
        </w:rPr>
        <w:t>ce</w:t>
      </w:r>
      <w:r w:rsidRPr="00DA36EF">
        <w:rPr>
          <w:rFonts w:ascii="Arial" w:hAnsi="Arial" w:cs="Arial"/>
          <w:color w:val="000000"/>
          <w:sz w:val="24"/>
          <w:szCs w:val="24"/>
        </w:rPr>
        <w:t xml:space="preserve"> test for all mutual information and partial information components. We shuffled all the data that was involved in computing mutual information and partial information components 50 times. Then, for each information quantity, we performed a one-sided paired t-test between 50 copies of the information quantity series that were computed from unshuffled data (vertically stacked) and 50 shuffled information quantity series (vertically stacked). The information quantity is concluded as significant if the p-value of the test is smaller than 0.0</w:t>
      </w:r>
      <w:r w:rsidR="00C56769" w:rsidRPr="00DA36EF">
        <w:rPr>
          <w:rFonts w:ascii="Arial" w:hAnsi="Arial" w:cs="Arial"/>
          <w:color w:val="000000"/>
          <w:sz w:val="24"/>
          <w:szCs w:val="24"/>
        </w:rPr>
        <w:t>5</w:t>
      </w:r>
      <w:r w:rsidRPr="00DA36EF">
        <w:rPr>
          <w:rFonts w:ascii="Arial" w:hAnsi="Arial" w:cs="Arial"/>
          <w:color w:val="000000"/>
          <w:sz w:val="24"/>
          <w:szCs w:val="24"/>
        </w:rPr>
        <w:t xml:space="preserve">. </w:t>
      </w:r>
    </w:p>
    <w:p w14:paraId="03B870A5" w14:textId="77777777" w:rsidR="00F611C3" w:rsidRDefault="00F611C3"/>
    <w:p w14:paraId="55C609C9" w14:textId="1D035934" w:rsidR="00F611C3" w:rsidRDefault="00F611C3">
      <w:pPr>
        <w:rPr>
          <w:rFonts w:ascii="Arial" w:hAnsi="Arial" w:cs="Arial"/>
          <w:sz w:val="24"/>
          <w:szCs w:val="24"/>
        </w:rPr>
      </w:pPr>
      <w:r w:rsidRPr="00A178F7">
        <w:rPr>
          <w:rFonts w:ascii="Arial" w:hAnsi="Arial" w:cs="Arial"/>
          <w:sz w:val="24"/>
          <w:szCs w:val="24"/>
        </w:rPr>
        <w:t xml:space="preserve">References </w:t>
      </w:r>
    </w:p>
    <w:sdt>
      <w:sdtPr>
        <w:rPr>
          <w:rFonts w:ascii="Arial" w:hAnsi="Arial" w:cs="Arial"/>
          <w:sz w:val="24"/>
          <w:szCs w:val="24"/>
        </w:rPr>
        <w:tag w:val="MENDELEY_BIBLIOGRAPHY"/>
        <w:id w:val="-857739913"/>
        <w:placeholder>
          <w:docPart w:val="DefaultPlaceholder_-1854013440"/>
        </w:placeholder>
      </w:sdtPr>
      <w:sdtContent>
        <w:p w14:paraId="68337AF7" w14:textId="77777777" w:rsidR="008E6F0D" w:rsidRPr="000812A4" w:rsidRDefault="008E6F0D">
          <w:pPr>
            <w:autoSpaceDE w:val="0"/>
            <w:autoSpaceDN w:val="0"/>
            <w:ind w:hanging="480"/>
            <w:divId w:val="1670213426"/>
            <w:rPr>
              <w:rFonts w:ascii="Arial" w:eastAsia="Times New Roman" w:hAnsi="Arial" w:cs="Arial"/>
              <w:sz w:val="24"/>
              <w:szCs w:val="24"/>
            </w:rPr>
          </w:pPr>
          <w:r w:rsidRPr="000812A4">
            <w:rPr>
              <w:rFonts w:ascii="Arial" w:eastAsia="Times New Roman" w:hAnsi="Arial" w:cs="Arial"/>
              <w:sz w:val="24"/>
              <w:szCs w:val="24"/>
            </w:rPr>
            <w:t xml:space="preserve">Metzger S, Durden D, Sturtevant C, Luo H, </w:t>
          </w:r>
          <w:proofErr w:type="spellStart"/>
          <w:r w:rsidRPr="000812A4">
            <w:rPr>
              <w:rFonts w:ascii="Arial" w:eastAsia="Times New Roman" w:hAnsi="Arial" w:cs="Arial"/>
              <w:sz w:val="24"/>
              <w:szCs w:val="24"/>
            </w:rPr>
            <w:t>Pingintha</w:t>
          </w:r>
          <w:proofErr w:type="spellEnd"/>
          <w:r w:rsidRPr="000812A4">
            <w:rPr>
              <w:rFonts w:ascii="Arial" w:eastAsia="Times New Roman" w:hAnsi="Arial" w:cs="Arial"/>
              <w:sz w:val="24"/>
              <w:szCs w:val="24"/>
            </w:rPr>
            <w:t xml:space="preserve">-Durden N, Sachs T, </w:t>
          </w:r>
          <w:proofErr w:type="spellStart"/>
          <w:r w:rsidRPr="000812A4">
            <w:rPr>
              <w:rFonts w:ascii="Arial" w:eastAsia="Times New Roman" w:hAnsi="Arial" w:cs="Arial"/>
              <w:sz w:val="24"/>
              <w:szCs w:val="24"/>
            </w:rPr>
            <w:t>Serafimovich</w:t>
          </w:r>
          <w:proofErr w:type="spellEnd"/>
          <w:r w:rsidRPr="000812A4">
            <w:rPr>
              <w:rFonts w:ascii="Arial" w:eastAsia="Times New Roman" w:hAnsi="Arial" w:cs="Arial"/>
              <w:sz w:val="24"/>
              <w:szCs w:val="24"/>
            </w:rPr>
            <w:t xml:space="preserve"> A, Hartmann J, Li J, Xu K and Desai A R 2017 eddy4R 0.2.0: a DevOps model for community-extensible processing and analysis of eddy-covariance data based on R, Git, Docker, and HDF5 </w:t>
          </w:r>
          <w:proofErr w:type="spellStart"/>
          <w:r w:rsidRPr="000812A4">
            <w:rPr>
              <w:rFonts w:ascii="Arial" w:eastAsia="Times New Roman" w:hAnsi="Arial" w:cs="Arial"/>
              <w:i/>
              <w:iCs/>
              <w:sz w:val="24"/>
              <w:szCs w:val="24"/>
            </w:rPr>
            <w:t>Geosci</w:t>
          </w:r>
          <w:proofErr w:type="spellEnd"/>
          <w:r w:rsidRPr="000812A4">
            <w:rPr>
              <w:rFonts w:ascii="Arial" w:eastAsia="Times New Roman" w:hAnsi="Arial" w:cs="Arial"/>
              <w:i/>
              <w:iCs/>
              <w:sz w:val="24"/>
              <w:szCs w:val="24"/>
            </w:rPr>
            <w:t xml:space="preserve"> Model Dev</w:t>
          </w:r>
          <w:r w:rsidRPr="000812A4">
            <w:rPr>
              <w:rFonts w:ascii="Arial" w:eastAsia="Times New Roman" w:hAnsi="Arial" w:cs="Arial"/>
              <w:sz w:val="24"/>
              <w:szCs w:val="24"/>
            </w:rPr>
            <w:t xml:space="preserve"> </w:t>
          </w:r>
          <w:r w:rsidRPr="000812A4">
            <w:rPr>
              <w:rFonts w:ascii="Arial" w:eastAsia="Times New Roman" w:hAnsi="Arial" w:cs="Arial"/>
              <w:b/>
              <w:bCs/>
              <w:sz w:val="24"/>
              <w:szCs w:val="24"/>
            </w:rPr>
            <w:t>10</w:t>
          </w:r>
          <w:r w:rsidRPr="000812A4">
            <w:rPr>
              <w:rFonts w:ascii="Arial" w:eastAsia="Times New Roman" w:hAnsi="Arial" w:cs="Arial"/>
              <w:sz w:val="24"/>
              <w:szCs w:val="24"/>
            </w:rPr>
            <w:t xml:space="preserve"> 3189–206</w:t>
          </w:r>
        </w:p>
        <w:p w14:paraId="1A013857" w14:textId="77777777" w:rsidR="008E6F0D" w:rsidRPr="000812A4" w:rsidRDefault="008E6F0D">
          <w:pPr>
            <w:autoSpaceDE w:val="0"/>
            <w:autoSpaceDN w:val="0"/>
            <w:ind w:hanging="480"/>
            <w:divId w:val="1865633636"/>
            <w:rPr>
              <w:rFonts w:ascii="Arial" w:eastAsia="Times New Roman" w:hAnsi="Arial" w:cs="Arial"/>
              <w:sz w:val="24"/>
              <w:szCs w:val="24"/>
            </w:rPr>
          </w:pPr>
          <w:r w:rsidRPr="000812A4">
            <w:rPr>
              <w:rFonts w:ascii="Arial" w:eastAsia="Times New Roman" w:hAnsi="Arial" w:cs="Arial"/>
              <w:sz w:val="24"/>
              <w:szCs w:val="24"/>
            </w:rPr>
            <w:t>National Ecological Observatory Network (NEON) 2022a 2D wind speed and direction (DP1.00001.001)</w:t>
          </w:r>
        </w:p>
        <w:p w14:paraId="3BDB1695" w14:textId="77777777" w:rsidR="008E6F0D" w:rsidRPr="000812A4" w:rsidRDefault="008E6F0D">
          <w:pPr>
            <w:autoSpaceDE w:val="0"/>
            <w:autoSpaceDN w:val="0"/>
            <w:ind w:hanging="480"/>
            <w:divId w:val="1387297890"/>
            <w:rPr>
              <w:rFonts w:ascii="Arial" w:eastAsia="Times New Roman" w:hAnsi="Arial" w:cs="Arial"/>
              <w:sz w:val="24"/>
              <w:szCs w:val="24"/>
            </w:rPr>
          </w:pPr>
          <w:r w:rsidRPr="000812A4">
            <w:rPr>
              <w:rFonts w:ascii="Arial" w:eastAsia="Times New Roman" w:hAnsi="Arial" w:cs="Arial"/>
              <w:sz w:val="24"/>
              <w:szCs w:val="24"/>
            </w:rPr>
            <w:t>National Ecological Observatory Network (NEON) 2022b Bundled data products - eddy covariance (DP4.00200.001)</w:t>
          </w:r>
        </w:p>
        <w:p w14:paraId="5EFE15B6" w14:textId="77777777" w:rsidR="008E6F0D" w:rsidRPr="000812A4" w:rsidRDefault="008E6F0D">
          <w:pPr>
            <w:autoSpaceDE w:val="0"/>
            <w:autoSpaceDN w:val="0"/>
            <w:ind w:hanging="480"/>
            <w:divId w:val="2051297143"/>
            <w:rPr>
              <w:rFonts w:ascii="Arial" w:eastAsia="Times New Roman" w:hAnsi="Arial" w:cs="Arial"/>
              <w:sz w:val="24"/>
              <w:szCs w:val="24"/>
            </w:rPr>
          </w:pPr>
          <w:r w:rsidRPr="000812A4">
            <w:rPr>
              <w:rFonts w:ascii="Arial" w:eastAsia="Times New Roman" w:hAnsi="Arial" w:cs="Arial"/>
              <w:sz w:val="24"/>
              <w:szCs w:val="24"/>
            </w:rPr>
            <w:t>National Ecological Observatory Network (NEON) 2022c Relative humidity (DP1.00098.001) Online: https://data.neonscience.org</w:t>
          </w:r>
        </w:p>
        <w:p w14:paraId="5493E12D" w14:textId="77777777" w:rsidR="008E6F0D" w:rsidRPr="000812A4" w:rsidRDefault="008E6F0D">
          <w:pPr>
            <w:autoSpaceDE w:val="0"/>
            <w:autoSpaceDN w:val="0"/>
            <w:ind w:hanging="480"/>
            <w:divId w:val="738207868"/>
            <w:rPr>
              <w:rFonts w:ascii="Arial" w:eastAsia="Times New Roman" w:hAnsi="Arial" w:cs="Arial"/>
              <w:sz w:val="24"/>
              <w:szCs w:val="24"/>
            </w:rPr>
          </w:pPr>
          <w:r w:rsidRPr="000812A4">
            <w:rPr>
              <w:rFonts w:ascii="Arial" w:eastAsia="Times New Roman" w:hAnsi="Arial" w:cs="Arial"/>
              <w:sz w:val="24"/>
              <w:szCs w:val="24"/>
            </w:rPr>
            <w:t>National Ecological Observatory Network (NEON) 2022d Shortwave and longwave radiation (net radiometer) (DP1.00023.001)</w:t>
          </w:r>
        </w:p>
        <w:p w14:paraId="48325111" w14:textId="77777777" w:rsidR="008E6F0D" w:rsidRPr="000812A4" w:rsidRDefault="008E6F0D">
          <w:pPr>
            <w:autoSpaceDE w:val="0"/>
            <w:autoSpaceDN w:val="0"/>
            <w:ind w:hanging="480"/>
            <w:divId w:val="1042167542"/>
            <w:rPr>
              <w:rFonts w:ascii="Arial" w:eastAsia="Times New Roman" w:hAnsi="Arial" w:cs="Arial"/>
              <w:sz w:val="24"/>
              <w:szCs w:val="24"/>
            </w:rPr>
          </w:pPr>
          <w:r w:rsidRPr="000812A4">
            <w:rPr>
              <w:rFonts w:ascii="Arial" w:eastAsia="Times New Roman" w:hAnsi="Arial" w:cs="Arial"/>
              <w:sz w:val="24"/>
              <w:szCs w:val="24"/>
            </w:rPr>
            <w:t>National Ecological Observatory Network (NEON) 2022e Triple aspirated air temperature (DP1.00003.001)</w:t>
          </w:r>
        </w:p>
        <w:p w14:paraId="4D5CCB39" w14:textId="77777777" w:rsidR="008E6F0D" w:rsidRPr="000812A4" w:rsidRDefault="008E6F0D">
          <w:pPr>
            <w:autoSpaceDE w:val="0"/>
            <w:autoSpaceDN w:val="0"/>
            <w:ind w:hanging="480"/>
            <w:divId w:val="581254245"/>
            <w:rPr>
              <w:rFonts w:ascii="Arial" w:eastAsia="Times New Roman" w:hAnsi="Arial" w:cs="Arial"/>
              <w:sz w:val="24"/>
              <w:szCs w:val="24"/>
            </w:rPr>
          </w:pPr>
          <w:r w:rsidRPr="000812A4">
            <w:rPr>
              <w:rFonts w:ascii="Arial" w:eastAsia="Times New Roman" w:hAnsi="Arial" w:cs="Arial"/>
              <w:sz w:val="24"/>
              <w:szCs w:val="24"/>
            </w:rPr>
            <w:t xml:space="preserve">Nicolini G, Aubinet M, </w:t>
          </w:r>
          <w:proofErr w:type="spellStart"/>
          <w:r w:rsidRPr="000812A4">
            <w:rPr>
              <w:rFonts w:ascii="Arial" w:eastAsia="Times New Roman" w:hAnsi="Arial" w:cs="Arial"/>
              <w:sz w:val="24"/>
              <w:szCs w:val="24"/>
            </w:rPr>
            <w:t>Feigenwinter</w:t>
          </w:r>
          <w:proofErr w:type="spellEnd"/>
          <w:r w:rsidRPr="000812A4">
            <w:rPr>
              <w:rFonts w:ascii="Arial" w:eastAsia="Times New Roman" w:hAnsi="Arial" w:cs="Arial"/>
              <w:sz w:val="24"/>
              <w:szCs w:val="24"/>
            </w:rPr>
            <w:t xml:space="preserve"> C, </w:t>
          </w:r>
          <w:proofErr w:type="spellStart"/>
          <w:r w:rsidRPr="000812A4">
            <w:rPr>
              <w:rFonts w:ascii="Arial" w:eastAsia="Times New Roman" w:hAnsi="Arial" w:cs="Arial"/>
              <w:sz w:val="24"/>
              <w:szCs w:val="24"/>
            </w:rPr>
            <w:t>Heinesch</w:t>
          </w:r>
          <w:proofErr w:type="spellEnd"/>
          <w:r w:rsidRPr="000812A4">
            <w:rPr>
              <w:rFonts w:ascii="Arial" w:eastAsia="Times New Roman" w:hAnsi="Arial" w:cs="Arial"/>
              <w:sz w:val="24"/>
              <w:szCs w:val="24"/>
            </w:rPr>
            <w:t xml:space="preserve"> B, Lindroth A, Mamadou O, Moderow U, Mölder M, Montagnani L, Rebmann C and Papale D 2018 Impact of CO 2 storage flux sampling uncertainty on net ecosystem exchange measured by eddy covariance </w:t>
          </w:r>
          <w:r w:rsidRPr="000812A4">
            <w:rPr>
              <w:rFonts w:ascii="Arial" w:eastAsia="Times New Roman" w:hAnsi="Arial" w:cs="Arial"/>
              <w:i/>
              <w:iCs/>
              <w:sz w:val="24"/>
              <w:szCs w:val="24"/>
            </w:rPr>
            <w:t xml:space="preserve">Agric For </w:t>
          </w:r>
          <w:proofErr w:type="spellStart"/>
          <w:r w:rsidRPr="000812A4">
            <w:rPr>
              <w:rFonts w:ascii="Arial" w:eastAsia="Times New Roman" w:hAnsi="Arial" w:cs="Arial"/>
              <w:i/>
              <w:iCs/>
              <w:sz w:val="24"/>
              <w:szCs w:val="24"/>
            </w:rPr>
            <w:t>Meteorol</w:t>
          </w:r>
          <w:proofErr w:type="spellEnd"/>
          <w:r w:rsidRPr="000812A4">
            <w:rPr>
              <w:rFonts w:ascii="Arial" w:eastAsia="Times New Roman" w:hAnsi="Arial" w:cs="Arial"/>
              <w:sz w:val="24"/>
              <w:szCs w:val="24"/>
            </w:rPr>
            <w:t xml:space="preserve"> </w:t>
          </w:r>
          <w:r w:rsidRPr="000812A4">
            <w:rPr>
              <w:rFonts w:ascii="Arial" w:eastAsia="Times New Roman" w:hAnsi="Arial" w:cs="Arial"/>
              <w:b/>
              <w:bCs/>
              <w:sz w:val="24"/>
              <w:szCs w:val="24"/>
            </w:rPr>
            <w:t>248</w:t>
          </w:r>
          <w:r w:rsidRPr="000812A4">
            <w:rPr>
              <w:rFonts w:ascii="Arial" w:eastAsia="Times New Roman" w:hAnsi="Arial" w:cs="Arial"/>
              <w:sz w:val="24"/>
              <w:szCs w:val="24"/>
            </w:rPr>
            <w:t xml:space="preserve"> 228–39</w:t>
          </w:r>
        </w:p>
        <w:p w14:paraId="7BED1F92" w14:textId="77777777" w:rsidR="008E6F0D" w:rsidRPr="000812A4" w:rsidRDefault="008E6F0D">
          <w:pPr>
            <w:autoSpaceDE w:val="0"/>
            <w:autoSpaceDN w:val="0"/>
            <w:ind w:hanging="480"/>
            <w:divId w:val="95565474"/>
            <w:rPr>
              <w:rFonts w:ascii="Arial" w:eastAsia="Times New Roman" w:hAnsi="Arial" w:cs="Arial"/>
              <w:sz w:val="24"/>
              <w:szCs w:val="24"/>
            </w:rPr>
          </w:pPr>
          <w:r w:rsidRPr="000812A4">
            <w:rPr>
              <w:rFonts w:ascii="Arial" w:eastAsia="Times New Roman" w:hAnsi="Arial" w:cs="Arial"/>
              <w:sz w:val="24"/>
              <w:szCs w:val="24"/>
            </w:rPr>
            <w:t xml:space="preserve">Papale D, Reichstein M, Aubinet M, Canfora E, </w:t>
          </w:r>
          <w:proofErr w:type="spellStart"/>
          <w:r w:rsidRPr="000812A4">
            <w:rPr>
              <w:rFonts w:ascii="Arial" w:eastAsia="Times New Roman" w:hAnsi="Arial" w:cs="Arial"/>
              <w:sz w:val="24"/>
              <w:szCs w:val="24"/>
            </w:rPr>
            <w:t>Bernhofer</w:t>
          </w:r>
          <w:proofErr w:type="spellEnd"/>
          <w:r w:rsidRPr="000812A4">
            <w:rPr>
              <w:rFonts w:ascii="Arial" w:eastAsia="Times New Roman" w:hAnsi="Arial" w:cs="Arial"/>
              <w:sz w:val="24"/>
              <w:szCs w:val="24"/>
            </w:rPr>
            <w:t xml:space="preserve"> C, Kutsch W, </w:t>
          </w:r>
          <w:proofErr w:type="spellStart"/>
          <w:r w:rsidRPr="000812A4">
            <w:rPr>
              <w:rFonts w:ascii="Arial" w:eastAsia="Times New Roman" w:hAnsi="Arial" w:cs="Arial"/>
              <w:sz w:val="24"/>
              <w:szCs w:val="24"/>
            </w:rPr>
            <w:t>Longdoz</w:t>
          </w:r>
          <w:proofErr w:type="spellEnd"/>
          <w:r w:rsidRPr="000812A4">
            <w:rPr>
              <w:rFonts w:ascii="Arial" w:eastAsia="Times New Roman" w:hAnsi="Arial" w:cs="Arial"/>
              <w:sz w:val="24"/>
              <w:szCs w:val="24"/>
            </w:rPr>
            <w:t xml:space="preserve"> B, </w:t>
          </w:r>
          <w:proofErr w:type="spellStart"/>
          <w:r w:rsidRPr="000812A4">
            <w:rPr>
              <w:rFonts w:ascii="Arial" w:eastAsia="Times New Roman" w:hAnsi="Arial" w:cs="Arial"/>
              <w:sz w:val="24"/>
              <w:szCs w:val="24"/>
            </w:rPr>
            <w:t>Rambal</w:t>
          </w:r>
          <w:proofErr w:type="spellEnd"/>
          <w:r w:rsidRPr="000812A4">
            <w:rPr>
              <w:rFonts w:ascii="Arial" w:eastAsia="Times New Roman" w:hAnsi="Arial" w:cs="Arial"/>
              <w:sz w:val="24"/>
              <w:szCs w:val="24"/>
            </w:rPr>
            <w:t xml:space="preserve"> S, Valentini R, Vesala T and Yakir D 2006 Towards a standardized processing of Net Ecosystem Exchange measured with eddy covariance technique: algorithms and uncertainty estimation </w:t>
          </w:r>
          <w:proofErr w:type="spellStart"/>
          <w:r w:rsidRPr="000812A4">
            <w:rPr>
              <w:rFonts w:ascii="Arial" w:eastAsia="Times New Roman" w:hAnsi="Arial" w:cs="Arial"/>
              <w:i/>
              <w:iCs/>
              <w:sz w:val="24"/>
              <w:szCs w:val="24"/>
            </w:rPr>
            <w:t>Biogeosciences</w:t>
          </w:r>
          <w:proofErr w:type="spellEnd"/>
          <w:r w:rsidRPr="000812A4">
            <w:rPr>
              <w:rFonts w:ascii="Arial" w:eastAsia="Times New Roman" w:hAnsi="Arial" w:cs="Arial"/>
              <w:sz w:val="24"/>
              <w:szCs w:val="24"/>
            </w:rPr>
            <w:t xml:space="preserve"> </w:t>
          </w:r>
          <w:r w:rsidRPr="000812A4">
            <w:rPr>
              <w:rFonts w:ascii="Arial" w:eastAsia="Times New Roman" w:hAnsi="Arial" w:cs="Arial"/>
              <w:b/>
              <w:bCs/>
              <w:sz w:val="24"/>
              <w:szCs w:val="24"/>
            </w:rPr>
            <w:t>3</w:t>
          </w:r>
          <w:r w:rsidRPr="000812A4">
            <w:rPr>
              <w:rFonts w:ascii="Arial" w:eastAsia="Times New Roman" w:hAnsi="Arial" w:cs="Arial"/>
              <w:sz w:val="24"/>
              <w:szCs w:val="24"/>
            </w:rPr>
            <w:t xml:space="preserve"> 571–83</w:t>
          </w:r>
        </w:p>
        <w:p w14:paraId="52E12A62" w14:textId="77777777" w:rsidR="008E6F0D" w:rsidRPr="000812A4" w:rsidRDefault="008E6F0D">
          <w:pPr>
            <w:autoSpaceDE w:val="0"/>
            <w:autoSpaceDN w:val="0"/>
            <w:ind w:hanging="480"/>
            <w:divId w:val="254477706"/>
            <w:rPr>
              <w:rFonts w:ascii="Arial" w:eastAsia="Times New Roman" w:hAnsi="Arial" w:cs="Arial"/>
              <w:sz w:val="24"/>
              <w:szCs w:val="24"/>
            </w:rPr>
          </w:pPr>
          <w:r w:rsidRPr="000812A4">
            <w:rPr>
              <w:rFonts w:ascii="Arial" w:eastAsia="Times New Roman" w:hAnsi="Arial" w:cs="Arial"/>
              <w:sz w:val="24"/>
              <w:szCs w:val="24"/>
            </w:rPr>
            <w:t xml:space="preserve">Reichstein M, Falge E, Baldocchi D, Papale D, Aubinet M, </w:t>
          </w:r>
          <w:proofErr w:type="spellStart"/>
          <w:r w:rsidRPr="000812A4">
            <w:rPr>
              <w:rFonts w:ascii="Arial" w:eastAsia="Times New Roman" w:hAnsi="Arial" w:cs="Arial"/>
              <w:sz w:val="24"/>
              <w:szCs w:val="24"/>
            </w:rPr>
            <w:t>Berbigier</w:t>
          </w:r>
          <w:proofErr w:type="spellEnd"/>
          <w:r w:rsidRPr="000812A4">
            <w:rPr>
              <w:rFonts w:ascii="Arial" w:eastAsia="Times New Roman" w:hAnsi="Arial" w:cs="Arial"/>
              <w:sz w:val="24"/>
              <w:szCs w:val="24"/>
            </w:rPr>
            <w:t xml:space="preserve"> P, </w:t>
          </w:r>
          <w:proofErr w:type="spellStart"/>
          <w:r w:rsidRPr="000812A4">
            <w:rPr>
              <w:rFonts w:ascii="Arial" w:eastAsia="Times New Roman" w:hAnsi="Arial" w:cs="Arial"/>
              <w:sz w:val="24"/>
              <w:szCs w:val="24"/>
            </w:rPr>
            <w:t>Bernhofer</w:t>
          </w:r>
          <w:proofErr w:type="spellEnd"/>
          <w:r w:rsidRPr="000812A4">
            <w:rPr>
              <w:rFonts w:ascii="Arial" w:eastAsia="Times New Roman" w:hAnsi="Arial" w:cs="Arial"/>
              <w:sz w:val="24"/>
              <w:szCs w:val="24"/>
            </w:rPr>
            <w:t xml:space="preserve"> C, Buchmann N, </w:t>
          </w:r>
          <w:proofErr w:type="spellStart"/>
          <w:r w:rsidRPr="000812A4">
            <w:rPr>
              <w:rFonts w:ascii="Arial" w:eastAsia="Times New Roman" w:hAnsi="Arial" w:cs="Arial"/>
              <w:sz w:val="24"/>
              <w:szCs w:val="24"/>
            </w:rPr>
            <w:t>Gilmanov</w:t>
          </w:r>
          <w:proofErr w:type="spellEnd"/>
          <w:r w:rsidRPr="000812A4">
            <w:rPr>
              <w:rFonts w:ascii="Arial" w:eastAsia="Times New Roman" w:hAnsi="Arial" w:cs="Arial"/>
              <w:sz w:val="24"/>
              <w:szCs w:val="24"/>
            </w:rPr>
            <w:t xml:space="preserve"> T, Granier A, Grunwald T, </w:t>
          </w:r>
          <w:proofErr w:type="spellStart"/>
          <w:r w:rsidRPr="000812A4">
            <w:rPr>
              <w:rFonts w:ascii="Arial" w:eastAsia="Times New Roman" w:hAnsi="Arial" w:cs="Arial"/>
              <w:sz w:val="24"/>
              <w:szCs w:val="24"/>
            </w:rPr>
            <w:t>Havrankova</w:t>
          </w:r>
          <w:proofErr w:type="spellEnd"/>
          <w:r w:rsidRPr="000812A4">
            <w:rPr>
              <w:rFonts w:ascii="Arial" w:eastAsia="Times New Roman" w:hAnsi="Arial" w:cs="Arial"/>
              <w:sz w:val="24"/>
              <w:szCs w:val="24"/>
            </w:rPr>
            <w:t xml:space="preserve"> K, </w:t>
          </w:r>
          <w:proofErr w:type="spellStart"/>
          <w:r w:rsidRPr="000812A4">
            <w:rPr>
              <w:rFonts w:ascii="Arial" w:eastAsia="Times New Roman" w:hAnsi="Arial" w:cs="Arial"/>
              <w:sz w:val="24"/>
              <w:szCs w:val="24"/>
            </w:rPr>
            <w:t>Ilvesniemi</w:t>
          </w:r>
          <w:proofErr w:type="spellEnd"/>
          <w:r w:rsidRPr="000812A4">
            <w:rPr>
              <w:rFonts w:ascii="Arial" w:eastAsia="Times New Roman" w:hAnsi="Arial" w:cs="Arial"/>
              <w:sz w:val="24"/>
              <w:szCs w:val="24"/>
            </w:rPr>
            <w:t xml:space="preserve"> H, </w:t>
          </w:r>
          <w:proofErr w:type="spellStart"/>
          <w:r w:rsidRPr="000812A4">
            <w:rPr>
              <w:rFonts w:ascii="Arial" w:eastAsia="Times New Roman" w:hAnsi="Arial" w:cs="Arial"/>
              <w:sz w:val="24"/>
              <w:szCs w:val="24"/>
            </w:rPr>
            <w:t>Janous</w:t>
          </w:r>
          <w:proofErr w:type="spellEnd"/>
          <w:r w:rsidRPr="000812A4">
            <w:rPr>
              <w:rFonts w:ascii="Arial" w:eastAsia="Times New Roman" w:hAnsi="Arial" w:cs="Arial"/>
              <w:sz w:val="24"/>
              <w:szCs w:val="24"/>
            </w:rPr>
            <w:t xml:space="preserve"> D, </w:t>
          </w:r>
          <w:proofErr w:type="spellStart"/>
          <w:r w:rsidRPr="000812A4">
            <w:rPr>
              <w:rFonts w:ascii="Arial" w:eastAsia="Times New Roman" w:hAnsi="Arial" w:cs="Arial"/>
              <w:sz w:val="24"/>
              <w:szCs w:val="24"/>
            </w:rPr>
            <w:t>Knohl</w:t>
          </w:r>
          <w:proofErr w:type="spellEnd"/>
          <w:r w:rsidRPr="000812A4">
            <w:rPr>
              <w:rFonts w:ascii="Arial" w:eastAsia="Times New Roman" w:hAnsi="Arial" w:cs="Arial"/>
              <w:sz w:val="24"/>
              <w:szCs w:val="24"/>
            </w:rPr>
            <w:t xml:space="preserve"> A, Laurila T, Lohila A, </w:t>
          </w:r>
          <w:proofErr w:type="spellStart"/>
          <w:r w:rsidRPr="000812A4">
            <w:rPr>
              <w:rFonts w:ascii="Arial" w:eastAsia="Times New Roman" w:hAnsi="Arial" w:cs="Arial"/>
              <w:sz w:val="24"/>
              <w:szCs w:val="24"/>
            </w:rPr>
            <w:t>Loustau</w:t>
          </w:r>
          <w:proofErr w:type="spellEnd"/>
          <w:r w:rsidRPr="000812A4">
            <w:rPr>
              <w:rFonts w:ascii="Arial" w:eastAsia="Times New Roman" w:hAnsi="Arial" w:cs="Arial"/>
              <w:sz w:val="24"/>
              <w:szCs w:val="24"/>
            </w:rPr>
            <w:t xml:space="preserve"> D, Matteucci G, Meyers T, Miglietta F, </w:t>
          </w:r>
          <w:proofErr w:type="spellStart"/>
          <w:r w:rsidRPr="000812A4">
            <w:rPr>
              <w:rFonts w:ascii="Arial" w:eastAsia="Times New Roman" w:hAnsi="Arial" w:cs="Arial"/>
              <w:sz w:val="24"/>
              <w:szCs w:val="24"/>
            </w:rPr>
            <w:t>Ourcival</w:t>
          </w:r>
          <w:proofErr w:type="spellEnd"/>
          <w:r w:rsidRPr="000812A4">
            <w:rPr>
              <w:rFonts w:ascii="Arial" w:eastAsia="Times New Roman" w:hAnsi="Arial" w:cs="Arial"/>
              <w:sz w:val="24"/>
              <w:szCs w:val="24"/>
            </w:rPr>
            <w:t xml:space="preserve"> J-M, </w:t>
          </w:r>
          <w:proofErr w:type="spellStart"/>
          <w:r w:rsidRPr="000812A4">
            <w:rPr>
              <w:rFonts w:ascii="Arial" w:eastAsia="Times New Roman" w:hAnsi="Arial" w:cs="Arial"/>
              <w:sz w:val="24"/>
              <w:szCs w:val="24"/>
            </w:rPr>
            <w:t>Pumpanen</w:t>
          </w:r>
          <w:proofErr w:type="spellEnd"/>
          <w:r w:rsidRPr="000812A4">
            <w:rPr>
              <w:rFonts w:ascii="Arial" w:eastAsia="Times New Roman" w:hAnsi="Arial" w:cs="Arial"/>
              <w:sz w:val="24"/>
              <w:szCs w:val="24"/>
            </w:rPr>
            <w:t xml:space="preserve"> J, </w:t>
          </w:r>
          <w:proofErr w:type="spellStart"/>
          <w:r w:rsidRPr="000812A4">
            <w:rPr>
              <w:rFonts w:ascii="Arial" w:eastAsia="Times New Roman" w:hAnsi="Arial" w:cs="Arial"/>
              <w:sz w:val="24"/>
              <w:szCs w:val="24"/>
            </w:rPr>
            <w:t>Rambal</w:t>
          </w:r>
          <w:proofErr w:type="spellEnd"/>
          <w:r w:rsidRPr="000812A4">
            <w:rPr>
              <w:rFonts w:ascii="Arial" w:eastAsia="Times New Roman" w:hAnsi="Arial" w:cs="Arial"/>
              <w:sz w:val="24"/>
              <w:szCs w:val="24"/>
            </w:rPr>
            <w:t xml:space="preserve"> S, Rotenberg E, Sanz M, Tenhunen J, Seufert G, Vaccari F, Vesala T, Yakir D and Valentini R 2005 On the separation of </w:t>
          </w:r>
          <w:r w:rsidRPr="000812A4">
            <w:rPr>
              <w:rFonts w:ascii="Arial" w:eastAsia="Times New Roman" w:hAnsi="Arial" w:cs="Arial"/>
              <w:sz w:val="24"/>
              <w:szCs w:val="24"/>
            </w:rPr>
            <w:lastRenderedPageBreak/>
            <w:t xml:space="preserve">net ecosystem exchange into assimilation and ecosystem respiration: review and improved algorithm </w:t>
          </w:r>
          <w:r w:rsidRPr="000812A4">
            <w:rPr>
              <w:rFonts w:ascii="Arial" w:eastAsia="Times New Roman" w:hAnsi="Arial" w:cs="Arial"/>
              <w:i/>
              <w:iCs/>
              <w:sz w:val="24"/>
              <w:szCs w:val="24"/>
            </w:rPr>
            <w:t>Glob Chang Biol</w:t>
          </w:r>
          <w:r w:rsidRPr="000812A4">
            <w:rPr>
              <w:rFonts w:ascii="Arial" w:eastAsia="Times New Roman" w:hAnsi="Arial" w:cs="Arial"/>
              <w:sz w:val="24"/>
              <w:szCs w:val="24"/>
            </w:rPr>
            <w:t xml:space="preserve"> </w:t>
          </w:r>
          <w:r w:rsidRPr="000812A4">
            <w:rPr>
              <w:rFonts w:ascii="Arial" w:eastAsia="Times New Roman" w:hAnsi="Arial" w:cs="Arial"/>
              <w:b/>
              <w:bCs/>
              <w:sz w:val="24"/>
              <w:szCs w:val="24"/>
            </w:rPr>
            <w:t>11</w:t>
          </w:r>
          <w:r w:rsidRPr="000812A4">
            <w:rPr>
              <w:rFonts w:ascii="Arial" w:eastAsia="Times New Roman" w:hAnsi="Arial" w:cs="Arial"/>
              <w:sz w:val="24"/>
              <w:szCs w:val="24"/>
            </w:rPr>
            <w:t xml:space="preserve"> 1424–39</w:t>
          </w:r>
        </w:p>
        <w:p w14:paraId="2323E5AB" w14:textId="77777777" w:rsidR="008E6F0D" w:rsidRPr="000812A4" w:rsidRDefault="008E6F0D">
          <w:pPr>
            <w:autoSpaceDE w:val="0"/>
            <w:autoSpaceDN w:val="0"/>
            <w:ind w:hanging="480"/>
            <w:divId w:val="380831467"/>
            <w:rPr>
              <w:rFonts w:ascii="Arial" w:eastAsia="Times New Roman" w:hAnsi="Arial" w:cs="Arial"/>
              <w:sz w:val="24"/>
              <w:szCs w:val="24"/>
            </w:rPr>
          </w:pPr>
          <w:proofErr w:type="spellStart"/>
          <w:r w:rsidRPr="000812A4">
            <w:rPr>
              <w:rFonts w:ascii="Arial" w:eastAsia="Times New Roman" w:hAnsi="Arial" w:cs="Arial"/>
              <w:sz w:val="24"/>
              <w:szCs w:val="24"/>
            </w:rPr>
            <w:t>Wutzler</w:t>
          </w:r>
          <w:proofErr w:type="spellEnd"/>
          <w:r w:rsidRPr="000812A4">
            <w:rPr>
              <w:rFonts w:ascii="Arial" w:eastAsia="Times New Roman" w:hAnsi="Arial" w:cs="Arial"/>
              <w:sz w:val="24"/>
              <w:szCs w:val="24"/>
            </w:rPr>
            <w:t xml:space="preserve"> T, Lucas-Moffat A, </w:t>
          </w:r>
          <w:proofErr w:type="spellStart"/>
          <w:r w:rsidRPr="000812A4">
            <w:rPr>
              <w:rFonts w:ascii="Arial" w:eastAsia="Times New Roman" w:hAnsi="Arial" w:cs="Arial"/>
              <w:sz w:val="24"/>
              <w:szCs w:val="24"/>
            </w:rPr>
            <w:t>Migliavacca</w:t>
          </w:r>
          <w:proofErr w:type="spellEnd"/>
          <w:r w:rsidRPr="000812A4">
            <w:rPr>
              <w:rFonts w:ascii="Arial" w:eastAsia="Times New Roman" w:hAnsi="Arial" w:cs="Arial"/>
              <w:sz w:val="24"/>
              <w:szCs w:val="24"/>
            </w:rPr>
            <w:t xml:space="preserve"> M, Knauer J, Sickel K, </w:t>
          </w:r>
          <w:proofErr w:type="spellStart"/>
          <w:r w:rsidRPr="000812A4">
            <w:rPr>
              <w:rFonts w:ascii="Arial" w:eastAsia="Times New Roman" w:hAnsi="Arial" w:cs="Arial"/>
              <w:sz w:val="24"/>
              <w:szCs w:val="24"/>
            </w:rPr>
            <w:t>Šigut</w:t>
          </w:r>
          <w:proofErr w:type="spellEnd"/>
          <w:r w:rsidRPr="000812A4">
            <w:rPr>
              <w:rFonts w:ascii="Arial" w:eastAsia="Times New Roman" w:hAnsi="Arial" w:cs="Arial"/>
              <w:sz w:val="24"/>
              <w:szCs w:val="24"/>
            </w:rPr>
            <w:t xml:space="preserve"> L, Menzer O and Reichstein M 2018 Basic and extensible post-processing of eddy covariance flux data with </w:t>
          </w:r>
          <w:proofErr w:type="spellStart"/>
          <w:r w:rsidRPr="000812A4">
            <w:rPr>
              <w:rFonts w:ascii="Arial" w:eastAsia="Times New Roman" w:hAnsi="Arial" w:cs="Arial"/>
              <w:sz w:val="24"/>
              <w:szCs w:val="24"/>
            </w:rPr>
            <w:t>REddyProc</w:t>
          </w:r>
          <w:proofErr w:type="spellEnd"/>
          <w:r w:rsidRPr="000812A4">
            <w:rPr>
              <w:rFonts w:ascii="Arial" w:eastAsia="Times New Roman" w:hAnsi="Arial" w:cs="Arial"/>
              <w:sz w:val="24"/>
              <w:szCs w:val="24"/>
            </w:rPr>
            <w:t xml:space="preserve"> </w:t>
          </w:r>
          <w:proofErr w:type="spellStart"/>
          <w:r w:rsidRPr="000812A4">
            <w:rPr>
              <w:rFonts w:ascii="Arial" w:eastAsia="Times New Roman" w:hAnsi="Arial" w:cs="Arial"/>
              <w:i/>
              <w:iCs/>
              <w:sz w:val="24"/>
              <w:szCs w:val="24"/>
            </w:rPr>
            <w:t>Biogeosciences</w:t>
          </w:r>
          <w:proofErr w:type="spellEnd"/>
          <w:r w:rsidRPr="000812A4">
            <w:rPr>
              <w:rFonts w:ascii="Arial" w:eastAsia="Times New Roman" w:hAnsi="Arial" w:cs="Arial"/>
              <w:sz w:val="24"/>
              <w:szCs w:val="24"/>
            </w:rPr>
            <w:t xml:space="preserve"> </w:t>
          </w:r>
          <w:r w:rsidRPr="000812A4">
            <w:rPr>
              <w:rFonts w:ascii="Arial" w:eastAsia="Times New Roman" w:hAnsi="Arial" w:cs="Arial"/>
              <w:b/>
              <w:bCs/>
              <w:sz w:val="24"/>
              <w:szCs w:val="24"/>
            </w:rPr>
            <w:t>15</w:t>
          </w:r>
          <w:r w:rsidRPr="000812A4">
            <w:rPr>
              <w:rFonts w:ascii="Arial" w:eastAsia="Times New Roman" w:hAnsi="Arial" w:cs="Arial"/>
              <w:sz w:val="24"/>
              <w:szCs w:val="24"/>
            </w:rPr>
            <w:t xml:space="preserve"> 5015–30</w:t>
          </w:r>
        </w:p>
        <w:p w14:paraId="2972456E" w14:textId="51F18569" w:rsidR="00F611C3" w:rsidRPr="00516B65" w:rsidRDefault="008E6F0D">
          <w:pPr>
            <w:rPr>
              <w:rFonts w:ascii="Arial" w:hAnsi="Arial" w:cs="Arial"/>
              <w:sz w:val="24"/>
              <w:szCs w:val="24"/>
            </w:rPr>
          </w:pPr>
          <w:r w:rsidRPr="000812A4">
            <w:rPr>
              <w:rFonts w:ascii="Arial" w:eastAsia="Times New Roman" w:hAnsi="Arial" w:cs="Arial"/>
              <w:sz w:val="24"/>
              <w:szCs w:val="24"/>
            </w:rPr>
            <w:t> </w:t>
          </w:r>
        </w:p>
      </w:sdtContent>
    </w:sdt>
    <w:p w14:paraId="60830BFC" w14:textId="77777777" w:rsidR="005A0300" w:rsidRDefault="005A0300" w:rsidP="005E47AE">
      <w:pPr>
        <w:rPr>
          <w:rFonts w:ascii="Arial" w:hAnsi="Arial" w:cs="Arial"/>
          <w:b/>
          <w:bCs/>
          <w:noProof/>
          <w:color w:val="000000"/>
          <w:sz w:val="24"/>
          <w:szCs w:val="24"/>
        </w:rPr>
      </w:pPr>
    </w:p>
    <w:p w14:paraId="1EEB91F5" w14:textId="77777777" w:rsidR="005A0300" w:rsidRDefault="005A0300" w:rsidP="005E47AE">
      <w:pPr>
        <w:rPr>
          <w:rFonts w:ascii="Arial" w:hAnsi="Arial" w:cs="Arial"/>
          <w:b/>
          <w:bCs/>
          <w:noProof/>
          <w:color w:val="000000"/>
          <w:sz w:val="24"/>
          <w:szCs w:val="24"/>
        </w:rPr>
      </w:pPr>
    </w:p>
    <w:p w14:paraId="6E2B0548" w14:textId="77777777" w:rsidR="005A0300" w:rsidRDefault="005A0300" w:rsidP="005E47AE">
      <w:pPr>
        <w:rPr>
          <w:rFonts w:ascii="Arial" w:hAnsi="Arial" w:cs="Arial"/>
          <w:b/>
          <w:bCs/>
          <w:noProof/>
          <w:color w:val="000000"/>
          <w:sz w:val="24"/>
          <w:szCs w:val="24"/>
        </w:rPr>
      </w:pPr>
    </w:p>
    <w:p w14:paraId="325BF6F9" w14:textId="77777777" w:rsidR="005A0300" w:rsidRDefault="005A0300" w:rsidP="005E47AE">
      <w:pPr>
        <w:rPr>
          <w:rFonts w:ascii="Arial" w:hAnsi="Arial" w:cs="Arial"/>
          <w:b/>
          <w:bCs/>
          <w:noProof/>
          <w:color w:val="000000"/>
          <w:sz w:val="24"/>
          <w:szCs w:val="24"/>
        </w:rPr>
      </w:pPr>
    </w:p>
    <w:p w14:paraId="1A4CED19" w14:textId="77777777" w:rsidR="005A0300" w:rsidRDefault="005A0300" w:rsidP="005E47AE">
      <w:pPr>
        <w:rPr>
          <w:rFonts w:ascii="Arial" w:hAnsi="Arial" w:cs="Arial"/>
          <w:b/>
          <w:bCs/>
          <w:noProof/>
          <w:color w:val="000000"/>
          <w:sz w:val="24"/>
          <w:szCs w:val="24"/>
        </w:rPr>
      </w:pPr>
    </w:p>
    <w:p w14:paraId="79CD771E" w14:textId="77777777" w:rsidR="005A0300" w:rsidRDefault="005A0300" w:rsidP="005E47AE">
      <w:pPr>
        <w:rPr>
          <w:rFonts w:ascii="Arial" w:hAnsi="Arial" w:cs="Arial"/>
          <w:b/>
          <w:bCs/>
          <w:noProof/>
          <w:color w:val="000000"/>
          <w:sz w:val="24"/>
          <w:szCs w:val="24"/>
        </w:rPr>
      </w:pPr>
    </w:p>
    <w:p w14:paraId="63E54A93" w14:textId="77777777" w:rsidR="005A0300" w:rsidRDefault="005A0300" w:rsidP="005E47AE">
      <w:pPr>
        <w:rPr>
          <w:rFonts w:ascii="Arial" w:hAnsi="Arial" w:cs="Arial"/>
          <w:b/>
          <w:bCs/>
          <w:noProof/>
          <w:color w:val="000000"/>
          <w:sz w:val="24"/>
          <w:szCs w:val="24"/>
        </w:rPr>
      </w:pPr>
    </w:p>
    <w:p w14:paraId="78AC73CB" w14:textId="77777777" w:rsidR="005A0300" w:rsidRDefault="005A0300" w:rsidP="005E47AE">
      <w:pPr>
        <w:rPr>
          <w:rFonts w:ascii="Arial" w:hAnsi="Arial" w:cs="Arial"/>
          <w:b/>
          <w:bCs/>
          <w:noProof/>
          <w:color w:val="000000"/>
          <w:sz w:val="24"/>
          <w:szCs w:val="24"/>
        </w:rPr>
      </w:pPr>
    </w:p>
    <w:p w14:paraId="0CC62A8F" w14:textId="77777777" w:rsidR="005A0300" w:rsidRDefault="005A0300" w:rsidP="005E47AE">
      <w:pPr>
        <w:rPr>
          <w:rFonts w:ascii="Arial" w:hAnsi="Arial" w:cs="Arial"/>
          <w:b/>
          <w:bCs/>
          <w:noProof/>
          <w:color w:val="000000"/>
          <w:sz w:val="24"/>
          <w:szCs w:val="24"/>
        </w:rPr>
      </w:pPr>
    </w:p>
    <w:p w14:paraId="5B13AEBE" w14:textId="77777777" w:rsidR="005A0300" w:rsidRDefault="005A0300" w:rsidP="005E47AE">
      <w:pPr>
        <w:rPr>
          <w:rFonts w:ascii="Arial" w:hAnsi="Arial" w:cs="Arial"/>
          <w:b/>
          <w:bCs/>
          <w:noProof/>
          <w:color w:val="000000"/>
          <w:sz w:val="24"/>
          <w:szCs w:val="24"/>
        </w:rPr>
      </w:pPr>
    </w:p>
    <w:p w14:paraId="194F514E" w14:textId="77777777" w:rsidR="005A0300" w:rsidRDefault="005A0300" w:rsidP="005E47AE">
      <w:pPr>
        <w:rPr>
          <w:rFonts w:ascii="Arial" w:hAnsi="Arial" w:cs="Arial"/>
          <w:b/>
          <w:bCs/>
          <w:noProof/>
          <w:color w:val="000000"/>
          <w:sz w:val="24"/>
          <w:szCs w:val="24"/>
        </w:rPr>
      </w:pPr>
    </w:p>
    <w:p w14:paraId="08782773" w14:textId="77777777" w:rsidR="005A0300" w:rsidRDefault="005A0300" w:rsidP="005E47AE">
      <w:pPr>
        <w:rPr>
          <w:rFonts w:ascii="Arial" w:hAnsi="Arial" w:cs="Arial"/>
          <w:b/>
          <w:bCs/>
          <w:noProof/>
          <w:color w:val="000000"/>
          <w:sz w:val="24"/>
          <w:szCs w:val="24"/>
        </w:rPr>
      </w:pPr>
    </w:p>
    <w:p w14:paraId="110E55C4" w14:textId="77777777" w:rsidR="005A0300" w:rsidRDefault="005A0300" w:rsidP="005E47AE">
      <w:pPr>
        <w:rPr>
          <w:rFonts w:ascii="Arial" w:hAnsi="Arial" w:cs="Arial"/>
          <w:b/>
          <w:bCs/>
          <w:noProof/>
          <w:color w:val="000000"/>
          <w:sz w:val="24"/>
          <w:szCs w:val="24"/>
        </w:rPr>
      </w:pPr>
    </w:p>
    <w:p w14:paraId="68633D99" w14:textId="77777777" w:rsidR="005A0300" w:rsidRDefault="005A0300" w:rsidP="005E47AE">
      <w:pPr>
        <w:rPr>
          <w:rFonts w:ascii="Arial" w:hAnsi="Arial" w:cs="Arial"/>
          <w:b/>
          <w:bCs/>
          <w:noProof/>
          <w:color w:val="000000"/>
          <w:sz w:val="24"/>
          <w:szCs w:val="24"/>
        </w:rPr>
      </w:pPr>
    </w:p>
    <w:p w14:paraId="3D715845" w14:textId="77777777" w:rsidR="005A0300" w:rsidRDefault="005A0300" w:rsidP="005E47AE">
      <w:pPr>
        <w:rPr>
          <w:rFonts w:ascii="Arial" w:hAnsi="Arial" w:cs="Arial"/>
          <w:b/>
          <w:bCs/>
          <w:noProof/>
          <w:color w:val="000000"/>
          <w:sz w:val="24"/>
          <w:szCs w:val="24"/>
        </w:rPr>
      </w:pPr>
    </w:p>
    <w:p w14:paraId="27BD8447" w14:textId="77777777" w:rsidR="005A0300" w:rsidRDefault="005A0300" w:rsidP="005E47AE">
      <w:pPr>
        <w:rPr>
          <w:rFonts w:ascii="Arial" w:hAnsi="Arial" w:cs="Arial"/>
          <w:b/>
          <w:bCs/>
          <w:noProof/>
          <w:color w:val="000000"/>
          <w:sz w:val="24"/>
          <w:szCs w:val="24"/>
        </w:rPr>
      </w:pPr>
    </w:p>
    <w:p w14:paraId="710DA677" w14:textId="10B1B7C7" w:rsidR="006B6773" w:rsidRDefault="00796414" w:rsidP="006B6773">
      <w:pPr>
        <w:tabs>
          <w:tab w:val="left" w:pos="2860"/>
        </w:tabs>
        <w:jc w:val="both"/>
        <w:rPr>
          <w:rFonts w:ascii="Arial" w:hAnsi="Arial" w:cs="Arial"/>
          <w:color w:val="000000"/>
          <w:sz w:val="24"/>
          <w:szCs w:val="24"/>
        </w:rPr>
      </w:pPr>
      <w:r>
        <w:rPr>
          <w:rFonts w:ascii="Arial" w:hAnsi="Arial" w:cs="Arial"/>
          <w:b/>
          <w:bCs/>
          <w:noProof/>
          <w:color w:val="000000"/>
          <w:sz w:val="24"/>
          <w:szCs w:val="24"/>
        </w:rPr>
        <w:lastRenderedPageBreak/>
        <w:drawing>
          <wp:inline distT="0" distB="0" distL="0" distR="0" wp14:anchorId="0CE3FBAD" wp14:editId="3554D9A9">
            <wp:extent cx="5943600" cy="2463800"/>
            <wp:effectExtent l="0" t="0" r="0" b="0"/>
            <wp:docPr id="1311624681" name="Picture 1" descr="A map of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24681" name="Picture 1" descr="A map of different countries/region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r w:rsidR="006B6773" w:rsidRPr="00054FDC">
        <w:rPr>
          <w:rFonts w:ascii="Arial" w:hAnsi="Arial" w:cs="Arial"/>
          <w:b/>
          <w:bCs/>
          <w:color w:val="000000"/>
          <w:sz w:val="24"/>
          <w:szCs w:val="24"/>
        </w:rPr>
        <w:t xml:space="preserve">Figure </w:t>
      </w:r>
      <w:r w:rsidR="006B6773">
        <w:rPr>
          <w:rFonts w:ascii="Arial" w:hAnsi="Arial" w:cs="Arial"/>
          <w:b/>
          <w:bCs/>
          <w:color w:val="000000"/>
          <w:sz w:val="24"/>
          <w:szCs w:val="24"/>
        </w:rPr>
        <w:t>S1</w:t>
      </w:r>
      <w:r w:rsidR="006B6773" w:rsidRPr="00054FDC">
        <w:rPr>
          <w:rFonts w:ascii="Arial" w:hAnsi="Arial" w:cs="Arial"/>
          <w:b/>
          <w:bCs/>
          <w:color w:val="000000"/>
          <w:sz w:val="24"/>
          <w:szCs w:val="24"/>
        </w:rPr>
        <w:t xml:space="preserve"> </w:t>
      </w:r>
      <w:r w:rsidR="006B6773">
        <w:rPr>
          <w:rFonts w:ascii="Arial" w:hAnsi="Arial" w:cs="Arial"/>
          <w:color w:val="000000"/>
          <w:sz w:val="24"/>
          <w:szCs w:val="24"/>
        </w:rPr>
        <w:t xml:space="preserve">The unique information of (a) </w:t>
      </w:r>
      <w:r w:rsidR="006B6773" w:rsidRPr="00054FDC">
        <w:rPr>
          <w:rFonts w:ascii="Arial" w:hAnsi="Arial" w:cs="Arial"/>
          <w:i/>
          <w:iCs/>
          <w:color w:val="000000"/>
          <w:sz w:val="24"/>
          <w:szCs w:val="24"/>
        </w:rPr>
        <w:t>δ</w:t>
      </w:r>
      <w:r w:rsidR="006B6773" w:rsidRPr="00054FDC">
        <w:rPr>
          <w:rFonts w:ascii="Arial" w:hAnsi="Arial" w:cs="Arial"/>
          <w:i/>
          <w:iCs/>
          <w:color w:val="000000"/>
          <w:sz w:val="24"/>
          <w:szCs w:val="24"/>
          <w:vertAlign w:val="superscript"/>
        </w:rPr>
        <w:t>13</w:t>
      </w:r>
      <w:r w:rsidR="006B6773" w:rsidRPr="00054FDC">
        <w:rPr>
          <w:rFonts w:ascii="Arial" w:hAnsi="Arial" w:cs="Arial"/>
          <w:i/>
          <w:iCs/>
          <w:color w:val="000000"/>
          <w:sz w:val="24"/>
          <w:szCs w:val="24"/>
        </w:rPr>
        <w:t>C</w:t>
      </w:r>
      <w:r w:rsidR="006B6773">
        <w:rPr>
          <w:rFonts w:ascii="Arial" w:hAnsi="Arial" w:cs="Arial"/>
          <w:color w:val="000000"/>
          <w:sz w:val="24"/>
          <w:szCs w:val="24"/>
        </w:rPr>
        <w:t xml:space="preserve">, (b) </w:t>
      </w:r>
      <w:r w:rsidR="006B6773" w:rsidRPr="00054FDC">
        <w:rPr>
          <w:rFonts w:ascii="Arial" w:hAnsi="Arial" w:cs="Arial"/>
          <w:i/>
          <w:iCs/>
          <w:color w:val="000000"/>
          <w:sz w:val="24"/>
          <w:szCs w:val="24"/>
        </w:rPr>
        <w:t>δ</w:t>
      </w:r>
      <w:r w:rsidR="006B6773">
        <w:rPr>
          <w:rFonts w:ascii="Arial" w:hAnsi="Arial" w:cs="Arial"/>
          <w:i/>
          <w:iCs/>
          <w:color w:val="000000"/>
          <w:sz w:val="24"/>
          <w:szCs w:val="24"/>
          <w:vertAlign w:val="superscript"/>
        </w:rPr>
        <w:t>2</w:t>
      </w:r>
      <w:r w:rsidR="006B6773">
        <w:rPr>
          <w:rFonts w:ascii="Arial" w:hAnsi="Arial" w:cs="Arial"/>
          <w:i/>
          <w:iCs/>
          <w:color w:val="000000"/>
          <w:sz w:val="24"/>
          <w:szCs w:val="24"/>
        </w:rPr>
        <w:t>H</w:t>
      </w:r>
      <w:r w:rsidR="006B6773">
        <w:rPr>
          <w:rFonts w:ascii="Arial" w:hAnsi="Arial" w:cs="Arial"/>
          <w:color w:val="000000"/>
          <w:sz w:val="24"/>
          <w:szCs w:val="24"/>
        </w:rPr>
        <w:t xml:space="preserve">, and (c) </w:t>
      </w:r>
      <w:r w:rsidR="006B6773">
        <w:rPr>
          <w:rFonts w:ascii="Arial" w:hAnsi="Arial" w:cs="Arial"/>
          <w:i/>
          <w:iCs/>
          <w:color w:val="000000"/>
          <w:sz w:val="24"/>
          <w:szCs w:val="24"/>
        </w:rPr>
        <w:t xml:space="preserve">d </w:t>
      </w:r>
      <w:r w:rsidR="006B6773">
        <w:rPr>
          <w:rFonts w:ascii="Arial" w:hAnsi="Arial" w:cs="Arial"/>
          <w:color w:val="000000"/>
          <w:sz w:val="24"/>
          <w:szCs w:val="24"/>
        </w:rPr>
        <w:t xml:space="preserve">isotope data about net ecosystem exchange, </w:t>
      </w:r>
      <w:r w:rsidR="006B6773" w:rsidRPr="00054FDC">
        <w:rPr>
          <w:rFonts w:ascii="Arial" w:hAnsi="Arial" w:cs="Arial"/>
          <w:i/>
          <w:iCs/>
          <w:color w:val="000000"/>
          <w:sz w:val="24"/>
          <w:szCs w:val="24"/>
        </w:rPr>
        <w:t>NEE</w:t>
      </w:r>
      <w:r w:rsidR="006B6773">
        <w:rPr>
          <w:rFonts w:ascii="Arial" w:hAnsi="Arial" w:cs="Arial"/>
          <w:i/>
          <w:iCs/>
          <w:color w:val="000000"/>
          <w:sz w:val="24"/>
          <w:szCs w:val="24"/>
        </w:rPr>
        <w:t xml:space="preserve">. </w:t>
      </w:r>
      <w:r w:rsidR="006B6773" w:rsidRPr="000812A4">
        <w:rPr>
          <w:rFonts w:ascii="Arial" w:hAnsi="Arial" w:cs="Arial"/>
          <w:color w:val="000000"/>
          <w:sz w:val="24"/>
          <w:szCs w:val="24"/>
        </w:rPr>
        <w:t>T</w:t>
      </w:r>
      <w:r w:rsidR="006B6773" w:rsidRPr="00A35727">
        <w:rPr>
          <w:rFonts w:ascii="Arial" w:hAnsi="Arial" w:cs="Arial"/>
          <w:color w:val="000000"/>
          <w:sz w:val="24"/>
          <w:szCs w:val="24"/>
        </w:rPr>
        <w:t>he</w:t>
      </w:r>
      <w:r w:rsidR="006B6773">
        <w:rPr>
          <w:rFonts w:ascii="Arial" w:hAnsi="Arial" w:cs="Arial"/>
          <w:b/>
          <w:bCs/>
          <w:color w:val="000000"/>
          <w:sz w:val="24"/>
          <w:szCs w:val="24"/>
        </w:rPr>
        <w:t xml:space="preserve"> </w:t>
      </w:r>
      <w:r w:rsidR="006B6773">
        <w:rPr>
          <w:rFonts w:ascii="Arial" w:hAnsi="Arial" w:cs="Arial"/>
          <w:color w:val="000000"/>
          <w:sz w:val="24"/>
          <w:szCs w:val="24"/>
        </w:rPr>
        <w:t xml:space="preserve">additive information of (d) </w:t>
      </w:r>
      <w:r w:rsidR="006B6773" w:rsidRPr="00054FDC">
        <w:rPr>
          <w:rFonts w:ascii="Arial" w:hAnsi="Arial" w:cs="Arial"/>
          <w:i/>
          <w:iCs/>
          <w:color w:val="000000"/>
          <w:sz w:val="24"/>
          <w:szCs w:val="24"/>
        </w:rPr>
        <w:t>δ</w:t>
      </w:r>
      <w:r w:rsidR="006B6773" w:rsidRPr="00054FDC">
        <w:rPr>
          <w:rFonts w:ascii="Arial" w:hAnsi="Arial" w:cs="Arial"/>
          <w:i/>
          <w:iCs/>
          <w:color w:val="000000"/>
          <w:sz w:val="24"/>
          <w:szCs w:val="24"/>
          <w:vertAlign w:val="superscript"/>
        </w:rPr>
        <w:t>13</w:t>
      </w:r>
      <w:r w:rsidR="006B6773" w:rsidRPr="00054FDC">
        <w:rPr>
          <w:rFonts w:ascii="Arial" w:hAnsi="Arial" w:cs="Arial"/>
          <w:i/>
          <w:iCs/>
          <w:color w:val="000000"/>
          <w:sz w:val="24"/>
          <w:szCs w:val="24"/>
        </w:rPr>
        <w:t>C</w:t>
      </w:r>
      <w:r w:rsidR="006B6773">
        <w:rPr>
          <w:rFonts w:ascii="Arial" w:hAnsi="Arial" w:cs="Arial"/>
          <w:color w:val="000000"/>
          <w:sz w:val="24"/>
          <w:szCs w:val="24"/>
        </w:rPr>
        <w:t xml:space="preserve">, (e) </w:t>
      </w:r>
      <w:r w:rsidR="006B6773" w:rsidRPr="00054FDC">
        <w:rPr>
          <w:rFonts w:ascii="Arial" w:hAnsi="Arial" w:cs="Arial"/>
          <w:i/>
          <w:iCs/>
          <w:color w:val="000000"/>
          <w:sz w:val="24"/>
          <w:szCs w:val="24"/>
        </w:rPr>
        <w:t>δ</w:t>
      </w:r>
      <w:r w:rsidR="006B6773">
        <w:rPr>
          <w:rFonts w:ascii="Arial" w:hAnsi="Arial" w:cs="Arial"/>
          <w:i/>
          <w:iCs/>
          <w:color w:val="000000"/>
          <w:sz w:val="24"/>
          <w:szCs w:val="24"/>
          <w:vertAlign w:val="superscript"/>
        </w:rPr>
        <w:t>2</w:t>
      </w:r>
      <w:r w:rsidR="006B6773">
        <w:rPr>
          <w:rFonts w:ascii="Arial" w:hAnsi="Arial" w:cs="Arial"/>
          <w:i/>
          <w:iCs/>
          <w:color w:val="000000"/>
          <w:sz w:val="24"/>
          <w:szCs w:val="24"/>
        </w:rPr>
        <w:t>H</w:t>
      </w:r>
      <w:r w:rsidR="006B6773">
        <w:rPr>
          <w:rFonts w:ascii="Arial" w:hAnsi="Arial" w:cs="Arial"/>
          <w:color w:val="000000"/>
          <w:sz w:val="24"/>
          <w:szCs w:val="24"/>
        </w:rPr>
        <w:t xml:space="preserve">, and (f) </w:t>
      </w:r>
      <w:r w:rsidR="006B6773">
        <w:rPr>
          <w:rFonts w:ascii="Arial" w:hAnsi="Arial" w:cs="Arial"/>
          <w:i/>
          <w:iCs/>
          <w:color w:val="000000"/>
          <w:sz w:val="24"/>
          <w:szCs w:val="24"/>
        </w:rPr>
        <w:t xml:space="preserve">d </w:t>
      </w:r>
      <w:r w:rsidR="006B6773">
        <w:rPr>
          <w:rFonts w:ascii="Arial" w:hAnsi="Arial" w:cs="Arial"/>
          <w:color w:val="000000"/>
          <w:sz w:val="24"/>
          <w:szCs w:val="24"/>
        </w:rPr>
        <w:t xml:space="preserve">isotope data about </w:t>
      </w:r>
      <w:r w:rsidR="006B6773" w:rsidRPr="00054FDC">
        <w:rPr>
          <w:rFonts w:ascii="Arial" w:hAnsi="Arial" w:cs="Arial"/>
          <w:color w:val="000000"/>
          <w:sz w:val="24"/>
          <w:szCs w:val="24"/>
        </w:rPr>
        <w:t>latent heat flux</w:t>
      </w:r>
      <w:r w:rsidR="006B6773">
        <w:rPr>
          <w:rFonts w:ascii="Arial" w:hAnsi="Arial" w:cs="Arial"/>
          <w:color w:val="000000"/>
          <w:sz w:val="24"/>
          <w:szCs w:val="24"/>
        </w:rPr>
        <w:t xml:space="preserve">, </w:t>
      </w:r>
      <w:r w:rsidR="006B6773" w:rsidRPr="00054FDC">
        <w:rPr>
          <w:rFonts w:ascii="Arial" w:hAnsi="Arial" w:cs="Arial"/>
          <w:i/>
          <w:iCs/>
          <w:color w:val="000000"/>
          <w:sz w:val="24"/>
          <w:szCs w:val="24"/>
        </w:rPr>
        <w:t>LH</w:t>
      </w:r>
      <w:r w:rsidR="006B6773" w:rsidRPr="007A3BE1">
        <w:rPr>
          <w:rFonts w:ascii="Arial" w:hAnsi="Arial" w:cs="Arial"/>
          <w:color w:val="000000"/>
          <w:sz w:val="24"/>
          <w:szCs w:val="24"/>
        </w:rPr>
        <w:t>.</w:t>
      </w:r>
      <w:r w:rsidR="006B6773">
        <w:rPr>
          <w:rFonts w:ascii="Arial" w:hAnsi="Arial" w:cs="Arial"/>
          <w:b/>
          <w:bCs/>
          <w:color w:val="000000"/>
          <w:sz w:val="24"/>
          <w:szCs w:val="24"/>
        </w:rPr>
        <w:t xml:space="preserve"> </w:t>
      </w:r>
    </w:p>
    <w:p w14:paraId="0725C334" w14:textId="77777777" w:rsidR="00A178F7" w:rsidRDefault="00A178F7" w:rsidP="00A178F7">
      <w:pPr>
        <w:tabs>
          <w:tab w:val="left" w:pos="2860"/>
        </w:tabs>
        <w:jc w:val="both"/>
        <w:rPr>
          <w:rFonts w:ascii="Arial" w:hAnsi="Arial" w:cs="Arial"/>
          <w:color w:val="000000"/>
          <w:sz w:val="24"/>
          <w:szCs w:val="24"/>
        </w:rPr>
      </w:pPr>
    </w:p>
    <w:p w14:paraId="799E2020" w14:textId="77777777" w:rsidR="00A178F7" w:rsidRDefault="00A178F7" w:rsidP="00A178F7">
      <w:pPr>
        <w:tabs>
          <w:tab w:val="left" w:pos="2860"/>
        </w:tabs>
        <w:jc w:val="both"/>
        <w:rPr>
          <w:rFonts w:ascii="Arial" w:hAnsi="Arial" w:cs="Arial"/>
          <w:color w:val="000000"/>
          <w:sz w:val="24"/>
          <w:szCs w:val="24"/>
        </w:rPr>
      </w:pPr>
    </w:p>
    <w:p w14:paraId="2FC03370" w14:textId="77777777" w:rsidR="00A178F7" w:rsidRDefault="00A178F7" w:rsidP="00A178F7">
      <w:pPr>
        <w:tabs>
          <w:tab w:val="left" w:pos="2860"/>
        </w:tabs>
        <w:jc w:val="both"/>
        <w:rPr>
          <w:rFonts w:ascii="Arial" w:hAnsi="Arial" w:cs="Arial"/>
          <w:color w:val="000000"/>
          <w:sz w:val="24"/>
          <w:szCs w:val="24"/>
        </w:rPr>
      </w:pPr>
    </w:p>
    <w:p w14:paraId="471C0448" w14:textId="77777777" w:rsidR="00A178F7" w:rsidRDefault="00A178F7" w:rsidP="00A178F7">
      <w:pPr>
        <w:tabs>
          <w:tab w:val="left" w:pos="2860"/>
        </w:tabs>
        <w:jc w:val="both"/>
        <w:rPr>
          <w:rFonts w:ascii="Arial" w:hAnsi="Arial" w:cs="Arial"/>
          <w:color w:val="000000"/>
          <w:sz w:val="24"/>
          <w:szCs w:val="24"/>
        </w:rPr>
      </w:pPr>
    </w:p>
    <w:p w14:paraId="74E2E3D3" w14:textId="77777777" w:rsidR="00A178F7" w:rsidRDefault="00A178F7" w:rsidP="00A178F7">
      <w:pPr>
        <w:tabs>
          <w:tab w:val="left" w:pos="2860"/>
        </w:tabs>
        <w:jc w:val="both"/>
        <w:rPr>
          <w:rFonts w:ascii="Arial" w:hAnsi="Arial" w:cs="Arial"/>
          <w:color w:val="000000"/>
          <w:sz w:val="24"/>
          <w:szCs w:val="24"/>
        </w:rPr>
      </w:pPr>
    </w:p>
    <w:p w14:paraId="3B39AAD8" w14:textId="77777777" w:rsidR="00A178F7" w:rsidRDefault="00A178F7" w:rsidP="00A178F7">
      <w:pPr>
        <w:tabs>
          <w:tab w:val="left" w:pos="2860"/>
        </w:tabs>
        <w:jc w:val="both"/>
        <w:rPr>
          <w:rFonts w:ascii="Arial" w:hAnsi="Arial" w:cs="Arial"/>
          <w:color w:val="000000"/>
          <w:sz w:val="24"/>
          <w:szCs w:val="24"/>
        </w:rPr>
      </w:pPr>
    </w:p>
    <w:p w14:paraId="1AA9CE59" w14:textId="77777777" w:rsidR="00A178F7" w:rsidRDefault="00A178F7" w:rsidP="00A178F7">
      <w:pPr>
        <w:tabs>
          <w:tab w:val="left" w:pos="2860"/>
        </w:tabs>
        <w:jc w:val="both"/>
        <w:rPr>
          <w:rFonts w:ascii="Arial" w:hAnsi="Arial" w:cs="Arial"/>
          <w:color w:val="000000"/>
          <w:sz w:val="24"/>
          <w:szCs w:val="24"/>
        </w:rPr>
      </w:pPr>
    </w:p>
    <w:p w14:paraId="4F5CFA00" w14:textId="77777777" w:rsidR="00A178F7" w:rsidRDefault="00A178F7" w:rsidP="00A178F7">
      <w:pPr>
        <w:tabs>
          <w:tab w:val="left" w:pos="2860"/>
        </w:tabs>
        <w:jc w:val="both"/>
        <w:rPr>
          <w:rFonts w:ascii="Arial" w:hAnsi="Arial" w:cs="Arial"/>
          <w:color w:val="000000"/>
          <w:sz w:val="24"/>
          <w:szCs w:val="24"/>
        </w:rPr>
      </w:pPr>
    </w:p>
    <w:p w14:paraId="522FE24F" w14:textId="77777777" w:rsidR="00A178F7" w:rsidRDefault="00A178F7" w:rsidP="00A178F7">
      <w:pPr>
        <w:tabs>
          <w:tab w:val="left" w:pos="2860"/>
        </w:tabs>
        <w:jc w:val="both"/>
        <w:rPr>
          <w:rFonts w:ascii="Arial" w:hAnsi="Arial" w:cs="Arial"/>
          <w:color w:val="000000"/>
          <w:sz w:val="24"/>
          <w:szCs w:val="24"/>
        </w:rPr>
      </w:pPr>
    </w:p>
    <w:p w14:paraId="203838F1" w14:textId="77777777" w:rsidR="00A178F7" w:rsidRDefault="00A178F7" w:rsidP="00A178F7">
      <w:pPr>
        <w:tabs>
          <w:tab w:val="left" w:pos="2860"/>
        </w:tabs>
        <w:jc w:val="both"/>
        <w:rPr>
          <w:rFonts w:ascii="Arial" w:hAnsi="Arial" w:cs="Arial"/>
          <w:color w:val="000000"/>
          <w:sz w:val="24"/>
          <w:szCs w:val="24"/>
        </w:rPr>
      </w:pPr>
    </w:p>
    <w:p w14:paraId="508B005E" w14:textId="77777777" w:rsidR="00A178F7" w:rsidRDefault="00A178F7" w:rsidP="00A178F7">
      <w:pPr>
        <w:tabs>
          <w:tab w:val="left" w:pos="2860"/>
        </w:tabs>
        <w:jc w:val="both"/>
        <w:rPr>
          <w:rFonts w:ascii="Arial" w:hAnsi="Arial" w:cs="Arial"/>
          <w:color w:val="000000"/>
          <w:sz w:val="24"/>
          <w:szCs w:val="24"/>
        </w:rPr>
      </w:pPr>
    </w:p>
    <w:p w14:paraId="53306532" w14:textId="77777777" w:rsidR="00A178F7" w:rsidRDefault="00A178F7" w:rsidP="00A178F7">
      <w:pPr>
        <w:tabs>
          <w:tab w:val="left" w:pos="2860"/>
        </w:tabs>
        <w:jc w:val="both"/>
        <w:rPr>
          <w:rFonts w:ascii="Arial" w:hAnsi="Arial" w:cs="Arial"/>
          <w:color w:val="000000"/>
          <w:sz w:val="24"/>
          <w:szCs w:val="24"/>
        </w:rPr>
      </w:pPr>
    </w:p>
    <w:p w14:paraId="609D942B" w14:textId="77777777" w:rsidR="00A178F7" w:rsidRDefault="00A178F7" w:rsidP="00A178F7">
      <w:pPr>
        <w:tabs>
          <w:tab w:val="left" w:pos="2860"/>
        </w:tabs>
        <w:jc w:val="both"/>
        <w:rPr>
          <w:rFonts w:ascii="Arial" w:hAnsi="Arial" w:cs="Arial"/>
          <w:color w:val="000000"/>
          <w:sz w:val="24"/>
          <w:szCs w:val="24"/>
        </w:rPr>
      </w:pPr>
    </w:p>
    <w:p w14:paraId="6C7F47B2" w14:textId="77777777" w:rsidR="00A178F7" w:rsidRDefault="00A178F7" w:rsidP="00A178F7">
      <w:pPr>
        <w:tabs>
          <w:tab w:val="left" w:pos="2860"/>
        </w:tabs>
        <w:jc w:val="both"/>
        <w:rPr>
          <w:rFonts w:ascii="Arial" w:hAnsi="Arial" w:cs="Arial"/>
          <w:color w:val="000000"/>
          <w:sz w:val="24"/>
          <w:szCs w:val="24"/>
        </w:rPr>
      </w:pPr>
    </w:p>
    <w:p w14:paraId="78F599F2" w14:textId="77777777" w:rsidR="00A178F7" w:rsidRDefault="00A178F7" w:rsidP="00A178F7">
      <w:pPr>
        <w:tabs>
          <w:tab w:val="left" w:pos="2860"/>
        </w:tabs>
        <w:jc w:val="both"/>
        <w:rPr>
          <w:rFonts w:ascii="Arial" w:hAnsi="Arial" w:cs="Arial"/>
          <w:color w:val="000000"/>
          <w:sz w:val="24"/>
          <w:szCs w:val="24"/>
        </w:rPr>
      </w:pPr>
    </w:p>
    <w:p w14:paraId="3DB3C767" w14:textId="77777777" w:rsidR="00A178F7" w:rsidRDefault="00A178F7" w:rsidP="00A178F7">
      <w:pPr>
        <w:tabs>
          <w:tab w:val="left" w:pos="2860"/>
        </w:tabs>
        <w:jc w:val="both"/>
        <w:rPr>
          <w:rFonts w:ascii="Arial" w:hAnsi="Arial" w:cs="Arial"/>
          <w:color w:val="000000"/>
          <w:sz w:val="24"/>
          <w:szCs w:val="24"/>
        </w:rPr>
      </w:pPr>
    </w:p>
    <w:p w14:paraId="1897E8CC" w14:textId="5F8D20FB" w:rsidR="004D4792" w:rsidRDefault="00796414" w:rsidP="004D4792">
      <w:pPr>
        <w:tabs>
          <w:tab w:val="left" w:pos="2860"/>
        </w:tabs>
        <w:jc w:val="both"/>
        <w:rPr>
          <w:rFonts w:ascii="Arial" w:hAnsi="Arial" w:cs="Arial"/>
          <w:color w:val="000000"/>
          <w:sz w:val="24"/>
          <w:szCs w:val="24"/>
        </w:rPr>
      </w:pPr>
      <w:r>
        <w:rPr>
          <w:rFonts w:ascii="Arial" w:hAnsi="Arial" w:cs="Arial"/>
          <w:b/>
          <w:bCs/>
          <w:noProof/>
          <w:color w:val="000000"/>
          <w:sz w:val="24"/>
          <w:szCs w:val="24"/>
        </w:rPr>
        <w:lastRenderedPageBreak/>
        <w:drawing>
          <wp:inline distT="0" distB="0" distL="0" distR="0" wp14:anchorId="443719CC" wp14:editId="7136F638">
            <wp:extent cx="5943600" cy="2463800"/>
            <wp:effectExtent l="0" t="0" r="0" b="0"/>
            <wp:docPr id="298158446" name="Picture 2" descr="A map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58446" name="Picture 2" descr="A map of different colored dot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r w:rsidR="00A178F7" w:rsidRPr="00054FDC">
        <w:rPr>
          <w:rFonts w:ascii="Arial" w:hAnsi="Arial" w:cs="Arial"/>
          <w:b/>
          <w:bCs/>
          <w:color w:val="000000"/>
          <w:sz w:val="24"/>
          <w:szCs w:val="24"/>
        </w:rPr>
        <w:t xml:space="preserve">Figure </w:t>
      </w:r>
      <w:r w:rsidR="00A178F7">
        <w:rPr>
          <w:rFonts w:ascii="Arial" w:hAnsi="Arial" w:cs="Arial"/>
          <w:b/>
          <w:bCs/>
          <w:color w:val="000000"/>
          <w:sz w:val="24"/>
          <w:szCs w:val="24"/>
        </w:rPr>
        <w:t>S2</w:t>
      </w:r>
      <w:r w:rsidR="00A178F7" w:rsidRPr="00054FDC">
        <w:rPr>
          <w:rFonts w:ascii="Arial" w:hAnsi="Arial" w:cs="Arial"/>
          <w:b/>
          <w:bCs/>
          <w:color w:val="000000"/>
          <w:sz w:val="24"/>
          <w:szCs w:val="24"/>
        </w:rPr>
        <w:t xml:space="preserve"> </w:t>
      </w:r>
      <w:r w:rsidR="004D4792">
        <w:rPr>
          <w:rFonts w:ascii="Arial" w:hAnsi="Arial" w:cs="Arial"/>
          <w:color w:val="000000"/>
          <w:sz w:val="24"/>
          <w:szCs w:val="24"/>
        </w:rPr>
        <w:t xml:space="preserve">The synergistic information of (a) </w:t>
      </w:r>
      <w:r w:rsidR="004D4792" w:rsidRPr="00054FDC">
        <w:rPr>
          <w:rFonts w:ascii="Arial" w:hAnsi="Arial" w:cs="Arial"/>
          <w:i/>
          <w:iCs/>
          <w:color w:val="000000"/>
          <w:sz w:val="24"/>
          <w:szCs w:val="24"/>
        </w:rPr>
        <w:t>δ</w:t>
      </w:r>
      <w:r w:rsidR="004D4792" w:rsidRPr="00054FDC">
        <w:rPr>
          <w:rFonts w:ascii="Arial" w:hAnsi="Arial" w:cs="Arial"/>
          <w:i/>
          <w:iCs/>
          <w:color w:val="000000"/>
          <w:sz w:val="24"/>
          <w:szCs w:val="24"/>
          <w:vertAlign w:val="superscript"/>
        </w:rPr>
        <w:t>13</w:t>
      </w:r>
      <w:r w:rsidR="004D4792" w:rsidRPr="00054FDC">
        <w:rPr>
          <w:rFonts w:ascii="Arial" w:hAnsi="Arial" w:cs="Arial"/>
          <w:i/>
          <w:iCs/>
          <w:color w:val="000000"/>
          <w:sz w:val="24"/>
          <w:szCs w:val="24"/>
        </w:rPr>
        <w:t>C</w:t>
      </w:r>
      <w:r w:rsidR="004D4792">
        <w:rPr>
          <w:rFonts w:ascii="Arial" w:hAnsi="Arial" w:cs="Arial"/>
          <w:color w:val="000000"/>
          <w:sz w:val="24"/>
          <w:szCs w:val="24"/>
        </w:rPr>
        <w:t xml:space="preserve">, (b) </w:t>
      </w:r>
      <w:r w:rsidR="004D4792" w:rsidRPr="00054FDC">
        <w:rPr>
          <w:rFonts w:ascii="Arial" w:hAnsi="Arial" w:cs="Arial"/>
          <w:i/>
          <w:iCs/>
          <w:color w:val="000000"/>
          <w:sz w:val="24"/>
          <w:szCs w:val="24"/>
        </w:rPr>
        <w:t>δ</w:t>
      </w:r>
      <w:r w:rsidR="004D4792">
        <w:rPr>
          <w:rFonts w:ascii="Arial" w:hAnsi="Arial" w:cs="Arial"/>
          <w:i/>
          <w:iCs/>
          <w:color w:val="000000"/>
          <w:sz w:val="24"/>
          <w:szCs w:val="24"/>
          <w:vertAlign w:val="superscript"/>
        </w:rPr>
        <w:t>2</w:t>
      </w:r>
      <w:r w:rsidR="004D4792">
        <w:rPr>
          <w:rFonts w:ascii="Arial" w:hAnsi="Arial" w:cs="Arial"/>
          <w:i/>
          <w:iCs/>
          <w:color w:val="000000"/>
          <w:sz w:val="24"/>
          <w:szCs w:val="24"/>
        </w:rPr>
        <w:t>H</w:t>
      </w:r>
      <w:r w:rsidR="004D4792">
        <w:rPr>
          <w:rFonts w:ascii="Arial" w:hAnsi="Arial" w:cs="Arial"/>
          <w:color w:val="000000"/>
          <w:sz w:val="24"/>
          <w:szCs w:val="24"/>
        </w:rPr>
        <w:t xml:space="preserve">, and (c) </w:t>
      </w:r>
      <w:r w:rsidR="004D4792">
        <w:rPr>
          <w:rFonts w:ascii="Arial" w:hAnsi="Arial" w:cs="Arial"/>
          <w:i/>
          <w:iCs/>
          <w:color w:val="000000"/>
          <w:sz w:val="24"/>
          <w:szCs w:val="24"/>
        </w:rPr>
        <w:t xml:space="preserve">d </w:t>
      </w:r>
      <w:r w:rsidR="004D4792">
        <w:rPr>
          <w:rFonts w:ascii="Arial" w:hAnsi="Arial" w:cs="Arial"/>
          <w:color w:val="000000"/>
          <w:sz w:val="24"/>
          <w:szCs w:val="24"/>
        </w:rPr>
        <w:t xml:space="preserve">isotope data about net ecosystem exchange, </w:t>
      </w:r>
      <w:r w:rsidR="004D4792" w:rsidRPr="00054FDC">
        <w:rPr>
          <w:rFonts w:ascii="Arial" w:hAnsi="Arial" w:cs="Arial"/>
          <w:i/>
          <w:iCs/>
          <w:color w:val="000000"/>
          <w:sz w:val="24"/>
          <w:szCs w:val="24"/>
        </w:rPr>
        <w:t>NEE</w:t>
      </w:r>
      <w:r w:rsidR="004D4792">
        <w:rPr>
          <w:rFonts w:ascii="Arial" w:hAnsi="Arial" w:cs="Arial"/>
          <w:i/>
          <w:iCs/>
          <w:color w:val="000000"/>
          <w:sz w:val="24"/>
          <w:szCs w:val="24"/>
        </w:rPr>
        <w:t>. T</w:t>
      </w:r>
      <w:r w:rsidR="004D4792" w:rsidRPr="00A35727">
        <w:rPr>
          <w:rFonts w:ascii="Arial" w:hAnsi="Arial" w:cs="Arial"/>
          <w:color w:val="000000"/>
          <w:sz w:val="24"/>
          <w:szCs w:val="24"/>
        </w:rPr>
        <w:t>he</w:t>
      </w:r>
      <w:r w:rsidR="004D4792">
        <w:rPr>
          <w:rFonts w:ascii="Arial" w:hAnsi="Arial" w:cs="Arial"/>
          <w:b/>
          <w:bCs/>
          <w:color w:val="000000"/>
          <w:sz w:val="24"/>
          <w:szCs w:val="24"/>
        </w:rPr>
        <w:t xml:space="preserve"> </w:t>
      </w:r>
      <w:r w:rsidR="004D4792">
        <w:rPr>
          <w:rFonts w:ascii="Arial" w:hAnsi="Arial" w:cs="Arial"/>
          <w:color w:val="000000"/>
          <w:sz w:val="24"/>
          <w:szCs w:val="24"/>
        </w:rPr>
        <w:t xml:space="preserve">synergistic information of (d) </w:t>
      </w:r>
      <w:r w:rsidR="004D4792" w:rsidRPr="00054FDC">
        <w:rPr>
          <w:rFonts w:ascii="Arial" w:hAnsi="Arial" w:cs="Arial"/>
          <w:i/>
          <w:iCs/>
          <w:color w:val="000000"/>
          <w:sz w:val="24"/>
          <w:szCs w:val="24"/>
        </w:rPr>
        <w:t>δ</w:t>
      </w:r>
      <w:r w:rsidR="004D4792" w:rsidRPr="00054FDC">
        <w:rPr>
          <w:rFonts w:ascii="Arial" w:hAnsi="Arial" w:cs="Arial"/>
          <w:i/>
          <w:iCs/>
          <w:color w:val="000000"/>
          <w:sz w:val="24"/>
          <w:szCs w:val="24"/>
          <w:vertAlign w:val="superscript"/>
        </w:rPr>
        <w:t>13</w:t>
      </w:r>
      <w:r w:rsidR="004D4792" w:rsidRPr="00054FDC">
        <w:rPr>
          <w:rFonts w:ascii="Arial" w:hAnsi="Arial" w:cs="Arial"/>
          <w:i/>
          <w:iCs/>
          <w:color w:val="000000"/>
          <w:sz w:val="24"/>
          <w:szCs w:val="24"/>
        </w:rPr>
        <w:t>C</w:t>
      </w:r>
      <w:r w:rsidR="004D4792">
        <w:rPr>
          <w:rFonts w:ascii="Arial" w:hAnsi="Arial" w:cs="Arial"/>
          <w:color w:val="000000"/>
          <w:sz w:val="24"/>
          <w:szCs w:val="24"/>
        </w:rPr>
        <w:t xml:space="preserve">, (e) </w:t>
      </w:r>
      <w:r w:rsidR="004D4792" w:rsidRPr="00054FDC">
        <w:rPr>
          <w:rFonts w:ascii="Arial" w:hAnsi="Arial" w:cs="Arial"/>
          <w:i/>
          <w:iCs/>
          <w:color w:val="000000"/>
          <w:sz w:val="24"/>
          <w:szCs w:val="24"/>
        </w:rPr>
        <w:t>δ</w:t>
      </w:r>
      <w:r w:rsidR="004D4792">
        <w:rPr>
          <w:rFonts w:ascii="Arial" w:hAnsi="Arial" w:cs="Arial"/>
          <w:i/>
          <w:iCs/>
          <w:color w:val="000000"/>
          <w:sz w:val="24"/>
          <w:szCs w:val="24"/>
          <w:vertAlign w:val="superscript"/>
        </w:rPr>
        <w:t>2</w:t>
      </w:r>
      <w:r w:rsidR="004D4792">
        <w:rPr>
          <w:rFonts w:ascii="Arial" w:hAnsi="Arial" w:cs="Arial"/>
          <w:i/>
          <w:iCs/>
          <w:color w:val="000000"/>
          <w:sz w:val="24"/>
          <w:szCs w:val="24"/>
        </w:rPr>
        <w:t>H</w:t>
      </w:r>
      <w:r w:rsidR="004D4792">
        <w:rPr>
          <w:rFonts w:ascii="Arial" w:hAnsi="Arial" w:cs="Arial"/>
          <w:color w:val="000000"/>
          <w:sz w:val="24"/>
          <w:szCs w:val="24"/>
        </w:rPr>
        <w:t xml:space="preserve">, and (f) </w:t>
      </w:r>
      <w:r w:rsidR="004D4792">
        <w:rPr>
          <w:rFonts w:ascii="Arial" w:hAnsi="Arial" w:cs="Arial"/>
          <w:i/>
          <w:iCs/>
          <w:color w:val="000000"/>
          <w:sz w:val="24"/>
          <w:szCs w:val="24"/>
        </w:rPr>
        <w:t xml:space="preserve">d </w:t>
      </w:r>
      <w:r w:rsidR="004D4792">
        <w:rPr>
          <w:rFonts w:ascii="Arial" w:hAnsi="Arial" w:cs="Arial"/>
          <w:color w:val="000000"/>
          <w:sz w:val="24"/>
          <w:szCs w:val="24"/>
        </w:rPr>
        <w:t xml:space="preserve">isotope data about </w:t>
      </w:r>
      <w:r w:rsidR="004D4792" w:rsidRPr="00054FDC">
        <w:rPr>
          <w:rFonts w:ascii="Arial" w:hAnsi="Arial" w:cs="Arial"/>
          <w:color w:val="000000"/>
          <w:sz w:val="24"/>
          <w:szCs w:val="24"/>
        </w:rPr>
        <w:t>latent heat flux</w:t>
      </w:r>
      <w:r w:rsidR="004D4792">
        <w:rPr>
          <w:rFonts w:ascii="Arial" w:hAnsi="Arial" w:cs="Arial"/>
          <w:color w:val="000000"/>
          <w:sz w:val="24"/>
          <w:szCs w:val="24"/>
        </w:rPr>
        <w:t xml:space="preserve">, </w:t>
      </w:r>
      <w:r w:rsidR="004D4792" w:rsidRPr="00054FDC">
        <w:rPr>
          <w:rFonts w:ascii="Arial" w:hAnsi="Arial" w:cs="Arial"/>
          <w:i/>
          <w:iCs/>
          <w:color w:val="000000"/>
          <w:sz w:val="24"/>
          <w:szCs w:val="24"/>
        </w:rPr>
        <w:t>LH</w:t>
      </w:r>
      <w:r w:rsidR="004D4792" w:rsidRPr="007A3BE1">
        <w:rPr>
          <w:rFonts w:ascii="Arial" w:hAnsi="Arial" w:cs="Arial"/>
          <w:color w:val="000000"/>
          <w:sz w:val="24"/>
          <w:szCs w:val="24"/>
        </w:rPr>
        <w:t>.</w:t>
      </w:r>
      <w:r w:rsidR="004D4792">
        <w:rPr>
          <w:rFonts w:ascii="Arial" w:hAnsi="Arial" w:cs="Arial"/>
          <w:b/>
          <w:bCs/>
          <w:color w:val="000000"/>
          <w:sz w:val="24"/>
          <w:szCs w:val="24"/>
        </w:rPr>
        <w:t xml:space="preserve"> </w:t>
      </w:r>
      <w:r w:rsidR="004D4792">
        <w:rPr>
          <w:rFonts w:ascii="Arial" w:hAnsi="Arial" w:cs="Arial"/>
          <w:color w:val="000000"/>
          <w:sz w:val="24"/>
          <w:szCs w:val="24"/>
        </w:rPr>
        <w:t xml:space="preserve">The values of </w:t>
      </w:r>
      <w:r w:rsidR="004D4792">
        <w:rPr>
          <w:rFonts w:ascii="Arial" w:hAnsi="Arial" w:cs="Arial"/>
          <w:i/>
          <w:iCs/>
          <w:color w:val="000000"/>
          <w:sz w:val="24"/>
          <w:szCs w:val="24"/>
        </w:rPr>
        <w:t>S</w:t>
      </w:r>
      <w:r w:rsidR="004D4792">
        <w:rPr>
          <w:rFonts w:ascii="Arial" w:hAnsi="Arial" w:cs="Arial"/>
          <w:color w:val="000000"/>
          <w:sz w:val="24"/>
          <w:szCs w:val="24"/>
        </w:rPr>
        <w:t xml:space="preserve"> is calculated by averaging </w:t>
      </w:r>
      <w:r w:rsidR="004D4792" w:rsidRPr="005507E6">
        <w:rPr>
          <w:rFonts w:ascii="Arial" w:hAnsi="Arial" w:cs="Arial"/>
          <w:color w:val="000000"/>
          <w:sz w:val="24"/>
          <w:szCs w:val="24"/>
        </w:rPr>
        <w:t>across different meteorological variables</w:t>
      </w:r>
      <w:r w:rsidR="004D4792">
        <w:rPr>
          <w:rFonts w:ascii="Arial" w:hAnsi="Arial" w:cs="Arial"/>
          <w:color w:val="000000"/>
          <w:sz w:val="24"/>
          <w:szCs w:val="24"/>
        </w:rPr>
        <w:t xml:space="preserve">, indicated by </w:t>
      </w:r>
      <w:r w:rsidR="004D4792">
        <w:rPr>
          <w:rFonts w:ascii="Arial" w:hAnsi="Arial" w:cs="Arial"/>
          <w:b/>
          <w:bCs/>
          <w:color w:val="000000"/>
          <w:sz w:val="24"/>
          <w:szCs w:val="24"/>
        </w:rPr>
        <w:t xml:space="preserve">Y </w:t>
      </w:r>
      <w:r w:rsidR="004D4792">
        <w:rPr>
          <w:rFonts w:ascii="Arial" w:hAnsi="Arial" w:cs="Arial"/>
          <w:color w:val="000000"/>
          <w:sz w:val="24"/>
          <w:szCs w:val="24"/>
        </w:rPr>
        <w:t>(e.g.</w:t>
      </w:r>
      <w:r w:rsidR="004D4792" w:rsidRPr="005507E6">
        <w:rPr>
          <w:rFonts w:ascii="Arial" w:hAnsi="Arial" w:cs="Arial"/>
          <w:color w:val="000000"/>
          <w:sz w:val="24"/>
          <w:szCs w:val="24"/>
        </w:rPr>
        <w:t>,</w:t>
      </w:r>
      <w:r w:rsidR="004D4792">
        <w:rPr>
          <w:rFonts w:ascii="Arial" w:hAnsi="Arial" w:cs="Arial"/>
          <w:color w:val="000000"/>
          <w:sz w:val="24"/>
          <w:szCs w:val="24"/>
        </w:rPr>
        <w:t xml:space="preserve"> the average over </w:t>
      </w:r>
      <w:r w:rsidR="004D4792" w:rsidRPr="00A35727">
        <w:rPr>
          <w:rFonts w:ascii="Arial" w:hAnsi="Arial" w:cs="Arial"/>
          <w:i/>
          <w:iCs/>
          <w:color w:val="000000"/>
          <w:sz w:val="24"/>
          <w:szCs w:val="24"/>
        </w:rPr>
        <w:t>S</w:t>
      </w:r>
      <w:r w:rsidR="004D4792">
        <w:rPr>
          <w:rFonts w:ascii="Arial" w:hAnsi="Arial" w:cs="Arial"/>
          <w:color w:val="000000"/>
          <w:sz w:val="24"/>
          <w:szCs w:val="24"/>
        </w:rPr>
        <w:t>(</w:t>
      </w:r>
      <w:r w:rsidR="004D4792" w:rsidRPr="0045186B">
        <w:rPr>
          <w:rFonts w:ascii="Arial" w:hAnsi="Arial" w:cs="Arial"/>
          <w:bCs/>
          <w:i/>
          <w:iCs/>
          <w:sz w:val="24"/>
          <w:szCs w:val="24"/>
        </w:rPr>
        <w:t>δ</w:t>
      </w:r>
      <w:r w:rsidR="004D4792" w:rsidRPr="0045186B">
        <w:rPr>
          <w:rFonts w:ascii="Arial" w:hAnsi="Arial" w:cs="Arial"/>
          <w:bCs/>
          <w:i/>
          <w:sz w:val="24"/>
          <w:szCs w:val="24"/>
          <w:vertAlign w:val="superscript"/>
        </w:rPr>
        <w:t>2</w:t>
      </w:r>
      <w:proofErr w:type="gramStart"/>
      <w:r w:rsidR="004D4792" w:rsidRPr="0045186B">
        <w:rPr>
          <w:rFonts w:ascii="Arial" w:hAnsi="Arial" w:cs="Arial"/>
          <w:bCs/>
          <w:i/>
          <w:sz w:val="24"/>
          <w:szCs w:val="24"/>
        </w:rPr>
        <w:t>H</w:t>
      </w:r>
      <w:r w:rsidR="004D4792" w:rsidRPr="00ED526F">
        <w:rPr>
          <w:rFonts w:ascii="Arial" w:hAnsi="Arial" w:cs="Arial"/>
          <w:bCs/>
          <w:iCs/>
          <w:sz w:val="24"/>
          <w:szCs w:val="24"/>
        </w:rPr>
        <w:t>,</w:t>
      </w:r>
      <w:r w:rsidR="004D4792">
        <w:rPr>
          <w:rFonts w:ascii="Arial" w:hAnsi="Arial" w:cs="Arial"/>
          <w:bCs/>
          <w:i/>
          <w:sz w:val="24"/>
          <w:szCs w:val="24"/>
        </w:rPr>
        <w:t>VPD</w:t>
      </w:r>
      <w:proofErr w:type="gramEnd"/>
      <w:r w:rsidR="004D4792" w:rsidRPr="00ED526F">
        <w:rPr>
          <w:rFonts w:ascii="Arial" w:hAnsi="Arial" w:cs="Arial"/>
          <w:bCs/>
          <w:iCs/>
          <w:sz w:val="24"/>
          <w:szCs w:val="24"/>
        </w:rPr>
        <w:t>;</w:t>
      </w:r>
      <w:r w:rsidR="004D4792">
        <w:rPr>
          <w:rFonts w:ascii="Arial" w:hAnsi="Arial" w:cs="Arial"/>
          <w:bCs/>
          <w:i/>
          <w:sz w:val="24"/>
          <w:szCs w:val="24"/>
        </w:rPr>
        <w:t>LH</w:t>
      </w:r>
      <w:r w:rsidR="004D4792">
        <w:rPr>
          <w:rFonts w:ascii="Arial" w:hAnsi="Arial" w:cs="Arial"/>
          <w:color w:val="000000"/>
          <w:sz w:val="24"/>
          <w:szCs w:val="24"/>
        </w:rPr>
        <w:t xml:space="preserve">), </w:t>
      </w:r>
      <w:r w:rsidR="004D4792" w:rsidRPr="00A35727">
        <w:rPr>
          <w:rFonts w:ascii="Arial" w:hAnsi="Arial" w:cs="Arial"/>
          <w:i/>
          <w:iCs/>
          <w:color w:val="000000"/>
          <w:sz w:val="24"/>
          <w:szCs w:val="24"/>
        </w:rPr>
        <w:t>S</w:t>
      </w:r>
      <w:r w:rsidR="004D4792">
        <w:rPr>
          <w:rFonts w:ascii="Arial" w:hAnsi="Arial" w:cs="Arial"/>
          <w:color w:val="000000"/>
          <w:sz w:val="24"/>
          <w:szCs w:val="24"/>
        </w:rPr>
        <w:t>(</w:t>
      </w:r>
      <w:r w:rsidR="004D4792" w:rsidRPr="0045186B">
        <w:rPr>
          <w:rFonts w:ascii="Arial" w:hAnsi="Arial" w:cs="Arial"/>
          <w:bCs/>
          <w:i/>
          <w:iCs/>
          <w:sz w:val="24"/>
          <w:szCs w:val="24"/>
        </w:rPr>
        <w:t>δ</w:t>
      </w:r>
      <w:r w:rsidR="004D4792" w:rsidRPr="0045186B">
        <w:rPr>
          <w:rFonts w:ascii="Arial" w:hAnsi="Arial" w:cs="Arial"/>
          <w:bCs/>
          <w:i/>
          <w:sz w:val="24"/>
          <w:szCs w:val="24"/>
          <w:vertAlign w:val="superscript"/>
        </w:rPr>
        <w:t>2</w:t>
      </w:r>
      <w:r w:rsidR="004D4792" w:rsidRPr="0045186B">
        <w:rPr>
          <w:rFonts w:ascii="Arial" w:hAnsi="Arial" w:cs="Arial"/>
          <w:bCs/>
          <w:i/>
          <w:sz w:val="24"/>
          <w:szCs w:val="24"/>
        </w:rPr>
        <w:t>H</w:t>
      </w:r>
      <w:r w:rsidR="004D4792" w:rsidRPr="00543934">
        <w:rPr>
          <w:rFonts w:ascii="Arial" w:hAnsi="Arial" w:cs="Arial"/>
          <w:bCs/>
          <w:iCs/>
          <w:sz w:val="24"/>
          <w:szCs w:val="24"/>
        </w:rPr>
        <w:t>,</w:t>
      </w:r>
      <w:r w:rsidR="004D4792">
        <w:rPr>
          <w:rFonts w:ascii="Arial" w:hAnsi="Arial" w:cs="Arial"/>
          <w:bCs/>
          <w:i/>
          <w:sz w:val="24"/>
          <w:szCs w:val="24"/>
        </w:rPr>
        <w:t>T</w:t>
      </w:r>
      <w:r w:rsidR="004D4792" w:rsidRPr="00543934">
        <w:rPr>
          <w:rFonts w:ascii="Arial" w:hAnsi="Arial" w:cs="Arial"/>
          <w:bCs/>
          <w:iCs/>
          <w:sz w:val="24"/>
          <w:szCs w:val="24"/>
        </w:rPr>
        <w:t>;</w:t>
      </w:r>
      <w:r w:rsidR="004D4792">
        <w:rPr>
          <w:rFonts w:ascii="Arial" w:hAnsi="Arial" w:cs="Arial"/>
          <w:bCs/>
          <w:i/>
          <w:sz w:val="24"/>
          <w:szCs w:val="24"/>
        </w:rPr>
        <w:t>LH</w:t>
      </w:r>
      <w:r w:rsidR="004D4792">
        <w:rPr>
          <w:rFonts w:ascii="Arial" w:hAnsi="Arial" w:cs="Arial"/>
          <w:color w:val="000000"/>
          <w:sz w:val="24"/>
          <w:szCs w:val="24"/>
        </w:rPr>
        <w:t xml:space="preserve">), </w:t>
      </w:r>
      <w:r w:rsidR="004D4792" w:rsidRPr="00A35727">
        <w:rPr>
          <w:rFonts w:ascii="Arial" w:hAnsi="Arial" w:cs="Arial"/>
          <w:i/>
          <w:iCs/>
          <w:color w:val="000000"/>
          <w:sz w:val="24"/>
          <w:szCs w:val="24"/>
        </w:rPr>
        <w:t>S</w:t>
      </w:r>
      <w:r w:rsidR="004D4792">
        <w:rPr>
          <w:rFonts w:ascii="Arial" w:hAnsi="Arial" w:cs="Arial"/>
          <w:color w:val="000000"/>
          <w:sz w:val="24"/>
          <w:szCs w:val="24"/>
        </w:rPr>
        <w:t>(</w:t>
      </w:r>
      <w:r w:rsidR="004D4792" w:rsidRPr="0045186B">
        <w:rPr>
          <w:rFonts w:ascii="Arial" w:hAnsi="Arial" w:cs="Arial"/>
          <w:bCs/>
          <w:i/>
          <w:iCs/>
          <w:sz w:val="24"/>
          <w:szCs w:val="24"/>
        </w:rPr>
        <w:t>δ</w:t>
      </w:r>
      <w:r w:rsidR="004D4792" w:rsidRPr="0045186B">
        <w:rPr>
          <w:rFonts w:ascii="Arial" w:hAnsi="Arial" w:cs="Arial"/>
          <w:bCs/>
          <w:i/>
          <w:sz w:val="24"/>
          <w:szCs w:val="24"/>
          <w:vertAlign w:val="superscript"/>
        </w:rPr>
        <w:t>2</w:t>
      </w:r>
      <w:r w:rsidR="004D4792" w:rsidRPr="0045186B">
        <w:rPr>
          <w:rFonts w:ascii="Arial" w:hAnsi="Arial" w:cs="Arial"/>
          <w:bCs/>
          <w:i/>
          <w:sz w:val="24"/>
          <w:szCs w:val="24"/>
        </w:rPr>
        <w:t>H</w:t>
      </w:r>
      <w:r w:rsidR="004D4792" w:rsidRPr="00543934">
        <w:rPr>
          <w:rFonts w:ascii="Arial" w:hAnsi="Arial" w:cs="Arial"/>
          <w:bCs/>
          <w:iCs/>
          <w:sz w:val="24"/>
          <w:szCs w:val="24"/>
        </w:rPr>
        <w:t>,</w:t>
      </w:r>
      <w:r w:rsidR="004D4792">
        <w:rPr>
          <w:rFonts w:ascii="Arial" w:hAnsi="Arial" w:cs="Arial"/>
          <w:bCs/>
          <w:i/>
          <w:sz w:val="24"/>
          <w:szCs w:val="24"/>
        </w:rPr>
        <w:t>u</w:t>
      </w:r>
      <w:r w:rsidR="004D4792" w:rsidRPr="00543934">
        <w:rPr>
          <w:rFonts w:ascii="Arial" w:hAnsi="Arial" w:cs="Arial"/>
          <w:bCs/>
          <w:iCs/>
          <w:sz w:val="24"/>
          <w:szCs w:val="24"/>
        </w:rPr>
        <w:t>;</w:t>
      </w:r>
      <w:r w:rsidR="004D4792">
        <w:rPr>
          <w:rFonts w:ascii="Arial" w:hAnsi="Arial" w:cs="Arial"/>
          <w:bCs/>
          <w:i/>
          <w:sz w:val="24"/>
          <w:szCs w:val="24"/>
        </w:rPr>
        <w:t>LH</w:t>
      </w:r>
      <w:r w:rsidR="004D4792">
        <w:rPr>
          <w:rFonts w:ascii="Arial" w:hAnsi="Arial" w:cs="Arial"/>
          <w:color w:val="000000"/>
          <w:sz w:val="24"/>
          <w:szCs w:val="24"/>
        </w:rPr>
        <w:t xml:space="preserve">), and </w:t>
      </w:r>
      <w:r w:rsidR="004D4792" w:rsidRPr="00A35727">
        <w:rPr>
          <w:rFonts w:ascii="Arial" w:hAnsi="Arial" w:cs="Arial"/>
          <w:i/>
          <w:iCs/>
          <w:color w:val="000000"/>
          <w:sz w:val="24"/>
          <w:szCs w:val="24"/>
        </w:rPr>
        <w:t>S</w:t>
      </w:r>
      <w:r w:rsidR="004D4792">
        <w:rPr>
          <w:rFonts w:ascii="Arial" w:hAnsi="Arial" w:cs="Arial"/>
          <w:color w:val="000000"/>
          <w:sz w:val="24"/>
          <w:szCs w:val="24"/>
        </w:rPr>
        <w:t>(</w:t>
      </w:r>
      <w:r w:rsidR="004D4792" w:rsidRPr="0045186B">
        <w:rPr>
          <w:rFonts w:ascii="Arial" w:hAnsi="Arial" w:cs="Arial"/>
          <w:bCs/>
          <w:i/>
          <w:iCs/>
          <w:sz w:val="24"/>
          <w:szCs w:val="24"/>
        </w:rPr>
        <w:t>δ</w:t>
      </w:r>
      <w:r w:rsidR="004D4792" w:rsidRPr="0045186B">
        <w:rPr>
          <w:rFonts w:ascii="Arial" w:hAnsi="Arial" w:cs="Arial"/>
          <w:bCs/>
          <w:i/>
          <w:sz w:val="24"/>
          <w:szCs w:val="24"/>
          <w:vertAlign w:val="superscript"/>
        </w:rPr>
        <w:t>2</w:t>
      </w:r>
      <w:r w:rsidR="004D4792" w:rsidRPr="0045186B">
        <w:rPr>
          <w:rFonts w:ascii="Arial" w:hAnsi="Arial" w:cs="Arial"/>
          <w:bCs/>
          <w:i/>
          <w:sz w:val="24"/>
          <w:szCs w:val="24"/>
        </w:rPr>
        <w:t>H</w:t>
      </w:r>
      <w:r w:rsidR="004D4792" w:rsidRPr="00543934">
        <w:rPr>
          <w:rFonts w:ascii="Arial" w:hAnsi="Arial" w:cs="Arial"/>
          <w:bCs/>
          <w:iCs/>
          <w:sz w:val="24"/>
          <w:szCs w:val="24"/>
        </w:rPr>
        <w:t>,</w:t>
      </w:r>
      <w:r w:rsidR="004D4792">
        <w:rPr>
          <w:rFonts w:ascii="Arial" w:hAnsi="Arial" w:cs="Arial"/>
          <w:bCs/>
          <w:i/>
          <w:sz w:val="24"/>
          <w:szCs w:val="24"/>
        </w:rPr>
        <w:t>R</w:t>
      </w:r>
      <w:r w:rsidR="004D4792" w:rsidRPr="00ED526F">
        <w:rPr>
          <w:rFonts w:ascii="Arial" w:hAnsi="Arial" w:cs="Arial"/>
          <w:bCs/>
          <w:i/>
          <w:sz w:val="24"/>
          <w:szCs w:val="24"/>
          <w:vertAlign w:val="subscript"/>
        </w:rPr>
        <w:t>g</w:t>
      </w:r>
      <w:r w:rsidR="004D4792" w:rsidRPr="00543934">
        <w:rPr>
          <w:rFonts w:ascii="Arial" w:hAnsi="Arial" w:cs="Arial"/>
          <w:bCs/>
          <w:iCs/>
          <w:sz w:val="24"/>
          <w:szCs w:val="24"/>
        </w:rPr>
        <w:t>;</w:t>
      </w:r>
      <w:proofErr w:type="gramStart"/>
      <w:r w:rsidR="004D4792">
        <w:rPr>
          <w:rFonts w:ascii="Arial" w:hAnsi="Arial" w:cs="Arial"/>
          <w:bCs/>
          <w:i/>
          <w:sz w:val="24"/>
          <w:szCs w:val="24"/>
        </w:rPr>
        <w:t>LH</w:t>
      </w:r>
      <w:r w:rsidR="004D4792">
        <w:rPr>
          <w:rFonts w:ascii="Arial" w:hAnsi="Arial" w:cs="Arial"/>
          <w:color w:val="000000"/>
          <w:sz w:val="24"/>
          <w:szCs w:val="24"/>
        </w:rPr>
        <w:t>)</w:t>
      </w:r>
      <w:r w:rsidR="006A4573">
        <w:rPr>
          <w:rFonts w:ascii="Arial" w:hAnsi="Arial" w:cs="Arial"/>
          <w:color w:val="000000"/>
          <w:sz w:val="24"/>
          <w:szCs w:val="24"/>
        </w:rPr>
        <w:t>)</w:t>
      </w:r>
      <w:proofErr w:type="gramEnd"/>
      <w:r w:rsidR="004D4792">
        <w:rPr>
          <w:rFonts w:ascii="Arial" w:hAnsi="Arial" w:cs="Arial"/>
          <w:color w:val="000000"/>
          <w:sz w:val="24"/>
          <w:szCs w:val="24"/>
        </w:rPr>
        <w:t xml:space="preserve">. </w:t>
      </w:r>
    </w:p>
    <w:p w14:paraId="3E8B9676" w14:textId="77777777" w:rsidR="00A178F7" w:rsidRDefault="00A178F7" w:rsidP="00A178F7">
      <w:pPr>
        <w:tabs>
          <w:tab w:val="left" w:pos="2860"/>
        </w:tabs>
        <w:jc w:val="both"/>
        <w:rPr>
          <w:rFonts w:ascii="Arial" w:hAnsi="Arial" w:cs="Arial"/>
          <w:color w:val="000000"/>
          <w:sz w:val="24"/>
          <w:szCs w:val="24"/>
        </w:rPr>
      </w:pPr>
    </w:p>
    <w:p w14:paraId="4B313A9A" w14:textId="77777777" w:rsidR="00A178F7" w:rsidRDefault="00A178F7"/>
    <w:p w14:paraId="26776132" w14:textId="77777777" w:rsidR="00A178F7" w:rsidRDefault="00A178F7"/>
    <w:p w14:paraId="28C29C9A" w14:textId="77777777" w:rsidR="00A178F7" w:rsidRDefault="00A178F7"/>
    <w:p w14:paraId="5BA9C4DC" w14:textId="77777777" w:rsidR="00A178F7" w:rsidRDefault="00A178F7"/>
    <w:p w14:paraId="511EC3A9" w14:textId="77777777" w:rsidR="00A178F7" w:rsidRDefault="00A178F7"/>
    <w:p w14:paraId="0558F3A3" w14:textId="77777777" w:rsidR="00A178F7" w:rsidRDefault="00A178F7"/>
    <w:p w14:paraId="2806076E" w14:textId="77777777" w:rsidR="00A178F7" w:rsidRDefault="00A178F7"/>
    <w:p w14:paraId="6336453F" w14:textId="77777777" w:rsidR="00A178F7" w:rsidRDefault="00A178F7"/>
    <w:p w14:paraId="33409AF1" w14:textId="77777777" w:rsidR="00A178F7" w:rsidRDefault="00A178F7"/>
    <w:p w14:paraId="13962E8D" w14:textId="77777777" w:rsidR="00A178F7" w:rsidRDefault="00A178F7"/>
    <w:p w14:paraId="0E092F5E" w14:textId="77777777" w:rsidR="00A178F7" w:rsidRDefault="00A178F7"/>
    <w:p w14:paraId="4CAFCB83" w14:textId="77777777" w:rsidR="00A178F7" w:rsidRDefault="00A178F7"/>
    <w:p w14:paraId="3AD24DFD" w14:textId="77777777" w:rsidR="00A178F7" w:rsidRDefault="00A178F7"/>
    <w:p w14:paraId="6A02893D" w14:textId="77777777" w:rsidR="00A178F7" w:rsidRDefault="00A178F7"/>
    <w:p w14:paraId="0C9AD23B" w14:textId="77777777" w:rsidR="00A178F7" w:rsidRDefault="00A178F7"/>
    <w:p w14:paraId="510C1AE6" w14:textId="2006ED8C" w:rsidR="004D4792" w:rsidRDefault="00796414" w:rsidP="004D4792">
      <w:pPr>
        <w:tabs>
          <w:tab w:val="left" w:pos="2860"/>
        </w:tabs>
        <w:jc w:val="both"/>
        <w:rPr>
          <w:rFonts w:ascii="Arial" w:hAnsi="Arial" w:cs="Arial"/>
          <w:color w:val="000000"/>
          <w:sz w:val="24"/>
          <w:szCs w:val="24"/>
        </w:rPr>
      </w:pPr>
      <w:r>
        <w:rPr>
          <w:rFonts w:ascii="Arial" w:hAnsi="Arial" w:cs="Arial"/>
          <w:b/>
          <w:bCs/>
          <w:noProof/>
          <w:color w:val="000000"/>
          <w:sz w:val="24"/>
          <w:szCs w:val="24"/>
        </w:rPr>
        <w:lastRenderedPageBreak/>
        <w:drawing>
          <wp:inline distT="0" distB="0" distL="0" distR="0" wp14:anchorId="44D3E90E" wp14:editId="42124B86">
            <wp:extent cx="5943600" cy="2463800"/>
            <wp:effectExtent l="0" t="0" r="0" b="0"/>
            <wp:docPr id="1755666172" name="Picture 3" descr="A map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66172" name="Picture 3" descr="A map of different colored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r w:rsidR="00A178F7" w:rsidRPr="00054FDC">
        <w:rPr>
          <w:rFonts w:ascii="Arial" w:hAnsi="Arial" w:cs="Arial"/>
          <w:b/>
          <w:bCs/>
          <w:color w:val="000000"/>
          <w:sz w:val="24"/>
          <w:szCs w:val="24"/>
        </w:rPr>
        <w:t xml:space="preserve">Figure </w:t>
      </w:r>
      <w:r w:rsidR="00A178F7">
        <w:rPr>
          <w:rFonts w:ascii="Arial" w:hAnsi="Arial" w:cs="Arial"/>
          <w:b/>
          <w:bCs/>
          <w:color w:val="000000"/>
          <w:sz w:val="24"/>
          <w:szCs w:val="24"/>
        </w:rPr>
        <w:t>S3</w:t>
      </w:r>
      <w:r w:rsidR="00A178F7" w:rsidRPr="00054FDC">
        <w:rPr>
          <w:rFonts w:ascii="Arial" w:hAnsi="Arial" w:cs="Arial"/>
          <w:b/>
          <w:bCs/>
          <w:color w:val="000000"/>
          <w:sz w:val="24"/>
          <w:szCs w:val="24"/>
        </w:rPr>
        <w:t xml:space="preserve"> </w:t>
      </w:r>
      <w:r w:rsidR="004D4792">
        <w:rPr>
          <w:rFonts w:ascii="Arial" w:hAnsi="Arial" w:cs="Arial"/>
          <w:color w:val="000000"/>
          <w:sz w:val="24"/>
          <w:szCs w:val="24"/>
        </w:rPr>
        <w:t xml:space="preserve">The redundant information of (a) </w:t>
      </w:r>
      <w:r w:rsidR="004D4792" w:rsidRPr="00054FDC">
        <w:rPr>
          <w:rFonts w:ascii="Arial" w:hAnsi="Arial" w:cs="Arial"/>
          <w:i/>
          <w:iCs/>
          <w:color w:val="000000"/>
          <w:sz w:val="24"/>
          <w:szCs w:val="24"/>
        </w:rPr>
        <w:t>δ</w:t>
      </w:r>
      <w:r w:rsidR="004D4792" w:rsidRPr="00054FDC">
        <w:rPr>
          <w:rFonts w:ascii="Arial" w:hAnsi="Arial" w:cs="Arial"/>
          <w:i/>
          <w:iCs/>
          <w:color w:val="000000"/>
          <w:sz w:val="24"/>
          <w:szCs w:val="24"/>
          <w:vertAlign w:val="superscript"/>
        </w:rPr>
        <w:t>13</w:t>
      </w:r>
      <w:r w:rsidR="004D4792" w:rsidRPr="00054FDC">
        <w:rPr>
          <w:rFonts w:ascii="Arial" w:hAnsi="Arial" w:cs="Arial"/>
          <w:i/>
          <w:iCs/>
          <w:color w:val="000000"/>
          <w:sz w:val="24"/>
          <w:szCs w:val="24"/>
        </w:rPr>
        <w:t>C</w:t>
      </w:r>
      <w:r w:rsidR="004D4792">
        <w:rPr>
          <w:rFonts w:ascii="Arial" w:hAnsi="Arial" w:cs="Arial"/>
          <w:color w:val="000000"/>
          <w:sz w:val="24"/>
          <w:szCs w:val="24"/>
        </w:rPr>
        <w:t xml:space="preserve">, (b) </w:t>
      </w:r>
      <w:r w:rsidR="004D4792" w:rsidRPr="00054FDC">
        <w:rPr>
          <w:rFonts w:ascii="Arial" w:hAnsi="Arial" w:cs="Arial"/>
          <w:i/>
          <w:iCs/>
          <w:color w:val="000000"/>
          <w:sz w:val="24"/>
          <w:szCs w:val="24"/>
        </w:rPr>
        <w:t>δ</w:t>
      </w:r>
      <w:r w:rsidR="004D4792">
        <w:rPr>
          <w:rFonts w:ascii="Arial" w:hAnsi="Arial" w:cs="Arial"/>
          <w:i/>
          <w:iCs/>
          <w:color w:val="000000"/>
          <w:sz w:val="24"/>
          <w:szCs w:val="24"/>
          <w:vertAlign w:val="superscript"/>
        </w:rPr>
        <w:t>2</w:t>
      </w:r>
      <w:r w:rsidR="004D4792">
        <w:rPr>
          <w:rFonts w:ascii="Arial" w:hAnsi="Arial" w:cs="Arial"/>
          <w:i/>
          <w:iCs/>
          <w:color w:val="000000"/>
          <w:sz w:val="24"/>
          <w:szCs w:val="24"/>
        </w:rPr>
        <w:t>H</w:t>
      </w:r>
      <w:r w:rsidR="004D4792">
        <w:rPr>
          <w:rFonts w:ascii="Arial" w:hAnsi="Arial" w:cs="Arial"/>
          <w:color w:val="000000"/>
          <w:sz w:val="24"/>
          <w:szCs w:val="24"/>
        </w:rPr>
        <w:t xml:space="preserve">, and (c) </w:t>
      </w:r>
      <w:r w:rsidR="004D4792">
        <w:rPr>
          <w:rFonts w:ascii="Arial" w:hAnsi="Arial" w:cs="Arial"/>
          <w:i/>
          <w:iCs/>
          <w:color w:val="000000"/>
          <w:sz w:val="24"/>
          <w:szCs w:val="24"/>
        </w:rPr>
        <w:t xml:space="preserve">d </w:t>
      </w:r>
      <w:r w:rsidR="004D4792">
        <w:rPr>
          <w:rFonts w:ascii="Arial" w:hAnsi="Arial" w:cs="Arial"/>
          <w:color w:val="000000"/>
          <w:sz w:val="24"/>
          <w:szCs w:val="24"/>
        </w:rPr>
        <w:t xml:space="preserve">isotope data about net ecosystem exchange, </w:t>
      </w:r>
      <w:r w:rsidR="004D4792" w:rsidRPr="00054FDC">
        <w:rPr>
          <w:rFonts w:ascii="Arial" w:hAnsi="Arial" w:cs="Arial"/>
          <w:i/>
          <w:iCs/>
          <w:color w:val="000000"/>
          <w:sz w:val="24"/>
          <w:szCs w:val="24"/>
        </w:rPr>
        <w:t>NEE</w:t>
      </w:r>
      <w:r w:rsidR="004D4792">
        <w:rPr>
          <w:rFonts w:ascii="Arial" w:hAnsi="Arial" w:cs="Arial"/>
          <w:i/>
          <w:iCs/>
          <w:color w:val="000000"/>
          <w:sz w:val="24"/>
          <w:szCs w:val="24"/>
        </w:rPr>
        <w:t xml:space="preserve">. </w:t>
      </w:r>
      <w:r w:rsidR="004D4792" w:rsidRPr="008D145A">
        <w:rPr>
          <w:rFonts w:ascii="Arial" w:hAnsi="Arial" w:cs="Arial"/>
          <w:color w:val="000000"/>
          <w:sz w:val="24"/>
          <w:szCs w:val="24"/>
        </w:rPr>
        <w:t>T</w:t>
      </w:r>
      <w:r w:rsidR="004D4792" w:rsidRPr="00A35727">
        <w:rPr>
          <w:rFonts w:ascii="Arial" w:hAnsi="Arial" w:cs="Arial"/>
          <w:color w:val="000000"/>
          <w:sz w:val="24"/>
          <w:szCs w:val="24"/>
        </w:rPr>
        <w:t>he</w:t>
      </w:r>
      <w:r w:rsidR="004D4792">
        <w:rPr>
          <w:rFonts w:ascii="Arial" w:hAnsi="Arial" w:cs="Arial"/>
          <w:b/>
          <w:bCs/>
          <w:color w:val="000000"/>
          <w:sz w:val="24"/>
          <w:szCs w:val="24"/>
        </w:rPr>
        <w:t xml:space="preserve"> </w:t>
      </w:r>
      <w:r w:rsidR="004D4792">
        <w:rPr>
          <w:rFonts w:ascii="Arial" w:hAnsi="Arial" w:cs="Arial"/>
          <w:color w:val="000000"/>
          <w:sz w:val="24"/>
          <w:szCs w:val="24"/>
        </w:rPr>
        <w:t xml:space="preserve">redundant information of (d) </w:t>
      </w:r>
      <w:r w:rsidR="004D4792" w:rsidRPr="00054FDC">
        <w:rPr>
          <w:rFonts w:ascii="Arial" w:hAnsi="Arial" w:cs="Arial"/>
          <w:i/>
          <w:iCs/>
          <w:color w:val="000000"/>
          <w:sz w:val="24"/>
          <w:szCs w:val="24"/>
        </w:rPr>
        <w:t>δ</w:t>
      </w:r>
      <w:r w:rsidR="004D4792" w:rsidRPr="00054FDC">
        <w:rPr>
          <w:rFonts w:ascii="Arial" w:hAnsi="Arial" w:cs="Arial"/>
          <w:i/>
          <w:iCs/>
          <w:color w:val="000000"/>
          <w:sz w:val="24"/>
          <w:szCs w:val="24"/>
          <w:vertAlign w:val="superscript"/>
        </w:rPr>
        <w:t>13</w:t>
      </w:r>
      <w:r w:rsidR="004D4792" w:rsidRPr="00054FDC">
        <w:rPr>
          <w:rFonts w:ascii="Arial" w:hAnsi="Arial" w:cs="Arial"/>
          <w:i/>
          <w:iCs/>
          <w:color w:val="000000"/>
          <w:sz w:val="24"/>
          <w:szCs w:val="24"/>
        </w:rPr>
        <w:t>C</w:t>
      </w:r>
      <w:r w:rsidR="004D4792">
        <w:rPr>
          <w:rFonts w:ascii="Arial" w:hAnsi="Arial" w:cs="Arial"/>
          <w:color w:val="000000"/>
          <w:sz w:val="24"/>
          <w:szCs w:val="24"/>
        </w:rPr>
        <w:t xml:space="preserve">, (e) </w:t>
      </w:r>
      <w:r w:rsidR="004D4792" w:rsidRPr="00054FDC">
        <w:rPr>
          <w:rFonts w:ascii="Arial" w:hAnsi="Arial" w:cs="Arial"/>
          <w:i/>
          <w:iCs/>
          <w:color w:val="000000"/>
          <w:sz w:val="24"/>
          <w:szCs w:val="24"/>
        </w:rPr>
        <w:t>δ</w:t>
      </w:r>
      <w:r w:rsidR="004D4792">
        <w:rPr>
          <w:rFonts w:ascii="Arial" w:hAnsi="Arial" w:cs="Arial"/>
          <w:i/>
          <w:iCs/>
          <w:color w:val="000000"/>
          <w:sz w:val="24"/>
          <w:szCs w:val="24"/>
          <w:vertAlign w:val="superscript"/>
        </w:rPr>
        <w:t>2</w:t>
      </w:r>
      <w:r w:rsidR="004D4792">
        <w:rPr>
          <w:rFonts w:ascii="Arial" w:hAnsi="Arial" w:cs="Arial"/>
          <w:i/>
          <w:iCs/>
          <w:color w:val="000000"/>
          <w:sz w:val="24"/>
          <w:szCs w:val="24"/>
        </w:rPr>
        <w:t>H</w:t>
      </w:r>
      <w:r w:rsidR="004D4792">
        <w:rPr>
          <w:rFonts w:ascii="Arial" w:hAnsi="Arial" w:cs="Arial"/>
          <w:color w:val="000000"/>
          <w:sz w:val="24"/>
          <w:szCs w:val="24"/>
        </w:rPr>
        <w:t xml:space="preserve">, and (f) </w:t>
      </w:r>
      <w:r w:rsidR="004D4792">
        <w:rPr>
          <w:rFonts w:ascii="Arial" w:hAnsi="Arial" w:cs="Arial"/>
          <w:i/>
          <w:iCs/>
          <w:color w:val="000000"/>
          <w:sz w:val="24"/>
          <w:szCs w:val="24"/>
        </w:rPr>
        <w:t xml:space="preserve">d </w:t>
      </w:r>
      <w:r w:rsidR="004D4792">
        <w:rPr>
          <w:rFonts w:ascii="Arial" w:hAnsi="Arial" w:cs="Arial"/>
          <w:color w:val="000000"/>
          <w:sz w:val="24"/>
          <w:szCs w:val="24"/>
        </w:rPr>
        <w:t xml:space="preserve">isotope data about </w:t>
      </w:r>
      <w:r w:rsidR="004D4792" w:rsidRPr="00054FDC">
        <w:rPr>
          <w:rFonts w:ascii="Arial" w:hAnsi="Arial" w:cs="Arial"/>
          <w:color w:val="000000"/>
          <w:sz w:val="24"/>
          <w:szCs w:val="24"/>
        </w:rPr>
        <w:t>latent heat flux</w:t>
      </w:r>
      <w:r w:rsidR="004D4792">
        <w:rPr>
          <w:rFonts w:ascii="Arial" w:hAnsi="Arial" w:cs="Arial"/>
          <w:color w:val="000000"/>
          <w:sz w:val="24"/>
          <w:szCs w:val="24"/>
        </w:rPr>
        <w:t xml:space="preserve">, </w:t>
      </w:r>
      <w:r w:rsidR="004D4792" w:rsidRPr="00054FDC">
        <w:rPr>
          <w:rFonts w:ascii="Arial" w:hAnsi="Arial" w:cs="Arial"/>
          <w:i/>
          <w:iCs/>
          <w:color w:val="000000"/>
          <w:sz w:val="24"/>
          <w:szCs w:val="24"/>
        </w:rPr>
        <w:t>LH</w:t>
      </w:r>
      <w:r w:rsidR="004D4792" w:rsidRPr="007A3BE1">
        <w:rPr>
          <w:rFonts w:ascii="Arial" w:hAnsi="Arial" w:cs="Arial"/>
          <w:color w:val="000000"/>
          <w:sz w:val="24"/>
          <w:szCs w:val="24"/>
        </w:rPr>
        <w:t>.</w:t>
      </w:r>
      <w:r w:rsidR="004D4792">
        <w:rPr>
          <w:rFonts w:ascii="Arial" w:hAnsi="Arial" w:cs="Arial"/>
          <w:b/>
          <w:bCs/>
          <w:color w:val="000000"/>
          <w:sz w:val="24"/>
          <w:szCs w:val="24"/>
        </w:rPr>
        <w:t xml:space="preserve"> </w:t>
      </w:r>
      <w:r w:rsidR="004D4792">
        <w:rPr>
          <w:rFonts w:ascii="Arial" w:hAnsi="Arial" w:cs="Arial"/>
          <w:color w:val="000000"/>
          <w:sz w:val="24"/>
          <w:szCs w:val="24"/>
        </w:rPr>
        <w:t xml:space="preserve">The values of </w:t>
      </w:r>
      <w:r w:rsidR="004D4792">
        <w:rPr>
          <w:rFonts w:ascii="Arial" w:hAnsi="Arial" w:cs="Arial"/>
          <w:i/>
          <w:iCs/>
          <w:color w:val="000000"/>
          <w:sz w:val="24"/>
          <w:szCs w:val="24"/>
        </w:rPr>
        <w:t>R</w:t>
      </w:r>
      <w:r w:rsidR="004D4792">
        <w:rPr>
          <w:rFonts w:ascii="Arial" w:hAnsi="Arial" w:cs="Arial"/>
          <w:color w:val="000000"/>
          <w:sz w:val="24"/>
          <w:szCs w:val="24"/>
        </w:rPr>
        <w:t xml:space="preserve"> is calculated by averaging </w:t>
      </w:r>
      <w:r w:rsidR="004D4792" w:rsidRPr="005507E6">
        <w:rPr>
          <w:rFonts w:ascii="Arial" w:hAnsi="Arial" w:cs="Arial"/>
          <w:color w:val="000000"/>
          <w:sz w:val="24"/>
          <w:szCs w:val="24"/>
        </w:rPr>
        <w:t>across different meteorological variables</w:t>
      </w:r>
      <w:r w:rsidR="004D4792">
        <w:rPr>
          <w:rFonts w:ascii="Arial" w:hAnsi="Arial" w:cs="Arial"/>
          <w:color w:val="000000"/>
          <w:sz w:val="24"/>
          <w:szCs w:val="24"/>
        </w:rPr>
        <w:t xml:space="preserve">, indicated by </w:t>
      </w:r>
      <w:r w:rsidR="004D4792">
        <w:rPr>
          <w:rFonts w:ascii="Arial" w:hAnsi="Arial" w:cs="Arial"/>
          <w:b/>
          <w:bCs/>
          <w:color w:val="000000"/>
          <w:sz w:val="24"/>
          <w:szCs w:val="24"/>
        </w:rPr>
        <w:t xml:space="preserve">Y </w:t>
      </w:r>
      <w:r w:rsidR="004D4792">
        <w:rPr>
          <w:rFonts w:ascii="Arial" w:hAnsi="Arial" w:cs="Arial"/>
          <w:color w:val="000000"/>
          <w:sz w:val="24"/>
          <w:szCs w:val="24"/>
        </w:rPr>
        <w:t>(e.g.</w:t>
      </w:r>
      <w:r w:rsidR="004D4792" w:rsidRPr="005507E6">
        <w:rPr>
          <w:rFonts w:ascii="Arial" w:hAnsi="Arial" w:cs="Arial"/>
          <w:color w:val="000000"/>
          <w:sz w:val="24"/>
          <w:szCs w:val="24"/>
        </w:rPr>
        <w:t>,</w:t>
      </w:r>
      <w:r w:rsidR="004D4792">
        <w:rPr>
          <w:rFonts w:ascii="Arial" w:hAnsi="Arial" w:cs="Arial"/>
          <w:color w:val="000000"/>
          <w:sz w:val="24"/>
          <w:szCs w:val="24"/>
        </w:rPr>
        <w:t xml:space="preserve"> the average over </w:t>
      </w:r>
      <w:r w:rsidR="004D4792">
        <w:rPr>
          <w:rFonts w:ascii="Arial" w:hAnsi="Arial" w:cs="Arial"/>
          <w:i/>
          <w:iCs/>
          <w:color w:val="000000"/>
          <w:sz w:val="24"/>
          <w:szCs w:val="24"/>
        </w:rPr>
        <w:t>R</w:t>
      </w:r>
      <w:r w:rsidR="004D4792">
        <w:rPr>
          <w:rFonts w:ascii="Arial" w:hAnsi="Arial" w:cs="Arial"/>
          <w:color w:val="000000"/>
          <w:sz w:val="24"/>
          <w:szCs w:val="24"/>
        </w:rPr>
        <w:t>(</w:t>
      </w:r>
      <w:r w:rsidR="004D4792" w:rsidRPr="0045186B">
        <w:rPr>
          <w:rFonts w:ascii="Arial" w:hAnsi="Arial" w:cs="Arial"/>
          <w:bCs/>
          <w:i/>
          <w:iCs/>
          <w:sz w:val="24"/>
          <w:szCs w:val="24"/>
        </w:rPr>
        <w:t>δ</w:t>
      </w:r>
      <w:r w:rsidR="004D4792" w:rsidRPr="0045186B">
        <w:rPr>
          <w:rFonts w:ascii="Arial" w:hAnsi="Arial" w:cs="Arial"/>
          <w:bCs/>
          <w:i/>
          <w:sz w:val="24"/>
          <w:szCs w:val="24"/>
          <w:vertAlign w:val="superscript"/>
        </w:rPr>
        <w:t>2</w:t>
      </w:r>
      <w:proofErr w:type="gramStart"/>
      <w:r w:rsidR="004D4792" w:rsidRPr="0045186B">
        <w:rPr>
          <w:rFonts w:ascii="Arial" w:hAnsi="Arial" w:cs="Arial"/>
          <w:bCs/>
          <w:i/>
          <w:sz w:val="24"/>
          <w:szCs w:val="24"/>
        </w:rPr>
        <w:t>H</w:t>
      </w:r>
      <w:r w:rsidR="004D4792" w:rsidRPr="00ED526F">
        <w:rPr>
          <w:rFonts w:ascii="Arial" w:hAnsi="Arial" w:cs="Arial"/>
          <w:bCs/>
          <w:iCs/>
          <w:sz w:val="24"/>
          <w:szCs w:val="24"/>
        </w:rPr>
        <w:t>,</w:t>
      </w:r>
      <w:r w:rsidR="004D4792">
        <w:rPr>
          <w:rFonts w:ascii="Arial" w:hAnsi="Arial" w:cs="Arial"/>
          <w:bCs/>
          <w:i/>
          <w:sz w:val="24"/>
          <w:szCs w:val="24"/>
        </w:rPr>
        <w:t>VPD</w:t>
      </w:r>
      <w:proofErr w:type="gramEnd"/>
      <w:r w:rsidR="004D4792" w:rsidRPr="00ED526F">
        <w:rPr>
          <w:rFonts w:ascii="Arial" w:hAnsi="Arial" w:cs="Arial"/>
          <w:bCs/>
          <w:iCs/>
          <w:sz w:val="24"/>
          <w:szCs w:val="24"/>
        </w:rPr>
        <w:t>;</w:t>
      </w:r>
      <w:r w:rsidR="004D4792">
        <w:rPr>
          <w:rFonts w:ascii="Arial" w:hAnsi="Arial" w:cs="Arial"/>
          <w:bCs/>
          <w:i/>
          <w:sz w:val="24"/>
          <w:szCs w:val="24"/>
        </w:rPr>
        <w:t>LH</w:t>
      </w:r>
      <w:r w:rsidR="004D4792">
        <w:rPr>
          <w:rFonts w:ascii="Arial" w:hAnsi="Arial" w:cs="Arial"/>
          <w:color w:val="000000"/>
          <w:sz w:val="24"/>
          <w:szCs w:val="24"/>
        </w:rPr>
        <w:t xml:space="preserve">), </w:t>
      </w:r>
      <w:r w:rsidR="004D4792">
        <w:rPr>
          <w:rFonts w:ascii="Arial" w:hAnsi="Arial" w:cs="Arial"/>
          <w:i/>
          <w:iCs/>
          <w:color w:val="000000"/>
          <w:sz w:val="24"/>
          <w:szCs w:val="24"/>
        </w:rPr>
        <w:t>R</w:t>
      </w:r>
      <w:r w:rsidR="004D4792">
        <w:rPr>
          <w:rFonts w:ascii="Arial" w:hAnsi="Arial" w:cs="Arial"/>
          <w:color w:val="000000"/>
          <w:sz w:val="24"/>
          <w:szCs w:val="24"/>
        </w:rPr>
        <w:t>(</w:t>
      </w:r>
      <w:r w:rsidR="004D4792" w:rsidRPr="0045186B">
        <w:rPr>
          <w:rFonts w:ascii="Arial" w:hAnsi="Arial" w:cs="Arial"/>
          <w:bCs/>
          <w:i/>
          <w:iCs/>
          <w:sz w:val="24"/>
          <w:szCs w:val="24"/>
        </w:rPr>
        <w:t>δ</w:t>
      </w:r>
      <w:r w:rsidR="004D4792" w:rsidRPr="0045186B">
        <w:rPr>
          <w:rFonts w:ascii="Arial" w:hAnsi="Arial" w:cs="Arial"/>
          <w:bCs/>
          <w:i/>
          <w:sz w:val="24"/>
          <w:szCs w:val="24"/>
          <w:vertAlign w:val="superscript"/>
        </w:rPr>
        <w:t>2</w:t>
      </w:r>
      <w:r w:rsidR="004D4792" w:rsidRPr="0045186B">
        <w:rPr>
          <w:rFonts w:ascii="Arial" w:hAnsi="Arial" w:cs="Arial"/>
          <w:bCs/>
          <w:i/>
          <w:sz w:val="24"/>
          <w:szCs w:val="24"/>
        </w:rPr>
        <w:t>H</w:t>
      </w:r>
      <w:r w:rsidR="004D4792" w:rsidRPr="00543934">
        <w:rPr>
          <w:rFonts w:ascii="Arial" w:hAnsi="Arial" w:cs="Arial"/>
          <w:bCs/>
          <w:iCs/>
          <w:sz w:val="24"/>
          <w:szCs w:val="24"/>
        </w:rPr>
        <w:t>,</w:t>
      </w:r>
      <w:r w:rsidR="004D4792">
        <w:rPr>
          <w:rFonts w:ascii="Arial" w:hAnsi="Arial" w:cs="Arial"/>
          <w:bCs/>
          <w:i/>
          <w:sz w:val="24"/>
          <w:szCs w:val="24"/>
        </w:rPr>
        <w:t>T</w:t>
      </w:r>
      <w:r w:rsidR="004D4792" w:rsidRPr="00543934">
        <w:rPr>
          <w:rFonts w:ascii="Arial" w:hAnsi="Arial" w:cs="Arial"/>
          <w:bCs/>
          <w:iCs/>
          <w:sz w:val="24"/>
          <w:szCs w:val="24"/>
        </w:rPr>
        <w:t>;</w:t>
      </w:r>
      <w:r w:rsidR="004D4792">
        <w:rPr>
          <w:rFonts w:ascii="Arial" w:hAnsi="Arial" w:cs="Arial"/>
          <w:bCs/>
          <w:i/>
          <w:sz w:val="24"/>
          <w:szCs w:val="24"/>
        </w:rPr>
        <w:t>LH</w:t>
      </w:r>
      <w:r w:rsidR="004D4792">
        <w:rPr>
          <w:rFonts w:ascii="Arial" w:hAnsi="Arial" w:cs="Arial"/>
          <w:color w:val="000000"/>
          <w:sz w:val="24"/>
          <w:szCs w:val="24"/>
        </w:rPr>
        <w:t xml:space="preserve">), </w:t>
      </w:r>
      <w:r w:rsidR="004D4792">
        <w:rPr>
          <w:rFonts w:ascii="Arial" w:hAnsi="Arial" w:cs="Arial"/>
          <w:i/>
          <w:iCs/>
          <w:color w:val="000000"/>
          <w:sz w:val="24"/>
          <w:szCs w:val="24"/>
        </w:rPr>
        <w:t>R</w:t>
      </w:r>
      <w:r w:rsidR="004D4792">
        <w:rPr>
          <w:rFonts w:ascii="Arial" w:hAnsi="Arial" w:cs="Arial"/>
          <w:color w:val="000000"/>
          <w:sz w:val="24"/>
          <w:szCs w:val="24"/>
        </w:rPr>
        <w:t>(</w:t>
      </w:r>
      <w:r w:rsidR="004D4792" w:rsidRPr="0045186B">
        <w:rPr>
          <w:rFonts w:ascii="Arial" w:hAnsi="Arial" w:cs="Arial"/>
          <w:bCs/>
          <w:i/>
          <w:iCs/>
          <w:sz w:val="24"/>
          <w:szCs w:val="24"/>
        </w:rPr>
        <w:t>δ</w:t>
      </w:r>
      <w:r w:rsidR="004D4792" w:rsidRPr="0045186B">
        <w:rPr>
          <w:rFonts w:ascii="Arial" w:hAnsi="Arial" w:cs="Arial"/>
          <w:bCs/>
          <w:i/>
          <w:sz w:val="24"/>
          <w:szCs w:val="24"/>
          <w:vertAlign w:val="superscript"/>
        </w:rPr>
        <w:t>2</w:t>
      </w:r>
      <w:r w:rsidR="004D4792" w:rsidRPr="0045186B">
        <w:rPr>
          <w:rFonts w:ascii="Arial" w:hAnsi="Arial" w:cs="Arial"/>
          <w:bCs/>
          <w:i/>
          <w:sz w:val="24"/>
          <w:szCs w:val="24"/>
        </w:rPr>
        <w:t>H</w:t>
      </w:r>
      <w:r w:rsidR="004D4792" w:rsidRPr="00543934">
        <w:rPr>
          <w:rFonts w:ascii="Arial" w:hAnsi="Arial" w:cs="Arial"/>
          <w:bCs/>
          <w:iCs/>
          <w:sz w:val="24"/>
          <w:szCs w:val="24"/>
        </w:rPr>
        <w:t>,</w:t>
      </w:r>
      <w:r w:rsidR="004D4792">
        <w:rPr>
          <w:rFonts w:ascii="Arial" w:hAnsi="Arial" w:cs="Arial"/>
          <w:bCs/>
          <w:i/>
          <w:sz w:val="24"/>
          <w:szCs w:val="24"/>
        </w:rPr>
        <w:t>u</w:t>
      </w:r>
      <w:r w:rsidR="004D4792" w:rsidRPr="00543934">
        <w:rPr>
          <w:rFonts w:ascii="Arial" w:hAnsi="Arial" w:cs="Arial"/>
          <w:bCs/>
          <w:iCs/>
          <w:sz w:val="24"/>
          <w:szCs w:val="24"/>
        </w:rPr>
        <w:t>;</w:t>
      </w:r>
      <w:r w:rsidR="004D4792">
        <w:rPr>
          <w:rFonts w:ascii="Arial" w:hAnsi="Arial" w:cs="Arial"/>
          <w:bCs/>
          <w:i/>
          <w:sz w:val="24"/>
          <w:szCs w:val="24"/>
        </w:rPr>
        <w:t>LH</w:t>
      </w:r>
      <w:r w:rsidR="004D4792">
        <w:rPr>
          <w:rFonts w:ascii="Arial" w:hAnsi="Arial" w:cs="Arial"/>
          <w:color w:val="000000"/>
          <w:sz w:val="24"/>
          <w:szCs w:val="24"/>
        </w:rPr>
        <w:t xml:space="preserve">), and </w:t>
      </w:r>
      <w:r w:rsidR="004D4792">
        <w:rPr>
          <w:rFonts w:ascii="Arial" w:hAnsi="Arial" w:cs="Arial"/>
          <w:i/>
          <w:iCs/>
          <w:color w:val="000000"/>
          <w:sz w:val="24"/>
          <w:szCs w:val="24"/>
        </w:rPr>
        <w:t>R</w:t>
      </w:r>
      <w:r w:rsidR="004D4792">
        <w:rPr>
          <w:rFonts w:ascii="Arial" w:hAnsi="Arial" w:cs="Arial"/>
          <w:color w:val="000000"/>
          <w:sz w:val="24"/>
          <w:szCs w:val="24"/>
        </w:rPr>
        <w:t>(</w:t>
      </w:r>
      <w:r w:rsidR="004D4792" w:rsidRPr="0045186B">
        <w:rPr>
          <w:rFonts w:ascii="Arial" w:hAnsi="Arial" w:cs="Arial"/>
          <w:bCs/>
          <w:i/>
          <w:iCs/>
          <w:sz w:val="24"/>
          <w:szCs w:val="24"/>
        </w:rPr>
        <w:t>δ</w:t>
      </w:r>
      <w:r w:rsidR="004D4792" w:rsidRPr="0045186B">
        <w:rPr>
          <w:rFonts w:ascii="Arial" w:hAnsi="Arial" w:cs="Arial"/>
          <w:bCs/>
          <w:i/>
          <w:sz w:val="24"/>
          <w:szCs w:val="24"/>
          <w:vertAlign w:val="superscript"/>
        </w:rPr>
        <w:t>2</w:t>
      </w:r>
      <w:r w:rsidR="004D4792" w:rsidRPr="0045186B">
        <w:rPr>
          <w:rFonts w:ascii="Arial" w:hAnsi="Arial" w:cs="Arial"/>
          <w:bCs/>
          <w:i/>
          <w:sz w:val="24"/>
          <w:szCs w:val="24"/>
        </w:rPr>
        <w:t>H</w:t>
      </w:r>
      <w:r w:rsidR="004D4792" w:rsidRPr="00543934">
        <w:rPr>
          <w:rFonts w:ascii="Arial" w:hAnsi="Arial" w:cs="Arial"/>
          <w:bCs/>
          <w:iCs/>
          <w:sz w:val="24"/>
          <w:szCs w:val="24"/>
        </w:rPr>
        <w:t>,</w:t>
      </w:r>
      <w:r w:rsidR="004D4792">
        <w:rPr>
          <w:rFonts w:ascii="Arial" w:hAnsi="Arial" w:cs="Arial"/>
          <w:bCs/>
          <w:i/>
          <w:sz w:val="24"/>
          <w:szCs w:val="24"/>
        </w:rPr>
        <w:t>R</w:t>
      </w:r>
      <w:r w:rsidR="004D4792" w:rsidRPr="00ED526F">
        <w:rPr>
          <w:rFonts w:ascii="Arial" w:hAnsi="Arial" w:cs="Arial"/>
          <w:bCs/>
          <w:i/>
          <w:sz w:val="24"/>
          <w:szCs w:val="24"/>
          <w:vertAlign w:val="subscript"/>
        </w:rPr>
        <w:t>g</w:t>
      </w:r>
      <w:r w:rsidR="004D4792" w:rsidRPr="00543934">
        <w:rPr>
          <w:rFonts w:ascii="Arial" w:hAnsi="Arial" w:cs="Arial"/>
          <w:bCs/>
          <w:iCs/>
          <w:sz w:val="24"/>
          <w:szCs w:val="24"/>
        </w:rPr>
        <w:t>;</w:t>
      </w:r>
      <w:r w:rsidR="004D4792">
        <w:rPr>
          <w:rFonts w:ascii="Arial" w:hAnsi="Arial" w:cs="Arial"/>
          <w:bCs/>
          <w:i/>
          <w:sz w:val="24"/>
          <w:szCs w:val="24"/>
        </w:rPr>
        <w:t>LH</w:t>
      </w:r>
      <w:r w:rsidR="004D4792">
        <w:rPr>
          <w:rFonts w:ascii="Arial" w:hAnsi="Arial" w:cs="Arial"/>
          <w:color w:val="000000"/>
          <w:sz w:val="24"/>
          <w:szCs w:val="24"/>
        </w:rPr>
        <w:t>)</w:t>
      </w:r>
      <w:r w:rsidR="0070266B">
        <w:rPr>
          <w:rFonts w:ascii="Arial" w:hAnsi="Arial" w:cs="Arial"/>
          <w:color w:val="000000"/>
          <w:sz w:val="24"/>
          <w:szCs w:val="24"/>
        </w:rPr>
        <w:t>)</w:t>
      </w:r>
      <w:r w:rsidR="004D4792">
        <w:rPr>
          <w:rFonts w:ascii="Arial" w:hAnsi="Arial" w:cs="Arial"/>
          <w:color w:val="000000"/>
          <w:sz w:val="24"/>
          <w:szCs w:val="24"/>
        </w:rPr>
        <w:t xml:space="preserve">. </w:t>
      </w:r>
    </w:p>
    <w:p w14:paraId="5870C4BE" w14:textId="77777777" w:rsidR="004D4792" w:rsidRDefault="004D4792" w:rsidP="004D4792">
      <w:pPr>
        <w:tabs>
          <w:tab w:val="left" w:pos="2860"/>
        </w:tabs>
        <w:jc w:val="both"/>
        <w:rPr>
          <w:rFonts w:ascii="Arial" w:hAnsi="Arial" w:cs="Arial"/>
          <w:color w:val="000000"/>
          <w:sz w:val="24"/>
          <w:szCs w:val="24"/>
        </w:rPr>
      </w:pPr>
    </w:p>
    <w:p w14:paraId="48808F28" w14:textId="78E80C65" w:rsidR="00DA36EF" w:rsidRDefault="00DA36EF" w:rsidP="005E47AE">
      <w:pPr>
        <w:rPr>
          <w:rFonts w:ascii="Arial" w:hAnsi="Arial" w:cs="Arial"/>
          <w:color w:val="000000"/>
          <w:sz w:val="24"/>
          <w:szCs w:val="24"/>
        </w:rPr>
      </w:pPr>
    </w:p>
    <w:p w14:paraId="29A98508" w14:textId="77777777" w:rsidR="00DA36EF" w:rsidRDefault="00DA36EF" w:rsidP="005E47AE">
      <w:pPr>
        <w:rPr>
          <w:rFonts w:ascii="Arial" w:hAnsi="Arial" w:cs="Arial"/>
          <w:color w:val="000000"/>
          <w:sz w:val="24"/>
          <w:szCs w:val="24"/>
        </w:rPr>
      </w:pPr>
    </w:p>
    <w:p w14:paraId="12264508" w14:textId="77777777" w:rsidR="00DA36EF" w:rsidRDefault="00DA36EF" w:rsidP="005E47AE">
      <w:pPr>
        <w:rPr>
          <w:rFonts w:ascii="Arial" w:hAnsi="Arial" w:cs="Arial"/>
          <w:color w:val="000000"/>
          <w:sz w:val="24"/>
          <w:szCs w:val="24"/>
        </w:rPr>
      </w:pPr>
    </w:p>
    <w:p w14:paraId="085A2F79" w14:textId="77777777" w:rsidR="00DA36EF" w:rsidRDefault="00DA36EF" w:rsidP="005E47AE">
      <w:pPr>
        <w:rPr>
          <w:rFonts w:ascii="Arial" w:hAnsi="Arial" w:cs="Arial"/>
          <w:color w:val="000000"/>
          <w:sz w:val="24"/>
          <w:szCs w:val="24"/>
        </w:rPr>
      </w:pPr>
    </w:p>
    <w:p w14:paraId="6DF646FA" w14:textId="77777777" w:rsidR="00DA36EF" w:rsidRDefault="00DA36EF" w:rsidP="005E47AE">
      <w:pPr>
        <w:rPr>
          <w:rFonts w:ascii="Arial" w:hAnsi="Arial" w:cs="Arial"/>
          <w:color w:val="000000"/>
          <w:sz w:val="24"/>
          <w:szCs w:val="24"/>
        </w:rPr>
      </w:pPr>
    </w:p>
    <w:p w14:paraId="2A09BC40" w14:textId="77777777" w:rsidR="00DA36EF" w:rsidRDefault="00DA36EF" w:rsidP="005E47AE">
      <w:pPr>
        <w:rPr>
          <w:rFonts w:ascii="Arial" w:hAnsi="Arial" w:cs="Arial"/>
          <w:color w:val="000000"/>
          <w:sz w:val="24"/>
          <w:szCs w:val="24"/>
        </w:rPr>
      </w:pPr>
    </w:p>
    <w:p w14:paraId="662B022C" w14:textId="77777777" w:rsidR="00DA36EF" w:rsidRDefault="00DA36EF" w:rsidP="005E47AE">
      <w:pPr>
        <w:rPr>
          <w:rFonts w:ascii="Arial" w:hAnsi="Arial" w:cs="Arial"/>
          <w:color w:val="000000"/>
          <w:sz w:val="24"/>
          <w:szCs w:val="24"/>
        </w:rPr>
      </w:pPr>
    </w:p>
    <w:p w14:paraId="4906AA2F" w14:textId="77777777" w:rsidR="00DA36EF" w:rsidRDefault="00DA36EF" w:rsidP="005E47AE">
      <w:pPr>
        <w:rPr>
          <w:rFonts w:ascii="Arial" w:hAnsi="Arial" w:cs="Arial"/>
          <w:color w:val="000000"/>
          <w:sz w:val="24"/>
          <w:szCs w:val="24"/>
        </w:rPr>
      </w:pPr>
    </w:p>
    <w:p w14:paraId="31670413" w14:textId="77777777" w:rsidR="00DA36EF" w:rsidRDefault="00DA36EF" w:rsidP="005E47AE">
      <w:pPr>
        <w:rPr>
          <w:rFonts w:ascii="Arial" w:hAnsi="Arial" w:cs="Arial"/>
          <w:color w:val="000000"/>
          <w:sz w:val="24"/>
          <w:szCs w:val="24"/>
        </w:rPr>
      </w:pPr>
    </w:p>
    <w:p w14:paraId="705BBD34" w14:textId="77777777" w:rsidR="00DA36EF" w:rsidRDefault="00DA36EF" w:rsidP="005E47AE">
      <w:pPr>
        <w:rPr>
          <w:rFonts w:ascii="Arial" w:hAnsi="Arial" w:cs="Arial"/>
          <w:color w:val="000000"/>
          <w:sz w:val="24"/>
          <w:szCs w:val="24"/>
        </w:rPr>
      </w:pPr>
    </w:p>
    <w:p w14:paraId="1DF7254E" w14:textId="77777777" w:rsidR="00DA36EF" w:rsidRDefault="00DA36EF" w:rsidP="005E47AE">
      <w:pPr>
        <w:rPr>
          <w:rFonts w:ascii="Arial" w:hAnsi="Arial" w:cs="Arial"/>
          <w:color w:val="000000"/>
          <w:sz w:val="24"/>
          <w:szCs w:val="24"/>
        </w:rPr>
      </w:pPr>
    </w:p>
    <w:p w14:paraId="045DCA3C" w14:textId="77777777" w:rsidR="00DA36EF" w:rsidRDefault="00DA36EF" w:rsidP="005E47AE">
      <w:pPr>
        <w:rPr>
          <w:rFonts w:ascii="Arial" w:hAnsi="Arial" w:cs="Arial"/>
          <w:color w:val="000000"/>
          <w:sz w:val="24"/>
          <w:szCs w:val="24"/>
        </w:rPr>
      </w:pPr>
    </w:p>
    <w:p w14:paraId="0890C8D0" w14:textId="21FF4D29" w:rsidR="00DA36EF" w:rsidRDefault="00796414" w:rsidP="005E47AE">
      <w:bookmarkStart w:id="1" w:name="_Hlk141971279"/>
      <w:r>
        <w:rPr>
          <w:noProof/>
        </w:rPr>
        <w:lastRenderedPageBreak/>
        <w:drawing>
          <wp:inline distT="0" distB="0" distL="0" distR="0" wp14:anchorId="5A3FD9B0" wp14:editId="1EC8D838">
            <wp:extent cx="5943600" cy="3885565"/>
            <wp:effectExtent l="0" t="0" r="0" b="635"/>
            <wp:docPr id="743456333" name="Picture 5"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6333" name="Picture 5" descr="A group of graphs showing different colored lin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85565"/>
                    </a:xfrm>
                    <a:prstGeom prst="rect">
                      <a:avLst/>
                    </a:prstGeom>
                  </pic:spPr>
                </pic:pic>
              </a:graphicData>
            </a:graphic>
          </wp:inline>
        </w:drawing>
      </w:r>
    </w:p>
    <w:p w14:paraId="392EAEFA" w14:textId="21B5EF5A" w:rsidR="004D4792" w:rsidRPr="00535F2E" w:rsidRDefault="00DA36EF" w:rsidP="004D4792">
      <w:pPr>
        <w:tabs>
          <w:tab w:val="left" w:pos="2860"/>
        </w:tabs>
        <w:jc w:val="both"/>
        <w:rPr>
          <w:rFonts w:ascii="Arial" w:hAnsi="Arial" w:cs="Arial"/>
          <w:color w:val="000000"/>
          <w:sz w:val="24"/>
          <w:szCs w:val="24"/>
        </w:rPr>
      </w:pPr>
      <w:r w:rsidRPr="000812A4">
        <w:rPr>
          <w:rFonts w:ascii="Arial" w:hAnsi="Arial" w:cs="Arial"/>
          <w:b/>
          <w:bCs/>
          <w:sz w:val="24"/>
          <w:szCs w:val="24"/>
        </w:rPr>
        <w:t xml:space="preserve">Figure S4 </w:t>
      </w:r>
      <w:r w:rsidR="004D4792">
        <w:rPr>
          <w:rFonts w:ascii="Arial" w:hAnsi="Arial" w:cs="Arial"/>
          <w:color w:val="000000"/>
          <w:sz w:val="24"/>
          <w:szCs w:val="24"/>
        </w:rPr>
        <w:t>The unique</w:t>
      </w:r>
      <w:r w:rsidR="004D4792" w:rsidRPr="00F738E4">
        <w:rPr>
          <w:rFonts w:ascii="Arial" w:hAnsi="Arial" w:cs="Arial"/>
          <w:color w:val="000000"/>
          <w:sz w:val="24"/>
          <w:szCs w:val="24"/>
        </w:rPr>
        <w:t xml:space="preserve"> information of </w:t>
      </w:r>
      <w:r w:rsidR="004D4792">
        <w:rPr>
          <w:rFonts w:ascii="Arial" w:hAnsi="Arial" w:cs="Arial"/>
          <w:color w:val="000000"/>
          <w:sz w:val="24"/>
          <w:szCs w:val="24"/>
        </w:rPr>
        <w:t xml:space="preserve">(a) </w:t>
      </w:r>
      <w:r w:rsidR="004D4792" w:rsidRPr="00F738E4">
        <w:rPr>
          <w:rFonts w:ascii="Arial" w:hAnsi="Arial" w:cs="Arial"/>
          <w:i/>
          <w:iCs/>
          <w:color w:val="000000"/>
          <w:sz w:val="24"/>
          <w:szCs w:val="24"/>
        </w:rPr>
        <w:t>δ</w:t>
      </w:r>
      <w:r w:rsidR="004D4792" w:rsidRPr="00F738E4">
        <w:rPr>
          <w:rFonts w:ascii="Arial" w:hAnsi="Arial" w:cs="Arial"/>
          <w:color w:val="000000"/>
          <w:sz w:val="24"/>
          <w:szCs w:val="24"/>
          <w:vertAlign w:val="superscript"/>
        </w:rPr>
        <w:t>13</w:t>
      </w:r>
      <w:r w:rsidR="004D4792" w:rsidRPr="00F738E4">
        <w:rPr>
          <w:rFonts w:ascii="Arial" w:hAnsi="Arial" w:cs="Arial"/>
          <w:i/>
          <w:iCs/>
          <w:color w:val="000000"/>
          <w:sz w:val="24"/>
          <w:szCs w:val="24"/>
        </w:rPr>
        <w:t>C</w:t>
      </w:r>
      <w:r w:rsidR="004D4792" w:rsidRPr="00F738E4">
        <w:rPr>
          <w:rFonts w:ascii="Arial" w:hAnsi="Arial" w:cs="Arial"/>
          <w:color w:val="000000"/>
          <w:sz w:val="24"/>
          <w:szCs w:val="24"/>
        </w:rPr>
        <w:t xml:space="preserve">, </w:t>
      </w:r>
      <w:r w:rsidR="004D4792">
        <w:rPr>
          <w:rFonts w:ascii="Arial" w:hAnsi="Arial" w:cs="Arial"/>
          <w:color w:val="000000"/>
          <w:sz w:val="24"/>
          <w:szCs w:val="24"/>
        </w:rPr>
        <w:t xml:space="preserve">(b) </w:t>
      </w:r>
      <w:r w:rsidR="004D4792" w:rsidRPr="00F738E4">
        <w:rPr>
          <w:rFonts w:ascii="Arial" w:hAnsi="Arial" w:cs="Arial"/>
          <w:i/>
          <w:iCs/>
          <w:color w:val="000000"/>
          <w:sz w:val="24"/>
          <w:szCs w:val="24"/>
        </w:rPr>
        <w:t>δ</w:t>
      </w:r>
      <w:r w:rsidR="004D4792" w:rsidRPr="00F738E4">
        <w:rPr>
          <w:rFonts w:ascii="Arial" w:hAnsi="Arial" w:cs="Arial"/>
          <w:i/>
          <w:iCs/>
          <w:color w:val="000000"/>
          <w:sz w:val="24"/>
          <w:szCs w:val="24"/>
          <w:vertAlign w:val="superscript"/>
        </w:rPr>
        <w:t>2</w:t>
      </w:r>
      <w:r w:rsidR="004D4792" w:rsidRPr="00F738E4">
        <w:rPr>
          <w:rFonts w:ascii="Arial" w:hAnsi="Arial" w:cs="Arial"/>
          <w:i/>
          <w:iCs/>
          <w:color w:val="000000"/>
          <w:sz w:val="24"/>
          <w:szCs w:val="24"/>
        </w:rPr>
        <w:t>H</w:t>
      </w:r>
      <w:r w:rsidR="004D4792" w:rsidRPr="00F738E4">
        <w:rPr>
          <w:rFonts w:ascii="Arial" w:hAnsi="Arial" w:cs="Arial"/>
          <w:color w:val="000000"/>
          <w:sz w:val="24"/>
          <w:szCs w:val="24"/>
        </w:rPr>
        <w:t xml:space="preserve">, and </w:t>
      </w:r>
      <w:r w:rsidR="004D4792">
        <w:rPr>
          <w:rFonts w:ascii="Arial" w:hAnsi="Arial" w:cs="Arial"/>
          <w:color w:val="000000"/>
          <w:sz w:val="24"/>
          <w:szCs w:val="24"/>
        </w:rPr>
        <w:t xml:space="preserve">(c) </w:t>
      </w:r>
      <w:r w:rsidR="004D4792" w:rsidRPr="00F738E4">
        <w:rPr>
          <w:rFonts w:ascii="Arial" w:hAnsi="Arial" w:cs="Arial"/>
          <w:i/>
          <w:iCs/>
          <w:color w:val="000000"/>
          <w:sz w:val="24"/>
          <w:szCs w:val="24"/>
        </w:rPr>
        <w:t>d</w:t>
      </w:r>
      <w:r w:rsidR="004D4792" w:rsidRPr="00F738E4">
        <w:rPr>
          <w:rFonts w:ascii="Arial" w:hAnsi="Arial" w:cs="Arial"/>
          <w:color w:val="000000"/>
          <w:sz w:val="24"/>
          <w:szCs w:val="24"/>
        </w:rPr>
        <w:t xml:space="preserve"> </w:t>
      </w:r>
      <w:r w:rsidR="004D4792">
        <w:rPr>
          <w:rFonts w:ascii="Arial" w:hAnsi="Arial" w:cs="Arial"/>
          <w:color w:val="000000"/>
          <w:sz w:val="24"/>
          <w:szCs w:val="24"/>
        </w:rPr>
        <w:t>isotope data</w:t>
      </w:r>
      <w:r w:rsidR="004D4792" w:rsidRPr="00F738E4">
        <w:rPr>
          <w:rFonts w:ascii="Arial" w:hAnsi="Arial" w:cs="Arial"/>
          <w:color w:val="000000"/>
          <w:sz w:val="24"/>
          <w:szCs w:val="24"/>
        </w:rPr>
        <w:t xml:space="preserve"> about net ecosystem exchange</w:t>
      </w:r>
      <w:r w:rsidR="004D4792">
        <w:rPr>
          <w:rFonts w:ascii="Arial" w:hAnsi="Arial" w:cs="Arial"/>
          <w:color w:val="000000"/>
          <w:sz w:val="24"/>
          <w:szCs w:val="24"/>
        </w:rPr>
        <w:t>,</w:t>
      </w:r>
      <w:r w:rsidR="004D4792" w:rsidRPr="00F738E4">
        <w:rPr>
          <w:rFonts w:ascii="Arial" w:hAnsi="Arial" w:cs="Arial"/>
          <w:color w:val="000000"/>
          <w:sz w:val="24"/>
          <w:szCs w:val="24"/>
        </w:rPr>
        <w:t xml:space="preserve"> </w:t>
      </w:r>
      <w:r w:rsidR="004D4792" w:rsidRPr="00F738E4">
        <w:rPr>
          <w:rFonts w:ascii="Arial" w:hAnsi="Arial" w:cs="Arial"/>
          <w:i/>
          <w:iCs/>
          <w:color w:val="000000"/>
          <w:sz w:val="24"/>
          <w:szCs w:val="24"/>
        </w:rPr>
        <w:t>NEE</w:t>
      </w:r>
      <w:r w:rsidR="004D4792">
        <w:rPr>
          <w:rFonts w:ascii="Arial" w:hAnsi="Arial" w:cs="Arial"/>
          <w:i/>
          <w:iCs/>
          <w:color w:val="000000"/>
          <w:sz w:val="24"/>
          <w:szCs w:val="24"/>
        </w:rPr>
        <w:t>,</w:t>
      </w:r>
      <w:r w:rsidR="004D4792" w:rsidRPr="00F738E4">
        <w:rPr>
          <w:rFonts w:ascii="Arial" w:hAnsi="Arial" w:cs="Arial"/>
          <w:color w:val="000000"/>
          <w:sz w:val="24"/>
          <w:szCs w:val="24"/>
        </w:rPr>
        <w:t xml:space="preserve"> against scaled site-specific variables. The total added information of </w:t>
      </w:r>
      <w:r w:rsidR="004D4792">
        <w:rPr>
          <w:rFonts w:ascii="Arial" w:hAnsi="Arial" w:cs="Arial"/>
          <w:color w:val="000000"/>
          <w:sz w:val="24"/>
          <w:szCs w:val="24"/>
        </w:rPr>
        <w:t xml:space="preserve">(d) </w:t>
      </w:r>
      <w:r w:rsidR="004D4792" w:rsidRPr="00F738E4">
        <w:rPr>
          <w:rFonts w:ascii="Arial" w:hAnsi="Arial" w:cs="Arial"/>
          <w:i/>
          <w:iCs/>
          <w:color w:val="000000"/>
          <w:sz w:val="24"/>
          <w:szCs w:val="24"/>
        </w:rPr>
        <w:t>δ</w:t>
      </w:r>
      <w:r w:rsidR="004D4792" w:rsidRPr="00F738E4">
        <w:rPr>
          <w:rFonts w:ascii="Arial" w:hAnsi="Arial" w:cs="Arial"/>
          <w:color w:val="000000"/>
          <w:sz w:val="24"/>
          <w:szCs w:val="24"/>
          <w:vertAlign w:val="superscript"/>
        </w:rPr>
        <w:t>13</w:t>
      </w:r>
      <w:r w:rsidR="004D4792" w:rsidRPr="00F738E4">
        <w:rPr>
          <w:rFonts w:ascii="Arial" w:hAnsi="Arial" w:cs="Arial"/>
          <w:i/>
          <w:iCs/>
          <w:color w:val="000000"/>
          <w:sz w:val="24"/>
          <w:szCs w:val="24"/>
        </w:rPr>
        <w:t>C</w:t>
      </w:r>
      <w:r w:rsidR="004D4792" w:rsidRPr="00F738E4">
        <w:rPr>
          <w:rFonts w:ascii="Arial" w:hAnsi="Arial" w:cs="Arial"/>
          <w:color w:val="000000"/>
          <w:sz w:val="24"/>
          <w:szCs w:val="24"/>
        </w:rPr>
        <w:t xml:space="preserve">, </w:t>
      </w:r>
      <w:r w:rsidR="004D4792">
        <w:rPr>
          <w:rFonts w:ascii="Arial" w:hAnsi="Arial" w:cs="Arial"/>
          <w:color w:val="000000"/>
          <w:sz w:val="24"/>
          <w:szCs w:val="24"/>
        </w:rPr>
        <w:t xml:space="preserve">(e) </w:t>
      </w:r>
      <w:r w:rsidR="004D4792" w:rsidRPr="00F738E4">
        <w:rPr>
          <w:rFonts w:ascii="Arial" w:hAnsi="Arial" w:cs="Arial"/>
          <w:i/>
          <w:iCs/>
          <w:color w:val="000000"/>
          <w:sz w:val="24"/>
          <w:szCs w:val="24"/>
        </w:rPr>
        <w:t>δ</w:t>
      </w:r>
      <w:r w:rsidR="004D4792" w:rsidRPr="00F738E4">
        <w:rPr>
          <w:rFonts w:ascii="Arial" w:hAnsi="Arial" w:cs="Arial"/>
          <w:i/>
          <w:iCs/>
          <w:color w:val="000000"/>
          <w:sz w:val="24"/>
          <w:szCs w:val="24"/>
          <w:vertAlign w:val="superscript"/>
        </w:rPr>
        <w:t>2</w:t>
      </w:r>
      <w:r w:rsidR="004D4792" w:rsidRPr="00F738E4">
        <w:rPr>
          <w:rFonts w:ascii="Arial" w:hAnsi="Arial" w:cs="Arial"/>
          <w:i/>
          <w:iCs/>
          <w:color w:val="000000"/>
          <w:sz w:val="24"/>
          <w:szCs w:val="24"/>
        </w:rPr>
        <w:t>H</w:t>
      </w:r>
      <w:r w:rsidR="004D4792" w:rsidRPr="00F738E4">
        <w:rPr>
          <w:rFonts w:ascii="Arial" w:hAnsi="Arial" w:cs="Arial"/>
          <w:color w:val="000000"/>
          <w:sz w:val="24"/>
          <w:szCs w:val="24"/>
        </w:rPr>
        <w:t xml:space="preserve">, and </w:t>
      </w:r>
      <w:r w:rsidR="004D4792">
        <w:rPr>
          <w:rFonts w:ascii="Arial" w:hAnsi="Arial" w:cs="Arial"/>
          <w:color w:val="000000"/>
          <w:sz w:val="24"/>
          <w:szCs w:val="24"/>
        </w:rPr>
        <w:t xml:space="preserve">(f) </w:t>
      </w:r>
      <w:r w:rsidR="004D4792" w:rsidRPr="00F738E4">
        <w:rPr>
          <w:rFonts w:ascii="Arial" w:hAnsi="Arial" w:cs="Arial"/>
          <w:i/>
          <w:iCs/>
          <w:color w:val="000000"/>
          <w:sz w:val="24"/>
          <w:szCs w:val="24"/>
        </w:rPr>
        <w:t>d</w:t>
      </w:r>
      <w:r w:rsidR="004D4792" w:rsidRPr="00F738E4">
        <w:rPr>
          <w:rFonts w:ascii="Arial" w:hAnsi="Arial" w:cs="Arial"/>
          <w:color w:val="000000"/>
          <w:sz w:val="24"/>
          <w:szCs w:val="24"/>
        </w:rPr>
        <w:t xml:space="preserve"> </w:t>
      </w:r>
      <w:r w:rsidR="004D4792">
        <w:rPr>
          <w:rFonts w:ascii="Arial" w:hAnsi="Arial" w:cs="Arial"/>
          <w:color w:val="000000"/>
          <w:sz w:val="24"/>
          <w:szCs w:val="24"/>
        </w:rPr>
        <w:t>isotope data</w:t>
      </w:r>
      <w:r w:rsidR="004D4792" w:rsidRPr="00F738E4">
        <w:rPr>
          <w:rFonts w:ascii="Arial" w:hAnsi="Arial" w:cs="Arial"/>
          <w:color w:val="000000"/>
          <w:sz w:val="24"/>
          <w:szCs w:val="24"/>
        </w:rPr>
        <w:t xml:space="preserve"> about latent heat flux</w:t>
      </w:r>
      <w:r w:rsidR="004D4792">
        <w:rPr>
          <w:rFonts w:ascii="Arial" w:hAnsi="Arial" w:cs="Arial"/>
          <w:color w:val="000000"/>
          <w:sz w:val="24"/>
          <w:szCs w:val="24"/>
        </w:rPr>
        <w:t>,</w:t>
      </w:r>
      <w:r w:rsidR="004D4792" w:rsidRPr="00F738E4">
        <w:rPr>
          <w:rFonts w:ascii="Arial" w:hAnsi="Arial" w:cs="Arial"/>
          <w:color w:val="000000"/>
          <w:sz w:val="24"/>
          <w:szCs w:val="24"/>
        </w:rPr>
        <w:t xml:space="preserve"> </w:t>
      </w:r>
      <w:r w:rsidR="004D4792" w:rsidRPr="00F738E4">
        <w:rPr>
          <w:rFonts w:ascii="Arial" w:hAnsi="Arial" w:cs="Arial"/>
          <w:i/>
          <w:iCs/>
          <w:color w:val="000000"/>
          <w:sz w:val="24"/>
          <w:szCs w:val="24"/>
        </w:rPr>
        <w:t>LH</w:t>
      </w:r>
      <w:r w:rsidR="004D4792" w:rsidRPr="00F738E4">
        <w:rPr>
          <w:rFonts w:ascii="Arial" w:hAnsi="Arial" w:cs="Arial"/>
          <w:color w:val="000000"/>
          <w:sz w:val="24"/>
          <w:szCs w:val="24"/>
        </w:rPr>
        <w:t xml:space="preserve"> against scaled site-specific variables. Solid lines indicate a significant p-values (&lt; 0.05) of the slopes.</w:t>
      </w:r>
    </w:p>
    <w:bookmarkEnd w:id="1"/>
    <w:p w14:paraId="47314E40" w14:textId="4EFB921F" w:rsidR="00DA36EF" w:rsidRPr="005E47AE" w:rsidRDefault="00DA36EF" w:rsidP="004D4792">
      <w:pPr>
        <w:tabs>
          <w:tab w:val="left" w:pos="2860"/>
        </w:tabs>
        <w:jc w:val="both"/>
      </w:pPr>
    </w:p>
    <w:p w14:paraId="00436F8F" w14:textId="77777777" w:rsidR="00A178F7" w:rsidRDefault="00A178F7"/>
    <w:sectPr w:rsidR="00A178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FC1"/>
    <w:rsid w:val="000521C7"/>
    <w:rsid w:val="00053F5F"/>
    <w:rsid w:val="000812A4"/>
    <w:rsid w:val="001A1308"/>
    <w:rsid w:val="001D2FFC"/>
    <w:rsid w:val="001F7FD7"/>
    <w:rsid w:val="00246E64"/>
    <w:rsid w:val="002A5356"/>
    <w:rsid w:val="002B5FC1"/>
    <w:rsid w:val="00493EC6"/>
    <w:rsid w:val="004D4792"/>
    <w:rsid w:val="004E7063"/>
    <w:rsid w:val="00516B65"/>
    <w:rsid w:val="005464A0"/>
    <w:rsid w:val="005A0300"/>
    <w:rsid w:val="005E47AE"/>
    <w:rsid w:val="00621DC1"/>
    <w:rsid w:val="00693B83"/>
    <w:rsid w:val="00695E9E"/>
    <w:rsid w:val="006A4573"/>
    <w:rsid w:val="006A72B2"/>
    <w:rsid w:val="006B6773"/>
    <w:rsid w:val="006F286B"/>
    <w:rsid w:val="0070266B"/>
    <w:rsid w:val="00725EE0"/>
    <w:rsid w:val="00772975"/>
    <w:rsid w:val="00796414"/>
    <w:rsid w:val="007D1835"/>
    <w:rsid w:val="00801A75"/>
    <w:rsid w:val="008E6F0D"/>
    <w:rsid w:val="00A178F7"/>
    <w:rsid w:val="00A84FCE"/>
    <w:rsid w:val="00AB1A8A"/>
    <w:rsid w:val="00AB21E9"/>
    <w:rsid w:val="00B62888"/>
    <w:rsid w:val="00B81FC8"/>
    <w:rsid w:val="00C56769"/>
    <w:rsid w:val="00C938E8"/>
    <w:rsid w:val="00CC3F8D"/>
    <w:rsid w:val="00DA36EF"/>
    <w:rsid w:val="00E74291"/>
    <w:rsid w:val="00EE1FEA"/>
    <w:rsid w:val="00F23033"/>
    <w:rsid w:val="00F611C3"/>
    <w:rsid w:val="00F94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6F7B0"/>
  <w15:chartTrackingRefBased/>
  <w15:docId w15:val="{8C2AE4D1-54E0-4EBA-A09B-3A76135F3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11C3"/>
    <w:rPr>
      <w:color w:val="808080"/>
    </w:rPr>
  </w:style>
  <w:style w:type="paragraph" w:styleId="Revision">
    <w:name w:val="Revision"/>
    <w:hidden/>
    <w:uiPriority w:val="99"/>
    <w:semiHidden/>
    <w:rsid w:val="00246E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372">
      <w:bodyDiv w:val="1"/>
      <w:marLeft w:val="0"/>
      <w:marRight w:val="0"/>
      <w:marTop w:val="0"/>
      <w:marBottom w:val="0"/>
      <w:divBdr>
        <w:top w:val="none" w:sz="0" w:space="0" w:color="auto"/>
        <w:left w:val="none" w:sz="0" w:space="0" w:color="auto"/>
        <w:bottom w:val="none" w:sz="0" w:space="0" w:color="auto"/>
        <w:right w:val="none" w:sz="0" w:space="0" w:color="auto"/>
      </w:divBdr>
      <w:divsChild>
        <w:div w:id="180895083">
          <w:marLeft w:val="640"/>
          <w:marRight w:val="0"/>
          <w:marTop w:val="0"/>
          <w:marBottom w:val="0"/>
          <w:divBdr>
            <w:top w:val="none" w:sz="0" w:space="0" w:color="auto"/>
            <w:left w:val="none" w:sz="0" w:space="0" w:color="auto"/>
            <w:bottom w:val="none" w:sz="0" w:space="0" w:color="auto"/>
            <w:right w:val="none" w:sz="0" w:space="0" w:color="auto"/>
          </w:divBdr>
        </w:div>
        <w:div w:id="1413618855">
          <w:marLeft w:val="640"/>
          <w:marRight w:val="0"/>
          <w:marTop w:val="0"/>
          <w:marBottom w:val="0"/>
          <w:divBdr>
            <w:top w:val="none" w:sz="0" w:space="0" w:color="auto"/>
            <w:left w:val="none" w:sz="0" w:space="0" w:color="auto"/>
            <w:bottom w:val="none" w:sz="0" w:space="0" w:color="auto"/>
            <w:right w:val="none" w:sz="0" w:space="0" w:color="auto"/>
          </w:divBdr>
        </w:div>
        <w:div w:id="1410539556">
          <w:marLeft w:val="640"/>
          <w:marRight w:val="0"/>
          <w:marTop w:val="0"/>
          <w:marBottom w:val="0"/>
          <w:divBdr>
            <w:top w:val="none" w:sz="0" w:space="0" w:color="auto"/>
            <w:left w:val="none" w:sz="0" w:space="0" w:color="auto"/>
            <w:bottom w:val="none" w:sz="0" w:space="0" w:color="auto"/>
            <w:right w:val="none" w:sz="0" w:space="0" w:color="auto"/>
          </w:divBdr>
        </w:div>
        <w:div w:id="207881489">
          <w:marLeft w:val="640"/>
          <w:marRight w:val="0"/>
          <w:marTop w:val="0"/>
          <w:marBottom w:val="0"/>
          <w:divBdr>
            <w:top w:val="none" w:sz="0" w:space="0" w:color="auto"/>
            <w:left w:val="none" w:sz="0" w:space="0" w:color="auto"/>
            <w:bottom w:val="none" w:sz="0" w:space="0" w:color="auto"/>
            <w:right w:val="none" w:sz="0" w:space="0" w:color="auto"/>
          </w:divBdr>
        </w:div>
        <w:div w:id="1950352812">
          <w:marLeft w:val="640"/>
          <w:marRight w:val="0"/>
          <w:marTop w:val="0"/>
          <w:marBottom w:val="0"/>
          <w:divBdr>
            <w:top w:val="none" w:sz="0" w:space="0" w:color="auto"/>
            <w:left w:val="none" w:sz="0" w:space="0" w:color="auto"/>
            <w:bottom w:val="none" w:sz="0" w:space="0" w:color="auto"/>
            <w:right w:val="none" w:sz="0" w:space="0" w:color="auto"/>
          </w:divBdr>
        </w:div>
        <w:div w:id="796221695">
          <w:marLeft w:val="640"/>
          <w:marRight w:val="0"/>
          <w:marTop w:val="0"/>
          <w:marBottom w:val="0"/>
          <w:divBdr>
            <w:top w:val="none" w:sz="0" w:space="0" w:color="auto"/>
            <w:left w:val="none" w:sz="0" w:space="0" w:color="auto"/>
            <w:bottom w:val="none" w:sz="0" w:space="0" w:color="auto"/>
            <w:right w:val="none" w:sz="0" w:space="0" w:color="auto"/>
          </w:divBdr>
        </w:div>
        <w:div w:id="697003536">
          <w:marLeft w:val="640"/>
          <w:marRight w:val="0"/>
          <w:marTop w:val="0"/>
          <w:marBottom w:val="0"/>
          <w:divBdr>
            <w:top w:val="none" w:sz="0" w:space="0" w:color="auto"/>
            <w:left w:val="none" w:sz="0" w:space="0" w:color="auto"/>
            <w:bottom w:val="none" w:sz="0" w:space="0" w:color="auto"/>
            <w:right w:val="none" w:sz="0" w:space="0" w:color="auto"/>
          </w:divBdr>
        </w:div>
        <w:div w:id="1939554342">
          <w:marLeft w:val="640"/>
          <w:marRight w:val="0"/>
          <w:marTop w:val="0"/>
          <w:marBottom w:val="0"/>
          <w:divBdr>
            <w:top w:val="none" w:sz="0" w:space="0" w:color="auto"/>
            <w:left w:val="none" w:sz="0" w:space="0" w:color="auto"/>
            <w:bottom w:val="none" w:sz="0" w:space="0" w:color="auto"/>
            <w:right w:val="none" w:sz="0" w:space="0" w:color="auto"/>
          </w:divBdr>
        </w:div>
        <w:div w:id="204761885">
          <w:marLeft w:val="640"/>
          <w:marRight w:val="0"/>
          <w:marTop w:val="0"/>
          <w:marBottom w:val="0"/>
          <w:divBdr>
            <w:top w:val="none" w:sz="0" w:space="0" w:color="auto"/>
            <w:left w:val="none" w:sz="0" w:space="0" w:color="auto"/>
            <w:bottom w:val="none" w:sz="0" w:space="0" w:color="auto"/>
            <w:right w:val="none" w:sz="0" w:space="0" w:color="auto"/>
          </w:divBdr>
        </w:div>
        <w:div w:id="1708405473">
          <w:marLeft w:val="640"/>
          <w:marRight w:val="0"/>
          <w:marTop w:val="0"/>
          <w:marBottom w:val="0"/>
          <w:divBdr>
            <w:top w:val="none" w:sz="0" w:space="0" w:color="auto"/>
            <w:left w:val="none" w:sz="0" w:space="0" w:color="auto"/>
            <w:bottom w:val="none" w:sz="0" w:space="0" w:color="auto"/>
            <w:right w:val="none" w:sz="0" w:space="0" w:color="auto"/>
          </w:divBdr>
        </w:div>
      </w:divsChild>
    </w:div>
    <w:div w:id="10883867">
      <w:bodyDiv w:val="1"/>
      <w:marLeft w:val="0"/>
      <w:marRight w:val="0"/>
      <w:marTop w:val="0"/>
      <w:marBottom w:val="0"/>
      <w:divBdr>
        <w:top w:val="none" w:sz="0" w:space="0" w:color="auto"/>
        <w:left w:val="none" w:sz="0" w:space="0" w:color="auto"/>
        <w:bottom w:val="none" w:sz="0" w:space="0" w:color="auto"/>
        <w:right w:val="none" w:sz="0" w:space="0" w:color="auto"/>
      </w:divBdr>
      <w:divsChild>
        <w:div w:id="2099793493">
          <w:marLeft w:val="640"/>
          <w:marRight w:val="0"/>
          <w:marTop w:val="0"/>
          <w:marBottom w:val="0"/>
          <w:divBdr>
            <w:top w:val="none" w:sz="0" w:space="0" w:color="auto"/>
            <w:left w:val="none" w:sz="0" w:space="0" w:color="auto"/>
            <w:bottom w:val="none" w:sz="0" w:space="0" w:color="auto"/>
            <w:right w:val="none" w:sz="0" w:space="0" w:color="auto"/>
          </w:divBdr>
        </w:div>
        <w:div w:id="930621192">
          <w:marLeft w:val="640"/>
          <w:marRight w:val="0"/>
          <w:marTop w:val="0"/>
          <w:marBottom w:val="0"/>
          <w:divBdr>
            <w:top w:val="none" w:sz="0" w:space="0" w:color="auto"/>
            <w:left w:val="none" w:sz="0" w:space="0" w:color="auto"/>
            <w:bottom w:val="none" w:sz="0" w:space="0" w:color="auto"/>
            <w:right w:val="none" w:sz="0" w:space="0" w:color="auto"/>
          </w:divBdr>
        </w:div>
        <w:div w:id="1881286873">
          <w:marLeft w:val="640"/>
          <w:marRight w:val="0"/>
          <w:marTop w:val="0"/>
          <w:marBottom w:val="0"/>
          <w:divBdr>
            <w:top w:val="none" w:sz="0" w:space="0" w:color="auto"/>
            <w:left w:val="none" w:sz="0" w:space="0" w:color="auto"/>
            <w:bottom w:val="none" w:sz="0" w:space="0" w:color="auto"/>
            <w:right w:val="none" w:sz="0" w:space="0" w:color="auto"/>
          </w:divBdr>
        </w:div>
        <w:div w:id="837618305">
          <w:marLeft w:val="640"/>
          <w:marRight w:val="0"/>
          <w:marTop w:val="0"/>
          <w:marBottom w:val="0"/>
          <w:divBdr>
            <w:top w:val="none" w:sz="0" w:space="0" w:color="auto"/>
            <w:left w:val="none" w:sz="0" w:space="0" w:color="auto"/>
            <w:bottom w:val="none" w:sz="0" w:space="0" w:color="auto"/>
            <w:right w:val="none" w:sz="0" w:space="0" w:color="auto"/>
          </w:divBdr>
        </w:div>
        <w:div w:id="1941642537">
          <w:marLeft w:val="640"/>
          <w:marRight w:val="0"/>
          <w:marTop w:val="0"/>
          <w:marBottom w:val="0"/>
          <w:divBdr>
            <w:top w:val="none" w:sz="0" w:space="0" w:color="auto"/>
            <w:left w:val="none" w:sz="0" w:space="0" w:color="auto"/>
            <w:bottom w:val="none" w:sz="0" w:space="0" w:color="auto"/>
            <w:right w:val="none" w:sz="0" w:space="0" w:color="auto"/>
          </w:divBdr>
        </w:div>
        <w:div w:id="732314178">
          <w:marLeft w:val="640"/>
          <w:marRight w:val="0"/>
          <w:marTop w:val="0"/>
          <w:marBottom w:val="0"/>
          <w:divBdr>
            <w:top w:val="none" w:sz="0" w:space="0" w:color="auto"/>
            <w:left w:val="none" w:sz="0" w:space="0" w:color="auto"/>
            <w:bottom w:val="none" w:sz="0" w:space="0" w:color="auto"/>
            <w:right w:val="none" w:sz="0" w:space="0" w:color="auto"/>
          </w:divBdr>
        </w:div>
        <w:div w:id="377320116">
          <w:marLeft w:val="640"/>
          <w:marRight w:val="0"/>
          <w:marTop w:val="0"/>
          <w:marBottom w:val="0"/>
          <w:divBdr>
            <w:top w:val="none" w:sz="0" w:space="0" w:color="auto"/>
            <w:left w:val="none" w:sz="0" w:space="0" w:color="auto"/>
            <w:bottom w:val="none" w:sz="0" w:space="0" w:color="auto"/>
            <w:right w:val="none" w:sz="0" w:space="0" w:color="auto"/>
          </w:divBdr>
        </w:div>
        <w:div w:id="12996530">
          <w:marLeft w:val="640"/>
          <w:marRight w:val="0"/>
          <w:marTop w:val="0"/>
          <w:marBottom w:val="0"/>
          <w:divBdr>
            <w:top w:val="none" w:sz="0" w:space="0" w:color="auto"/>
            <w:left w:val="none" w:sz="0" w:space="0" w:color="auto"/>
            <w:bottom w:val="none" w:sz="0" w:space="0" w:color="auto"/>
            <w:right w:val="none" w:sz="0" w:space="0" w:color="auto"/>
          </w:divBdr>
        </w:div>
        <w:div w:id="105584001">
          <w:marLeft w:val="640"/>
          <w:marRight w:val="0"/>
          <w:marTop w:val="0"/>
          <w:marBottom w:val="0"/>
          <w:divBdr>
            <w:top w:val="none" w:sz="0" w:space="0" w:color="auto"/>
            <w:left w:val="none" w:sz="0" w:space="0" w:color="auto"/>
            <w:bottom w:val="none" w:sz="0" w:space="0" w:color="auto"/>
            <w:right w:val="none" w:sz="0" w:space="0" w:color="auto"/>
          </w:divBdr>
        </w:div>
        <w:div w:id="121847469">
          <w:marLeft w:val="640"/>
          <w:marRight w:val="0"/>
          <w:marTop w:val="0"/>
          <w:marBottom w:val="0"/>
          <w:divBdr>
            <w:top w:val="none" w:sz="0" w:space="0" w:color="auto"/>
            <w:left w:val="none" w:sz="0" w:space="0" w:color="auto"/>
            <w:bottom w:val="none" w:sz="0" w:space="0" w:color="auto"/>
            <w:right w:val="none" w:sz="0" w:space="0" w:color="auto"/>
          </w:divBdr>
        </w:div>
      </w:divsChild>
    </w:div>
    <w:div w:id="45841313">
      <w:bodyDiv w:val="1"/>
      <w:marLeft w:val="0"/>
      <w:marRight w:val="0"/>
      <w:marTop w:val="0"/>
      <w:marBottom w:val="0"/>
      <w:divBdr>
        <w:top w:val="none" w:sz="0" w:space="0" w:color="auto"/>
        <w:left w:val="none" w:sz="0" w:space="0" w:color="auto"/>
        <w:bottom w:val="none" w:sz="0" w:space="0" w:color="auto"/>
        <w:right w:val="none" w:sz="0" w:space="0" w:color="auto"/>
      </w:divBdr>
    </w:div>
    <w:div w:id="66001142">
      <w:bodyDiv w:val="1"/>
      <w:marLeft w:val="0"/>
      <w:marRight w:val="0"/>
      <w:marTop w:val="0"/>
      <w:marBottom w:val="0"/>
      <w:divBdr>
        <w:top w:val="none" w:sz="0" w:space="0" w:color="auto"/>
        <w:left w:val="none" w:sz="0" w:space="0" w:color="auto"/>
        <w:bottom w:val="none" w:sz="0" w:space="0" w:color="auto"/>
        <w:right w:val="none" w:sz="0" w:space="0" w:color="auto"/>
      </w:divBdr>
    </w:div>
    <w:div w:id="74401880">
      <w:bodyDiv w:val="1"/>
      <w:marLeft w:val="0"/>
      <w:marRight w:val="0"/>
      <w:marTop w:val="0"/>
      <w:marBottom w:val="0"/>
      <w:divBdr>
        <w:top w:val="none" w:sz="0" w:space="0" w:color="auto"/>
        <w:left w:val="none" w:sz="0" w:space="0" w:color="auto"/>
        <w:bottom w:val="none" w:sz="0" w:space="0" w:color="auto"/>
        <w:right w:val="none" w:sz="0" w:space="0" w:color="auto"/>
      </w:divBdr>
    </w:div>
    <w:div w:id="91778330">
      <w:bodyDiv w:val="1"/>
      <w:marLeft w:val="0"/>
      <w:marRight w:val="0"/>
      <w:marTop w:val="0"/>
      <w:marBottom w:val="0"/>
      <w:divBdr>
        <w:top w:val="none" w:sz="0" w:space="0" w:color="auto"/>
        <w:left w:val="none" w:sz="0" w:space="0" w:color="auto"/>
        <w:bottom w:val="none" w:sz="0" w:space="0" w:color="auto"/>
        <w:right w:val="none" w:sz="0" w:space="0" w:color="auto"/>
      </w:divBdr>
      <w:divsChild>
        <w:div w:id="1357270817">
          <w:marLeft w:val="640"/>
          <w:marRight w:val="0"/>
          <w:marTop w:val="0"/>
          <w:marBottom w:val="0"/>
          <w:divBdr>
            <w:top w:val="none" w:sz="0" w:space="0" w:color="auto"/>
            <w:left w:val="none" w:sz="0" w:space="0" w:color="auto"/>
            <w:bottom w:val="none" w:sz="0" w:space="0" w:color="auto"/>
            <w:right w:val="none" w:sz="0" w:space="0" w:color="auto"/>
          </w:divBdr>
        </w:div>
        <w:div w:id="1319386041">
          <w:marLeft w:val="640"/>
          <w:marRight w:val="0"/>
          <w:marTop w:val="0"/>
          <w:marBottom w:val="0"/>
          <w:divBdr>
            <w:top w:val="none" w:sz="0" w:space="0" w:color="auto"/>
            <w:left w:val="none" w:sz="0" w:space="0" w:color="auto"/>
            <w:bottom w:val="none" w:sz="0" w:space="0" w:color="auto"/>
            <w:right w:val="none" w:sz="0" w:space="0" w:color="auto"/>
          </w:divBdr>
        </w:div>
        <w:div w:id="1040663072">
          <w:marLeft w:val="640"/>
          <w:marRight w:val="0"/>
          <w:marTop w:val="0"/>
          <w:marBottom w:val="0"/>
          <w:divBdr>
            <w:top w:val="none" w:sz="0" w:space="0" w:color="auto"/>
            <w:left w:val="none" w:sz="0" w:space="0" w:color="auto"/>
            <w:bottom w:val="none" w:sz="0" w:space="0" w:color="auto"/>
            <w:right w:val="none" w:sz="0" w:space="0" w:color="auto"/>
          </w:divBdr>
        </w:div>
        <w:div w:id="1652059414">
          <w:marLeft w:val="640"/>
          <w:marRight w:val="0"/>
          <w:marTop w:val="0"/>
          <w:marBottom w:val="0"/>
          <w:divBdr>
            <w:top w:val="none" w:sz="0" w:space="0" w:color="auto"/>
            <w:left w:val="none" w:sz="0" w:space="0" w:color="auto"/>
            <w:bottom w:val="none" w:sz="0" w:space="0" w:color="auto"/>
            <w:right w:val="none" w:sz="0" w:space="0" w:color="auto"/>
          </w:divBdr>
        </w:div>
        <w:div w:id="426540247">
          <w:marLeft w:val="640"/>
          <w:marRight w:val="0"/>
          <w:marTop w:val="0"/>
          <w:marBottom w:val="0"/>
          <w:divBdr>
            <w:top w:val="none" w:sz="0" w:space="0" w:color="auto"/>
            <w:left w:val="none" w:sz="0" w:space="0" w:color="auto"/>
            <w:bottom w:val="none" w:sz="0" w:space="0" w:color="auto"/>
            <w:right w:val="none" w:sz="0" w:space="0" w:color="auto"/>
          </w:divBdr>
        </w:div>
        <w:div w:id="1752046348">
          <w:marLeft w:val="640"/>
          <w:marRight w:val="0"/>
          <w:marTop w:val="0"/>
          <w:marBottom w:val="0"/>
          <w:divBdr>
            <w:top w:val="none" w:sz="0" w:space="0" w:color="auto"/>
            <w:left w:val="none" w:sz="0" w:space="0" w:color="auto"/>
            <w:bottom w:val="none" w:sz="0" w:space="0" w:color="auto"/>
            <w:right w:val="none" w:sz="0" w:space="0" w:color="auto"/>
          </w:divBdr>
        </w:div>
        <w:div w:id="445588235">
          <w:marLeft w:val="640"/>
          <w:marRight w:val="0"/>
          <w:marTop w:val="0"/>
          <w:marBottom w:val="0"/>
          <w:divBdr>
            <w:top w:val="none" w:sz="0" w:space="0" w:color="auto"/>
            <w:left w:val="none" w:sz="0" w:space="0" w:color="auto"/>
            <w:bottom w:val="none" w:sz="0" w:space="0" w:color="auto"/>
            <w:right w:val="none" w:sz="0" w:space="0" w:color="auto"/>
          </w:divBdr>
        </w:div>
        <w:div w:id="1874269788">
          <w:marLeft w:val="640"/>
          <w:marRight w:val="0"/>
          <w:marTop w:val="0"/>
          <w:marBottom w:val="0"/>
          <w:divBdr>
            <w:top w:val="none" w:sz="0" w:space="0" w:color="auto"/>
            <w:left w:val="none" w:sz="0" w:space="0" w:color="auto"/>
            <w:bottom w:val="none" w:sz="0" w:space="0" w:color="auto"/>
            <w:right w:val="none" w:sz="0" w:space="0" w:color="auto"/>
          </w:divBdr>
        </w:div>
        <w:div w:id="1551765668">
          <w:marLeft w:val="640"/>
          <w:marRight w:val="0"/>
          <w:marTop w:val="0"/>
          <w:marBottom w:val="0"/>
          <w:divBdr>
            <w:top w:val="none" w:sz="0" w:space="0" w:color="auto"/>
            <w:left w:val="none" w:sz="0" w:space="0" w:color="auto"/>
            <w:bottom w:val="none" w:sz="0" w:space="0" w:color="auto"/>
            <w:right w:val="none" w:sz="0" w:space="0" w:color="auto"/>
          </w:divBdr>
        </w:div>
        <w:div w:id="1687054864">
          <w:marLeft w:val="640"/>
          <w:marRight w:val="0"/>
          <w:marTop w:val="0"/>
          <w:marBottom w:val="0"/>
          <w:divBdr>
            <w:top w:val="none" w:sz="0" w:space="0" w:color="auto"/>
            <w:left w:val="none" w:sz="0" w:space="0" w:color="auto"/>
            <w:bottom w:val="none" w:sz="0" w:space="0" w:color="auto"/>
            <w:right w:val="none" w:sz="0" w:space="0" w:color="auto"/>
          </w:divBdr>
        </w:div>
      </w:divsChild>
    </w:div>
    <w:div w:id="117183121">
      <w:bodyDiv w:val="1"/>
      <w:marLeft w:val="0"/>
      <w:marRight w:val="0"/>
      <w:marTop w:val="0"/>
      <w:marBottom w:val="0"/>
      <w:divBdr>
        <w:top w:val="none" w:sz="0" w:space="0" w:color="auto"/>
        <w:left w:val="none" w:sz="0" w:space="0" w:color="auto"/>
        <w:bottom w:val="none" w:sz="0" w:space="0" w:color="auto"/>
        <w:right w:val="none" w:sz="0" w:space="0" w:color="auto"/>
      </w:divBdr>
      <w:divsChild>
        <w:div w:id="1961379569">
          <w:marLeft w:val="640"/>
          <w:marRight w:val="0"/>
          <w:marTop w:val="0"/>
          <w:marBottom w:val="0"/>
          <w:divBdr>
            <w:top w:val="none" w:sz="0" w:space="0" w:color="auto"/>
            <w:left w:val="none" w:sz="0" w:space="0" w:color="auto"/>
            <w:bottom w:val="none" w:sz="0" w:space="0" w:color="auto"/>
            <w:right w:val="none" w:sz="0" w:space="0" w:color="auto"/>
          </w:divBdr>
        </w:div>
        <w:div w:id="793911509">
          <w:marLeft w:val="640"/>
          <w:marRight w:val="0"/>
          <w:marTop w:val="0"/>
          <w:marBottom w:val="0"/>
          <w:divBdr>
            <w:top w:val="none" w:sz="0" w:space="0" w:color="auto"/>
            <w:left w:val="none" w:sz="0" w:space="0" w:color="auto"/>
            <w:bottom w:val="none" w:sz="0" w:space="0" w:color="auto"/>
            <w:right w:val="none" w:sz="0" w:space="0" w:color="auto"/>
          </w:divBdr>
        </w:div>
        <w:div w:id="546332409">
          <w:marLeft w:val="640"/>
          <w:marRight w:val="0"/>
          <w:marTop w:val="0"/>
          <w:marBottom w:val="0"/>
          <w:divBdr>
            <w:top w:val="none" w:sz="0" w:space="0" w:color="auto"/>
            <w:left w:val="none" w:sz="0" w:space="0" w:color="auto"/>
            <w:bottom w:val="none" w:sz="0" w:space="0" w:color="auto"/>
            <w:right w:val="none" w:sz="0" w:space="0" w:color="auto"/>
          </w:divBdr>
        </w:div>
        <w:div w:id="683433311">
          <w:marLeft w:val="640"/>
          <w:marRight w:val="0"/>
          <w:marTop w:val="0"/>
          <w:marBottom w:val="0"/>
          <w:divBdr>
            <w:top w:val="none" w:sz="0" w:space="0" w:color="auto"/>
            <w:left w:val="none" w:sz="0" w:space="0" w:color="auto"/>
            <w:bottom w:val="none" w:sz="0" w:space="0" w:color="auto"/>
            <w:right w:val="none" w:sz="0" w:space="0" w:color="auto"/>
          </w:divBdr>
        </w:div>
        <w:div w:id="683897043">
          <w:marLeft w:val="640"/>
          <w:marRight w:val="0"/>
          <w:marTop w:val="0"/>
          <w:marBottom w:val="0"/>
          <w:divBdr>
            <w:top w:val="none" w:sz="0" w:space="0" w:color="auto"/>
            <w:left w:val="none" w:sz="0" w:space="0" w:color="auto"/>
            <w:bottom w:val="none" w:sz="0" w:space="0" w:color="auto"/>
            <w:right w:val="none" w:sz="0" w:space="0" w:color="auto"/>
          </w:divBdr>
        </w:div>
        <w:div w:id="2131702758">
          <w:marLeft w:val="640"/>
          <w:marRight w:val="0"/>
          <w:marTop w:val="0"/>
          <w:marBottom w:val="0"/>
          <w:divBdr>
            <w:top w:val="none" w:sz="0" w:space="0" w:color="auto"/>
            <w:left w:val="none" w:sz="0" w:space="0" w:color="auto"/>
            <w:bottom w:val="none" w:sz="0" w:space="0" w:color="auto"/>
            <w:right w:val="none" w:sz="0" w:space="0" w:color="auto"/>
          </w:divBdr>
        </w:div>
        <w:div w:id="203912670">
          <w:marLeft w:val="640"/>
          <w:marRight w:val="0"/>
          <w:marTop w:val="0"/>
          <w:marBottom w:val="0"/>
          <w:divBdr>
            <w:top w:val="none" w:sz="0" w:space="0" w:color="auto"/>
            <w:left w:val="none" w:sz="0" w:space="0" w:color="auto"/>
            <w:bottom w:val="none" w:sz="0" w:space="0" w:color="auto"/>
            <w:right w:val="none" w:sz="0" w:space="0" w:color="auto"/>
          </w:divBdr>
        </w:div>
        <w:div w:id="2073965082">
          <w:marLeft w:val="640"/>
          <w:marRight w:val="0"/>
          <w:marTop w:val="0"/>
          <w:marBottom w:val="0"/>
          <w:divBdr>
            <w:top w:val="none" w:sz="0" w:space="0" w:color="auto"/>
            <w:left w:val="none" w:sz="0" w:space="0" w:color="auto"/>
            <w:bottom w:val="none" w:sz="0" w:space="0" w:color="auto"/>
            <w:right w:val="none" w:sz="0" w:space="0" w:color="auto"/>
          </w:divBdr>
        </w:div>
        <w:div w:id="964311481">
          <w:marLeft w:val="640"/>
          <w:marRight w:val="0"/>
          <w:marTop w:val="0"/>
          <w:marBottom w:val="0"/>
          <w:divBdr>
            <w:top w:val="none" w:sz="0" w:space="0" w:color="auto"/>
            <w:left w:val="none" w:sz="0" w:space="0" w:color="auto"/>
            <w:bottom w:val="none" w:sz="0" w:space="0" w:color="auto"/>
            <w:right w:val="none" w:sz="0" w:space="0" w:color="auto"/>
          </w:divBdr>
        </w:div>
        <w:div w:id="264924214">
          <w:marLeft w:val="640"/>
          <w:marRight w:val="0"/>
          <w:marTop w:val="0"/>
          <w:marBottom w:val="0"/>
          <w:divBdr>
            <w:top w:val="none" w:sz="0" w:space="0" w:color="auto"/>
            <w:left w:val="none" w:sz="0" w:space="0" w:color="auto"/>
            <w:bottom w:val="none" w:sz="0" w:space="0" w:color="auto"/>
            <w:right w:val="none" w:sz="0" w:space="0" w:color="auto"/>
          </w:divBdr>
        </w:div>
      </w:divsChild>
    </w:div>
    <w:div w:id="135924374">
      <w:bodyDiv w:val="1"/>
      <w:marLeft w:val="0"/>
      <w:marRight w:val="0"/>
      <w:marTop w:val="0"/>
      <w:marBottom w:val="0"/>
      <w:divBdr>
        <w:top w:val="none" w:sz="0" w:space="0" w:color="auto"/>
        <w:left w:val="none" w:sz="0" w:space="0" w:color="auto"/>
        <w:bottom w:val="none" w:sz="0" w:space="0" w:color="auto"/>
        <w:right w:val="none" w:sz="0" w:space="0" w:color="auto"/>
      </w:divBdr>
    </w:div>
    <w:div w:id="183518615">
      <w:bodyDiv w:val="1"/>
      <w:marLeft w:val="0"/>
      <w:marRight w:val="0"/>
      <w:marTop w:val="0"/>
      <w:marBottom w:val="0"/>
      <w:divBdr>
        <w:top w:val="none" w:sz="0" w:space="0" w:color="auto"/>
        <w:left w:val="none" w:sz="0" w:space="0" w:color="auto"/>
        <w:bottom w:val="none" w:sz="0" w:space="0" w:color="auto"/>
        <w:right w:val="none" w:sz="0" w:space="0" w:color="auto"/>
      </w:divBdr>
      <w:divsChild>
        <w:div w:id="1529756933">
          <w:marLeft w:val="640"/>
          <w:marRight w:val="0"/>
          <w:marTop w:val="0"/>
          <w:marBottom w:val="0"/>
          <w:divBdr>
            <w:top w:val="none" w:sz="0" w:space="0" w:color="auto"/>
            <w:left w:val="none" w:sz="0" w:space="0" w:color="auto"/>
            <w:bottom w:val="none" w:sz="0" w:space="0" w:color="auto"/>
            <w:right w:val="none" w:sz="0" w:space="0" w:color="auto"/>
          </w:divBdr>
        </w:div>
        <w:div w:id="2062943486">
          <w:marLeft w:val="640"/>
          <w:marRight w:val="0"/>
          <w:marTop w:val="0"/>
          <w:marBottom w:val="0"/>
          <w:divBdr>
            <w:top w:val="none" w:sz="0" w:space="0" w:color="auto"/>
            <w:left w:val="none" w:sz="0" w:space="0" w:color="auto"/>
            <w:bottom w:val="none" w:sz="0" w:space="0" w:color="auto"/>
            <w:right w:val="none" w:sz="0" w:space="0" w:color="auto"/>
          </w:divBdr>
        </w:div>
        <w:div w:id="282228022">
          <w:marLeft w:val="640"/>
          <w:marRight w:val="0"/>
          <w:marTop w:val="0"/>
          <w:marBottom w:val="0"/>
          <w:divBdr>
            <w:top w:val="none" w:sz="0" w:space="0" w:color="auto"/>
            <w:left w:val="none" w:sz="0" w:space="0" w:color="auto"/>
            <w:bottom w:val="none" w:sz="0" w:space="0" w:color="auto"/>
            <w:right w:val="none" w:sz="0" w:space="0" w:color="auto"/>
          </w:divBdr>
        </w:div>
        <w:div w:id="1143158463">
          <w:marLeft w:val="640"/>
          <w:marRight w:val="0"/>
          <w:marTop w:val="0"/>
          <w:marBottom w:val="0"/>
          <w:divBdr>
            <w:top w:val="none" w:sz="0" w:space="0" w:color="auto"/>
            <w:left w:val="none" w:sz="0" w:space="0" w:color="auto"/>
            <w:bottom w:val="none" w:sz="0" w:space="0" w:color="auto"/>
            <w:right w:val="none" w:sz="0" w:space="0" w:color="auto"/>
          </w:divBdr>
        </w:div>
        <w:div w:id="1305545066">
          <w:marLeft w:val="640"/>
          <w:marRight w:val="0"/>
          <w:marTop w:val="0"/>
          <w:marBottom w:val="0"/>
          <w:divBdr>
            <w:top w:val="none" w:sz="0" w:space="0" w:color="auto"/>
            <w:left w:val="none" w:sz="0" w:space="0" w:color="auto"/>
            <w:bottom w:val="none" w:sz="0" w:space="0" w:color="auto"/>
            <w:right w:val="none" w:sz="0" w:space="0" w:color="auto"/>
          </w:divBdr>
        </w:div>
        <w:div w:id="1036076841">
          <w:marLeft w:val="640"/>
          <w:marRight w:val="0"/>
          <w:marTop w:val="0"/>
          <w:marBottom w:val="0"/>
          <w:divBdr>
            <w:top w:val="none" w:sz="0" w:space="0" w:color="auto"/>
            <w:left w:val="none" w:sz="0" w:space="0" w:color="auto"/>
            <w:bottom w:val="none" w:sz="0" w:space="0" w:color="auto"/>
            <w:right w:val="none" w:sz="0" w:space="0" w:color="auto"/>
          </w:divBdr>
        </w:div>
        <w:div w:id="297810137">
          <w:marLeft w:val="640"/>
          <w:marRight w:val="0"/>
          <w:marTop w:val="0"/>
          <w:marBottom w:val="0"/>
          <w:divBdr>
            <w:top w:val="none" w:sz="0" w:space="0" w:color="auto"/>
            <w:left w:val="none" w:sz="0" w:space="0" w:color="auto"/>
            <w:bottom w:val="none" w:sz="0" w:space="0" w:color="auto"/>
            <w:right w:val="none" w:sz="0" w:space="0" w:color="auto"/>
          </w:divBdr>
        </w:div>
        <w:div w:id="100154602">
          <w:marLeft w:val="640"/>
          <w:marRight w:val="0"/>
          <w:marTop w:val="0"/>
          <w:marBottom w:val="0"/>
          <w:divBdr>
            <w:top w:val="none" w:sz="0" w:space="0" w:color="auto"/>
            <w:left w:val="none" w:sz="0" w:space="0" w:color="auto"/>
            <w:bottom w:val="none" w:sz="0" w:space="0" w:color="auto"/>
            <w:right w:val="none" w:sz="0" w:space="0" w:color="auto"/>
          </w:divBdr>
        </w:div>
        <w:div w:id="2049255689">
          <w:marLeft w:val="640"/>
          <w:marRight w:val="0"/>
          <w:marTop w:val="0"/>
          <w:marBottom w:val="0"/>
          <w:divBdr>
            <w:top w:val="none" w:sz="0" w:space="0" w:color="auto"/>
            <w:left w:val="none" w:sz="0" w:space="0" w:color="auto"/>
            <w:bottom w:val="none" w:sz="0" w:space="0" w:color="auto"/>
            <w:right w:val="none" w:sz="0" w:space="0" w:color="auto"/>
          </w:divBdr>
        </w:div>
        <w:div w:id="1255480092">
          <w:marLeft w:val="640"/>
          <w:marRight w:val="0"/>
          <w:marTop w:val="0"/>
          <w:marBottom w:val="0"/>
          <w:divBdr>
            <w:top w:val="none" w:sz="0" w:space="0" w:color="auto"/>
            <w:left w:val="none" w:sz="0" w:space="0" w:color="auto"/>
            <w:bottom w:val="none" w:sz="0" w:space="0" w:color="auto"/>
            <w:right w:val="none" w:sz="0" w:space="0" w:color="auto"/>
          </w:divBdr>
        </w:div>
      </w:divsChild>
    </w:div>
    <w:div w:id="208616259">
      <w:bodyDiv w:val="1"/>
      <w:marLeft w:val="0"/>
      <w:marRight w:val="0"/>
      <w:marTop w:val="0"/>
      <w:marBottom w:val="0"/>
      <w:divBdr>
        <w:top w:val="none" w:sz="0" w:space="0" w:color="auto"/>
        <w:left w:val="none" w:sz="0" w:space="0" w:color="auto"/>
        <w:bottom w:val="none" w:sz="0" w:space="0" w:color="auto"/>
        <w:right w:val="none" w:sz="0" w:space="0" w:color="auto"/>
      </w:divBdr>
    </w:div>
    <w:div w:id="227502005">
      <w:bodyDiv w:val="1"/>
      <w:marLeft w:val="0"/>
      <w:marRight w:val="0"/>
      <w:marTop w:val="0"/>
      <w:marBottom w:val="0"/>
      <w:divBdr>
        <w:top w:val="none" w:sz="0" w:space="0" w:color="auto"/>
        <w:left w:val="none" w:sz="0" w:space="0" w:color="auto"/>
        <w:bottom w:val="none" w:sz="0" w:space="0" w:color="auto"/>
        <w:right w:val="none" w:sz="0" w:space="0" w:color="auto"/>
      </w:divBdr>
      <w:divsChild>
        <w:div w:id="1091699402">
          <w:marLeft w:val="640"/>
          <w:marRight w:val="0"/>
          <w:marTop w:val="0"/>
          <w:marBottom w:val="0"/>
          <w:divBdr>
            <w:top w:val="none" w:sz="0" w:space="0" w:color="auto"/>
            <w:left w:val="none" w:sz="0" w:space="0" w:color="auto"/>
            <w:bottom w:val="none" w:sz="0" w:space="0" w:color="auto"/>
            <w:right w:val="none" w:sz="0" w:space="0" w:color="auto"/>
          </w:divBdr>
        </w:div>
        <w:div w:id="198474503">
          <w:marLeft w:val="640"/>
          <w:marRight w:val="0"/>
          <w:marTop w:val="0"/>
          <w:marBottom w:val="0"/>
          <w:divBdr>
            <w:top w:val="none" w:sz="0" w:space="0" w:color="auto"/>
            <w:left w:val="none" w:sz="0" w:space="0" w:color="auto"/>
            <w:bottom w:val="none" w:sz="0" w:space="0" w:color="auto"/>
            <w:right w:val="none" w:sz="0" w:space="0" w:color="auto"/>
          </w:divBdr>
        </w:div>
        <w:div w:id="1759323652">
          <w:marLeft w:val="640"/>
          <w:marRight w:val="0"/>
          <w:marTop w:val="0"/>
          <w:marBottom w:val="0"/>
          <w:divBdr>
            <w:top w:val="none" w:sz="0" w:space="0" w:color="auto"/>
            <w:left w:val="none" w:sz="0" w:space="0" w:color="auto"/>
            <w:bottom w:val="none" w:sz="0" w:space="0" w:color="auto"/>
            <w:right w:val="none" w:sz="0" w:space="0" w:color="auto"/>
          </w:divBdr>
        </w:div>
        <w:div w:id="121384835">
          <w:marLeft w:val="640"/>
          <w:marRight w:val="0"/>
          <w:marTop w:val="0"/>
          <w:marBottom w:val="0"/>
          <w:divBdr>
            <w:top w:val="none" w:sz="0" w:space="0" w:color="auto"/>
            <w:left w:val="none" w:sz="0" w:space="0" w:color="auto"/>
            <w:bottom w:val="none" w:sz="0" w:space="0" w:color="auto"/>
            <w:right w:val="none" w:sz="0" w:space="0" w:color="auto"/>
          </w:divBdr>
        </w:div>
        <w:div w:id="1035428918">
          <w:marLeft w:val="640"/>
          <w:marRight w:val="0"/>
          <w:marTop w:val="0"/>
          <w:marBottom w:val="0"/>
          <w:divBdr>
            <w:top w:val="none" w:sz="0" w:space="0" w:color="auto"/>
            <w:left w:val="none" w:sz="0" w:space="0" w:color="auto"/>
            <w:bottom w:val="none" w:sz="0" w:space="0" w:color="auto"/>
            <w:right w:val="none" w:sz="0" w:space="0" w:color="auto"/>
          </w:divBdr>
        </w:div>
        <w:div w:id="276107390">
          <w:marLeft w:val="640"/>
          <w:marRight w:val="0"/>
          <w:marTop w:val="0"/>
          <w:marBottom w:val="0"/>
          <w:divBdr>
            <w:top w:val="none" w:sz="0" w:space="0" w:color="auto"/>
            <w:left w:val="none" w:sz="0" w:space="0" w:color="auto"/>
            <w:bottom w:val="none" w:sz="0" w:space="0" w:color="auto"/>
            <w:right w:val="none" w:sz="0" w:space="0" w:color="auto"/>
          </w:divBdr>
        </w:div>
        <w:div w:id="1347832074">
          <w:marLeft w:val="640"/>
          <w:marRight w:val="0"/>
          <w:marTop w:val="0"/>
          <w:marBottom w:val="0"/>
          <w:divBdr>
            <w:top w:val="none" w:sz="0" w:space="0" w:color="auto"/>
            <w:left w:val="none" w:sz="0" w:space="0" w:color="auto"/>
            <w:bottom w:val="none" w:sz="0" w:space="0" w:color="auto"/>
            <w:right w:val="none" w:sz="0" w:space="0" w:color="auto"/>
          </w:divBdr>
        </w:div>
        <w:div w:id="644166831">
          <w:marLeft w:val="640"/>
          <w:marRight w:val="0"/>
          <w:marTop w:val="0"/>
          <w:marBottom w:val="0"/>
          <w:divBdr>
            <w:top w:val="none" w:sz="0" w:space="0" w:color="auto"/>
            <w:left w:val="none" w:sz="0" w:space="0" w:color="auto"/>
            <w:bottom w:val="none" w:sz="0" w:space="0" w:color="auto"/>
            <w:right w:val="none" w:sz="0" w:space="0" w:color="auto"/>
          </w:divBdr>
        </w:div>
        <w:div w:id="1037466382">
          <w:marLeft w:val="640"/>
          <w:marRight w:val="0"/>
          <w:marTop w:val="0"/>
          <w:marBottom w:val="0"/>
          <w:divBdr>
            <w:top w:val="none" w:sz="0" w:space="0" w:color="auto"/>
            <w:left w:val="none" w:sz="0" w:space="0" w:color="auto"/>
            <w:bottom w:val="none" w:sz="0" w:space="0" w:color="auto"/>
            <w:right w:val="none" w:sz="0" w:space="0" w:color="auto"/>
          </w:divBdr>
        </w:div>
        <w:div w:id="52238878">
          <w:marLeft w:val="640"/>
          <w:marRight w:val="0"/>
          <w:marTop w:val="0"/>
          <w:marBottom w:val="0"/>
          <w:divBdr>
            <w:top w:val="none" w:sz="0" w:space="0" w:color="auto"/>
            <w:left w:val="none" w:sz="0" w:space="0" w:color="auto"/>
            <w:bottom w:val="none" w:sz="0" w:space="0" w:color="auto"/>
            <w:right w:val="none" w:sz="0" w:space="0" w:color="auto"/>
          </w:divBdr>
        </w:div>
      </w:divsChild>
    </w:div>
    <w:div w:id="297998995">
      <w:bodyDiv w:val="1"/>
      <w:marLeft w:val="0"/>
      <w:marRight w:val="0"/>
      <w:marTop w:val="0"/>
      <w:marBottom w:val="0"/>
      <w:divBdr>
        <w:top w:val="none" w:sz="0" w:space="0" w:color="auto"/>
        <w:left w:val="none" w:sz="0" w:space="0" w:color="auto"/>
        <w:bottom w:val="none" w:sz="0" w:space="0" w:color="auto"/>
        <w:right w:val="none" w:sz="0" w:space="0" w:color="auto"/>
      </w:divBdr>
    </w:div>
    <w:div w:id="371274298">
      <w:bodyDiv w:val="1"/>
      <w:marLeft w:val="0"/>
      <w:marRight w:val="0"/>
      <w:marTop w:val="0"/>
      <w:marBottom w:val="0"/>
      <w:divBdr>
        <w:top w:val="none" w:sz="0" w:space="0" w:color="auto"/>
        <w:left w:val="none" w:sz="0" w:space="0" w:color="auto"/>
        <w:bottom w:val="none" w:sz="0" w:space="0" w:color="auto"/>
        <w:right w:val="none" w:sz="0" w:space="0" w:color="auto"/>
      </w:divBdr>
    </w:div>
    <w:div w:id="397290719">
      <w:bodyDiv w:val="1"/>
      <w:marLeft w:val="0"/>
      <w:marRight w:val="0"/>
      <w:marTop w:val="0"/>
      <w:marBottom w:val="0"/>
      <w:divBdr>
        <w:top w:val="none" w:sz="0" w:space="0" w:color="auto"/>
        <w:left w:val="none" w:sz="0" w:space="0" w:color="auto"/>
        <w:bottom w:val="none" w:sz="0" w:space="0" w:color="auto"/>
        <w:right w:val="none" w:sz="0" w:space="0" w:color="auto"/>
      </w:divBdr>
    </w:div>
    <w:div w:id="446394304">
      <w:bodyDiv w:val="1"/>
      <w:marLeft w:val="0"/>
      <w:marRight w:val="0"/>
      <w:marTop w:val="0"/>
      <w:marBottom w:val="0"/>
      <w:divBdr>
        <w:top w:val="none" w:sz="0" w:space="0" w:color="auto"/>
        <w:left w:val="none" w:sz="0" w:space="0" w:color="auto"/>
        <w:bottom w:val="none" w:sz="0" w:space="0" w:color="auto"/>
        <w:right w:val="none" w:sz="0" w:space="0" w:color="auto"/>
      </w:divBdr>
    </w:div>
    <w:div w:id="446436963">
      <w:bodyDiv w:val="1"/>
      <w:marLeft w:val="0"/>
      <w:marRight w:val="0"/>
      <w:marTop w:val="0"/>
      <w:marBottom w:val="0"/>
      <w:divBdr>
        <w:top w:val="none" w:sz="0" w:space="0" w:color="auto"/>
        <w:left w:val="none" w:sz="0" w:space="0" w:color="auto"/>
        <w:bottom w:val="none" w:sz="0" w:space="0" w:color="auto"/>
        <w:right w:val="none" w:sz="0" w:space="0" w:color="auto"/>
      </w:divBdr>
      <w:divsChild>
        <w:div w:id="965543698">
          <w:marLeft w:val="480"/>
          <w:marRight w:val="0"/>
          <w:marTop w:val="0"/>
          <w:marBottom w:val="0"/>
          <w:divBdr>
            <w:top w:val="none" w:sz="0" w:space="0" w:color="auto"/>
            <w:left w:val="none" w:sz="0" w:space="0" w:color="auto"/>
            <w:bottom w:val="none" w:sz="0" w:space="0" w:color="auto"/>
            <w:right w:val="none" w:sz="0" w:space="0" w:color="auto"/>
          </w:divBdr>
        </w:div>
        <w:div w:id="994527928">
          <w:marLeft w:val="480"/>
          <w:marRight w:val="0"/>
          <w:marTop w:val="0"/>
          <w:marBottom w:val="0"/>
          <w:divBdr>
            <w:top w:val="none" w:sz="0" w:space="0" w:color="auto"/>
            <w:left w:val="none" w:sz="0" w:space="0" w:color="auto"/>
            <w:bottom w:val="none" w:sz="0" w:space="0" w:color="auto"/>
            <w:right w:val="none" w:sz="0" w:space="0" w:color="auto"/>
          </w:divBdr>
        </w:div>
        <w:div w:id="384179871">
          <w:marLeft w:val="480"/>
          <w:marRight w:val="0"/>
          <w:marTop w:val="0"/>
          <w:marBottom w:val="0"/>
          <w:divBdr>
            <w:top w:val="none" w:sz="0" w:space="0" w:color="auto"/>
            <w:left w:val="none" w:sz="0" w:space="0" w:color="auto"/>
            <w:bottom w:val="none" w:sz="0" w:space="0" w:color="auto"/>
            <w:right w:val="none" w:sz="0" w:space="0" w:color="auto"/>
          </w:divBdr>
        </w:div>
        <w:div w:id="1437481113">
          <w:marLeft w:val="480"/>
          <w:marRight w:val="0"/>
          <w:marTop w:val="0"/>
          <w:marBottom w:val="0"/>
          <w:divBdr>
            <w:top w:val="none" w:sz="0" w:space="0" w:color="auto"/>
            <w:left w:val="none" w:sz="0" w:space="0" w:color="auto"/>
            <w:bottom w:val="none" w:sz="0" w:space="0" w:color="auto"/>
            <w:right w:val="none" w:sz="0" w:space="0" w:color="auto"/>
          </w:divBdr>
        </w:div>
        <w:div w:id="1674065262">
          <w:marLeft w:val="480"/>
          <w:marRight w:val="0"/>
          <w:marTop w:val="0"/>
          <w:marBottom w:val="0"/>
          <w:divBdr>
            <w:top w:val="none" w:sz="0" w:space="0" w:color="auto"/>
            <w:left w:val="none" w:sz="0" w:space="0" w:color="auto"/>
            <w:bottom w:val="none" w:sz="0" w:space="0" w:color="auto"/>
            <w:right w:val="none" w:sz="0" w:space="0" w:color="auto"/>
          </w:divBdr>
        </w:div>
        <w:div w:id="1340497468">
          <w:marLeft w:val="480"/>
          <w:marRight w:val="0"/>
          <w:marTop w:val="0"/>
          <w:marBottom w:val="0"/>
          <w:divBdr>
            <w:top w:val="none" w:sz="0" w:space="0" w:color="auto"/>
            <w:left w:val="none" w:sz="0" w:space="0" w:color="auto"/>
            <w:bottom w:val="none" w:sz="0" w:space="0" w:color="auto"/>
            <w:right w:val="none" w:sz="0" w:space="0" w:color="auto"/>
          </w:divBdr>
        </w:div>
        <w:div w:id="1309898279">
          <w:marLeft w:val="480"/>
          <w:marRight w:val="0"/>
          <w:marTop w:val="0"/>
          <w:marBottom w:val="0"/>
          <w:divBdr>
            <w:top w:val="none" w:sz="0" w:space="0" w:color="auto"/>
            <w:left w:val="none" w:sz="0" w:space="0" w:color="auto"/>
            <w:bottom w:val="none" w:sz="0" w:space="0" w:color="auto"/>
            <w:right w:val="none" w:sz="0" w:space="0" w:color="auto"/>
          </w:divBdr>
        </w:div>
        <w:div w:id="1648632450">
          <w:marLeft w:val="480"/>
          <w:marRight w:val="0"/>
          <w:marTop w:val="0"/>
          <w:marBottom w:val="0"/>
          <w:divBdr>
            <w:top w:val="none" w:sz="0" w:space="0" w:color="auto"/>
            <w:left w:val="none" w:sz="0" w:space="0" w:color="auto"/>
            <w:bottom w:val="none" w:sz="0" w:space="0" w:color="auto"/>
            <w:right w:val="none" w:sz="0" w:space="0" w:color="auto"/>
          </w:divBdr>
        </w:div>
        <w:div w:id="1971351517">
          <w:marLeft w:val="480"/>
          <w:marRight w:val="0"/>
          <w:marTop w:val="0"/>
          <w:marBottom w:val="0"/>
          <w:divBdr>
            <w:top w:val="none" w:sz="0" w:space="0" w:color="auto"/>
            <w:left w:val="none" w:sz="0" w:space="0" w:color="auto"/>
            <w:bottom w:val="none" w:sz="0" w:space="0" w:color="auto"/>
            <w:right w:val="none" w:sz="0" w:space="0" w:color="auto"/>
          </w:divBdr>
        </w:div>
        <w:div w:id="144786200">
          <w:marLeft w:val="480"/>
          <w:marRight w:val="0"/>
          <w:marTop w:val="0"/>
          <w:marBottom w:val="0"/>
          <w:divBdr>
            <w:top w:val="none" w:sz="0" w:space="0" w:color="auto"/>
            <w:left w:val="none" w:sz="0" w:space="0" w:color="auto"/>
            <w:bottom w:val="none" w:sz="0" w:space="0" w:color="auto"/>
            <w:right w:val="none" w:sz="0" w:space="0" w:color="auto"/>
          </w:divBdr>
        </w:div>
      </w:divsChild>
    </w:div>
    <w:div w:id="605843908">
      <w:bodyDiv w:val="1"/>
      <w:marLeft w:val="0"/>
      <w:marRight w:val="0"/>
      <w:marTop w:val="0"/>
      <w:marBottom w:val="0"/>
      <w:divBdr>
        <w:top w:val="none" w:sz="0" w:space="0" w:color="auto"/>
        <w:left w:val="none" w:sz="0" w:space="0" w:color="auto"/>
        <w:bottom w:val="none" w:sz="0" w:space="0" w:color="auto"/>
        <w:right w:val="none" w:sz="0" w:space="0" w:color="auto"/>
      </w:divBdr>
      <w:divsChild>
        <w:div w:id="56318743">
          <w:marLeft w:val="640"/>
          <w:marRight w:val="0"/>
          <w:marTop w:val="0"/>
          <w:marBottom w:val="0"/>
          <w:divBdr>
            <w:top w:val="none" w:sz="0" w:space="0" w:color="auto"/>
            <w:left w:val="none" w:sz="0" w:space="0" w:color="auto"/>
            <w:bottom w:val="none" w:sz="0" w:space="0" w:color="auto"/>
            <w:right w:val="none" w:sz="0" w:space="0" w:color="auto"/>
          </w:divBdr>
        </w:div>
        <w:div w:id="741297766">
          <w:marLeft w:val="640"/>
          <w:marRight w:val="0"/>
          <w:marTop w:val="0"/>
          <w:marBottom w:val="0"/>
          <w:divBdr>
            <w:top w:val="none" w:sz="0" w:space="0" w:color="auto"/>
            <w:left w:val="none" w:sz="0" w:space="0" w:color="auto"/>
            <w:bottom w:val="none" w:sz="0" w:space="0" w:color="auto"/>
            <w:right w:val="none" w:sz="0" w:space="0" w:color="auto"/>
          </w:divBdr>
        </w:div>
        <w:div w:id="782311297">
          <w:marLeft w:val="640"/>
          <w:marRight w:val="0"/>
          <w:marTop w:val="0"/>
          <w:marBottom w:val="0"/>
          <w:divBdr>
            <w:top w:val="none" w:sz="0" w:space="0" w:color="auto"/>
            <w:left w:val="none" w:sz="0" w:space="0" w:color="auto"/>
            <w:bottom w:val="none" w:sz="0" w:space="0" w:color="auto"/>
            <w:right w:val="none" w:sz="0" w:space="0" w:color="auto"/>
          </w:divBdr>
        </w:div>
        <w:div w:id="625160414">
          <w:marLeft w:val="640"/>
          <w:marRight w:val="0"/>
          <w:marTop w:val="0"/>
          <w:marBottom w:val="0"/>
          <w:divBdr>
            <w:top w:val="none" w:sz="0" w:space="0" w:color="auto"/>
            <w:left w:val="none" w:sz="0" w:space="0" w:color="auto"/>
            <w:bottom w:val="none" w:sz="0" w:space="0" w:color="auto"/>
            <w:right w:val="none" w:sz="0" w:space="0" w:color="auto"/>
          </w:divBdr>
        </w:div>
        <w:div w:id="1112020400">
          <w:marLeft w:val="640"/>
          <w:marRight w:val="0"/>
          <w:marTop w:val="0"/>
          <w:marBottom w:val="0"/>
          <w:divBdr>
            <w:top w:val="none" w:sz="0" w:space="0" w:color="auto"/>
            <w:left w:val="none" w:sz="0" w:space="0" w:color="auto"/>
            <w:bottom w:val="none" w:sz="0" w:space="0" w:color="auto"/>
            <w:right w:val="none" w:sz="0" w:space="0" w:color="auto"/>
          </w:divBdr>
        </w:div>
        <w:div w:id="199708705">
          <w:marLeft w:val="640"/>
          <w:marRight w:val="0"/>
          <w:marTop w:val="0"/>
          <w:marBottom w:val="0"/>
          <w:divBdr>
            <w:top w:val="none" w:sz="0" w:space="0" w:color="auto"/>
            <w:left w:val="none" w:sz="0" w:space="0" w:color="auto"/>
            <w:bottom w:val="none" w:sz="0" w:space="0" w:color="auto"/>
            <w:right w:val="none" w:sz="0" w:space="0" w:color="auto"/>
          </w:divBdr>
        </w:div>
        <w:div w:id="840852950">
          <w:marLeft w:val="640"/>
          <w:marRight w:val="0"/>
          <w:marTop w:val="0"/>
          <w:marBottom w:val="0"/>
          <w:divBdr>
            <w:top w:val="none" w:sz="0" w:space="0" w:color="auto"/>
            <w:left w:val="none" w:sz="0" w:space="0" w:color="auto"/>
            <w:bottom w:val="none" w:sz="0" w:space="0" w:color="auto"/>
            <w:right w:val="none" w:sz="0" w:space="0" w:color="auto"/>
          </w:divBdr>
        </w:div>
        <w:div w:id="2051342446">
          <w:marLeft w:val="640"/>
          <w:marRight w:val="0"/>
          <w:marTop w:val="0"/>
          <w:marBottom w:val="0"/>
          <w:divBdr>
            <w:top w:val="none" w:sz="0" w:space="0" w:color="auto"/>
            <w:left w:val="none" w:sz="0" w:space="0" w:color="auto"/>
            <w:bottom w:val="none" w:sz="0" w:space="0" w:color="auto"/>
            <w:right w:val="none" w:sz="0" w:space="0" w:color="auto"/>
          </w:divBdr>
        </w:div>
        <w:div w:id="2062749996">
          <w:marLeft w:val="640"/>
          <w:marRight w:val="0"/>
          <w:marTop w:val="0"/>
          <w:marBottom w:val="0"/>
          <w:divBdr>
            <w:top w:val="none" w:sz="0" w:space="0" w:color="auto"/>
            <w:left w:val="none" w:sz="0" w:space="0" w:color="auto"/>
            <w:bottom w:val="none" w:sz="0" w:space="0" w:color="auto"/>
            <w:right w:val="none" w:sz="0" w:space="0" w:color="auto"/>
          </w:divBdr>
        </w:div>
        <w:div w:id="1650282636">
          <w:marLeft w:val="640"/>
          <w:marRight w:val="0"/>
          <w:marTop w:val="0"/>
          <w:marBottom w:val="0"/>
          <w:divBdr>
            <w:top w:val="none" w:sz="0" w:space="0" w:color="auto"/>
            <w:left w:val="none" w:sz="0" w:space="0" w:color="auto"/>
            <w:bottom w:val="none" w:sz="0" w:space="0" w:color="auto"/>
            <w:right w:val="none" w:sz="0" w:space="0" w:color="auto"/>
          </w:divBdr>
        </w:div>
      </w:divsChild>
    </w:div>
    <w:div w:id="633407049">
      <w:bodyDiv w:val="1"/>
      <w:marLeft w:val="0"/>
      <w:marRight w:val="0"/>
      <w:marTop w:val="0"/>
      <w:marBottom w:val="0"/>
      <w:divBdr>
        <w:top w:val="none" w:sz="0" w:space="0" w:color="auto"/>
        <w:left w:val="none" w:sz="0" w:space="0" w:color="auto"/>
        <w:bottom w:val="none" w:sz="0" w:space="0" w:color="auto"/>
        <w:right w:val="none" w:sz="0" w:space="0" w:color="auto"/>
      </w:divBdr>
    </w:div>
    <w:div w:id="755134836">
      <w:bodyDiv w:val="1"/>
      <w:marLeft w:val="0"/>
      <w:marRight w:val="0"/>
      <w:marTop w:val="0"/>
      <w:marBottom w:val="0"/>
      <w:divBdr>
        <w:top w:val="none" w:sz="0" w:space="0" w:color="auto"/>
        <w:left w:val="none" w:sz="0" w:space="0" w:color="auto"/>
        <w:bottom w:val="none" w:sz="0" w:space="0" w:color="auto"/>
        <w:right w:val="none" w:sz="0" w:space="0" w:color="auto"/>
      </w:divBdr>
    </w:div>
    <w:div w:id="762184255">
      <w:bodyDiv w:val="1"/>
      <w:marLeft w:val="0"/>
      <w:marRight w:val="0"/>
      <w:marTop w:val="0"/>
      <w:marBottom w:val="0"/>
      <w:divBdr>
        <w:top w:val="none" w:sz="0" w:space="0" w:color="auto"/>
        <w:left w:val="none" w:sz="0" w:space="0" w:color="auto"/>
        <w:bottom w:val="none" w:sz="0" w:space="0" w:color="auto"/>
        <w:right w:val="none" w:sz="0" w:space="0" w:color="auto"/>
      </w:divBdr>
    </w:div>
    <w:div w:id="777721217">
      <w:bodyDiv w:val="1"/>
      <w:marLeft w:val="0"/>
      <w:marRight w:val="0"/>
      <w:marTop w:val="0"/>
      <w:marBottom w:val="0"/>
      <w:divBdr>
        <w:top w:val="none" w:sz="0" w:space="0" w:color="auto"/>
        <w:left w:val="none" w:sz="0" w:space="0" w:color="auto"/>
        <w:bottom w:val="none" w:sz="0" w:space="0" w:color="auto"/>
        <w:right w:val="none" w:sz="0" w:space="0" w:color="auto"/>
      </w:divBdr>
    </w:div>
    <w:div w:id="815030631">
      <w:bodyDiv w:val="1"/>
      <w:marLeft w:val="0"/>
      <w:marRight w:val="0"/>
      <w:marTop w:val="0"/>
      <w:marBottom w:val="0"/>
      <w:divBdr>
        <w:top w:val="none" w:sz="0" w:space="0" w:color="auto"/>
        <w:left w:val="none" w:sz="0" w:space="0" w:color="auto"/>
        <w:bottom w:val="none" w:sz="0" w:space="0" w:color="auto"/>
        <w:right w:val="none" w:sz="0" w:space="0" w:color="auto"/>
      </w:divBdr>
    </w:div>
    <w:div w:id="834346213">
      <w:bodyDiv w:val="1"/>
      <w:marLeft w:val="0"/>
      <w:marRight w:val="0"/>
      <w:marTop w:val="0"/>
      <w:marBottom w:val="0"/>
      <w:divBdr>
        <w:top w:val="none" w:sz="0" w:space="0" w:color="auto"/>
        <w:left w:val="none" w:sz="0" w:space="0" w:color="auto"/>
        <w:bottom w:val="none" w:sz="0" w:space="0" w:color="auto"/>
        <w:right w:val="none" w:sz="0" w:space="0" w:color="auto"/>
      </w:divBdr>
      <w:divsChild>
        <w:div w:id="372312189">
          <w:marLeft w:val="640"/>
          <w:marRight w:val="0"/>
          <w:marTop w:val="0"/>
          <w:marBottom w:val="0"/>
          <w:divBdr>
            <w:top w:val="none" w:sz="0" w:space="0" w:color="auto"/>
            <w:left w:val="none" w:sz="0" w:space="0" w:color="auto"/>
            <w:bottom w:val="none" w:sz="0" w:space="0" w:color="auto"/>
            <w:right w:val="none" w:sz="0" w:space="0" w:color="auto"/>
          </w:divBdr>
        </w:div>
        <w:div w:id="528302119">
          <w:marLeft w:val="640"/>
          <w:marRight w:val="0"/>
          <w:marTop w:val="0"/>
          <w:marBottom w:val="0"/>
          <w:divBdr>
            <w:top w:val="none" w:sz="0" w:space="0" w:color="auto"/>
            <w:left w:val="none" w:sz="0" w:space="0" w:color="auto"/>
            <w:bottom w:val="none" w:sz="0" w:space="0" w:color="auto"/>
            <w:right w:val="none" w:sz="0" w:space="0" w:color="auto"/>
          </w:divBdr>
        </w:div>
        <w:div w:id="803961258">
          <w:marLeft w:val="640"/>
          <w:marRight w:val="0"/>
          <w:marTop w:val="0"/>
          <w:marBottom w:val="0"/>
          <w:divBdr>
            <w:top w:val="none" w:sz="0" w:space="0" w:color="auto"/>
            <w:left w:val="none" w:sz="0" w:space="0" w:color="auto"/>
            <w:bottom w:val="none" w:sz="0" w:space="0" w:color="auto"/>
            <w:right w:val="none" w:sz="0" w:space="0" w:color="auto"/>
          </w:divBdr>
        </w:div>
        <w:div w:id="514080151">
          <w:marLeft w:val="640"/>
          <w:marRight w:val="0"/>
          <w:marTop w:val="0"/>
          <w:marBottom w:val="0"/>
          <w:divBdr>
            <w:top w:val="none" w:sz="0" w:space="0" w:color="auto"/>
            <w:left w:val="none" w:sz="0" w:space="0" w:color="auto"/>
            <w:bottom w:val="none" w:sz="0" w:space="0" w:color="auto"/>
            <w:right w:val="none" w:sz="0" w:space="0" w:color="auto"/>
          </w:divBdr>
        </w:div>
        <w:div w:id="1797485581">
          <w:marLeft w:val="640"/>
          <w:marRight w:val="0"/>
          <w:marTop w:val="0"/>
          <w:marBottom w:val="0"/>
          <w:divBdr>
            <w:top w:val="none" w:sz="0" w:space="0" w:color="auto"/>
            <w:left w:val="none" w:sz="0" w:space="0" w:color="auto"/>
            <w:bottom w:val="none" w:sz="0" w:space="0" w:color="auto"/>
            <w:right w:val="none" w:sz="0" w:space="0" w:color="auto"/>
          </w:divBdr>
        </w:div>
        <w:div w:id="1226332836">
          <w:marLeft w:val="640"/>
          <w:marRight w:val="0"/>
          <w:marTop w:val="0"/>
          <w:marBottom w:val="0"/>
          <w:divBdr>
            <w:top w:val="none" w:sz="0" w:space="0" w:color="auto"/>
            <w:left w:val="none" w:sz="0" w:space="0" w:color="auto"/>
            <w:bottom w:val="none" w:sz="0" w:space="0" w:color="auto"/>
            <w:right w:val="none" w:sz="0" w:space="0" w:color="auto"/>
          </w:divBdr>
        </w:div>
        <w:div w:id="1715883257">
          <w:marLeft w:val="640"/>
          <w:marRight w:val="0"/>
          <w:marTop w:val="0"/>
          <w:marBottom w:val="0"/>
          <w:divBdr>
            <w:top w:val="none" w:sz="0" w:space="0" w:color="auto"/>
            <w:left w:val="none" w:sz="0" w:space="0" w:color="auto"/>
            <w:bottom w:val="none" w:sz="0" w:space="0" w:color="auto"/>
            <w:right w:val="none" w:sz="0" w:space="0" w:color="auto"/>
          </w:divBdr>
        </w:div>
        <w:div w:id="250048131">
          <w:marLeft w:val="640"/>
          <w:marRight w:val="0"/>
          <w:marTop w:val="0"/>
          <w:marBottom w:val="0"/>
          <w:divBdr>
            <w:top w:val="none" w:sz="0" w:space="0" w:color="auto"/>
            <w:left w:val="none" w:sz="0" w:space="0" w:color="auto"/>
            <w:bottom w:val="none" w:sz="0" w:space="0" w:color="auto"/>
            <w:right w:val="none" w:sz="0" w:space="0" w:color="auto"/>
          </w:divBdr>
        </w:div>
        <w:div w:id="855801710">
          <w:marLeft w:val="640"/>
          <w:marRight w:val="0"/>
          <w:marTop w:val="0"/>
          <w:marBottom w:val="0"/>
          <w:divBdr>
            <w:top w:val="none" w:sz="0" w:space="0" w:color="auto"/>
            <w:left w:val="none" w:sz="0" w:space="0" w:color="auto"/>
            <w:bottom w:val="none" w:sz="0" w:space="0" w:color="auto"/>
            <w:right w:val="none" w:sz="0" w:space="0" w:color="auto"/>
          </w:divBdr>
        </w:div>
        <w:div w:id="1291859019">
          <w:marLeft w:val="640"/>
          <w:marRight w:val="0"/>
          <w:marTop w:val="0"/>
          <w:marBottom w:val="0"/>
          <w:divBdr>
            <w:top w:val="none" w:sz="0" w:space="0" w:color="auto"/>
            <w:left w:val="none" w:sz="0" w:space="0" w:color="auto"/>
            <w:bottom w:val="none" w:sz="0" w:space="0" w:color="auto"/>
            <w:right w:val="none" w:sz="0" w:space="0" w:color="auto"/>
          </w:divBdr>
        </w:div>
      </w:divsChild>
    </w:div>
    <w:div w:id="848443053">
      <w:bodyDiv w:val="1"/>
      <w:marLeft w:val="0"/>
      <w:marRight w:val="0"/>
      <w:marTop w:val="0"/>
      <w:marBottom w:val="0"/>
      <w:divBdr>
        <w:top w:val="none" w:sz="0" w:space="0" w:color="auto"/>
        <w:left w:val="none" w:sz="0" w:space="0" w:color="auto"/>
        <w:bottom w:val="none" w:sz="0" w:space="0" w:color="auto"/>
        <w:right w:val="none" w:sz="0" w:space="0" w:color="auto"/>
      </w:divBdr>
    </w:div>
    <w:div w:id="873929852">
      <w:bodyDiv w:val="1"/>
      <w:marLeft w:val="0"/>
      <w:marRight w:val="0"/>
      <w:marTop w:val="0"/>
      <w:marBottom w:val="0"/>
      <w:divBdr>
        <w:top w:val="none" w:sz="0" w:space="0" w:color="auto"/>
        <w:left w:val="none" w:sz="0" w:space="0" w:color="auto"/>
        <w:bottom w:val="none" w:sz="0" w:space="0" w:color="auto"/>
        <w:right w:val="none" w:sz="0" w:space="0" w:color="auto"/>
      </w:divBdr>
    </w:div>
    <w:div w:id="899906582">
      <w:bodyDiv w:val="1"/>
      <w:marLeft w:val="0"/>
      <w:marRight w:val="0"/>
      <w:marTop w:val="0"/>
      <w:marBottom w:val="0"/>
      <w:divBdr>
        <w:top w:val="none" w:sz="0" w:space="0" w:color="auto"/>
        <w:left w:val="none" w:sz="0" w:space="0" w:color="auto"/>
        <w:bottom w:val="none" w:sz="0" w:space="0" w:color="auto"/>
        <w:right w:val="none" w:sz="0" w:space="0" w:color="auto"/>
      </w:divBdr>
    </w:div>
    <w:div w:id="940066277">
      <w:bodyDiv w:val="1"/>
      <w:marLeft w:val="0"/>
      <w:marRight w:val="0"/>
      <w:marTop w:val="0"/>
      <w:marBottom w:val="0"/>
      <w:divBdr>
        <w:top w:val="none" w:sz="0" w:space="0" w:color="auto"/>
        <w:left w:val="none" w:sz="0" w:space="0" w:color="auto"/>
        <w:bottom w:val="none" w:sz="0" w:space="0" w:color="auto"/>
        <w:right w:val="none" w:sz="0" w:space="0" w:color="auto"/>
      </w:divBdr>
    </w:div>
    <w:div w:id="947546364">
      <w:bodyDiv w:val="1"/>
      <w:marLeft w:val="0"/>
      <w:marRight w:val="0"/>
      <w:marTop w:val="0"/>
      <w:marBottom w:val="0"/>
      <w:divBdr>
        <w:top w:val="none" w:sz="0" w:space="0" w:color="auto"/>
        <w:left w:val="none" w:sz="0" w:space="0" w:color="auto"/>
        <w:bottom w:val="none" w:sz="0" w:space="0" w:color="auto"/>
        <w:right w:val="none" w:sz="0" w:space="0" w:color="auto"/>
      </w:divBdr>
    </w:div>
    <w:div w:id="978149772">
      <w:bodyDiv w:val="1"/>
      <w:marLeft w:val="0"/>
      <w:marRight w:val="0"/>
      <w:marTop w:val="0"/>
      <w:marBottom w:val="0"/>
      <w:divBdr>
        <w:top w:val="none" w:sz="0" w:space="0" w:color="auto"/>
        <w:left w:val="none" w:sz="0" w:space="0" w:color="auto"/>
        <w:bottom w:val="none" w:sz="0" w:space="0" w:color="auto"/>
        <w:right w:val="none" w:sz="0" w:space="0" w:color="auto"/>
      </w:divBdr>
    </w:div>
    <w:div w:id="979959874">
      <w:bodyDiv w:val="1"/>
      <w:marLeft w:val="0"/>
      <w:marRight w:val="0"/>
      <w:marTop w:val="0"/>
      <w:marBottom w:val="0"/>
      <w:divBdr>
        <w:top w:val="none" w:sz="0" w:space="0" w:color="auto"/>
        <w:left w:val="none" w:sz="0" w:space="0" w:color="auto"/>
        <w:bottom w:val="none" w:sz="0" w:space="0" w:color="auto"/>
        <w:right w:val="none" w:sz="0" w:space="0" w:color="auto"/>
      </w:divBdr>
    </w:div>
    <w:div w:id="1096369709">
      <w:bodyDiv w:val="1"/>
      <w:marLeft w:val="0"/>
      <w:marRight w:val="0"/>
      <w:marTop w:val="0"/>
      <w:marBottom w:val="0"/>
      <w:divBdr>
        <w:top w:val="none" w:sz="0" w:space="0" w:color="auto"/>
        <w:left w:val="none" w:sz="0" w:space="0" w:color="auto"/>
        <w:bottom w:val="none" w:sz="0" w:space="0" w:color="auto"/>
        <w:right w:val="none" w:sz="0" w:space="0" w:color="auto"/>
      </w:divBdr>
    </w:div>
    <w:div w:id="1101686251">
      <w:bodyDiv w:val="1"/>
      <w:marLeft w:val="0"/>
      <w:marRight w:val="0"/>
      <w:marTop w:val="0"/>
      <w:marBottom w:val="0"/>
      <w:divBdr>
        <w:top w:val="none" w:sz="0" w:space="0" w:color="auto"/>
        <w:left w:val="none" w:sz="0" w:space="0" w:color="auto"/>
        <w:bottom w:val="none" w:sz="0" w:space="0" w:color="auto"/>
        <w:right w:val="none" w:sz="0" w:space="0" w:color="auto"/>
      </w:divBdr>
    </w:div>
    <w:div w:id="1117675121">
      <w:bodyDiv w:val="1"/>
      <w:marLeft w:val="0"/>
      <w:marRight w:val="0"/>
      <w:marTop w:val="0"/>
      <w:marBottom w:val="0"/>
      <w:divBdr>
        <w:top w:val="none" w:sz="0" w:space="0" w:color="auto"/>
        <w:left w:val="none" w:sz="0" w:space="0" w:color="auto"/>
        <w:bottom w:val="none" w:sz="0" w:space="0" w:color="auto"/>
        <w:right w:val="none" w:sz="0" w:space="0" w:color="auto"/>
      </w:divBdr>
    </w:div>
    <w:div w:id="1153764924">
      <w:bodyDiv w:val="1"/>
      <w:marLeft w:val="0"/>
      <w:marRight w:val="0"/>
      <w:marTop w:val="0"/>
      <w:marBottom w:val="0"/>
      <w:divBdr>
        <w:top w:val="none" w:sz="0" w:space="0" w:color="auto"/>
        <w:left w:val="none" w:sz="0" w:space="0" w:color="auto"/>
        <w:bottom w:val="none" w:sz="0" w:space="0" w:color="auto"/>
        <w:right w:val="none" w:sz="0" w:space="0" w:color="auto"/>
      </w:divBdr>
      <w:divsChild>
        <w:div w:id="2020694400">
          <w:marLeft w:val="480"/>
          <w:marRight w:val="0"/>
          <w:marTop w:val="0"/>
          <w:marBottom w:val="0"/>
          <w:divBdr>
            <w:top w:val="none" w:sz="0" w:space="0" w:color="auto"/>
            <w:left w:val="none" w:sz="0" w:space="0" w:color="auto"/>
            <w:bottom w:val="none" w:sz="0" w:space="0" w:color="auto"/>
            <w:right w:val="none" w:sz="0" w:space="0" w:color="auto"/>
          </w:divBdr>
        </w:div>
        <w:div w:id="422381536">
          <w:marLeft w:val="480"/>
          <w:marRight w:val="0"/>
          <w:marTop w:val="0"/>
          <w:marBottom w:val="0"/>
          <w:divBdr>
            <w:top w:val="none" w:sz="0" w:space="0" w:color="auto"/>
            <w:left w:val="none" w:sz="0" w:space="0" w:color="auto"/>
            <w:bottom w:val="none" w:sz="0" w:space="0" w:color="auto"/>
            <w:right w:val="none" w:sz="0" w:space="0" w:color="auto"/>
          </w:divBdr>
        </w:div>
        <w:div w:id="567106267">
          <w:marLeft w:val="480"/>
          <w:marRight w:val="0"/>
          <w:marTop w:val="0"/>
          <w:marBottom w:val="0"/>
          <w:divBdr>
            <w:top w:val="none" w:sz="0" w:space="0" w:color="auto"/>
            <w:left w:val="none" w:sz="0" w:space="0" w:color="auto"/>
            <w:bottom w:val="none" w:sz="0" w:space="0" w:color="auto"/>
            <w:right w:val="none" w:sz="0" w:space="0" w:color="auto"/>
          </w:divBdr>
        </w:div>
        <w:div w:id="518738918">
          <w:marLeft w:val="480"/>
          <w:marRight w:val="0"/>
          <w:marTop w:val="0"/>
          <w:marBottom w:val="0"/>
          <w:divBdr>
            <w:top w:val="none" w:sz="0" w:space="0" w:color="auto"/>
            <w:left w:val="none" w:sz="0" w:space="0" w:color="auto"/>
            <w:bottom w:val="none" w:sz="0" w:space="0" w:color="auto"/>
            <w:right w:val="none" w:sz="0" w:space="0" w:color="auto"/>
          </w:divBdr>
        </w:div>
        <w:div w:id="1303001917">
          <w:marLeft w:val="480"/>
          <w:marRight w:val="0"/>
          <w:marTop w:val="0"/>
          <w:marBottom w:val="0"/>
          <w:divBdr>
            <w:top w:val="none" w:sz="0" w:space="0" w:color="auto"/>
            <w:left w:val="none" w:sz="0" w:space="0" w:color="auto"/>
            <w:bottom w:val="none" w:sz="0" w:space="0" w:color="auto"/>
            <w:right w:val="none" w:sz="0" w:space="0" w:color="auto"/>
          </w:divBdr>
        </w:div>
        <w:div w:id="667825708">
          <w:marLeft w:val="480"/>
          <w:marRight w:val="0"/>
          <w:marTop w:val="0"/>
          <w:marBottom w:val="0"/>
          <w:divBdr>
            <w:top w:val="none" w:sz="0" w:space="0" w:color="auto"/>
            <w:left w:val="none" w:sz="0" w:space="0" w:color="auto"/>
            <w:bottom w:val="none" w:sz="0" w:space="0" w:color="auto"/>
            <w:right w:val="none" w:sz="0" w:space="0" w:color="auto"/>
          </w:divBdr>
        </w:div>
        <w:div w:id="1016881099">
          <w:marLeft w:val="480"/>
          <w:marRight w:val="0"/>
          <w:marTop w:val="0"/>
          <w:marBottom w:val="0"/>
          <w:divBdr>
            <w:top w:val="none" w:sz="0" w:space="0" w:color="auto"/>
            <w:left w:val="none" w:sz="0" w:space="0" w:color="auto"/>
            <w:bottom w:val="none" w:sz="0" w:space="0" w:color="auto"/>
            <w:right w:val="none" w:sz="0" w:space="0" w:color="auto"/>
          </w:divBdr>
        </w:div>
        <w:div w:id="492182389">
          <w:marLeft w:val="480"/>
          <w:marRight w:val="0"/>
          <w:marTop w:val="0"/>
          <w:marBottom w:val="0"/>
          <w:divBdr>
            <w:top w:val="none" w:sz="0" w:space="0" w:color="auto"/>
            <w:left w:val="none" w:sz="0" w:space="0" w:color="auto"/>
            <w:bottom w:val="none" w:sz="0" w:space="0" w:color="auto"/>
            <w:right w:val="none" w:sz="0" w:space="0" w:color="auto"/>
          </w:divBdr>
        </w:div>
        <w:div w:id="1778407405">
          <w:marLeft w:val="480"/>
          <w:marRight w:val="0"/>
          <w:marTop w:val="0"/>
          <w:marBottom w:val="0"/>
          <w:divBdr>
            <w:top w:val="none" w:sz="0" w:space="0" w:color="auto"/>
            <w:left w:val="none" w:sz="0" w:space="0" w:color="auto"/>
            <w:bottom w:val="none" w:sz="0" w:space="0" w:color="auto"/>
            <w:right w:val="none" w:sz="0" w:space="0" w:color="auto"/>
          </w:divBdr>
        </w:div>
        <w:div w:id="1068071239">
          <w:marLeft w:val="480"/>
          <w:marRight w:val="0"/>
          <w:marTop w:val="0"/>
          <w:marBottom w:val="0"/>
          <w:divBdr>
            <w:top w:val="none" w:sz="0" w:space="0" w:color="auto"/>
            <w:left w:val="none" w:sz="0" w:space="0" w:color="auto"/>
            <w:bottom w:val="none" w:sz="0" w:space="0" w:color="auto"/>
            <w:right w:val="none" w:sz="0" w:space="0" w:color="auto"/>
          </w:divBdr>
        </w:div>
      </w:divsChild>
    </w:div>
    <w:div w:id="1190223710">
      <w:bodyDiv w:val="1"/>
      <w:marLeft w:val="0"/>
      <w:marRight w:val="0"/>
      <w:marTop w:val="0"/>
      <w:marBottom w:val="0"/>
      <w:divBdr>
        <w:top w:val="none" w:sz="0" w:space="0" w:color="auto"/>
        <w:left w:val="none" w:sz="0" w:space="0" w:color="auto"/>
        <w:bottom w:val="none" w:sz="0" w:space="0" w:color="auto"/>
        <w:right w:val="none" w:sz="0" w:space="0" w:color="auto"/>
      </w:divBdr>
    </w:div>
    <w:div w:id="1192064468">
      <w:bodyDiv w:val="1"/>
      <w:marLeft w:val="0"/>
      <w:marRight w:val="0"/>
      <w:marTop w:val="0"/>
      <w:marBottom w:val="0"/>
      <w:divBdr>
        <w:top w:val="none" w:sz="0" w:space="0" w:color="auto"/>
        <w:left w:val="none" w:sz="0" w:space="0" w:color="auto"/>
        <w:bottom w:val="none" w:sz="0" w:space="0" w:color="auto"/>
        <w:right w:val="none" w:sz="0" w:space="0" w:color="auto"/>
      </w:divBdr>
    </w:div>
    <w:div w:id="1269855959">
      <w:bodyDiv w:val="1"/>
      <w:marLeft w:val="0"/>
      <w:marRight w:val="0"/>
      <w:marTop w:val="0"/>
      <w:marBottom w:val="0"/>
      <w:divBdr>
        <w:top w:val="none" w:sz="0" w:space="0" w:color="auto"/>
        <w:left w:val="none" w:sz="0" w:space="0" w:color="auto"/>
        <w:bottom w:val="none" w:sz="0" w:space="0" w:color="auto"/>
        <w:right w:val="none" w:sz="0" w:space="0" w:color="auto"/>
      </w:divBdr>
    </w:div>
    <w:div w:id="1300917035">
      <w:bodyDiv w:val="1"/>
      <w:marLeft w:val="0"/>
      <w:marRight w:val="0"/>
      <w:marTop w:val="0"/>
      <w:marBottom w:val="0"/>
      <w:divBdr>
        <w:top w:val="none" w:sz="0" w:space="0" w:color="auto"/>
        <w:left w:val="none" w:sz="0" w:space="0" w:color="auto"/>
        <w:bottom w:val="none" w:sz="0" w:space="0" w:color="auto"/>
        <w:right w:val="none" w:sz="0" w:space="0" w:color="auto"/>
      </w:divBdr>
    </w:div>
    <w:div w:id="1360857825">
      <w:bodyDiv w:val="1"/>
      <w:marLeft w:val="0"/>
      <w:marRight w:val="0"/>
      <w:marTop w:val="0"/>
      <w:marBottom w:val="0"/>
      <w:divBdr>
        <w:top w:val="none" w:sz="0" w:space="0" w:color="auto"/>
        <w:left w:val="none" w:sz="0" w:space="0" w:color="auto"/>
        <w:bottom w:val="none" w:sz="0" w:space="0" w:color="auto"/>
        <w:right w:val="none" w:sz="0" w:space="0" w:color="auto"/>
      </w:divBdr>
    </w:div>
    <w:div w:id="1432774312">
      <w:bodyDiv w:val="1"/>
      <w:marLeft w:val="0"/>
      <w:marRight w:val="0"/>
      <w:marTop w:val="0"/>
      <w:marBottom w:val="0"/>
      <w:divBdr>
        <w:top w:val="none" w:sz="0" w:space="0" w:color="auto"/>
        <w:left w:val="none" w:sz="0" w:space="0" w:color="auto"/>
        <w:bottom w:val="none" w:sz="0" w:space="0" w:color="auto"/>
        <w:right w:val="none" w:sz="0" w:space="0" w:color="auto"/>
      </w:divBdr>
    </w:div>
    <w:div w:id="1742488023">
      <w:bodyDiv w:val="1"/>
      <w:marLeft w:val="0"/>
      <w:marRight w:val="0"/>
      <w:marTop w:val="0"/>
      <w:marBottom w:val="0"/>
      <w:divBdr>
        <w:top w:val="none" w:sz="0" w:space="0" w:color="auto"/>
        <w:left w:val="none" w:sz="0" w:space="0" w:color="auto"/>
        <w:bottom w:val="none" w:sz="0" w:space="0" w:color="auto"/>
        <w:right w:val="none" w:sz="0" w:space="0" w:color="auto"/>
      </w:divBdr>
      <w:divsChild>
        <w:div w:id="1130586501">
          <w:marLeft w:val="480"/>
          <w:marRight w:val="0"/>
          <w:marTop w:val="0"/>
          <w:marBottom w:val="0"/>
          <w:divBdr>
            <w:top w:val="none" w:sz="0" w:space="0" w:color="auto"/>
            <w:left w:val="none" w:sz="0" w:space="0" w:color="auto"/>
            <w:bottom w:val="none" w:sz="0" w:space="0" w:color="auto"/>
            <w:right w:val="none" w:sz="0" w:space="0" w:color="auto"/>
          </w:divBdr>
        </w:div>
        <w:div w:id="1612855062">
          <w:marLeft w:val="480"/>
          <w:marRight w:val="0"/>
          <w:marTop w:val="0"/>
          <w:marBottom w:val="0"/>
          <w:divBdr>
            <w:top w:val="none" w:sz="0" w:space="0" w:color="auto"/>
            <w:left w:val="none" w:sz="0" w:space="0" w:color="auto"/>
            <w:bottom w:val="none" w:sz="0" w:space="0" w:color="auto"/>
            <w:right w:val="none" w:sz="0" w:space="0" w:color="auto"/>
          </w:divBdr>
        </w:div>
        <w:div w:id="1302074364">
          <w:marLeft w:val="480"/>
          <w:marRight w:val="0"/>
          <w:marTop w:val="0"/>
          <w:marBottom w:val="0"/>
          <w:divBdr>
            <w:top w:val="none" w:sz="0" w:space="0" w:color="auto"/>
            <w:left w:val="none" w:sz="0" w:space="0" w:color="auto"/>
            <w:bottom w:val="none" w:sz="0" w:space="0" w:color="auto"/>
            <w:right w:val="none" w:sz="0" w:space="0" w:color="auto"/>
          </w:divBdr>
        </w:div>
        <w:div w:id="1015035743">
          <w:marLeft w:val="480"/>
          <w:marRight w:val="0"/>
          <w:marTop w:val="0"/>
          <w:marBottom w:val="0"/>
          <w:divBdr>
            <w:top w:val="none" w:sz="0" w:space="0" w:color="auto"/>
            <w:left w:val="none" w:sz="0" w:space="0" w:color="auto"/>
            <w:bottom w:val="none" w:sz="0" w:space="0" w:color="auto"/>
            <w:right w:val="none" w:sz="0" w:space="0" w:color="auto"/>
          </w:divBdr>
        </w:div>
        <w:div w:id="1101536495">
          <w:marLeft w:val="480"/>
          <w:marRight w:val="0"/>
          <w:marTop w:val="0"/>
          <w:marBottom w:val="0"/>
          <w:divBdr>
            <w:top w:val="none" w:sz="0" w:space="0" w:color="auto"/>
            <w:left w:val="none" w:sz="0" w:space="0" w:color="auto"/>
            <w:bottom w:val="none" w:sz="0" w:space="0" w:color="auto"/>
            <w:right w:val="none" w:sz="0" w:space="0" w:color="auto"/>
          </w:divBdr>
        </w:div>
        <w:div w:id="132064827">
          <w:marLeft w:val="480"/>
          <w:marRight w:val="0"/>
          <w:marTop w:val="0"/>
          <w:marBottom w:val="0"/>
          <w:divBdr>
            <w:top w:val="none" w:sz="0" w:space="0" w:color="auto"/>
            <w:left w:val="none" w:sz="0" w:space="0" w:color="auto"/>
            <w:bottom w:val="none" w:sz="0" w:space="0" w:color="auto"/>
            <w:right w:val="none" w:sz="0" w:space="0" w:color="auto"/>
          </w:divBdr>
        </w:div>
        <w:div w:id="1202983929">
          <w:marLeft w:val="480"/>
          <w:marRight w:val="0"/>
          <w:marTop w:val="0"/>
          <w:marBottom w:val="0"/>
          <w:divBdr>
            <w:top w:val="none" w:sz="0" w:space="0" w:color="auto"/>
            <w:left w:val="none" w:sz="0" w:space="0" w:color="auto"/>
            <w:bottom w:val="none" w:sz="0" w:space="0" w:color="auto"/>
            <w:right w:val="none" w:sz="0" w:space="0" w:color="auto"/>
          </w:divBdr>
        </w:div>
        <w:div w:id="1052852138">
          <w:marLeft w:val="480"/>
          <w:marRight w:val="0"/>
          <w:marTop w:val="0"/>
          <w:marBottom w:val="0"/>
          <w:divBdr>
            <w:top w:val="none" w:sz="0" w:space="0" w:color="auto"/>
            <w:left w:val="none" w:sz="0" w:space="0" w:color="auto"/>
            <w:bottom w:val="none" w:sz="0" w:space="0" w:color="auto"/>
            <w:right w:val="none" w:sz="0" w:space="0" w:color="auto"/>
          </w:divBdr>
        </w:div>
        <w:div w:id="71196363">
          <w:marLeft w:val="480"/>
          <w:marRight w:val="0"/>
          <w:marTop w:val="0"/>
          <w:marBottom w:val="0"/>
          <w:divBdr>
            <w:top w:val="none" w:sz="0" w:space="0" w:color="auto"/>
            <w:left w:val="none" w:sz="0" w:space="0" w:color="auto"/>
            <w:bottom w:val="none" w:sz="0" w:space="0" w:color="auto"/>
            <w:right w:val="none" w:sz="0" w:space="0" w:color="auto"/>
          </w:divBdr>
        </w:div>
        <w:div w:id="693648641">
          <w:marLeft w:val="480"/>
          <w:marRight w:val="0"/>
          <w:marTop w:val="0"/>
          <w:marBottom w:val="0"/>
          <w:divBdr>
            <w:top w:val="none" w:sz="0" w:space="0" w:color="auto"/>
            <w:left w:val="none" w:sz="0" w:space="0" w:color="auto"/>
            <w:bottom w:val="none" w:sz="0" w:space="0" w:color="auto"/>
            <w:right w:val="none" w:sz="0" w:space="0" w:color="auto"/>
          </w:divBdr>
        </w:div>
      </w:divsChild>
    </w:div>
    <w:div w:id="1808401491">
      <w:bodyDiv w:val="1"/>
      <w:marLeft w:val="0"/>
      <w:marRight w:val="0"/>
      <w:marTop w:val="0"/>
      <w:marBottom w:val="0"/>
      <w:divBdr>
        <w:top w:val="none" w:sz="0" w:space="0" w:color="auto"/>
        <w:left w:val="none" w:sz="0" w:space="0" w:color="auto"/>
        <w:bottom w:val="none" w:sz="0" w:space="0" w:color="auto"/>
        <w:right w:val="none" w:sz="0" w:space="0" w:color="auto"/>
      </w:divBdr>
    </w:div>
    <w:div w:id="1828356017">
      <w:bodyDiv w:val="1"/>
      <w:marLeft w:val="0"/>
      <w:marRight w:val="0"/>
      <w:marTop w:val="0"/>
      <w:marBottom w:val="0"/>
      <w:divBdr>
        <w:top w:val="none" w:sz="0" w:space="0" w:color="auto"/>
        <w:left w:val="none" w:sz="0" w:space="0" w:color="auto"/>
        <w:bottom w:val="none" w:sz="0" w:space="0" w:color="auto"/>
        <w:right w:val="none" w:sz="0" w:space="0" w:color="auto"/>
      </w:divBdr>
      <w:divsChild>
        <w:div w:id="1670213426">
          <w:marLeft w:val="480"/>
          <w:marRight w:val="0"/>
          <w:marTop w:val="0"/>
          <w:marBottom w:val="0"/>
          <w:divBdr>
            <w:top w:val="none" w:sz="0" w:space="0" w:color="auto"/>
            <w:left w:val="none" w:sz="0" w:space="0" w:color="auto"/>
            <w:bottom w:val="none" w:sz="0" w:space="0" w:color="auto"/>
            <w:right w:val="none" w:sz="0" w:space="0" w:color="auto"/>
          </w:divBdr>
        </w:div>
        <w:div w:id="1865633636">
          <w:marLeft w:val="480"/>
          <w:marRight w:val="0"/>
          <w:marTop w:val="0"/>
          <w:marBottom w:val="0"/>
          <w:divBdr>
            <w:top w:val="none" w:sz="0" w:space="0" w:color="auto"/>
            <w:left w:val="none" w:sz="0" w:space="0" w:color="auto"/>
            <w:bottom w:val="none" w:sz="0" w:space="0" w:color="auto"/>
            <w:right w:val="none" w:sz="0" w:space="0" w:color="auto"/>
          </w:divBdr>
        </w:div>
        <w:div w:id="1387297890">
          <w:marLeft w:val="480"/>
          <w:marRight w:val="0"/>
          <w:marTop w:val="0"/>
          <w:marBottom w:val="0"/>
          <w:divBdr>
            <w:top w:val="none" w:sz="0" w:space="0" w:color="auto"/>
            <w:left w:val="none" w:sz="0" w:space="0" w:color="auto"/>
            <w:bottom w:val="none" w:sz="0" w:space="0" w:color="auto"/>
            <w:right w:val="none" w:sz="0" w:space="0" w:color="auto"/>
          </w:divBdr>
        </w:div>
        <w:div w:id="2051297143">
          <w:marLeft w:val="480"/>
          <w:marRight w:val="0"/>
          <w:marTop w:val="0"/>
          <w:marBottom w:val="0"/>
          <w:divBdr>
            <w:top w:val="none" w:sz="0" w:space="0" w:color="auto"/>
            <w:left w:val="none" w:sz="0" w:space="0" w:color="auto"/>
            <w:bottom w:val="none" w:sz="0" w:space="0" w:color="auto"/>
            <w:right w:val="none" w:sz="0" w:space="0" w:color="auto"/>
          </w:divBdr>
        </w:div>
        <w:div w:id="738207868">
          <w:marLeft w:val="480"/>
          <w:marRight w:val="0"/>
          <w:marTop w:val="0"/>
          <w:marBottom w:val="0"/>
          <w:divBdr>
            <w:top w:val="none" w:sz="0" w:space="0" w:color="auto"/>
            <w:left w:val="none" w:sz="0" w:space="0" w:color="auto"/>
            <w:bottom w:val="none" w:sz="0" w:space="0" w:color="auto"/>
            <w:right w:val="none" w:sz="0" w:space="0" w:color="auto"/>
          </w:divBdr>
        </w:div>
        <w:div w:id="1042167542">
          <w:marLeft w:val="480"/>
          <w:marRight w:val="0"/>
          <w:marTop w:val="0"/>
          <w:marBottom w:val="0"/>
          <w:divBdr>
            <w:top w:val="none" w:sz="0" w:space="0" w:color="auto"/>
            <w:left w:val="none" w:sz="0" w:space="0" w:color="auto"/>
            <w:bottom w:val="none" w:sz="0" w:space="0" w:color="auto"/>
            <w:right w:val="none" w:sz="0" w:space="0" w:color="auto"/>
          </w:divBdr>
        </w:div>
        <w:div w:id="581254245">
          <w:marLeft w:val="480"/>
          <w:marRight w:val="0"/>
          <w:marTop w:val="0"/>
          <w:marBottom w:val="0"/>
          <w:divBdr>
            <w:top w:val="none" w:sz="0" w:space="0" w:color="auto"/>
            <w:left w:val="none" w:sz="0" w:space="0" w:color="auto"/>
            <w:bottom w:val="none" w:sz="0" w:space="0" w:color="auto"/>
            <w:right w:val="none" w:sz="0" w:space="0" w:color="auto"/>
          </w:divBdr>
        </w:div>
        <w:div w:id="95565474">
          <w:marLeft w:val="480"/>
          <w:marRight w:val="0"/>
          <w:marTop w:val="0"/>
          <w:marBottom w:val="0"/>
          <w:divBdr>
            <w:top w:val="none" w:sz="0" w:space="0" w:color="auto"/>
            <w:left w:val="none" w:sz="0" w:space="0" w:color="auto"/>
            <w:bottom w:val="none" w:sz="0" w:space="0" w:color="auto"/>
            <w:right w:val="none" w:sz="0" w:space="0" w:color="auto"/>
          </w:divBdr>
        </w:div>
        <w:div w:id="254477706">
          <w:marLeft w:val="480"/>
          <w:marRight w:val="0"/>
          <w:marTop w:val="0"/>
          <w:marBottom w:val="0"/>
          <w:divBdr>
            <w:top w:val="none" w:sz="0" w:space="0" w:color="auto"/>
            <w:left w:val="none" w:sz="0" w:space="0" w:color="auto"/>
            <w:bottom w:val="none" w:sz="0" w:space="0" w:color="auto"/>
            <w:right w:val="none" w:sz="0" w:space="0" w:color="auto"/>
          </w:divBdr>
        </w:div>
        <w:div w:id="380831467">
          <w:marLeft w:val="480"/>
          <w:marRight w:val="0"/>
          <w:marTop w:val="0"/>
          <w:marBottom w:val="0"/>
          <w:divBdr>
            <w:top w:val="none" w:sz="0" w:space="0" w:color="auto"/>
            <w:left w:val="none" w:sz="0" w:space="0" w:color="auto"/>
            <w:bottom w:val="none" w:sz="0" w:space="0" w:color="auto"/>
            <w:right w:val="none" w:sz="0" w:space="0" w:color="auto"/>
          </w:divBdr>
        </w:div>
      </w:divsChild>
    </w:div>
    <w:div w:id="1833717073">
      <w:bodyDiv w:val="1"/>
      <w:marLeft w:val="0"/>
      <w:marRight w:val="0"/>
      <w:marTop w:val="0"/>
      <w:marBottom w:val="0"/>
      <w:divBdr>
        <w:top w:val="none" w:sz="0" w:space="0" w:color="auto"/>
        <w:left w:val="none" w:sz="0" w:space="0" w:color="auto"/>
        <w:bottom w:val="none" w:sz="0" w:space="0" w:color="auto"/>
        <w:right w:val="none" w:sz="0" w:space="0" w:color="auto"/>
      </w:divBdr>
    </w:div>
    <w:div w:id="1917742783">
      <w:bodyDiv w:val="1"/>
      <w:marLeft w:val="0"/>
      <w:marRight w:val="0"/>
      <w:marTop w:val="0"/>
      <w:marBottom w:val="0"/>
      <w:divBdr>
        <w:top w:val="none" w:sz="0" w:space="0" w:color="auto"/>
        <w:left w:val="none" w:sz="0" w:space="0" w:color="auto"/>
        <w:bottom w:val="none" w:sz="0" w:space="0" w:color="auto"/>
        <w:right w:val="none" w:sz="0" w:space="0" w:color="auto"/>
      </w:divBdr>
    </w:div>
    <w:div w:id="2043238052">
      <w:bodyDiv w:val="1"/>
      <w:marLeft w:val="0"/>
      <w:marRight w:val="0"/>
      <w:marTop w:val="0"/>
      <w:marBottom w:val="0"/>
      <w:divBdr>
        <w:top w:val="none" w:sz="0" w:space="0" w:color="auto"/>
        <w:left w:val="none" w:sz="0" w:space="0" w:color="auto"/>
        <w:bottom w:val="none" w:sz="0" w:space="0" w:color="auto"/>
        <w:right w:val="none" w:sz="0" w:space="0" w:color="auto"/>
      </w:divBdr>
    </w:div>
    <w:div w:id="2060011082">
      <w:bodyDiv w:val="1"/>
      <w:marLeft w:val="0"/>
      <w:marRight w:val="0"/>
      <w:marTop w:val="0"/>
      <w:marBottom w:val="0"/>
      <w:divBdr>
        <w:top w:val="none" w:sz="0" w:space="0" w:color="auto"/>
        <w:left w:val="none" w:sz="0" w:space="0" w:color="auto"/>
        <w:bottom w:val="none" w:sz="0" w:space="0" w:color="auto"/>
        <w:right w:val="none" w:sz="0" w:space="0" w:color="auto"/>
      </w:divBdr>
    </w:div>
    <w:div w:id="2124612070">
      <w:bodyDiv w:val="1"/>
      <w:marLeft w:val="0"/>
      <w:marRight w:val="0"/>
      <w:marTop w:val="0"/>
      <w:marBottom w:val="0"/>
      <w:divBdr>
        <w:top w:val="none" w:sz="0" w:space="0" w:color="auto"/>
        <w:left w:val="none" w:sz="0" w:space="0" w:color="auto"/>
        <w:bottom w:val="none" w:sz="0" w:space="0" w:color="auto"/>
        <w:right w:val="none" w:sz="0" w:space="0" w:color="auto"/>
      </w:divBdr>
      <w:divsChild>
        <w:div w:id="1968461773">
          <w:marLeft w:val="480"/>
          <w:marRight w:val="0"/>
          <w:marTop w:val="0"/>
          <w:marBottom w:val="0"/>
          <w:divBdr>
            <w:top w:val="none" w:sz="0" w:space="0" w:color="auto"/>
            <w:left w:val="none" w:sz="0" w:space="0" w:color="auto"/>
            <w:bottom w:val="none" w:sz="0" w:space="0" w:color="auto"/>
            <w:right w:val="none" w:sz="0" w:space="0" w:color="auto"/>
          </w:divBdr>
        </w:div>
        <w:div w:id="2030177015">
          <w:marLeft w:val="480"/>
          <w:marRight w:val="0"/>
          <w:marTop w:val="0"/>
          <w:marBottom w:val="0"/>
          <w:divBdr>
            <w:top w:val="none" w:sz="0" w:space="0" w:color="auto"/>
            <w:left w:val="none" w:sz="0" w:space="0" w:color="auto"/>
            <w:bottom w:val="none" w:sz="0" w:space="0" w:color="auto"/>
            <w:right w:val="none" w:sz="0" w:space="0" w:color="auto"/>
          </w:divBdr>
        </w:div>
        <w:div w:id="902376825">
          <w:marLeft w:val="480"/>
          <w:marRight w:val="0"/>
          <w:marTop w:val="0"/>
          <w:marBottom w:val="0"/>
          <w:divBdr>
            <w:top w:val="none" w:sz="0" w:space="0" w:color="auto"/>
            <w:left w:val="none" w:sz="0" w:space="0" w:color="auto"/>
            <w:bottom w:val="none" w:sz="0" w:space="0" w:color="auto"/>
            <w:right w:val="none" w:sz="0" w:space="0" w:color="auto"/>
          </w:divBdr>
        </w:div>
        <w:div w:id="61677729">
          <w:marLeft w:val="480"/>
          <w:marRight w:val="0"/>
          <w:marTop w:val="0"/>
          <w:marBottom w:val="0"/>
          <w:divBdr>
            <w:top w:val="none" w:sz="0" w:space="0" w:color="auto"/>
            <w:left w:val="none" w:sz="0" w:space="0" w:color="auto"/>
            <w:bottom w:val="none" w:sz="0" w:space="0" w:color="auto"/>
            <w:right w:val="none" w:sz="0" w:space="0" w:color="auto"/>
          </w:divBdr>
        </w:div>
        <w:div w:id="1459180245">
          <w:marLeft w:val="480"/>
          <w:marRight w:val="0"/>
          <w:marTop w:val="0"/>
          <w:marBottom w:val="0"/>
          <w:divBdr>
            <w:top w:val="none" w:sz="0" w:space="0" w:color="auto"/>
            <w:left w:val="none" w:sz="0" w:space="0" w:color="auto"/>
            <w:bottom w:val="none" w:sz="0" w:space="0" w:color="auto"/>
            <w:right w:val="none" w:sz="0" w:space="0" w:color="auto"/>
          </w:divBdr>
        </w:div>
        <w:div w:id="1633901290">
          <w:marLeft w:val="480"/>
          <w:marRight w:val="0"/>
          <w:marTop w:val="0"/>
          <w:marBottom w:val="0"/>
          <w:divBdr>
            <w:top w:val="none" w:sz="0" w:space="0" w:color="auto"/>
            <w:left w:val="none" w:sz="0" w:space="0" w:color="auto"/>
            <w:bottom w:val="none" w:sz="0" w:space="0" w:color="auto"/>
            <w:right w:val="none" w:sz="0" w:space="0" w:color="auto"/>
          </w:divBdr>
        </w:div>
        <w:div w:id="1447500167">
          <w:marLeft w:val="480"/>
          <w:marRight w:val="0"/>
          <w:marTop w:val="0"/>
          <w:marBottom w:val="0"/>
          <w:divBdr>
            <w:top w:val="none" w:sz="0" w:space="0" w:color="auto"/>
            <w:left w:val="none" w:sz="0" w:space="0" w:color="auto"/>
            <w:bottom w:val="none" w:sz="0" w:space="0" w:color="auto"/>
            <w:right w:val="none" w:sz="0" w:space="0" w:color="auto"/>
          </w:divBdr>
        </w:div>
        <w:div w:id="1799882540">
          <w:marLeft w:val="480"/>
          <w:marRight w:val="0"/>
          <w:marTop w:val="0"/>
          <w:marBottom w:val="0"/>
          <w:divBdr>
            <w:top w:val="none" w:sz="0" w:space="0" w:color="auto"/>
            <w:left w:val="none" w:sz="0" w:space="0" w:color="auto"/>
            <w:bottom w:val="none" w:sz="0" w:space="0" w:color="auto"/>
            <w:right w:val="none" w:sz="0" w:space="0" w:color="auto"/>
          </w:divBdr>
        </w:div>
        <w:div w:id="1042244336">
          <w:marLeft w:val="480"/>
          <w:marRight w:val="0"/>
          <w:marTop w:val="0"/>
          <w:marBottom w:val="0"/>
          <w:divBdr>
            <w:top w:val="none" w:sz="0" w:space="0" w:color="auto"/>
            <w:left w:val="none" w:sz="0" w:space="0" w:color="auto"/>
            <w:bottom w:val="none" w:sz="0" w:space="0" w:color="auto"/>
            <w:right w:val="none" w:sz="0" w:space="0" w:color="auto"/>
          </w:divBdr>
        </w:div>
        <w:div w:id="969432377">
          <w:marLeft w:val="480"/>
          <w:marRight w:val="0"/>
          <w:marTop w:val="0"/>
          <w:marBottom w:val="0"/>
          <w:divBdr>
            <w:top w:val="none" w:sz="0" w:space="0" w:color="auto"/>
            <w:left w:val="none" w:sz="0" w:space="0" w:color="auto"/>
            <w:bottom w:val="none" w:sz="0" w:space="0" w:color="auto"/>
            <w:right w:val="none" w:sz="0" w:space="0" w:color="auto"/>
          </w:divBdr>
        </w:div>
      </w:divsChild>
    </w:div>
    <w:div w:id="212942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967DB-5208-4C49-B8AA-BC2AEC36BD12}"/>
      </w:docPartPr>
      <w:docPartBody>
        <w:p w:rsidR="007E16EE" w:rsidRDefault="00B94894">
          <w:r w:rsidRPr="006474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894"/>
    <w:rsid w:val="00045BF3"/>
    <w:rsid w:val="00136423"/>
    <w:rsid w:val="001C04C3"/>
    <w:rsid w:val="001F528B"/>
    <w:rsid w:val="00384328"/>
    <w:rsid w:val="00476457"/>
    <w:rsid w:val="005D32EF"/>
    <w:rsid w:val="00702876"/>
    <w:rsid w:val="00777A6D"/>
    <w:rsid w:val="007D1253"/>
    <w:rsid w:val="007D1EA8"/>
    <w:rsid w:val="007E16EE"/>
    <w:rsid w:val="009C5BBA"/>
    <w:rsid w:val="00B11456"/>
    <w:rsid w:val="00B9193F"/>
    <w:rsid w:val="00B94894"/>
    <w:rsid w:val="00E32310"/>
    <w:rsid w:val="00F60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48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1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41D434-8EAF-0C41-AE9B-9F733671DEC7}">
  <we:reference id="wa104382081" version="1.55.1.0" store="en-US" storeType="OMEX"/>
  <we:alternateReferences>
    <we:reference id="wa104382081" version="1.55.1.0" store="" storeType="OMEX"/>
  </we:alternateReferences>
  <we:properties>
    <we:property name="MENDELEY_CITATIONS" value="[{&quot;citationID&quot;:&quot;MENDELEY_CITATION_222aa82f-36d1-4b41-882c-367ec0f5ca82&quot;,&quot;properties&quot;:{&quot;noteIndex&quot;:0},&quot;isEdited&quot;:false,&quot;manualOverride&quot;:{&quot;citeprocText&quot;:&quot;(National Ecological Observatory Network (NEON) 2022b)&quot;,&quot;isManuallyOverridden&quot;:true,&quot;manualOverrideText&quot;:&quot;(NEON 2022b)&quot;},&quot;citationItems&quot;:[{&quot;id&quot;:&quot;8283e930-7281-5f47-8f6e-dfc2a80b4a07&quot;,&quot;itemData&quot;:{&quot;DOI&quot;:&quot;10.48443/7CQP-3J73&quot;,&quot;author&quot;:[{&quot;dropping-particle&quot;:&quot;&quot;,&quot;family&quot;:&quot;National Ecological Observatory Network (NEON)&quot;,&quot;given&quot;:&quot;&quot;,&quot;non-dropping-particle&quot;:&quot;&quot;,&quot;parse-names&quot;:false,&quot;suffix&quot;:&quot;&quot;}],&quot;id&quot;:&quot;8283e930-7281-5f47-8f6e-dfc2a80b4a07&quot;,&quot;issued&quot;:{&quot;date-parts&quot;:[[&quot;2022&quot;]]},&quot;publisher&quot;:&quot;National Ecological Observatory Network (NEON)&quot;,&quot;title&quot;:&quot;Bundled data products - eddy covariance (DP4.00200.001)&quot;,&quot;type&quot;:&quot;article&quot;,&quot;container-title-short&quot;:&quot;&quot;},&quot;uris&quot;:[&quot;http://www.mendeley.com/documents/?uuid=5a4a903e-bec5-4867-bb87-a48d708b6c79&quot;],&quot;isTemporary&quot;:false,&quot;legacyDesktopId&quot;:&quot;5a4a903e-bec5-4867-bb87-a48d708b6c79&quot;}],&quot;citationTag&quot;:&quot;MENDELEY_CITATION_v3_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&quot;},{&quot;citationID&quot;:&quot;MENDELEY_CITATION_9fc4d34d-9b4b-4ec9-a066-2920f33a5c80&quot;,&quot;properties&quot;:{&quot;noteIndex&quot;:0},&quot;isEdited&quot;:false,&quot;manualOverride&quot;:{&quot;citeprocText&quot;:&quot;(National Ecological Observatory Network (NEON) 2022a)&quot;,&quot;isManuallyOverridden&quot;:true,&quot;manualOverrideText&quot;:&quot;(NEON 2022a)&quot;},&quot;citationTag&quot;:&quot;MENDELEY_CITATION_v3_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&quot;,&quot;citationItems&quot;:[{&quot;id&quot;:&quot;0c06cf7e-9c5b-508a-a9ed-4ae177fd4cd3&quot;,&quot;itemData&quot;:{&quot;DOI&quot;:&quot;10.48443/77N6-EH42&quot;,&quot;author&quot;:[{&quot;dropping-particle&quot;:&quot;&quot;,&quot;family&quot;:&quot;National Ecological Observatory Network (NEON)&quot;,&quot;given&quot;:&quot;&quot;,&quot;non-dropping-particle&quot;:&quot;&quot;,&quot;parse-names&quot;:false,&quot;suffix&quot;:&quot;&quot;}],&quot;id&quot;:&quot;0c06cf7e-9c5b-508a-a9ed-4ae177fd4cd3&quot;,&quot;issued&quot;:{&quot;date-parts&quot;:[[&quot;2022&quot;]]},&quot;publisher&quot;:&quot;National Ecological Observatory Network (NEON)&quot;,&quot;title&quot;:&quot;2D wind speed and direction (DP1.00001.001)&quot;,&quot;type&quot;:&quot;article&quot;,&quot;container-title-short&quot;:&quot;&quot;},&quot;uris&quot;:[&quot;http://www.mendeley.com/documents/?uuid=5623aa39-1187-4921-b9e0-4432017f4b87&quot;],&quot;isTemporary&quot;:false,&quot;legacyDesktopId&quot;:&quot;5623aa39-1187-4921-b9e0-4432017f4b87&quot;}]},{&quot;citationID&quot;:&quot;MENDELEY_CITATION_c8c49a31-4363-4dd8-bf3b-40d55136791a&quot;,&quot;properties&quot;:{&quot;noteIndex&quot;:0},&quot;isEdited&quot;:false,&quot;manualOverride&quot;:{&quot;citeprocText&quot;:&quot;(National Ecological Observatory Network (NEON) 2022e)&quot;,&quot;isManuallyOverridden&quot;:true,&quot;manualOverrideText&quot;:&quot;(NEON2022e)&quot;},&quot;citationTag&quot;:&quot;MENDELEY_CITATION_v3_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&quot;,&quot;citationItems&quot;:[{&quot;id&quot;:&quot;b64ec324-8ddd-5644-8b80-aef5b288bdd7&quot;,&quot;itemData&quot;:{&quot;DOI&quot;:&quot;10.48443/Q16J-SN13&quot;,&quot;author&quot;:[{&quot;dropping-particle&quot;:&quot;&quot;,&quot;family&quot;:&quot;National Ecological Observatory Network (NEON)&quot;,&quot;given&quot;:&quot;&quot;,&quot;non-dropping-particle&quot;:&quot;&quot;,&quot;parse-names&quot;:false,&quot;suffix&quot;:&quot;&quot;}],&quot;id&quot;:&quot;b64ec324-8ddd-5644-8b80-aef5b288bdd7&quot;,&quot;issued&quot;:{&quot;date-parts&quot;:[[&quot;2022&quot;]]},&quot;publisher&quot;:&quot;National Ecological Observatory Network (NEON)&quot;,&quot;title&quot;:&quot;Triple aspirated air temperature (DP1.00003.001)&quot;,&quot;type&quot;:&quot;article&quot;,&quot;container-title-short&quot;:&quot;&quot;},&quot;uris&quot;:[&quot;http://www.mendeley.com/documents/?uuid=959b7eb5-a14a-4405-b016-51351187a315&quot;],&quot;isTemporary&quot;:false,&quot;legacyDesktopId&quot;:&quot;959b7eb5-a14a-4405-b016-51351187a315&quot;}]},{&quot;citationID&quot;:&quot;MENDELEY_CITATION_5fe32887-ae9e-461d-af7f-c7eb637c60f0&quot;,&quot;properties&quot;:{&quot;noteIndex&quot;:0},&quot;isEdited&quot;:false,&quot;manualOverride&quot;:{&quot;isManuallyOverridden&quot;:true,&quot;citeprocText&quot;:&quot;(National Ecological Observatory Network (NEON) 2022c)&quot;,&quot;manualOverrideText&quot;:&quot;(NEON 2022c)&quot;},&quot;citationTag&quot;:&quot;MENDELEY_CITATION_v3_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&quot;,&quot;citationItems&quot;:[{&quot;id&quot;:&quot;a0334948-a895-360c-a0a2-e04d1c0a818a&quot;,&quot;itemData&quot;:{&quot;type&quot;:&quot;article&quot;,&quot;id&quot;:&quot;a0334948-a895-360c-a0a2-e04d1c0a818a&quot;,&quot;title&quot;:&quot;Relative humidity (DP1.00098.001)&quot;,&quot;groupId&quot;:&quot;df9df81d-f84c-3a76-810b-0b1f7319c912&quot;,&quot;author&quot;:[{&quot;family&quot;:&quot;National Ecological Observatory Network (NEON)&quot;,&quot;given&quot;:&quot;&quot;,&quot;parse-names&quot;:false,&quot;dropping-particle&quot;:&quot;&quot;,&quot;non-dropping-particle&quot;:&quot;&quot;}],&quot;accessed&quot;:{&quot;date-parts&quot;:[[2023,4,3]]},&quot;URL&quot;:&quot;https://data.neonscience.org&quot;,&quot;issued&quot;:{&quot;date-parts&quot;:[[2022]]},&quot;publisher&quot;:&quot;National Ecological Observatory Network (NEON)&quot;,&quot;container-title-short&quot;:&quot;&quot;},&quot;isTemporary&quot;:false}]},{&quot;citationID&quot;:&quot;MENDELEY_CITATION_9d1590ff-3b09-4855-acc6-6e0802d310af&quot;,&quot;properties&quot;:{&quot;noteIndex&quot;:0},&quot;isEdited&quot;:false,&quot;manualOverride&quot;:{&quot;citeprocText&quot;:&quot;(National Ecological Observatory Network (NEON) 2022d)&quot;,&quot;isManuallyOverridden&quot;:true,&quot;manualOverrideText&quot;:&quot;(NEON 2022d)&quot;},&quot;citationTag&quot;:&quot;MENDELEY_CITATION_v3_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&quot;,&quot;citationItems&quot;:[{&quot;id&quot;:&quot;f74d3123-e040-57ca-ae49-2e157a81db96&quot;,&quot;itemData&quot;:{&quot;DOI&quot;:&quot;10.48443/STBF-BH38&quot;,&quot;author&quot;:[{&quot;dropping-particle&quot;:&quot;&quot;,&quot;family&quot;:&quot;National Ecological Observatory Network (NEON)&quot;,&quot;given&quot;:&quot;&quot;,&quot;non-dropping-particle&quot;:&quot;&quot;,&quot;parse-names&quot;:false,&quot;suffix&quot;:&quot;&quot;}],&quot;id&quot;:&quot;f74d3123-e040-57ca-ae49-2e157a81db96&quot;,&quot;issued&quot;:{&quot;date-parts&quot;:[[&quot;2022&quot;]]},&quot;publisher&quot;:&quot;National Ecological Observatory Network (NEON)&quot;,&quot;title&quot;:&quot;Shortwave and longwave radiation (net radiometer) (DP1.00023.001)&quot;,&quot;type&quot;:&quot;article&quot;,&quot;container-title-short&quot;:&quot;&quot;},&quot;uris&quot;:[&quot;http://www.mendeley.com/documents/?uuid=f0ad3cce-2d9b-4beb-9555-8d4aed14da3f&quot;],&quot;isTemporary&quot;:false,&quot;legacyDesktopId&quot;:&quot;f0ad3cce-2d9b-4beb-9555-8d4aed14da3f&quot;}]},{&quot;citationID&quot;:&quot;MENDELEY_CITATION_58dd374c-94b9-49ca-b7d9-9129885a217a&quot;,&quot;properties&quot;:{&quot;noteIndex&quot;:0},&quot;isEdited&quot;:false,&quot;manualOverride&quot;:{&quot;citeprocText&quot;:&quot;(National Ecological Observatory Network (NEON) 2022b)&quot;,&quot;isManuallyOverridden&quot;:true,&quot;manualOverrideText&quot;:&quot;(NEON 2022b)&quot;},&quot;citationTag&quot;:&quot;MENDELEY_CITATION_v3_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&quot;,&quot;citationItems&quot;:[{&quot;id&quot;:&quot;8283e930-7281-5f47-8f6e-dfc2a80b4a07&quot;,&quot;itemData&quot;:{&quot;DOI&quot;:&quot;10.48443/7CQP-3J73&quot;,&quot;author&quot;:[{&quot;dropping-particle&quot;:&quot;&quot;,&quot;family&quot;:&quot;National Ecological Observatory Network (NEON)&quot;,&quot;given&quot;:&quot;&quot;,&quot;non-dropping-particle&quot;:&quot;&quot;,&quot;parse-names&quot;:false,&quot;suffix&quot;:&quot;&quot;}],&quot;id&quot;:&quot;8283e930-7281-5f47-8f6e-dfc2a80b4a07&quot;,&quot;issued&quot;:{&quot;date-parts&quot;:[[&quot;2022&quot;]]},&quot;publisher&quot;:&quot;National Ecological Observatory Network (NEON)&quot;,&quot;title&quot;:&quot;Bundled data products - eddy covariance (DP4.00200.001)&quot;,&quot;type&quot;:&quot;article&quot;,&quot;container-title-short&quot;:&quot;&quot;},&quot;uris&quot;:[&quot;http://www.mendeley.com/documents/?uuid=5a4a903e-bec5-4867-bb87-a48d708b6c79&quot;],&quot;isTemporary&quot;:false,&quot;legacyDesktopId&quot;:&quot;5a4a903e-bec5-4867-bb87-a48d708b6c79&quot;}]},{&quot;citationID&quot;:&quot;MENDELEY_CITATION_cb52e6af-8c7a-48af-9e2c-9dcd201751de&quot;,&quot;properties&quot;:{&quot;noteIndex&quot;:0},&quot;isEdited&quot;:false,&quot;manualOverride&quot;:{&quot;citeprocText&quot;:&quot;(Metzger &lt;i&gt;et al&lt;/i&gt; 2017)&quot;,&quot;isManuallyOverridden&quot;:false,&quot;manualOverrideText&quot;:&quot;&quot;},&quot;citationTag&quot;:&quot;MENDELEY_CITATION_v3_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&quot;,&quot;citationItems&quot;:[{&quot;id&quot;:&quot;c50ab397-0b98-5cbe-9553-ad2fa5795d8e&quot;,&quot;itemData&quot;:{&quot;DOI&quot;:&quot;10.5194/gmd-10-3189-2017&quot;,&quot;ISSN&quot;:&quot;1991-9603&quot;,&quot;abstract&quot;:&quot;Abstract. Large differences in instrumentation, site setup, data format, and operating system stymie the adoption of a universal computational environment for processing and analyzing eddy-covariance (EC) data. This results in limited software applicability and extensibility in addition to often substantial inconsistencies in flux estimates. Addressing these concerns, this paper presents the systematic development of portable, reproducible, and extensible EC software achieved by adopting a development and systems operation (DevOps) approach. This software development model is used for the creation of the eddy4R family of EC code packages in the open-source R language for statistical computing. These packages are community developed, iterated via the Git distributed version control system, and wrapped into a portable and reproducible Docker filesystem that is independent of the underlying host operating system. The HDF5 hierarchical data format then provides a streamlined mechanism for highly compressed and fully self-documented data ingest and output. The usefulness of the DevOps approach was evaluated for three test applications. First, the resultant EC processing software was used to analyze standard flux tower data from the first EC instruments installed at a National Ecological Observatory (NEON) field site. Second, through an aircraft test application, we demonstrate the modular extensibility of eddy4R to analyze EC data from other platforms. Third, an intercomparison with commercial-grade software showed excellent agreement (R2 = 1.0 for CO2 flux). In conjunction with this study, a Docker image containing the first two eddy4R packages and an executable example workflow, as well as first NEON EC data products are released publicly. We conclude by describing the work remaining to arrive at the automated generation of science-grade EC fluxes and benefits to the science community at large. This software development model is applicable beyond EC and more generally builds the capacity to deploy complex algorithms developed by scientists in an efficient and scalable manner. In addition, modularity permits meeting project milestones while retaining extensibility with time.&quot;,&quot;author&quot;:[{&quot;dropping-particle&quot;:&quot;&quot;,&quot;family&quot;:&quot;Metzger&quot;,&quot;given&quot;:&quot;Stefan&quot;,&quot;non-dropping-particle&quot;:&quot;&quot;,&quot;parse-names&quot;:false,&quot;suffix&quot;:&quot;&quot;},{&quot;dropping-particle&quot;:&quot;&quot;,&quot;family&quot;:&quot;Durden&quot;,&quot;given&quot;:&quot;David&quot;,&quot;non-dropping-particle&quot;:&quot;&quot;,&quot;parse-names&quot;:false,&quot;suffix&quot;:&quot;&quot;},{&quot;dropping-particle&quot;:&quot;&quot;,&quot;family&quot;:&quot;Sturtevant&quot;,&quot;given&quot;:&quot;Cove&quot;,&quot;non-dropping-particle&quot;:&quot;&quot;,&quot;parse-names&quot;:false,&quot;suffix&quot;:&quot;&quot;},{&quot;dropping-particle&quot;:&quot;&quot;,&quot;family&quot;:&quot;Luo&quot;,&quot;given&quot;:&quot;Hongyan&quot;,&quot;non-dropping-particle&quot;:&quot;&quot;,&quot;parse-names&quot;:false,&quot;suffix&quot;:&quot;&quot;},{&quot;dropping-particle&quot;:&quot;&quot;,&quot;family&quot;:&quot;Pingintha-Durden&quot;,&quot;given&quot;:&quot;Natchaya&quot;,&quot;non-dropping-particle&quot;:&quot;&quot;,&quot;parse-names&quot;:false,&quot;suffix&quot;:&quot;&quot;},{&quot;dropping-particle&quot;:&quot;&quot;,&quot;family&quot;:&quot;Sachs&quot;,&quot;given&quot;:&quot;Torsten&quot;,&quot;non-dropping-particle&quot;:&quot;&quot;,&quot;parse-names&quot;:false,&quot;suffix&quot;:&quot;&quot;},{&quot;dropping-particle&quot;:&quot;&quot;,&quot;family&quot;:&quot;Serafimovich&quot;,&quot;given&quot;:&quot;Andrei&quot;,&quot;non-dropping-particle&quot;:&quot;&quot;,&quot;parse-names&quot;:false,&quot;suffix&quot;:&quot;&quot;},{&quot;dropping-particle&quot;:&quot;&quot;,&quot;family&quot;:&quot;Hartmann&quot;,&quot;given&quot;:&quot;Jörg&quot;,&quot;non-dropping-particle&quot;:&quot;&quot;,&quot;parse-names&quot;:false,&quot;suffix&quot;:&quot;&quot;},{&quot;dropping-particle&quot;:&quot;&quot;,&quot;family&quot;:&quot;Li&quot;,&quot;given&quot;:&quot;Jiahong&quot;,&quot;non-dropping-particle&quot;:&quot;&quot;,&quot;parse-names&quot;:false,&quot;suffix&quot;:&quot;&quot;},{&quot;dropping-particle&quot;:&quot;&quot;,&quot;family&quot;:&quot;Xu&quot;,&quot;given&quot;:&quot;Ke&quot;,&quot;non-dropping-particle&quot;:&quot;&quot;,&quot;parse-names&quot;:false,&quot;suffix&quot;:&quot;&quot;},{&quot;dropping-particle&quot;:&quot;&quot;,&quot;family&quot;:&quot;Desai&quot;,&quot;given&quot;:&quot;Ankur R.&quot;,&quot;non-dropping-particle&quot;:&quot;&quot;,&quot;parse-names&quot;:false,&quot;suffix&quot;:&quot;&quot;}],&quot;container-title&quot;:&quot;Geoscientific Model Development&quot;,&quot;id&quot;:&quot;c50ab397-0b98-5cbe-9553-ad2fa5795d8e&quot;,&quot;issue&quot;:&quot;9&quot;,&quot;issued&quot;:{&quot;date-parts&quot;:[[&quot;2017&quot;,&quot;8&quot;,&quot;31&quot;]]},&quot;page&quot;:&quot;3189-3206&quot;,&quot;title&quot;:&quot;eddy4R 0.2.0: a DevOps model for community-extensible processing and analysis of eddy-covariance data based on R, Git, Docker, and HDF5&quot;,&quot;type&quot;:&quot;article-journal&quot;,&quot;volume&quot;:&quot;10&quot;,&quot;container-title-short&quot;:&quot;Geosci Model Dev&quot;},&quot;uris&quot;:[&quot;http://www.mendeley.com/documents/?uuid=244ccea7-a16b-42f3-a0bd-42b4dc571689&quot;],&quot;isTemporary&quot;:false,&quot;legacyDesktopId&quot;:&quot;244ccea7-a16b-42f3-a0bd-42b4dc571689&quot;}]},{&quot;citationID&quot;:&quot;MENDELEY_CITATION_535ccd71-ba07-4c73-b304-e61994b6af76&quot;,&quot;properties&quot;:{&quot;noteIndex&quot;:0},&quot;isEdited&quot;:false,&quot;manualOverride&quot;:{&quot;citeprocText&quot;:&quot;(Nicolini &lt;i&gt;et al&lt;/i&gt; 2018)&quot;,&quot;isManuallyOverridden&quot;:false,&quot;manualOverrideText&quot;:&quot;&quot;},&quot;citationTag&quot;:&quot;MENDELEY_CITATION_v3_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&quot;,&quot;citationItems&quot;:[{&quot;id&quot;:&quot;6698b1f4-45dc-5be9-8055-5fa978bbaf7b&quot;,&quot;itemData&quot;:{&quot;DOI&quot;:&quot;10.1016/j.agrformet.2017.09.025&quot;,&quot;ISSN&quot;:&quot;01681923&quot;,&quot;author&quot;:[{&quot;dropping-particle&quot;:&quot;&quot;,&quot;family&quot;:&quot;Nicolini&quot;,&quot;given&quot;:&quot;Giacomo&quot;,&quot;non-dropping-particle&quot;:&quot;&quot;,&quot;parse-names&quot;:false,&quot;suffix&quot;:&quot;&quot;},{&quot;dropping-particle&quot;:&quot;&quot;,&quot;family&quot;:&quot;Aubinet&quot;,&quot;given&quot;:&quot;Marc&quot;,&quot;non-dropping-particle&quot;:&quot;&quot;,&quot;parse-names&quot;:false,&quot;suffix&quot;:&quot;&quot;},{&quot;dropping-particle&quot;:&quot;&quot;,&quot;family&quot;:&quot;Feigenwinter&quot;,&quot;given&quot;:&quot;Christian&quot;,&quot;non-dropping-particle&quot;:&quot;&quot;,&quot;parse-names&quot;:false,&quot;suffix&quot;:&quot;&quot;},{&quot;dropping-particle&quot;:&quot;&quot;,&quot;family&quot;:&quot;Heinesch&quot;,&quot;given&quot;:&quot;Bernard&quot;,&quot;non-dropping-particle&quot;:&quot;&quot;,&quot;parse-names&quot;:false,&quot;suffix&quot;:&quot;&quot;},{&quot;dropping-particle&quot;:&quot;&quot;,&quot;family&quot;:&quot;Lindroth&quot;,&quot;given&quot;:&quot;Anders&quot;,&quot;non-dropping-particle&quot;:&quot;&quot;,&quot;parse-names&quot;:false,&quot;suffix&quot;:&quot;&quot;},{&quot;dropping-particle&quot;:&quot;&quot;,&quot;family&quot;:&quot;Mamadou&quot;,&quot;given&quot;:&quot;Ossénatou&quot;,&quot;non-dropping-particle&quot;:&quot;&quot;,&quot;parse-names&quot;:false,&quot;suffix&quot;:&quot;&quot;},{&quot;dropping-particle&quot;:&quot;&quot;,&quot;family&quot;:&quot;Moderow&quot;,&quot;given&quot;:&quot;Uta&quot;,&quot;non-dropping-particle&quot;:&quot;&quot;,&quot;parse-names&quot;:false,&quot;suffix&quot;:&quot;&quot;},{&quot;dropping-particle&quot;:&quot;&quot;,&quot;family&quot;:&quot;Mölder&quot;,&quot;given&quot;:&quot;Meelis&quot;,&quot;non-dropping-particle&quot;:&quot;&quot;,&quot;parse-names&quot;:false,&quot;suffix&quot;:&quot;&quot;},{&quot;dropping-particle&quot;:&quot;&quot;,&quot;family&quot;:&quot;Montagnani&quot;,&quot;given&quot;:&quot;Leonardo&quot;,&quot;non-dropping-particle&quot;:&quot;&quot;,&quot;parse-names&quot;:false,&quot;suffix&quot;:&quot;&quot;},{&quot;dropping-particle&quot;:&quot;&quot;,&quot;family&quot;:&quot;Rebmann&quot;,&quot;given&quot;:&quot;Corinna&quot;,&quot;non-dropping-particle&quot;:&quot;&quot;,&quot;parse-names&quot;:false,&quot;suffix&quot;:&quot;&quot;},{&quot;dropping-particle&quot;:&quot;&quot;,&quot;family&quot;:&quot;Papale&quot;,&quot;given&quot;:&quot;Dario&quot;,&quot;non-dropping-particle&quot;:&quot;&quot;,&quot;parse-names&quot;:false,&quot;suffix&quot;:&quot;&quot;}],&quot;container-title&quot;:&quot;Agricultural and Forest Meteorology&quot;,&quot;id&quot;:&quot;6698b1f4-45dc-5be9-8055-5fa978bbaf7b&quot;,&quot;issued&quot;:{&quot;date-parts&quot;:[[&quot;2018&quot;,&quot;1&quot;]]},&quot;page&quot;:&quot;228-239&quot;,&quot;title&quot;:&quot;Impact of CO 2 storage flux sampling uncertainty on net ecosystem exchange measured by eddy covariance&quot;,&quot;type&quot;:&quot;article-journal&quot;,&quot;volume&quot;:&quot;248&quot;,&quot;container-title-short&quot;:&quot;Agric For Meteorol&quot;},&quot;uris&quot;:[&quot;http://www.mendeley.com/documents/?uuid=66635c94-b7b2-443b-b36c-2fadcd3307a0&quot;],&quot;isTemporary&quot;:false,&quot;legacyDesktopId&quot;:&quot;66635c94-b7b2-443b-b36c-2fadcd3307a0&quot;}]},{&quot;citationID&quot;:&quot;MENDELEY_CITATION_55f5dc9c-691e-46b4-b672-df395463b401&quot;,&quot;properties&quot;:{&quot;noteIndex&quot;:0},&quot;isEdited&quot;:false,&quot;manualOverride&quot;:{&quot;citeprocText&quot;:&quot;(Wutzler &lt;i&gt;et al&lt;/i&gt; 2018)&quot;,&quot;isManuallyOverridden&quot;:false,&quot;manualOverrideText&quot;:&quot;&quot;},&quot;citationTag&quot;:&quot;MENDELEY_CITATION_v3_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&quot;,&quot;citationItems&quot;:[{&quot;id&quot;:&quot;2410b7a7-f3cc-56f1-b0ec-89eff80e0409&quot;,&quot;itemData&quot;:{&quot;DOI&quot;:&quot;10.5194/bg-15-5015-2018&quot;,&quot;ISSN&quot;:&quot;1726-4189&quot;,&quot;abstract&quot;:&quot;Abstract. With the eddy covariance (EC) technique, net fluxes of carbon dioxide (CO2) and other trace gases as well as water and energy fluxes can be measured at the ecosystem level. These flux measurements are a main source for understanding biosphere–atmosphere interactions and feedbacks through cross-site analysis, model–data integration, and upscaling. The raw fluxes measured with the EC technique require extensive and laborious data processing. While there are standard tools1 available in an open-source environment for processing high-frequency (10 or 20 Hz) data into half-hourly quality-checked fluxes, there is a need for more usable and extensible tools for the subsequent post-processing steps. We tackled this need by developing the REddyProc package in the cross-platform language R that provides standard CO2-focused post-processing routines for reading (half-)hourly data from different formats, estimating the u* threshold, as well as gap-filling, flux-partitioning, and visualizing the results. In addition to basic processing, the functions are extensible and allow easier integration in extended analysis than current tools. New features include cross-year processing and a better treatment of uncertainties. A comparison of REddyProc routines with other state-of-the-art tools resulted in no significant differences in monthly and annual fluxes across sites. Lower uncertainty estimates of both u* and resulting gap-filled fluxes by 50 % with the presented tool were achieved by an improved treatment of seasons during the bootstrap analysis. Higher estimates of uncertainty in daytime partitioning (about twice as high) resulted from a better accounting for the uncertainty in estimates of temperature sensitivity of respiration. The provided routines can be easily installed, configured, and used. Hence, the eddy covariance community will benefit from the REddyProc package, allowing easier integration of standard post-processing with extended analysis. 1http://fluxnet.fluxdata.org/2017/10/10/toolbox-a-rolling-list-of-softwarepackages-for-flux-related-data-processing/, last access: 17 August 2018&quot;,&quot;author&quot;:[{&quot;dropping-particle&quot;:&quot;&quot;,&quot;family&quot;:&quot;Wutzler&quot;,&quot;given&quot;:&quot;Thomas&quot;,&quot;non-dropping-particle&quot;:&quot;&quot;,&quot;parse-names&quot;:false,&quot;suffix&quot;:&quot;&quot;},{&quot;dropping-particle&quot;:&quot;&quot;,&quot;family&quot;:&quot;Lucas-Moffat&quot;,&quot;given&quot;:&quot;Antje&quot;,&quot;non-dropping-particle&quot;:&quot;&quot;,&quot;parse-names&quot;:false,&quot;suffix&quot;:&quot;&quot;},{&quot;dropping-particle&quot;:&quot;&quot;,&quot;family&quot;:&quot;Migliavacca&quot;,&quot;given&quot;:&quot;Mirco&quot;,&quot;non-dropping-particle&quot;:&quot;&quot;,&quot;parse-names&quot;:false,&quot;suffix&quot;:&quot;&quot;},{&quot;dropping-particle&quot;:&quot;&quot;,&quot;family&quot;:&quot;Knauer&quot;,&quot;given&quot;:&quot;Jürgen&quot;,&quot;non-dropping-particle&quot;:&quot;&quot;,&quot;parse-names&quot;:false,&quot;suffix&quot;:&quot;&quot;},{&quot;dropping-particle&quot;:&quot;&quot;,&quot;family&quot;:&quot;Sickel&quot;,&quot;given&quot;:&quot;Kerstin&quot;,&quot;non-dropping-particle&quot;:&quot;&quot;,&quot;parse-names&quot;:false,&quot;suffix&quot;:&quot;&quot;},{&quot;dropping-particle&quot;:&quot;&quot;,&quot;family&quot;:&quot;Šigut&quot;,&quot;given&quot;:&quot;Ladislav&quot;,&quot;non-dropping-particle&quot;:&quot;&quot;,&quot;parse-names&quot;:false,&quot;suffix&quot;:&quot;&quot;},{&quot;dropping-particle&quot;:&quot;&quot;,&quot;family&quot;:&quot;Menzer&quot;,&quot;given&quot;:&quot;Olaf&quot;,&quot;non-dropping-particle&quot;:&quot;&quot;,&quot;parse-names&quot;:false,&quot;suffix&quot;:&quot;&quot;},{&quot;dropping-particle&quot;:&quot;&quot;,&quot;family&quot;:&quot;Reichstein&quot;,&quot;given&quot;:&quot;Markus&quot;,&quot;non-dropping-particle&quot;:&quot;&quot;,&quot;parse-names&quot;:false,&quot;suffix&quot;:&quot;&quot;}],&quot;container-title&quot;:&quot;Biogeosciences&quot;,&quot;id&quot;:&quot;2410b7a7-f3cc-56f1-b0ec-89eff80e0409&quot;,&quot;issue&quot;:&quot;16&quot;,&quot;issued&quot;:{&quot;date-parts&quot;:[[&quot;2018&quot;,&quot;8&quot;,&quot;23&quot;]]},&quot;page&quot;:&quot;5015-5030&quot;,&quot;title&quot;:&quot;Basic and extensible post-processing of eddy covariance flux data with REddyProc&quot;,&quot;type&quot;:&quot;article-journal&quot;,&quot;volume&quot;:&quot;15&quot;,&quot;container-title-short&quot;:&quot;&quot;},&quot;uris&quot;:[&quot;http://www.mendeley.com/documents/?uuid=bab232d1-95b4-4252-b87a-4194113e23f8&quot;],&quot;isTemporary&quot;:false,&quot;legacyDesktopId&quot;:&quot;bab232d1-95b4-4252-b87a-4194113e23f8&quot;}]},{&quot;citationID&quot;:&quot;MENDELEY_CITATION_82c58af7-ea2b-4475-868a-908f82ccb15d&quot;,&quot;properties&quot;:{&quot;noteIndex&quot;:0},&quot;isEdited&quot;:false,&quot;manualOverride&quot;:{&quot;citeprocText&quot;:&quot;(Papale &lt;i&gt;et al&lt;/i&gt; 2006)&quot;,&quot;isManuallyOverridden&quot;:false,&quot;manualOverrideText&quot;:&quot;&quot;},&quot;citationTag&quot;:&quot;MENDELEY_CITATION_v3_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&quot;,&quot;citationItems&quot;:[{&quot;id&quot;:&quot;07961820-314c-5e18-8a79-e36aba00a848&quot;,&quot;itemData&quot;:{&quot;DOI&quot;:&quot;10.5194/bg-3-571-2006&quot;,&quot;ISSN&quot;:&quot;1726-4189&quot;,&quot;abstract&quot;:&quot;Abstract. Eddy covariance technique to measure CO2, water and energy fluxes between biosphere and atmosphere is widely spread and used in various regional networks. Currently more than 250 eddy covariance sites are active around the world measuring carbon exchange at high temporal resolution for different biomes and climatic conditions. In this paper a new standardized set of corrections is introduced and the uncertainties associated with these corrections are assessed for eight different forest sites in Europe with a total of 12 yearly datasets. The uncertainties introduced on the two components GPP (Gross Primary Production) and TER (Terrestrial Ecosystem Respiration) are also discussed and a quantitative analysis presented. Through a factorial analysis we find that generally, uncertainties by different corrections are additive without interactions and that the heuristic u*-correction introduces the largest uncertainty. The results show that a standardized data processing is needed for an effective comparison across biomes and for underpinning inter-annual variability. The methodology presented in this paper has also been integrated in the European database of the eddy covariance measurements.&quot;,&quot;author&quot;:[{&quot;dropping-particle&quot;:&quot;&quot;,&quot;family&quot;:&quot;Papale&quot;,&quot;given&quot;:&quot;D.&quot;,&quot;non-dropping-particle&quot;:&quot;&quot;,&quot;parse-names&quot;:false,&quot;suffix&quot;:&quot;&quot;},{&quot;dropping-particle&quot;:&quot;&quot;,&quot;family&quot;:&quot;Reichstein&quot;,&quot;given&quot;:&quot;M.&quot;,&quot;non-dropping-particle&quot;:&quot;&quot;,&quot;parse-names&quot;:false,&quot;suffix&quot;:&quot;&quot;},{&quot;dropping-particle&quot;:&quot;&quot;,&quot;family&quot;:&quot;Aubinet&quot;,&quot;given&quot;:&quot;M.&quot;,&quot;non-dropping-particle&quot;:&quot;&quot;,&quot;parse-names&quot;:false,&quot;suffix&quot;:&quot;&quot;},{&quot;dropping-particle&quot;:&quot;&quot;,&quot;family&quot;:&quot;Canfora&quot;,&quot;given&quot;:&quot;E.&quot;,&quot;non-dropping-particle&quot;:&quot;&quot;,&quot;parse-names&quot;:false,&quot;suffix&quot;:&quot;&quot;},{&quot;dropping-particle&quot;:&quot;&quot;,&quot;family&quot;:&quot;Bernhofer&quot;,&quot;given&quot;:&quot;C.&quot;,&quot;non-dropping-particle&quot;:&quot;&quot;,&quot;parse-names&quot;:false,&quot;suffix&quot;:&quot;&quot;},{&quot;dropping-particle&quot;:&quot;&quot;,&quot;family&quot;:&quot;Kutsch&quot;,&quot;given&quot;:&quot;W.&quot;,&quot;non-dropping-particle&quot;:&quot;&quot;,&quot;parse-names&quot;:false,&quot;suffix&quot;:&quot;&quot;},{&quot;dropping-particle&quot;:&quot;&quot;,&quot;family&quot;:&quot;Longdoz&quot;,&quot;given&quot;:&quot;B.&quot;,&quot;non-dropping-particle&quot;:&quot;&quot;,&quot;parse-names&quot;:false,&quot;suffix&quot;:&quot;&quot;},{&quot;dropping-particle&quot;:&quot;&quot;,&quot;family&quot;:&quot;Rambal&quot;,&quot;given&quot;:&quot;S.&quot;,&quot;non-dropping-particle&quot;:&quot;&quot;,&quot;parse-names&quot;:false,&quot;suffix&quot;:&quot;&quot;},{&quot;dropping-particle&quot;:&quot;&quot;,&quot;family&quot;:&quot;Valentini&quot;,&quot;given&quot;:&quot;R.&quot;,&quot;non-dropping-particle&quot;:&quot;&quot;,&quot;parse-names&quot;:false,&quot;suffix&quot;:&quot;&quot;},{&quot;dropping-particle&quot;:&quot;&quot;,&quot;family&quot;:&quot;Vesala&quot;,&quot;given&quot;:&quot;T.&quot;,&quot;non-dropping-particle&quot;:&quot;&quot;,&quot;parse-names&quot;:false,&quot;suffix&quot;:&quot;&quot;},{&quot;dropping-particle&quot;:&quot;&quot;,&quot;family&quot;:&quot;Yakir&quot;,&quot;given&quot;:&quot;D.&quot;,&quot;non-dropping-particle&quot;:&quot;&quot;,&quot;parse-names&quot;:false,&quot;suffix&quot;:&quot;&quot;}],&quot;container-title&quot;:&quot;Biogeosciences&quot;,&quot;id&quot;:&quot;07961820-314c-5e18-8a79-e36aba00a848&quot;,&quot;issue&quot;:&quot;4&quot;,&quot;issued&quot;:{&quot;date-parts&quot;:[[&quot;2006&quot;,&quot;11&quot;,&quot;27&quot;]]},&quot;page&quot;:&quot;571-583&quot;,&quot;title&quot;:&quot;Towards a standardized processing of Net Ecosystem Exchange measured with eddy covariance technique: algorithms and uncertainty estimation&quot;,&quot;type&quot;:&quot;article-journal&quot;,&quot;volume&quot;:&quot;3&quot;,&quot;container-title-short&quot;:&quot;&quot;},&quot;uris&quot;:[&quot;http://www.mendeley.com/documents/?uuid=fae35e3a-6409-4265-a795-4afd342aa4ff&quot;],&quot;isTemporary&quot;:false,&quot;legacyDesktopId&quot;:&quot;fae35e3a-6409-4265-a795-4afd342aa4ff&quot;}]},{&quot;citationID&quot;:&quot;MENDELEY_CITATION_0deb90ee-4c56-4f62-9872-81c95b1e708c&quot;,&quot;properties&quot;:{&quot;noteIndex&quot;:0},&quot;isEdited&quot;:false,&quot;manualOverride&quot;:{&quot;citeprocText&quot;:&quot;(Reichstein &lt;i&gt;et al&lt;/i&gt; 2005)&quot;,&quot;isManuallyOverridden&quot;:false,&quot;manualOverrideText&quot;:&quot;&quot;},&quot;citationTag&quot;:&quot;MENDELEY_CITATION_v3_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&quot;,&quot;citationItems&quot;:[{&quot;id&quot;:&quot;02731209-3193-52ce-840f-8ffa595cb2ce&quot;,&quot;itemData&quot;:{&quot;DOI&quot;:&quot;10.1111/j.1365-2486.2005.001002.x&quot;,&quot;ISSN&quot;:&quot;1354-1013&quot;,&quot;author&quot;:[{&quot;dropping-particle&quot;:&quot;&quot;,&quot;family&quot;:&quot;Reichstein&quot;,&quot;given&quot;:&quot;Markus&quot;,&quot;non-dropping-particle&quot;:&quot;&quot;,&quot;parse-names&quot;:false,&quot;suffix&quot;:&quot;&quot;},{&quot;dropping-particle&quot;:&quot;&quot;,&quot;family&quot;:&quot;Falge&quot;,&quot;given&quot;:&quot;Eva&quot;,&quot;non-dropping-particle&quot;:&quot;&quot;,&quot;parse-names&quot;:false,&quot;suffix&quot;:&quot;&quot;},{&quot;dropping-particle&quot;:&quot;&quot;,&quot;family&quot;:&quot;Baldocchi&quot;,&quot;given&quot;:&quot;Dennis&quot;,&quot;non-dropping-particle&quot;:&quot;&quot;,&quot;parse-names&quot;:false,&quot;suffix&quot;:&quot;&quot;},{&quot;dropping-particle&quot;:&quot;&quot;,&quot;family&quot;:&quot;Papale&quot;,&quot;given&quot;:&quot;Dario&quot;,&quot;non-dropping-particle&quot;:&quot;&quot;,&quot;parse-names&quot;:false,&quot;suffix&quot;:&quot;&quot;},{&quot;dropping-particle&quot;:&quot;&quot;,&quot;family&quot;:&quot;Aubinet&quot;,&quot;given&quot;:&quot;Marc&quot;,&quot;non-dropping-particle&quot;:&quot;&quot;,&quot;parse-names&quot;:false,&quot;suffix&quot;:&quot;&quot;},{&quot;dropping-particle&quot;:&quot;&quot;,&quot;family&quot;:&quot;Berbigier&quot;,&quot;given&quot;:&quot;Paul&quot;,&quot;non-dropping-particle&quot;:&quot;&quot;,&quot;parse-names&quot;:false,&quot;suffix&quot;:&quot;&quot;},{&quot;dropping-particle&quot;:&quot;&quot;,&quot;family&quot;:&quot;Bernhofer&quot;,&quot;given&quot;:&quot;Christian&quot;,&quot;non-dropping-particle&quot;:&quot;&quot;,&quot;parse-names&quot;:false,&quot;suffix&quot;:&quot;&quot;},{&quot;dropping-particle&quot;:&quot;&quot;,&quot;family&quot;:&quot;Buchmann&quot;,&quot;given&quot;:&quot;Nina&quot;,&quot;non-dropping-particle&quot;:&quot;&quot;,&quot;parse-names&quot;:false,&quot;suffix&quot;:&quot;&quot;},{&quot;dropping-particle&quot;:&quot;&quot;,&quot;family&quot;:&quot;Gilmanov&quot;,&quot;given&quot;:&quot;Tagir&quot;,&quot;non-dropping-particle&quot;:&quot;&quot;,&quot;parse-names&quot;:false,&quot;suffix&quot;:&quot;&quot;},{&quot;dropping-particle&quot;:&quot;&quot;,&quot;family&quot;:&quot;Granier&quot;,&quot;given&quot;:&quot;Andre&quot;,&quot;non-dropping-particle&quot;:&quot;&quot;,&quot;parse-names&quot;:false,&quot;suffix&quot;:&quot;&quot;},{&quot;dropping-particle&quot;:&quot;&quot;,&quot;family&quot;:&quot;Grunwald&quot;,&quot;given&quot;:&quot;Thomas&quot;,&quot;non-dropping-particle&quot;:&quot;&quot;,&quot;parse-names&quot;:false,&quot;suffix&quot;:&quot;&quot;},{&quot;dropping-particle&quot;:&quot;&quot;,&quot;family&quot;:&quot;Havrankova&quot;,&quot;given&quot;:&quot;Katka&quot;,&quot;non-dropping-particle&quot;:&quot;&quot;,&quot;parse-names&quot;:false,&quot;suffix&quot;:&quot;&quot;},{&quot;dropping-particle&quot;:&quot;&quot;,&quot;family&quot;:&quot;Ilvesniemi&quot;,&quot;given&quot;:&quot;Hannu&quot;,&quot;non-dropping-particle&quot;:&quot;&quot;,&quot;parse-names&quot;:false,&quot;suffix&quot;:&quot;&quot;},{&quot;dropping-particle&quot;:&quot;&quot;,&quot;family&quot;:&quot;Janous&quot;,&quot;given&quot;:&quot;Dalibor&quot;,&quot;non-dropping-particle&quot;:&quot;&quot;,&quot;parse-names&quot;:false,&quot;suffix&quot;:&quot;&quot;},{&quot;dropping-particle&quot;:&quot;&quot;,&quot;family&quot;:&quot;Knohl&quot;,&quot;given&quot;:&quot;Alexander&quot;,&quot;non-dropping-particle&quot;:&quot;&quot;,&quot;parse-names&quot;:false,&quot;suffix&quot;:&quot;&quot;},{&quot;dropping-particle&quot;:&quot;&quot;,&quot;family&quot;:&quot;Laurila&quot;,&quot;given&quot;:&quot;Tuomas&quot;,&quot;non-dropping-particle&quot;:&quot;&quot;,&quot;parse-names&quot;:false,&quot;suffix&quot;:&quot;&quot;},{&quot;dropping-particle&quot;:&quot;&quot;,&quot;family&quot;:&quot;Lohila&quot;,&quot;given&quot;:&quot;Annalea&quot;,&quot;non-dropping-particle&quot;:&quot;&quot;,&quot;parse-names&quot;:false,&quot;suffix&quot;:&quot;&quot;},{&quot;dropping-particle&quot;:&quot;&quot;,&quot;family&quot;:&quot;Loustau&quot;,&quot;given&quot;:&quot;Denis&quot;,&quot;non-dropping-particle&quot;:&quot;&quot;,&quot;parse-names&quot;:false,&quot;suffix&quot;:&quot;&quot;},{&quot;dropping-particle&quot;:&quot;&quot;,&quot;family&quot;:&quot;Matteucci&quot;,&quot;given&quot;:&quot;Giorgio&quot;,&quot;non-dropping-particle&quot;:&quot;&quot;,&quot;parse-names&quot;:false,&quot;suffix&quot;:&quot;&quot;},{&quot;dropping-particle&quot;:&quot;&quot;,&quot;family&quot;:&quot;Meyers&quot;,&quot;given&quot;:&quot;Tilden&quot;,&quot;non-dropping-particle&quot;:&quot;&quot;,&quot;parse-names&quot;:false,&quot;suffix&quot;:&quot;&quot;},{&quot;dropping-particle&quot;:&quot;&quot;,&quot;family&quot;:&quot;Miglietta&quot;,&quot;given&quot;:&quot;Franco&quot;,&quot;non-dropping-particle&quot;:&quot;&quot;,&quot;parse-names&quot;:false,&quot;suffix&quot;:&quot;&quot;},{&quot;dropping-particle&quot;:&quot;&quot;,&quot;family&quot;:&quot;Ourcival&quot;,&quot;given&quot;:&quot;Jean-Marc&quot;,&quot;non-dropping-particle&quot;:&quot;&quot;,&quot;parse-names&quot;:false,&quot;suffix&quot;:&quot;&quot;},{&quot;dropping-particle&quot;:&quot;&quot;,&quot;family&quot;:&quot;Pumpanen&quot;,&quot;given&quot;:&quot;Jukka&quot;,&quot;non-dropping-particle&quot;:&quot;&quot;,&quot;parse-names&quot;:false,&quot;suffix&quot;:&quot;&quot;},{&quot;dropping-particle&quot;:&quot;&quot;,&quot;family&quot;:&quot;Rambal&quot;,&quot;given&quot;:&quot;Serge&quot;,&quot;non-dropping-particle&quot;:&quot;&quot;,&quot;parse-names&quot;:false,&quot;suffix&quot;:&quot;&quot;},{&quot;dropping-particle&quot;:&quot;&quot;,&quot;family&quot;:&quot;Rotenberg&quot;,&quot;given&quot;:&quot;Eyal&quot;,&quot;non-dropping-particle&quot;:&quot;&quot;,&quot;parse-names&quot;:false,&quot;suffix&quot;:&quot;&quot;},{&quot;dropping-particle&quot;:&quot;&quot;,&quot;family&quot;:&quot;Sanz&quot;,&quot;given&quot;:&quot;Maria&quot;,&quot;non-dropping-particle&quot;:&quot;&quot;,&quot;parse-names&quot;:false,&quot;suffix&quot;:&quot;&quot;},{&quot;dropping-particle&quot;:&quot;&quot;,&quot;family&quot;:&quot;Tenhunen&quot;,&quot;given&quot;:&quot;John&quot;,&quot;non-dropping-particle&quot;:&quot;&quot;,&quot;parse-names&quot;:false,&quot;suffix&quot;:&quot;&quot;},{&quot;dropping-particle&quot;:&quot;&quot;,&quot;family&quot;:&quot;Seufert&quot;,&quot;given&quot;:&quot;Gunther&quot;,&quot;non-dropping-particle&quot;:&quot;&quot;,&quot;parse-names&quot;:false,&quot;suffix&quot;:&quot;&quot;},{&quot;dropping-particle&quot;:&quot;&quot;,&quot;family&quot;:&quot;Vaccari&quot;,&quot;given&quot;:&quot;Francesco&quot;,&quot;non-dropping-particle&quot;:&quot;&quot;,&quot;parse-names&quot;:false,&quot;suffix&quot;:&quot;&quot;},{&quot;dropping-particle&quot;:&quot;&quot;,&quot;family&quot;:&quot;Vesala&quot;,&quot;given&quot;:&quot;Timo&quot;,&quot;non-dropping-particle&quot;:&quot;&quot;,&quot;parse-names&quot;:false,&quot;suffix&quot;:&quot;&quot;},{&quot;dropping-particle&quot;:&quot;&quot;,&quot;family&quot;:&quot;Yakir&quot;,&quot;given&quot;:&quot;Dan&quot;,&quot;non-dropping-particle&quot;:&quot;&quot;,&quot;parse-names&quot;:false,&quot;suffix&quot;:&quot;&quot;},{&quot;dropping-particle&quot;:&quot;&quot;,&quot;family&quot;:&quot;Valentini&quot;,&quot;given&quot;:&quot;Riccardo&quot;,&quot;non-dropping-particle&quot;:&quot;&quot;,&quot;parse-names&quot;:false,&quot;suffix&quot;:&quot;&quot;}],&quot;container-title&quot;:&quot;Global Change Biology&quot;,&quot;id&quot;:&quot;02731209-3193-52ce-840f-8ffa595cb2ce&quot;,&quot;issue&quot;:&quot;9&quot;,&quot;issued&quot;:{&quot;date-parts&quot;:[[&quot;2005&quot;,&quot;9&quot;]]},&quot;page&quot;:&quot;1424-1439&quot;,&quot;title&quot;:&quot;On the separation of net ecosystem exchange into assimilation and ecosystem respiration: review and improved algorithm&quot;,&quot;type&quot;:&quot;article-journal&quot;,&quot;volume&quot;:&quot;11&quot;,&quot;container-title-short&quot;:&quot;Glob Chang Biol&quot;},&quot;uris&quot;:[&quot;http://www.mendeley.com/documents/?uuid=eb68c5d1-e6f9-413d-9380-812d2c936dcc&quot;],&quot;isTemporary&quot;:false,&quot;legacyDesktopId&quot;:&quot;eb68c5d1-e6f9-413d-9380-812d2c936dcc&quot;}]},{&quot;citationID&quot;:&quot;MENDELEY_CITATION_e7623d01-0616-47db-aba5-b60941778ce6&quot;,&quot;properties&quot;:{&quot;noteIndex&quot;:0},&quot;isEdited&quot;:false,&quot;manualOverride&quot;:{&quot;citeprocText&quot;:&quot;(Reichstein &lt;i&gt;et al&lt;/i&gt; 2005)&quot;,&quot;isManuallyOverridden&quot;:false,&quot;manualOverrideText&quot;:&quot;&quot;},&quot;citationTag&quot;:&quot;MENDELEY_CITATION_v3_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&quot;,&quot;citationItems&quot;:[{&quot;id&quot;:&quot;02731209-3193-52ce-840f-8ffa595cb2ce&quot;,&quot;itemData&quot;:{&quot;DOI&quot;:&quot;10.1111/j.1365-2486.2005.001002.x&quot;,&quot;ISSN&quot;:&quot;1354-1013&quot;,&quot;author&quot;:[{&quot;dropping-particle&quot;:&quot;&quot;,&quot;family&quot;:&quot;Reichstein&quot;,&quot;given&quot;:&quot;Markus&quot;,&quot;non-dropping-particle&quot;:&quot;&quot;,&quot;parse-names&quot;:false,&quot;suffix&quot;:&quot;&quot;},{&quot;dropping-particle&quot;:&quot;&quot;,&quot;family&quot;:&quot;Falge&quot;,&quot;given&quot;:&quot;Eva&quot;,&quot;non-dropping-particle&quot;:&quot;&quot;,&quot;parse-names&quot;:false,&quot;suffix&quot;:&quot;&quot;},{&quot;dropping-particle&quot;:&quot;&quot;,&quot;family&quot;:&quot;Baldocchi&quot;,&quot;given&quot;:&quot;Dennis&quot;,&quot;non-dropping-particle&quot;:&quot;&quot;,&quot;parse-names&quot;:false,&quot;suffix&quot;:&quot;&quot;},{&quot;dropping-particle&quot;:&quot;&quot;,&quot;family&quot;:&quot;Papale&quot;,&quot;given&quot;:&quot;Dario&quot;,&quot;non-dropping-particle&quot;:&quot;&quot;,&quot;parse-names&quot;:false,&quot;suffix&quot;:&quot;&quot;},{&quot;dropping-particle&quot;:&quot;&quot;,&quot;family&quot;:&quot;Aubinet&quot;,&quot;given&quot;:&quot;Marc&quot;,&quot;non-dropping-particle&quot;:&quot;&quot;,&quot;parse-names&quot;:false,&quot;suffix&quot;:&quot;&quot;},{&quot;dropping-particle&quot;:&quot;&quot;,&quot;family&quot;:&quot;Berbigier&quot;,&quot;given&quot;:&quot;Paul&quot;,&quot;non-dropping-particle&quot;:&quot;&quot;,&quot;parse-names&quot;:false,&quot;suffix&quot;:&quot;&quot;},{&quot;dropping-particle&quot;:&quot;&quot;,&quot;family&quot;:&quot;Bernhofer&quot;,&quot;given&quot;:&quot;Christian&quot;,&quot;non-dropping-particle&quot;:&quot;&quot;,&quot;parse-names&quot;:false,&quot;suffix&quot;:&quot;&quot;},{&quot;dropping-particle&quot;:&quot;&quot;,&quot;family&quot;:&quot;Buchmann&quot;,&quot;given&quot;:&quot;Nina&quot;,&quot;non-dropping-particle&quot;:&quot;&quot;,&quot;parse-names&quot;:false,&quot;suffix&quot;:&quot;&quot;},{&quot;dropping-particle&quot;:&quot;&quot;,&quot;family&quot;:&quot;Gilmanov&quot;,&quot;given&quot;:&quot;Tagir&quot;,&quot;non-dropping-particle&quot;:&quot;&quot;,&quot;parse-names&quot;:false,&quot;suffix&quot;:&quot;&quot;},{&quot;dropping-particle&quot;:&quot;&quot;,&quot;family&quot;:&quot;Granier&quot;,&quot;given&quot;:&quot;Andre&quot;,&quot;non-dropping-particle&quot;:&quot;&quot;,&quot;parse-names&quot;:false,&quot;suffix&quot;:&quot;&quot;},{&quot;dropping-particle&quot;:&quot;&quot;,&quot;family&quot;:&quot;Grunwald&quot;,&quot;given&quot;:&quot;Thomas&quot;,&quot;non-dropping-particle&quot;:&quot;&quot;,&quot;parse-names&quot;:false,&quot;suffix&quot;:&quot;&quot;},{&quot;dropping-particle&quot;:&quot;&quot;,&quot;family&quot;:&quot;Havrankova&quot;,&quot;given&quot;:&quot;Katka&quot;,&quot;non-dropping-particle&quot;:&quot;&quot;,&quot;parse-names&quot;:false,&quot;suffix&quot;:&quot;&quot;},{&quot;dropping-particle&quot;:&quot;&quot;,&quot;family&quot;:&quot;Ilvesniemi&quot;,&quot;given&quot;:&quot;Hannu&quot;,&quot;non-dropping-particle&quot;:&quot;&quot;,&quot;parse-names&quot;:false,&quot;suffix&quot;:&quot;&quot;},{&quot;dropping-particle&quot;:&quot;&quot;,&quot;family&quot;:&quot;Janous&quot;,&quot;given&quot;:&quot;Dalibor&quot;,&quot;non-dropping-particle&quot;:&quot;&quot;,&quot;parse-names&quot;:false,&quot;suffix&quot;:&quot;&quot;},{&quot;dropping-particle&quot;:&quot;&quot;,&quot;family&quot;:&quot;Knohl&quot;,&quot;given&quot;:&quot;Alexander&quot;,&quot;non-dropping-particle&quot;:&quot;&quot;,&quot;parse-names&quot;:false,&quot;suffix&quot;:&quot;&quot;},{&quot;dropping-particle&quot;:&quot;&quot;,&quot;family&quot;:&quot;Laurila&quot;,&quot;given&quot;:&quot;Tuomas&quot;,&quot;non-dropping-particle&quot;:&quot;&quot;,&quot;parse-names&quot;:false,&quot;suffix&quot;:&quot;&quot;},{&quot;dropping-particle&quot;:&quot;&quot;,&quot;family&quot;:&quot;Lohila&quot;,&quot;given&quot;:&quot;Annalea&quot;,&quot;non-dropping-particle&quot;:&quot;&quot;,&quot;parse-names&quot;:false,&quot;suffix&quot;:&quot;&quot;},{&quot;dropping-particle&quot;:&quot;&quot;,&quot;family&quot;:&quot;Loustau&quot;,&quot;given&quot;:&quot;Denis&quot;,&quot;non-dropping-particle&quot;:&quot;&quot;,&quot;parse-names&quot;:false,&quot;suffix&quot;:&quot;&quot;},{&quot;dropping-particle&quot;:&quot;&quot;,&quot;family&quot;:&quot;Matteucci&quot;,&quot;given&quot;:&quot;Giorgio&quot;,&quot;non-dropping-particle&quot;:&quot;&quot;,&quot;parse-names&quot;:false,&quot;suffix&quot;:&quot;&quot;},{&quot;dropping-particle&quot;:&quot;&quot;,&quot;family&quot;:&quot;Meyers&quot;,&quot;given&quot;:&quot;Tilden&quot;,&quot;non-dropping-particle&quot;:&quot;&quot;,&quot;parse-names&quot;:false,&quot;suffix&quot;:&quot;&quot;},{&quot;dropping-particle&quot;:&quot;&quot;,&quot;family&quot;:&quot;Miglietta&quot;,&quot;given&quot;:&quot;Franco&quot;,&quot;non-dropping-particle&quot;:&quot;&quot;,&quot;parse-names&quot;:false,&quot;suffix&quot;:&quot;&quot;},{&quot;dropping-particle&quot;:&quot;&quot;,&quot;family&quot;:&quot;Ourcival&quot;,&quot;given&quot;:&quot;Jean-Marc&quot;,&quot;non-dropping-particle&quot;:&quot;&quot;,&quot;parse-names&quot;:false,&quot;suffix&quot;:&quot;&quot;},{&quot;dropping-particle&quot;:&quot;&quot;,&quot;family&quot;:&quot;Pumpanen&quot;,&quot;given&quot;:&quot;Jukka&quot;,&quot;non-dropping-particle&quot;:&quot;&quot;,&quot;parse-names&quot;:false,&quot;suffix&quot;:&quot;&quot;},{&quot;dropping-particle&quot;:&quot;&quot;,&quot;family&quot;:&quot;Rambal&quot;,&quot;given&quot;:&quot;Serge&quot;,&quot;non-dropping-particle&quot;:&quot;&quot;,&quot;parse-names&quot;:false,&quot;suffix&quot;:&quot;&quot;},{&quot;dropping-particle&quot;:&quot;&quot;,&quot;family&quot;:&quot;Rotenberg&quot;,&quot;given&quot;:&quot;Eyal&quot;,&quot;non-dropping-particle&quot;:&quot;&quot;,&quot;parse-names&quot;:false,&quot;suffix&quot;:&quot;&quot;},{&quot;dropping-particle&quot;:&quot;&quot;,&quot;family&quot;:&quot;Sanz&quot;,&quot;given&quot;:&quot;Maria&quot;,&quot;non-dropping-particle&quot;:&quot;&quot;,&quot;parse-names&quot;:false,&quot;suffix&quot;:&quot;&quot;},{&quot;dropping-particle&quot;:&quot;&quot;,&quot;family&quot;:&quot;Tenhunen&quot;,&quot;given&quot;:&quot;John&quot;,&quot;non-dropping-particle&quot;:&quot;&quot;,&quot;parse-names&quot;:false,&quot;suffix&quot;:&quot;&quot;},{&quot;dropping-particle&quot;:&quot;&quot;,&quot;family&quot;:&quot;Seufert&quot;,&quot;given&quot;:&quot;Gunther&quot;,&quot;non-dropping-particle&quot;:&quot;&quot;,&quot;parse-names&quot;:false,&quot;suffix&quot;:&quot;&quot;},{&quot;dropping-particle&quot;:&quot;&quot;,&quot;family&quot;:&quot;Vaccari&quot;,&quot;given&quot;:&quot;Francesco&quot;,&quot;non-dropping-particle&quot;:&quot;&quot;,&quot;parse-names&quot;:false,&quot;suffix&quot;:&quot;&quot;},{&quot;dropping-particle&quot;:&quot;&quot;,&quot;family&quot;:&quot;Vesala&quot;,&quot;given&quot;:&quot;Timo&quot;,&quot;non-dropping-particle&quot;:&quot;&quot;,&quot;parse-names&quot;:false,&quot;suffix&quot;:&quot;&quot;},{&quot;dropping-particle&quot;:&quot;&quot;,&quot;family&quot;:&quot;Yakir&quot;,&quot;given&quot;:&quot;Dan&quot;,&quot;non-dropping-particle&quot;:&quot;&quot;,&quot;parse-names&quot;:false,&quot;suffix&quot;:&quot;&quot;},{&quot;dropping-particle&quot;:&quot;&quot;,&quot;family&quot;:&quot;Valentini&quot;,&quot;given&quot;:&quot;Riccardo&quot;,&quot;non-dropping-particle&quot;:&quot;&quot;,&quot;parse-names&quot;:false,&quot;suffix&quot;:&quot;&quot;}],&quot;container-title&quot;:&quot;Global Change Biology&quot;,&quot;id&quot;:&quot;02731209-3193-52ce-840f-8ffa595cb2ce&quot;,&quot;issue&quot;:&quot;9&quot;,&quot;issued&quot;:{&quot;date-parts&quot;:[[&quot;2005&quot;,&quot;9&quot;]]},&quot;page&quot;:&quot;1424-1439&quot;,&quot;title&quot;:&quot;On the separation of net ecosystem exchange into assimilation and ecosystem respiration: review and improved algorithm&quot;,&quot;type&quot;:&quot;article-journal&quot;,&quot;volume&quot;:&quot;11&quot;,&quot;container-title-short&quot;:&quot;Glob Chang Biol&quot;},&quot;uris&quot;:[&quot;http://www.mendeley.com/documents/?uuid=eb68c5d1-e6f9-413d-9380-812d2c936dcc&quot;],&quot;isTemporary&quot;:false,&quot;legacyDesktopId&quot;:&quot;eb68c5d1-e6f9-413d-9380-812d2c936dcc&quot;}]}]"/>
    <we:property name="MENDELEY_CITATIONS_LOCALE_CODE" value="&quot;en-US&quot;"/>
    <we:property name="MENDELEY_CITATIONS_STYLE" value="{&quot;id&quot;:&quot;https://www.zotero.org/styles/environmental-research-letters&quot;,&quot;title&quot;:&quot;Environmental Research Letter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51E94-7099-4FF9-BBD4-2BE8076C7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Pages>
  <Words>1232</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Bonan Li</dc:creator>
  <cp:keywords/>
  <dc:description/>
  <cp:lastModifiedBy>Li, Bonan</cp:lastModifiedBy>
  <cp:revision>44</cp:revision>
  <dcterms:created xsi:type="dcterms:W3CDTF">2022-10-13T20:04:00Z</dcterms:created>
  <dcterms:modified xsi:type="dcterms:W3CDTF">2023-08-24T22:45:00Z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http://www.zotero.org/styles/nature-geoscience</vt:lpwstr>
  </property>
  <property fmtid="{D5CDD505-2E9C-101B-9397-08002B2CF9AE}" pid="21" name="Mendeley Recent Style Name 9_1">
    <vt:lpwstr>Nature Geoscience</vt:lpwstr>
  </property>
  <property fmtid="{D5CDD505-2E9C-101B-9397-08002B2CF9AE}" pid="22" name="Mendeley Document_1">
    <vt:lpwstr>True</vt:lpwstr>
  </property>
  <property fmtid="{D5CDD505-2E9C-101B-9397-08002B2CF9AE}" pid="23" name="Mendeley Citation Style_1">
    <vt:lpwstr>http://www.zotero.org/styles/nature-geoscience</vt:lpwstr>
  </property>
  <property fmtid="{D5CDD505-2E9C-101B-9397-08002B2CF9AE}" pid="24" name="Mendeley Unique User Id_1">
    <vt:lpwstr>2d21e65d-b5f2-382d-a6ea-6a5b8fd8e7f7</vt:lpwstr>
  </property>
</Properties>
</file>