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河南实荣筒仓工程有限公司</w:t>
        <w:br/>
        <w:t>与河南省第二地质矿产调查院有限公司</w:t>
        <w:br/>
        <w:t>合作契合点分析报告</w:t>
      </w:r>
    </w:p>
    <w:p>
      <w:pPr>
        <w:jc w:val="center"/>
      </w:pPr>
      <w:r>
        <w:rPr>
          <w:rFonts w:ascii="宋体" w:hAnsi="宋体" w:eastAsia="宋体"/>
          <w:color w:val="646464"/>
          <w:sz w:val="22"/>
        </w:rPr>
        <w:t>（商务交流参考文件）</w:t>
      </w:r>
    </w:p>
    <w:p>
      <w:pPr>
        <w:jc w:val="center"/>
      </w:pPr>
      <w:r>
        <w:rPr>
          <w:rFonts w:ascii="宋体" w:hAnsi="宋体" w:eastAsia="宋体"/>
          <w:color w:val="787878"/>
          <w:sz w:val="20"/>
        </w:rPr>
        <w:t>编制单位：河南实荣筒仓工程有限公司（SRON）</w:t>
        <w:br/>
        <w:t>文件日期：2026年7月</w:t>
      </w:r>
    </w:p>
    <w:p/>
    <w:p>
      <w:pPr>
        <w:pStyle w:val="Heading1"/>
      </w:pPr>
      <w:r>
        <w:rPr>
          <w:rFonts w:ascii="微软雅黑" w:hAnsi="微软雅黑" w:eastAsia="微软雅黑"/>
        </w:rPr>
        <w:t>一、总体判断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河南省第二地质矿产调查院有限公司（以下简称「地矿二院」）隶属豫地科技集团，已从传统地质勘查技术服务，转向「探、采、工、贸」一体化的境外矿产资源开发。其在坦桑尼亚、几内亚等地的金矿、石墨矿开发及产业园建设，对矿石储存、精矿缓存、封闭堆场、装卸转运等散料储运设施存在持续且刚性的需求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河南实荣筒仓工程有限公司（以下简称「实荣」）是国内领先的散装物料储运工程EPC总承包商，在矿粉钢板仓、封闭料场、海外装配式储运系统等领域具备成熟能力。双方契合度较高，合作空间主要集中在海外矿山储运配套、国内矿山封闭堆场及工程分包协作等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6803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合作可行性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0"/>
              </w:rPr>
              <w:t>高——需求真实、能力互补、赛道不重叠</w:t>
            </w:r>
          </w:p>
        </w:tc>
      </w:tr>
      <w:tr>
        <w:tc>
          <w:tcPr>
            <w:tcW w:type="dxa" w:w="2268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最佳切入项目</w:t>
            </w:r>
          </w:p>
        </w:tc>
        <w:tc>
          <w:tcPr>
            <w:tcW w:type="dxa" w:w="6803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坦桑尼亚ML644石墨矿精矿库及缓存库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合作模式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0"/>
              </w:rPr>
              <w:t>贵院总包/主导，实荣储运系统分包或设备供货</w:t>
            </w:r>
          </w:p>
        </w:tc>
      </w:tr>
      <w:tr>
        <w:tc>
          <w:tcPr>
            <w:tcW w:type="dxa" w:w="2268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主要风险</w:t>
            </w:r>
          </w:p>
        </w:tc>
        <w:tc>
          <w:tcPr>
            <w:tcW w:type="dxa" w:w="6803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国企决策链较长，需从具体子项目逐步切入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二、双方基本情况</w:t>
      </w:r>
    </w:p>
    <w:p>
      <w:pPr>
        <w:pStyle w:val="Heading2"/>
      </w:pPr>
      <w:r>
        <w:rPr>
          <w:rFonts w:ascii="微软雅黑" w:hAnsi="微软雅黑" w:eastAsia="微软雅黑"/>
        </w:rPr>
        <w:t>2.1 地矿二院概况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隶属单位：河南省豫地科技集团有限公司（省属国企）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注册地址：河南省郑州市高新区莲花街56号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注册资本：5亿元人民币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主业：矿产资源勘查开发、矿山建设、地质灾害治理、生态修复、对外承包工程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海外布局：坦桑尼亚、几内亚等，拥有金、石墨等矿权40余处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重点项目：ML553金矿、ML644石墨矿、环维多利亚湖资源综合利用产业园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资质优势：各类资质29项（甲级12项），拥有坦桑尼亚CRB工程承包商资质</w:t>
      </w:r>
    </w:p>
    <w:p>
      <w:pPr>
        <w:pStyle w:val="Heading2"/>
      </w:pPr>
      <w:r>
        <w:rPr>
          <w:rFonts w:ascii="微软雅黑" w:hAnsi="微软雅黑" w:eastAsia="微软雅黑"/>
        </w:rPr>
        <w:t>2.2 实荣概况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企业定位：全球大宗散料储运工程系统解决方案提供商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核心能力：钢板仓工程、封闭料场（储道品牌）、码头装卸、智能化储运管控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服务链条：工程设计 → 装备制造 → 施工管理 → 安装调试 → 运维服务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海外业绩：40余个国家和地区，900余座钢板仓，储料总容量超300万吨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非洲经验：卢旺达装配式钢板仓等项目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资质认证：建筑工程/机电/钢结构总承包，ISO9001、SGS、TUV等</w:t>
      </w:r>
    </w:p>
    <w:p>
      <w:pPr>
        <w:pStyle w:val="Heading1"/>
      </w:pPr>
      <w:r>
        <w:rPr>
          <w:rFonts w:ascii="微软雅黑" w:hAnsi="微软雅黑" w:eastAsia="微软雅黑"/>
        </w:rPr>
        <w:t>三、六大合作契合点</w:t>
      </w:r>
    </w:p>
    <w:p>
      <w:pPr>
        <w:pStyle w:val="Heading2"/>
      </w:pPr>
      <w:r>
        <w:rPr>
          <w:rFonts w:ascii="微软雅黑" w:hAnsi="微软雅黑" w:eastAsia="微软雅黑"/>
        </w:rPr>
        <w:t>3.1 契合点一：坦桑尼亚ML644石墨矿项目（近期最具体）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地矿二院2024年9月开工的ML644超大型石墨矿项目总投资约1亿美元，规划建设精矿脱水烘干车间、精矿分级及包装车间、精矿库及湿料缓存库（建筑面积约2381㎡）、药剂制备车间等。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实荣可对接：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石墨精粉、湿料/干料缓冲仓及钢板仓系统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封闭料场/网架矿棚（防尘、防雨、便于装卸）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精矿储存系统工艺设计 + 钢构制造 + 现场指导安装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螺栓装配式仓方案：便于海运、现场快速组装，适合非洲工期紧的特点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0"/>
        </w:rPr>
        <w:t>▶ 建议作为本次拜访重点推进的具体项目切口。</w:t>
      </w:r>
    </w:p>
    <w:p>
      <w:pPr>
        <w:pStyle w:val="Heading2"/>
      </w:pPr>
      <w:r>
        <w:rPr>
          <w:rFonts w:ascii="微软雅黑" w:hAnsi="微软雅黑" w:eastAsia="微软雅黑"/>
        </w:rPr>
        <w:t>3.2 契合点二：坦桑尼亚金矿及环维多利亚湖产业园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地矿二院在坦桑尼亚已建成ML553金矿（日处理矿石500吨级浮选厂），并推进环维多利亚湖资源综合利用产业园（商务部统计的境外经贸合作区），规划涵盖商务办公、化验测试、机械设备加工、金矿开发等分区。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实荣可对接：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金精粉/尾矿储存：矿粉钢板仓、封闭堆场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产业园物流配套：散料中转仓、装卸系统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园区设备加工区：装配式钢板仓标准化产品输出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仓储管理：粮情监测技术可迁移为矿粉温湿度/粉尘监测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0"/>
        </w:rPr>
        <w:t>▶ 地矿二院已明确将「仓储管理」纳入海外运营人才体系建设。</w:t>
      </w:r>
    </w:p>
    <w:p>
      <w:pPr>
        <w:pStyle w:val="Heading2"/>
      </w:pPr>
      <w:r>
        <w:rPr>
          <w:rFonts w:ascii="微软雅黑" w:hAnsi="微软雅黑" w:eastAsia="微软雅黑"/>
        </w:rPr>
        <w:t>3.3 契合点三：几内亚等资源基地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地矿二院在几内亚拥有金、石墨等矿权及固定生产基地，形成探采一体化产业布局。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实荣可对接：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矿山营地散料仓及矿石堆场封闭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海外EPC分包合作（地矿二院有CRB资质，实荣提供储运系统）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模块化钢构及装配式仓出口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0"/>
        </w:rPr>
        <w:t>▶ 实荣海外工程经验可支撑几内亚基地建设。</w:t>
      </w:r>
    </w:p>
    <w:p>
      <w:pPr>
        <w:pStyle w:val="Heading2"/>
      </w:pPr>
      <w:r>
        <w:rPr>
          <w:rFonts w:ascii="微软雅黑" w:hAnsi="微软雅黑" w:eastAsia="微软雅黑"/>
        </w:rPr>
        <w:t>3.4 契合点四：国内矿山与生态修复项目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国内方面，地矿二院拥有嵩县金矿开发（合资嵩县山金矿业）及南太行山水林田湖草生态修复等项目。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实荣可对接：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矿山原矿/粉矿临时堆存封闭料场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生态修复项目物料暂存仓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与龙佰等合作伙伴形成「矿企+地勘+储运EPC」组合供货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0"/>
        </w:rPr>
        <w:t>▶ 国内项目决策相对清晰，可作为合作试点。</w:t>
      </w:r>
    </w:p>
    <w:p>
      <w:pPr>
        <w:pStyle w:val="Heading2"/>
      </w:pPr>
      <w:r>
        <w:rPr>
          <w:rFonts w:ascii="微软雅黑" w:hAnsi="微软雅黑" w:eastAsia="微软雅黑"/>
        </w:rPr>
        <w:t>3.5 契合点五：商业模式合作（中长期）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双方可在商业模式层面探索多种合作路径。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实荣可对接：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工程分包：地矿二院总包矿山/选厂，实荣分包储运系统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设备供货+指导安装：国内制造、海外组装，降本增效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联合出海：地矿二院拿矿权/建设权，实荣提供储运标准与制造能力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进出口通道：联合开展非洲备件、钢结构出口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技术咨询：参与海外项目储运方案可研（前期投入小、易切入）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0"/>
        </w:rPr>
        <w:t>▶ 建议从单一子项目技术咨询或方案比选起步。</w:t>
      </w:r>
    </w:p>
    <w:p>
      <w:pPr>
        <w:pStyle w:val="Heading2"/>
      </w:pPr>
      <w:r>
        <w:rPr>
          <w:rFonts w:ascii="微软雅黑" w:hAnsi="微软雅黑" w:eastAsia="微软雅黑"/>
        </w:rPr>
        <w:t>3.6 契合点六：能力与资质互补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双方在资质、能力、市场定位上形成互补，非竞争关系。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实荣可对接：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实荣：矿粉/矿石钢板仓、封闭网架料场、海外EPC、装配式螺栓仓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地矿二院：矿权获取、地质勘查、矿山建设总包、海外基地运营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联合优势：勘查开发+储运配套一体化解决方案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0"/>
        </w:rPr>
        <w:t>▶ 叙事定位：产业链上下游协作，而非同业竞争。</w:t>
      </w:r>
    </w:p>
    <w:p>
      <w:pPr>
        <w:pStyle w:val="Heading1"/>
      </w:pPr>
      <w:r>
        <w:rPr>
          <w:rFonts w:ascii="微软雅黑" w:hAnsi="微软雅黑" w:eastAsia="微软雅黑"/>
        </w:rPr>
        <w:t>四、能力匹配对照表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地矿二院需求场景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实荣对应方案</w:t>
            </w:r>
          </w:p>
        </w:tc>
        <w:tc>
          <w:tcPr>
            <w:tcW w:type="dxa" w:w="368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推荐产品/技术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石墨精矿储存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精矿粉钢板仓系统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20"/>
              </w:rPr>
              <w:t>焊接仓/装配式仓</w:t>
            </w:r>
          </w:p>
        </w:tc>
      </w:tr>
      <w:tr>
        <w:tc>
          <w:tcPr>
            <w:tcW w:type="dxa" w:w="2551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湿料/干料缓存</w:t>
            </w:r>
          </w:p>
        </w:tc>
        <w:tc>
          <w:tcPr>
            <w:tcW w:type="dxa" w:w="2835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缓冲仓+输送系统</w:t>
            </w:r>
          </w:p>
        </w:tc>
        <w:tc>
          <w:tcPr>
            <w:tcW w:type="dxa" w:w="3685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矿粉仓+配套钢构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露天矿石堆场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封闭网架料场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20"/>
              </w:rPr>
              <w:t>储道品牌网架矿棚</w:t>
            </w:r>
          </w:p>
        </w:tc>
      </w:tr>
      <w:tr>
        <w:tc>
          <w:tcPr>
            <w:tcW w:type="dxa" w:w="2551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金矿精矿储运</w:t>
            </w:r>
          </w:p>
        </w:tc>
        <w:tc>
          <w:tcPr>
            <w:tcW w:type="dxa" w:w="2835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精矿仓+装卸系统</w:t>
            </w:r>
          </w:p>
        </w:tc>
        <w:tc>
          <w:tcPr>
            <w:tcW w:type="dxa" w:w="3685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矿粉钢板仓+装车系统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海外工期紧张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模块化快速建仓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20"/>
              </w:rPr>
              <w:t>螺栓装配式钢板仓</w:t>
            </w:r>
          </w:p>
        </w:tc>
      </w:tr>
      <w:tr>
        <w:tc>
          <w:tcPr>
            <w:tcW w:type="dxa" w:w="2551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园区物流中转</w:t>
            </w:r>
          </w:p>
        </w:tc>
        <w:tc>
          <w:tcPr>
            <w:tcW w:type="dxa" w:w="2835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散料中转仓</w:t>
            </w:r>
          </w:p>
        </w:tc>
        <w:tc>
          <w:tcPr>
            <w:tcW w:type="dxa" w:w="3685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中转仓+电气集成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粉尘/潮气控制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密闭储存+监测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20"/>
              </w:rPr>
              <w:t>密闭仓+温湿度监测</w:t>
            </w:r>
          </w:p>
        </w:tc>
      </w:tr>
      <w:tr>
        <w:tc>
          <w:tcPr>
            <w:tcW w:type="dxa" w:w="2551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国内矿山堆存</w:t>
            </w:r>
          </w:p>
        </w:tc>
        <w:tc>
          <w:tcPr>
            <w:tcW w:type="dxa" w:w="2835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临时堆场封闭</w:t>
            </w:r>
          </w:p>
        </w:tc>
        <w:tc>
          <w:tcPr>
            <w:tcW w:type="dxa" w:w="3685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网架料场/膜结构料场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五、建议合作模式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合作模式</w:t>
            </w:r>
          </w:p>
        </w:tc>
        <w:tc>
          <w:tcPr>
            <w:tcW w:type="dxa" w:w="45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适用阶段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技术交流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就具体项目储运需求开展方案研讨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拜访初期</w:t>
            </w:r>
          </w:p>
        </w:tc>
      </w:tr>
      <w:tr>
        <w:tc>
          <w:tcPr>
            <w:tcW w:type="dxa" w:w="1984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方案比选</w:t>
            </w:r>
          </w:p>
        </w:tc>
        <w:tc>
          <w:tcPr>
            <w:tcW w:type="dxa" w:w="4535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针对ML644等子项目提供储运技术方案</w:t>
            </w:r>
          </w:p>
        </w:tc>
        <w:tc>
          <w:tcPr>
            <w:tcW w:type="dxa" w:w="2551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1—3个月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设备供货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国内制造钢结构及仓体，海外指导安装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项目招标期</w:t>
            </w:r>
          </w:p>
        </w:tc>
      </w:tr>
      <w:tr>
        <w:tc>
          <w:tcPr>
            <w:tcW w:type="dxa" w:w="1984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工程分包</w:t>
            </w:r>
          </w:p>
        </w:tc>
        <w:tc>
          <w:tcPr>
            <w:tcW w:type="dxa" w:w="4535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纳入地矿二院工程总包链条，分包储运系统</w:t>
            </w:r>
          </w:p>
        </w:tc>
        <w:tc>
          <w:tcPr>
            <w:tcW w:type="dxa" w:w="2551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项目执行期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联合出海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共同开发非洲市场储运配套项目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中长期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六、拜访推进建议</w:t>
      </w:r>
    </w:p>
    <w:p>
      <w:pPr>
        <w:pStyle w:val="Heading2"/>
      </w:pPr>
      <w:r>
        <w:rPr>
          <w:rFonts w:ascii="微软雅黑" w:hAnsi="微软雅黑" w:eastAsia="微软雅黑"/>
        </w:rPr>
        <w:t>6.1 建议重点提及的项目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第一优先：坦桑尼亚ML644石墨矿——精矿库、湿料缓存库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第二优先：环维多利亚湖产业园——储运与设备配套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第三优先：在建/拟建金矿选厂——精矿粉储存系统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第四优先：国内嵩县等矿山——封闭堆场</w:t>
      </w:r>
    </w:p>
    <w:p>
      <w:pPr>
        <w:pStyle w:val="Heading2"/>
      </w:pPr>
      <w:r>
        <w:rPr>
          <w:rFonts w:ascii="微软雅黑" w:hAnsi="微软雅黑" w:eastAsia="微软雅黑"/>
        </w:rPr>
        <w:t>6.2 建议携带的资料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矿山行业解决方案（网架料场、矿粉仓）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卢旺达装配式钢板仓案例（非洲语境）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海外EPC业绩一页纸（建议附英文版）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石墨精粉/金精粉储存系统示意图</w:t>
      </w:r>
    </w:p>
    <w:p>
      <w:pPr>
        <w:pStyle w:val="Heading2"/>
      </w:pPr>
      <w:r>
        <w:rPr>
          <w:rFonts w:ascii="微软雅黑" w:hAnsi="微软雅黑" w:eastAsia="微软雅黑"/>
        </w:rPr>
        <w:t>6.3 拜访目标（务实设定）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737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最低目标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sz w:val="20"/>
              </w:rPr>
              <w:t>建立对口部门联系，了解海外项目储运采购流程</w:t>
            </w:r>
          </w:p>
        </w:tc>
      </w:tr>
      <w:tr>
        <w:tc>
          <w:tcPr>
            <w:tcW w:type="dxa" w:w="1701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中等目标</w:t>
            </w:r>
          </w:p>
        </w:tc>
        <w:tc>
          <w:tcPr>
            <w:tcW w:type="dxa" w:w="7370"/>
            <w:shd w:fill="F2F7FB" w:val="clear"/>
          </w:tcPr>
          <w:p>
            <w:r>
              <w:rPr>
                <w:rFonts w:ascii="宋体" w:hAnsi="宋体" w:eastAsia="宋体"/>
                <w:sz w:val="20"/>
              </w:rPr>
              <w:t>约定ML644或产业园某一子项目的技术交流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理想目标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sz w:val="20"/>
              </w:rPr>
              <w:t>进入合格供应商/分包商库，或联合编制储运方案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6.4 核心交流问题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贵院在坦桑尼亚石墨矿和金矿项目中，精矿储存和堆场封闭目前是自建还是对外招标？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海外项目储运配套的采购决策流程和归口部门是什么？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实荣能否从某一个子项目先做方案比选或技术咨询？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环维多利亚湖产业园是否有标准化储运设施采购计划？</w:t>
      </w:r>
    </w:p>
    <w:p>
      <w:pPr>
        <w:pStyle w:val="Heading1"/>
      </w:pPr>
      <w:r>
        <w:rPr>
          <w:rFonts w:ascii="微软雅黑" w:hAnsi="微软雅黑" w:eastAsia="微软雅黑"/>
        </w:rPr>
        <w:t>七、风险与注意事项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国企决策链较长，一次拜访难以立竿见影，重在建立技术和采购对接关系。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ML644选矿核心设备已有其他供应商，实荣宜定位储运配套分包，避免一上来谈总包。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需争取与地矿二院建立直接业务联系，不完全依赖中间引荐。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与龙佰等矿产合作伙伴不存在叙事冲突——地矿二院与龙佰是矿产勘查合作，与实荣是工程建设合作。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sz w:val="22"/>
        </w:rPr>
        <w:t>双方资质可互补：地矿二院有对外承包工程资质，实荣有建安/钢结构/机电资质，可联合投标或分包。</w:t>
      </w:r>
    </w:p>
    <w:p>
      <w:pPr>
        <w:pStyle w:val="Heading1"/>
      </w:pPr>
      <w:r>
        <w:rPr>
          <w:rFonts w:ascii="微软雅黑" w:hAnsi="微软雅黑" w:eastAsia="微软雅黑"/>
        </w:rPr>
        <w:t>八、结论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实荣与地矿二院的合作契合点明确，核心在于「海外矿山与选厂的散料储运配套」。尤其坦桑尼亚ML644石墨矿的精矿库/缓存库，以及环维多利亚湖产业园的储运设施，是最值得重点推进的切口。双方应定位为产业链上下游协作关系，以「贵院主导矿产开发、实荣配套储运系统」的模式，从具体子项目技术对接起步，逐步建立长期合作关系。</w:t>
      </w:r>
    </w:p>
    <w:p/>
    <w:p>
      <w:pPr>
        <w:jc w:val="center"/>
      </w:pPr>
      <w:r>
        <w:rPr>
          <w:rFonts w:ascii="宋体" w:hAnsi="宋体" w:eastAsia="宋体"/>
          <w:color w:val="646464"/>
          <w:sz w:val="18"/>
        </w:rPr>
        <w:t>河南实荣筒仓工程有限公司</w:t>
        <w:br/>
        <w:t>地址：河南省郑州市CBD商务外环路24号中国人保大厦28层</w:t>
        <w:br/>
        <w:t>电话：0371-63253880　邮箱：info@sronsilo.com</w:t>
        <w:br/>
        <w:t>网址：https://www.sronsilo.com.cn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