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3927376"/>
    <w:p w14:paraId="79E84D3B" w14:textId="77777777" w:rsidR="001967A4" w:rsidRDefault="006A2F74" w:rsidP="001C10C6">
      <w:pPr>
        <w:pStyle w:val="a1"/>
      </w:pPr>
      <w:r>
        <w:rPr>
          <w:rFonts w:hint="eastAsia"/>
          <w:noProof/>
          <w:lang w:eastAsia="en-US"/>
        </w:rPr>
        <mc:AlternateContent>
          <mc:Choice Requires="wps">
            <w:drawing>
              <wp:anchor distT="0" distB="0" distL="114300" distR="114300" simplePos="0" relativeHeight="251668480" behindDoc="1" locked="0" layoutInCell="1" allowOverlap="1" wp14:anchorId="43857483" wp14:editId="5A0F8382">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14:paraId="196105A2" w14:textId="77777777" w:rsidR="00AE1571" w:rsidRDefault="00AE1571"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AE1571" w:rsidRDefault="00AE1571" w:rsidP="00690935">
                            <w:pPr>
                              <w:ind w:firstLineChars="200" w:firstLine="420"/>
                            </w:pPr>
                            <w:r>
                              <w:rPr>
                                <w:rFonts w:hint="eastAsia"/>
                              </w:rPr>
                              <w:t>书脊字体可根据论文厚度自行调整。</w:t>
                            </w:r>
                          </w:p>
                          <w:p w14:paraId="3F32C3B9" w14:textId="77777777" w:rsidR="00AE1571" w:rsidRPr="008435D3" w:rsidRDefault="00AE1571" w:rsidP="00690935"/>
                          <w:p w14:paraId="198B7669" w14:textId="77777777" w:rsidR="00AE1571" w:rsidRDefault="00AE1571" w:rsidP="00BD394F">
                            <w:pPr>
                              <w:ind w:firstLineChars="200" w:firstLine="420"/>
                            </w:pPr>
                            <w:r>
                              <w:rPr>
                                <w:rFonts w:hint="eastAsia"/>
                                <w:color w:val="0000FF"/>
                                <w:u w:val="single"/>
                              </w:rPr>
                              <w:t>不用此信息时，删除此框</w:t>
                            </w:r>
                            <w:r>
                              <w:rPr>
                                <w:rFonts w:hint="eastAsia"/>
                              </w:rPr>
                              <w:t>。</w:t>
                            </w:r>
                          </w:p>
                          <w:p w14:paraId="164A6AB2" w14:textId="77777777" w:rsidR="00AE1571" w:rsidRDefault="00AE1571" w:rsidP="00BD394F">
                            <w:r>
                              <w:rPr>
                                <w:rFonts w:hint="eastAsia"/>
                              </w:rPr>
                              <w:t>（鼠标移到此框四边，鼠标变为十字箭头</w:t>
                            </w:r>
                            <w:r>
                              <w:rPr>
                                <w:rFonts w:hint="eastAsia"/>
                                <w:noProof/>
                                <w:lang w:eastAsia="en-US"/>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7483" id="Rectangle 68" o:spid="_x0000_s1026" style="position:absolute;left:0;text-align:left;margin-left:135pt;margin-top:-196.9pt;width:339.25pt;height:133.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14:paraId="196105A2" w14:textId="77777777" w:rsidR="00AE1571" w:rsidRDefault="00AE1571"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AE1571" w:rsidRDefault="00AE1571" w:rsidP="00690935">
                      <w:pPr>
                        <w:ind w:firstLineChars="200" w:firstLine="420"/>
                      </w:pPr>
                      <w:r>
                        <w:rPr>
                          <w:rFonts w:hint="eastAsia"/>
                        </w:rPr>
                        <w:t>书脊字体可根据论文厚度自行调整。</w:t>
                      </w:r>
                    </w:p>
                    <w:p w14:paraId="3F32C3B9" w14:textId="77777777" w:rsidR="00AE1571" w:rsidRPr="008435D3" w:rsidRDefault="00AE1571" w:rsidP="00690935"/>
                    <w:p w14:paraId="198B7669" w14:textId="77777777" w:rsidR="00AE1571" w:rsidRDefault="00AE1571" w:rsidP="00BD394F">
                      <w:pPr>
                        <w:ind w:firstLineChars="200" w:firstLine="420"/>
                      </w:pPr>
                      <w:r>
                        <w:rPr>
                          <w:rFonts w:hint="eastAsia"/>
                          <w:color w:val="0000FF"/>
                          <w:u w:val="single"/>
                        </w:rPr>
                        <w:t>不用此信息时，删除此框</w:t>
                      </w:r>
                      <w:r>
                        <w:rPr>
                          <w:rFonts w:hint="eastAsia"/>
                        </w:rPr>
                        <w:t>。</w:t>
                      </w:r>
                    </w:p>
                    <w:p w14:paraId="164A6AB2" w14:textId="77777777" w:rsidR="00AE1571" w:rsidRDefault="00AE1571"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lang w:eastAsia="en-US"/>
        </w:rPr>
        <mc:AlternateContent>
          <mc:Choice Requires="wps">
            <w:drawing>
              <wp:anchor distT="0" distB="0" distL="114300" distR="114300" simplePos="0" relativeHeight="251666432" behindDoc="0" locked="0" layoutInCell="1" allowOverlap="1" wp14:anchorId="603BBDC0" wp14:editId="25FE608A">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14:paraId="58D35F4A" w14:textId="3103F953" w:rsidR="00AE1571" w:rsidRPr="00855551" w:rsidRDefault="00AE1571"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10"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Pr>
                                <w:rFonts w:hint="eastAsia"/>
                              </w:rPr>
                              <w:t>”</w:t>
                            </w:r>
                            <w:bookmarkEnd w:id="1"/>
                            <w:r>
                              <w:rPr>
                                <w:rFonts w:hint="eastAsia"/>
                                <w:color w:val="FF0000"/>
                              </w:rPr>
                              <w:t>保存于同一目录。</w:t>
                            </w:r>
                          </w:p>
                          <w:p w14:paraId="3FFB8661" w14:textId="77777777" w:rsidR="00AE1571" w:rsidRDefault="00AE1571" w:rsidP="00560BF3">
                            <w:pPr>
                              <w:ind w:firstLineChars="200" w:firstLine="420"/>
                            </w:pPr>
                            <w:r>
                              <w:rPr>
                                <w:rFonts w:hint="eastAsia"/>
                                <w:color w:val="0000FF"/>
                                <w:u w:val="single"/>
                              </w:rPr>
                              <w:t>不用此信息时，删除此框</w:t>
                            </w:r>
                            <w:r>
                              <w:rPr>
                                <w:rFonts w:hint="eastAsia"/>
                              </w:rPr>
                              <w:t>。</w:t>
                            </w:r>
                          </w:p>
                          <w:p w14:paraId="2F5F11AE" w14:textId="77777777" w:rsidR="00AE1571" w:rsidRDefault="00AE1571" w:rsidP="00560BF3">
                            <w:r>
                              <w:rPr>
                                <w:rFonts w:hint="eastAsia"/>
                              </w:rPr>
                              <w:t>（鼠标移到此框四边，鼠标变为十字箭头</w:t>
                            </w:r>
                            <w:r>
                              <w:rPr>
                                <w:rFonts w:hint="eastAsia"/>
                                <w:noProof/>
                                <w:lang w:eastAsia="en-US"/>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BBDC0" id="Rectangle 66" o:spid="_x0000_s1027" style="position:absolute;left:0;text-align:left;margin-left:139.75pt;margin-top:-489.9pt;width:339.25pt;height:1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14:paraId="58D35F4A" w14:textId="3103F953" w:rsidR="00AE1571" w:rsidRPr="00855551" w:rsidRDefault="00AE1571"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14:paraId="3FFB8661" w14:textId="77777777" w:rsidR="00AE1571" w:rsidRDefault="00AE1571" w:rsidP="00560BF3">
                      <w:pPr>
                        <w:ind w:firstLineChars="200" w:firstLine="420"/>
                      </w:pPr>
                      <w:r>
                        <w:rPr>
                          <w:rFonts w:hint="eastAsia"/>
                          <w:color w:val="0000FF"/>
                          <w:u w:val="single"/>
                        </w:rPr>
                        <w:t>不用此信息时，删除此框</w:t>
                      </w:r>
                      <w:r>
                        <w:rPr>
                          <w:rFonts w:hint="eastAsia"/>
                        </w:rPr>
                        <w:t>。</w:t>
                      </w:r>
                    </w:p>
                    <w:p w14:paraId="2F5F11AE" w14:textId="77777777" w:rsidR="00AE1571" w:rsidRDefault="00AE1571"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lang w:eastAsia="en-US"/>
        </w:rPr>
        <mc:AlternateContent>
          <mc:Choice Requires="wps">
            <w:drawing>
              <wp:anchor distT="0" distB="0" distL="114300" distR="114300" simplePos="0" relativeHeight="251672576" behindDoc="0" locked="0" layoutInCell="1" allowOverlap="1" wp14:anchorId="550D065A" wp14:editId="2ACA5458">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14:paraId="4B3408B4" w14:textId="77777777" w:rsidR="00AE1571" w:rsidRDefault="00AE1571"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AE1571" w:rsidRPr="00855551" w:rsidRDefault="00AE1571" w:rsidP="000517C9">
                            <w:pPr>
                              <w:ind w:firstLineChars="200" w:firstLine="420"/>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AE1571" w:rsidRDefault="00AE1571" w:rsidP="000517C9">
                            <w:pPr>
                              <w:ind w:firstLineChars="200" w:firstLine="420"/>
                            </w:pPr>
                            <w:r>
                              <w:rPr>
                                <w:rFonts w:hint="eastAsia"/>
                                <w:color w:val="0000FF"/>
                                <w:u w:val="single"/>
                              </w:rPr>
                              <w:t>不用此信息时，删除此框</w:t>
                            </w:r>
                            <w:r>
                              <w:rPr>
                                <w:rFonts w:hint="eastAsia"/>
                              </w:rPr>
                              <w:t>。</w:t>
                            </w:r>
                          </w:p>
                          <w:p w14:paraId="69F9F5A9" w14:textId="77777777" w:rsidR="00AE1571" w:rsidRDefault="00AE1571" w:rsidP="000517C9">
                            <w:r>
                              <w:rPr>
                                <w:rFonts w:hint="eastAsia"/>
                              </w:rPr>
                              <w:t>（鼠标移到此框四边，鼠标变为十字箭头</w:t>
                            </w:r>
                            <w:r>
                              <w:rPr>
                                <w:rFonts w:hint="eastAsia"/>
                                <w:noProof/>
                                <w:lang w:eastAsia="en-US"/>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D065A" id="Rectangle 113" o:spid="_x0000_s1028" style="position:absolute;left:0;text-align:left;margin-left:-9pt;margin-top:-48.7pt;width:414pt;height:10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14:paraId="4B3408B4" w14:textId="77777777" w:rsidR="00AE1571" w:rsidRDefault="00AE1571"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AE1571" w:rsidRPr="00855551" w:rsidRDefault="00AE1571"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AE1571" w:rsidRDefault="00AE1571" w:rsidP="000517C9">
                      <w:pPr>
                        <w:ind w:firstLineChars="200" w:firstLine="420"/>
                      </w:pPr>
                      <w:r>
                        <w:rPr>
                          <w:rFonts w:hint="eastAsia"/>
                          <w:color w:val="0000FF"/>
                          <w:u w:val="single"/>
                        </w:rPr>
                        <w:t>不用此信息时，删除此框</w:t>
                      </w:r>
                      <w:r>
                        <w:rPr>
                          <w:rFonts w:hint="eastAsia"/>
                        </w:rPr>
                        <w:t>。</w:t>
                      </w:r>
                    </w:p>
                    <w:p w14:paraId="69F9F5A9" w14:textId="77777777" w:rsidR="00AE1571" w:rsidRDefault="00AE1571"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lang w:eastAsia="en-US"/>
        </w:rPr>
        <mc:AlternateContent>
          <mc:Choice Requires="wps">
            <w:drawing>
              <wp:anchor distT="0" distB="0" distL="114300" distR="114300" simplePos="0" relativeHeight="251663360" behindDoc="0" locked="0" layoutInCell="0" allowOverlap="1" wp14:anchorId="3C773DEC" wp14:editId="2F126F03">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FECD" w14:textId="77777777" w:rsidR="00AE1571" w:rsidRPr="000C3D05" w:rsidRDefault="00AE1571"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73DEC"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14:paraId="301FFECD" w14:textId="77777777" w:rsidR="00AE1571" w:rsidRPr="000C3D05" w:rsidRDefault="00AE1571"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lang w:eastAsia="en-US"/>
        </w:rPr>
        <mc:AlternateContent>
          <mc:Choice Requires="wps">
            <w:drawing>
              <wp:anchor distT="0" distB="0" distL="114300" distR="114300" simplePos="0" relativeHeight="251664384" behindDoc="0" locked="0" layoutInCell="0" allowOverlap="1" wp14:anchorId="290E325A" wp14:editId="7139A505">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CAF66" w14:textId="77777777" w:rsidR="00AE1571" w:rsidRPr="00B81D81" w:rsidRDefault="00AE1571"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E325A" id="Text Box 64" o:spid="_x0000_s1030" type="#_x0000_t202" style="position:absolute;left:0;text-align:left;margin-left:63pt;margin-top:410.55pt;width:34.9pt;height:1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14:paraId="5A7CAF66" w14:textId="77777777" w:rsidR="00AE1571" w:rsidRPr="00B81D81" w:rsidRDefault="00AE1571"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lang w:eastAsia="en-US"/>
        </w:rPr>
        <mc:AlternateContent>
          <mc:Choice Requires="wps">
            <w:drawing>
              <wp:anchor distT="0" distB="0" distL="114300" distR="114300" simplePos="0" relativeHeight="251665408" behindDoc="0" locked="0" layoutInCell="0" allowOverlap="1" wp14:anchorId="5E164103" wp14:editId="4B7CB657">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CF794" w14:textId="77777777" w:rsidR="00AE1571" w:rsidRPr="00D61CC9" w:rsidRDefault="00AE1571"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64103" id="Text Box 65" o:spid="_x0000_s1031" type="#_x0000_t202" style="position:absolute;left:0;text-align:left;margin-left:64.65pt;margin-top:630.45pt;width:33.25pt;height:13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14:paraId="4C9CF794" w14:textId="77777777" w:rsidR="00AE1571" w:rsidRPr="00D61CC9" w:rsidRDefault="00AE1571" w:rsidP="00560BF3">
                      <w:pPr>
                        <w:ind w:firstLine="510"/>
                        <w:rPr>
                          <w:rStyle w:val="z"/>
                        </w:rPr>
                      </w:pPr>
                      <w:r w:rsidRPr="00D61CC9">
                        <w:rPr>
                          <w:rStyle w:val="z"/>
                          <w:rFonts w:hint="eastAsia"/>
                        </w:rPr>
                        <w:t>北京科技大学</w:t>
                      </w:r>
                    </w:p>
                  </w:txbxContent>
                </v:textbox>
                <w10:wrap anchory="page"/>
              </v:shape>
            </w:pict>
          </mc:Fallback>
        </mc:AlternateContent>
      </w:r>
    </w:p>
    <w:p w14:paraId="5FE7BC8E" w14:textId="77777777" w:rsidR="00560BF3" w:rsidRDefault="00560BF3" w:rsidP="00686404">
      <w:pPr>
        <w:pStyle w:val="a1"/>
        <w:rPr>
          <w:sz w:val="72"/>
          <w:szCs w:val="72"/>
        </w:rPr>
      </w:pPr>
    </w:p>
    <w:p w14:paraId="5839719F" w14:textId="77777777" w:rsidR="00E35DE5" w:rsidRDefault="00E35DE5" w:rsidP="00AD2F6F">
      <w:pPr>
        <w:pStyle w:val="u5"/>
        <w:spacing w:before="24" w:after="24"/>
        <w:ind w:firstLine="480"/>
        <w:sectPr w:rsidR="00E35DE5" w:rsidSect="00E35DE5">
          <w:headerReference w:type="even" r:id="rId12"/>
          <w:footerReference w:type="even" r:id="rId13"/>
          <w:pgSz w:w="11906" w:h="16838" w:code="9"/>
          <w:pgMar w:top="1701" w:right="1701" w:bottom="1134" w:left="1701" w:header="851" w:footer="992" w:gutter="567"/>
          <w:pgNumType w:fmt="upperRoman"/>
          <w:cols w:space="425"/>
          <w:docGrid w:linePitch="312"/>
        </w:sectPr>
      </w:pPr>
    </w:p>
    <w:p w14:paraId="2EC8B907" w14:textId="77777777" w:rsidR="00560BF3" w:rsidRPr="006B4FAD" w:rsidRDefault="00560BF3" w:rsidP="001C10C6">
      <w:pPr>
        <w:pStyle w:val="a1"/>
        <w:rPr>
          <w:noProof/>
        </w:rPr>
      </w:pPr>
    </w:p>
    <w:p w14:paraId="656F1A55" w14:textId="77777777" w:rsidR="00560BF3" w:rsidRPr="006B4FAD" w:rsidRDefault="006A2F74" w:rsidP="001C10C6">
      <w:pPr>
        <w:pStyle w:val="a1"/>
        <w:rPr>
          <w:noProof/>
        </w:rPr>
      </w:pPr>
      <w:r>
        <w:rPr>
          <w:rFonts w:hint="eastAsia"/>
          <w:noProof/>
          <w:lang w:eastAsia="en-US"/>
        </w:rPr>
        <mc:AlternateContent>
          <mc:Choice Requires="wps">
            <w:drawing>
              <wp:anchor distT="0" distB="0" distL="114300" distR="114300" simplePos="0" relativeHeight="251683840" behindDoc="1" locked="0" layoutInCell="1" allowOverlap="1" wp14:anchorId="39B3E83B" wp14:editId="0A6BF576">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14:paraId="7B445434" w14:textId="77777777" w:rsidR="00AE1571" w:rsidRDefault="00AE1571"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3E83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14:paraId="7B445434" w14:textId="77777777" w:rsidR="00AE1571" w:rsidRDefault="00AE1571"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mc:Fallback>
        </mc:AlternateContent>
      </w:r>
      <w:r>
        <w:rPr>
          <w:rFonts w:hint="eastAsia"/>
          <w:noProof/>
          <w:lang w:eastAsia="en-US"/>
        </w:rPr>
        <mc:AlternateContent>
          <mc:Choice Requires="wps">
            <w:drawing>
              <wp:anchor distT="0" distB="0" distL="114300" distR="114300" simplePos="0" relativeHeight="251682816" behindDoc="1" locked="0" layoutInCell="1" allowOverlap="1" wp14:anchorId="612F9677" wp14:editId="6AB458C7">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14:paraId="6D4AAA65" w14:textId="77777777" w:rsidR="00AE1571" w:rsidRDefault="00AE1571"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AE1571" w:rsidRPr="00C81AA3" w:rsidRDefault="00AE1571"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AE1571" w:rsidRDefault="00AE1571"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F9677" id="AutoShape 127" o:spid="_x0000_s1033" type="#_x0000_t62" style="position:absolute;left:0;text-align:left;margin-left:-54pt;margin-top:-35.45pt;width:261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14:paraId="6D4AAA65" w14:textId="77777777" w:rsidR="00AE1571" w:rsidRDefault="00AE1571"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AE1571" w:rsidRPr="00C81AA3" w:rsidRDefault="00AE1571"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AE1571" w:rsidRDefault="00AE1571"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lang w:eastAsia="en-US"/>
        </w:rPr>
        <mc:AlternateContent>
          <mc:Choice Requires="wps">
            <w:drawing>
              <wp:anchor distT="0" distB="0" distL="114300" distR="114300" simplePos="0" relativeHeight="251681792" behindDoc="1" locked="0" layoutInCell="1" allowOverlap="1" wp14:anchorId="5EAE4D2C" wp14:editId="23BEAAE1">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14:paraId="243956BB" w14:textId="77777777" w:rsidR="00AE1571" w:rsidRDefault="00AE1571"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AE1571" w:rsidRDefault="00AE1571"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E4D2C" id="AutoShape 126" o:spid="_x0000_s1034" type="#_x0000_t62" style="position:absolute;left:0;text-align:left;margin-left:297pt;margin-top:3.55pt;width:156pt;height:11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14:paraId="243956BB" w14:textId="77777777" w:rsidR="00AE1571" w:rsidRDefault="00AE1571"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AE1571" w:rsidRDefault="00AE1571"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lang w:eastAsia="en-US"/>
        </w:rPr>
        <mc:AlternateContent>
          <mc:Choice Requires="wps">
            <w:drawing>
              <wp:anchor distT="0" distB="0" distL="114300" distR="114300" simplePos="0" relativeHeight="251680768" behindDoc="0" locked="0" layoutInCell="1" allowOverlap="1" wp14:anchorId="5092C5D6" wp14:editId="64AE3262">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3179" w14:textId="77777777" w:rsidR="00AE1571" w:rsidRPr="00C81AA3" w:rsidRDefault="00AE1571"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2C5D6" id="Text Box 125" o:spid="_x0000_s1035" type="#_x0000_t202" style="position:absolute;left:0;text-align:left;margin-left:252pt;margin-top:-56.25pt;width:186.9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14:paraId="3AA23179" w14:textId="77777777" w:rsidR="00AE1571" w:rsidRPr="00C81AA3" w:rsidRDefault="00AE1571"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lang w:eastAsia="en-US"/>
        </w:rPr>
        <mc:AlternateContent>
          <mc:Choice Requires="wps">
            <w:drawing>
              <wp:anchor distT="0" distB="0" distL="114300" distR="114300" simplePos="0" relativeHeight="251679744" behindDoc="0" locked="0" layoutInCell="1" allowOverlap="1" wp14:anchorId="3F37EF79" wp14:editId="09CFBFBC">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521" w14:textId="77777777" w:rsidR="00AE1571" w:rsidRPr="00E90FDB" w:rsidRDefault="00AE1571"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EF79" id="Text Box 124" o:spid="_x0000_s1036" type="#_x0000_t202" style="position:absolute;left:0;text-align:left;margin-left:335.8pt;margin-top:-74.1pt;width:164.25pt;height:2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14:paraId="6300A521" w14:textId="77777777" w:rsidR="00AE1571" w:rsidRPr="00E90FDB" w:rsidRDefault="00AE1571"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lang w:eastAsia="en-US"/>
        </w:rPr>
        <mc:AlternateContent>
          <mc:Choice Requires="wps">
            <w:drawing>
              <wp:anchor distT="0" distB="0" distL="114300" distR="114300" simplePos="0" relativeHeight="251678720" behindDoc="0" locked="0" layoutInCell="1" allowOverlap="1" wp14:anchorId="4E5CB629" wp14:editId="01FB3284">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DF95" w14:textId="77777777" w:rsidR="00AE1571" w:rsidRPr="00C81AA3" w:rsidRDefault="00AE1571"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B629" id="Text Box 123" o:spid="_x0000_s1037" type="#_x0000_t202" style="position:absolute;left:0;text-align:left;margin-left:252pt;margin-top:-71.9pt;width:176.8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14:paraId="655CDF95" w14:textId="77777777" w:rsidR="00AE1571" w:rsidRPr="00C81AA3" w:rsidRDefault="00AE1571"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mc:Fallback>
        </mc:AlternateContent>
      </w:r>
    </w:p>
    <w:p w14:paraId="72521215" w14:textId="77777777" w:rsidR="00560BF3" w:rsidRPr="001C10C6" w:rsidRDefault="00560BF3" w:rsidP="001C10C6">
      <w:pPr>
        <w:pStyle w:val="a1"/>
        <w:rPr>
          <w:noProof/>
        </w:rPr>
      </w:pPr>
    </w:p>
    <w:p w14:paraId="518C9C59" w14:textId="77777777" w:rsidR="001967A4" w:rsidRPr="006B4FAD" w:rsidRDefault="001967A4" w:rsidP="001C10C6">
      <w:pPr>
        <w:pStyle w:val="a1"/>
        <w:rPr>
          <w:noProof/>
        </w:rPr>
      </w:pPr>
    </w:p>
    <w:p w14:paraId="1A56F1C1" w14:textId="77777777" w:rsidR="00560BF3" w:rsidRPr="001C10C6" w:rsidRDefault="00560BF3" w:rsidP="001C10C6">
      <w:pPr>
        <w:pStyle w:val="a1"/>
        <w:rPr>
          <w:noProof/>
        </w:rPr>
      </w:pPr>
    </w:p>
    <w:p w14:paraId="1485306A" w14:textId="77777777" w:rsidR="00560BF3" w:rsidRPr="001C10C6" w:rsidRDefault="00560BF3" w:rsidP="001C10C6">
      <w:pPr>
        <w:pStyle w:val="a1"/>
        <w:rPr>
          <w:noProof/>
        </w:rPr>
      </w:pPr>
    </w:p>
    <w:p w14:paraId="549F07EE" w14:textId="77777777" w:rsidR="00560BF3" w:rsidRPr="001C10C6" w:rsidRDefault="00560BF3" w:rsidP="001C10C6">
      <w:pPr>
        <w:pStyle w:val="a1"/>
        <w:rPr>
          <w:noProof/>
        </w:rPr>
      </w:pPr>
    </w:p>
    <w:p w14:paraId="740022DA" w14:textId="77777777" w:rsidR="006B4FAD" w:rsidRPr="001C10C6" w:rsidRDefault="006B4FAD" w:rsidP="001C10C6">
      <w:pPr>
        <w:pStyle w:val="a1"/>
        <w:rPr>
          <w:noProof/>
        </w:rPr>
      </w:pPr>
    </w:p>
    <w:p w14:paraId="44460CE4" w14:textId="77777777" w:rsidR="006B4FAD" w:rsidRPr="001C10C6" w:rsidRDefault="006B4FAD" w:rsidP="001C10C6">
      <w:pPr>
        <w:pStyle w:val="a1"/>
        <w:rPr>
          <w:noProof/>
        </w:rPr>
      </w:pPr>
    </w:p>
    <w:p w14:paraId="4E695EDE" w14:textId="77777777" w:rsidR="006B4FAD" w:rsidRDefault="006B4FAD" w:rsidP="001C10C6">
      <w:pPr>
        <w:pStyle w:val="a1"/>
        <w:rPr>
          <w:noProof/>
        </w:rPr>
      </w:pPr>
    </w:p>
    <w:p w14:paraId="3B6954E6" w14:textId="77777777" w:rsidR="001C10C6" w:rsidRDefault="001C10C6" w:rsidP="001C10C6">
      <w:pPr>
        <w:pStyle w:val="a1"/>
        <w:rPr>
          <w:noProof/>
        </w:rPr>
      </w:pPr>
    </w:p>
    <w:p w14:paraId="52EAC4C2" w14:textId="77777777" w:rsidR="001C10C6" w:rsidRDefault="001C10C6" w:rsidP="001C10C6">
      <w:pPr>
        <w:pStyle w:val="a1"/>
        <w:rPr>
          <w:noProof/>
        </w:rPr>
      </w:pPr>
    </w:p>
    <w:p w14:paraId="138B3214" w14:textId="77777777" w:rsidR="001C10C6" w:rsidRDefault="001C10C6" w:rsidP="001C10C6">
      <w:pPr>
        <w:pStyle w:val="a1"/>
        <w:rPr>
          <w:noProof/>
        </w:rPr>
      </w:pPr>
    </w:p>
    <w:p w14:paraId="5E0CD672" w14:textId="77777777" w:rsidR="001C10C6" w:rsidRDefault="001C10C6" w:rsidP="001C10C6">
      <w:pPr>
        <w:pStyle w:val="a1"/>
        <w:rPr>
          <w:noProof/>
        </w:rPr>
      </w:pPr>
    </w:p>
    <w:p w14:paraId="2D8BC18F" w14:textId="77777777" w:rsidR="001C10C6" w:rsidRDefault="006A2F74" w:rsidP="001C10C6">
      <w:pPr>
        <w:pStyle w:val="a1"/>
        <w:rPr>
          <w:noProof/>
        </w:rPr>
      </w:pPr>
      <w:r w:rsidRPr="001C10C6">
        <w:rPr>
          <w:rFonts w:hint="eastAsia"/>
          <w:noProof/>
          <w:lang w:eastAsia="en-US"/>
        </w:rPr>
        <mc:AlternateContent>
          <mc:Choice Requires="wps">
            <w:drawing>
              <wp:anchor distT="0" distB="0" distL="114300" distR="114300" simplePos="0" relativeHeight="251667456" behindDoc="1" locked="0" layoutInCell="1" allowOverlap="1" wp14:anchorId="05CF6B44" wp14:editId="1CCDB3AB">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14:paraId="3991109C" w14:textId="77777777" w:rsidR="00AE1571" w:rsidRPr="00855551" w:rsidRDefault="00AE1571"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AE1571" w:rsidRPr="00690935" w:rsidRDefault="00AE1571" w:rsidP="00560BF3"/>
                          <w:p w14:paraId="1053BB07" w14:textId="77777777" w:rsidR="00AE1571" w:rsidRDefault="00AE1571" w:rsidP="00560BF3">
                            <w:pPr>
                              <w:ind w:firstLineChars="200" w:firstLine="420"/>
                            </w:pPr>
                            <w:r>
                              <w:rPr>
                                <w:rFonts w:hint="eastAsia"/>
                                <w:color w:val="0000FF"/>
                                <w:u w:val="single"/>
                              </w:rPr>
                              <w:t>不用此信息时，删除此框</w:t>
                            </w:r>
                            <w:r>
                              <w:rPr>
                                <w:rFonts w:hint="eastAsia"/>
                              </w:rPr>
                              <w:t>。</w:t>
                            </w:r>
                          </w:p>
                          <w:p w14:paraId="773ABCA7" w14:textId="77777777" w:rsidR="00AE1571" w:rsidRDefault="00AE1571" w:rsidP="00560BF3">
                            <w:r>
                              <w:rPr>
                                <w:rFonts w:hint="eastAsia"/>
                              </w:rPr>
                              <w:t>（鼠标移到此框四边，鼠标变为十字箭头</w:t>
                            </w:r>
                            <w:r>
                              <w:rPr>
                                <w:rFonts w:hint="eastAsia"/>
                                <w:noProof/>
                                <w:lang w:eastAsia="en-US"/>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F6B44" id="Rectangle 67" o:spid="_x0000_s1038" style="position:absolute;left:0;text-align:left;margin-left:63pt;margin-top:2.05pt;width:339.25pt;height:109.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14:paraId="3991109C" w14:textId="77777777" w:rsidR="00AE1571" w:rsidRPr="00855551" w:rsidRDefault="00AE1571"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AE1571" w:rsidRPr="00690935" w:rsidRDefault="00AE1571" w:rsidP="00560BF3"/>
                    <w:p w14:paraId="1053BB07" w14:textId="77777777" w:rsidR="00AE1571" w:rsidRDefault="00AE1571" w:rsidP="00560BF3">
                      <w:pPr>
                        <w:ind w:firstLineChars="200" w:firstLine="420"/>
                      </w:pPr>
                      <w:r>
                        <w:rPr>
                          <w:rFonts w:hint="eastAsia"/>
                          <w:color w:val="0000FF"/>
                          <w:u w:val="single"/>
                        </w:rPr>
                        <w:t>不用此信息时，删除此框</w:t>
                      </w:r>
                      <w:r>
                        <w:rPr>
                          <w:rFonts w:hint="eastAsia"/>
                        </w:rPr>
                        <w:t>。</w:t>
                      </w:r>
                    </w:p>
                    <w:p w14:paraId="773ABCA7" w14:textId="77777777" w:rsidR="00AE1571" w:rsidRDefault="00AE1571"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14:paraId="658D653C" w14:textId="77777777" w:rsidR="001C10C6" w:rsidRDefault="001C10C6" w:rsidP="001C10C6">
      <w:pPr>
        <w:pStyle w:val="a1"/>
        <w:rPr>
          <w:noProof/>
        </w:rPr>
      </w:pPr>
    </w:p>
    <w:p w14:paraId="7C71AA46" w14:textId="77777777" w:rsidR="001C10C6" w:rsidRDefault="001C10C6" w:rsidP="001C10C6">
      <w:pPr>
        <w:pStyle w:val="a1"/>
        <w:rPr>
          <w:noProof/>
        </w:rPr>
      </w:pPr>
    </w:p>
    <w:p w14:paraId="2F9E4CD2" w14:textId="77777777" w:rsidR="001C10C6" w:rsidRDefault="001C10C6" w:rsidP="001C10C6">
      <w:pPr>
        <w:pStyle w:val="a1"/>
        <w:rPr>
          <w:noProof/>
        </w:rPr>
      </w:pPr>
    </w:p>
    <w:p w14:paraId="66F5E4D6" w14:textId="77777777" w:rsidR="001C10C6" w:rsidRDefault="001C10C6" w:rsidP="001C10C6">
      <w:pPr>
        <w:pStyle w:val="a1"/>
        <w:rPr>
          <w:noProof/>
        </w:rPr>
      </w:pPr>
    </w:p>
    <w:p w14:paraId="0258C9B3" w14:textId="77777777" w:rsidR="001C10C6" w:rsidRDefault="001C10C6" w:rsidP="001C10C6">
      <w:pPr>
        <w:pStyle w:val="a1"/>
        <w:rPr>
          <w:noProof/>
        </w:rPr>
      </w:pPr>
    </w:p>
    <w:p w14:paraId="233E9758" w14:textId="77777777" w:rsidR="001C10C6" w:rsidRDefault="001C10C6" w:rsidP="001C10C6">
      <w:pPr>
        <w:pStyle w:val="a1"/>
        <w:rPr>
          <w:noProof/>
        </w:rPr>
      </w:pPr>
    </w:p>
    <w:p w14:paraId="3340D11B" w14:textId="77777777" w:rsidR="001C10C6" w:rsidRDefault="001C10C6" w:rsidP="001C10C6">
      <w:pPr>
        <w:pStyle w:val="a1"/>
        <w:rPr>
          <w:noProof/>
        </w:rPr>
      </w:pPr>
    </w:p>
    <w:p w14:paraId="58A2C3E3" w14:textId="77777777" w:rsidR="001C10C6" w:rsidRDefault="001C10C6" w:rsidP="001C10C6">
      <w:pPr>
        <w:pStyle w:val="a1"/>
        <w:rPr>
          <w:noProof/>
        </w:rPr>
      </w:pPr>
    </w:p>
    <w:p w14:paraId="7741B573" w14:textId="77777777" w:rsidR="001C10C6" w:rsidRDefault="001C10C6" w:rsidP="001C10C6">
      <w:pPr>
        <w:pStyle w:val="a1"/>
        <w:rPr>
          <w:noProof/>
        </w:rPr>
      </w:pPr>
    </w:p>
    <w:p w14:paraId="2EDB02C0" w14:textId="77777777" w:rsidR="001C10C6" w:rsidRDefault="001C10C6" w:rsidP="001C10C6">
      <w:pPr>
        <w:pStyle w:val="a1"/>
        <w:rPr>
          <w:noProof/>
        </w:rPr>
      </w:pPr>
    </w:p>
    <w:p w14:paraId="230550E6" w14:textId="77777777" w:rsidR="001C10C6" w:rsidRPr="001C10C6" w:rsidRDefault="001C10C6" w:rsidP="001C10C6">
      <w:pPr>
        <w:pStyle w:val="a1"/>
        <w:rPr>
          <w:noProof/>
        </w:rPr>
      </w:pPr>
    </w:p>
    <w:p w14:paraId="1DFD5688" w14:textId="77777777" w:rsidR="006B4FAD" w:rsidRPr="001C10C6" w:rsidRDefault="006B4FAD" w:rsidP="001C10C6">
      <w:pPr>
        <w:pStyle w:val="a1"/>
        <w:rPr>
          <w:noProof/>
        </w:rPr>
      </w:pPr>
    </w:p>
    <w:p w14:paraId="1AED641E" w14:textId="77777777" w:rsidR="005804F0" w:rsidRPr="001C10C6" w:rsidRDefault="005804F0" w:rsidP="001C10C6">
      <w:pPr>
        <w:pStyle w:val="a1"/>
        <w:rPr>
          <w:noProof/>
        </w:rPr>
      </w:pPr>
    </w:p>
    <w:p w14:paraId="20269C08" w14:textId="77777777" w:rsidR="005804F0" w:rsidRPr="001C10C6" w:rsidRDefault="005804F0" w:rsidP="001C10C6">
      <w:pPr>
        <w:pStyle w:val="a1"/>
        <w:rPr>
          <w:noProof/>
        </w:rPr>
      </w:pPr>
    </w:p>
    <w:p w14:paraId="043C9D2D" w14:textId="77777777" w:rsidR="006B4FAD" w:rsidRPr="001C10C6" w:rsidRDefault="006A2F74" w:rsidP="001C10C6">
      <w:pPr>
        <w:pStyle w:val="a1"/>
        <w:rPr>
          <w:noProof/>
        </w:rPr>
      </w:pPr>
      <w:r w:rsidRPr="001C10C6">
        <w:rPr>
          <w:noProof/>
          <w:lang w:eastAsia="en-US"/>
        </w:rPr>
        <mc:AlternateContent>
          <mc:Choice Requires="wps">
            <w:drawing>
              <wp:anchor distT="0" distB="0" distL="114300" distR="114300" simplePos="0" relativeHeight="251644928" behindDoc="0" locked="0" layoutInCell="1" allowOverlap="1" wp14:anchorId="5F72893E" wp14:editId="1A72661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59E8F0E6" w14:textId="21D8B88D" w:rsidR="00AE1571" w:rsidRPr="00855551" w:rsidRDefault="00AE1571"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sidRPr="00855551">
                              <w:rPr>
                                <w:rFonts w:hint="eastAsia"/>
                                <w:szCs w:val="21"/>
                              </w:rPr>
                              <w:t>。</w:t>
                            </w:r>
                          </w:p>
                          <w:p w14:paraId="586E939A" w14:textId="77777777" w:rsidR="00AE1571" w:rsidRPr="00855551" w:rsidRDefault="00AE1571"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AE1571" w:rsidRDefault="00AE1571"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AE1571" w:rsidRPr="00855551" w:rsidRDefault="00AE1571"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AE1571" w:rsidRPr="00EA4F54" w:rsidRDefault="00AE1571"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2893E" id="AutoShape 45" o:spid="_x0000_s1039" type="#_x0000_t62" style="position:absolute;left:0;text-align:left;margin-left:-54pt;margin-top:.85pt;width:531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14:paraId="59E8F0E6" w14:textId="21D8B88D" w:rsidR="00AE1571" w:rsidRPr="00855551" w:rsidRDefault="00AE1571"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5"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AE1571" w:rsidRPr="00855551" w:rsidRDefault="00AE1571"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AE1571" w:rsidRDefault="00AE1571"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AE1571" w:rsidRPr="00855551" w:rsidRDefault="00AE1571"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AE1571" w:rsidRPr="00EA4F54" w:rsidRDefault="00AE1571" w:rsidP="00EA4F54">
                      <w:pPr>
                        <w:rPr>
                          <w:szCs w:val="21"/>
                        </w:rPr>
                      </w:pPr>
                    </w:p>
                  </w:txbxContent>
                </v:textbox>
              </v:shape>
            </w:pict>
          </mc:Fallback>
        </mc:AlternateContent>
      </w:r>
    </w:p>
    <w:p w14:paraId="246678A7" w14:textId="77777777" w:rsidR="006B4FAD" w:rsidRDefault="006B4FAD" w:rsidP="001C10C6">
      <w:pPr>
        <w:pStyle w:val="a1"/>
        <w:rPr>
          <w:noProof/>
        </w:rPr>
      </w:pPr>
    </w:p>
    <w:p w14:paraId="0A2F6614" w14:textId="77777777" w:rsidR="001C10C6" w:rsidRDefault="001C10C6" w:rsidP="001C10C6">
      <w:pPr>
        <w:pStyle w:val="a1"/>
        <w:rPr>
          <w:noProof/>
        </w:rPr>
      </w:pPr>
    </w:p>
    <w:p w14:paraId="576BC4B6" w14:textId="77777777" w:rsidR="001C10C6" w:rsidRDefault="001C10C6" w:rsidP="001C10C6">
      <w:pPr>
        <w:pStyle w:val="a1"/>
        <w:rPr>
          <w:noProof/>
        </w:rPr>
      </w:pPr>
    </w:p>
    <w:p w14:paraId="5C6663D7" w14:textId="77777777" w:rsidR="001C10C6" w:rsidRPr="001C10C6" w:rsidRDefault="001C10C6" w:rsidP="001C10C6">
      <w:pPr>
        <w:pStyle w:val="a1"/>
        <w:rPr>
          <w:noProof/>
        </w:rPr>
      </w:pPr>
    </w:p>
    <w:p w14:paraId="5F111442" w14:textId="77777777" w:rsidR="004D4EE0" w:rsidRPr="001C10C6" w:rsidRDefault="004D4EE0" w:rsidP="001C10C6">
      <w:pPr>
        <w:pStyle w:val="a1"/>
        <w:rPr>
          <w:noProof/>
        </w:rPr>
      </w:pPr>
    </w:p>
    <w:p w14:paraId="2D430A0F" w14:textId="77777777" w:rsidR="006F11C6" w:rsidRDefault="006F11C6" w:rsidP="001C10C6">
      <w:pPr>
        <w:pStyle w:val="a1"/>
        <w:rPr>
          <w:noProof/>
        </w:rPr>
      </w:pPr>
    </w:p>
    <w:p w14:paraId="7FE5B25E" w14:textId="77777777" w:rsidR="001C10C6" w:rsidRPr="00F752D6" w:rsidRDefault="001C10C6" w:rsidP="001C10C6">
      <w:pPr>
        <w:pStyle w:val="a1"/>
        <w:rPr>
          <w:noProof/>
          <w:sz w:val="24"/>
        </w:rPr>
      </w:pPr>
    </w:p>
    <w:p w14:paraId="29F8C6F2" w14:textId="77777777" w:rsidR="006F11C6" w:rsidRDefault="006F11C6" w:rsidP="001C10C6">
      <w:pPr>
        <w:pStyle w:val="a1"/>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14:paraId="47F50310" w14:textId="77777777" w:rsidR="006F11C6" w:rsidRPr="00686404" w:rsidRDefault="006F11C6" w:rsidP="00F752D6">
      <w:pPr>
        <w:pStyle w:val="a1"/>
        <w:rPr>
          <w:sz w:val="36"/>
          <w:szCs w:val="36"/>
        </w:rPr>
      </w:pPr>
    </w:p>
    <w:p w14:paraId="1D834BCA" w14:textId="77777777" w:rsidR="006F11C6" w:rsidRDefault="006A2F74" w:rsidP="00686404">
      <w:pPr>
        <w:pStyle w:val="a1"/>
        <w:jc w:val="right"/>
      </w:pPr>
      <w:r>
        <w:rPr>
          <w:rFonts w:hint="eastAsia"/>
          <w:noProof/>
          <w:lang w:eastAsia="en-US"/>
        </w:rPr>
        <mc:AlternateContent>
          <mc:Choice Requires="wps">
            <w:drawing>
              <wp:anchor distT="0" distB="0" distL="114300" distR="114300" simplePos="0" relativeHeight="251660288" behindDoc="0" locked="0" layoutInCell="1" allowOverlap="1" wp14:anchorId="75BB0D73" wp14:editId="31C25479">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14:paraId="33676DC6" w14:textId="77777777" w:rsidR="00AE1571" w:rsidRDefault="00AE1571"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AE1571" w:rsidRDefault="00AE1571" w:rsidP="0020315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0D73" id="AutoShape 61" o:spid="_x0000_s1040" type="#_x0000_t62" style="position:absolute;left:0;text-align:left;margin-left:-108pt;margin-top:10.35pt;width:171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14:paraId="33676DC6" w14:textId="77777777" w:rsidR="00AE1571" w:rsidRDefault="00AE1571"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AE1571" w:rsidRDefault="00AE1571" w:rsidP="00203155">
                      <w:r>
                        <w:rPr>
                          <w:rFonts w:hint="eastAsia"/>
                          <w:color w:val="0000FF"/>
                          <w:u w:val="single"/>
                        </w:rPr>
                        <w:t>不用此信息时，删除此框</w:t>
                      </w:r>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14:paraId="50FF4917" w14:textId="77777777" w:rsidR="006F11C6" w:rsidRPr="007404D3" w:rsidRDefault="006A2F74" w:rsidP="00376145">
      <w:pPr>
        <w:pStyle w:val="a1"/>
        <w:rPr>
          <w:noProof/>
          <w:sz w:val="44"/>
          <w:szCs w:val="44"/>
        </w:rPr>
      </w:pPr>
      <w:r>
        <w:rPr>
          <w:rFonts w:hint="eastAsia"/>
          <w:noProof/>
          <w:sz w:val="44"/>
          <w:szCs w:val="44"/>
          <w:lang w:eastAsia="en-US"/>
        </w:rPr>
        <mc:AlternateContent>
          <mc:Choice Requires="wps">
            <w:drawing>
              <wp:anchor distT="0" distB="0" distL="114300" distR="114300" simplePos="0" relativeHeight="251673600" behindDoc="0" locked="0" layoutInCell="1" allowOverlap="1" wp14:anchorId="2A7214DF" wp14:editId="072F6593">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14:paraId="20027DD2" w14:textId="77777777" w:rsidR="00AE1571" w:rsidRDefault="00AE1571"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AE1571" w:rsidRDefault="00AE1571" w:rsidP="00EA4F54">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4DF" id="AutoShape 117" o:spid="_x0000_s1041" type="#_x0000_t62" style="position:absolute;left:0;text-align:left;margin-left:306pt;margin-top:-1.05pt;width:174pt;height:7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14:paraId="20027DD2" w14:textId="77777777" w:rsidR="00AE1571" w:rsidRDefault="00AE1571"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AE1571" w:rsidRDefault="00AE1571" w:rsidP="00EA4F54">
                      <w:r>
                        <w:rPr>
                          <w:rFonts w:hint="eastAsia"/>
                          <w:color w:val="0000FF"/>
                          <w:u w:val="single"/>
                        </w:rPr>
                        <w:t>不用此信息时，删除此框</w:t>
                      </w:r>
                      <w:r>
                        <w:rPr>
                          <w:rFonts w:hint="eastAsia"/>
                        </w:rPr>
                        <w:t>。</w:t>
                      </w:r>
                    </w:p>
                  </w:txbxContent>
                </v:textbox>
              </v:shape>
            </w:pict>
          </mc:Fallback>
        </mc:AlternateContent>
      </w:r>
    </w:p>
    <w:p w14:paraId="6CA3E6D9" w14:textId="77777777" w:rsidR="00376145" w:rsidRDefault="00376145" w:rsidP="00376145">
      <w:pPr>
        <w:pStyle w:val="a1"/>
        <w:rPr>
          <w:noProof/>
          <w:sz w:val="24"/>
        </w:rPr>
      </w:pPr>
    </w:p>
    <w:p w14:paraId="66DBF775" w14:textId="77777777" w:rsidR="00376145" w:rsidRDefault="00376145" w:rsidP="00376145">
      <w:pPr>
        <w:pStyle w:val="a1"/>
        <w:rPr>
          <w:noProof/>
          <w:sz w:val="24"/>
        </w:rPr>
      </w:pPr>
    </w:p>
    <w:p w14:paraId="1FB1419C" w14:textId="77777777" w:rsidR="006F11C6" w:rsidRPr="00376145" w:rsidRDefault="006A2F74" w:rsidP="00376145">
      <w:pPr>
        <w:pStyle w:val="a1"/>
        <w:rPr>
          <w:noProof/>
          <w:sz w:val="24"/>
        </w:rPr>
      </w:pPr>
      <w:r w:rsidRPr="00376145">
        <w:rPr>
          <w:noProof/>
          <w:sz w:val="24"/>
          <w:lang w:eastAsia="en-US"/>
        </w:rPr>
        <mc:AlternateContent>
          <mc:Choice Requires="wps">
            <w:drawing>
              <wp:anchor distT="0" distB="0" distL="114300" distR="114300" simplePos="0" relativeHeight="251636736" behindDoc="0" locked="0" layoutInCell="1" allowOverlap="1" wp14:anchorId="4D0BB72D" wp14:editId="4058740C">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2A60B" w14:textId="77777777" w:rsidR="00AE1571" w:rsidRPr="00683BD8" w:rsidRDefault="00AE1571" w:rsidP="004D4EE0">
                            <w:pPr>
                              <w:pStyle w:val="BodyText"/>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B72D" id="Text Box 34" o:spid="_x0000_s1042" type="#_x0000_t202" style="position:absolute;left:0;text-align:left;margin-left:131.9pt;margin-top:8.75pt;width:244.2pt;height:29.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14:paraId="6F82A60B" w14:textId="77777777" w:rsidR="00AE1571" w:rsidRPr="00683BD8" w:rsidRDefault="00AE1571"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6E2ECC0B" w14:textId="77777777" w:rsidR="006F11C6" w:rsidRPr="00376145" w:rsidRDefault="006A2F74" w:rsidP="004F0A42">
      <w:pPr>
        <w:pStyle w:val="a1"/>
        <w:tabs>
          <w:tab w:val="left" w:pos="1260"/>
        </w:tabs>
        <w:spacing w:afterLines="100" w:after="240"/>
        <w:rPr>
          <w:sz w:val="30"/>
          <w:szCs w:val="30"/>
        </w:rPr>
      </w:pPr>
      <w:r w:rsidRPr="00376145">
        <w:rPr>
          <w:noProof/>
          <w:sz w:val="30"/>
          <w:szCs w:val="30"/>
          <w:lang w:eastAsia="en-US"/>
        </w:rPr>
        <mc:AlternateContent>
          <mc:Choice Requires="wps">
            <w:drawing>
              <wp:anchor distT="0" distB="0" distL="114300" distR="114300" simplePos="0" relativeHeight="251632640" behindDoc="0" locked="0" layoutInCell="1" allowOverlap="1" wp14:anchorId="05C838DB" wp14:editId="1C68BA51">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61CA" w14:textId="77777777" w:rsidR="00AE1571" w:rsidRPr="00683BD8" w:rsidRDefault="00AE1571"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38DB" id="Text Box 26" o:spid="_x0000_s1043" type="#_x0000_t202" style="position:absolute;left:0;text-align:left;margin-left:131.85pt;margin-top:24.7pt;width:244.2pt;height:3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14:paraId="74C061CA" w14:textId="77777777" w:rsidR="00AE1571" w:rsidRPr="00683BD8" w:rsidRDefault="00AE1571"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1456C20D" w14:textId="77777777" w:rsidR="006F11C6" w:rsidRPr="00376145" w:rsidRDefault="006A2F74" w:rsidP="004F0A42">
      <w:pPr>
        <w:pStyle w:val="a1"/>
        <w:tabs>
          <w:tab w:val="left" w:pos="1260"/>
        </w:tabs>
        <w:spacing w:afterLines="100" w:after="240"/>
        <w:rPr>
          <w:noProof/>
          <w:sz w:val="30"/>
          <w:szCs w:val="30"/>
        </w:rPr>
      </w:pPr>
      <w:r w:rsidRPr="00376145">
        <w:rPr>
          <w:noProof/>
          <w:sz w:val="30"/>
          <w:szCs w:val="30"/>
          <w:lang w:eastAsia="en-US"/>
        </w:rPr>
        <mc:AlternateContent>
          <mc:Choice Requires="wps">
            <w:drawing>
              <wp:anchor distT="0" distB="0" distL="114300" distR="114300" simplePos="0" relativeHeight="251635712" behindDoc="0" locked="0" layoutInCell="1" allowOverlap="1" wp14:anchorId="613A646C" wp14:editId="78C0739D">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359C" w14:textId="77777777" w:rsidR="00AE1571" w:rsidRPr="00683BD8" w:rsidRDefault="00AE1571"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A646C" id="Text Box 33" o:spid="_x0000_s1044" type="#_x0000_t202" style="position:absolute;left:0;text-align:left;margin-left:147.15pt;margin-top:25.25pt;width:213.75pt;height:32.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14:paraId="786C359C" w14:textId="77777777" w:rsidR="00AE1571" w:rsidRPr="00683BD8" w:rsidRDefault="00AE1571"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5F5F3088" w14:textId="77777777" w:rsidR="006F11C6" w:rsidRPr="00376145" w:rsidRDefault="006A2F74" w:rsidP="004F0A42">
      <w:pPr>
        <w:pStyle w:val="a1"/>
        <w:tabs>
          <w:tab w:val="left" w:pos="1260"/>
        </w:tabs>
        <w:spacing w:afterLines="100" w:after="240"/>
        <w:rPr>
          <w:noProof/>
          <w:sz w:val="30"/>
          <w:szCs w:val="30"/>
        </w:rPr>
      </w:pPr>
      <w:r w:rsidRPr="00376145">
        <w:rPr>
          <w:noProof/>
          <w:sz w:val="30"/>
          <w:szCs w:val="30"/>
          <w:lang w:eastAsia="en-US"/>
        </w:rPr>
        <mc:AlternateContent>
          <mc:Choice Requires="wps">
            <w:drawing>
              <wp:anchor distT="0" distB="0" distL="114300" distR="114300" simplePos="0" relativeHeight="251634688" behindDoc="0" locked="0" layoutInCell="1" allowOverlap="1" wp14:anchorId="5333ECD9" wp14:editId="0A20451A">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14:paraId="5668DAD1" w14:textId="6D317906" w:rsidR="00AE1571" w:rsidRDefault="00AE1571" w:rsidP="006F11C6">
                            <w:r w:rsidRPr="00203155">
                              <w:rPr>
                                <w:rFonts w:hint="eastAsia"/>
                                <w:b/>
                                <w:color w:val="FF0000"/>
                              </w:rPr>
                              <w:t>提示信息：</w:t>
                            </w:r>
                            <w:r>
                              <w:rPr>
                                <w:rFonts w:hint="eastAsia"/>
                              </w:rPr>
                              <w:t>专业名称详见“</w:t>
                            </w:r>
                            <w:hyperlink r:id="rId16"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ECD9" id="AutoShape 31" o:spid="_x0000_s1045" type="#_x0000_t62" style="position:absolute;left:0;text-align:left;margin-left:-108pt;margin-top:24.75pt;width:153.25pt;height:7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14:paraId="5668DAD1" w14:textId="6D317906" w:rsidR="00AE1571" w:rsidRDefault="00AE1571" w:rsidP="006F11C6">
                      <w:r w:rsidRPr="00203155">
                        <w:rPr>
                          <w:rFonts w:hint="eastAsia"/>
                          <w:b/>
                          <w:color w:val="FF0000"/>
                        </w:rPr>
                        <w:t>提示信息：</w:t>
                      </w:r>
                      <w:r>
                        <w:rPr>
                          <w:rFonts w:hint="eastAsia"/>
                        </w:rPr>
                        <w:t>专业名称详见“</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14:paraId="61D5BA01" w14:textId="77777777" w:rsidR="006F11C6" w:rsidRPr="00683BD8" w:rsidRDefault="006A2F74" w:rsidP="004F0A42">
      <w:pPr>
        <w:pStyle w:val="a1"/>
        <w:jc w:val="center"/>
        <w:rPr>
          <w:rStyle w:val="z1"/>
        </w:rPr>
      </w:pPr>
      <w:r>
        <w:rPr>
          <w:noProof/>
          <w:lang w:eastAsia="en-US"/>
        </w:rPr>
        <mc:AlternateContent>
          <mc:Choice Requires="wps">
            <w:drawing>
              <wp:anchor distT="0" distB="0" distL="114300" distR="114300" simplePos="0" relativeHeight="251633664" behindDoc="0" locked="0" layoutInCell="1" allowOverlap="1" wp14:anchorId="75E62F83" wp14:editId="13079BB0">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71278B00" w14:textId="77777777" w:rsidR="00AE1571" w:rsidRDefault="00AE1571"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62F83" id="AutoShape 27" o:spid="_x0000_s1046" type="#_x0000_t62" style="position:absolute;left:0;text-align:left;margin-left:297pt;margin-top:8.9pt;width:174pt;height:59.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14:paraId="71278B00" w14:textId="77777777" w:rsidR="00AE1571" w:rsidRDefault="00AE1571"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5F4DA814"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413600CD" w14:textId="77777777" w:rsidR="004500E2" w:rsidRDefault="006A2F74" w:rsidP="0087677C">
      <w:pPr>
        <w:pStyle w:val="a1"/>
        <w:tabs>
          <w:tab w:val="left" w:pos="1260"/>
        </w:tabs>
        <w:spacing w:beforeLines="50" w:before="120" w:afterLines="50" w:after="120" w:line="312" w:lineRule="auto"/>
        <w:rPr>
          <w:sz w:val="28"/>
        </w:rPr>
      </w:pPr>
      <w:r w:rsidRPr="00683BD8">
        <w:rPr>
          <w:rStyle w:val="z1"/>
          <w:noProof/>
          <w:lang w:eastAsia="en-US"/>
        </w:rPr>
        <w:lastRenderedPageBreak/>
        <mc:AlternateContent>
          <mc:Choice Requires="wps">
            <w:drawing>
              <wp:anchor distT="0" distB="0" distL="114300" distR="114300" simplePos="0" relativeHeight="251658240" behindDoc="1" locked="0" layoutInCell="0" allowOverlap="1" wp14:anchorId="608AAACD" wp14:editId="25EC6CFB">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14:paraId="195F37C0" w14:textId="77777777" w:rsidR="00AE1571" w:rsidRDefault="00AE1571"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AE1571" w:rsidRDefault="00AE1571" w:rsidP="004500E2">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ACD" id="AutoShape 59" o:spid="_x0000_s1047" type="#_x0000_t62" style="position:absolute;left:0;text-align:left;margin-left:86.25pt;margin-top:-59.3pt;width:339.25pt;height:8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14:paraId="195F37C0" w14:textId="77777777" w:rsidR="00AE1571" w:rsidRDefault="00AE1571"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AE1571" w:rsidRDefault="00AE1571" w:rsidP="004500E2">
                      <w:r>
                        <w:rPr>
                          <w:rFonts w:hint="eastAsia"/>
                          <w:color w:val="0000FF"/>
                          <w:u w:val="single"/>
                        </w:rPr>
                        <w:t>不用此信息时，删除此框</w:t>
                      </w:r>
                      <w:r>
                        <w:rPr>
                          <w:rFonts w:hint="eastAsia"/>
                        </w:rPr>
                        <w:t>。</w:t>
                      </w:r>
                    </w:p>
                  </w:txbxContent>
                </v:textbox>
              </v:shape>
            </w:pict>
          </mc:Fallback>
        </mc:AlternateContent>
      </w:r>
    </w:p>
    <w:p w14:paraId="4FC983C6" w14:textId="77777777" w:rsidR="004500E2" w:rsidRPr="00DC6EB8" w:rsidRDefault="004500E2" w:rsidP="0087677C">
      <w:pPr>
        <w:pStyle w:val="a1"/>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14:paraId="00D131D4" w14:textId="77777777" w:rsidR="004500E2" w:rsidRPr="00DC6EB8" w:rsidRDefault="004500E2" w:rsidP="0087677C">
      <w:pPr>
        <w:pStyle w:val="a1"/>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14:paraId="74713EE5" w14:textId="77777777" w:rsidR="004500E2" w:rsidRDefault="004500E2" w:rsidP="0087677C">
      <w:pPr>
        <w:pStyle w:val="a1"/>
        <w:tabs>
          <w:tab w:val="left" w:pos="1260"/>
        </w:tabs>
        <w:spacing w:beforeLines="50" w:before="120" w:afterLines="50" w:after="120" w:line="312" w:lineRule="auto"/>
        <w:jc w:val="center"/>
        <w:rPr>
          <w:b/>
          <w:sz w:val="36"/>
        </w:rPr>
      </w:pPr>
    </w:p>
    <w:p w14:paraId="3786CFD4" w14:textId="77777777" w:rsidR="004500E2" w:rsidRPr="00DC6EB8" w:rsidRDefault="004500E2" w:rsidP="0087677C">
      <w:pPr>
        <w:pStyle w:val="a1"/>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14:paraId="49DFC7F7" w14:textId="77777777" w:rsidR="004500E2" w:rsidRPr="00DC6EB8" w:rsidRDefault="004500E2" w:rsidP="0087677C">
      <w:pPr>
        <w:pStyle w:val="a1"/>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14:paraId="2907214E" w14:textId="77777777" w:rsidR="004500E2" w:rsidRDefault="004500E2" w:rsidP="00D0553A">
      <w:pPr>
        <w:pStyle w:val="a1"/>
        <w:tabs>
          <w:tab w:val="left" w:pos="1260"/>
        </w:tabs>
        <w:spacing w:beforeLines="50" w:before="120" w:afterLines="50" w:after="120" w:line="312" w:lineRule="auto"/>
        <w:jc w:val="center"/>
        <w:rPr>
          <w:b/>
          <w:sz w:val="36"/>
        </w:rPr>
      </w:pPr>
    </w:p>
    <w:p w14:paraId="11956742" w14:textId="77777777" w:rsidR="004500E2" w:rsidRDefault="004500E2" w:rsidP="00D0553A">
      <w:pPr>
        <w:pStyle w:val="a1"/>
        <w:tabs>
          <w:tab w:val="left" w:pos="1260"/>
        </w:tabs>
        <w:spacing w:beforeLines="50" w:before="120" w:afterLines="50" w:after="120" w:line="312" w:lineRule="auto"/>
        <w:jc w:val="center"/>
        <w:rPr>
          <w:b/>
          <w:sz w:val="36"/>
        </w:rPr>
      </w:pPr>
    </w:p>
    <w:p w14:paraId="2BA7121D" w14:textId="77777777" w:rsidR="004500E2" w:rsidRDefault="004500E2" w:rsidP="00D0553A">
      <w:pPr>
        <w:pStyle w:val="a1"/>
        <w:tabs>
          <w:tab w:val="left" w:pos="1260"/>
        </w:tabs>
        <w:spacing w:beforeLines="50" w:before="120" w:afterLines="50" w:after="120" w:line="312" w:lineRule="auto"/>
        <w:jc w:val="center"/>
        <w:rPr>
          <w:b/>
          <w:sz w:val="36"/>
        </w:rPr>
      </w:pPr>
    </w:p>
    <w:p w14:paraId="436EB2C9"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08CD911B"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5144623E" w14:textId="77777777" w:rsidR="004500E2" w:rsidRPr="00DC6EB8" w:rsidRDefault="006A2F74" w:rsidP="00D0553A">
      <w:pPr>
        <w:pStyle w:val="a1"/>
        <w:tabs>
          <w:tab w:val="left" w:pos="1260"/>
        </w:tabs>
        <w:spacing w:beforeLines="50" w:before="120" w:afterLines="50" w:after="120" w:line="312" w:lineRule="auto"/>
        <w:jc w:val="center"/>
        <w:rPr>
          <w:rStyle w:val="z3"/>
        </w:rPr>
      </w:pPr>
      <w:r>
        <w:rPr>
          <w:rFonts w:hint="eastAsia"/>
          <w:noProof/>
          <w:sz w:val="24"/>
          <w:lang w:eastAsia="en-US"/>
        </w:rPr>
        <mc:AlternateContent>
          <mc:Choice Requires="wps">
            <w:drawing>
              <wp:anchor distT="0" distB="0" distL="114300" distR="114300" simplePos="0" relativeHeight="251670528" behindDoc="0" locked="0" layoutInCell="1" allowOverlap="1" wp14:anchorId="792D36DA" wp14:editId="7A1D9BF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14:paraId="5FB8C239" w14:textId="68727C17" w:rsidR="00AE1571" w:rsidRDefault="00AE1571"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p>
                          <w:p w14:paraId="4DFFE883" w14:textId="77777777" w:rsidR="00AE1571" w:rsidRDefault="00AE1571" w:rsidP="00742DF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D36DA" id="AutoShape 108" o:spid="_x0000_s1048" type="#_x0000_t62" style="position:absolute;left:0;text-align:left;margin-left:315pt;margin-top:5.4pt;width:174pt;height:9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14:paraId="5FB8C239" w14:textId="68727C17" w:rsidR="00AE1571" w:rsidRDefault="00AE1571" w:rsidP="00742DF5">
                      <w:r w:rsidRPr="00203155">
                        <w:rPr>
                          <w:rFonts w:hint="eastAsia"/>
                          <w:b/>
                          <w:color w:val="FF0000"/>
                        </w:rPr>
                        <w:t>提示信息：</w:t>
                      </w:r>
                      <w:r>
                        <w:rPr>
                          <w:rFonts w:hint="eastAsia"/>
                        </w:rPr>
                        <w:t>请使用规范的学院和专业名称（中英文），具体请查阅“</w:t>
                      </w:r>
                      <w:hyperlink r:id="rId19"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AE1571" w:rsidRDefault="00AE1571" w:rsidP="00742DF5">
                      <w:r>
                        <w:rPr>
                          <w:rFonts w:hint="eastAsia"/>
                          <w:color w:val="0000FF"/>
                          <w:u w:val="single"/>
                        </w:rPr>
                        <w:t>不用此信息时，删除此框</w:t>
                      </w:r>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14:paraId="4779CF85"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271B09D8" w14:textId="77777777" w:rsidR="004500E2" w:rsidRDefault="004500E2" w:rsidP="00D0553A">
      <w:pPr>
        <w:pStyle w:val="a1"/>
        <w:tabs>
          <w:tab w:val="left" w:pos="1260"/>
        </w:tabs>
        <w:spacing w:beforeLines="50" w:before="120" w:afterLines="50" w:after="120" w:line="312" w:lineRule="auto"/>
        <w:jc w:val="center"/>
        <w:rPr>
          <w:sz w:val="24"/>
        </w:rPr>
      </w:pPr>
    </w:p>
    <w:p w14:paraId="535565DB" w14:textId="77777777" w:rsidR="004500E2" w:rsidRDefault="004500E2" w:rsidP="00D0553A">
      <w:pPr>
        <w:pStyle w:val="a1"/>
        <w:tabs>
          <w:tab w:val="left" w:pos="1260"/>
        </w:tabs>
        <w:spacing w:beforeLines="50" w:before="120" w:afterLines="50" w:after="120" w:line="312" w:lineRule="auto"/>
        <w:jc w:val="center"/>
        <w:rPr>
          <w:sz w:val="24"/>
        </w:rPr>
      </w:pPr>
    </w:p>
    <w:p w14:paraId="0E3159DA" w14:textId="77777777" w:rsidR="004500E2" w:rsidRPr="00DC6EB8" w:rsidRDefault="00866735" w:rsidP="00D0553A">
      <w:pPr>
        <w:pStyle w:val="a1"/>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14:paraId="1650CB20"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348D56AE"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2D4312B3"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01312D6E"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56A8849D" w14:textId="77777777" w:rsidR="004500E2" w:rsidRPr="00DC6EB8" w:rsidRDefault="004500E2" w:rsidP="00D0553A">
      <w:pPr>
        <w:pStyle w:val="a1"/>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19F468F5" w14:textId="77777777" w:rsidR="004500E2" w:rsidRDefault="004500E2" w:rsidP="00D0553A">
      <w:pPr>
        <w:pStyle w:val="a1"/>
        <w:tabs>
          <w:tab w:val="left" w:pos="1260"/>
        </w:tabs>
        <w:spacing w:beforeLines="50" w:before="120" w:afterLines="50" w:after="120" w:line="312" w:lineRule="auto"/>
        <w:jc w:val="center"/>
      </w:pPr>
    </w:p>
    <w:p w14:paraId="506B4FDA" w14:textId="77777777" w:rsidR="00E35DE5" w:rsidRDefault="00E35DE5" w:rsidP="00D0553A">
      <w:pPr>
        <w:pStyle w:val="a1"/>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3FE337A9" w14:textId="77777777" w:rsidR="001967A4" w:rsidRDefault="006A2F74" w:rsidP="001967A4">
      <w:pPr>
        <w:pStyle w:val="BodyText"/>
        <w:tabs>
          <w:tab w:val="left" w:pos="4560"/>
        </w:tabs>
        <w:spacing w:line="360" w:lineRule="auto"/>
        <w:jc w:val="both"/>
        <w:rPr>
          <w:sz w:val="24"/>
        </w:rPr>
      </w:pPr>
      <w:r>
        <w:rPr>
          <w:noProof/>
          <w:sz w:val="24"/>
          <w:lang w:eastAsia="en-US"/>
        </w:rPr>
        <w:lastRenderedPageBreak/>
        <mc:AlternateContent>
          <mc:Choice Requires="wps">
            <w:drawing>
              <wp:anchor distT="0" distB="0" distL="114300" distR="114300" simplePos="0" relativeHeight="251655168" behindDoc="1" locked="0" layoutInCell="0" allowOverlap="1" wp14:anchorId="12E56F0C" wp14:editId="5CF466AF">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0C10A842" w14:textId="77777777" w:rsidR="00AE1571" w:rsidRDefault="00AE1571"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56F0C" id="AutoShape 57" o:spid="_x0000_s1049" type="#_x0000_t62" style="position:absolute;left:0;text-align:left;margin-left:0;margin-top:-70.2pt;width:189pt;height: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14:paraId="0C10A842" w14:textId="77777777" w:rsidR="00AE1571" w:rsidRDefault="00AE1571"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mc:Fallback>
        </mc:AlternateContent>
      </w:r>
      <w:r>
        <w:rPr>
          <w:noProof/>
          <w:sz w:val="24"/>
          <w:lang w:eastAsia="en-US"/>
        </w:rPr>
        <mc:AlternateContent>
          <mc:Choice Requires="wps">
            <w:drawing>
              <wp:anchor distT="0" distB="0" distL="114300" distR="114300" simplePos="0" relativeHeight="251651072" behindDoc="0" locked="0" layoutInCell="1" allowOverlap="1" wp14:anchorId="2122C4C0" wp14:editId="2714246A">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F6CF" w14:textId="77777777" w:rsidR="00AE1571" w:rsidRPr="00E90FDB" w:rsidRDefault="00AE1571"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AE1571" w:rsidRPr="00644558" w:rsidRDefault="00AE1571"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C4C0" id="Text Box 53" o:spid="_x0000_s1050" type="#_x0000_t202" style="position:absolute;left:0;text-align:left;margin-left:294.75pt;margin-top:-6.75pt;width:164.25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14:paraId="69D8F6CF" w14:textId="77777777" w:rsidR="00AE1571" w:rsidRPr="00E90FDB" w:rsidRDefault="00AE1571"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AE1571" w:rsidRPr="00644558" w:rsidRDefault="00AE1571" w:rsidP="00644558">
                      <w:pPr>
                        <w:rPr>
                          <w:rStyle w:val="z7"/>
                        </w:rPr>
                      </w:pPr>
                    </w:p>
                  </w:txbxContent>
                </v:textbox>
              </v:shape>
            </w:pict>
          </mc:Fallback>
        </mc:AlternateContent>
      </w:r>
      <w:r>
        <w:rPr>
          <w:noProof/>
          <w:sz w:val="24"/>
          <w:lang w:eastAsia="en-US"/>
        </w:rPr>
        <mc:AlternateContent>
          <mc:Choice Requires="wps">
            <w:drawing>
              <wp:anchor distT="0" distB="0" distL="114300" distR="114300" simplePos="0" relativeHeight="251662336" behindDoc="0" locked="0" layoutInCell="1" allowOverlap="1" wp14:anchorId="10A8875E" wp14:editId="31A29668">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FC2E" w14:textId="77777777" w:rsidR="00AE1571" w:rsidRPr="00E90FDB" w:rsidRDefault="00AE1571"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875E" id="Text Box 62" o:spid="_x0000_s1051" type="#_x0000_t202" style="position:absolute;left:0;text-align:left;margin-left:62.85pt;margin-top:28.95pt;width:144.15pt;height:2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14:paraId="508DFC2E" w14:textId="77777777" w:rsidR="00AE1571" w:rsidRPr="00E90FDB" w:rsidRDefault="00AE1571"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lang w:eastAsia="en-US"/>
        </w:rPr>
        <mc:AlternateContent>
          <mc:Choice Requires="wps">
            <w:drawing>
              <wp:anchor distT="0" distB="0" distL="114300" distR="114300" simplePos="0" relativeHeight="251654144" behindDoc="0" locked="0" layoutInCell="1" allowOverlap="1" wp14:anchorId="2978CFDB" wp14:editId="4570F1D1">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94F" w14:textId="77777777" w:rsidR="00AE1571" w:rsidRPr="00E90FDB" w:rsidRDefault="00AE1571"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8CFDB" id="Text Box 56" o:spid="_x0000_s1052" type="#_x0000_t202" style="position:absolute;left:0;text-align:left;margin-left:62.85pt;margin-top:-7.8pt;width:144.1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14:paraId="79D1894F" w14:textId="77777777" w:rsidR="00AE1571" w:rsidRPr="00E90FDB" w:rsidRDefault="00AE1571"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lang w:eastAsia="en-US"/>
        </w:rPr>
        <mc:AlternateContent>
          <mc:Choice Requires="wps">
            <w:drawing>
              <wp:anchor distT="0" distB="0" distL="114300" distR="114300" simplePos="0" relativeHeight="251652096" behindDoc="0" locked="0" layoutInCell="1" allowOverlap="1" wp14:anchorId="70A0C4CE" wp14:editId="18F9B732">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C4CA2" w14:textId="77777777" w:rsidR="00AE1571" w:rsidRPr="00E90FDB" w:rsidRDefault="00AE1571"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C4CE" id="Text Box 54" o:spid="_x0000_s1053" type="#_x0000_t202" style="position:absolute;left:0;text-align:left;margin-left:274pt;margin-top:28.3pt;width:99.65pt;height:2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14:paraId="306C4CA2" w14:textId="77777777" w:rsidR="00AE1571" w:rsidRPr="00E90FDB" w:rsidRDefault="00AE1571"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14:paraId="0ADB2397" w14:textId="77777777" w:rsidR="001967A4" w:rsidRDefault="001967A4" w:rsidP="001967A4">
      <w:pPr>
        <w:pStyle w:val="BodyText"/>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13F11F7D" w14:textId="77777777" w:rsidR="000E138C" w:rsidRDefault="006A2F74" w:rsidP="00CF577B">
      <w:pPr>
        <w:rPr>
          <w:b/>
          <w:spacing w:val="-5"/>
          <w:kern w:val="0"/>
          <w:sz w:val="36"/>
          <w:szCs w:val="20"/>
        </w:rPr>
      </w:pPr>
      <w:r w:rsidRPr="00CF577B">
        <w:rPr>
          <w:rFonts w:hint="eastAsia"/>
          <w:b/>
          <w:noProof/>
          <w:spacing w:val="-5"/>
          <w:kern w:val="0"/>
          <w:sz w:val="36"/>
          <w:szCs w:val="20"/>
          <w:lang w:eastAsia="en-US"/>
        </w:rPr>
        <mc:AlternateContent>
          <mc:Choice Requires="wps">
            <w:drawing>
              <wp:anchor distT="0" distB="0" distL="114300" distR="114300" simplePos="0" relativeHeight="251657216" behindDoc="0" locked="0" layoutInCell="1" allowOverlap="1" wp14:anchorId="57C9DB2B" wp14:editId="3EF5AB97">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263A32FA" w14:textId="77777777" w:rsidR="00AE1571" w:rsidRDefault="00AE1571"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B2B" id="AutoShape 58" o:spid="_x0000_s1054" type="#_x0000_t62" style="position:absolute;left:0;text-align:left;margin-left:-45pt;margin-top:1.5pt;width:120.5pt;height:5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14:paraId="263A32FA" w14:textId="77777777" w:rsidR="00AE1571" w:rsidRDefault="00AE1571"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r>
        <w:rPr>
          <w:noProof/>
          <w:sz w:val="24"/>
          <w:lang w:eastAsia="en-US"/>
        </w:rPr>
        <mc:AlternateContent>
          <mc:Choice Requires="wps">
            <w:drawing>
              <wp:anchor distT="0" distB="0" distL="114300" distR="114300" simplePos="0" relativeHeight="251653120" behindDoc="1" locked="0" layoutInCell="1" allowOverlap="1" wp14:anchorId="2AECAA52" wp14:editId="71C4A30F">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14:paraId="39BDDB89" w14:textId="77777777" w:rsidR="00AE1571" w:rsidRDefault="00AE1571"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AE1571" w:rsidRPr="00644558" w:rsidRDefault="00AE1571" w:rsidP="0064455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CAA52" id="AutoShape 55" o:spid="_x0000_s1055" type="#_x0000_t62" style="position:absolute;left:0;text-align:left;margin-left:324pt;margin-top:1.5pt;width:156pt;height:1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14:paraId="39BDDB89" w14:textId="77777777" w:rsidR="00AE1571" w:rsidRDefault="00AE1571"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AE1571" w:rsidRPr="00644558" w:rsidRDefault="00AE1571" w:rsidP="00644558">
                      <w:pPr>
                        <w:ind w:right="-42"/>
                      </w:pPr>
                      <w:r>
                        <w:rPr>
                          <w:rFonts w:hint="eastAsia"/>
                          <w:color w:val="0000FF"/>
                          <w:u w:val="single"/>
                        </w:rPr>
                        <w:t>不用此信息时，删除此框</w:t>
                      </w:r>
                      <w:r>
                        <w:rPr>
                          <w:rFonts w:hint="eastAsia"/>
                        </w:rPr>
                        <w:t>。</w:t>
                      </w:r>
                    </w:p>
                  </w:txbxContent>
                </v:textbox>
              </v:shape>
            </w:pict>
          </mc:Fallback>
        </mc:AlternateContent>
      </w:r>
    </w:p>
    <w:p w14:paraId="2451CAC4" w14:textId="77777777" w:rsidR="001967A4" w:rsidRPr="00CF577B" w:rsidRDefault="001967A4" w:rsidP="00CF577B">
      <w:pPr>
        <w:rPr>
          <w:b/>
          <w:spacing w:val="-5"/>
          <w:kern w:val="0"/>
          <w:sz w:val="36"/>
          <w:szCs w:val="20"/>
        </w:rPr>
      </w:pPr>
    </w:p>
    <w:p w14:paraId="70DC7833" w14:textId="77777777"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14:paraId="54FC22CE" w14:textId="77777777" w:rsidR="006F11C6" w:rsidRDefault="006F11C6" w:rsidP="006F11C6">
      <w:pPr>
        <w:pStyle w:val="BodyText"/>
        <w:ind w:firstLine="0"/>
        <w:rPr>
          <w:b/>
          <w:sz w:val="36"/>
        </w:rPr>
      </w:pPr>
    </w:p>
    <w:p w14:paraId="67D0106D" w14:textId="77777777" w:rsidR="006F11C6" w:rsidRDefault="006A2F74" w:rsidP="006F11C6">
      <w:pPr>
        <w:pStyle w:val="BodyText"/>
        <w:ind w:firstLine="0"/>
        <w:rPr>
          <w:b/>
          <w:sz w:val="36"/>
        </w:rPr>
      </w:pPr>
      <w:r>
        <w:rPr>
          <w:b/>
          <w:noProof/>
          <w:sz w:val="36"/>
          <w:lang w:eastAsia="en-US"/>
        </w:rPr>
        <mc:AlternateContent>
          <mc:Choice Requires="wps">
            <w:drawing>
              <wp:anchor distT="0" distB="0" distL="114300" distR="114300" simplePos="0" relativeHeight="251642880" behindDoc="0" locked="0" layoutInCell="0" allowOverlap="1" wp14:anchorId="6F64FED5" wp14:editId="1FB0632C">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7339E" w14:textId="77777777" w:rsidR="00AE1571" w:rsidRPr="0020055B" w:rsidRDefault="00AE1571"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4FED5" id="Text Box 43" o:spid="_x0000_s1056" type="#_x0000_t202" style="position:absolute;left:0;text-align:left;margin-left:77.8pt;margin-top:21.1pt;width:325.95pt;height:29.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14:paraId="23E7339E" w14:textId="77777777" w:rsidR="00AE1571" w:rsidRPr="0020055B" w:rsidRDefault="00AE1571"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14:paraId="34130C66" w14:textId="77777777" w:rsidR="006F11C6" w:rsidRDefault="006A2F74" w:rsidP="004500E2">
      <w:pPr>
        <w:pStyle w:val="BodyText"/>
        <w:ind w:left="665" w:firstLine="0"/>
        <w:jc w:val="both"/>
        <w:rPr>
          <w:b/>
          <w:sz w:val="28"/>
        </w:rPr>
      </w:pPr>
      <w:r>
        <w:rPr>
          <w:b/>
          <w:noProof/>
          <w:sz w:val="36"/>
          <w:lang w:eastAsia="en-US"/>
        </w:rPr>
        <mc:AlternateContent>
          <mc:Choice Requires="wps">
            <w:drawing>
              <wp:anchor distT="0" distB="0" distL="114300" distR="114300" simplePos="0" relativeHeight="251650048" behindDoc="0" locked="0" layoutInCell="0" allowOverlap="1" wp14:anchorId="2D05746E" wp14:editId="4CD9580A">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A731" w14:textId="77777777" w:rsidR="00AE1571" w:rsidRPr="0020055B" w:rsidRDefault="00AE1571"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5746E" id="Text Box 51" o:spid="_x0000_s1057" type="#_x0000_t202" style="position:absolute;left:0;text-align:left;margin-left:76.85pt;margin-top:16.9pt;width:325.95pt;height:2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14:paraId="4C6BA731" w14:textId="77777777" w:rsidR="00AE1571" w:rsidRPr="0020055B" w:rsidRDefault="00AE1571"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14:paraId="59CF86FC" w14:textId="77777777" w:rsidR="006F11C6" w:rsidRPr="004D4EE0" w:rsidRDefault="006F11C6" w:rsidP="004500E2">
      <w:pPr>
        <w:pStyle w:val="BodyText"/>
        <w:ind w:left="665" w:firstLine="0"/>
        <w:jc w:val="both"/>
        <w:rPr>
          <w:sz w:val="28"/>
          <w:u w:val="single"/>
        </w:rPr>
      </w:pPr>
      <w:r w:rsidRPr="004D4EE0">
        <w:rPr>
          <w:rFonts w:hint="eastAsia"/>
          <w:sz w:val="28"/>
        </w:rPr>
        <w:t xml:space="preserve">　　　　　</w:t>
      </w:r>
      <w:r w:rsidRPr="004D4EE0">
        <w:rPr>
          <w:rFonts w:hint="eastAsia"/>
          <w:sz w:val="28"/>
          <w:u w:val="single"/>
        </w:rPr>
        <w:t xml:space="preserve">                                                </w:t>
      </w:r>
    </w:p>
    <w:p w14:paraId="097A5AE6" w14:textId="77777777" w:rsidR="006F11C6" w:rsidRDefault="006A2F74" w:rsidP="004D4EE0">
      <w:pPr>
        <w:jc w:val="center"/>
        <w:rPr>
          <w:sz w:val="36"/>
        </w:rPr>
      </w:pPr>
      <w:r>
        <w:rPr>
          <w:noProof/>
          <w:lang w:eastAsia="en-US"/>
        </w:rPr>
        <mc:AlternateContent>
          <mc:Choice Requires="wps">
            <w:drawing>
              <wp:anchor distT="0" distB="0" distL="114300" distR="114300" simplePos="0" relativeHeight="251643904" behindDoc="0" locked="0" layoutInCell="1" allowOverlap="1" wp14:anchorId="384142F8" wp14:editId="4913554B">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3D99" w14:textId="77777777" w:rsidR="00AE1571" w:rsidRPr="0020055B" w:rsidRDefault="00AE1571"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42F8" id="Text Box 44" o:spid="_x0000_s1058" type="#_x0000_t202" style="position:absolute;left:0;text-align:left;margin-left:125.15pt;margin-top:11.5pt;width:185.25pt;height:3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14:paraId="06473D99" w14:textId="77777777" w:rsidR="00AE1571" w:rsidRPr="0020055B" w:rsidRDefault="00AE1571"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14:paraId="35FDEBDE" w14:textId="77777777" w:rsidR="006F11C6" w:rsidRPr="004D4EE0" w:rsidRDefault="006A2F74" w:rsidP="004D4EE0">
      <w:pPr>
        <w:jc w:val="center"/>
        <w:rPr>
          <w:b/>
          <w:spacing w:val="-5"/>
          <w:kern w:val="0"/>
          <w:sz w:val="28"/>
          <w:szCs w:val="20"/>
        </w:rPr>
      </w:pPr>
      <w:r>
        <w:rPr>
          <w:b/>
          <w:noProof/>
          <w:sz w:val="36"/>
          <w:lang w:eastAsia="en-US"/>
        </w:rPr>
        <mc:AlternateContent>
          <mc:Choice Requires="wps">
            <w:drawing>
              <wp:anchor distT="0" distB="0" distL="114300" distR="114300" simplePos="0" relativeHeight="251645952" behindDoc="0" locked="0" layoutInCell="1" allowOverlap="1" wp14:anchorId="7E4BFC6F" wp14:editId="05BBFA0A">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14:paraId="47EA49A0" w14:textId="77777777" w:rsidR="00AE1571" w:rsidRPr="00203155" w:rsidRDefault="00AE1571"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AE1571" w:rsidRPr="00203155" w:rsidRDefault="00AE1571" w:rsidP="00644558">
                            <w:pPr>
                              <w:rPr>
                                <w:szCs w:val="21"/>
                              </w:rPr>
                            </w:pPr>
                            <w:r w:rsidRPr="00203155">
                              <w:rPr>
                                <w:rFonts w:hint="eastAsia"/>
                                <w:szCs w:val="21"/>
                              </w:rPr>
                              <w:t>副题名若无，请保留空行。</w:t>
                            </w:r>
                          </w:p>
                          <w:p w14:paraId="52E5629C" w14:textId="77777777" w:rsidR="00AE1571" w:rsidRPr="00F73695" w:rsidRDefault="00AE1571"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AE1571" w:rsidRPr="00644558" w:rsidRDefault="00AE1571"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BFC6F" id="AutoShape 46" o:spid="_x0000_s1059" type="#_x0000_t62" style="position:absolute;left:0;text-align:left;margin-left:-63pt;margin-top:13.5pt;width:155.25pt;height:1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14:paraId="47EA49A0" w14:textId="77777777" w:rsidR="00AE1571" w:rsidRPr="00203155" w:rsidRDefault="00AE1571"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AE1571" w:rsidRPr="00203155" w:rsidRDefault="00AE1571" w:rsidP="00644558">
                      <w:pPr>
                        <w:rPr>
                          <w:szCs w:val="21"/>
                        </w:rPr>
                      </w:pPr>
                      <w:r w:rsidRPr="00203155">
                        <w:rPr>
                          <w:rFonts w:hint="eastAsia"/>
                          <w:szCs w:val="21"/>
                        </w:rPr>
                        <w:t>副题名若无，请保留空行。</w:t>
                      </w:r>
                    </w:p>
                    <w:p w14:paraId="52E5629C" w14:textId="77777777" w:rsidR="00AE1571" w:rsidRPr="00F73695" w:rsidRDefault="00AE1571"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AE1571" w:rsidRPr="00644558" w:rsidRDefault="00AE1571" w:rsidP="00644558">
                      <w:pPr>
                        <w:rPr>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14:paraId="694E73F8" w14:textId="77777777" w:rsidR="006F11C6" w:rsidRDefault="006F11C6" w:rsidP="006F11C6">
      <w:pPr>
        <w:pStyle w:val="BodyText"/>
        <w:ind w:firstLine="0"/>
        <w:rPr>
          <w:b/>
          <w:sz w:val="36"/>
        </w:rPr>
      </w:pPr>
    </w:p>
    <w:p w14:paraId="01C3E683" w14:textId="77777777" w:rsidR="006F11C6" w:rsidRDefault="006F11C6" w:rsidP="006F11C6">
      <w:pPr>
        <w:pStyle w:val="BodyText"/>
        <w:ind w:firstLine="0"/>
        <w:rPr>
          <w:b/>
          <w:sz w:val="36"/>
        </w:rPr>
      </w:pPr>
    </w:p>
    <w:p w14:paraId="536ED4E7" w14:textId="77777777" w:rsidR="006F11C6" w:rsidRDefault="006F11C6" w:rsidP="006F11C6">
      <w:pPr>
        <w:pStyle w:val="BodyText"/>
        <w:ind w:firstLine="0"/>
        <w:rPr>
          <w:b/>
          <w:sz w:val="36"/>
        </w:rPr>
      </w:pPr>
    </w:p>
    <w:p w14:paraId="5DEA8D4B" w14:textId="77777777" w:rsidR="006F11C6" w:rsidRDefault="006F11C6" w:rsidP="006F11C6">
      <w:pPr>
        <w:pStyle w:val="BodyText"/>
        <w:ind w:firstLine="0"/>
        <w:rPr>
          <w:b/>
          <w:sz w:val="36"/>
        </w:rPr>
      </w:pPr>
    </w:p>
    <w:p w14:paraId="0A3B4BE5" w14:textId="77777777" w:rsidR="006F11C6" w:rsidRDefault="006F11C6" w:rsidP="00E13784">
      <w:pPr>
        <w:pStyle w:val="u9"/>
      </w:pPr>
    </w:p>
    <w:p w14:paraId="1FDB34E9" w14:textId="77777777" w:rsidR="006F11C6" w:rsidRDefault="006F11C6" w:rsidP="006F11C6">
      <w:pPr>
        <w:pStyle w:val="BodyText"/>
        <w:ind w:firstLine="0"/>
        <w:rPr>
          <w:b/>
          <w:sz w:val="36"/>
        </w:rPr>
      </w:pPr>
    </w:p>
    <w:p w14:paraId="37898245" w14:textId="77777777" w:rsidR="006F11C6" w:rsidRDefault="006A2F74" w:rsidP="006F11C6">
      <w:pPr>
        <w:pStyle w:val="BodyText"/>
        <w:ind w:firstLine="0"/>
        <w:rPr>
          <w:b/>
          <w:sz w:val="36"/>
        </w:rPr>
      </w:pPr>
      <w:r>
        <w:rPr>
          <w:b/>
          <w:noProof/>
          <w:sz w:val="28"/>
          <w:lang w:eastAsia="en-US"/>
        </w:rPr>
        <mc:AlternateContent>
          <mc:Choice Requires="wps">
            <w:drawing>
              <wp:anchor distT="0" distB="0" distL="114300" distR="114300" simplePos="0" relativeHeight="251638784" behindDoc="0" locked="0" layoutInCell="1" allowOverlap="1" wp14:anchorId="21FEDEDC" wp14:editId="1773F24E">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7D122"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EDEDC" id="Text Box 39" o:spid="_x0000_s1060" type="#_x0000_t202" style="position:absolute;left:0;text-align:left;margin-left:262pt;margin-top:25.6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14:paraId="40F7D122"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lang w:eastAsia="en-US"/>
        </w:rPr>
        <mc:AlternateContent>
          <mc:Choice Requires="wps">
            <w:drawing>
              <wp:anchor distT="0" distB="0" distL="114300" distR="114300" simplePos="0" relativeHeight="251637760" behindDoc="0" locked="0" layoutInCell="1" allowOverlap="1" wp14:anchorId="3F37264E" wp14:editId="5623554E">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7D48"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264E" id="Text Box 38" o:spid="_x0000_s1061" type="#_x0000_t202" style="position:absolute;left:0;text-align:left;margin-left:82.35pt;margin-top:25.3pt;width:143.4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14:paraId="7FEF7D48"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14:paraId="315770AD" w14:textId="77777777" w:rsidR="006F11C6" w:rsidRDefault="006A2F74" w:rsidP="00D0553A">
      <w:pPr>
        <w:pStyle w:val="BodyText"/>
        <w:ind w:firstLine="0"/>
        <w:jc w:val="both"/>
        <w:rPr>
          <w:b/>
          <w:sz w:val="28"/>
          <w:u w:val="single"/>
        </w:rPr>
      </w:pPr>
      <w:r>
        <w:rPr>
          <w:b/>
          <w:noProof/>
          <w:sz w:val="28"/>
          <w:lang w:eastAsia="en-US"/>
        </w:rPr>
        <mc:AlternateContent>
          <mc:Choice Requires="wps">
            <w:drawing>
              <wp:anchor distT="0" distB="0" distL="114300" distR="114300" simplePos="0" relativeHeight="251640832" behindDoc="0" locked="0" layoutInCell="1" allowOverlap="1" wp14:anchorId="49B7F4D3" wp14:editId="248C694E">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2545" w14:textId="77777777" w:rsidR="00AE1571" w:rsidRPr="00E90FDB" w:rsidRDefault="00AE157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F4D3" id="Text Box 41" o:spid="_x0000_s1062" type="#_x0000_t202" style="position:absolute;left:0;text-align:left;margin-left:261.75pt;margin-top:23.75pt;width:118.15pt;height:27.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14:paraId="7FC82545" w14:textId="77777777" w:rsidR="00AE1571" w:rsidRPr="00E90FDB" w:rsidRDefault="00AE157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lang w:eastAsia="en-US"/>
        </w:rPr>
        <mc:AlternateContent>
          <mc:Choice Requires="wps">
            <w:drawing>
              <wp:anchor distT="0" distB="0" distL="114300" distR="114300" simplePos="0" relativeHeight="251639808" behindDoc="0" locked="0" layoutInCell="1" allowOverlap="1" wp14:anchorId="4E7F1868" wp14:editId="39B09241">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0193"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1868" id="Text Box 40" o:spid="_x0000_s1063" type="#_x0000_t202" style="position:absolute;left:0;text-align:left;margin-left:81.8pt;margin-top:23.5pt;width:143.2pt;height:27.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14:paraId="1A7F0193"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28A6E00" w14:textId="77777777" w:rsidR="006F11C6" w:rsidRDefault="006A2F74" w:rsidP="00D0553A">
      <w:pPr>
        <w:pStyle w:val="BodyText"/>
        <w:ind w:firstLine="0"/>
        <w:jc w:val="both"/>
        <w:rPr>
          <w:b/>
          <w:sz w:val="28"/>
          <w:u w:val="single"/>
        </w:rPr>
      </w:pPr>
      <w:r>
        <w:rPr>
          <w:b/>
          <w:noProof/>
          <w:sz w:val="36"/>
          <w:lang w:eastAsia="en-US"/>
        </w:rPr>
        <mc:AlternateContent>
          <mc:Choice Requires="wps">
            <w:drawing>
              <wp:anchor distT="0" distB="0" distL="114300" distR="114300" simplePos="0" relativeHeight="251641856" behindDoc="0" locked="0" layoutInCell="1" allowOverlap="1" wp14:anchorId="09D9C2EE" wp14:editId="45E794F0">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70107692" w14:textId="77777777" w:rsidR="00AE1571" w:rsidRDefault="00AE1571"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9C2EE" id="AutoShape 42" o:spid="_x0000_s1064" type="#_x0000_t62" style="position:absolute;left:0;text-align:left;margin-left:-117pt;margin-top:5.65pt;width:108pt;height:10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14:paraId="70107692" w14:textId="77777777" w:rsidR="00AE1571" w:rsidRDefault="00AE1571"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lang w:eastAsia="en-US"/>
        </w:rPr>
        <mc:AlternateContent>
          <mc:Choice Requires="wps">
            <w:drawing>
              <wp:anchor distT="0" distB="0" distL="114300" distR="114300" simplePos="0" relativeHeight="251649024" behindDoc="0" locked="0" layoutInCell="1" allowOverlap="1" wp14:anchorId="69C94C94" wp14:editId="6049A669">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00B1" w14:textId="77777777" w:rsidR="00AE1571" w:rsidRPr="00E90FDB" w:rsidRDefault="00AE157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94C94" id="Text Box 49" o:spid="_x0000_s1065" type="#_x0000_t202" style="position:absolute;left:0;text-align:left;margin-left:262.35pt;margin-top:23.1pt;width:118.15pt;height:2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14:paraId="4F4A00B1" w14:textId="77777777" w:rsidR="00AE1571" w:rsidRPr="00E90FDB" w:rsidRDefault="00AE157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lang w:eastAsia="en-US"/>
        </w:rPr>
        <mc:AlternateContent>
          <mc:Choice Requires="wps">
            <w:drawing>
              <wp:anchor distT="0" distB="0" distL="114300" distR="114300" simplePos="0" relativeHeight="251648000" behindDoc="0" locked="0" layoutInCell="1" allowOverlap="1" wp14:anchorId="0DD06ECB" wp14:editId="0481E137">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434C"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6ECB" id="Text Box 48" o:spid="_x0000_s1066" type="#_x0000_t202" style="position:absolute;left:0;text-align:left;margin-left:82.1pt;margin-top:23.05pt;width:142.9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14:paraId="32A3434C" w14:textId="77777777" w:rsidR="00AE1571" w:rsidRPr="0020055B" w:rsidRDefault="00AE157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AA9E9D" w14:textId="77777777" w:rsidR="006F11C6" w:rsidRDefault="006A2F74" w:rsidP="00D0553A">
      <w:pPr>
        <w:pStyle w:val="BodyText"/>
        <w:ind w:firstLine="0"/>
        <w:jc w:val="both"/>
        <w:rPr>
          <w:b/>
          <w:sz w:val="28"/>
        </w:rPr>
      </w:pPr>
      <w:r>
        <w:rPr>
          <w:b/>
          <w:noProof/>
          <w:sz w:val="28"/>
          <w:lang w:eastAsia="en-US"/>
        </w:rPr>
        <mc:AlternateContent>
          <mc:Choice Requires="wps">
            <w:drawing>
              <wp:anchor distT="0" distB="0" distL="114300" distR="114300" simplePos="0" relativeHeight="251646976" behindDoc="0" locked="0" layoutInCell="1" allowOverlap="1" wp14:anchorId="2B7B25C9" wp14:editId="05A9B102">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5039D8A2" w14:textId="77777777" w:rsidR="00AE1571" w:rsidRDefault="00AE1571"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5C9" id="AutoShape 47" o:spid="_x0000_s1067" type="#_x0000_t62" style="position:absolute;left:0;text-align:left;margin-left:250pt;margin-top:28pt;width:213.75pt;height:4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14:paraId="5039D8A2" w14:textId="77777777" w:rsidR="00AE1571" w:rsidRDefault="00AE1571"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93B1C0" w14:textId="77777777" w:rsidR="006F11C6" w:rsidRDefault="006F11C6" w:rsidP="00D0553A">
      <w:pPr>
        <w:pStyle w:val="BodyText"/>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2416CC86" w14:textId="77777777" w:rsidR="006F11C6" w:rsidRPr="004D4EE0" w:rsidRDefault="006F11C6" w:rsidP="00D0553A">
      <w:pPr>
        <w:pStyle w:val="BodyText"/>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14:paraId="19B0E5E2" w14:textId="77777777" w:rsidR="00E35DE5" w:rsidRDefault="00E35DE5" w:rsidP="00BC0EE6">
      <w:pPr>
        <w:pStyle w:val="u4"/>
        <w:sectPr w:rsidR="00E35DE5" w:rsidSect="00E35DE5">
          <w:footerReference w:type="default" r:id="rId20"/>
          <w:type w:val="oddPage"/>
          <w:pgSz w:w="11906" w:h="16838" w:code="9"/>
          <w:pgMar w:top="1701" w:right="1701" w:bottom="1134" w:left="1701" w:header="851" w:footer="992" w:gutter="567"/>
          <w:pgNumType w:fmt="upperRoman"/>
          <w:cols w:space="425"/>
          <w:docGrid w:linePitch="312"/>
        </w:sectPr>
      </w:pPr>
    </w:p>
    <w:bookmarkStart w:id="2" w:name="_Toc432955278"/>
    <w:p w14:paraId="326FC13B" w14:textId="77777777" w:rsidR="00FB26A8" w:rsidRDefault="006A2F74" w:rsidP="00BC0EE6">
      <w:pPr>
        <w:pStyle w:val="u4"/>
      </w:pPr>
      <w:r>
        <w:rPr>
          <w:rFonts w:hint="eastAsia"/>
          <w:noProof/>
          <w:lang w:eastAsia="en-US"/>
        </w:rPr>
        <w:lastRenderedPageBreak/>
        <mc:AlternateContent>
          <mc:Choice Requires="wps">
            <w:drawing>
              <wp:anchor distT="0" distB="0" distL="114300" distR="114300" simplePos="0" relativeHeight="251674624" behindDoc="0" locked="0" layoutInCell="1" allowOverlap="1" wp14:anchorId="036FD08A" wp14:editId="59F84BC7">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575D0C68" w14:textId="77777777" w:rsidR="00AE1571" w:rsidRDefault="00AE1571"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FD08A" id="AutoShape 118" o:spid="_x0000_s1068" type="#_x0000_t62" style="position:absolute;left:0;text-align:left;margin-left:261pt;margin-top:-15.6pt;width:213.75pt;height:5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14:paraId="575D0C68" w14:textId="77777777" w:rsidR="00AE1571" w:rsidRDefault="00AE1571"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2"/>
    </w:p>
    <w:p w14:paraId="0454BBC5"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41B4250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14:paraId="36FE04D8"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14:paraId="4A0C90E2"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14:paraId="5F1F13B4"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14:paraId="4643C5EB"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14:paraId="310CA6EF" w14:textId="77777777" w:rsidR="00FB26A8" w:rsidRDefault="00FB26A8" w:rsidP="0085031D">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14:paraId="4D6CDB2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14:paraId="641FD662"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14:paraId="3470536E"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14:paraId="543D7708"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57B779DB" wp14:editId="257FF806">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550C401A" w14:textId="77777777" w:rsidR="00FB26A8" w:rsidRPr="00FB26A8" w:rsidRDefault="00FB26A8" w:rsidP="00F67EBE"/>
    <w:p w14:paraId="52040940" w14:textId="77777777" w:rsidR="00E35DE5" w:rsidRDefault="00E35DE5" w:rsidP="001263AF">
      <w:pPr>
        <w:pStyle w:val="u4"/>
        <w:sectPr w:rsidR="00E35DE5" w:rsidSect="00E35DE5">
          <w:headerReference w:type="default" r:id="rId21"/>
          <w:footerReference w:type="default" r:id="rId22"/>
          <w:type w:val="oddPage"/>
          <w:pgSz w:w="11906" w:h="16838" w:code="9"/>
          <w:pgMar w:top="1701" w:right="1701" w:bottom="1134" w:left="1701" w:header="851" w:footer="992" w:gutter="567"/>
          <w:pgNumType w:fmt="upperRoman" w:start="1"/>
          <w:cols w:space="425"/>
          <w:docGrid w:linePitch="312"/>
        </w:sectPr>
      </w:pPr>
      <w:bookmarkStart w:id="3" w:name="_Toc533927359"/>
    </w:p>
    <w:p w14:paraId="7FE3B3FD" w14:textId="77777777" w:rsidR="00716D84" w:rsidRPr="00E973FB" w:rsidRDefault="00716D84" w:rsidP="001263AF">
      <w:pPr>
        <w:pStyle w:val="u4"/>
      </w:pPr>
      <w:bookmarkStart w:id="4" w:name="_Toc432955279"/>
      <w:r w:rsidRPr="00716D84">
        <w:rPr>
          <w:rFonts w:hint="eastAsia"/>
        </w:rPr>
        <w:lastRenderedPageBreak/>
        <w:t>摘</w:t>
      </w:r>
      <w:r w:rsidR="00846C10" w:rsidRPr="00C37647">
        <w:rPr>
          <w:rFonts w:hint="eastAsia"/>
        </w:rPr>
        <w:t xml:space="preserve">  </w:t>
      </w:r>
      <w:r>
        <w:rPr>
          <w:rFonts w:hint="eastAsia"/>
        </w:rPr>
        <w:t>要</w:t>
      </w:r>
      <w:bookmarkEnd w:id="3"/>
      <w:bookmarkEnd w:id="4"/>
    </w:p>
    <w:p w14:paraId="5D7CE5A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1B82EB25" w14:textId="77777777" w:rsidR="001444A2" w:rsidRPr="00E0774D" w:rsidRDefault="001444A2" w:rsidP="003C6DD7">
      <w:pPr>
        <w:pStyle w:val="u5"/>
        <w:spacing w:before="24" w:after="24"/>
        <w:ind w:firstLine="480"/>
      </w:pPr>
    </w:p>
    <w:p w14:paraId="0883BC1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14:paraId="40D47DED"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14:paraId="32EFBB5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14:paraId="31F22AE8"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14:paraId="3264D24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14:paraId="60E30EDB"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14:paraId="01BDE27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14:paraId="6CA4DEB1"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14:paraId="0C001DC0"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7B81F316"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5C8979F3" wp14:editId="395AB2C8">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35796DE" w14:textId="77777777" w:rsidR="001444A2" w:rsidRPr="005D0FF7" w:rsidRDefault="001444A2" w:rsidP="003C6DD7">
      <w:pPr>
        <w:pStyle w:val="u5"/>
        <w:spacing w:before="24" w:after="24"/>
        <w:ind w:firstLine="480"/>
      </w:pPr>
    </w:p>
    <w:p w14:paraId="12439081" w14:textId="77777777" w:rsidR="00E973FB" w:rsidRPr="004854D0" w:rsidRDefault="00E973FB" w:rsidP="00F24291">
      <w:pPr>
        <w:framePr w:w="8085" w:h="839" w:hRule="exact" w:hSpace="181" w:wrap="notBeside" w:vAnchor="page" w:hAnchor="page" w:x="2269" w:y="14176"/>
        <w:shd w:val="solid" w:color="FFFFFF" w:fill="FFFFFF"/>
        <w:ind w:left="1075" w:hangingChars="448" w:hanging="1075"/>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14:paraId="450B4DC6"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14:paraId="5DB38583"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请不要移动关键词框的位置。该框距页上顶</w:t>
      </w:r>
      <w:r>
        <w:rPr>
          <w:rFonts w:hint="eastAsia"/>
        </w:rPr>
        <w:t>25cm</w:t>
      </w:r>
      <w:r>
        <w:rPr>
          <w:rFonts w:hint="eastAsia"/>
        </w:rPr>
        <w:t>，距页左边</w:t>
      </w:r>
      <w:r w:rsidR="00F24291">
        <w:rPr>
          <w:rFonts w:hint="eastAsia"/>
        </w:rPr>
        <w:t>4</w:t>
      </w:r>
      <w:r>
        <w:rPr>
          <w:rFonts w:hint="eastAsia"/>
        </w:rPr>
        <w:t>cm</w:t>
      </w:r>
      <w:r>
        <w:rPr>
          <w:rFonts w:hint="eastAsia"/>
        </w:rPr>
        <w:t>。</w:t>
      </w:r>
    </w:p>
    <w:p w14:paraId="4B15D19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1F16C0B6" w14:textId="77777777"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14:paraId="46EBCFB2" w14:textId="77777777" w:rsidR="00116FA6" w:rsidRPr="00DA4DE8" w:rsidRDefault="004B7E23" w:rsidP="00DA4DE8">
      <w:pPr>
        <w:pStyle w:val="u4"/>
      </w:pPr>
      <w:bookmarkStart w:id="5" w:name="_Toc432955280"/>
      <w:r w:rsidRPr="00DA4DE8">
        <w:rPr>
          <w:rFonts w:hint="eastAsia"/>
        </w:rPr>
        <w:t>Abstract</w:t>
      </w:r>
      <w:bookmarkEnd w:id="5"/>
    </w:p>
    <w:p w14:paraId="5F8BC7BD"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07A82F7"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14:paraId="46FF0763"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40CB29A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3B4DEECF" wp14:editId="678969C3">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D09801F" w14:textId="77777777" w:rsidR="001263AF" w:rsidRDefault="001263AF" w:rsidP="005F366D">
      <w:pPr>
        <w:pStyle w:val="u5"/>
        <w:spacing w:before="24" w:after="24"/>
        <w:ind w:firstLine="480"/>
      </w:pPr>
    </w:p>
    <w:p w14:paraId="008515A9" w14:textId="77777777" w:rsidR="007D3E48" w:rsidRPr="003A08EC" w:rsidRDefault="007D3E48" w:rsidP="005F366D">
      <w:pPr>
        <w:pStyle w:val="u5"/>
        <w:spacing w:before="24" w:after="24"/>
        <w:ind w:firstLine="480"/>
      </w:pPr>
    </w:p>
    <w:p w14:paraId="0C9C9332" w14:textId="77777777" w:rsidR="007C478D" w:rsidRPr="000449E8" w:rsidRDefault="007C478D" w:rsidP="00021FFC">
      <w:pPr>
        <w:framePr w:w="7906" w:h="780" w:hRule="exact" w:hSpace="181" w:wrap="notBeside" w:vAnchor="page" w:hAnchor="page" w:x="2272" w:y="14176"/>
        <w:shd w:val="solid" w:color="FFFFFF" w:fill="FFFFFF"/>
        <w:ind w:left="1433" w:hangingChars="597" w:hanging="1433"/>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6DC78B60"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1B3ADFA5" w14:textId="77777777" w:rsidR="00FB26A8" w:rsidRPr="00E973FB" w:rsidRDefault="00FB26A8" w:rsidP="001263AF">
      <w:pPr>
        <w:pStyle w:val="u4"/>
      </w:pPr>
      <w:bookmarkStart w:id="6" w:name="_Toc432955281"/>
      <w:r>
        <w:rPr>
          <w:rFonts w:hint="eastAsia"/>
        </w:rPr>
        <w:lastRenderedPageBreak/>
        <w:t>序</w:t>
      </w:r>
      <w:bookmarkEnd w:id="6"/>
    </w:p>
    <w:p w14:paraId="3CA27F41"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40F8B0F0"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1FA8B63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不用此信息时，删除此框</w:t>
      </w:r>
      <w:r>
        <w:rPr>
          <w:rFonts w:hint="eastAsia"/>
        </w:rPr>
        <w:t>。</w:t>
      </w:r>
    </w:p>
    <w:p w14:paraId="26640DD7"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lang w:eastAsia="en-US"/>
        </w:rPr>
        <w:drawing>
          <wp:inline distT="0" distB="0" distL="0" distR="0" wp14:anchorId="2876ECE0" wp14:editId="1DAB4624">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14:paraId="6773B61D"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14:paraId="5D1E5B8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14:paraId="70AA9146" w14:textId="77777777" w:rsidR="00FB26A8" w:rsidRDefault="00FB26A8" w:rsidP="00F67EBE"/>
    <w:p w14:paraId="5A9429F5" w14:textId="77777777" w:rsidR="00791700" w:rsidRDefault="00791700" w:rsidP="00F67EBE"/>
    <w:p w14:paraId="011A7BD7"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700DA6CB" w14:textId="77777777" w:rsidR="00F30C6D" w:rsidRDefault="006A2F74" w:rsidP="00761982">
      <w:pPr>
        <w:pStyle w:val="uc"/>
      </w:pPr>
      <w:r>
        <w:rPr>
          <w:rFonts w:hint="eastAsia"/>
          <w:noProof/>
          <w:lang w:eastAsia="en-US"/>
        </w:rPr>
        <w:lastRenderedPageBreak/>
        <mc:AlternateContent>
          <mc:Choice Requires="wps">
            <w:drawing>
              <wp:anchor distT="0" distB="0" distL="114300" distR="114300" simplePos="0" relativeHeight="251669504" behindDoc="0" locked="0" layoutInCell="1" allowOverlap="1" wp14:anchorId="016CDD51" wp14:editId="4EAEA6EC">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6D6FA6D1" w14:textId="17B6A802" w:rsidR="00AE1571" w:rsidRPr="00855551" w:rsidRDefault="00AE1571"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Hyperlink"/>
                                  <w:rFonts w:hint="eastAsia"/>
                                </w:rPr>
                                <w:t>USTB</w:t>
                              </w:r>
                              <w:r>
                                <w:rPr>
                                  <w:rStyle w:val="Hyperlink"/>
                                  <w:rFonts w:hint="eastAsia"/>
                                </w:rPr>
                                <w:t>硕士</w:t>
                              </w:r>
                              <w:r w:rsidRPr="00AD0FCC">
                                <w:rPr>
                                  <w:rStyle w:val="Hyperlink"/>
                                  <w:rFonts w:hint="eastAsia"/>
                                </w:rPr>
                                <w:t>学位论文规范及论文制作指南</w:t>
                              </w:r>
                              <w:r w:rsidRPr="00AD0FCC">
                                <w:rPr>
                                  <w:rStyle w:val="Hyperlink"/>
                                  <w:rFonts w:hint="eastAsia"/>
                                </w:rPr>
                                <w:t>.exe</w:t>
                              </w:r>
                            </w:hyperlink>
                            <w:r>
                              <w:rPr>
                                <w:rFonts w:hint="eastAsia"/>
                              </w:rPr>
                              <w:t>”</w:t>
                            </w:r>
                            <w:r>
                              <w:rPr>
                                <w:rFonts w:hint="eastAsia"/>
                                <w:color w:val="FF0000"/>
                              </w:rPr>
                              <w:t>保存于同一目录。</w:t>
                            </w:r>
                          </w:p>
                          <w:p w14:paraId="6F5F88AC" w14:textId="77777777" w:rsidR="00AE1571" w:rsidRDefault="00AE1571" w:rsidP="000C5DBB">
                            <w:pPr>
                              <w:ind w:firstLineChars="200" w:firstLine="420"/>
                            </w:pPr>
                            <w:r>
                              <w:rPr>
                                <w:rFonts w:hint="eastAsia"/>
                                <w:color w:val="0000FF"/>
                                <w:u w:val="single"/>
                              </w:rPr>
                              <w:t>不用此信息时，删除此框</w:t>
                            </w:r>
                            <w:r>
                              <w:rPr>
                                <w:rFonts w:hint="eastAsia"/>
                              </w:rPr>
                              <w:t>。</w:t>
                            </w:r>
                          </w:p>
                          <w:p w14:paraId="3F0B2C4A" w14:textId="77777777" w:rsidR="00AE1571" w:rsidRDefault="00AE1571" w:rsidP="000C5DBB">
                            <w:r>
                              <w:rPr>
                                <w:rFonts w:hint="eastAsia"/>
                              </w:rPr>
                              <w:t>（鼠标移到此框四边，鼠标变为十字箭头</w:t>
                            </w:r>
                            <w:r>
                              <w:rPr>
                                <w:rFonts w:hint="eastAsia"/>
                                <w:noProof/>
                                <w:lang w:eastAsia="en-US"/>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CDD51" id="Rectangle 106" o:spid="_x0000_s1069" style="position:absolute;left:0;text-align:left;margin-left:-113.1pt;margin-top:-84.45pt;width:270pt;height:10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14:paraId="6D6FA6D1" w14:textId="17B6A802" w:rsidR="00AE1571" w:rsidRPr="00855551" w:rsidRDefault="00AE1571"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4"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AE1571" w:rsidRDefault="00AE1571" w:rsidP="000C5DBB">
                      <w:pPr>
                        <w:ind w:firstLineChars="200" w:firstLine="420"/>
                      </w:pPr>
                      <w:r>
                        <w:rPr>
                          <w:rFonts w:hint="eastAsia"/>
                          <w:color w:val="0000FF"/>
                          <w:u w:val="single"/>
                        </w:rPr>
                        <w:t>不用此信息时，删除此框</w:t>
                      </w:r>
                      <w:r>
                        <w:rPr>
                          <w:rFonts w:hint="eastAsia"/>
                        </w:rPr>
                        <w:t>。</w:t>
                      </w:r>
                    </w:p>
                    <w:p w14:paraId="3F0B2C4A" w14:textId="77777777" w:rsidR="00AE1571" w:rsidRDefault="00AE1571"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7" w:name="论文目录"/>
      <w:bookmarkEnd w:id="7"/>
      <w:r w:rsidR="00F30C6D">
        <w:rPr>
          <w:rFonts w:hint="eastAsia"/>
        </w:rPr>
        <w:t>录</w:t>
      </w:r>
    </w:p>
    <w:p w14:paraId="56C4A2B9"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14:paraId="50A364A7" w14:textId="77777777"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lang w:eastAsia="en-US"/>
        </w:rPr>
        <mc:AlternateContent>
          <mc:Choice Requires="wps">
            <w:drawing>
              <wp:anchor distT="0" distB="0" distL="114300" distR="114300" simplePos="0" relativeHeight="251671552" behindDoc="0" locked="0" layoutInCell="1" allowOverlap="1" wp14:anchorId="0259C114" wp14:editId="1D468F64">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1399C86F" w14:textId="77777777" w:rsidR="00AE1571" w:rsidRDefault="00AE1571"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AE1571" w:rsidRDefault="00AE1571" w:rsidP="00B97FC8">
                            <w:pPr>
                              <w:rPr>
                                <w:b/>
                                <w:color w:val="FF0000"/>
                              </w:rPr>
                            </w:pPr>
                            <w:r>
                              <w:rPr>
                                <w:rFonts w:hint="eastAsia"/>
                                <w:color w:val="0000FF"/>
                                <w:u w:val="single"/>
                              </w:rPr>
                              <w:t>不用此信息时，删除此框</w:t>
                            </w:r>
                            <w:r>
                              <w:rPr>
                                <w:rFonts w:hint="eastAsia"/>
                              </w:rPr>
                              <w:t>。</w:t>
                            </w:r>
                          </w:p>
                          <w:p w14:paraId="756FA0C7" w14:textId="77777777" w:rsidR="00AE1571" w:rsidRDefault="00AE1571"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9C114" id="Rectangle 109" o:spid="_x0000_s1070" style="position:absolute;left:0;text-align:left;margin-left:68.5pt;margin-top:18.2pt;width:180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14:paraId="1399C86F" w14:textId="77777777" w:rsidR="00AE1571" w:rsidRDefault="00AE1571"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AE1571" w:rsidRDefault="00AE1571" w:rsidP="00B97FC8">
                      <w:pPr>
                        <w:rPr>
                          <w:b/>
                          <w:color w:val="FF0000"/>
                        </w:rPr>
                      </w:pPr>
                      <w:r>
                        <w:rPr>
                          <w:rFonts w:hint="eastAsia"/>
                          <w:color w:val="0000FF"/>
                          <w:u w:val="single"/>
                        </w:rPr>
                        <w:t>不用此信息时，删除此框</w:t>
                      </w:r>
                      <w:r>
                        <w:rPr>
                          <w:rFonts w:hint="eastAsia"/>
                        </w:rPr>
                        <w:t>。</w:t>
                      </w:r>
                    </w:p>
                    <w:p w14:paraId="756FA0C7" w14:textId="77777777" w:rsidR="00AE1571" w:rsidRDefault="00AE1571" w:rsidP="00B97FC8"/>
                  </w:txbxContent>
                </v:textbox>
              </v:rect>
            </w:pict>
          </mc:Fallback>
        </mc:AlternateContent>
      </w:r>
      <w:r w:rsidR="00714E11">
        <w:rPr>
          <w:rFonts w:hint="eastAsia"/>
          <w:color w:val="0000FF"/>
          <w:u w:val="single"/>
        </w:rPr>
        <w:t>不用此信息时，删除此框</w:t>
      </w:r>
      <w:r w:rsidR="00714E11">
        <w:rPr>
          <w:rFonts w:hint="eastAsia"/>
        </w:rPr>
        <w:t>。</w:t>
      </w:r>
    </w:p>
    <w:p w14:paraId="27594584" w14:textId="77777777" w:rsidR="00903F1D" w:rsidRPr="00714E11" w:rsidRDefault="00903F1D" w:rsidP="000C5DBB">
      <w:pPr>
        <w:pStyle w:val="u5"/>
        <w:spacing w:before="24" w:after="24"/>
        <w:ind w:firstLine="480"/>
      </w:pPr>
    </w:p>
    <w:p w14:paraId="704AF604" w14:textId="77777777" w:rsidR="00932EE6" w:rsidRDefault="00C26C69">
      <w:pPr>
        <w:pStyle w:val="TOC1"/>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955278" w:history="1">
        <w:r w:rsidR="00932EE6" w:rsidRPr="00C7368F">
          <w:rPr>
            <w:rStyle w:val="Hyperlink"/>
            <w:rFonts w:hint="eastAsia"/>
          </w:rPr>
          <w:t>致</w:t>
        </w:r>
        <w:r w:rsidR="00932EE6" w:rsidRPr="00C7368F">
          <w:rPr>
            <w:rStyle w:val="Hyperlink"/>
          </w:rPr>
          <w:t xml:space="preserve">  </w:t>
        </w:r>
        <w:r w:rsidR="00932EE6" w:rsidRPr="00C7368F">
          <w:rPr>
            <w:rStyle w:val="Hyperlink"/>
            <w:rFonts w:hint="eastAsia"/>
          </w:rPr>
          <w:t>谢</w:t>
        </w:r>
        <w:r w:rsidR="00932EE6">
          <w:rPr>
            <w:webHidden/>
          </w:rPr>
          <w:tab/>
        </w:r>
        <w:r w:rsidR="00932EE6">
          <w:rPr>
            <w:webHidden/>
          </w:rPr>
          <w:fldChar w:fldCharType="begin"/>
        </w:r>
        <w:r w:rsidR="00932EE6">
          <w:rPr>
            <w:webHidden/>
          </w:rPr>
          <w:instrText xml:space="preserve"> PAGEREF _Toc432955278 \h </w:instrText>
        </w:r>
        <w:r w:rsidR="00932EE6">
          <w:rPr>
            <w:webHidden/>
          </w:rPr>
        </w:r>
        <w:r w:rsidR="00932EE6">
          <w:rPr>
            <w:webHidden/>
          </w:rPr>
          <w:fldChar w:fldCharType="separate"/>
        </w:r>
        <w:r w:rsidR="005C6A65">
          <w:rPr>
            <w:webHidden/>
          </w:rPr>
          <w:t>I</w:t>
        </w:r>
        <w:r w:rsidR="00932EE6">
          <w:rPr>
            <w:webHidden/>
          </w:rPr>
          <w:fldChar w:fldCharType="end"/>
        </w:r>
      </w:hyperlink>
    </w:p>
    <w:p w14:paraId="06CCECDF" w14:textId="77777777" w:rsidR="00932EE6" w:rsidRDefault="001526FE">
      <w:pPr>
        <w:pStyle w:val="TOC1"/>
        <w:rPr>
          <w:rFonts w:asciiTheme="minorHAnsi" w:eastAsiaTheme="minorEastAsia" w:hAnsiTheme="minorHAnsi" w:cstheme="minorBidi"/>
          <w:sz w:val="21"/>
          <w:szCs w:val="22"/>
        </w:rPr>
      </w:pPr>
      <w:hyperlink w:anchor="_Toc432955279" w:history="1">
        <w:r w:rsidR="00932EE6" w:rsidRPr="00C7368F">
          <w:rPr>
            <w:rStyle w:val="Hyperlink"/>
            <w:rFonts w:hint="eastAsia"/>
          </w:rPr>
          <w:t>摘</w:t>
        </w:r>
        <w:r w:rsidR="00932EE6" w:rsidRPr="00C7368F">
          <w:rPr>
            <w:rStyle w:val="Hyperlink"/>
          </w:rPr>
          <w:t xml:space="preserve">  </w:t>
        </w:r>
        <w:r w:rsidR="00932EE6" w:rsidRPr="00C7368F">
          <w:rPr>
            <w:rStyle w:val="Hyperlink"/>
            <w:rFonts w:hint="eastAsia"/>
          </w:rPr>
          <w:t>要</w:t>
        </w:r>
        <w:r w:rsidR="00932EE6">
          <w:rPr>
            <w:webHidden/>
          </w:rPr>
          <w:tab/>
        </w:r>
        <w:r w:rsidR="00932EE6">
          <w:rPr>
            <w:webHidden/>
          </w:rPr>
          <w:fldChar w:fldCharType="begin"/>
        </w:r>
        <w:r w:rsidR="00932EE6">
          <w:rPr>
            <w:webHidden/>
          </w:rPr>
          <w:instrText xml:space="preserve"> PAGEREF _Toc432955279 \h </w:instrText>
        </w:r>
        <w:r w:rsidR="00932EE6">
          <w:rPr>
            <w:webHidden/>
          </w:rPr>
        </w:r>
        <w:r w:rsidR="00932EE6">
          <w:rPr>
            <w:webHidden/>
          </w:rPr>
          <w:fldChar w:fldCharType="separate"/>
        </w:r>
        <w:r w:rsidR="005C6A65">
          <w:rPr>
            <w:webHidden/>
          </w:rPr>
          <w:t>III</w:t>
        </w:r>
        <w:r w:rsidR="00932EE6">
          <w:rPr>
            <w:webHidden/>
          </w:rPr>
          <w:fldChar w:fldCharType="end"/>
        </w:r>
      </w:hyperlink>
    </w:p>
    <w:p w14:paraId="7EA7CC66" w14:textId="77777777" w:rsidR="00932EE6" w:rsidRDefault="001526FE">
      <w:pPr>
        <w:pStyle w:val="TOC1"/>
        <w:rPr>
          <w:rFonts w:asciiTheme="minorHAnsi" w:eastAsiaTheme="minorEastAsia" w:hAnsiTheme="minorHAnsi" w:cstheme="minorBidi"/>
          <w:sz w:val="21"/>
          <w:szCs w:val="22"/>
        </w:rPr>
      </w:pPr>
      <w:hyperlink w:anchor="_Toc432955280" w:history="1">
        <w:r w:rsidR="00932EE6" w:rsidRPr="00C7368F">
          <w:rPr>
            <w:rStyle w:val="Hyperlink"/>
          </w:rPr>
          <w:t>Abstract</w:t>
        </w:r>
        <w:r w:rsidR="00932EE6">
          <w:rPr>
            <w:webHidden/>
          </w:rPr>
          <w:tab/>
        </w:r>
        <w:r w:rsidR="00932EE6">
          <w:rPr>
            <w:webHidden/>
          </w:rPr>
          <w:fldChar w:fldCharType="begin"/>
        </w:r>
        <w:r w:rsidR="00932EE6">
          <w:rPr>
            <w:webHidden/>
          </w:rPr>
          <w:instrText xml:space="preserve"> PAGEREF _Toc432955280 \h </w:instrText>
        </w:r>
        <w:r w:rsidR="00932EE6">
          <w:rPr>
            <w:webHidden/>
          </w:rPr>
        </w:r>
        <w:r w:rsidR="00932EE6">
          <w:rPr>
            <w:webHidden/>
          </w:rPr>
          <w:fldChar w:fldCharType="separate"/>
        </w:r>
        <w:r w:rsidR="005C6A65">
          <w:rPr>
            <w:webHidden/>
          </w:rPr>
          <w:t>V</w:t>
        </w:r>
        <w:r w:rsidR="00932EE6">
          <w:rPr>
            <w:webHidden/>
          </w:rPr>
          <w:fldChar w:fldCharType="end"/>
        </w:r>
      </w:hyperlink>
    </w:p>
    <w:p w14:paraId="06595766" w14:textId="77777777" w:rsidR="00932EE6" w:rsidRDefault="001526FE">
      <w:pPr>
        <w:pStyle w:val="TOC1"/>
        <w:rPr>
          <w:rFonts w:asciiTheme="minorHAnsi" w:eastAsiaTheme="minorEastAsia" w:hAnsiTheme="minorHAnsi" w:cstheme="minorBidi"/>
          <w:sz w:val="21"/>
          <w:szCs w:val="22"/>
        </w:rPr>
      </w:pPr>
      <w:hyperlink w:anchor="_Toc432955281" w:history="1">
        <w:r w:rsidR="00932EE6" w:rsidRPr="00C7368F">
          <w:rPr>
            <w:rStyle w:val="Hyperlink"/>
            <w:rFonts w:hint="eastAsia"/>
          </w:rPr>
          <w:t>序</w:t>
        </w:r>
        <w:r w:rsidR="00932EE6">
          <w:rPr>
            <w:webHidden/>
          </w:rPr>
          <w:tab/>
        </w:r>
        <w:r w:rsidR="00932EE6">
          <w:rPr>
            <w:webHidden/>
          </w:rPr>
          <w:fldChar w:fldCharType="begin"/>
        </w:r>
        <w:r w:rsidR="00932EE6">
          <w:rPr>
            <w:webHidden/>
          </w:rPr>
          <w:instrText xml:space="preserve"> PAGEREF _Toc432955281 \h </w:instrText>
        </w:r>
        <w:r w:rsidR="00932EE6">
          <w:rPr>
            <w:webHidden/>
          </w:rPr>
        </w:r>
        <w:r w:rsidR="00932EE6">
          <w:rPr>
            <w:webHidden/>
          </w:rPr>
          <w:fldChar w:fldCharType="separate"/>
        </w:r>
        <w:r w:rsidR="005C6A65">
          <w:rPr>
            <w:webHidden/>
          </w:rPr>
          <w:t>VII</w:t>
        </w:r>
        <w:r w:rsidR="00932EE6">
          <w:rPr>
            <w:webHidden/>
          </w:rPr>
          <w:fldChar w:fldCharType="end"/>
        </w:r>
      </w:hyperlink>
    </w:p>
    <w:p w14:paraId="2C7A9EBA" w14:textId="77777777" w:rsidR="00932EE6" w:rsidRDefault="001526FE">
      <w:pPr>
        <w:pStyle w:val="TOC1"/>
        <w:rPr>
          <w:rFonts w:asciiTheme="minorHAnsi" w:eastAsiaTheme="minorEastAsia" w:hAnsiTheme="minorHAnsi" w:cstheme="minorBidi"/>
          <w:sz w:val="21"/>
          <w:szCs w:val="22"/>
        </w:rPr>
      </w:pPr>
      <w:hyperlink w:anchor="_Toc432955282" w:history="1">
        <w:r w:rsidR="00932EE6" w:rsidRPr="00C7368F">
          <w:rPr>
            <w:rStyle w:val="Hyperlink"/>
            <w:rFonts w:hint="eastAsia"/>
          </w:rPr>
          <w:t>插图和附表清单</w:t>
        </w:r>
        <w:r w:rsidR="00932EE6">
          <w:rPr>
            <w:webHidden/>
          </w:rPr>
          <w:tab/>
        </w:r>
        <w:r w:rsidR="00932EE6">
          <w:rPr>
            <w:webHidden/>
          </w:rPr>
          <w:fldChar w:fldCharType="begin"/>
        </w:r>
        <w:r w:rsidR="00932EE6">
          <w:rPr>
            <w:webHidden/>
          </w:rPr>
          <w:instrText xml:space="preserve"> PAGEREF _Toc432955282 \h </w:instrText>
        </w:r>
        <w:r w:rsidR="00932EE6">
          <w:rPr>
            <w:webHidden/>
          </w:rPr>
        </w:r>
        <w:r w:rsidR="00932EE6">
          <w:rPr>
            <w:webHidden/>
          </w:rPr>
          <w:fldChar w:fldCharType="separate"/>
        </w:r>
        <w:r w:rsidR="005C6A65">
          <w:rPr>
            <w:webHidden/>
          </w:rPr>
          <w:t>XI</w:t>
        </w:r>
        <w:r w:rsidR="00932EE6">
          <w:rPr>
            <w:webHidden/>
          </w:rPr>
          <w:fldChar w:fldCharType="end"/>
        </w:r>
      </w:hyperlink>
    </w:p>
    <w:p w14:paraId="772801A9" w14:textId="77777777" w:rsidR="00932EE6" w:rsidRDefault="001526FE">
      <w:pPr>
        <w:pStyle w:val="TOC1"/>
        <w:rPr>
          <w:rFonts w:asciiTheme="minorHAnsi" w:eastAsiaTheme="minorEastAsia" w:hAnsiTheme="minorHAnsi" w:cstheme="minorBidi"/>
          <w:sz w:val="21"/>
          <w:szCs w:val="22"/>
        </w:rPr>
      </w:pPr>
      <w:hyperlink w:anchor="_Toc432955283" w:history="1">
        <w:r w:rsidR="00932EE6" w:rsidRPr="00C7368F">
          <w:rPr>
            <w:rStyle w:val="Hyperlink"/>
            <w:rFonts w:hint="eastAsia"/>
          </w:rPr>
          <w:t>缩写和符号清单</w:t>
        </w:r>
        <w:r w:rsidR="00932EE6">
          <w:rPr>
            <w:webHidden/>
          </w:rPr>
          <w:tab/>
        </w:r>
        <w:r w:rsidR="00932EE6">
          <w:rPr>
            <w:webHidden/>
          </w:rPr>
          <w:fldChar w:fldCharType="begin"/>
        </w:r>
        <w:r w:rsidR="00932EE6">
          <w:rPr>
            <w:webHidden/>
          </w:rPr>
          <w:instrText xml:space="preserve"> PAGEREF _Toc432955283 \h </w:instrText>
        </w:r>
        <w:r w:rsidR="00932EE6">
          <w:rPr>
            <w:webHidden/>
          </w:rPr>
        </w:r>
        <w:r w:rsidR="00932EE6">
          <w:rPr>
            <w:webHidden/>
          </w:rPr>
          <w:fldChar w:fldCharType="separate"/>
        </w:r>
        <w:r w:rsidR="005C6A65">
          <w:rPr>
            <w:webHidden/>
          </w:rPr>
          <w:t>XIII</w:t>
        </w:r>
        <w:r w:rsidR="00932EE6">
          <w:rPr>
            <w:webHidden/>
          </w:rPr>
          <w:fldChar w:fldCharType="end"/>
        </w:r>
      </w:hyperlink>
    </w:p>
    <w:p w14:paraId="54D4A428" w14:textId="77777777" w:rsidR="00932EE6" w:rsidRDefault="001526FE">
      <w:pPr>
        <w:pStyle w:val="TOC1"/>
        <w:rPr>
          <w:rFonts w:asciiTheme="minorHAnsi" w:eastAsiaTheme="minorEastAsia" w:hAnsiTheme="minorHAnsi" w:cstheme="minorBidi"/>
          <w:sz w:val="21"/>
          <w:szCs w:val="22"/>
        </w:rPr>
      </w:pPr>
      <w:hyperlink w:anchor="_Toc432955284" w:history="1">
        <w:r w:rsidR="00932EE6" w:rsidRPr="00C7368F">
          <w:rPr>
            <w:rStyle w:val="Hyperlink"/>
            <w:rFonts w:hint="eastAsia"/>
          </w:rPr>
          <w:t>术语表</w:t>
        </w:r>
        <w:r w:rsidR="00932EE6">
          <w:rPr>
            <w:webHidden/>
          </w:rPr>
          <w:tab/>
        </w:r>
        <w:r w:rsidR="00932EE6">
          <w:rPr>
            <w:webHidden/>
          </w:rPr>
          <w:fldChar w:fldCharType="begin"/>
        </w:r>
        <w:r w:rsidR="00932EE6">
          <w:rPr>
            <w:webHidden/>
          </w:rPr>
          <w:instrText xml:space="preserve"> PAGEREF _Toc432955284 \h </w:instrText>
        </w:r>
        <w:r w:rsidR="00932EE6">
          <w:rPr>
            <w:webHidden/>
          </w:rPr>
        </w:r>
        <w:r w:rsidR="00932EE6">
          <w:rPr>
            <w:webHidden/>
          </w:rPr>
          <w:fldChar w:fldCharType="separate"/>
        </w:r>
        <w:r w:rsidR="005C6A65">
          <w:rPr>
            <w:webHidden/>
          </w:rPr>
          <w:t>XV</w:t>
        </w:r>
        <w:r w:rsidR="00932EE6">
          <w:rPr>
            <w:webHidden/>
          </w:rPr>
          <w:fldChar w:fldCharType="end"/>
        </w:r>
      </w:hyperlink>
    </w:p>
    <w:p w14:paraId="7CAA84CB" w14:textId="77777777" w:rsidR="00932EE6" w:rsidRDefault="001526FE">
      <w:pPr>
        <w:pStyle w:val="TOC1"/>
        <w:rPr>
          <w:rFonts w:asciiTheme="minorHAnsi" w:eastAsiaTheme="minorEastAsia" w:hAnsiTheme="minorHAnsi" w:cstheme="minorBidi"/>
          <w:sz w:val="21"/>
          <w:szCs w:val="22"/>
        </w:rPr>
      </w:pPr>
      <w:hyperlink w:anchor="_Toc432955285" w:history="1">
        <w:r w:rsidR="00932EE6" w:rsidRPr="00C7368F">
          <w:rPr>
            <w:rStyle w:val="Hyperlink"/>
          </w:rPr>
          <w:t>1</w:t>
        </w:r>
        <w:r w:rsidR="00932EE6" w:rsidRPr="00C7368F">
          <w:rPr>
            <w:rStyle w:val="Hyperlink"/>
            <w:rFonts w:hint="eastAsia"/>
          </w:rPr>
          <w:t xml:space="preserve"> </w:t>
        </w:r>
        <w:r w:rsidR="00932EE6" w:rsidRPr="00C7368F">
          <w:rPr>
            <w:rStyle w:val="Hyperlink"/>
            <w:rFonts w:hint="eastAsia"/>
          </w:rPr>
          <w:t>引言</w:t>
        </w:r>
        <w:r w:rsidR="00932EE6">
          <w:rPr>
            <w:webHidden/>
          </w:rPr>
          <w:tab/>
        </w:r>
        <w:r w:rsidR="00932EE6">
          <w:rPr>
            <w:webHidden/>
          </w:rPr>
          <w:fldChar w:fldCharType="begin"/>
        </w:r>
        <w:r w:rsidR="00932EE6">
          <w:rPr>
            <w:webHidden/>
          </w:rPr>
          <w:instrText xml:space="preserve"> PAGEREF _Toc432955285 \h </w:instrText>
        </w:r>
        <w:r w:rsidR="00932EE6">
          <w:rPr>
            <w:webHidden/>
          </w:rPr>
        </w:r>
        <w:r w:rsidR="00932EE6">
          <w:rPr>
            <w:webHidden/>
          </w:rPr>
          <w:fldChar w:fldCharType="separate"/>
        </w:r>
        <w:r w:rsidR="005C6A65">
          <w:rPr>
            <w:webHidden/>
          </w:rPr>
          <w:t>1</w:t>
        </w:r>
        <w:r w:rsidR="00932EE6">
          <w:rPr>
            <w:webHidden/>
          </w:rPr>
          <w:fldChar w:fldCharType="end"/>
        </w:r>
      </w:hyperlink>
    </w:p>
    <w:p w14:paraId="34B56006" w14:textId="77777777" w:rsidR="00932EE6" w:rsidRDefault="001526FE">
      <w:pPr>
        <w:pStyle w:val="TOC1"/>
        <w:rPr>
          <w:rFonts w:asciiTheme="minorHAnsi" w:eastAsiaTheme="minorEastAsia" w:hAnsiTheme="minorHAnsi" w:cstheme="minorBidi"/>
          <w:sz w:val="21"/>
          <w:szCs w:val="22"/>
        </w:rPr>
      </w:pPr>
      <w:hyperlink w:anchor="_Toc432955286" w:history="1">
        <w:r w:rsidR="00932EE6" w:rsidRPr="00C7368F">
          <w:rPr>
            <w:rStyle w:val="Hyperlink"/>
          </w:rPr>
          <w:t>2</w:t>
        </w:r>
        <w:r w:rsidR="00932EE6" w:rsidRPr="00C7368F">
          <w:rPr>
            <w:rStyle w:val="Hyperlink"/>
            <w:rFonts w:hint="eastAsia"/>
          </w:rPr>
          <w:t xml:space="preserve"> </w:t>
        </w:r>
        <w:r w:rsidR="00932EE6" w:rsidRPr="00C7368F">
          <w:rPr>
            <w:rStyle w:val="Hyperlink"/>
            <w:rFonts w:hint="eastAsia"/>
          </w:rPr>
          <w:t>文献综述</w:t>
        </w:r>
        <w:r w:rsidR="00932EE6">
          <w:rPr>
            <w:webHidden/>
          </w:rPr>
          <w:tab/>
        </w:r>
        <w:r w:rsidR="00932EE6">
          <w:rPr>
            <w:webHidden/>
          </w:rPr>
          <w:fldChar w:fldCharType="begin"/>
        </w:r>
        <w:r w:rsidR="00932EE6">
          <w:rPr>
            <w:webHidden/>
          </w:rPr>
          <w:instrText xml:space="preserve"> PAGEREF _Toc432955286 \h </w:instrText>
        </w:r>
        <w:r w:rsidR="00932EE6">
          <w:rPr>
            <w:webHidden/>
          </w:rPr>
        </w:r>
        <w:r w:rsidR="00932EE6">
          <w:rPr>
            <w:webHidden/>
          </w:rPr>
          <w:fldChar w:fldCharType="separate"/>
        </w:r>
        <w:r w:rsidR="005C6A65">
          <w:rPr>
            <w:webHidden/>
          </w:rPr>
          <w:t>2</w:t>
        </w:r>
        <w:r w:rsidR="00932EE6">
          <w:rPr>
            <w:webHidden/>
          </w:rPr>
          <w:fldChar w:fldCharType="end"/>
        </w:r>
      </w:hyperlink>
    </w:p>
    <w:p w14:paraId="2D319ED2" w14:textId="77777777" w:rsidR="00932EE6" w:rsidRDefault="001526FE">
      <w:pPr>
        <w:pStyle w:val="TOC2"/>
        <w:rPr>
          <w:rFonts w:asciiTheme="minorHAnsi" w:eastAsiaTheme="minorEastAsia" w:hAnsiTheme="minorHAnsi" w:cstheme="minorBidi"/>
          <w:sz w:val="21"/>
          <w:szCs w:val="22"/>
        </w:rPr>
      </w:pPr>
      <w:hyperlink w:anchor="_Toc432955287" w:history="1">
        <w:r w:rsidR="00932EE6" w:rsidRPr="00C7368F">
          <w:rPr>
            <w:rStyle w:val="Hyperlink"/>
          </w:rPr>
          <w:t>2.1</w:t>
        </w:r>
        <w:r w:rsidR="00932EE6" w:rsidRPr="00C7368F">
          <w:rPr>
            <w:rStyle w:val="Hyperlink"/>
            <w:rFonts w:hint="eastAsia"/>
          </w:rPr>
          <w:t xml:space="preserve"> </w:t>
        </w:r>
        <w:r w:rsidR="00932EE6" w:rsidRPr="00C7368F">
          <w:rPr>
            <w:rStyle w:val="Hyperlink"/>
            <w:rFonts w:hint="eastAsia"/>
          </w:rPr>
          <w:t>测度学习的发展背景</w:t>
        </w:r>
        <w:r w:rsidR="00932EE6">
          <w:rPr>
            <w:webHidden/>
          </w:rPr>
          <w:tab/>
        </w:r>
        <w:r w:rsidR="00932EE6">
          <w:rPr>
            <w:webHidden/>
          </w:rPr>
          <w:fldChar w:fldCharType="begin"/>
        </w:r>
        <w:r w:rsidR="00932EE6">
          <w:rPr>
            <w:webHidden/>
          </w:rPr>
          <w:instrText xml:space="preserve"> PAGEREF _Toc432955287 \h </w:instrText>
        </w:r>
        <w:r w:rsidR="00932EE6">
          <w:rPr>
            <w:webHidden/>
          </w:rPr>
        </w:r>
        <w:r w:rsidR="00932EE6">
          <w:rPr>
            <w:webHidden/>
          </w:rPr>
          <w:fldChar w:fldCharType="separate"/>
        </w:r>
        <w:r w:rsidR="005C6A65">
          <w:rPr>
            <w:webHidden/>
          </w:rPr>
          <w:t>2</w:t>
        </w:r>
        <w:r w:rsidR="00932EE6">
          <w:rPr>
            <w:webHidden/>
          </w:rPr>
          <w:fldChar w:fldCharType="end"/>
        </w:r>
      </w:hyperlink>
    </w:p>
    <w:p w14:paraId="63A6B38E" w14:textId="77777777" w:rsidR="00932EE6" w:rsidRDefault="001526FE">
      <w:pPr>
        <w:pStyle w:val="TOC2"/>
        <w:rPr>
          <w:rFonts w:asciiTheme="minorHAnsi" w:eastAsiaTheme="minorEastAsia" w:hAnsiTheme="minorHAnsi" w:cstheme="minorBidi"/>
          <w:sz w:val="21"/>
          <w:szCs w:val="22"/>
        </w:rPr>
      </w:pPr>
      <w:hyperlink w:anchor="_Toc432955288" w:history="1">
        <w:r w:rsidR="00932EE6" w:rsidRPr="00C7368F">
          <w:rPr>
            <w:rStyle w:val="Hyperlink"/>
          </w:rPr>
          <w:t>2.2</w:t>
        </w:r>
        <w:r w:rsidR="00932EE6" w:rsidRPr="00C7368F">
          <w:rPr>
            <w:rStyle w:val="Hyperlink"/>
            <w:rFonts w:hint="eastAsia"/>
          </w:rPr>
          <w:t xml:space="preserve"> </w:t>
        </w:r>
        <w:r w:rsidR="00932EE6" w:rsidRPr="00C7368F">
          <w:rPr>
            <w:rStyle w:val="Hyperlink"/>
            <w:rFonts w:hint="eastAsia"/>
          </w:rPr>
          <w:t>测度学习</w:t>
        </w:r>
        <w:r w:rsidR="00932EE6">
          <w:rPr>
            <w:webHidden/>
          </w:rPr>
          <w:tab/>
        </w:r>
        <w:r w:rsidR="00932EE6">
          <w:rPr>
            <w:webHidden/>
          </w:rPr>
          <w:fldChar w:fldCharType="begin"/>
        </w:r>
        <w:r w:rsidR="00932EE6">
          <w:rPr>
            <w:webHidden/>
          </w:rPr>
          <w:instrText xml:space="preserve"> PAGEREF _Toc432955288 \h </w:instrText>
        </w:r>
        <w:r w:rsidR="00932EE6">
          <w:rPr>
            <w:webHidden/>
          </w:rPr>
        </w:r>
        <w:r w:rsidR="00932EE6">
          <w:rPr>
            <w:webHidden/>
          </w:rPr>
          <w:fldChar w:fldCharType="separate"/>
        </w:r>
        <w:r w:rsidR="005C6A65">
          <w:rPr>
            <w:webHidden/>
          </w:rPr>
          <w:t>3</w:t>
        </w:r>
        <w:r w:rsidR="00932EE6">
          <w:rPr>
            <w:webHidden/>
          </w:rPr>
          <w:fldChar w:fldCharType="end"/>
        </w:r>
      </w:hyperlink>
    </w:p>
    <w:p w14:paraId="0D43438D" w14:textId="77777777" w:rsidR="00932EE6" w:rsidRDefault="001526FE">
      <w:pPr>
        <w:pStyle w:val="TOC3"/>
        <w:ind w:left="840"/>
        <w:rPr>
          <w:rFonts w:asciiTheme="minorHAnsi" w:eastAsiaTheme="minorEastAsia" w:hAnsiTheme="minorHAnsi" w:cstheme="minorBidi"/>
          <w:sz w:val="21"/>
          <w:szCs w:val="22"/>
        </w:rPr>
      </w:pPr>
      <w:hyperlink w:anchor="_Toc432955289" w:history="1">
        <w:r w:rsidR="00932EE6" w:rsidRPr="00C7368F">
          <w:rPr>
            <w:rStyle w:val="Hyperlink"/>
          </w:rPr>
          <w:t>2.2.1</w:t>
        </w:r>
        <w:r w:rsidR="00932EE6" w:rsidRPr="00C7368F">
          <w:rPr>
            <w:rStyle w:val="Hyperlink"/>
            <w:rFonts w:hint="eastAsia"/>
          </w:rPr>
          <w:t xml:space="preserve"> </w:t>
        </w:r>
        <w:r w:rsidR="00932EE6" w:rsidRPr="00C7368F">
          <w:rPr>
            <w:rStyle w:val="Hyperlink"/>
            <w:rFonts w:hint="eastAsia"/>
          </w:rPr>
          <w:t>马氏距离</w:t>
        </w:r>
        <w:r w:rsidR="00932EE6">
          <w:rPr>
            <w:webHidden/>
          </w:rPr>
          <w:tab/>
        </w:r>
        <w:r w:rsidR="00932EE6">
          <w:rPr>
            <w:webHidden/>
          </w:rPr>
          <w:fldChar w:fldCharType="begin"/>
        </w:r>
        <w:r w:rsidR="00932EE6">
          <w:rPr>
            <w:webHidden/>
          </w:rPr>
          <w:instrText xml:space="preserve"> PAGEREF _Toc432955289 \h </w:instrText>
        </w:r>
        <w:r w:rsidR="00932EE6">
          <w:rPr>
            <w:webHidden/>
          </w:rPr>
        </w:r>
        <w:r w:rsidR="00932EE6">
          <w:rPr>
            <w:webHidden/>
          </w:rPr>
          <w:fldChar w:fldCharType="separate"/>
        </w:r>
        <w:r w:rsidR="005C6A65">
          <w:rPr>
            <w:webHidden/>
          </w:rPr>
          <w:t>4</w:t>
        </w:r>
        <w:r w:rsidR="00932EE6">
          <w:rPr>
            <w:webHidden/>
          </w:rPr>
          <w:fldChar w:fldCharType="end"/>
        </w:r>
      </w:hyperlink>
    </w:p>
    <w:p w14:paraId="68834074" w14:textId="77777777" w:rsidR="00932EE6" w:rsidRDefault="001526FE">
      <w:pPr>
        <w:pStyle w:val="TOC3"/>
        <w:ind w:left="840"/>
        <w:rPr>
          <w:rFonts w:asciiTheme="minorHAnsi" w:eastAsiaTheme="minorEastAsia" w:hAnsiTheme="minorHAnsi" w:cstheme="minorBidi"/>
          <w:sz w:val="21"/>
          <w:szCs w:val="22"/>
        </w:rPr>
      </w:pPr>
      <w:hyperlink w:anchor="_Toc432955290" w:history="1">
        <w:r w:rsidR="00932EE6" w:rsidRPr="00C7368F">
          <w:rPr>
            <w:rStyle w:val="Hyperlink"/>
          </w:rPr>
          <w:t>2.2.2</w:t>
        </w:r>
        <w:r w:rsidR="00932EE6" w:rsidRPr="00C7368F">
          <w:rPr>
            <w:rStyle w:val="Hyperlink"/>
            <w:rFonts w:hint="eastAsia"/>
          </w:rPr>
          <w:t xml:space="preserve"> </w:t>
        </w:r>
        <w:r w:rsidR="00932EE6" w:rsidRPr="00C7368F">
          <w:rPr>
            <w:rStyle w:val="Hyperlink"/>
            <w:rFonts w:hint="eastAsia"/>
          </w:rPr>
          <w:t>线性测度学习</w:t>
        </w:r>
        <w:r w:rsidR="00932EE6">
          <w:rPr>
            <w:webHidden/>
          </w:rPr>
          <w:tab/>
        </w:r>
        <w:r w:rsidR="00932EE6">
          <w:rPr>
            <w:webHidden/>
          </w:rPr>
          <w:fldChar w:fldCharType="begin"/>
        </w:r>
        <w:r w:rsidR="00932EE6">
          <w:rPr>
            <w:webHidden/>
          </w:rPr>
          <w:instrText xml:space="preserve"> PAGEREF _Toc432955290 \h </w:instrText>
        </w:r>
        <w:r w:rsidR="00932EE6">
          <w:rPr>
            <w:webHidden/>
          </w:rPr>
        </w:r>
        <w:r w:rsidR="00932EE6">
          <w:rPr>
            <w:webHidden/>
          </w:rPr>
          <w:fldChar w:fldCharType="separate"/>
        </w:r>
        <w:r w:rsidR="005C6A65">
          <w:rPr>
            <w:webHidden/>
          </w:rPr>
          <w:t>5</w:t>
        </w:r>
        <w:r w:rsidR="00932EE6">
          <w:rPr>
            <w:webHidden/>
          </w:rPr>
          <w:fldChar w:fldCharType="end"/>
        </w:r>
      </w:hyperlink>
    </w:p>
    <w:p w14:paraId="0E4C7FE1" w14:textId="77777777" w:rsidR="00932EE6" w:rsidRDefault="001526FE">
      <w:pPr>
        <w:pStyle w:val="TOC3"/>
        <w:ind w:left="840"/>
        <w:rPr>
          <w:rFonts w:asciiTheme="minorHAnsi" w:eastAsiaTheme="minorEastAsia" w:hAnsiTheme="minorHAnsi" w:cstheme="minorBidi"/>
          <w:sz w:val="21"/>
          <w:szCs w:val="22"/>
        </w:rPr>
      </w:pPr>
      <w:hyperlink w:anchor="_Toc432955291" w:history="1">
        <w:r w:rsidR="00932EE6" w:rsidRPr="00C7368F">
          <w:rPr>
            <w:rStyle w:val="Hyperlink"/>
          </w:rPr>
          <w:t>2.2.3</w:t>
        </w:r>
        <w:r w:rsidR="00932EE6" w:rsidRPr="00C7368F">
          <w:rPr>
            <w:rStyle w:val="Hyperlink"/>
            <w:rFonts w:hint="eastAsia"/>
          </w:rPr>
          <w:t xml:space="preserve"> </w:t>
        </w:r>
        <w:r w:rsidR="00932EE6" w:rsidRPr="00C7368F">
          <w:rPr>
            <w:rStyle w:val="Hyperlink"/>
            <w:rFonts w:hint="eastAsia"/>
          </w:rPr>
          <w:t>非线性测度学习</w:t>
        </w:r>
        <w:r w:rsidR="00932EE6">
          <w:rPr>
            <w:webHidden/>
          </w:rPr>
          <w:tab/>
        </w:r>
        <w:r w:rsidR="00932EE6">
          <w:rPr>
            <w:webHidden/>
          </w:rPr>
          <w:fldChar w:fldCharType="begin"/>
        </w:r>
        <w:r w:rsidR="00932EE6">
          <w:rPr>
            <w:webHidden/>
          </w:rPr>
          <w:instrText xml:space="preserve"> PAGEREF _Toc432955291 \h </w:instrText>
        </w:r>
        <w:r w:rsidR="00932EE6">
          <w:rPr>
            <w:webHidden/>
          </w:rPr>
        </w:r>
        <w:r w:rsidR="00932EE6">
          <w:rPr>
            <w:webHidden/>
          </w:rPr>
          <w:fldChar w:fldCharType="separate"/>
        </w:r>
        <w:r w:rsidR="005C6A65">
          <w:rPr>
            <w:webHidden/>
          </w:rPr>
          <w:t>7</w:t>
        </w:r>
        <w:r w:rsidR="00932EE6">
          <w:rPr>
            <w:webHidden/>
          </w:rPr>
          <w:fldChar w:fldCharType="end"/>
        </w:r>
      </w:hyperlink>
    </w:p>
    <w:p w14:paraId="27D29722" w14:textId="77777777" w:rsidR="00932EE6" w:rsidRDefault="001526FE">
      <w:pPr>
        <w:pStyle w:val="TOC3"/>
        <w:ind w:left="840"/>
        <w:rPr>
          <w:rFonts w:asciiTheme="minorHAnsi" w:eastAsiaTheme="minorEastAsia" w:hAnsiTheme="minorHAnsi" w:cstheme="minorBidi"/>
          <w:sz w:val="21"/>
          <w:szCs w:val="22"/>
        </w:rPr>
      </w:pPr>
      <w:hyperlink w:anchor="_Toc432955292" w:history="1">
        <w:r w:rsidR="00932EE6" w:rsidRPr="00C7368F">
          <w:rPr>
            <w:rStyle w:val="Hyperlink"/>
          </w:rPr>
          <w:t>2.2.4</w:t>
        </w:r>
        <w:r w:rsidR="00932EE6" w:rsidRPr="00C7368F">
          <w:rPr>
            <w:rStyle w:val="Hyperlink"/>
            <w:rFonts w:hint="eastAsia"/>
          </w:rPr>
          <w:t xml:space="preserve"> </w:t>
        </w:r>
        <w:r w:rsidR="00932EE6" w:rsidRPr="00C7368F">
          <w:rPr>
            <w:rStyle w:val="Hyperlink"/>
            <w:rFonts w:hint="eastAsia"/>
          </w:rPr>
          <w:t>结构化测度学习</w:t>
        </w:r>
        <w:r w:rsidR="00932EE6">
          <w:rPr>
            <w:webHidden/>
          </w:rPr>
          <w:tab/>
        </w:r>
        <w:r w:rsidR="00932EE6">
          <w:rPr>
            <w:webHidden/>
          </w:rPr>
          <w:fldChar w:fldCharType="begin"/>
        </w:r>
        <w:r w:rsidR="00932EE6">
          <w:rPr>
            <w:webHidden/>
          </w:rPr>
          <w:instrText xml:space="preserve"> PAGEREF _Toc432955292 \h </w:instrText>
        </w:r>
        <w:r w:rsidR="00932EE6">
          <w:rPr>
            <w:webHidden/>
          </w:rPr>
        </w:r>
        <w:r w:rsidR="00932EE6">
          <w:rPr>
            <w:webHidden/>
          </w:rPr>
          <w:fldChar w:fldCharType="separate"/>
        </w:r>
        <w:r w:rsidR="005C6A65">
          <w:rPr>
            <w:webHidden/>
          </w:rPr>
          <w:t>7</w:t>
        </w:r>
        <w:r w:rsidR="00932EE6">
          <w:rPr>
            <w:webHidden/>
          </w:rPr>
          <w:fldChar w:fldCharType="end"/>
        </w:r>
      </w:hyperlink>
    </w:p>
    <w:p w14:paraId="54FCB643" w14:textId="77777777" w:rsidR="00932EE6" w:rsidRDefault="001526FE">
      <w:pPr>
        <w:pStyle w:val="TOC2"/>
        <w:rPr>
          <w:rFonts w:asciiTheme="minorHAnsi" w:eastAsiaTheme="minorEastAsia" w:hAnsiTheme="minorHAnsi" w:cstheme="minorBidi"/>
          <w:sz w:val="21"/>
          <w:szCs w:val="22"/>
        </w:rPr>
      </w:pPr>
      <w:hyperlink w:anchor="_Toc432955293" w:history="1">
        <w:r w:rsidR="00932EE6" w:rsidRPr="00C7368F">
          <w:rPr>
            <w:rStyle w:val="Hyperlink"/>
          </w:rPr>
          <w:t>2.3</w:t>
        </w:r>
        <w:r w:rsidR="00932EE6" w:rsidRPr="00C7368F">
          <w:rPr>
            <w:rStyle w:val="Hyperlink"/>
            <w:rFonts w:hint="eastAsia"/>
          </w:rPr>
          <w:t xml:space="preserve"> </w:t>
        </w:r>
        <w:r w:rsidR="00932EE6" w:rsidRPr="00C7368F">
          <w:rPr>
            <w:rStyle w:val="Hyperlink"/>
            <w:rFonts w:hint="eastAsia"/>
          </w:rPr>
          <w:t>测度学习相关领域</w:t>
        </w:r>
        <w:r w:rsidR="00932EE6">
          <w:rPr>
            <w:webHidden/>
          </w:rPr>
          <w:tab/>
        </w:r>
        <w:r w:rsidR="00932EE6">
          <w:rPr>
            <w:webHidden/>
          </w:rPr>
          <w:fldChar w:fldCharType="begin"/>
        </w:r>
        <w:r w:rsidR="00932EE6">
          <w:rPr>
            <w:webHidden/>
          </w:rPr>
          <w:instrText xml:space="preserve"> PAGEREF _Toc432955293 \h </w:instrText>
        </w:r>
        <w:r w:rsidR="00932EE6">
          <w:rPr>
            <w:webHidden/>
          </w:rPr>
        </w:r>
        <w:r w:rsidR="00932EE6">
          <w:rPr>
            <w:webHidden/>
          </w:rPr>
          <w:fldChar w:fldCharType="separate"/>
        </w:r>
        <w:r w:rsidR="005C6A65">
          <w:rPr>
            <w:webHidden/>
          </w:rPr>
          <w:t>8</w:t>
        </w:r>
        <w:r w:rsidR="00932EE6">
          <w:rPr>
            <w:webHidden/>
          </w:rPr>
          <w:fldChar w:fldCharType="end"/>
        </w:r>
      </w:hyperlink>
    </w:p>
    <w:p w14:paraId="7DE90A0B" w14:textId="77777777" w:rsidR="00932EE6" w:rsidRDefault="001526FE">
      <w:pPr>
        <w:pStyle w:val="TOC1"/>
        <w:rPr>
          <w:rFonts w:asciiTheme="minorHAnsi" w:eastAsiaTheme="minorEastAsia" w:hAnsiTheme="minorHAnsi" w:cstheme="minorBidi"/>
          <w:sz w:val="21"/>
          <w:szCs w:val="22"/>
        </w:rPr>
      </w:pPr>
      <w:hyperlink w:anchor="_Toc432955294" w:history="1">
        <w:r w:rsidR="00932EE6" w:rsidRPr="00C7368F">
          <w:rPr>
            <w:rStyle w:val="Hyperlink"/>
          </w:rPr>
          <w:t>3</w:t>
        </w:r>
        <w:r w:rsidR="00932EE6" w:rsidRPr="00C7368F">
          <w:rPr>
            <w:rStyle w:val="Hyperlink"/>
            <w:rFonts w:hint="eastAsia"/>
          </w:rPr>
          <w:t xml:space="preserve"> </w:t>
        </w:r>
        <w:r w:rsidR="00932EE6" w:rsidRPr="00C7368F">
          <w:rPr>
            <w:rStyle w:val="Hyperlink"/>
            <w:rFonts w:hint="eastAsia"/>
          </w:rPr>
          <w:t>近似相似度测度学习</w:t>
        </w:r>
        <w:r w:rsidR="00932EE6">
          <w:rPr>
            <w:webHidden/>
          </w:rPr>
          <w:tab/>
        </w:r>
        <w:r w:rsidR="00932EE6">
          <w:rPr>
            <w:webHidden/>
          </w:rPr>
          <w:fldChar w:fldCharType="begin"/>
        </w:r>
        <w:r w:rsidR="00932EE6">
          <w:rPr>
            <w:webHidden/>
          </w:rPr>
          <w:instrText xml:space="preserve"> PAGEREF _Toc432955294 \h </w:instrText>
        </w:r>
        <w:r w:rsidR="00932EE6">
          <w:rPr>
            <w:webHidden/>
          </w:rPr>
        </w:r>
        <w:r w:rsidR="00932EE6">
          <w:rPr>
            <w:webHidden/>
          </w:rPr>
          <w:fldChar w:fldCharType="separate"/>
        </w:r>
        <w:r w:rsidR="005C6A65">
          <w:rPr>
            <w:webHidden/>
          </w:rPr>
          <w:t>10</w:t>
        </w:r>
        <w:r w:rsidR="00932EE6">
          <w:rPr>
            <w:webHidden/>
          </w:rPr>
          <w:fldChar w:fldCharType="end"/>
        </w:r>
      </w:hyperlink>
    </w:p>
    <w:p w14:paraId="703342CD" w14:textId="77777777" w:rsidR="00932EE6" w:rsidRDefault="001526FE">
      <w:pPr>
        <w:pStyle w:val="TOC2"/>
        <w:rPr>
          <w:rFonts w:asciiTheme="minorHAnsi" w:eastAsiaTheme="minorEastAsia" w:hAnsiTheme="minorHAnsi" w:cstheme="minorBidi"/>
          <w:sz w:val="21"/>
          <w:szCs w:val="22"/>
        </w:rPr>
      </w:pPr>
      <w:hyperlink w:anchor="_Toc432955295" w:history="1">
        <w:r w:rsidR="00932EE6" w:rsidRPr="00C7368F">
          <w:rPr>
            <w:rStyle w:val="Hyperlink"/>
          </w:rPr>
          <w:t>3.1</w:t>
        </w:r>
        <w:r w:rsidR="00932EE6" w:rsidRPr="00C7368F">
          <w:rPr>
            <w:rStyle w:val="Hyperlink"/>
            <w:rFonts w:hint="eastAsia"/>
          </w:rPr>
          <w:t xml:space="preserve"> </w:t>
        </w:r>
        <w:r w:rsidR="00932EE6" w:rsidRPr="00C7368F">
          <w:rPr>
            <w:rStyle w:val="Hyperlink"/>
            <w:rFonts w:hint="eastAsia"/>
          </w:rPr>
          <w:t>相似度测度学习</w:t>
        </w:r>
        <w:r w:rsidR="00932EE6">
          <w:rPr>
            <w:webHidden/>
          </w:rPr>
          <w:tab/>
        </w:r>
        <w:r w:rsidR="00932EE6">
          <w:rPr>
            <w:webHidden/>
          </w:rPr>
          <w:fldChar w:fldCharType="begin"/>
        </w:r>
        <w:r w:rsidR="00932EE6">
          <w:rPr>
            <w:webHidden/>
          </w:rPr>
          <w:instrText xml:space="preserve"> PAGEREF _Toc432955295 \h </w:instrText>
        </w:r>
        <w:r w:rsidR="00932EE6">
          <w:rPr>
            <w:webHidden/>
          </w:rPr>
        </w:r>
        <w:r w:rsidR="00932EE6">
          <w:rPr>
            <w:webHidden/>
          </w:rPr>
          <w:fldChar w:fldCharType="separate"/>
        </w:r>
        <w:r w:rsidR="005C6A65">
          <w:rPr>
            <w:webHidden/>
          </w:rPr>
          <w:t>10</w:t>
        </w:r>
        <w:r w:rsidR="00932EE6">
          <w:rPr>
            <w:webHidden/>
          </w:rPr>
          <w:fldChar w:fldCharType="end"/>
        </w:r>
      </w:hyperlink>
    </w:p>
    <w:p w14:paraId="7996A795" w14:textId="77777777" w:rsidR="00932EE6" w:rsidRDefault="001526FE">
      <w:pPr>
        <w:pStyle w:val="TOC3"/>
        <w:ind w:left="840"/>
        <w:rPr>
          <w:rFonts w:asciiTheme="minorHAnsi" w:eastAsiaTheme="minorEastAsia" w:hAnsiTheme="minorHAnsi" w:cstheme="minorBidi"/>
          <w:sz w:val="21"/>
          <w:szCs w:val="22"/>
        </w:rPr>
      </w:pPr>
      <w:hyperlink w:anchor="_Toc432955296" w:history="1">
        <w:r w:rsidR="00932EE6" w:rsidRPr="00C7368F">
          <w:rPr>
            <w:rStyle w:val="Hyperlink"/>
          </w:rPr>
          <w:t>3.1.1</w:t>
        </w:r>
        <w:r w:rsidR="00932EE6" w:rsidRPr="00C7368F">
          <w:rPr>
            <w:rStyle w:val="Hyperlink"/>
            <w:rFonts w:hint="eastAsia"/>
          </w:rPr>
          <w:t xml:space="preserve"> </w:t>
        </w:r>
        <w:r w:rsidR="00932EE6" w:rsidRPr="00C7368F">
          <w:rPr>
            <w:rStyle w:val="Hyperlink"/>
            <w:rFonts w:hint="eastAsia"/>
          </w:rPr>
          <w:t>余弦距离</w:t>
        </w:r>
        <w:r w:rsidR="00932EE6">
          <w:rPr>
            <w:webHidden/>
          </w:rPr>
          <w:tab/>
        </w:r>
        <w:r w:rsidR="00932EE6">
          <w:rPr>
            <w:webHidden/>
          </w:rPr>
          <w:fldChar w:fldCharType="begin"/>
        </w:r>
        <w:r w:rsidR="00932EE6">
          <w:rPr>
            <w:webHidden/>
          </w:rPr>
          <w:instrText xml:space="preserve"> PAGEREF _Toc432955296 \h </w:instrText>
        </w:r>
        <w:r w:rsidR="00932EE6">
          <w:rPr>
            <w:webHidden/>
          </w:rPr>
        </w:r>
        <w:r w:rsidR="00932EE6">
          <w:rPr>
            <w:webHidden/>
          </w:rPr>
          <w:fldChar w:fldCharType="separate"/>
        </w:r>
        <w:r w:rsidR="005C6A65">
          <w:rPr>
            <w:webHidden/>
          </w:rPr>
          <w:t>10</w:t>
        </w:r>
        <w:r w:rsidR="00932EE6">
          <w:rPr>
            <w:webHidden/>
          </w:rPr>
          <w:fldChar w:fldCharType="end"/>
        </w:r>
      </w:hyperlink>
    </w:p>
    <w:p w14:paraId="23A7FBBD" w14:textId="77777777" w:rsidR="00932EE6" w:rsidRDefault="001526FE">
      <w:pPr>
        <w:pStyle w:val="TOC3"/>
        <w:ind w:left="840"/>
        <w:rPr>
          <w:rFonts w:asciiTheme="minorHAnsi" w:eastAsiaTheme="minorEastAsia" w:hAnsiTheme="minorHAnsi" w:cstheme="minorBidi"/>
          <w:sz w:val="21"/>
          <w:szCs w:val="22"/>
        </w:rPr>
      </w:pPr>
      <w:hyperlink w:anchor="_Toc432955297" w:history="1">
        <w:r w:rsidR="00932EE6" w:rsidRPr="00C7368F">
          <w:rPr>
            <w:rStyle w:val="Hyperlink"/>
          </w:rPr>
          <w:t>3.1.2</w:t>
        </w:r>
        <w:r w:rsidR="00932EE6" w:rsidRPr="00C7368F">
          <w:rPr>
            <w:rStyle w:val="Hyperlink"/>
            <w:rFonts w:hint="eastAsia"/>
          </w:rPr>
          <w:t xml:space="preserve"> </w:t>
        </w:r>
        <w:r w:rsidR="00932EE6" w:rsidRPr="00C7368F">
          <w:rPr>
            <w:rStyle w:val="Hyperlink"/>
            <w:rFonts w:hint="eastAsia"/>
          </w:rPr>
          <w:t>余弦相似度测度学习理论</w:t>
        </w:r>
        <w:r w:rsidR="00932EE6">
          <w:rPr>
            <w:webHidden/>
          </w:rPr>
          <w:tab/>
        </w:r>
        <w:r w:rsidR="00932EE6">
          <w:rPr>
            <w:webHidden/>
          </w:rPr>
          <w:fldChar w:fldCharType="begin"/>
        </w:r>
        <w:r w:rsidR="00932EE6">
          <w:rPr>
            <w:webHidden/>
          </w:rPr>
          <w:instrText xml:space="preserve"> PAGEREF _Toc432955297 \h </w:instrText>
        </w:r>
        <w:r w:rsidR="00932EE6">
          <w:rPr>
            <w:webHidden/>
          </w:rPr>
        </w:r>
        <w:r w:rsidR="00932EE6">
          <w:rPr>
            <w:webHidden/>
          </w:rPr>
          <w:fldChar w:fldCharType="separate"/>
        </w:r>
        <w:r w:rsidR="005C6A65">
          <w:rPr>
            <w:webHidden/>
          </w:rPr>
          <w:t>11</w:t>
        </w:r>
        <w:r w:rsidR="00932EE6">
          <w:rPr>
            <w:webHidden/>
          </w:rPr>
          <w:fldChar w:fldCharType="end"/>
        </w:r>
      </w:hyperlink>
    </w:p>
    <w:p w14:paraId="7E7137D4" w14:textId="77777777" w:rsidR="00932EE6" w:rsidRDefault="001526FE">
      <w:pPr>
        <w:pStyle w:val="TOC3"/>
        <w:ind w:left="840"/>
        <w:rPr>
          <w:rFonts w:asciiTheme="minorHAnsi" w:eastAsiaTheme="minorEastAsia" w:hAnsiTheme="minorHAnsi" w:cstheme="minorBidi"/>
          <w:sz w:val="21"/>
          <w:szCs w:val="22"/>
        </w:rPr>
      </w:pPr>
      <w:hyperlink w:anchor="_Toc432955298" w:history="1">
        <w:r w:rsidR="00932EE6" w:rsidRPr="00C7368F">
          <w:rPr>
            <w:rStyle w:val="Hyperlink"/>
          </w:rPr>
          <w:t>3.1.3</w:t>
        </w:r>
        <w:r w:rsidR="00932EE6" w:rsidRPr="00C7368F">
          <w:rPr>
            <w:rStyle w:val="Hyperlink"/>
            <w:rFonts w:hint="eastAsia"/>
          </w:rPr>
          <w:t xml:space="preserve"> </w:t>
        </w:r>
        <w:r w:rsidR="00932EE6" w:rsidRPr="00C7368F">
          <w:rPr>
            <w:rStyle w:val="Hyperlink"/>
            <w:rFonts w:hint="eastAsia"/>
          </w:rPr>
          <w:t>缺陷</w:t>
        </w:r>
        <w:r w:rsidR="00932EE6">
          <w:rPr>
            <w:webHidden/>
          </w:rPr>
          <w:tab/>
        </w:r>
        <w:r w:rsidR="00932EE6">
          <w:rPr>
            <w:webHidden/>
          </w:rPr>
          <w:fldChar w:fldCharType="begin"/>
        </w:r>
        <w:r w:rsidR="00932EE6">
          <w:rPr>
            <w:webHidden/>
          </w:rPr>
          <w:instrText xml:space="preserve"> PAGEREF _Toc432955298 \h </w:instrText>
        </w:r>
        <w:r w:rsidR="00932EE6">
          <w:rPr>
            <w:webHidden/>
          </w:rPr>
        </w:r>
        <w:r w:rsidR="00932EE6">
          <w:rPr>
            <w:webHidden/>
          </w:rPr>
          <w:fldChar w:fldCharType="separate"/>
        </w:r>
        <w:r w:rsidR="005C6A65">
          <w:rPr>
            <w:webHidden/>
          </w:rPr>
          <w:t>12</w:t>
        </w:r>
        <w:r w:rsidR="00932EE6">
          <w:rPr>
            <w:webHidden/>
          </w:rPr>
          <w:fldChar w:fldCharType="end"/>
        </w:r>
      </w:hyperlink>
    </w:p>
    <w:p w14:paraId="5877CCBB" w14:textId="77777777" w:rsidR="00932EE6" w:rsidRDefault="001526FE">
      <w:pPr>
        <w:pStyle w:val="TOC2"/>
        <w:rPr>
          <w:rFonts w:asciiTheme="minorHAnsi" w:eastAsiaTheme="minorEastAsia" w:hAnsiTheme="minorHAnsi" w:cstheme="minorBidi"/>
          <w:sz w:val="21"/>
          <w:szCs w:val="22"/>
        </w:rPr>
      </w:pPr>
      <w:hyperlink w:anchor="_Toc432955299" w:history="1">
        <w:r w:rsidR="00932EE6" w:rsidRPr="00C7368F">
          <w:rPr>
            <w:rStyle w:val="Hyperlink"/>
          </w:rPr>
          <w:t>3.2</w:t>
        </w:r>
        <w:r w:rsidR="00932EE6" w:rsidRPr="00C7368F">
          <w:rPr>
            <w:rStyle w:val="Hyperlink"/>
            <w:rFonts w:hint="eastAsia"/>
          </w:rPr>
          <w:t xml:space="preserve"> </w:t>
        </w:r>
        <w:r w:rsidR="00932EE6" w:rsidRPr="00C7368F">
          <w:rPr>
            <w:rStyle w:val="Hyperlink"/>
            <w:rFonts w:hint="eastAsia"/>
          </w:rPr>
          <w:t>近似余弦相似度测度学习</w:t>
        </w:r>
        <w:r w:rsidR="00932EE6">
          <w:rPr>
            <w:webHidden/>
          </w:rPr>
          <w:tab/>
        </w:r>
        <w:r w:rsidR="00932EE6">
          <w:rPr>
            <w:webHidden/>
          </w:rPr>
          <w:fldChar w:fldCharType="begin"/>
        </w:r>
        <w:r w:rsidR="00932EE6">
          <w:rPr>
            <w:webHidden/>
          </w:rPr>
          <w:instrText xml:space="preserve"> PAGEREF _Toc432955299 \h </w:instrText>
        </w:r>
        <w:r w:rsidR="00932EE6">
          <w:rPr>
            <w:webHidden/>
          </w:rPr>
        </w:r>
        <w:r w:rsidR="00932EE6">
          <w:rPr>
            <w:webHidden/>
          </w:rPr>
          <w:fldChar w:fldCharType="separate"/>
        </w:r>
        <w:r w:rsidR="005C6A65">
          <w:rPr>
            <w:webHidden/>
          </w:rPr>
          <w:t>12</w:t>
        </w:r>
        <w:r w:rsidR="00932EE6">
          <w:rPr>
            <w:webHidden/>
          </w:rPr>
          <w:fldChar w:fldCharType="end"/>
        </w:r>
      </w:hyperlink>
    </w:p>
    <w:p w14:paraId="06F60092" w14:textId="77777777" w:rsidR="00932EE6" w:rsidRDefault="001526FE">
      <w:pPr>
        <w:pStyle w:val="TOC3"/>
        <w:ind w:left="840"/>
        <w:rPr>
          <w:rFonts w:asciiTheme="minorHAnsi" w:eastAsiaTheme="minorEastAsia" w:hAnsiTheme="minorHAnsi" w:cstheme="minorBidi"/>
          <w:sz w:val="21"/>
          <w:szCs w:val="22"/>
        </w:rPr>
      </w:pPr>
      <w:hyperlink w:anchor="_Toc432955300" w:history="1">
        <w:r w:rsidR="00932EE6" w:rsidRPr="00C7368F">
          <w:rPr>
            <w:rStyle w:val="Hyperlink"/>
          </w:rPr>
          <w:t>3.2.1</w:t>
        </w:r>
        <w:r w:rsidR="00932EE6" w:rsidRPr="00C7368F">
          <w:rPr>
            <w:rStyle w:val="Hyperlink"/>
            <w:rFonts w:hint="eastAsia"/>
          </w:rPr>
          <w:t xml:space="preserve"> </w:t>
        </w:r>
        <w:r w:rsidR="00932EE6" w:rsidRPr="00C7368F">
          <w:rPr>
            <w:rStyle w:val="Hyperlink"/>
            <w:rFonts w:hint="eastAsia"/>
          </w:rPr>
          <w:t>理论</w:t>
        </w:r>
        <w:r w:rsidR="00932EE6">
          <w:rPr>
            <w:webHidden/>
          </w:rPr>
          <w:tab/>
        </w:r>
        <w:r w:rsidR="00932EE6">
          <w:rPr>
            <w:webHidden/>
          </w:rPr>
          <w:fldChar w:fldCharType="begin"/>
        </w:r>
        <w:r w:rsidR="00932EE6">
          <w:rPr>
            <w:webHidden/>
          </w:rPr>
          <w:instrText xml:space="preserve"> PAGEREF _Toc432955300 \h </w:instrText>
        </w:r>
        <w:r w:rsidR="00932EE6">
          <w:rPr>
            <w:webHidden/>
          </w:rPr>
        </w:r>
        <w:r w:rsidR="00932EE6">
          <w:rPr>
            <w:webHidden/>
          </w:rPr>
          <w:fldChar w:fldCharType="separate"/>
        </w:r>
        <w:r w:rsidR="005C6A65">
          <w:rPr>
            <w:webHidden/>
          </w:rPr>
          <w:t>12</w:t>
        </w:r>
        <w:r w:rsidR="00932EE6">
          <w:rPr>
            <w:webHidden/>
          </w:rPr>
          <w:fldChar w:fldCharType="end"/>
        </w:r>
      </w:hyperlink>
    </w:p>
    <w:p w14:paraId="2680A454" w14:textId="77777777" w:rsidR="00932EE6" w:rsidRDefault="001526FE">
      <w:pPr>
        <w:pStyle w:val="TOC3"/>
        <w:ind w:left="840"/>
        <w:rPr>
          <w:rFonts w:asciiTheme="minorHAnsi" w:eastAsiaTheme="minorEastAsia" w:hAnsiTheme="minorHAnsi" w:cstheme="minorBidi"/>
          <w:sz w:val="21"/>
          <w:szCs w:val="22"/>
        </w:rPr>
      </w:pPr>
      <w:hyperlink w:anchor="_Toc432955301" w:history="1">
        <w:r w:rsidR="00932EE6" w:rsidRPr="00C7368F">
          <w:rPr>
            <w:rStyle w:val="Hyperlink"/>
          </w:rPr>
          <w:t>3.2.2</w:t>
        </w:r>
        <w:r w:rsidR="00932EE6" w:rsidRPr="00C7368F">
          <w:rPr>
            <w:rStyle w:val="Hyperlink"/>
            <w:rFonts w:hint="eastAsia"/>
          </w:rPr>
          <w:t xml:space="preserve"> </w:t>
        </w:r>
        <w:r w:rsidR="00932EE6" w:rsidRPr="00C7368F">
          <w:rPr>
            <w:rStyle w:val="Hyperlink"/>
            <w:rFonts w:hint="eastAsia"/>
          </w:rPr>
          <w:t>算法复杂度分析</w:t>
        </w:r>
        <w:r w:rsidR="00932EE6">
          <w:rPr>
            <w:webHidden/>
          </w:rPr>
          <w:tab/>
        </w:r>
        <w:r w:rsidR="00932EE6">
          <w:rPr>
            <w:webHidden/>
          </w:rPr>
          <w:fldChar w:fldCharType="begin"/>
        </w:r>
        <w:r w:rsidR="00932EE6">
          <w:rPr>
            <w:webHidden/>
          </w:rPr>
          <w:instrText xml:space="preserve"> PAGEREF _Toc432955301 \h </w:instrText>
        </w:r>
        <w:r w:rsidR="00932EE6">
          <w:rPr>
            <w:webHidden/>
          </w:rPr>
        </w:r>
        <w:r w:rsidR="00932EE6">
          <w:rPr>
            <w:webHidden/>
          </w:rPr>
          <w:fldChar w:fldCharType="separate"/>
        </w:r>
        <w:r w:rsidR="005C6A65">
          <w:rPr>
            <w:webHidden/>
          </w:rPr>
          <w:t>13</w:t>
        </w:r>
        <w:r w:rsidR="00932EE6">
          <w:rPr>
            <w:webHidden/>
          </w:rPr>
          <w:fldChar w:fldCharType="end"/>
        </w:r>
      </w:hyperlink>
    </w:p>
    <w:p w14:paraId="302CE257" w14:textId="77777777" w:rsidR="00932EE6" w:rsidRDefault="001526FE">
      <w:pPr>
        <w:pStyle w:val="TOC2"/>
        <w:rPr>
          <w:rFonts w:asciiTheme="minorHAnsi" w:eastAsiaTheme="minorEastAsia" w:hAnsiTheme="minorHAnsi" w:cstheme="minorBidi"/>
          <w:sz w:val="21"/>
          <w:szCs w:val="22"/>
        </w:rPr>
      </w:pPr>
      <w:hyperlink w:anchor="_Toc432955302" w:history="1">
        <w:r w:rsidR="00932EE6" w:rsidRPr="00C7368F">
          <w:rPr>
            <w:rStyle w:val="Hyperlink"/>
          </w:rPr>
          <w:t>3.3</w:t>
        </w:r>
        <w:r w:rsidR="00932EE6" w:rsidRPr="00C7368F">
          <w:rPr>
            <w:rStyle w:val="Hyperlink"/>
            <w:rFonts w:hint="eastAsia"/>
          </w:rPr>
          <w:t xml:space="preserve"> </w:t>
        </w:r>
        <w:r w:rsidR="00932EE6" w:rsidRPr="00C7368F">
          <w:rPr>
            <w:rStyle w:val="Hyperlink"/>
            <w:rFonts w:hint="eastAsia"/>
          </w:rPr>
          <w:t>实验</w:t>
        </w:r>
        <w:r w:rsidR="00932EE6">
          <w:rPr>
            <w:webHidden/>
          </w:rPr>
          <w:tab/>
        </w:r>
        <w:r w:rsidR="00932EE6">
          <w:rPr>
            <w:webHidden/>
          </w:rPr>
          <w:fldChar w:fldCharType="begin"/>
        </w:r>
        <w:r w:rsidR="00932EE6">
          <w:rPr>
            <w:webHidden/>
          </w:rPr>
          <w:instrText xml:space="preserve"> PAGEREF _Toc432955302 \h </w:instrText>
        </w:r>
        <w:r w:rsidR="00932EE6">
          <w:rPr>
            <w:webHidden/>
          </w:rPr>
        </w:r>
        <w:r w:rsidR="00932EE6">
          <w:rPr>
            <w:webHidden/>
          </w:rPr>
          <w:fldChar w:fldCharType="separate"/>
        </w:r>
        <w:r w:rsidR="005C6A65">
          <w:rPr>
            <w:webHidden/>
          </w:rPr>
          <w:t>15</w:t>
        </w:r>
        <w:r w:rsidR="00932EE6">
          <w:rPr>
            <w:webHidden/>
          </w:rPr>
          <w:fldChar w:fldCharType="end"/>
        </w:r>
      </w:hyperlink>
    </w:p>
    <w:p w14:paraId="44F3E372" w14:textId="77777777" w:rsidR="00932EE6" w:rsidRDefault="001526FE">
      <w:pPr>
        <w:pStyle w:val="TOC3"/>
        <w:ind w:left="840"/>
        <w:rPr>
          <w:rFonts w:asciiTheme="minorHAnsi" w:eastAsiaTheme="minorEastAsia" w:hAnsiTheme="minorHAnsi" w:cstheme="minorBidi"/>
          <w:sz w:val="21"/>
          <w:szCs w:val="22"/>
        </w:rPr>
      </w:pPr>
      <w:hyperlink w:anchor="_Toc432955303" w:history="1">
        <w:r w:rsidR="00932EE6" w:rsidRPr="00C7368F">
          <w:rPr>
            <w:rStyle w:val="Hyperlink"/>
          </w:rPr>
          <w:t>3.3.1 UCI</w:t>
        </w:r>
        <w:r w:rsidR="00932EE6" w:rsidRPr="00C7368F">
          <w:rPr>
            <w:rStyle w:val="Hyperlink"/>
            <w:rFonts w:hint="eastAsia"/>
          </w:rPr>
          <w:t>数据集分类</w:t>
        </w:r>
        <w:r w:rsidR="00932EE6">
          <w:rPr>
            <w:webHidden/>
          </w:rPr>
          <w:tab/>
        </w:r>
        <w:r w:rsidR="00932EE6">
          <w:rPr>
            <w:webHidden/>
          </w:rPr>
          <w:fldChar w:fldCharType="begin"/>
        </w:r>
        <w:r w:rsidR="00932EE6">
          <w:rPr>
            <w:webHidden/>
          </w:rPr>
          <w:instrText xml:space="preserve"> PAGEREF _Toc432955303 \h </w:instrText>
        </w:r>
        <w:r w:rsidR="00932EE6">
          <w:rPr>
            <w:webHidden/>
          </w:rPr>
        </w:r>
        <w:r w:rsidR="00932EE6">
          <w:rPr>
            <w:webHidden/>
          </w:rPr>
          <w:fldChar w:fldCharType="separate"/>
        </w:r>
        <w:r w:rsidR="005C6A65">
          <w:rPr>
            <w:webHidden/>
          </w:rPr>
          <w:t>15</w:t>
        </w:r>
        <w:r w:rsidR="00932EE6">
          <w:rPr>
            <w:webHidden/>
          </w:rPr>
          <w:fldChar w:fldCharType="end"/>
        </w:r>
      </w:hyperlink>
    </w:p>
    <w:p w14:paraId="5B695CF6" w14:textId="77777777" w:rsidR="00932EE6" w:rsidRDefault="001526FE">
      <w:pPr>
        <w:pStyle w:val="TOC3"/>
        <w:ind w:left="840"/>
        <w:rPr>
          <w:rFonts w:asciiTheme="minorHAnsi" w:eastAsiaTheme="minorEastAsia" w:hAnsiTheme="minorHAnsi" w:cstheme="minorBidi"/>
          <w:sz w:val="21"/>
          <w:szCs w:val="22"/>
        </w:rPr>
      </w:pPr>
      <w:hyperlink w:anchor="_Toc432955304" w:history="1">
        <w:r w:rsidR="00932EE6" w:rsidRPr="00C7368F">
          <w:rPr>
            <w:rStyle w:val="Hyperlink"/>
          </w:rPr>
          <w:t>3.3.2 LFW</w:t>
        </w:r>
        <w:r w:rsidR="00932EE6" w:rsidRPr="00C7368F">
          <w:rPr>
            <w:rStyle w:val="Hyperlink"/>
            <w:rFonts w:hint="eastAsia"/>
          </w:rPr>
          <w:t>人脸验证数据集分类</w:t>
        </w:r>
        <w:r w:rsidR="00932EE6">
          <w:rPr>
            <w:webHidden/>
          </w:rPr>
          <w:tab/>
        </w:r>
        <w:r w:rsidR="00932EE6">
          <w:rPr>
            <w:webHidden/>
          </w:rPr>
          <w:fldChar w:fldCharType="begin"/>
        </w:r>
        <w:r w:rsidR="00932EE6">
          <w:rPr>
            <w:webHidden/>
          </w:rPr>
          <w:instrText xml:space="preserve"> PAGEREF _Toc432955304 \h </w:instrText>
        </w:r>
        <w:r w:rsidR="00932EE6">
          <w:rPr>
            <w:webHidden/>
          </w:rPr>
        </w:r>
        <w:r w:rsidR="00932EE6">
          <w:rPr>
            <w:webHidden/>
          </w:rPr>
          <w:fldChar w:fldCharType="separate"/>
        </w:r>
        <w:r w:rsidR="005C6A65">
          <w:rPr>
            <w:webHidden/>
          </w:rPr>
          <w:t>17</w:t>
        </w:r>
        <w:r w:rsidR="00932EE6">
          <w:rPr>
            <w:webHidden/>
          </w:rPr>
          <w:fldChar w:fldCharType="end"/>
        </w:r>
      </w:hyperlink>
    </w:p>
    <w:p w14:paraId="74202D52" w14:textId="77777777" w:rsidR="00932EE6" w:rsidRDefault="001526FE">
      <w:pPr>
        <w:pStyle w:val="TOC2"/>
        <w:rPr>
          <w:rFonts w:asciiTheme="minorHAnsi" w:eastAsiaTheme="minorEastAsia" w:hAnsiTheme="minorHAnsi" w:cstheme="minorBidi"/>
          <w:sz w:val="21"/>
          <w:szCs w:val="22"/>
        </w:rPr>
      </w:pPr>
      <w:hyperlink w:anchor="_Toc432955305" w:history="1">
        <w:r w:rsidR="00932EE6" w:rsidRPr="00C7368F">
          <w:rPr>
            <w:rStyle w:val="Hyperlink"/>
          </w:rPr>
          <w:t>3.4</w:t>
        </w:r>
        <w:r w:rsidR="00932EE6" w:rsidRPr="00C7368F">
          <w:rPr>
            <w:rStyle w:val="Hyperlink"/>
            <w:rFonts w:hint="eastAsia"/>
          </w:rPr>
          <w:t xml:space="preserve"> </w:t>
        </w:r>
        <w:r w:rsidR="00932EE6" w:rsidRPr="00C7368F">
          <w:rPr>
            <w:rStyle w:val="Hyperlink"/>
            <w:rFonts w:hint="eastAsia"/>
          </w:rPr>
          <w:t>结论</w:t>
        </w:r>
        <w:r w:rsidR="00932EE6">
          <w:rPr>
            <w:webHidden/>
          </w:rPr>
          <w:tab/>
        </w:r>
        <w:r w:rsidR="00932EE6">
          <w:rPr>
            <w:webHidden/>
          </w:rPr>
          <w:fldChar w:fldCharType="begin"/>
        </w:r>
        <w:r w:rsidR="00932EE6">
          <w:rPr>
            <w:webHidden/>
          </w:rPr>
          <w:instrText xml:space="preserve"> PAGEREF _Toc432955305 \h </w:instrText>
        </w:r>
        <w:r w:rsidR="00932EE6">
          <w:rPr>
            <w:webHidden/>
          </w:rPr>
        </w:r>
        <w:r w:rsidR="00932EE6">
          <w:rPr>
            <w:webHidden/>
          </w:rPr>
          <w:fldChar w:fldCharType="separate"/>
        </w:r>
        <w:r w:rsidR="005C6A65">
          <w:rPr>
            <w:webHidden/>
          </w:rPr>
          <w:t>19</w:t>
        </w:r>
        <w:r w:rsidR="00932EE6">
          <w:rPr>
            <w:webHidden/>
          </w:rPr>
          <w:fldChar w:fldCharType="end"/>
        </w:r>
      </w:hyperlink>
    </w:p>
    <w:p w14:paraId="11778878" w14:textId="77777777" w:rsidR="00932EE6" w:rsidRDefault="001526FE">
      <w:pPr>
        <w:pStyle w:val="TOC1"/>
        <w:rPr>
          <w:rFonts w:asciiTheme="minorHAnsi" w:eastAsiaTheme="minorEastAsia" w:hAnsiTheme="minorHAnsi" w:cstheme="minorBidi"/>
          <w:sz w:val="21"/>
          <w:szCs w:val="22"/>
        </w:rPr>
      </w:pPr>
      <w:hyperlink w:anchor="_Toc432955306" w:history="1">
        <w:r w:rsidR="00932EE6" w:rsidRPr="00C7368F">
          <w:rPr>
            <w:rStyle w:val="Hyperlink"/>
          </w:rPr>
          <w:t>4</w:t>
        </w:r>
        <w:r w:rsidR="00932EE6" w:rsidRPr="00C7368F">
          <w:rPr>
            <w:rStyle w:val="Hyperlink"/>
            <w:rFonts w:hint="eastAsia"/>
          </w:rPr>
          <w:t xml:space="preserve"> </w:t>
        </w:r>
        <w:r w:rsidR="00932EE6" w:rsidRPr="00C7368F">
          <w:rPr>
            <w:rStyle w:val="Hyperlink"/>
            <w:rFonts w:hint="eastAsia"/>
          </w:rPr>
          <w:t>深度测度学习</w:t>
        </w:r>
        <w:r w:rsidR="00932EE6">
          <w:rPr>
            <w:webHidden/>
          </w:rPr>
          <w:tab/>
        </w:r>
        <w:r w:rsidR="00932EE6">
          <w:rPr>
            <w:webHidden/>
          </w:rPr>
          <w:fldChar w:fldCharType="begin"/>
        </w:r>
        <w:r w:rsidR="00932EE6">
          <w:rPr>
            <w:webHidden/>
          </w:rPr>
          <w:instrText xml:space="preserve"> PAGEREF _Toc432955306 \h </w:instrText>
        </w:r>
        <w:r w:rsidR="00932EE6">
          <w:rPr>
            <w:webHidden/>
          </w:rPr>
        </w:r>
        <w:r w:rsidR="00932EE6">
          <w:rPr>
            <w:webHidden/>
          </w:rPr>
          <w:fldChar w:fldCharType="separate"/>
        </w:r>
        <w:r w:rsidR="005C6A65">
          <w:rPr>
            <w:webHidden/>
          </w:rPr>
          <w:t>20</w:t>
        </w:r>
        <w:r w:rsidR="00932EE6">
          <w:rPr>
            <w:webHidden/>
          </w:rPr>
          <w:fldChar w:fldCharType="end"/>
        </w:r>
      </w:hyperlink>
    </w:p>
    <w:p w14:paraId="31BB29CE" w14:textId="77777777" w:rsidR="00932EE6" w:rsidRDefault="001526FE">
      <w:pPr>
        <w:pStyle w:val="TOC2"/>
        <w:rPr>
          <w:rFonts w:asciiTheme="minorHAnsi" w:eastAsiaTheme="minorEastAsia" w:hAnsiTheme="minorHAnsi" w:cstheme="minorBidi"/>
          <w:sz w:val="21"/>
          <w:szCs w:val="22"/>
        </w:rPr>
      </w:pPr>
      <w:hyperlink w:anchor="_Toc432955307" w:history="1">
        <w:r w:rsidR="00932EE6" w:rsidRPr="00C7368F">
          <w:rPr>
            <w:rStyle w:val="Hyperlink"/>
          </w:rPr>
          <w:t>4.1</w:t>
        </w:r>
        <w:r w:rsidR="00932EE6" w:rsidRPr="00C7368F">
          <w:rPr>
            <w:rStyle w:val="Hyperlink"/>
            <w:rFonts w:hint="eastAsia"/>
          </w:rPr>
          <w:t xml:space="preserve"> </w:t>
        </w:r>
        <w:r w:rsidR="00932EE6" w:rsidRPr="00C7368F">
          <w:rPr>
            <w:rStyle w:val="Hyperlink"/>
            <w:rFonts w:hint="eastAsia"/>
          </w:rPr>
          <w:t>深度学习简介</w:t>
        </w:r>
        <w:r w:rsidR="00932EE6">
          <w:rPr>
            <w:webHidden/>
          </w:rPr>
          <w:tab/>
        </w:r>
        <w:r w:rsidR="00932EE6">
          <w:rPr>
            <w:webHidden/>
          </w:rPr>
          <w:fldChar w:fldCharType="begin"/>
        </w:r>
        <w:r w:rsidR="00932EE6">
          <w:rPr>
            <w:webHidden/>
          </w:rPr>
          <w:instrText xml:space="preserve"> PAGEREF _Toc432955307 \h </w:instrText>
        </w:r>
        <w:r w:rsidR="00932EE6">
          <w:rPr>
            <w:webHidden/>
          </w:rPr>
        </w:r>
        <w:r w:rsidR="00932EE6">
          <w:rPr>
            <w:webHidden/>
          </w:rPr>
          <w:fldChar w:fldCharType="separate"/>
        </w:r>
        <w:r w:rsidR="005C6A65">
          <w:rPr>
            <w:webHidden/>
          </w:rPr>
          <w:t>20</w:t>
        </w:r>
        <w:r w:rsidR="00932EE6">
          <w:rPr>
            <w:webHidden/>
          </w:rPr>
          <w:fldChar w:fldCharType="end"/>
        </w:r>
      </w:hyperlink>
    </w:p>
    <w:p w14:paraId="743F7EE0" w14:textId="77777777" w:rsidR="00932EE6" w:rsidRDefault="001526FE">
      <w:pPr>
        <w:pStyle w:val="TOC2"/>
        <w:rPr>
          <w:rFonts w:asciiTheme="minorHAnsi" w:eastAsiaTheme="minorEastAsia" w:hAnsiTheme="minorHAnsi" w:cstheme="minorBidi"/>
          <w:sz w:val="21"/>
          <w:szCs w:val="22"/>
        </w:rPr>
      </w:pPr>
      <w:hyperlink w:anchor="_Toc432955308" w:history="1">
        <w:r w:rsidR="00932EE6" w:rsidRPr="00C7368F">
          <w:rPr>
            <w:rStyle w:val="Hyperlink"/>
          </w:rPr>
          <w:t>4.2</w:t>
        </w:r>
        <w:r w:rsidR="00932EE6" w:rsidRPr="00C7368F">
          <w:rPr>
            <w:rStyle w:val="Hyperlink"/>
            <w:rFonts w:hint="eastAsia"/>
          </w:rPr>
          <w:t xml:space="preserve"> </w:t>
        </w:r>
        <w:r w:rsidR="00932EE6" w:rsidRPr="00C7368F">
          <w:rPr>
            <w:rStyle w:val="Hyperlink"/>
            <w:rFonts w:hint="eastAsia"/>
          </w:rPr>
          <w:t>深度测度学习</w:t>
        </w:r>
        <w:r w:rsidR="00932EE6">
          <w:rPr>
            <w:webHidden/>
          </w:rPr>
          <w:tab/>
        </w:r>
        <w:r w:rsidR="00932EE6">
          <w:rPr>
            <w:webHidden/>
          </w:rPr>
          <w:fldChar w:fldCharType="begin"/>
        </w:r>
        <w:r w:rsidR="00932EE6">
          <w:rPr>
            <w:webHidden/>
          </w:rPr>
          <w:instrText xml:space="preserve"> PAGEREF _Toc432955308 \h </w:instrText>
        </w:r>
        <w:r w:rsidR="00932EE6">
          <w:rPr>
            <w:webHidden/>
          </w:rPr>
        </w:r>
        <w:r w:rsidR="00932EE6">
          <w:rPr>
            <w:webHidden/>
          </w:rPr>
          <w:fldChar w:fldCharType="separate"/>
        </w:r>
        <w:r w:rsidR="005C6A65">
          <w:rPr>
            <w:webHidden/>
          </w:rPr>
          <w:t>20</w:t>
        </w:r>
        <w:r w:rsidR="00932EE6">
          <w:rPr>
            <w:webHidden/>
          </w:rPr>
          <w:fldChar w:fldCharType="end"/>
        </w:r>
      </w:hyperlink>
    </w:p>
    <w:p w14:paraId="42F35CAC" w14:textId="77777777" w:rsidR="00932EE6" w:rsidRDefault="001526FE">
      <w:pPr>
        <w:pStyle w:val="TOC3"/>
        <w:ind w:left="840"/>
        <w:rPr>
          <w:rFonts w:asciiTheme="minorHAnsi" w:eastAsiaTheme="minorEastAsia" w:hAnsiTheme="minorHAnsi" w:cstheme="minorBidi"/>
          <w:sz w:val="21"/>
          <w:szCs w:val="22"/>
        </w:rPr>
      </w:pPr>
      <w:hyperlink w:anchor="_Toc432955309" w:history="1">
        <w:r w:rsidR="00932EE6" w:rsidRPr="00C7368F">
          <w:rPr>
            <w:rStyle w:val="Hyperlink"/>
          </w:rPr>
          <w:t>4.2.1</w:t>
        </w:r>
        <w:r w:rsidR="00932EE6" w:rsidRPr="00C7368F">
          <w:rPr>
            <w:rStyle w:val="Hyperlink"/>
            <w:rFonts w:hint="eastAsia"/>
          </w:rPr>
          <w:t xml:space="preserve"> </w:t>
        </w:r>
        <w:r w:rsidR="00932EE6" w:rsidRPr="00C7368F">
          <w:rPr>
            <w:rStyle w:val="Hyperlink"/>
            <w:rFonts w:hint="eastAsia"/>
          </w:rPr>
          <w:t>深度测度学习理论</w:t>
        </w:r>
        <w:r w:rsidR="00932EE6">
          <w:rPr>
            <w:webHidden/>
          </w:rPr>
          <w:tab/>
        </w:r>
        <w:r w:rsidR="00932EE6">
          <w:rPr>
            <w:webHidden/>
          </w:rPr>
          <w:fldChar w:fldCharType="begin"/>
        </w:r>
        <w:r w:rsidR="00932EE6">
          <w:rPr>
            <w:webHidden/>
          </w:rPr>
          <w:instrText xml:space="preserve"> PAGEREF _Toc432955309 \h </w:instrText>
        </w:r>
        <w:r w:rsidR="00932EE6">
          <w:rPr>
            <w:webHidden/>
          </w:rPr>
        </w:r>
        <w:r w:rsidR="00932EE6">
          <w:rPr>
            <w:webHidden/>
          </w:rPr>
          <w:fldChar w:fldCharType="separate"/>
        </w:r>
        <w:r w:rsidR="005C6A65">
          <w:rPr>
            <w:webHidden/>
          </w:rPr>
          <w:t>21</w:t>
        </w:r>
        <w:r w:rsidR="00932EE6">
          <w:rPr>
            <w:webHidden/>
          </w:rPr>
          <w:fldChar w:fldCharType="end"/>
        </w:r>
      </w:hyperlink>
    </w:p>
    <w:p w14:paraId="0D3711B9" w14:textId="77777777" w:rsidR="00932EE6" w:rsidRDefault="001526FE">
      <w:pPr>
        <w:pStyle w:val="TOC3"/>
        <w:ind w:left="840"/>
        <w:rPr>
          <w:rFonts w:asciiTheme="minorHAnsi" w:eastAsiaTheme="minorEastAsia" w:hAnsiTheme="minorHAnsi" w:cstheme="minorBidi"/>
          <w:sz w:val="21"/>
          <w:szCs w:val="22"/>
        </w:rPr>
      </w:pPr>
      <w:hyperlink w:anchor="_Toc432955310" w:history="1">
        <w:r w:rsidR="00932EE6" w:rsidRPr="00C7368F">
          <w:rPr>
            <w:rStyle w:val="Hyperlink"/>
          </w:rPr>
          <w:t>4.2.2</w:t>
        </w:r>
        <w:r w:rsidR="00932EE6" w:rsidRPr="00C7368F">
          <w:rPr>
            <w:rStyle w:val="Hyperlink"/>
            <w:rFonts w:hint="eastAsia"/>
          </w:rPr>
          <w:t xml:space="preserve"> </w:t>
        </w:r>
        <w:r w:rsidR="00932EE6" w:rsidRPr="00C7368F">
          <w:rPr>
            <w:rStyle w:val="Hyperlink"/>
            <w:rFonts w:hint="eastAsia"/>
          </w:rPr>
          <w:t>混合深度测度学习</w:t>
        </w:r>
        <w:r w:rsidR="00932EE6">
          <w:rPr>
            <w:webHidden/>
          </w:rPr>
          <w:tab/>
        </w:r>
        <w:r w:rsidR="00932EE6">
          <w:rPr>
            <w:webHidden/>
          </w:rPr>
          <w:fldChar w:fldCharType="begin"/>
        </w:r>
        <w:r w:rsidR="00932EE6">
          <w:rPr>
            <w:webHidden/>
          </w:rPr>
          <w:instrText xml:space="preserve"> PAGEREF _Toc432955310 \h </w:instrText>
        </w:r>
        <w:r w:rsidR="00932EE6">
          <w:rPr>
            <w:webHidden/>
          </w:rPr>
        </w:r>
        <w:r w:rsidR="00932EE6">
          <w:rPr>
            <w:webHidden/>
          </w:rPr>
          <w:fldChar w:fldCharType="separate"/>
        </w:r>
        <w:r w:rsidR="005C6A65">
          <w:rPr>
            <w:webHidden/>
          </w:rPr>
          <w:t>23</w:t>
        </w:r>
        <w:r w:rsidR="00932EE6">
          <w:rPr>
            <w:webHidden/>
          </w:rPr>
          <w:fldChar w:fldCharType="end"/>
        </w:r>
      </w:hyperlink>
    </w:p>
    <w:p w14:paraId="14AF9484" w14:textId="77777777" w:rsidR="00932EE6" w:rsidRDefault="001526FE">
      <w:pPr>
        <w:pStyle w:val="TOC2"/>
        <w:rPr>
          <w:rFonts w:asciiTheme="minorHAnsi" w:eastAsiaTheme="minorEastAsia" w:hAnsiTheme="minorHAnsi" w:cstheme="minorBidi"/>
          <w:sz w:val="21"/>
          <w:szCs w:val="22"/>
        </w:rPr>
      </w:pPr>
      <w:hyperlink w:anchor="_Toc432955311" w:history="1">
        <w:r w:rsidR="00932EE6" w:rsidRPr="00C7368F">
          <w:rPr>
            <w:rStyle w:val="Hyperlink"/>
          </w:rPr>
          <w:t>4.3</w:t>
        </w:r>
        <w:r w:rsidR="00932EE6" w:rsidRPr="00C7368F">
          <w:rPr>
            <w:rStyle w:val="Hyperlink"/>
            <w:rFonts w:hint="eastAsia"/>
          </w:rPr>
          <w:t xml:space="preserve"> </w:t>
        </w:r>
        <w:r w:rsidR="00932EE6" w:rsidRPr="00C7368F">
          <w:rPr>
            <w:rStyle w:val="Hyperlink"/>
            <w:rFonts w:hint="eastAsia"/>
          </w:rPr>
          <w:t>实验</w:t>
        </w:r>
        <w:r w:rsidR="00932EE6">
          <w:rPr>
            <w:webHidden/>
          </w:rPr>
          <w:tab/>
        </w:r>
        <w:r w:rsidR="00932EE6">
          <w:rPr>
            <w:webHidden/>
          </w:rPr>
          <w:fldChar w:fldCharType="begin"/>
        </w:r>
        <w:r w:rsidR="00932EE6">
          <w:rPr>
            <w:webHidden/>
          </w:rPr>
          <w:instrText xml:space="preserve"> PAGEREF _Toc432955311 \h </w:instrText>
        </w:r>
        <w:r w:rsidR="00932EE6">
          <w:rPr>
            <w:webHidden/>
          </w:rPr>
        </w:r>
        <w:r w:rsidR="00932EE6">
          <w:rPr>
            <w:webHidden/>
          </w:rPr>
          <w:fldChar w:fldCharType="separate"/>
        </w:r>
        <w:r w:rsidR="005C6A65">
          <w:rPr>
            <w:webHidden/>
          </w:rPr>
          <w:t>25</w:t>
        </w:r>
        <w:r w:rsidR="00932EE6">
          <w:rPr>
            <w:webHidden/>
          </w:rPr>
          <w:fldChar w:fldCharType="end"/>
        </w:r>
      </w:hyperlink>
    </w:p>
    <w:p w14:paraId="2EE1492C" w14:textId="77777777" w:rsidR="00932EE6" w:rsidRDefault="001526FE">
      <w:pPr>
        <w:pStyle w:val="TOC3"/>
        <w:ind w:left="840"/>
        <w:rPr>
          <w:rFonts w:asciiTheme="minorHAnsi" w:eastAsiaTheme="minorEastAsia" w:hAnsiTheme="minorHAnsi" w:cstheme="minorBidi"/>
          <w:sz w:val="21"/>
          <w:szCs w:val="22"/>
        </w:rPr>
      </w:pPr>
      <w:hyperlink w:anchor="_Toc432955312" w:history="1">
        <w:r w:rsidR="00932EE6" w:rsidRPr="00C7368F">
          <w:rPr>
            <w:rStyle w:val="Hyperlink"/>
          </w:rPr>
          <w:t>4.3.1 UCI</w:t>
        </w:r>
        <w:r w:rsidR="00932EE6" w:rsidRPr="00C7368F">
          <w:rPr>
            <w:rStyle w:val="Hyperlink"/>
            <w:rFonts w:hint="eastAsia"/>
          </w:rPr>
          <w:t>数据集分类</w:t>
        </w:r>
        <w:r w:rsidR="00932EE6">
          <w:rPr>
            <w:webHidden/>
          </w:rPr>
          <w:tab/>
        </w:r>
        <w:r w:rsidR="00932EE6">
          <w:rPr>
            <w:webHidden/>
          </w:rPr>
          <w:fldChar w:fldCharType="begin"/>
        </w:r>
        <w:r w:rsidR="00932EE6">
          <w:rPr>
            <w:webHidden/>
          </w:rPr>
          <w:instrText xml:space="preserve"> PAGEREF _Toc432955312 \h </w:instrText>
        </w:r>
        <w:r w:rsidR="00932EE6">
          <w:rPr>
            <w:webHidden/>
          </w:rPr>
        </w:r>
        <w:r w:rsidR="00932EE6">
          <w:rPr>
            <w:webHidden/>
          </w:rPr>
          <w:fldChar w:fldCharType="separate"/>
        </w:r>
        <w:r w:rsidR="005C6A65">
          <w:rPr>
            <w:webHidden/>
          </w:rPr>
          <w:t>25</w:t>
        </w:r>
        <w:r w:rsidR="00932EE6">
          <w:rPr>
            <w:webHidden/>
          </w:rPr>
          <w:fldChar w:fldCharType="end"/>
        </w:r>
      </w:hyperlink>
    </w:p>
    <w:p w14:paraId="13C0DFD3" w14:textId="77777777" w:rsidR="00932EE6" w:rsidRDefault="001526FE">
      <w:pPr>
        <w:pStyle w:val="TOC3"/>
        <w:ind w:left="840"/>
        <w:rPr>
          <w:rFonts w:asciiTheme="minorHAnsi" w:eastAsiaTheme="minorEastAsia" w:hAnsiTheme="minorHAnsi" w:cstheme="minorBidi"/>
          <w:sz w:val="21"/>
          <w:szCs w:val="22"/>
        </w:rPr>
      </w:pPr>
      <w:hyperlink w:anchor="_Toc432955313" w:history="1">
        <w:r w:rsidR="00932EE6" w:rsidRPr="00C7368F">
          <w:rPr>
            <w:rStyle w:val="Hyperlink"/>
          </w:rPr>
          <w:t>4.3.2 LFW</w:t>
        </w:r>
        <w:r w:rsidR="00932EE6" w:rsidRPr="00C7368F">
          <w:rPr>
            <w:rStyle w:val="Hyperlink"/>
            <w:rFonts w:hint="eastAsia"/>
          </w:rPr>
          <w:t>人脸验证数据集分类</w:t>
        </w:r>
        <w:r w:rsidR="00932EE6">
          <w:rPr>
            <w:webHidden/>
          </w:rPr>
          <w:tab/>
        </w:r>
        <w:r w:rsidR="00932EE6">
          <w:rPr>
            <w:webHidden/>
          </w:rPr>
          <w:fldChar w:fldCharType="begin"/>
        </w:r>
        <w:r w:rsidR="00932EE6">
          <w:rPr>
            <w:webHidden/>
          </w:rPr>
          <w:instrText xml:space="preserve"> PAGEREF _Toc432955313 \h </w:instrText>
        </w:r>
        <w:r w:rsidR="00932EE6">
          <w:rPr>
            <w:webHidden/>
          </w:rPr>
        </w:r>
        <w:r w:rsidR="00932EE6">
          <w:rPr>
            <w:webHidden/>
          </w:rPr>
          <w:fldChar w:fldCharType="separate"/>
        </w:r>
        <w:r w:rsidR="005C6A65">
          <w:rPr>
            <w:webHidden/>
          </w:rPr>
          <w:t>26</w:t>
        </w:r>
        <w:r w:rsidR="00932EE6">
          <w:rPr>
            <w:webHidden/>
          </w:rPr>
          <w:fldChar w:fldCharType="end"/>
        </w:r>
      </w:hyperlink>
    </w:p>
    <w:p w14:paraId="69575606" w14:textId="77777777" w:rsidR="00932EE6" w:rsidRDefault="001526FE">
      <w:pPr>
        <w:pStyle w:val="TOC2"/>
        <w:rPr>
          <w:rFonts w:asciiTheme="minorHAnsi" w:eastAsiaTheme="minorEastAsia" w:hAnsiTheme="minorHAnsi" w:cstheme="minorBidi"/>
          <w:sz w:val="21"/>
          <w:szCs w:val="22"/>
        </w:rPr>
      </w:pPr>
      <w:hyperlink w:anchor="_Toc432955314" w:history="1">
        <w:r w:rsidR="00932EE6" w:rsidRPr="00C7368F">
          <w:rPr>
            <w:rStyle w:val="Hyperlink"/>
          </w:rPr>
          <w:t>4.4</w:t>
        </w:r>
        <w:r w:rsidR="00932EE6" w:rsidRPr="00C7368F">
          <w:rPr>
            <w:rStyle w:val="Hyperlink"/>
            <w:rFonts w:hint="eastAsia"/>
          </w:rPr>
          <w:t xml:space="preserve"> </w:t>
        </w:r>
        <w:r w:rsidR="00932EE6" w:rsidRPr="00C7368F">
          <w:rPr>
            <w:rStyle w:val="Hyperlink"/>
            <w:rFonts w:hint="eastAsia"/>
          </w:rPr>
          <w:t>结论</w:t>
        </w:r>
        <w:r w:rsidR="00932EE6">
          <w:rPr>
            <w:webHidden/>
          </w:rPr>
          <w:tab/>
        </w:r>
        <w:r w:rsidR="00932EE6">
          <w:rPr>
            <w:webHidden/>
          </w:rPr>
          <w:fldChar w:fldCharType="begin"/>
        </w:r>
        <w:r w:rsidR="00932EE6">
          <w:rPr>
            <w:webHidden/>
          </w:rPr>
          <w:instrText xml:space="preserve"> PAGEREF _Toc432955314 \h </w:instrText>
        </w:r>
        <w:r w:rsidR="00932EE6">
          <w:rPr>
            <w:webHidden/>
          </w:rPr>
        </w:r>
        <w:r w:rsidR="00932EE6">
          <w:rPr>
            <w:webHidden/>
          </w:rPr>
          <w:fldChar w:fldCharType="separate"/>
        </w:r>
        <w:r w:rsidR="005C6A65">
          <w:rPr>
            <w:webHidden/>
          </w:rPr>
          <w:t>29</w:t>
        </w:r>
        <w:r w:rsidR="00932EE6">
          <w:rPr>
            <w:webHidden/>
          </w:rPr>
          <w:fldChar w:fldCharType="end"/>
        </w:r>
      </w:hyperlink>
    </w:p>
    <w:p w14:paraId="568C231B" w14:textId="77777777" w:rsidR="00932EE6" w:rsidRDefault="001526FE">
      <w:pPr>
        <w:pStyle w:val="TOC1"/>
        <w:rPr>
          <w:rFonts w:asciiTheme="minorHAnsi" w:eastAsiaTheme="minorEastAsia" w:hAnsiTheme="minorHAnsi" w:cstheme="minorBidi"/>
          <w:sz w:val="21"/>
          <w:szCs w:val="22"/>
        </w:rPr>
      </w:pPr>
      <w:hyperlink w:anchor="_Toc432955315" w:history="1">
        <w:r w:rsidR="00932EE6" w:rsidRPr="00C7368F">
          <w:rPr>
            <w:rStyle w:val="Hyperlink"/>
          </w:rPr>
          <w:t>5</w:t>
        </w:r>
        <w:r w:rsidR="00932EE6" w:rsidRPr="00C7368F">
          <w:rPr>
            <w:rStyle w:val="Hyperlink"/>
            <w:rFonts w:hint="eastAsia"/>
          </w:rPr>
          <w:t xml:space="preserve"> </w:t>
        </w:r>
        <w:r w:rsidR="00932EE6" w:rsidRPr="00C7368F">
          <w:rPr>
            <w:rStyle w:val="Hyperlink"/>
            <w:rFonts w:hint="eastAsia"/>
          </w:rPr>
          <w:t>测度学习在图像检索中的应用</w:t>
        </w:r>
        <w:r w:rsidR="00932EE6">
          <w:rPr>
            <w:webHidden/>
          </w:rPr>
          <w:tab/>
        </w:r>
        <w:r w:rsidR="00932EE6">
          <w:rPr>
            <w:webHidden/>
          </w:rPr>
          <w:fldChar w:fldCharType="begin"/>
        </w:r>
        <w:r w:rsidR="00932EE6">
          <w:rPr>
            <w:webHidden/>
          </w:rPr>
          <w:instrText xml:space="preserve"> PAGEREF _Toc432955315 \h </w:instrText>
        </w:r>
        <w:r w:rsidR="00932EE6">
          <w:rPr>
            <w:webHidden/>
          </w:rPr>
        </w:r>
        <w:r w:rsidR="00932EE6">
          <w:rPr>
            <w:webHidden/>
          </w:rPr>
          <w:fldChar w:fldCharType="separate"/>
        </w:r>
        <w:r w:rsidR="005C6A65">
          <w:rPr>
            <w:webHidden/>
          </w:rPr>
          <w:t>30</w:t>
        </w:r>
        <w:r w:rsidR="00932EE6">
          <w:rPr>
            <w:webHidden/>
          </w:rPr>
          <w:fldChar w:fldCharType="end"/>
        </w:r>
      </w:hyperlink>
    </w:p>
    <w:p w14:paraId="592BB779" w14:textId="77777777" w:rsidR="00932EE6" w:rsidRDefault="001526FE">
      <w:pPr>
        <w:pStyle w:val="TOC1"/>
        <w:rPr>
          <w:rFonts w:asciiTheme="minorHAnsi" w:eastAsiaTheme="minorEastAsia" w:hAnsiTheme="minorHAnsi" w:cstheme="minorBidi"/>
          <w:sz w:val="21"/>
          <w:szCs w:val="22"/>
        </w:rPr>
      </w:pPr>
      <w:hyperlink w:anchor="_Toc432955316" w:history="1">
        <w:r w:rsidR="00932EE6" w:rsidRPr="00C7368F">
          <w:rPr>
            <w:rStyle w:val="Hyperlink"/>
          </w:rPr>
          <w:t>6</w:t>
        </w:r>
        <w:r w:rsidR="00932EE6" w:rsidRPr="00C7368F">
          <w:rPr>
            <w:rStyle w:val="Hyperlink"/>
            <w:rFonts w:hint="eastAsia"/>
          </w:rPr>
          <w:t xml:space="preserve"> </w:t>
        </w:r>
        <w:r w:rsidR="00932EE6" w:rsidRPr="00C7368F">
          <w:rPr>
            <w:rStyle w:val="Hyperlink"/>
            <w:rFonts w:hint="eastAsia"/>
          </w:rPr>
          <w:t>结论</w:t>
        </w:r>
        <w:r w:rsidR="00932EE6">
          <w:rPr>
            <w:webHidden/>
          </w:rPr>
          <w:tab/>
        </w:r>
        <w:r w:rsidR="00932EE6">
          <w:rPr>
            <w:webHidden/>
          </w:rPr>
          <w:fldChar w:fldCharType="begin"/>
        </w:r>
        <w:r w:rsidR="00932EE6">
          <w:rPr>
            <w:webHidden/>
          </w:rPr>
          <w:instrText xml:space="preserve"> PAGEREF _Toc432955316 \h </w:instrText>
        </w:r>
        <w:r w:rsidR="00932EE6">
          <w:rPr>
            <w:webHidden/>
          </w:rPr>
        </w:r>
        <w:r w:rsidR="00932EE6">
          <w:rPr>
            <w:webHidden/>
          </w:rPr>
          <w:fldChar w:fldCharType="separate"/>
        </w:r>
        <w:r w:rsidR="005C6A65">
          <w:rPr>
            <w:webHidden/>
          </w:rPr>
          <w:t>31</w:t>
        </w:r>
        <w:r w:rsidR="00932EE6">
          <w:rPr>
            <w:webHidden/>
          </w:rPr>
          <w:fldChar w:fldCharType="end"/>
        </w:r>
      </w:hyperlink>
    </w:p>
    <w:p w14:paraId="7D2A6FAD" w14:textId="77777777" w:rsidR="00932EE6" w:rsidRDefault="001526FE">
      <w:pPr>
        <w:pStyle w:val="TOC1"/>
        <w:rPr>
          <w:rFonts w:asciiTheme="minorHAnsi" w:eastAsiaTheme="minorEastAsia" w:hAnsiTheme="minorHAnsi" w:cstheme="minorBidi"/>
          <w:sz w:val="21"/>
          <w:szCs w:val="22"/>
        </w:rPr>
      </w:pPr>
      <w:hyperlink w:anchor="_Toc432955317" w:history="1">
        <w:r w:rsidR="00932EE6" w:rsidRPr="00C7368F">
          <w:rPr>
            <w:rStyle w:val="Hyperlink"/>
            <w:rFonts w:hint="eastAsia"/>
          </w:rPr>
          <w:t>参考文献</w:t>
        </w:r>
        <w:r w:rsidR="00932EE6">
          <w:rPr>
            <w:webHidden/>
          </w:rPr>
          <w:tab/>
        </w:r>
        <w:r w:rsidR="00932EE6">
          <w:rPr>
            <w:webHidden/>
          </w:rPr>
          <w:fldChar w:fldCharType="begin"/>
        </w:r>
        <w:r w:rsidR="00932EE6">
          <w:rPr>
            <w:webHidden/>
          </w:rPr>
          <w:instrText xml:space="preserve"> PAGEREF _Toc432955317 \h </w:instrText>
        </w:r>
        <w:r w:rsidR="00932EE6">
          <w:rPr>
            <w:webHidden/>
          </w:rPr>
        </w:r>
        <w:r w:rsidR="00932EE6">
          <w:rPr>
            <w:webHidden/>
          </w:rPr>
          <w:fldChar w:fldCharType="separate"/>
        </w:r>
        <w:r w:rsidR="005C6A65">
          <w:rPr>
            <w:webHidden/>
          </w:rPr>
          <w:t>33</w:t>
        </w:r>
        <w:r w:rsidR="00932EE6">
          <w:rPr>
            <w:webHidden/>
          </w:rPr>
          <w:fldChar w:fldCharType="end"/>
        </w:r>
      </w:hyperlink>
    </w:p>
    <w:p w14:paraId="600B2E11" w14:textId="77777777" w:rsidR="00932EE6" w:rsidRDefault="001526FE">
      <w:pPr>
        <w:pStyle w:val="TOC1"/>
        <w:rPr>
          <w:rFonts w:asciiTheme="minorHAnsi" w:eastAsiaTheme="minorEastAsia" w:hAnsiTheme="minorHAnsi" w:cstheme="minorBidi"/>
          <w:sz w:val="21"/>
          <w:szCs w:val="22"/>
        </w:rPr>
      </w:pPr>
      <w:hyperlink w:anchor="_Toc432955318" w:history="1">
        <w:r w:rsidR="00932EE6" w:rsidRPr="00C7368F">
          <w:rPr>
            <w:rStyle w:val="Hyperlink"/>
            <w:rFonts w:hint="eastAsia"/>
          </w:rPr>
          <w:t>作者简历及在学研究成果</w:t>
        </w:r>
        <w:r w:rsidR="00932EE6">
          <w:rPr>
            <w:webHidden/>
          </w:rPr>
          <w:tab/>
        </w:r>
        <w:r w:rsidR="00932EE6">
          <w:rPr>
            <w:webHidden/>
          </w:rPr>
          <w:fldChar w:fldCharType="begin"/>
        </w:r>
        <w:r w:rsidR="00932EE6">
          <w:rPr>
            <w:webHidden/>
          </w:rPr>
          <w:instrText xml:space="preserve"> PAGEREF _Toc432955318 \h </w:instrText>
        </w:r>
        <w:r w:rsidR="00932EE6">
          <w:rPr>
            <w:webHidden/>
          </w:rPr>
        </w:r>
        <w:r w:rsidR="00932EE6">
          <w:rPr>
            <w:webHidden/>
          </w:rPr>
          <w:fldChar w:fldCharType="separate"/>
        </w:r>
        <w:r w:rsidR="005C6A65">
          <w:rPr>
            <w:webHidden/>
          </w:rPr>
          <w:t>38</w:t>
        </w:r>
        <w:r w:rsidR="00932EE6">
          <w:rPr>
            <w:webHidden/>
          </w:rPr>
          <w:fldChar w:fldCharType="end"/>
        </w:r>
      </w:hyperlink>
    </w:p>
    <w:p w14:paraId="27F32382" w14:textId="77777777" w:rsidR="00932EE6" w:rsidRDefault="001526FE">
      <w:pPr>
        <w:pStyle w:val="TOC1"/>
        <w:rPr>
          <w:rFonts w:asciiTheme="minorHAnsi" w:eastAsiaTheme="minorEastAsia" w:hAnsiTheme="minorHAnsi" w:cstheme="minorBidi"/>
          <w:sz w:val="21"/>
          <w:szCs w:val="22"/>
        </w:rPr>
      </w:pPr>
      <w:hyperlink w:anchor="_Toc432955319" w:history="1">
        <w:r w:rsidR="00932EE6" w:rsidRPr="00C7368F">
          <w:rPr>
            <w:rStyle w:val="Hyperlink"/>
            <w:rFonts w:hint="eastAsia"/>
          </w:rPr>
          <w:t>独创性说明</w:t>
        </w:r>
        <w:r w:rsidR="00932EE6">
          <w:rPr>
            <w:webHidden/>
          </w:rPr>
          <w:tab/>
        </w:r>
        <w:r w:rsidR="00932EE6">
          <w:rPr>
            <w:webHidden/>
          </w:rPr>
          <w:fldChar w:fldCharType="begin"/>
        </w:r>
        <w:r w:rsidR="00932EE6">
          <w:rPr>
            <w:webHidden/>
          </w:rPr>
          <w:instrText xml:space="preserve"> PAGEREF _Toc432955319 \h </w:instrText>
        </w:r>
        <w:r w:rsidR="00932EE6">
          <w:rPr>
            <w:webHidden/>
          </w:rPr>
        </w:r>
        <w:r w:rsidR="00932EE6">
          <w:rPr>
            <w:webHidden/>
          </w:rPr>
          <w:fldChar w:fldCharType="separate"/>
        </w:r>
        <w:r w:rsidR="005C6A65">
          <w:rPr>
            <w:webHidden/>
          </w:rPr>
          <w:t>41</w:t>
        </w:r>
        <w:r w:rsidR="00932EE6">
          <w:rPr>
            <w:webHidden/>
          </w:rPr>
          <w:fldChar w:fldCharType="end"/>
        </w:r>
      </w:hyperlink>
    </w:p>
    <w:p w14:paraId="35A60A31" w14:textId="77777777" w:rsidR="00932EE6" w:rsidRDefault="001526FE">
      <w:pPr>
        <w:pStyle w:val="TOC1"/>
        <w:rPr>
          <w:rFonts w:asciiTheme="minorHAnsi" w:eastAsiaTheme="minorEastAsia" w:hAnsiTheme="minorHAnsi" w:cstheme="minorBidi"/>
          <w:sz w:val="21"/>
          <w:szCs w:val="22"/>
        </w:rPr>
      </w:pPr>
      <w:hyperlink w:anchor="_Toc432955320" w:history="1">
        <w:r w:rsidR="00932EE6" w:rsidRPr="00C7368F">
          <w:rPr>
            <w:rStyle w:val="Hyperlink"/>
            <w:rFonts w:hint="eastAsia"/>
          </w:rPr>
          <w:t>关于论文使用授权的说明</w:t>
        </w:r>
        <w:r w:rsidR="00932EE6">
          <w:rPr>
            <w:webHidden/>
          </w:rPr>
          <w:tab/>
        </w:r>
        <w:r w:rsidR="00932EE6">
          <w:rPr>
            <w:webHidden/>
          </w:rPr>
          <w:fldChar w:fldCharType="begin"/>
        </w:r>
        <w:r w:rsidR="00932EE6">
          <w:rPr>
            <w:webHidden/>
          </w:rPr>
          <w:instrText xml:space="preserve"> PAGEREF _Toc432955320 \h </w:instrText>
        </w:r>
        <w:r w:rsidR="00932EE6">
          <w:rPr>
            <w:webHidden/>
          </w:rPr>
        </w:r>
        <w:r w:rsidR="00932EE6">
          <w:rPr>
            <w:webHidden/>
          </w:rPr>
          <w:fldChar w:fldCharType="separate"/>
        </w:r>
        <w:r w:rsidR="005C6A65">
          <w:rPr>
            <w:webHidden/>
          </w:rPr>
          <w:t>41</w:t>
        </w:r>
        <w:r w:rsidR="00932EE6">
          <w:rPr>
            <w:webHidden/>
          </w:rPr>
          <w:fldChar w:fldCharType="end"/>
        </w:r>
      </w:hyperlink>
    </w:p>
    <w:p w14:paraId="3DE1DD15" w14:textId="77777777" w:rsidR="00932EE6" w:rsidRDefault="001526FE">
      <w:pPr>
        <w:pStyle w:val="TOC1"/>
        <w:rPr>
          <w:rFonts w:asciiTheme="minorHAnsi" w:eastAsiaTheme="minorEastAsia" w:hAnsiTheme="minorHAnsi" w:cstheme="minorBidi"/>
          <w:sz w:val="21"/>
          <w:szCs w:val="22"/>
        </w:rPr>
      </w:pPr>
      <w:hyperlink w:anchor="_Toc432955321" w:history="1">
        <w:r w:rsidR="00932EE6" w:rsidRPr="00C7368F">
          <w:rPr>
            <w:rStyle w:val="Hyperlink"/>
            <w:rFonts w:hint="eastAsia"/>
          </w:rPr>
          <w:t>学位论文数据集</w:t>
        </w:r>
        <w:r w:rsidR="00932EE6">
          <w:rPr>
            <w:webHidden/>
          </w:rPr>
          <w:tab/>
        </w:r>
        <w:r w:rsidR="00932EE6">
          <w:rPr>
            <w:webHidden/>
          </w:rPr>
          <w:fldChar w:fldCharType="begin"/>
        </w:r>
        <w:r w:rsidR="00932EE6">
          <w:rPr>
            <w:webHidden/>
          </w:rPr>
          <w:instrText xml:space="preserve"> PAGEREF _Toc432955321 \h </w:instrText>
        </w:r>
        <w:r w:rsidR="00932EE6">
          <w:rPr>
            <w:webHidden/>
          </w:rPr>
        </w:r>
        <w:r w:rsidR="00932EE6">
          <w:rPr>
            <w:webHidden/>
          </w:rPr>
          <w:fldChar w:fldCharType="separate"/>
        </w:r>
        <w:r w:rsidR="005C6A65">
          <w:rPr>
            <w:webHidden/>
          </w:rPr>
          <w:t>43</w:t>
        </w:r>
        <w:r w:rsidR="00932EE6">
          <w:rPr>
            <w:webHidden/>
          </w:rPr>
          <w:fldChar w:fldCharType="end"/>
        </w:r>
      </w:hyperlink>
    </w:p>
    <w:p w14:paraId="69B8E3E5" w14:textId="77777777" w:rsidR="00846C10" w:rsidRDefault="00C26C69" w:rsidP="00C26C69">
      <w:r>
        <w:fldChar w:fldCharType="end"/>
      </w:r>
    </w:p>
    <w:p w14:paraId="750BA67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8" w:name="_Toc533927361"/>
    </w:p>
    <w:p w14:paraId="5AFD76F2" w14:textId="77777777" w:rsidR="00182E24" w:rsidRDefault="00182E24" w:rsidP="001263AF">
      <w:pPr>
        <w:pStyle w:val="u4"/>
      </w:pPr>
      <w:bookmarkStart w:id="9" w:name="_Toc432955282"/>
      <w:r>
        <w:rPr>
          <w:rFonts w:hint="eastAsia"/>
        </w:rPr>
        <w:lastRenderedPageBreak/>
        <w:t>插图</w:t>
      </w:r>
      <w:r w:rsidR="00122287">
        <w:rPr>
          <w:rFonts w:hint="eastAsia"/>
        </w:rPr>
        <w:t>和</w:t>
      </w:r>
      <w:r>
        <w:rPr>
          <w:rFonts w:hint="eastAsia"/>
        </w:rPr>
        <w:t>附表清单</w:t>
      </w:r>
      <w:bookmarkEnd w:id="8"/>
      <w:bookmarkEnd w:id="9"/>
    </w:p>
    <w:p w14:paraId="48C914C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652F0197" w14:textId="77777777" w:rsidR="000449E8" w:rsidRPr="00B8613A" w:rsidRDefault="000449E8" w:rsidP="00B8613A">
      <w:pPr>
        <w:pStyle w:val="u5"/>
        <w:spacing w:before="24" w:after="24"/>
        <w:ind w:firstLine="480"/>
        <w:rPr>
          <w:rStyle w:val="HTMLVariable"/>
          <w:i w:val="0"/>
          <w:iCs w:val="0"/>
        </w:rPr>
      </w:pPr>
    </w:p>
    <w:p w14:paraId="575CDBE4"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14:paraId="206C9219"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14:paraId="002D7B83"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6BE80D6E"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405821AF"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lang w:eastAsia="en-US"/>
        </w:rPr>
        <w:drawing>
          <wp:inline distT="0" distB="0" distL="0" distR="0" wp14:anchorId="6113089E" wp14:editId="36F7B922">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0110E05" w14:textId="77777777" w:rsidR="00182E24" w:rsidRPr="00714E11" w:rsidRDefault="00182E24" w:rsidP="00AD2F6F">
      <w:pPr>
        <w:pStyle w:val="u5"/>
        <w:spacing w:before="24" w:after="24"/>
        <w:ind w:firstLine="480"/>
      </w:pPr>
    </w:p>
    <w:p w14:paraId="79538851"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0" w:name="_Toc533927362"/>
    </w:p>
    <w:p w14:paraId="14A1759A" w14:textId="77777777" w:rsidR="00714E11" w:rsidRDefault="00122287" w:rsidP="00791700">
      <w:pPr>
        <w:pStyle w:val="u4"/>
      </w:pPr>
      <w:bookmarkStart w:id="11" w:name="_Toc432955283"/>
      <w:r>
        <w:rPr>
          <w:rFonts w:hint="eastAsia"/>
        </w:rPr>
        <w:lastRenderedPageBreak/>
        <w:t>缩写和符号</w:t>
      </w:r>
      <w:r w:rsidR="00714E11">
        <w:rPr>
          <w:rFonts w:hint="eastAsia"/>
        </w:rPr>
        <w:t>清单</w:t>
      </w:r>
      <w:bookmarkEnd w:id="10"/>
      <w:bookmarkEnd w:id="11"/>
    </w:p>
    <w:p w14:paraId="11295743"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14:paraId="7A054F4C"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14:paraId="38C00C06"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3A9A0DEF"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431555CD"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20B143A9" wp14:editId="588623F8">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24897A5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4927C994" w14:textId="77777777" w:rsidR="00714E11" w:rsidRPr="00EE22E7" w:rsidRDefault="00714E11" w:rsidP="00AD2F6F">
      <w:pPr>
        <w:pStyle w:val="u5"/>
        <w:spacing w:before="24" w:after="24"/>
        <w:ind w:firstLine="480"/>
      </w:pPr>
    </w:p>
    <w:p w14:paraId="166D0869"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6FE86F38" w14:textId="77777777" w:rsidR="00122287" w:rsidRDefault="00122287" w:rsidP="00AD6FE8">
      <w:pPr>
        <w:pStyle w:val="u4"/>
      </w:pPr>
      <w:bookmarkStart w:id="12" w:name="_Toc432955284"/>
      <w:r>
        <w:rPr>
          <w:rFonts w:hint="eastAsia"/>
        </w:rPr>
        <w:lastRenderedPageBreak/>
        <w:t>术语表</w:t>
      </w:r>
      <w:bookmarkEnd w:id="12"/>
    </w:p>
    <w:p w14:paraId="42FFB7B2"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14:paraId="67370758"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4521B973"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39D43BA2"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278097E7" wp14:editId="2D1EBA09">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E007AF0"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13790ECD" w14:textId="77777777" w:rsidR="00122287" w:rsidRPr="009971A4" w:rsidRDefault="00122287" w:rsidP="00AD2F6F">
      <w:pPr>
        <w:pStyle w:val="u5"/>
        <w:spacing w:before="24" w:after="24"/>
        <w:ind w:firstLine="480"/>
      </w:pPr>
    </w:p>
    <w:p w14:paraId="26397822" w14:textId="77777777" w:rsidR="00E35DE5" w:rsidRPr="009971A4" w:rsidRDefault="00E35DE5" w:rsidP="00AD2F6F">
      <w:pPr>
        <w:pStyle w:val="u5"/>
        <w:spacing w:before="24" w:after="24"/>
        <w:ind w:firstLine="480"/>
      </w:pPr>
    </w:p>
    <w:p w14:paraId="05C289E5" w14:textId="77777777" w:rsidR="00E35DE5" w:rsidRPr="009971A4" w:rsidRDefault="00E35DE5" w:rsidP="00AD2F6F">
      <w:pPr>
        <w:pStyle w:val="u5"/>
        <w:spacing w:before="24" w:after="24"/>
        <w:ind w:firstLine="480"/>
      </w:pPr>
    </w:p>
    <w:p w14:paraId="1330CBFE" w14:textId="77777777" w:rsidR="00E35DE5" w:rsidRPr="009971A4" w:rsidRDefault="00E35DE5" w:rsidP="00AD2F6F">
      <w:pPr>
        <w:pStyle w:val="u5"/>
        <w:spacing w:before="24" w:after="24"/>
        <w:ind w:firstLine="480"/>
      </w:pPr>
    </w:p>
    <w:p w14:paraId="520E92C8" w14:textId="77777777" w:rsidR="00E35DE5" w:rsidRPr="009971A4" w:rsidRDefault="00E35DE5" w:rsidP="00AD2F6F">
      <w:pPr>
        <w:pStyle w:val="u5"/>
        <w:spacing w:before="24" w:after="24"/>
        <w:ind w:firstLine="480"/>
      </w:pPr>
    </w:p>
    <w:p w14:paraId="1421F5C0" w14:textId="77777777" w:rsidR="00E35DE5" w:rsidRPr="009971A4" w:rsidRDefault="00E35DE5" w:rsidP="00AD2F6F">
      <w:pPr>
        <w:pStyle w:val="u5"/>
        <w:spacing w:before="24" w:after="24"/>
        <w:ind w:firstLine="480"/>
      </w:pPr>
    </w:p>
    <w:p w14:paraId="75DD7A39" w14:textId="77777777" w:rsidR="00E35DE5" w:rsidRPr="009971A4" w:rsidRDefault="00E35DE5" w:rsidP="00AD2F6F">
      <w:pPr>
        <w:pStyle w:val="u5"/>
        <w:spacing w:before="24" w:after="24"/>
        <w:ind w:firstLine="480"/>
      </w:pPr>
    </w:p>
    <w:p w14:paraId="4CA6D4BE" w14:textId="77777777" w:rsidR="00E35DE5" w:rsidRPr="009971A4" w:rsidRDefault="00E35DE5" w:rsidP="00AD2F6F">
      <w:pPr>
        <w:pStyle w:val="u5"/>
        <w:spacing w:before="24" w:after="24"/>
        <w:ind w:firstLine="480"/>
      </w:pPr>
    </w:p>
    <w:p w14:paraId="373C5690"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14:paraId="20D1AE7A" w14:textId="77777777" w:rsidR="00C37647" w:rsidRDefault="00122287" w:rsidP="00E35DE5">
      <w:pPr>
        <w:pStyle w:val="u1"/>
        <w:pageBreakBefore w:val="0"/>
      </w:pPr>
      <w:bookmarkStart w:id="13" w:name="_Toc432955285"/>
      <w:r>
        <w:rPr>
          <w:rFonts w:hint="eastAsia"/>
        </w:rPr>
        <w:lastRenderedPageBreak/>
        <w:t>引言</w:t>
      </w:r>
      <w:bookmarkEnd w:id="13"/>
    </w:p>
    <w:p w14:paraId="271F41D5" w14:textId="77777777"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752D551A" w14:textId="747A8FD5"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00714A44">
        <w:rPr>
          <w:bCs/>
          <w:vertAlign w:val="superscript"/>
        </w:rPr>
        <w:fldChar w:fldCharType="begin"/>
      </w:r>
      <w:r w:rsidR="00714A44">
        <w:rPr>
          <w:bCs/>
        </w:rPr>
        <w:instrText xml:space="preserve"> </w:instrText>
      </w:r>
      <w:r w:rsidR="00714A44">
        <w:rPr>
          <w:rFonts w:hint="eastAsia"/>
          <w:bCs/>
        </w:rPr>
        <w:instrText>REF _Ref434942508 \r \h</w:instrText>
      </w:r>
      <w:r w:rsidR="00714A44">
        <w:rPr>
          <w:bCs/>
        </w:rPr>
        <w:instrText xml:space="preserve"> </w:instrText>
      </w:r>
      <w:r w:rsidR="00714A44">
        <w:rPr>
          <w:bCs/>
          <w:vertAlign w:val="superscript"/>
        </w:rPr>
        <w:instrText xml:space="preserve"> \* MERGEFORMAT </w:instrText>
      </w:r>
      <w:r w:rsidR="00714A44">
        <w:rPr>
          <w:bCs/>
          <w:vertAlign w:val="superscript"/>
        </w:rPr>
      </w:r>
      <w:r w:rsidR="00714A44">
        <w:rPr>
          <w:bCs/>
          <w:vertAlign w:val="superscript"/>
        </w:rPr>
        <w:fldChar w:fldCharType="separate"/>
      </w:r>
      <w:r w:rsidR="00714A44" w:rsidRPr="00714A44">
        <w:rPr>
          <w:bCs/>
          <w:vertAlign w:val="superscript"/>
        </w:rPr>
        <w:t>[1]</w:t>
      </w:r>
      <w:r w:rsidR="00714A44">
        <w:rPr>
          <w:bCs/>
        </w:rPr>
        <w:t xml:space="preserve"> </w:t>
      </w:r>
      <w:r w:rsidR="00714A44">
        <w:rPr>
          <w:bCs/>
          <w:vertAlign w:val="superscript"/>
        </w:rPr>
        <w:fldChar w:fldCharType="end"/>
      </w:r>
      <w:r w:rsidRPr="00385DFE">
        <w:rPr>
          <w:rFonts w:hint="eastAsia"/>
          <w:bCs/>
        </w:rPr>
        <w:t>通常</w:t>
      </w:r>
      <w:r w:rsidRPr="00385DFE">
        <w:rPr>
          <w:bCs/>
        </w:rPr>
        <w:t>选择欧几里得距离</w:t>
      </w:r>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00714A44" w:rsidRPr="00714A44">
        <w:rPr>
          <w:bCs/>
          <w:vertAlign w:val="superscript"/>
        </w:rPr>
        <w:fldChar w:fldCharType="begin"/>
      </w:r>
      <w:r w:rsidR="00714A44" w:rsidRPr="00714A44">
        <w:rPr>
          <w:bCs/>
          <w:vertAlign w:val="superscript"/>
        </w:rPr>
        <w:instrText xml:space="preserve"> </w:instrText>
      </w:r>
      <w:r w:rsidR="00714A44" w:rsidRPr="00714A44">
        <w:rPr>
          <w:rFonts w:hint="eastAsia"/>
          <w:bCs/>
          <w:vertAlign w:val="superscript"/>
        </w:rPr>
        <w:instrText>REF _Ref434942514 \r \h</w:instrText>
      </w:r>
      <w:r w:rsidR="00714A44" w:rsidRPr="00714A44">
        <w:rPr>
          <w:bCs/>
          <w:vertAlign w:val="superscript"/>
        </w:rPr>
        <w:instrText xml:space="preserve">  \* MERGEFORMAT </w:instrText>
      </w:r>
      <w:r w:rsidR="00714A44" w:rsidRPr="00714A44">
        <w:rPr>
          <w:bCs/>
          <w:vertAlign w:val="superscript"/>
        </w:rPr>
      </w:r>
      <w:r w:rsidR="00714A44" w:rsidRPr="00714A44">
        <w:rPr>
          <w:bCs/>
          <w:vertAlign w:val="superscript"/>
        </w:rPr>
        <w:fldChar w:fldCharType="separate"/>
      </w:r>
      <w:r w:rsidR="00714A44" w:rsidRPr="00714A44">
        <w:rPr>
          <w:bCs/>
          <w:vertAlign w:val="superscript"/>
        </w:rPr>
        <w:t xml:space="preserve">[2] </w:t>
      </w:r>
      <w:r w:rsidR="00714A44" w:rsidRPr="00714A44">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欧几里得</w:t>
      </w:r>
      <w:r w:rsidRPr="00385DFE">
        <w:rPr>
          <w:bCs/>
        </w:rPr>
        <w:t>距离或者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5C6A65">
        <w:rPr>
          <w:vertAlign w:val="superscript"/>
        </w:rPr>
        <w:t xml:space="preserve">[2]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14:paraId="6726C6A5" w14:textId="77777777"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14:paraId="559FA00D" w14:textId="253910F0" w:rsidR="00B74E21" w:rsidRDefault="007B52B9" w:rsidP="007B52B9">
      <w:pPr>
        <w:pStyle w:val="u5"/>
        <w:spacing w:before="24" w:after="24"/>
        <w:ind w:firstLine="480"/>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w:t>
      </w:r>
      <w:r w:rsidR="00911561">
        <w:rPr>
          <w:rFonts w:hint="eastAsia"/>
        </w:rPr>
        <w:t>具体阐述了测度学习在图像索引中的应用</w:t>
      </w:r>
      <w:r>
        <w:rPr>
          <w:rFonts w:hint="eastAsia"/>
        </w:rPr>
        <w:t>。</w:t>
      </w:r>
    </w:p>
    <w:p w14:paraId="67CBF314" w14:textId="77777777" w:rsidR="00F30C6D" w:rsidRDefault="006A2F74" w:rsidP="001B7EDE">
      <w:pPr>
        <w:pStyle w:val="u1"/>
      </w:pPr>
      <w:bookmarkStart w:id="14" w:name="_Toc432955286"/>
      <w:r>
        <w:lastRenderedPageBreak/>
        <w:t>文献综述</w:t>
      </w:r>
      <w:bookmarkEnd w:id="14"/>
    </w:p>
    <w:p w14:paraId="163936BC" w14:textId="77777777" w:rsidR="00F30C6D" w:rsidRDefault="006A2F74" w:rsidP="001B7EDE">
      <w:pPr>
        <w:pStyle w:val="u2"/>
      </w:pPr>
      <w:bookmarkStart w:id="15" w:name="_Toc432955287"/>
      <w:bookmarkStart w:id="16" w:name="_GoBack"/>
      <w:bookmarkEnd w:id="16"/>
      <w:r>
        <w:rPr>
          <w:rFonts w:hint="eastAsia"/>
        </w:rPr>
        <w:t>测度学习</w:t>
      </w:r>
      <w:r>
        <w:t>的发展背景</w:t>
      </w:r>
      <w:bookmarkEnd w:id="15"/>
    </w:p>
    <w:p w14:paraId="2BF5966D" w14:textId="77777777"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07989C0F" w14:textId="77777777" w:rsidR="006A2F74" w:rsidRDefault="006A2F74" w:rsidP="006A2F74">
      <w:pPr>
        <w:pStyle w:val="u5"/>
        <w:spacing w:before="24" w:after="24"/>
        <w:ind w:firstLineChars="0" w:firstLine="0"/>
        <w:rPr>
          <w:noProof/>
        </w:rPr>
      </w:pPr>
      <w:r w:rsidRPr="00D8491B">
        <w:rPr>
          <w:noProof/>
          <w:lang w:eastAsia="en-US"/>
        </w:rPr>
        <w:drawing>
          <wp:inline distT="0" distB="0" distL="0" distR="0" wp14:anchorId="234A30BD" wp14:editId="0ED3B60D">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14:paraId="04A7915E" w14:textId="77777777" w:rsidR="006A2F74" w:rsidRDefault="006A2F74" w:rsidP="006A2F74">
      <w:pPr>
        <w:pStyle w:val="ub"/>
        <w:spacing w:before="120" w:after="360"/>
      </w:pPr>
      <w:bookmarkStart w:id="17" w:name="_Ref434941074"/>
      <w:bookmarkStart w:id="18" w:name="_Ref434941065"/>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17"/>
      <w:r>
        <w:rPr>
          <w:rFonts w:hint="eastAsia"/>
        </w:rPr>
        <w:t xml:space="preserve">  </w:t>
      </w:r>
      <w:r>
        <w:rPr>
          <w:rFonts w:hint="eastAsia"/>
        </w:rPr>
        <w:t>测度学习在人脸识别系统中的应用</w:t>
      </w:r>
      <w:bookmarkEnd w:id="18"/>
    </w:p>
    <w:p w14:paraId="2B80732E" w14:textId="7AD1CFC9"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rsidR="00506AD6">
        <w:fldChar w:fldCharType="begin"/>
      </w:r>
      <w:r w:rsidR="00506AD6">
        <w:instrText xml:space="preserve"> </w:instrText>
      </w:r>
      <w:r w:rsidR="00506AD6">
        <w:rPr>
          <w:rFonts w:hint="eastAsia"/>
        </w:rPr>
        <w:instrText>REF _Ref434941074</w:instrText>
      </w:r>
      <w:r w:rsidR="00506AD6">
        <w:instrText xml:space="preserve"> </w:instrText>
      </w:r>
      <w:r w:rsidR="00506AD6">
        <w:fldChar w:fldCharType="separate"/>
      </w:r>
      <w:r w:rsidR="00506AD6">
        <w:rPr>
          <w:rFonts w:hint="eastAsia"/>
        </w:rPr>
        <w:t>图</w:t>
      </w:r>
      <w:r w:rsidR="00506AD6">
        <w:rPr>
          <w:rFonts w:hint="eastAsia"/>
        </w:rPr>
        <w:t xml:space="preserve"> </w:t>
      </w:r>
      <w:r w:rsidR="00506AD6">
        <w:rPr>
          <w:noProof/>
        </w:rPr>
        <w:t>2</w:t>
      </w:r>
      <w:r w:rsidR="00506AD6">
        <w:t>-</w:t>
      </w:r>
      <w:r w:rsidR="00506AD6">
        <w:rPr>
          <w:noProof/>
        </w:rPr>
        <w:t>1</w:t>
      </w:r>
      <w:r w:rsidR="00506AD6">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本间距离的测量准则，减小同类数据距离，增大不同类数据间距离，如</w:t>
      </w:r>
      <w:r w:rsidR="00506AD6">
        <w:fldChar w:fldCharType="begin"/>
      </w:r>
      <w:r w:rsidR="00506AD6">
        <w:instrText xml:space="preserve"> </w:instrText>
      </w:r>
      <w:r w:rsidR="00506AD6">
        <w:rPr>
          <w:rFonts w:hint="eastAsia"/>
        </w:rPr>
        <w:instrText>REF _Ref434941074</w:instrText>
      </w:r>
      <w:r w:rsidR="00506AD6">
        <w:instrText xml:space="preserve"> </w:instrText>
      </w:r>
      <w:r w:rsidR="00506AD6">
        <w:fldChar w:fldCharType="separate"/>
      </w:r>
      <w:r w:rsidR="00506AD6">
        <w:rPr>
          <w:rFonts w:hint="eastAsia"/>
        </w:rPr>
        <w:t>图</w:t>
      </w:r>
      <w:r w:rsidR="00506AD6">
        <w:rPr>
          <w:rFonts w:hint="eastAsia"/>
        </w:rPr>
        <w:t xml:space="preserve"> </w:t>
      </w:r>
      <w:r w:rsidR="00506AD6">
        <w:rPr>
          <w:noProof/>
        </w:rPr>
        <w:t>2</w:t>
      </w:r>
      <w:r w:rsidR="00506AD6">
        <w:t>-</w:t>
      </w:r>
      <w:r w:rsidR="00506AD6">
        <w:rPr>
          <w:noProof/>
        </w:rPr>
        <w:t>1</w:t>
      </w:r>
      <w:r w:rsidR="00506AD6">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w:t>
      </w:r>
      <w:r w:rsidRPr="00C66875">
        <w:rPr>
          <w:rFonts w:hint="eastAsia"/>
        </w:rPr>
        <w:lastRenderedPageBreak/>
        <w:t>有效。</w:t>
      </w:r>
    </w:p>
    <w:p w14:paraId="79CF6FBE" w14:textId="77777777" w:rsidR="001B7EDE" w:rsidRDefault="006A2F74" w:rsidP="001B7EDE">
      <w:pPr>
        <w:pStyle w:val="u2"/>
      </w:pPr>
      <w:bookmarkStart w:id="19" w:name="_Toc432955288"/>
      <w:r>
        <w:rPr>
          <w:rFonts w:hint="eastAsia"/>
        </w:rPr>
        <w:t>测度学习</w:t>
      </w:r>
      <w:bookmarkEnd w:id="19"/>
    </w:p>
    <w:p w14:paraId="25FEC988" w14:textId="2D591CD6" w:rsidR="005B7BB2" w:rsidRDefault="005B7BB2" w:rsidP="005B7BB2">
      <w:pPr>
        <w:pStyle w:val="u5"/>
        <w:spacing w:before="24" w:after="24"/>
        <w:ind w:firstLine="480"/>
      </w:pPr>
      <w:r>
        <w:rPr>
          <w:rFonts w:hint="eastAsia"/>
        </w:rPr>
        <w:t>最早的测度学习相关工作的研究可以追溯的上个世纪八十到九十年代</w:t>
      </w:r>
      <w:r w:rsidR="001526FE">
        <w:fldChar w:fldCharType="begin"/>
      </w:r>
      <w:r w:rsidR="001526FE">
        <w:instrText xml:space="preserve"> REF _Ref434941796 \r  \* MERGEFORMAT </w:instrText>
      </w:r>
      <w:r w:rsidR="001526FE">
        <w:fldChar w:fldCharType="separate"/>
      </w:r>
      <w:r w:rsidR="00A569BE" w:rsidRPr="00A569BE">
        <w:rPr>
          <w:vertAlign w:val="superscript"/>
        </w:rPr>
        <w:t>[4]</w:t>
      </w:r>
      <w:r w:rsidR="00A569BE">
        <w:t xml:space="preserve"> </w:t>
      </w:r>
      <w:r w:rsidR="001526FE">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5C6A65">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5C6A65">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00A569BE" w:rsidRPr="00A569BE">
        <w:rPr>
          <w:vertAlign w:val="superscript"/>
        </w:rPr>
        <w:fldChar w:fldCharType="begin"/>
      </w:r>
      <w:r w:rsidR="00A569BE" w:rsidRPr="00A569BE">
        <w:rPr>
          <w:vertAlign w:val="superscript"/>
        </w:rPr>
        <w:instrText xml:space="preserve"> </w:instrText>
      </w:r>
      <w:r w:rsidR="00A569BE" w:rsidRPr="00A569BE">
        <w:rPr>
          <w:rFonts w:hint="eastAsia"/>
          <w:vertAlign w:val="superscript"/>
        </w:rPr>
        <w:instrText>REF _Ref434941765 \r</w:instrText>
      </w:r>
      <w:r w:rsidR="00A569BE" w:rsidRPr="00A569BE">
        <w:rPr>
          <w:vertAlign w:val="superscript"/>
        </w:rPr>
        <w:instrText xml:space="preserve">  \* MERGEFORMAT </w:instrText>
      </w:r>
      <w:r w:rsidR="00A569BE" w:rsidRPr="00A569BE">
        <w:rPr>
          <w:vertAlign w:val="superscript"/>
        </w:rPr>
        <w:fldChar w:fldCharType="separate"/>
      </w:r>
      <w:r w:rsidR="00A569BE" w:rsidRPr="00A569BE">
        <w:rPr>
          <w:vertAlign w:val="superscript"/>
        </w:rPr>
        <w:t xml:space="preserve">[3] </w:t>
      </w:r>
      <w:r w:rsidR="00A569BE" w:rsidRPr="00A569BE">
        <w:rPr>
          <w:vertAlign w:val="superscript"/>
        </w:rPr>
        <w:fldChar w:fldCharType="end"/>
      </w:r>
      <w:r>
        <w:rPr>
          <w:rFonts w:hint="eastAsia"/>
        </w:rPr>
        <w:t>则被认为是测度学习领域的先驱工作。</w:t>
      </w:r>
    </w:p>
    <w:p w14:paraId="3A862379" w14:textId="77777777" w:rsidR="005B7BB2" w:rsidRDefault="005B7BB2" w:rsidP="005B7BB2">
      <w:pPr>
        <w:pStyle w:val="u5"/>
        <w:spacing w:before="24" w:after="24"/>
        <w:ind w:firstLine="480"/>
      </w:pPr>
      <w:r w:rsidRPr="009367C9">
        <w:rPr>
          <w:rFonts w:hint="eastAsia"/>
        </w:rPr>
        <w:t>测度学习目的是寻找一个合适的投影矩阵，表征高维空间中不同类特征，增加类间</w:t>
      </w:r>
      <w:r w:rsidRPr="00C869EB">
        <w:rPr>
          <w:rFonts w:hint="eastAsia"/>
        </w:rPr>
        <w:t>距离、减小类内距离以此简化分类问题。因此，我们定义</w:t>
      </w:r>
    </w:p>
    <w:p w14:paraId="470BB438" w14:textId="49B6012B" w:rsidR="005B7BB2" w:rsidRPr="009367C9" w:rsidRDefault="001526FE" w:rsidP="005B7BB2">
      <w:pPr>
        <w:pStyle w:val="Caption"/>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 xml:space="preserve"> </m:t>
              </m:r>
              <m:r>
                <m:rPr>
                  <m:sty m:val="p"/>
                </m:rPr>
                <w:rPr>
                  <w:rFonts w:ascii="Cambria Math" w:eastAsia="宋体" w:hAnsi="Cambria Math" w:cs="宋体"/>
                </w:rPr>
                <m:t>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similar}</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 xml:space="preserve"> 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dissimilar}</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14:paraId="270DAB53" w14:textId="77777777" w:rsidR="005B7BB2" w:rsidRDefault="005B7BB2" w:rsidP="005B7BB2">
      <w:pPr>
        <w:pStyle w:val="Caption"/>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表示不同类数据构成集合。因此，我们可以简单的将测度学习目标函数定义为</w:t>
      </w:r>
    </w:p>
    <w:p w14:paraId="527266F8" w14:textId="5FC720F3" w:rsidR="005B7BB2" w:rsidRPr="00B83C06" w:rsidRDefault="001526FE" w:rsidP="005B7BB2">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w:rPr>
                    <w:rFonts w:ascii="Cambria Math" w:hAnsi="Cambria Math" w:cs="宋体"/>
                    <w:sz w:val="24"/>
                    <w:szCs w:val="20"/>
                  </w:rPr>
                  <m:t>M</m:t>
                </m:r>
              </m:lim>
            </m:limLow>
          </m:fName>
          <m:e>
            <w:bookmarkStart w:id="20"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w:rPr>
                    <w:rFonts w:ascii="Cambria Math" w:hAnsi="Cambria Math" w:cs="宋体"/>
                    <w:sz w:val="24"/>
                    <w:szCs w:val="20"/>
                  </w:rPr>
                  <m:t>M</m:t>
                </m:r>
                <m:r>
                  <m:rPr>
                    <m:scr m:val="script"/>
                    <m:sty m:val="p"/>
                  </m:rPr>
                  <w:rPr>
                    <w:rFonts w:ascii="Cambria Math" w:hAnsi="Cambria Math" w:cs="宋体"/>
                    <w:sz w:val="24"/>
                    <w:szCs w:val="20"/>
                  </w:rPr>
                  <m:t>,S,D,R</m:t>
                </m:r>
              </m:e>
            </m:d>
            <w:bookmarkEnd w:id="20"/>
            <m:r>
              <m:rPr>
                <m:sty m:val="p"/>
              </m:rPr>
              <w:rPr>
                <w:rFonts w:ascii="Cambria Math" w:hAnsi="Cambria Math" w:cs="宋体"/>
                <w:sz w:val="24"/>
                <w:szCs w:val="20"/>
              </w:rPr>
              <m:t>+</m:t>
            </m:r>
            <m:r>
              <w:rPr>
                <w:rFonts w:ascii="Cambria Math" w:hAnsi="Cambria Math" w:cs="宋体"/>
                <w:sz w:val="24"/>
                <w:szCs w:val="20"/>
              </w:rPr>
              <m:t>λ</m:t>
            </m:r>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hAnsi="Cambria Math" w:cs="宋体"/>
                <w:sz w:val="24"/>
                <w:szCs w:val="20"/>
              </w:rPr>
              <m:t>)</m:t>
            </m:r>
          </m:e>
        </m:func>
      </m:oMath>
      <w:r w:rsidR="005B7BB2">
        <w:rPr>
          <w:rFonts w:cs="宋体" w:hint="eastAsia"/>
          <w:sz w:val="24"/>
          <w:szCs w:val="20"/>
        </w:rPr>
        <w:t xml:space="preserve">                   (2-</w:t>
      </w:r>
      <w:r w:rsidR="005B7BB2" w:rsidRPr="00B83C06">
        <w:rPr>
          <w:rFonts w:cs="宋体" w:hint="eastAsia"/>
          <w:sz w:val="24"/>
          <w:szCs w:val="20"/>
        </w:rPr>
        <w:t>2)</w:t>
      </w:r>
    </w:p>
    <w:p w14:paraId="09E50D71" w14:textId="3063A459" w:rsidR="005B7BB2" w:rsidRDefault="005B7BB2" w:rsidP="005B7BB2">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21" w:name="OLE_LINK8"/>
      <w:bookmarkStart w:id="22" w:name="OLE_LINK9"/>
      <w:r w:rsidRPr="00B83C06">
        <w:rPr>
          <w:rFonts w:cs="宋体" w:hint="eastAsia"/>
          <w:sz w:val="24"/>
          <w:szCs w:val="20"/>
        </w:rPr>
        <w:t>M</w:t>
      </w:r>
      <w:bookmarkEnd w:id="21"/>
      <w:bookmarkEnd w:id="22"/>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r w:rsidRPr="00B83C06">
        <w:rPr>
          <w:rFonts w:cs="宋体"/>
          <w:sz w:val="24"/>
          <w:szCs w:val="20"/>
        </w:rPr>
        <w:t>kNN</w:t>
      </w:r>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14:paraId="33415742"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r w:rsidRPr="00B83C06">
        <w:rPr>
          <w:rFonts w:cs="宋体" w:hint="eastAsia"/>
          <w:sz w:val="24"/>
          <w:szCs w:val="20"/>
        </w:rPr>
        <w:t>是否</w:t>
      </w:r>
      <w:r w:rsidRPr="00B83C06">
        <w:rPr>
          <w:rFonts w:cs="宋体"/>
          <w:sz w:val="24"/>
          <w:szCs w:val="20"/>
        </w:rPr>
        <w:t>降维等特性对各种测度学习算法进行分类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14:paraId="6CBD4315" w14:textId="77777777" w:rsidR="005B7BB2" w:rsidRPr="00B83C06" w:rsidRDefault="005B7BB2" w:rsidP="0085031D">
      <w:pPr>
        <w:pStyle w:val="ListParagraph"/>
        <w:numPr>
          <w:ilvl w:val="0"/>
          <w:numId w:val="19"/>
        </w:numPr>
        <w:spacing w:before="24" w:after="24" w:line="312" w:lineRule="auto"/>
        <w:ind w:firstLineChars="0"/>
        <w:rPr>
          <w:rFonts w:cs="宋体"/>
          <w:sz w:val="24"/>
          <w:szCs w:val="20"/>
        </w:rPr>
      </w:pPr>
      <w:r w:rsidRPr="00B83C06">
        <w:rPr>
          <w:rFonts w:cs="宋体" w:hint="eastAsia"/>
          <w:sz w:val="24"/>
          <w:szCs w:val="20"/>
        </w:rPr>
        <w:t>监督学习</w:t>
      </w:r>
    </w:p>
    <w:p w14:paraId="33C3811A"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3" w:name="OLE_LINK5"/>
        <w:bookmarkStart w:id="24"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3"/>
      <w:bookmarkEnd w:id="24"/>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6E3CA1AD" w14:textId="77777777" w:rsidR="005B7BB2" w:rsidRPr="00B83C06" w:rsidRDefault="005B7BB2" w:rsidP="0085031D">
      <w:pPr>
        <w:pStyle w:val="ListParagraph"/>
        <w:numPr>
          <w:ilvl w:val="0"/>
          <w:numId w:val="19"/>
        </w:numPr>
        <w:spacing w:before="24" w:after="24" w:line="312" w:lineRule="auto"/>
        <w:ind w:firstLineChars="0"/>
        <w:rPr>
          <w:rFonts w:cs="宋体"/>
          <w:sz w:val="24"/>
          <w:szCs w:val="20"/>
        </w:rPr>
      </w:pPr>
      <w:r w:rsidRPr="00B83C06">
        <w:rPr>
          <w:rFonts w:cs="宋体" w:hint="eastAsia"/>
          <w:sz w:val="24"/>
          <w:szCs w:val="20"/>
        </w:rPr>
        <w:t>弱监督学习</w:t>
      </w:r>
    </w:p>
    <w:p w14:paraId="271364E2"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训练数据集没有明确的标签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通过数据集只能获得边缘信息，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2E11EF78" w14:textId="77777777" w:rsidR="005B7BB2" w:rsidRPr="00B83C06" w:rsidRDefault="005B7BB2" w:rsidP="0085031D">
      <w:pPr>
        <w:pStyle w:val="ListParagraph"/>
        <w:numPr>
          <w:ilvl w:val="0"/>
          <w:numId w:val="19"/>
        </w:numPr>
        <w:spacing w:before="24" w:after="24" w:line="312" w:lineRule="auto"/>
        <w:ind w:firstLineChars="0"/>
        <w:rPr>
          <w:rFonts w:cs="宋体"/>
          <w:sz w:val="24"/>
          <w:szCs w:val="20"/>
        </w:rPr>
      </w:pPr>
      <w:r w:rsidRPr="00B83C06">
        <w:rPr>
          <w:rFonts w:cs="宋体" w:hint="eastAsia"/>
          <w:sz w:val="24"/>
          <w:szCs w:val="20"/>
        </w:rPr>
        <w:t>半监督学习</w:t>
      </w:r>
    </w:p>
    <w:p w14:paraId="011C9F5F"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其训练数据集分为两部分，一部分是包含有标签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w:t>
      </w:r>
      <w:r w:rsidRPr="00B83C06">
        <w:rPr>
          <w:rFonts w:cs="宋体"/>
          <w:sz w:val="24"/>
          <w:szCs w:val="20"/>
        </w:rPr>
        <w:lastRenderedPageBreak/>
        <w:t>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货边缘信息不足而导致的模型过拟合现象。</w:t>
      </w:r>
    </w:p>
    <w:p w14:paraId="421AABA5"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14:paraId="1437B243" w14:textId="77777777" w:rsidR="005B7BB2" w:rsidRPr="00B83C06" w:rsidRDefault="005B7BB2" w:rsidP="0085031D">
      <w:pPr>
        <w:pStyle w:val="ListParagraph"/>
        <w:numPr>
          <w:ilvl w:val="0"/>
          <w:numId w:val="20"/>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7BE60B3"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1D907AE3" w14:textId="77777777" w:rsidR="005B7BB2" w:rsidRPr="00B83C06" w:rsidRDefault="005B7BB2" w:rsidP="0085031D">
      <w:pPr>
        <w:pStyle w:val="ListParagraph"/>
        <w:numPr>
          <w:ilvl w:val="0"/>
          <w:numId w:val="20"/>
        </w:numPr>
        <w:spacing w:before="24" w:after="24" w:line="312" w:lineRule="auto"/>
        <w:ind w:left="420" w:firstLineChars="0"/>
        <w:rPr>
          <w:rFonts w:cs="宋体"/>
          <w:sz w:val="24"/>
          <w:szCs w:val="20"/>
        </w:rPr>
      </w:pPr>
      <w:r w:rsidRPr="00B83C06">
        <w:rPr>
          <w:rFonts w:cs="宋体" w:hint="eastAsia"/>
          <w:sz w:val="24"/>
          <w:szCs w:val="20"/>
        </w:rPr>
        <w:t>非线性距离</w:t>
      </w:r>
    </w:p>
    <w:p w14:paraId="4AC7115C" w14:textId="77777777" w:rsidR="005B7BB2" w:rsidRPr="00B83C06" w:rsidRDefault="005B7BB2" w:rsidP="005B7BB2">
      <w:pPr>
        <w:pStyle w:val="ListParagraph"/>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其目标函数非凸，</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51F1C76B"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目标函数的不同分为凸优化方法和非凸优化方法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r w:rsidRPr="00B83C06">
        <w:rPr>
          <w:rFonts w:cs="宋体"/>
          <w:sz w:val="24"/>
          <w:szCs w:val="20"/>
        </w:rPr>
        <w:t>凸优化方法，求解的投影矩阵为全局最优解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r w:rsidRPr="00B83C06">
        <w:rPr>
          <w:rFonts w:cs="宋体" w:hint="eastAsia"/>
          <w:sz w:val="24"/>
          <w:szCs w:val="20"/>
        </w:rPr>
        <w:t>凸</w:t>
      </w:r>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14:paraId="437C3B46" w14:textId="77777777" w:rsidR="00FF09E8" w:rsidRPr="00806D03" w:rsidRDefault="005B7BB2" w:rsidP="005B7BB2">
      <w:pPr>
        <w:pStyle w:val="u5"/>
        <w:spacing w:before="24" w:after="24"/>
        <w:ind w:firstLine="480"/>
      </w:pPr>
      <w:r w:rsidRPr="00B83C06">
        <w:rPr>
          <w:rFonts w:hint="eastAsia"/>
        </w:rPr>
        <w:t>此外</w:t>
      </w:r>
      <w:r w:rsidRPr="00B83C06">
        <w:t>，不同的测度学习算法根据是否</w:t>
      </w:r>
      <w:r w:rsidRPr="00B83C06">
        <w:rPr>
          <w:rFonts w:hint="eastAsia"/>
        </w:rPr>
        <w:t>降维</w:t>
      </w:r>
      <w:r w:rsidRPr="00B83C06">
        <w:t>也可以进一步分类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14:paraId="0FFAB962" w14:textId="77777777" w:rsidR="002C6850" w:rsidRDefault="005B7BB2" w:rsidP="002C6850">
      <w:pPr>
        <w:pStyle w:val="u3"/>
      </w:pPr>
      <w:bookmarkStart w:id="25" w:name="_Toc432955289"/>
      <w:r>
        <w:rPr>
          <w:rFonts w:hint="eastAsia"/>
        </w:rPr>
        <w:t>马氏距离</w:t>
      </w:r>
      <w:bookmarkEnd w:id="25"/>
    </w:p>
    <w:p w14:paraId="20A6ACFC" w14:textId="77777777" w:rsidR="00E12B36" w:rsidRPr="00D645EE" w:rsidRDefault="00E12B36" w:rsidP="00E12B36">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r w:rsidRPr="00D645EE">
        <w:rPr>
          <w:rFonts w:cs="宋体"/>
          <w:sz w:val="24"/>
          <w:szCs w:val="20"/>
        </w:rPr>
        <w:t>Malahanobis</w:t>
      </w:r>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26" w:name="_Ref397787456"/>
    <w:bookmarkStart w:id="27" w:name="_Ref397787448"/>
    <w:p w14:paraId="354704DB" w14:textId="77777777" w:rsidR="00E12B36" w:rsidRPr="00D645EE" w:rsidRDefault="001526FE" w:rsidP="00E12B36">
      <w:pPr>
        <w:pStyle w:val="Caption"/>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6"/>
      <w:bookmarkEnd w:id="27"/>
    </w:p>
    <w:p w14:paraId="00922013" w14:textId="77777777" w:rsidR="00E12B36" w:rsidRDefault="00E12B36" w:rsidP="00E12B36">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28"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8"/>
      <w:r w:rsidRPr="00D645EE">
        <w:rPr>
          <w:rFonts w:cs="宋体" w:hint="eastAsia"/>
          <w:sz w:val="24"/>
          <w:szCs w:val="20"/>
        </w:rPr>
        <w:t>，</w:t>
      </w:r>
      <w:bookmarkStart w:id="29" w:name="OLE_LINK3"/>
      <w:bookmarkStart w:id="30"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9"/>
      <w:bookmarkEnd w:id="30"/>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002E63A2" w:rsidRPr="002E63A2">
        <w:rPr>
          <w:rFonts w:cs="宋体"/>
          <w:sz w:val="24"/>
          <w:szCs w:val="20"/>
        </w:rPr>
        <w:fldChar w:fldCharType="begin"/>
      </w:r>
      <w:r w:rsidR="002E63A2">
        <w:rPr>
          <w:rFonts w:cs="宋体"/>
          <w:sz w:val="24"/>
          <w:szCs w:val="20"/>
        </w:rPr>
        <w:instrText xml:space="preserve"> REF _Ref432082357 \h  \* MERGEFORMAT </w:instrText>
      </w:r>
      <w:r w:rsidR="002E63A2" w:rsidRPr="002E63A2">
        <w:rPr>
          <w:rFonts w:cs="宋体"/>
          <w:sz w:val="24"/>
          <w:szCs w:val="20"/>
        </w:rPr>
      </w:r>
      <w:r w:rsidR="002E63A2" w:rsidRPr="002E63A2">
        <w:rPr>
          <w:rFonts w:cs="宋体"/>
          <w:sz w:val="24"/>
          <w:szCs w:val="20"/>
        </w:rPr>
        <w:fldChar w:fldCharType="separate"/>
      </w:r>
      <w:r w:rsidR="005C6A65" w:rsidRPr="005C6A65">
        <w:rPr>
          <w:rFonts w:cs="宋体" w:hint="eastAsia"/>
          <w:sz w:val="24"/>
          <w:szCs w:val="20"/>
        </w:rPr>
        <w:t>图</w:t>
      </w:r>
      <w:r w:rsidR="005C6A65" w:rsidRPr="005C6A65">
        <w:rPr>
          <w:rFonts w:cs="宋体" w:hint="eastAsia"/>
          <w:sz w:val="24"/>
          <w:szCs w:val="20"/>
        </w:rPr>
        <w:t xml:space="preserve"> </w:t>
      </w:r>
      <w:r w:rsidR="005C6A65" w:rsidRPr="005C6A65">
        <w:rPr>
          <w:rFonts w:cs="宋体"/>
          <w:sz w:val="24"/>
          <w:szCs w:val="20"/>
        </w:rPr>
        <w:t>2-2</w:t>
      </w:r>
      <w:r w:rsidR="002E63A2" w:rsidRPr="002E63A2">
        <w:rPr>
          <w:rFonts w:cs="宋体"/>
          <w:sz w:val="24"/>
          <w:szCs w:val="20"/>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14:paraId="00E53C91" w14:textId="77777777" w:rsidR="00FF09E8" w:rsidRDefault="00E12B36" w:rsidP="00E12B36">
      <w:pPr>
        <w:pStyle w:val="u5"/>
        <w:spacing w:before="24" w:after="24"/>
        <w:ind w:firstLineChars="0" w:firstLine="0"/>
        <w:jc w:val="center"/>
      </w:pPr>
      <w:r w:rsidRPr="00015DF0">
        <w:rPr>
          <w:noProof/>
          <w:lang w:eastAsia="en-US"/>
        </w:rPr>
        <w:drawing>
          <wp:inline distT="0" distB="0" distL="0" distR="0" wp14:anchorId="5B562555" wp14:editId="6AFBCED6">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8061" cy="1974161"/>
                    </a:xfrm>
                    <a:prstGeom prst="rect">
                      <a:avLst/>
                    </a:prstGeom>
                  </pic:spPr>
                </pic:pic>
              </a:graphicData>
            </a:graphic>
          </wp:inline>
        </w:drawing>
      </w:r>
    </w:p>
    <w:p w14:paraId="75513AF9" w14:textId="77777777" w:rsidR="00E12B36" w:rsidRDefault="00E12B36" w:rsidP="00E12B36">
      <w:pPr>
        <w:pStyle w:val="u5"/>
        <w:spacing w:before="24" w:after="24"/>
        <w:ind w:firstLineChars="0" w:firstLine="0"/>
        <w:jc w:val="center"/>
      </w:pPr>
    </w:p>
    <w:p w14:paraId="485065EB" w14:textId="77777777" w:rsidR="00E12B36" w:rsidRDefault="00E12B36" w:rsidP="00E12B36">
      <w:pPr>
        <w:pStyle w:val="ub"/>
        <w:spacing w:before="120" w:after="360"/>
        <w:rPr>
          <w:bCs/>
          <w:sz w:val="20"/>
        </w:rPr>
      </w:pPr>
      <w:bookmarkStart w:id="31"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31"/>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F62B279" w14:textId="77777777" w:rsidR="002E63A2" w:rsidRPr="00D645EE" w:rsidRDefault="002E63A2" w:rsidP="002E63A2">
      <w:pPr>
        <w:spacing w:line="312" w:lineRule="auto"/>
        <w:ind w:firstLine="420"/>
        <w:rPr>
          <w:rFonts w:cs="宋体"/>
          <w:sz w:val="24"/>
          <w:szCs w:val="20"/>
        </w:rPr>
      </w:pPr>
      <m:oMath>
        <m:r>
          <m:rPr>
            <m:sty m:val="p"/>
          </m:rPr>
          <w:rPr>
            <w:rFonts w:ascii="Cambria Math" w:hAnsi="Cambria Math" w:cs="宋体"/>
            <w:sz w:val="24"/>
            <w:szCs w:val="20"/>
          </w:rPr>
          <m:t>M</m:t>
        </m:r>
      </m:oMath>
      <w:r w:rsidRPr="00D645EE">
        <w:rPr>
          <w:rFonts w:cs="宋体" w:hint="eastAsia"/>
          <w:sz w:val="24"/>
          <w:szCs w:val="20"/>
        </w:rPr>
        <w:t>为</w:t>
      </w:r>
      <w:r w:rsidRPr="00D645EE">
        <w:rPr>
          <w:rFonts w:cs="宋体"/>
          <w:sz w:val="24"/>
          <w:szCs w:val="20"/>
        </w:rPr>
        <w:t>半正定矩阵可以确保马氏距离有如下性质</w:t>
      </w:r>
    </w:p>
    <w:p w14:paraId="1865BE73" w14:textId="77777777" w:rsidR="002E63A2" w:rsidRPr="00D645EE" w:rsidRDefault="002E63A2" w:rsidP="0085031D">
      <w:pPr>
        <w:pStyle w:val="ListParagraph"/>
        <w:numPr>
          <w:ilvl w:val="0"/>
          <w:numId w:val="21"/>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12480A3C" w14:textId="77777777" w:rsidR="002E63A2" w:rsidRPr="006B057E" w:rsidRDefault="002E63A2" w:rsidP="0085031D">
      <w:pPr>
        <w:pStyle w:val="ListParagraph"/>
        <w:numPr>
          <w:ilvl w:val="0"/>
          <w:numId w:val="21"/>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0BD6C12" w14:textId="77777777" w:rsidR="002E63A2" w:rsidRPr="00D645EE" w:rsidRDefault="002E63A2" w:rsidP="0085031D">
      <w:pPr>
        <w:pStyle w:val="ListParagraph"/>
        <w:numPr>
          <w:ilvl w:val="0"/>
          <w:numId w:val="21"/>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2DE7EB4C" w14:textId="77777777" w:rsidR="002E63A2" w:rsidRPr="00D645EE" w:rsidRDefault="002E63A2" w:rsidP="0085031D">
      <w:pPr>
        <w:pStyle w:val="ListParagraph"/>
        <w:numPr>
          <w:ilvl w:val="0"/>
          <w:numId w:val="21"/>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353A86B8" w14:textId="77777777" w:rsidR="002E63A2" w:rsidRPr="00D645EE" w:rsidRDefault="002E63A2" w:rsidP="002E63A2">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14:paraId="214F1EF5" w14:textId="77777777" w:rsidR="002E63A2" w:rsidRPr="00D645EE" w:rsidRDefault="001526FE" w:rsidP="002E63A2">
      <w:pPr>
        <w:pStyle w:val="Caption"/>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14:paraId="736355DF" w14:textId="77777777" w:rsidR="002E63A2" w:rsidRPr="00D645EE" w:rsidRDefault="002E63A2" w:rsidP="002E63A2">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为低秩矩阵，</w:t>
      </w:r>
      <w:r w:rsidRPr="00D645EE">
        <w:rPr>
          <w:rFonts w:cs="宋体"/>
          <w:sz w:val="24"/>
          <w:szCs w:val="20"/>
        </w:rPr>
        <w:t>即</w:t>
      </w:r>
      <m:oMath>
        <m:r>
          <w:rPr>
            <w:rFonts w:ascii="Cambria Math" w:hAnsi="Cambria Math"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14:paraId="44E2470B" w14:textId="77777777" w:rsidR="00E12B36" w:rsidRPr="00A47C84" w:rsidRDefault="002E63A2" w:rsidP="00A47C84">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Pr>
          <w:rFonts w:cs="宋体" w:hint="eastAsia"/>
          <w:sz w:val="24"/>
          <w:szCs w:val="20"/>
        </w:rPr>
        <w:t>P</w:t>
      </w:r>
      <w:r>
        <w:rPr>
          <w:rFonts w:cs="宋体"/>
          <w:sz w:val="24"/>
          <w:szCs w:val="20"/>
        </w:rPr>
        <w:t xml:space="preserve">rojection </w:t>
      </w:r>
      <w:r>
        <w:rPr>
          <w:rFonts w:cs="宋体" w:hint="eastAsia"/>
          <w:sz w:val="24"/>
          <w:szCs w:val="20"/>
        </w:rPr>
        <w:t>G</w:t>
      </w:r>
      <w:r>
        <w:rPr>
          <w:rFonts w:cs="宋体"/>
          <w:sz w:val="24"/>
          <w:szCs w:val="20"/>
        </w:rPr>
        <w:t xml:space="preserve">radient </w:t>
      </w:r>
      <w:r>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对称半正定锥</w:t>
      </w:r>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低秩矩阵约束为</w:t>
      </w:r>
      <w:r w:rsidRPr="00D645EE">
        <w:rPr>
          <w:rFonts w:cs="宋体" w:hint="eastAsia"/>
          <w:sz w:val="24"/>
          <w:szCs w:val="20"/>
        </w:rPr>
        <w:t>NP</w:t>
      </w:r>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学习一个低秩</w:t>
      </w:r>
      <w:r w:rsidRPr="00D645EE">
        <w:rPr>
          <w:rFonts w:cs="宋体" w:hint="eastAsia"/>
          <w:sz w:val="24"/>
          <w:szCs w:val="20"/>
        </w:rPr>
        <w:t>投影</w:t>
      </w:r>
      <w:r w:rsidRPr="00D645EE">
        <w:rPr>
          <w:rFonts w:cs="宋体"/>
          <w:sz w:val="24"/>
          <w:szCs w:val="20"/>
        </w:rPr>
        <w:t>矩阵代替满秩矩阵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14:paraId="37CC54BA" w14:textId="77777777" w:rsidR="002C6850" w:rsidRDefault="00A47C84" w:rsidP="002C6850">
      <w:pPr>
        <w:pStyle w:val="u3"/>
      </w:pPr>
      <w:bookmarkStart w:id="32" w:name="_Toc432955290"/>
      <w:r>
        <w:rPr>
          <w:rFonts w:hint="eastAsia"/>
        </w:rPr>
        <w:t>线性</w:t>
      </w:r>
      <w:r>
        <w:t>测度学习</w:t>
      </w:r>
      <w:bookmarkEnd w:id="32"/>
    </w:p>
    <w:p w14:paraId="34DB3458"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14:paraId="5873E677" w14:textId="77777777" w:rsidR="00A47C84" w:rsidRPr="00134EED" w:rsidRDefault="00A47C84" w:rsidP="00A47C84">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B17626">
        <w:rPr>
          <w:rFonts w:cs="宋体"/>
          <w:sz w:val="24"/>
          <w:szCs w:val="20"/>
          <w:vertAlign w:val="superscript"/>
        </w:rPr>
        <w:t xml:space="preserve">[2]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正则项的凸优化目标函数</w:t>
      </w:r>
    </w:p>
    <w:p w14:paraId="715D3C8B" w14:textId="050FE611" w:rsidR="00A47C84" w:rsidRPr="00134EED" w:rsidRDefault="001526FE"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sty m:val="p"/>
                </m:rPr>
                <w:rPr>
                  <w:rFonts w:ascii="Cambria Math" w:eastAsia="宋体" w:hAnsi="Cambria Math" w:cs="宋体"/>
                </w:rPr>
                <m:t xml:space="preserve">s.t.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14:paraId="20E88E1E" w14:textId="77777777" w:rsidR="00A47C84" w:rsidRPr="00134EED" w:rsidRDefault="00A47C84" w:rsidP="00A47C84">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14:paraId="14A0E4DA" w14:textId="03CB57DE" w:rsidR="00A47C84" w:rsidRPr="00134EED" w:rsidRDefault="00A47C84" w:rsidP="00A47C84">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 xml:space="preserve">Large Margin Nearest </w:t>
      </w:r>
      <w:r w:rsidRPr="00134EED">
        <w:rPr>
          <w:rFonts w:cs="宋体"/>
          <w:sz w:val="24"/>
          <w:szCs w:val="20"/>
        </w:rPr>
        <w:lastRenderedPageBreak/>
        <w:t>Neighbors, LMNN</w:t>
      </w:r>
      <w:r w:rsidRPr="00134EED">
        <w:rPr>
          <w:rFonts w:cs="宋体" w:hint="eastAsia"/>
          <w:sz w:val="24"/>
          <w:szCs w:val="20"/>
        </w:rPr>
        <w:t>)</w:t>
      </w:r>
      <w:r w:rsidR="00B17626" w:rsidRPr="00B17626">
        <w:rPr>
          <w:rFonts w:cs="宋体"/>
          <w:sz w:val="24"/>
          <w:szCs w:val="20"/>
          <w:vertAlign w:val="superscript"/>
        </w:rPr>
        <w:fldChar w:fldCharType="begin"/>
      </w:r>
      <w:r w:rsidR="00B17626" w:rsidRPr="00B17626">
        <w:rPr>
          <w:rFonts w:cs="宋体"/>
          <w:sz w:val="24"/>
          <w:szCs w:val="20"/>
          <w:vertAlign w:val="superscript"/>
        </w:rPr>
        <w:instrText xml:space="preserve"> </w:instrText>
      </w:r>
      <w:r w:rsidR="00B17626" w:rsidRPr="00B17626">
        <w:rPr>
          <w:rFonts w:cs="宋体" w:hint="eastAsia"/>
          <w:sz w:val="24"/>
          <w:szCs w:val="20"/>
          <w:vertAlign w:val="superscript"/>
        </w:rPr>
        <w:instrText>REF _Ref434941859 \r</w:instrText>
      </w:r>
      <w:r w:rsidR="00B17626" w:rsidRPr="00B17626">
        <w:rPr>
          <w:rFonts w:cs="宋体"/>
          <w:sz w:val="24"/>
          <w:szCs w:val="20"/>
          <w:vertAlign w:val="superscript"/>
        </w:rPr>
        <w:instrText xml:space="preserve">  \* MERGEFORMAT </w:instrText>
      </w:r>
      <w:r w:rsidR="00B17626" w:rsidRPr="00B17626">
        <w:rPr>
          <w:rFonts w:cs="宋体"/>
          <w:sz w:val="24"/>
          <w:szCs w:val="20"/>
          <w:vertAlign w:val="superscript"/>
        </w:rPr>
        <w:fldChar w:fldCharType="separate"/>
      </w:r>
      <w:r w:rsidR="00B17626" w:rsidRPr="00B17626">
        <w:rPr>
          <w:rFonts w:cs="宋体"/>
          <w:sz w:val="24"/>
          <w:szCs w:val="20"/>
          <w:vertAlign w:val="superscript"/>
        </w:rPr>
        <w:t xml:space="preserve">[7] </w:t>
      </w:r>
      <w:r w:rsidR="00B17626" w:rsidRPr="00B17626">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14:paraId="7B782B66" w14:textId="69B484DC" w:rsidR="00A47C84" w:rsidRPr="00134EED" w:rsidRDefault="001526FE"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3" w:name="OLE_LINK10"/>
                  <w:bookmarkStart w:id="34" w:name="OLE_LINK11"/>
                  <m:r>
                    <w:rPr>
                      <w:rFonts w:ascii="Cambria Math" w:eastAsia="宋体" w:hAnsi="Cambria Math" w:cs="宋体"/>
                    </w:rPr>
                    <m:t>μ</m:t>
                  </m:r>
                  <w:bookmarkEnd w:id="33"/>
                  <w:bookmarkEnd w:id="34"/>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sty m:val="p"/>
                </m:rPr>
                <w:rPr>
                  <w:rFonts w:ascii="Cambria Math" w:eastAsia="宋体" w:hAnsi="Cambria Math" w:cs="宋体"/>
                </w:rPr>
                <m:t>s.t.</m:t>
              </m:r>
              <m:r>
                <w:rPr>
                  <w:rFonts w:ascii="Cambria Math" w:eastAsia="宋体" w:hAnsi="Cambria Math" w:cs="宋体"/>
                </w:rPr>
                <m:t xml:space="preserve">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14:paraId="4C25EEB3"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14:paraId="66433299"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r w:rsidRPr="00134EED">
        <w:rPr>
          <w:rFonts w:cs="宋体"/>
          <w:sz w:val="24"/>
          <w:szCs w:val="20"/>
        </w:rPr>
        <w:t>LogDet divergence regularization</w:t>
      </w:r>
      <w:r w:rsidRPr="00134EED">
        <w:rPr>
          <w:rFonts w:cs="宋体" w:hint="eastAsia"/>
          <w:sz w:val="24"/>
          <w:szCs w:val="20"/>
        </w:rPr>
        <w:t>)</w:t>
      </w:r>
    </w:p>
    <w:p w14:paraId="3AF9152A" w14:textId="77777777" w:rsidR="00A47C84" w:rsidRPr="00134EED" w:rsidRDefault="001526FE" w:rsidP="00A47C84">
      <w:pPr>
        <w:pStyle w:val="Caption"/>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14:paraId="00ADB039"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35"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35"/>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r w:rsidRPr="00134EED">
        <w:rPr>
          <w:rFonts w:cs="宋体"/>
          <w:sz w:val="24"/>
          <w:szCs w:val="20"/>
        </w:rPr>
        <w:t>最大类间距离。</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14:paraId="224E2485" w14:textId="35A5FA1E" w:rsidR="00A47C84" w:rsidRPr="00134EED" w:rsidRDefault="001526FE"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m:rPr>
                  <m:sty m:val="p"/>
                </m:rPr>
                <w:rPr>
                  <w:rFonts w:ascii="Cambria Math" w:eastAsia="宋体" w:hAnsi="Times New Roman" w:cs="宋体"/>
                </w:rPr>
                <m:t>s.t</m:t>
              </m:r>
              <m:r>
                <w:rPr>
                  <w:rFonts w:ascii="Times New Roman" w:eastAsia="宋体" w:hAnsi="Times New Roman" w:cs="宋体"/>
                </w:rPr>
                <m: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14:paraId="2ADBC36F"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并非适用于各种类型的数据</w:t>
      </w:r>
      <w:r w:rsidRPr="00134EED">
        <w:rPr>
          <w:rFonts w:cs="宋体" w:hint="eastAsia"/>
          <w:sz w:val="24"/>
          <w:szCs w:val="20"/>
        </w:rPr>
        <w:t>。</w:t>
      </w:r>
    </w:p>
    <w:p w14:paraId="4BE53262"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36" w:name="_Ref397849064"/>
    <w:bookmarkStart w:id="37" w:name="_Ref397849054"/>
    <w:p w14:paraId="32CAAC83" w14:textId="29FD45E7" w:rsidR="00A47C84" w:rsidRPr="00134EED" w:rsidRDefault="001526FE" w:rsidP="00A47C84">
      <w:pPr>
        <w:pStyle w:val="Caption"/>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8"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8"/>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9" w:name="_Ref397849069"/>
      <w:bookmarkEnd w:id="36"/>
      <w:r w:rsidR="00A47C84">
        <w:rPr>
          <w:rFonts w:ascii="Times New Roman" w:eastAsia="宋体" w:hAnsi="Times New Roman" w:cs="宋体" w:hint="eastAsia"/>
        </w:rPr>
        <w:t>2-9</w:t>
      </w:r>
      <w:r w:rsidR="00A47C84" w:rsidRPr="00134EED">
        <w:rPr>
          <w:rFonts w:ascii="Times New Roman" w:eastAsia="宋体" w:hAnsi="Times New Roman" w:cs="宋体"/>
        </w:rPr>
        <w:t>)</w:t>
      </w:r>
      <w:bookmarkEnd w:id="37"/>
      <w:bookmarkEnd w:id="39"/>
    </w:p>
    <w:p w14:paraId="2448E3BA"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转换为半定</w:t>
      </w:r>
      <w:r w:rsidRPr="00134EED">
        <w:rPr>
          <w:rFonts w:cs="宋体" w:hint="eastAsia"/>
          <w:sz w:val="24"/>
          <w:szCs w:val="20"/>
        </w:rPr>
        <w:t>优化</w:t>
      </w:r>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 xml:space="preserve">block </w:t>
      </w:r>
      <w:r w:rsidRPr="00134EED">
        <w:rPr>
          <w:rFonts w:cs="宋体"/>
          <w:sz w:val="24"/>
          <w:szCs w:val="20"/>
        </w:rPr>
        <w:lastRenderedPageBreak/>
        <w:t>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14:paraId="1B550AA6" w14:textId="77777777" w:rsidR="00A47C84" w:rsidRDefault="00A47C84" w:rsidP="00A47C84">
      <w:pPr>
        <w:pStyle w:val="u3"/>
        <w:ind w:left="2400" w:hanging="2400"/>
      </w:pPr>
      <w:bookmarkStart w:id="40" w:name="_Toc432955291"/>
      <w:r>
        <w:rPr>
          <w:rFonts w:hint="eastAsia"/>
        </w:rPr>
        <w:t>非线性测度学习</w:t>
      </w:r>
      <w:bookmarkEnd w:id="40"/>
    </w:p>
    <w:p w14:paraId="28863F00"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14:paraId="412B9B6C" w14:textId="77777777" w:rsidR="00A47C84" w:rsidRPr="006C0438" w:rsidRDefault="00A47C84" w:rsidP="00A47C84">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r w:rsidRPr="00134EED">
        <w:rPr>
          <w:rFonts w:cs="宋体"/>
          <w:sz w:val="24"/>
          <w:szCs w:val="20"/>
        </w:rPr>
        <w:t>kernelization</w:t>
      </w:r>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5C6A65">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41"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41"/>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14:paraId="40F64F75" w14:textId="77777777" w:rsidR="00A47C84" w:rsidRDefault="00A47C84" w:rsidP="00A47C84">
      <w:pPr>
        <w:pStyle w:val="u3"/>
        <w:ind w:left="2400" w:hanging="2400"/>
      </w:pPr>
      <w:bookmarkStart w:id="42" w:name="_Toc432955292"/>
      <w:r>
        <w:rPr>
          <w:rFonts w:hint="eastAsia"/>
        </w:rPr>
        <w:t>结构化测度学习</w:t>
      </w:r>
      <w:bookmarkEnd w:id="42"/>
    </w:p>
    <w:p w14:paraId="4453117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结构化支持向量机</w:t>
      </w:r>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r w:rsidRPr="006C0438">
        <w:rPr>
          <w:rFonts w:cs="宋体"/>
          <w:sz w:val="24"/>
          <w:szCs w:val="20"/>
        </w:rPr>
        <w:t>McFee</w:t>
      </w:r>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5C6A65" w:rsidRPr="005C6A65">
        <w:rPr>
          <w:rFonts w:cs="宋体"/>
          <w:sz w:val="24"/>
          <w:szCs w:val="20"/>
          <w:vertAlign w:val="superscript"/>
        </w:rPr>
        <w:t>[18]</w:t>
      </w:r>
      <w:r w:rsidR="005C6A65">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目标函数为</w:t>
      </w:r>
    </w:p>
    <w:p w14:paraId="41D1295E" w14:textId="32479318" w:rsidR="00A47C84" w:rsidRPr="006C0438" w:rsidRDefault="001526FE" w:rsidP="00A47C84">
      <w:pPr>
        <w:pStyle w:val="Caption"/>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3" w:name="OLE_LINK18"/>
              <w:bookmarkStart w:id="44"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3"/>
              <w:bookmarkEnd w:id="44"/>
            </m:e>
          </m:mr>
          <m:mr>
            <m:e>
              <m:r>
                <m:rPr>
                  <m:sty m:val="p"/>
                </m:rPr>
                <w:rPr>
                  <w:rFonts w:ascii="Cambria Math"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14:paraId="102CC4A8" w14:textId="77777777" w:rsidR="00A47C84" w:rsidRPr="006C0438" w:rsidRDefault="00A47C84" w:rsidP="00A47C84">
      <w:pPr>
        <w:spacing w:line="312" w:lineRule="auto"/>
        <w:rPr>
          <w:rFonts w:cs="宋体"/>
          <w:sz w:val="24"/>
          <w:szCs w:val="20"/>
        </w:rPr>
      </w:pPr>
      <w:r w:rsidRPr="006C0438">
        <w:rPr>
          <w:rFonts w:cs="宋体" w:hint="eastAsia"/>
          <w:sz w:val="24"/>
          <w:szCs w:val="20"/>
        </w:rPr>
        <w:t>其中</w:t>
      </w:r>
    </w:p>
    <w:p w14:paraId="20811BC7" w14:textId="77777777" w:rsidR="00A47C84" w:rsidRPr="006C0438" w:rsidRDefault="00A47C84" w:rsidP="00A47C84">
      <w:pPr>
        <w:pStyle w:val="Caption"/>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5"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5"/>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14:paraId="1413645B" w14:textId="77777777" w:rsidR="00A47C84" w:rsidRPr="006C0438" w:rsidRDefault="001526FE" w:rsidP="00A47C84">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A47C84" w:rsidRPr="006C0438">
        <w:rPr>
          <w:rFonts w:cs="宋体" w:hint="eastAsia"/>
          <w:sz w:val="24"/>
          <w:szCs w:val="20"/>
        </w:rPr>
        <w:t>分别为</w:t>
      </w:r>
      <w:r w:rsidR="00A47C84" w:rsidRPr="006C0438">
        <w:rPr>
          <w:rFonts w:cs="宋体"/>
          <w:sz w:val="24"/>
          <w:szCs w:val="20"/>
        </w:rPr>
        <w:t>重排序标签</w:t>
      </w:r>
      <w:r w:rsidR="00A47C84" w:rsidRPr="006C0438">
        <w:rPr>
          <w:rFonts w:cs="宋体" w:hint="eastAsia"/>
          <w:sz w:val="24"/>
          <w:szCs w:val="20"/>
        </w:rPr>
        <w:t>以及</w:t>
      </w:r>
      <w:r w:rsidR="00A47C84" w:rsidRPr="006C0438">
        <w:rPr>
          <w:rFonts w:cs="宋体"/>
          <w:sz w:val="24"/>
          <w:szCs w:val="20"/>
        </w:rPr>
        <w:t>原标签</w:t>
      </w:r>
      <w:r w:rsidR="00A47C84"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A47C84" w:rsidRPr="006C0438">
        <w:rPr>
          <w:rFonts w:cs="宋体" w:hint="eastAsia"/>
          <w:sz w:val="24"/>
          <w:szCs w:val="20"/>
        </w:rPr>
        <w:t>为</w:t>
      </w:r>
      <w:r w:rsidR="00A47C84" w:rsidRPr="006C0438">
        <w:rPr>
          <w:rFonts w:cs="宋体"/>
          <w:sz w:val="24"/>
          <w:szCs w:val="20"/>
        </w:rPr>
        <w:t>排序函数</w:t>
      </w:r>
      <w:r w:rsidR="00A47C84" w:rsidRPr="006C0438">
        <w:rPr>
          <w:rFonts w:cs="宋体" w:hint="eastAsia"/>
          <w:sz w:val="24"/>
          <w:szCs w:val="20"/>
        </w:rPr>
        <w:t>。</w:t>
      </w:r>
      <w:r w:rsidR="00A47C84" w:rsidRPr="006C0438">
        <w:rPr>
          <w:rFonts w:cs="宋体"/>
          <w:sz w:val="24"/>
          <w:szCs w:val="20"/>
        </w:rPr>
        <w:t>该</w:t>
      </w:r>
      <w:r w:rsidR="00A47C84" w:rsidRPr="006C0438">
        <w:rPr>
          <w:rFonts w:cs="宋体" w:hint="eastAsia"/>
          <w:sz w:val="24"/>
          <w:szCs w:val="20"/>
        </w:rPr>
        <w:t>优化</w:t>
      </w:r>
      <w:r w:rsidR="00A47C84" w:rsidRPr="006C0438">
        <w:rPr>
          <w:rFonts w:cs="宋体"/>
          <w:sz w:val="24"/>
          <w:szCs w:val="20"/>
        </w:rPr>
        <w:t>问题通过割平面</w:t>
      </w:r>
      <w:r w:rsidR="00A47C84" w:rsidRPr="006C0438">
        <w:rPr>
          <w:rFonts w:cs="宋体" w:hint="eastAsia"/>
          <w:sz w:val="24"/>
          <w:szCs w:val="20"/>
        </w:rPr>
        <w:t>(</w:t>
      </w:r>
      <w:r w:rsidR="00A47C84" w:rsidRPr="006C0438">
        <w:rPr>
          <w:rFonts w:cs="宋体"/>
          <w:sz w:val="24"/>
          <w:szCs w:val="20"/>
        </w:rPr>
        <w:t>cut plane method</w:t>
      </w:r>
      <w:r w:rsidR="00A47C84" w:rsidRPr="006C0438">
        <w:rPr>
          <w:rFonts w:cs="宋体" w:hint="eastAsia"/>
          <w:sz w:val="24"/>
          <w:szCs w:val="20"/>
        </w:rPr>
        <w:t>)</w:t>
      </w:r>
      <w:r w:rsidR="00A47C84" w:rsidRPr="006C0438">
        <w:rPr>
          <w:rFonts w:cs="宋体" w:hint="eastAsia"/>
          <w:sz w:val="24"/>
          <w:szCs w:val="20"/>
        </w:rPr>
        <w:t>进行</w:t>
      </w:r>
      <w:r w:rsidR="00A47C84" w:rsidRPr="006C0438">
        <w:rPr>
          <w:rFonts w:cs="宋体"/>
          <w:sz w:val="24"/>
          <w:szCs w:val="20"/>
        </w:rPr>
        <w:t>优化求解。</w:t>
      </w:r>
    </w:p>
    <w:p w14:paraId="46FDC057" w14:textId="77777777" w:rsidR="00A47C84" w:rsidRPr="006C0438" w:rsidRDefault="00A47C84" w:rsidP="00A47C84">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r w:rsidRPr="006C0438">
        <w:rPr>
          <w:rFonts w:cs="宋体"/>
          <w:sz w:val="24"/>
          <w:szCs w:val="20"/>
        </w:rPr>
        <w:t>McFee</w:t>
      </w:r>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lastRenderedPageBreak/>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5C6A65" w:rsidRPr="005C6A65">
        <w:rPr>
          <w:rFonts w:cs="宋体"/>
          <w:sz w:val="24"/>
          <w:szCs w:val="20"/>
          <w:vertAlign w:val="superscript"/>
        </w:rPr>
        <w:t>[19]</w:t>
      </w:r>
      <w:r w:rsidR="005C6A65">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14:paraId="0FC895D0" w14:textId="77777777" w:rsidR="00A47C84" w:rsidRPr="006C0438" w:rsidRDefault="001526FE" w:rsidP="00A47C84">
      <w:pPr>
        <w:pStyle w:val="Caption"/>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14:paraId="1D27F5A0" w14:textId="77777777" w:rsidR="00FF09E8" w:rsidRPr="00A47C84" w:rsidRDefault="00A47C84" w:rsidP="00A47C84">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r w:rsidRPr="006C0438">
        <w:rPr>
          <w:rFonts w:cs="宋体"/>
          <w:sz w:val="24"/>
          <w:szCs w:val="20"/>
        </w:rPr>
        <w:t>McFee</w:t>
      </w:r>
      <w:r w:rsidRPr="006C0438">
        <w:rPr>
          <w:rFonts w:cs="宋体" w:hint="eastAsia"/>
          <w:sz w:val="24"/>
          <w:szCs w:val="20"/>
        </w:rPr>
        <w:t>将</w:t>
      </w:r>
      <w:r w:rsidRPr="006C0438">
        <w:rPr>
          <w:rFonts w:cs="宋体"/>
          <w:sz w:val="24"/>
          <w:szCs w:val="20"/>
        </w:rPr>
        <w:t>原优化问题分解为三个子优化问题并引入拉格朗日乘子进行求解。</w:t>
      </w:r>
    </w:p>
    <w:p w14:paraId="2106C348" w14:textId="77777777" w:rsidR="002C6850" w:rsidRDefault="00A47C84" w:rsidP="002C6850">
      <w:pPr>
        <w:pStyle w:val="u2"/>
      </w:pPr>
      <w:bookmarkStart w:id="46" w:name="_Toc432955293"/>
      <w:r>
        <w:rPr>
          <w:rFonts w:hint="eastAsia"/>
        </w:rPr>
        <w:t>测度学习</w:t>
      </w:r>
      <w:r>
        <w:t>相关领域</w:t>
      </w:r>
      <w:bookmarkEnd w:id="46"/>
    </w:p>
    <w:p w14:paraId="1B7E77ED" w14:textId="7E170CC6"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投影矩</w:t>
      </w:r>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r w:rsidRPr="006C0438">
        <w:rPr>
          <w:rFonts w:cs="宋体" w:hint="eastAsia"/>
          <w:sz w:val="24"/>
          <w:szCs w:val="20"/>
        </w:rPr>
        <w:t>通过词袋模型</w:t>
      </w:r>
      <w:r w:rsidRPr="006C0438">
        <w:rPr>
          <w:rFonts w:cs="宋体" w:hint="eastAsia"/>
          <w:sz w:val="24"/>
          <w:szCs w:val="20"/>
        </w:rPr>
        <w:t>(</w:t>
      </w:r>
      <w:r w:rsidRPr="006C0438">
        <w:rPr>
          <w:rFonts w:cs="宋体"/>
          <w:sz w:val="24"/>
          <w:szCs w:val="20"/>
        </w:rPr>
        <w:t>Bags-of-Visual-Words, BoVW</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00570CD5">
        <w:rPr>
          <w:rFonts w:cs="宋体"/>
          <w:sz w:val="24"/>
          <w:szCs w:val="20"/>
          <w:vertAlign w:val="superscript"/>
        </w:rPr>
        <w:fldChar w:fldCharType="begin"/>
      </w:r>
      <w:r w:rsidR="00570CD5">
        <w:rPr>
          <w:rFonts w:cs="宋体"/>
          <w:sz w:val="24"/>
          <w:szCs w:val="20"/>
        </w:rPr>
        <w:instrText xml:space="preserve"> </w:instrText>
      </w:r>
      <w:r w:rsidR="00570CD5">
        <w:rPr>
          <w:rFonts w:cs="宋体" w:hint="eastAsia"/>
          <w:sz w:val="24"/>
          <w:szCs w:val="20"/>
        </w:rPr>
        <w:instrText>REF _Ref434941969 \r</w:instrText>
      </w:r>
      <w:r w:rsidR="00570CD5">
        <w:rPr>
          <w:rFonts w:cs="宋体"/>
          <w:sz w:val="24"/>
          <w:szCs w:val="20"/>
        </w:rPr>
        <w:instrText xml:space="preserve"> </w:instrText>
      </w:r>
      <w:r w:rsidR="00570CD5">
        <w:rPr>
          <w:rFonts w:cs="宋体"/>
          <w:sz w:val="24"/>
          <w:szCs w:val="20"/>
          <w:vertAlign w:val="superscript"/>
        </w:rPr>
        <w:fldChar w:fldCharType="separate"/>
      </w:r>
      <w:r w:rsidR="00570CD5">
        <w:rPr>
          <w:rFonts w:cs="宋体"/>
          <w:sz w:val="24"/>
          <w:szCs w:val="20"/>
        </w:rPr>
        <w:t xml:space="preserve">[20] </w:t>
      </w:r>
      <w:r w:rsidR="00570CD5">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[21]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5C6A65">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00570CD5" w:rsidRPr="00570CD5">
        <w:rPr>
          <w:rFonts w:cs="宋体"/>
          <w:sz w:val="24"/>
          <w:szCs w:val="20"/>
          <w:vertAlign w:val="superscript"/>
        </w:rPr>
        <w:fldChar w:fldCharType="begin"/>
      </w:r>
      <w:r w:rsidR="00570CD5" w:rsidRPr="00570CD5">
        <w:rPr>
          <w:rFonts w:cs="宋体"/>
          <w:sz w:val="24"/>
          <w:szCs w:val="20"/>
          <w:vertAlign w:val="superscript"/>
        </w:rPr>
        <w:instrText xml:space="preserve"> </w:instrText>
      </w:r>
      <w:r w:rsidR="00570CD5" w:rsidRPr="00570CD5">
        <w:rPr>
          <w:rFonts w:cs="宋体" w:hint="eastAsia"/>
          <w:sz w:val="24"/>
          <w:szCs w:val="20"/>
          <w:vertAlign w:val="superscript"/>
        </w:rPr>
        <w:instrText>REF _Ref434941987 \r</w:instrText>
      </w:r>
      <w:r w:rsidR="00570CD5" w:rsidRPr="00570CD5">
        <w:rPr>
          <w:rFonts w:cs="宋体"/>
          <w:sz w:val="24"/>
          <w:szCs w:val="20"/>
          <w:vertAlign w:val="superscript"/>
        </w:rPr>
        <w:instrText xml:space="preserve">  \* MERGEFORMAT </w:instrText>
      </w:r>
      <w:r w:rsidR="00570CD5" w:rsidRPr="00570CD5">
        <w:rPr>
          <w:rFonts w:cs="宋体"/>
          <w:sz w:val="24"/>
          <w:szCs w:val="20"/>
          <w:vertAlign w:val="superscript"/>
        </w:rPr>
        <w:fldChar w:fldCharType="separate"/>
      </w:r>
      <w:r w:rsidR="00570CD5" w:rsidRPr="00570CD5">
        <w:rPr>
          <w:rFonts w:cs="宋体"/>
          <w:sz w:val="24"/>
          <w:szCs w:val="20"/>
          <w:vertAlign w:val="superscript"/>
        </w:rPr>
        <w:t xml:space="preserve">[24] </w:t>
      </w:r>
      <w:r w:rsidR="00570CD5" w:rsidRPr="00570CD5">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5C6A65">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5C6A65">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14:paraId="5DCB7F9C" w14:textId="00DE0108"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如核方法</w:t>
      </w:r>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5C6A65">
        <w:rPr>
          <w:rFonts w:cs="宋体"/>
          <w:sz w:val="24"/>
          <w:szCs w:val="20"/>
          <w:vertAlign w:val="superscript"/>
        </w:rPr>
        <w:t xml:space="preserve">[27] </w:t>
      </w:r>
      <w:r w:rsidRPr="009E50E2">
        <w:rPr>
          <w:rFonts w:cs="宋体"/>
          <w:sz w:val="24"/>
          <w:szCs w:val="20"/>
          <w:vertAlign w:val="superscript"/>
        </w:rPr>
        <w:fldChar w:fldCharType="end"/>
      </w:r>
      <w:r>
        <w:rPr>
          <w:rFonts w:cs="宋体"/>
          <w:sz w:val="24"/>
          <w:szCs w:val="20"/>
          <w:vertAlign w:val="superscript"/>
        </w:rPr>
        <w:fldChar w:fldCharType="begin"/>
      </w:r>
      <w:r>
        <w:rPr>
          <w:rFonts w:cs="宋体"/>
          <w:sz w:val="24"/>
          <w:szCs w:val="20"/>
          <w:vertAlign w:val="superscript"/>
        </w:rPr>
        <w:instrText xml:space="preserve"> REF _Ref305790276 \r \h </w:instrText>
      </w:r>
      <w:r>
        <w:rPr>
          <w:rFonts w:cs="宋体"/>
          <w:sz w:val="24"/>
          <w:szCs w:val="20"/>
          <w:vertAlign w:val="superscript"/>
        </w:rPr>
      </w:r>
      <w:r>
        <w:rPr>
          <w:rFonts w:cs="宋体"/>
          <w:sz w:val="24"/>
          <w:szCs w:val="20"/>
          <w:vertAlign w:val="superscript"/>
        </w:rPr>
        <w:fldChar w:fldCharType="separate"/>
      </w:r>
      <w:r w:rsidR="005C6A65">
        <w:rPr>
          <w:rFonts w:cs="宋体"/>
          <w:sz w:val="24"/>
          <w:szCs w:val="20"/>
          <w:vertAlign w:val="superscript"/>
        </w:rPr>
        <w:t xml:space="preserve">[28] </w:t>
      </w:r>
      <w:r>
        <w:rPr>
          <w:rFonts w:cs="宋体"/>
          <w:sz w:val="24"/>
          <w:szCs w:val="20"/>
          <w:vertAlign w:val="superscript"/>
        </w:rPr>
        <w:fldChar w:fldCharType="end"/>
      </w:r>
      <w:r w:rsidRPr="006C0438">
        <w:rPr>
          <w:rFonts w:cs="宋体" w:hint="eastAsia"/>
          <w:sz w:val="24"/>
          <w:szCs w:val="20"/>
        </w:rPr>
        <w:t>、</w:t>
      </w:r>
      <w:r w:rsidRPr="006C0438">
        <w:rPr>
          <w:rFonts w:cs="宋体"/>
          <w:sz w:val="24"/>
          <w:szCs w:val="20"/>
        </w:rPr>
        <w:t>降维</w:t>
      </w:r>
      <w:r w:rsidRPr="006C0438">
        <w:rPr>
          <w:rFonts w:cs="宋体" w:hint="eastAsia"/>
          <w:sz w:val="24"/>
          <w:szCs w:val="20"/>
        </w:rPr>
        <w:t>问题</w:t>
      </w:r>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00570CD5" w:rsidRPr="00570CD5">
        <w:rPr>
          <w:rFonts w:cs="宋体"/>
          <w:sz w:val="24"/>
          <w:szCs w:val="20"/>
          <w:vertAlign w:val="superscript"/>
        </w:rPr>
        <w:fldChar w:fldCharType="begin"/>
      </w:r>
      <w:r w:rsidR="00570CD5" w:rsidRPr="00570CD5">
        <w:rPr>
          <w:rFonts w:cs="宋体"/>
          <w:sz w:val="24"/>
          <w:szCs w:val="20"/>
          <w:vertAlign w:val="superscript"/>
        </w:rPr>
        <w:instrText xml:space="preserve"> </w:instrText>
      </w:r>
      <w:r w:rsidR="00570CD5" w:rsidRPr="00570CD5">
        <w:rPr>
          <w:rFonts w:cs="宋体" w:hint="eastAsia"/>
          <w:sz w:val="24"/>
          <w:szCs w:val="20"/>
          <w:vertAlign w:val="superscript"/>
        </w:rPr>
        <w:instrText>REF _Ref434942018 \r</w:instrText>
      </w:r>
      <w:r w:rsidR="00570CD5" w:rsidRPr="00570CD5">
        <w:rPr>
          <w:rFonts w:cs="宋体"/>
          <w:sz w:val="24"/>
          <w:szCs w:val="20"/>
          <w:vertAlign w:val="superscript"/>
        </w:rPr>
        <w:instrText xml:space="preserve">  \* MERGEFORMAT </w:instrText>
      </w:r>
      <w:r w:rsidR="00570CD5" w:rsidRPr="00570CD5">
        <w:rPr>
          <w:rFonts w:cs="宋体"/>
          <w:sz w:val="24"/>
          <w:szCs w:val="20"/>
          <w:vertAlign w:val="superscript"/>
        </w:rPr>
        <w:fldChar w:fldCharType="separate"/>
      </w:r>
      <w:r w:rsidR="00570CD5" w:rsidRPr="00570CD5">
        <w:rPr>
          <w:rFonts w:cs="宋体"/>
          <w:sz w:val="24"/>
          <w:szCs w:val="20"/>
          <w:vertAlign w:val="superscript"/>
        </w:rPr>
        <w:t xml:space="preserve">[29] </w:t>
      </w:r>
      <w:r w:rsidR="00570CD5" w:rsidRPr="00570CD5">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14:paraId="62EB6C9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核方法</w:t>
      </w:r>
      <w:r w:rsidRPr="006C0438">
        <w:rPr>
          <w:rFonts w:cs="宋体"/>
          <w:sz w:val="24"/>
          <w:szCs w:val="20"/>
        </w:rPr>
        <w:t>通常都是无参的</w:t>
      </w:r>
      <w:r w:rsidRPr="006C0438">
        <w:rPr>
          <w:rFonts w:cs="宋体" w:hint="eastAsia"/>
          <w:sz w:val="24"/>
          <w:szCs w:val="20"/>
        </w:rPr>
        <w:t>(</w:t>
      </w:r>
      <w:r w:rsidRPr="006C0438">
        <w:rPr>
          <w:rFonts w:cs="宋体"/>
          <w:sz w:val="24"/>
          <w:szCs w:val="20"/>
        </w:rPr>
        <w:t>nonparamteric</w:t>
      </w:r>
      <w:r w:rsidRPr="006C0438">
        <w:rPr>
          <w:rFonts w:cs="宋体" w:hint="eastAsia"/>
          <w:sz w:val="24"/>
          <w:szCs w:val="20"/>
        </w:rPr>
        <w:t>)</w:t>
      </w:r>
      <w:r w:rsidRPr="006C0438">
        <w:rPr>
          <w:rFonts w:cs="宋体" w:hint="eastAsia"/>
          <w:sz w:val="24"/>
          <w:szCs w:val="20"/>
        </w:rPr>
        <w:t>。核方法是通过</w:t>
      </w:r>
      <w:r w:rsidRPr="006C0438">
        <w:rPr>
          <w:rFonts w:cs="宋体"/>
          <w:sz w:val="24"/>
          <w:szCs w:val="20"/>
        </w:rPr>
        <w:t>数据本身的统计特性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r w:rsidRPr="006C0438">
        <w:rPr>
          <w:rFonts w:cs="宋体"/>
          <w:sz w:val="24"/>
          <w:szCs w:val="20"/>
        </w:rPr>
        <w:t>核方法通常受限于数据</w:t>
      </w:r>
      <w:r w:rsidRPr="006C0438">
        <w:rPr>
          <w:rFonts w:cs="宋体" w:hint="eastAsia"/>
          <w:sz w:val="24"/>
          <w:szCs w:val="20"/>
        </w:rPr>
        <w:t>分布类型，</w:t>
      </w:r>
      <w:r w:rsidRPr="006C0438">
        <w:rPr>
          <w:rFonts w:cs="宋体"/>
          <w:sz w:val="24"/>
          <w:szCs w:val="20"/>
        </w:rPr>
        <w:t>对于未知或者与训练数据分布不相符的测试数据集，核方法所学的投影矩阵很难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应用上比核方法更受限制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w:t>
      </w:r>
      <w:r w:rsidRPr="006C0438">
        <w:rPr>
          <w:rFonts w:cs="宋体"/>
          <w:sz w:val="24"/>
          <w:szCs w:val="20"/>
        </w:rPr>
        <w:lastRenderedPageBreak/>
        <w:t>系统中</w:t>
      </w:r>
      <w:r w:rsidRPr="006C0438">
        <w:rPr>
          <w:rFonts w:cs="宋体" w:hint="eastAsia"/>
          <w:sz w:val="24"/>
          <w:szCs w:val="20"/>
        </w:rPr>
        <w:t>比起</w:t>
      </w:r>
      <w:r w:rsidRPr="006C0438">
        <w:rPr>
          <w:rFonts w:cs="宋体"/>
          <w:sz w:val="24"/>
          <w:szCs w:val="20"/>
        </w:rPr>
        <w:t>核方法和多核方法具有更好的适应性和灵活性。</w:t>
      </w:r>
    </w:p>
    <w:p w14:paraId="7CB10244" w14:textId="77777777" w:rsidR="00FF09E8" w:rsidRDefault="00A47C84" w:rsidP="00A47C84">
      <w:pPr>
        <w:pStyle w:val="u5"/>
        <w:spacing w:before="24" w:after="24"/>
        <w:ind w:firstLine="480"/>
      </w:pPr>
      <w:r w:rsidRPr="00385DFE">
        <w:rPr>
          <w:rFonts w:hint="eastAsia"/>
        </w:rPr>
        <w:t>对于特征</w:t>
      </w:r>
      <w:r w:rsidRPr="00385DFE">
        <w:t>降维问题，通常分为监督</w:t>
      </w:r>
      <w:r w:rsidRPr="00385DFE">
        <w:rPr>
          <w:rFonts w:hint="eastAsia"/>
        </w:rPr>
        <w:t>降维</w:t>
      </w:r>
      <w:r w:rsidRPr="00385DFE">
        <w:rPr>
          <w:rFonts w:hint="eastAsia"/>
        </w:rPr>
        <w:t>(</w:t>
      </w:r>
      <w:r w:rsidRPr="00385DFE">
        <w:t>supervised dimensionality reduction</w:t>
      </w:r>
      <w:r w:rsidRPr="00385DFE">
        <w:rPr>
          <w:rFonts w:hint="eastAsia"/>
        </w:rPr>
        <w:t>)</w:t>
      </w:r>
      <w:r w:rsidRPr="00385DFE">
        <w:t>与无监督降维</w:t>
      </w:r>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r w:rsidRPr="00385DFE">
        <w:rPr>
          <w:rFonts w:hint="eastAsia"/>
        </w:rPr>
        <w:t>监督学习</w:t>
      </w:r>
      <w:r w:rsidRPr="00385DFE">
        <w:t>降维问题，其目标通常是寻找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r w:rsidRPr="00385DFE">
        <w:t>无监督学习降维问题</w:t>
      </w:r>
      <w:r w:rsidRPr="00385DFE">
        <w:rPr>
          <w:rFonts w:hint="eastAsia"/>
        </w:rPr>
        <w:t>，又称为流形学习</w:t>
      </w:r>
      <w:r w:rsidRPr="00385DFE">
        <w:rPr>
          <w:rFonts w:hint="eastAsia"/>
        </w:rPr>
        <w:t>(</w:t>
      </w:r>
      <w:r w:rsidRPr="00385DFE">
        <w:t>manifold 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低维空间中呈某种</w:t>
      </w:r>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各种特征</w:t>
      </w:r>
      <w:r w:rsidRPr="00385DFE">
        <w:rPr>
          <w:rFonts w:hint="eastAsia"/>
        </w:rPr>
        <w:t>降维</w:t>
      </w:r>
      <w:r w:rsidRPr="00385DFE">
        <w:t>算法，</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r w:rsidRPr="006C0438">
        <w:t>增大类间距离</w:t>
      </w:r>
      <w:r w:rsidRPr="00385DFE">
        <w:rPr>
          <w:rFonts w:hint="eastAsia"/>
        </w:rPr>
        <w:t>，</w:t>
      </w:r>
      <w:r w:rsidRPr="00385DFE">
        <w:t>其目的与降维</w:t>
      </w:r>
      <w:r w:rsidRPr="00385DFE">
        <w:rPr>
          <w:rFonts w:hint="eastAsia"/>
        </w:rPr>
        <w:t>算法</w:t>
      </w:r>
      <w:r w:rsidRPr="00385DFE">
        <w:t>异曲同工</w:t>
      </w:r>
      <w:r>
        <w:rPr>
          <w:rFonts w:hint="eastAsia"/>
        </w:rPr>
        <w:t>。</w:t>
      </w:r>
    </w:p>
    <w:p w14:paraId="2DB0D3C1" w14:textId="77777777" w:rsidR="001B7EDE" w:rsidRDefault="00503C9F" w:rsidP="00903F1D">
      <w:pPr>
        <w:pStyle w:val="u1"/>
      </w:pPr>
      <w:bookmarkStart w:id="47" w:name="_Toc432955294"/>
      <w:r>
        <w:rPr>
          <w:rFonts w:hint="eastAsia"/>
        </w:rPr>
        <w:lastRenderedPageBreak/>
        <w:t>近似相似度</w:t>
      </w:r>
      <w:r>
        <w:t>测度学习</w:t>
      </w:r>
      <w:bookmarkEnd w:id="47"/>
    </w:p>
    <w:p w14:paraId="73B86010" w14:textId="77777777" w:rsidR="00503C9F" w:rsidRDefault="00503C9F" w:rsidP="00503C9F">
      <w:pPr>
        <w:pStyle w:val="u2"/>
      </w:pPr>
      <w:bookmarkStart w:id="48" w:name="_Toc432955295"/>
      <w:r>
        <w:rPr>
          <w:rFonts w:hint="eastAsia"/>
        </w:rPr>
        <w:t>相似度测度学习</w:t>
      </w:r>
      <w:bookmarkEnd w:id="48"/>
    </w:p>
    <w:p w14:paraId="034A3490" w14:textId="77777777" w:rsidR="00503C9F" w:rsidRPr="00F044B1" w:rsidRDefault="00503C9F" w:rsidP="00503C9F">
      <w:pPr>
        <w:pStyle w:val="u3"/>
        <w:ind w:left="2400" w:hanging="2400"/>
      </w:pPr>
      <w:bookmarkStart w:id="49" w:name="_Toc432955296"/>
      <w:r>
        <w:rPr>
          <w:rFonts w:hint="eastAsia"/>
        </w:rPr>
        <w:t>余弦距离</w:t>
      </w:r>
      <w:bookmarkEnd w:id="49"/>
    </w:p>
    <w:p w14:paraId="50CF1768" w14:textId="77777777" w:rsidR="00503C9F" w:rsidRDefault="00503C9F" w:rsidP="00503C9F">
      <w:pPr>
        <w:pStyle w:val="u5"/>
        <w:spacing w:before="24" w:after="24"/>
        <w:ind w:firstLine="480"/>
      </w:pPr>
      <w:r>
        <w:rPr>
          <w:rFonts w:hint="eastAsia"/>
        </w:rPr>
        <w:t>欧几里得距离是我们经常衡量数据之间相关性的距离准则之一，除此之外，余弦相似度</w:t>
      </w:r>
      <w:r>
        <w:rPr>
          <w:rFonts w:hint="eastAsia"/>
        </w:rPr>
        <w:t>(Cosine Similarity)</w:t>
      </w:r>
      <w:r>
        <w:rPr>
          <w:rFonts w:hint="eastAsia"/>
        </w:rPr>
        <w:t>也是我们经常用来衡量数据之间关系的重要指标。</w:t>
      </w:r>
    </w:p>
    <w:p w14:paraId="33C1D93C" w14:textId="77777777" w:rsidR="00503C9F" w:rsidRDefault="00503C9F" w:rsidP="00503C9F">
      <w:pPr>
        <w:pStyle w:val="u5"/>
        <w:spacing w:before="24" w:after="24"/>
        <w:ind w:firstLine="480"/>
      </w:pPr>
      <w:r>
        <w:t>首先</w:t>
      </w:r>
      <w:r w:rsidR="001952F4">
        <w:rPr>
          <w:rFonts w:hint="eastAsia"/>
        </w:rPr>
        <w:t>根据</w:t>
      </w:r>
      <w:r>
        <w:t>定义余弦距离为</w:t>
      </w:r>
    </w:p>
    <w:p w14:paraId="2EB7A538" w14:textId="77777777" w:rsidR="00503C9F" w:rsidRPr="00FB4E8C" w:rsidRDefault="001526FE" w:rsidP="00FB4E8C">
      <w:pPr>
        <w:pStyle w:val="Caption"/>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14:paraId="564A27B0" w14:textId="77777777" w:rsidR="00503C9F" w:rsidRDefault="00503C9F" w:rsidP="00503C9F">
      <w:pPr>
        <w:pStyle w:val="u5"/>
        <w:spacing w:before="24" w:after="24"/>
        <w:ind w:firstLineChars="0" w:firstLine="0"/>
        <w:jc w:val="center"/>
      </w:pPr>
      <w:r>
        <w:rPr>
          <w:rFonts w:hint="eastAsia"/>
          <w:noProof/>
          <w:lang w:eastAsia="en-US"/>
        </w:rPr>
        <w:drawing>
          <wp:inline distT="0" distB="0" distL="0" distR="0" wp14:anchorId="2D5DD07B" wp14:editId="593AD7D5">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7">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14:paraId="75E17CAD" w14:textId="77777777" w:rsidR="00503C9F" w:rsidRDefault="00503C9F" w:rsidP="00503C9F">
      <w:pPr>
        <w:pStyle w:val="ub"/>
        <w:spacing w:before="120" w:after="360"/>
      </w:pPr>
      <w:bookmarkStart w:id="50"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50"/>
      <w:r>
        <w:rPr>
          <w:rFonts w:hint="eastAsia"/>
        </w:rPr>
        <w:t xml:space="preserve">  </w:t>
      </w:r>
      <w:r>
        <w:rPr>
          <w:rFonts w:hint="eastAsia"/>
        </w:rPr>
        <w:t>欧氏距离与余弦距离示意</w:t>
      </w:r>
    </w:p>
    <w:p w14:paraId="6678EEB5" w14:textId="77777777"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w:t>
      </w:r>
      <w:r w:rsidR="001952F4">
        <w:rPr>
          <w:rFonts w:hint="eastAsia"/>
        </w:rPr>
        <w:lastRenderedPageBreak/>
        <w:t>离，余弦距离表示的是球面上两点的球面距离，本质上相同。</w:t>
      </w:r>
    </w:p>
    <w:p w14:paraId="486A8B51" w14:textId="77777777" w:rsidR="001952F4" w:rsidRPr="001952F4" w:rsidRDefault="001526FE"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14:paraId="3A6F7C0A" w14:textId="77777777"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14:paraId="61F66EC3" w14:textId="77777777" w:rsidR="00503C9F" w:rsidRDefault="00503C9F" w:rsidP="00503C9F">
      <w:pPr>
        <w:pStyle w:val="u3"/>
        <w:ind w:left="2400" w:hanging="2400"/>
      </w:pPr>
      <w:bookmarkStart w:id="51" w:name="_Toc432955297"/>
      <w:r>
        <w:rPr>
          <w:rFonts w:hint="eastAsia"/>
        </w:rPr>
        <w:t>余弦相似度测度学习理论</w:t>
      </w:r>
      <w:bookmarkEnd w:id="51"/>
    </w:p>
    <w:p w14:paraId="46041498" w14:textId="77777777" w:rsidR="000578A6" w:rsidRPr="000578A6" w:rsidRDefault="000578A6" w:rsidP="000578A6">
      <w:pPr>
        <w:pStyle w:val="u5"/>
        <w:spacing w:before="24" w:after="24"/>
        <w:ind w:firstLine="480"/>
      </w:pPr>
      <w:bookmarkStart w:id="52" w:name="OLE_LINK15"/>
      <w:r w:rsidRPr="000578A6">
        <w:t>Qamar</w:t>
      </w:r>
      <w:bookmarkEnd w:id="52"/>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5C6A65">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14:paraId="2596D852" w14:textId="77777777" w:rsidR="00503C9F" w:rsidRPr="000578A6" w:rsidRDefault="001526FE"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14:paraId="26F5981C" w14:textId="77777777"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，作者提出了一种基于批数据的在线学习方法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14:paraId="36D9273D" w14:textId="77777777"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5C6A65">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3" w:name="OLE_LINK16"/>
      <w:r w:rsidRPr="00F147BD">
        <w:rPr>
          <w:bCs/>
        </w:rPr>
        <w:t>Nguyen</w:t>
      </w:r>
      <w:bookmarkEnd w:id="53"/>
      <w:r>
        <w:rPr>
          <w:rFonts w:hint="eastAsia"/>
          <w:bCs/>
        </w:rPr>
        <w:t>的</w:t>
      </w:r>
      <w:r>
        <w:rPr>
          <w:bCs/>
        </w:rPr>
        <w:t>优化目标函数基于相似度表达式为</w:t>
      </w:r>
    </w:p>
    <w:p w14:paraId="43C32A6C" w14:textId="77777777" w:rsidR="00EF6A67" w:rsidRPr="00EF6A67" w:rsidRDefault="001526FE"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14:paraId="313F5437" w14:textId="77777777"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14:paraId="658E99CB" w14:textId="77777777" w:rsidR="008D128C" w:rsidRPr="00013AE8" w:rsidRDefault="001526FE"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14:paraId="2AAEFC74" w14:textId="77777777"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表示不同类数据构成集合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14:paraId="1617C3B6" w14:textId="77777777"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14:paraId="28BBE13B" w14:textId="77777777"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14:paraId="4ABC4C2E" w14:textId="77777777"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14:paraId="34C35FF2" w14:textId="77777777" w:rsidR="00B5457F" w:rsidRPr="00B5457F" w:rsidRDefault="001526FE"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14:paraId="46449B95" w14:textId="77777777" w:rsidR="00013AE8" w:rsidRDefault="00B5457F" w:rsidP="00B5457F">
      <w:pPr>
        <w:pStyle w:val="u5"/>
        <w:spacing w:before="24" w:after="24"/>
        <w:ind w:firstLineChars="0" w:firstLine="0"/>
      </w:pPr>
      <w:r>
        <w:rPr>
          <w:rFonts w:hint="eastAsia"/>
        </w:rPr>
        <w:lastRenderedPageBreak/>
        <w:t>其中</w:t>
      </w:r>
    </w:p>
    <w:p w14:paraId="511186B5" w14:textId="77777777" w:rsidR="00B5457F" w:rsidRPr="00B5457F" w:rsidRDefault="001526FE"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14:paraId="2869B6F4" w14:textId="77777777" w:rsidR="00503C9F" w:rsidRDefault="00503C9F" w:rsidP="00503C9F">
      <w:pPr>
        <w:pStyle w:val="u3"/>
        <w:ind w:left="2400" w:hanging="2400"/>
      </w:pPr>
      <w:bookmarkStart w:id="54" w:name="_Toc432955298"/>
      <w:r>
        <w:rPr>
          <w:rFonts w:hint="eastAsia"/>
        </w:rPr>
        <w:t>缺陷</w:t>
      </w:r>
      <w:bookmarkEnd w:id="54"/>
    </w:p>
    <w:p w14:paraId="7A9C8960" w14:textId="77777777"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14:paraId="624F26CD" w14:textId="77777777"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5C6A65">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14:paraId="11907B4A" w14:textId="77777777" w:rsidR="00503C9F" w:rsidRDefault="00503C9F" w:rsidP="00503C9F">
      <w:pPr>
        <w:pStyle w:val="u2"/>
      </w:pPr>
      <w:bookmarkStart w:id="55" w:name="_Ref432188321"/>
      <w:bookmarkStart w:id="56" w:name="_Toc432955299"/>
      <w:r>
        <w:rPr>
          <w:rFonts w:hint="eastAsia"/>
        </w:rPr>
        <w:t>近似</w:t>
      </w:r>
      <w:r w:rsidR="00A34A53">
        <w:rPr>
          <w:rFonts w:hint="eastAsia"/>
        </w:rPr>
        <w:t>余弦</w:t>
      </w:r>
      <w:r>
        <w:rPr>
          <w:rFonts w:hint="eastAsia"/>
        </w:rPr>
        <w:t>相似度测度学习</w:t>
      </w:r>
      <w:bookmarkEnd w:id="55"/>
      <w:bookmarkEnd w:id="56"/>
    </w:p>
    <w:p w14:paraId="6ED6802D" w14:textId="77777777"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14:paraId="36002453" w14:textId="77777777" w:rsidR="00A34A53" w:rsidRDefault="00A34A53" w:rsidP="00A34A53">
      <w:pPr>
        <w:pStyle w:val="u3"/>
      </w:pPr>
      <w:bookmarkStart w:id="57" w:name="_Toc432955300"/>
      <w:r>
        <w:t>理论</w:t>
      </w:r>
      <w:bookmarkEnd w:id="57"/>
    </w:p>
    <w:p w14:paraId="3E7E663C" w14:textId="77777777"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14:paraId="1224DCB9" w14:textId="77777777" w:rsidR="00A34A53" w:rsidRDefault="001526FE"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14:paraId="2B345F47" w14:textId="77777777" w:rsidR="00A34A53" w:rsidRDefault="005761F0" w:rsidP="005761F0">
      <w:pPr>
        <w:pStyle w:val="u5"/>
        <w:spacing w:before="24" w:after="24"/>
        <w:ind w:firstLineChars="0" w:firstLine="0"/>
      </w:pPr>
      <w:r>
        <w:t>因此余弦相似度可以表示为</w:t>
      </w:r>
    </w:p>
    <w:p w14:paraId="1337F7DE" w14:textId="77777777" w:rsidR="00B45AC8" w:rsidRPr="00B45AC8" w:rsidRDefault="001526FE"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sidR="00B45AC8">
        <w:rPr>
          <w:rFonts w:hint="eastAsia"/>
          <w:szCs w:val="24"/>
        </w:rPr>
        <w:t xml:space="preserve">  </w:t>
      </w:r>
      <w:r w:rsidR="00B45AC8">
        <w:rPr>
          <w:szCs w:val="24"/>
        </w:rPr>
        <w:t xml:space="preserve">           </w:t>
      </w:r>
      <w:r w:rsidR="00B45AC8">
        <w:rPr>
          <w:rFonts w:hint="eastAsia"/>
          <w:szCs w:val="24"/>
        </w:rPr>
        <w:t>(</w:t>
      </w:r>
      <w:r w:rsidR="00B45AC8">
        <w:rPr>
          <w:szCs w:val="24"/>
        </w:rPr>
        <w:t>3-10</w:t>
      </w:r>
      <w:r w:rsidR="00B45AC8">
        <w:rPr>
          <w:rFonts w:hint="eastAsia"/>
          <w:szCs w:val="24"/>
        </w:rPr>
        <w:t>)</w:t>
      </w:r>
    </w:p>
    <w:p w14:paraId="652CC7A7" w14:textId="77777777"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14:paraId="01F440DE" w14:textId="77777777" w:rsidR="00C05BBA" w:rsidRDefault="001526FE" w:rsidP="00C05BBA">
      <w:pPr>
        <w:pStyle w:val="u5"/>
        <w:wordWrap w:val="0"/>
        <w:spacing w:before="24" w:after="24"/>
        <w:ind w:firstLineChars="0" w:firstLine="0"/>
        <w:jc w:val="right"/>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sidR="00C05BBA">
        <w:rPr>
          <w:rFonts w:hint="eastAsia"/>
        </w:rPr>
        <w:t xml:space="preserve">  </w:t>
      </w:r>
      <w:r w:rsidR="00C05BBA">
        <w:t xml:space="preserve">       </w:t>
      </w:r>
      <w:r w:rsidR="00C05BBA">
        <w:rPr>
          <w:rFonts w:hint="eastAsia"/>
        </w:rPr>
        <w:t>(</w:t>
      </w:r>
      <w:r w:rsidR="00C05BBA">
        <w:t>3-11</w:t>
      </w:r>
      <w:r w:rsidR="00C05BBA">
        <w:rPr>
          <w:rFonts w:hint="eastAsia"/>
        </w:rPr>
        <w:t>)</w:t>
      </w:r>
    </w:p>
    <w:p w14:paraId="1269270B" w14:textId="77777777"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14:paraId="670B92C9" w14:textId="77777777" w:rsidR="00C05BBA" w:rsidRDefault="001526FE"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sidR="00C05BBA">
        <w:rPr>
          <w:rFonts w:hint="eastAsia"/>
          <w:szCs w:val="24"/>
        </w:rPr>
        <w:t xml:space="preserve"> </w:t>
      </w:r>
      <w:r w:rsidR="00C05BBA">
        <w:rPr>
          <w:szCs w:val="24"/>
        </w:rPr>
        <w:t xml:space="preserve">           </w:t>
      </w:r>
      <w:r w:rsidR="00C05BBA">
        <w:rPr>
          <w:rFonts w:hint="eastAsia"/>
          <w:szCs w:val="24"/>
        </w:rPr>
        <w:t>(</w:t>
      </w:r>
      <w:r w:rsidR="00C05BBA">
        <w:rPr>
          <w:szCs w:val="24"/>
        </w:rPr>
        <w:t>3-12</w:t>
      </w:r>
      <w:r w:rsidR="00C05BBA">
        <w:rPr>
          <w:rFonts w:hint="eastAsia"/>
          <w:szCs w:val="24"/>
        </w:rPr>
        <w:t>)</w:t>
      </w:r>
    </w:p>
    <w:p w14:paraId="420B05EE" w14:textId="77777777"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14:paraId="3BEF5E4B" w14:textId="77777777" w:rsidR="00AC0126" w:rsidRPr="00AC0126" w:rsidRDefault="001526FE"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 xml:space="preserve">S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sidR="00AC0126">
        <w:rPr>
          <w:rFonts w:hint="eastAsia"/>
        </w:rPr>
        <w:t xml:space="preserve">  </w:t>
      </w:r>
      <w:r w:rsidR="00AC0126">
        <w:t xml:space="preserve">         </w:t>
      </w:r>
      <w:r w:rsidR="003C0F0B">
        <w:t xml:space="preserve"> </w:t>
      </w:r>
      <w:r w:rsidR="00AC0126">
        <w:t xml:space="preserve">      </w:t>
      </w:r>
      <w:r w:rsidR="00AC0126">
        <w:rPr>
          <w:rFonts w:hint="eastAsia"/>
        </w:rPr>
        <w:t>(</w:t>
      </w:r>
      <w:r w:rsidR="00AC0126">
        <w:t>3-13</w:t>
      </w:r>
      <w:r w:rsidR="00AC0126">
        <w:rPr>
          <w:rFonts w:hint="eastAsia"/>
        </w:rPr>
        <w:t>)</w:t>
      </w:r>
    </w:p>
    <w:p w14:paraId="69012D20" w14:textId="77777777"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14:paraId="6D2D0235" w14:textId="77777777" w:rsidR="00AC0126" w:rsidRPr="00AC0126" w:rsidRDefault="001526FE" w:rsidP="00AC0126">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sidR="00AC0126">
        <w:rPr>
          <w:rFonts w:hint="eastAsia"/>
        </w:rPr>
        <w:t xml:space="preserve">  </w:t>
      </w:r>
      <w:r w:rsidR="00AC0126">
        <w:t xml:space="preserve">  </w:t>
      </w:r>
      <w:r w:rsidR="00C70633">
        <w:t xml:space="preserve"> </w:t>
      </w:r>
      <w:r w:rsidR="00AC0126">
        <w:t xml:space="preserve">     </w:t>
      </w:r>
      <w:r w:rsidR="003C0F0B">
        <w:t xml:space="preserve"> </w:t>
      </w:r>
      <w:r w:rsidR="00AC0126">
        <w:t xml:space="preserve">       </w:t>
      </w:r>
      <w:r w:rsidR="00AC0126">
        <w:rPr>
          <w:rFonts w:hint="eastAsia"/>
        </w:rPr>
        <w:t>(</w:t>
      </w:r>
      <w:r w:rsidR="00AC0126">
        <w:t>3-14</w:t>
      </w:r>
      <w:r w:rsidR="00AC0126">
        <w:rPr>
          <w:rFonts w:hint="eastAsia"/>
        </w:rPr>
        <w:t>)</w:t>
      </w:r>
    </w:p>
    <w:p w14:paraId="72BAA66F" w14:textId="77777777"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14:paraId="7D8FE1D6" w14:textId="77777777" w:rsidR="00AC0126" w:rsidRDefault="001526FE"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3-15</w:t>
      </w:r>
      <w:r w:rsidR="003C0F0B">
        <w:rPr>
          <w:rFonts w:hint="eastAsia"/>
        </w:rPr>
        <w:t>)</w:t>
      </w:r>
    </w:p>
    <w:p w14:paraId="13D7D624" w14:textId="77777777" w:rsidR="003C0F0B" w:rsidRDefault="003C0F0B" w:rsidP="003C0F0B">
      <w:pPr>
        <w:pStyle w:val="u5"/>
        <w:spacing w:before="24" w:after="24"/>
        <w:ind w:firstLineChars="0" w:firstLine="0"/>
      </w:pPr>
      <w:r>
        <w:tab/>
      </w:r>
      <w:r>
        <w:t>根据支持向量机</w:t>
      </w:r>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Pr>
          <w:vertAlign w:val="superscript"/>
        </w:rPr>
        <w:instrText xml:space="preserve"> \* MERGEFORMAT </w:instrText>
      </w:r>
      <w:r w:rsidRPr="003C0F0B">
        <w:rPr>
          <w:vertAlign w:val="superscript"/>
        </w:rPr>
      </w:r>
      <w:r w:rsidRPr="003C0F0B">
        <w:rPr>
          <w:vertAlign w:val="superscript"/>
        </w:rPr>
        <w:fldChar w:fldCharType="separate"/>
      </w:r>
      <w:r w:rsidR="005C6A65">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14:paraId="5A3EDF3F" w14:textId="77777777" w:rsidR="003C0F0B" w:rsidRDefault="001526FE" w:rsidP="003C0F0B">
      <w:pPr>
        <w:pStyle w:val="u5"/>
        <w:wordWrap w:val="0"/>
        <w:spacing w:before="24" w:after="24"/>
        <w:ind w:firstLineChars="0" w:firstLine="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3-16</w:t>
      </w:r>
      <w:r w:rsidR="003C0F0B">
        <w:rPr>
          <w:rFonts w:hint="eastAsia"/>
        </w:rPr>
        <w:t>)</w:t>
      </w:r>
    </w:p>
    <w:p w14:paraId="39074842" w14:textId="77777777"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14:paraId="676BD3AE" w14:textId="77777777" w:rsidR="004D3651" w:rsidRDefault="001526FE"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sidR="004D3651">
        <w:rPr>
          <w:rFonts w:hint="eastAsia"/>
        </w:rPr>
        <w:t xml:space="preserve"> </w:t>
      </w:r>
      <w:r w:rsidR="004D3651">
        <w:t xml:space="preserve">   </w:t>
      </w:r>
      <w:r w:rsidR="004D3651">
        <w:rPr>
          <w:rFonts w:hint="eastAsia"/>
        </w:rPr>
        <w:t>(</w:t>
      </w:r>
      <w:r w:rsidR="004D3651">
        <w:t>3-17</w:t>
      </w:r>
      <w:r w:rsidR="004D3651">
        <w:rPr>
          <w:rFonts w:hint="eastAsia"/>
        </w:rPr>
        <w:t>)</w:t>
      </w:r>
    </w:p>
    <w:p w14:paraId="2EA4B3E5" w14:textId="77777777" w:rsidR="004D3651" w:rsidRPr="004D3651" w:rsidRDefault="004D3651" w:rsidP="004D3651">
      <w:pPr>
        <w:pStyle w:val="u5"/>
        <w:spacing w:before="24" w:after="24"/>
        <w:ind w:firstLineChars="0" w:firstLine="0"/>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14:paraId="7F96316D" w14:textId="77777777" w:rsidR="00A34A53" w:rsidRDefault="00A34A53" w:rsidP="00A34A53">
      <w:pPr>
        <w:pStyle w:val="u3"/>
      </w:pPr>
      <w:bookmarkStart w:id="58" w:name="_Toc432955301"/>
      <w:r>
        <w:t>算法复杂度分析</w:t>
      </w:r>
      <w:bookmarkEnd w:id="58"/>
    </w:p>
    <w:p w14:paraId="3FF32F9D" w14:textId="77777777" w:rsidR="00AC0126" w:rsidRDefault="00602DFF" w:rsidP="00AC0126">
      <w:pPr>
        <w:pStyle w:val="u5"/>
        <w:spacing w:before="24" w:after="24"/>
        <w:ind w:firstLine="480"/>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14:paraId="6F766E2D" w14:textId="0F46CA1B"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00041466" w:rsidRPr="00041466">
        <w:rPr>
          <w:vertAlign w:val="superscript"/>
        </w:rPr>
        <w:fldChar w:fldCharType="begin"/>
      </w:r>
      <w:r w:rsidR="00041466" w:rsidRPr="00041466">
        <w:rPr>
          <w:vertAlign w:val="superscript"/>
        </w:rPr>
        <w:instrText xml:space="preserve"> </w:instrText>
      </w:r>
      <w:r w:rsidR="00041466" w:rsidRPr="00041466">
        <w:rPr>
          <w:rFonts w:hint="eastAsia"/>
          <w:vertAlign w:val="superscript"/>
        </w:rPr>
        <w:instrText>REF _Ref434942074 \r</w:instrText>
      </w:r>
      <w:r w:rsidR="00041466" w:rsidRPr="00041466">
        <w:rPr>
          <w:vertAlign w:val="superscript"/>
        </w:rPr>
        <w:instrText xml:space="preserve">  \* MERGEFORMAT </w:instrText>
      </w:r>
      <w:r w:rsidR="00041466" w:rsidRPr="00041466">
        <w:rPr>
          <w:vertAlign w:val="superscript"/>
        </w:rPr>
        <w:fldChar w:fldCharType="separate"/>
      </w:r>
      <w:r w:rsidR="00041466" w:rsidRPr="00041466">
        <w:rPr>
          <w:vertAlign w:val="superscript"/>
        </w:rPr>
        <w:t xml:space="preserve">[34] </w:t>
      </w:r>
      <w:r w:rsidR="00041466" w:rsidRPr="00041466">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14:paraId="2D6DB3E1" w14:textId="77777777" w:rsidR="00602DFF" w:rsidRDefault="001526FE"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602DFF">
        <w:rPr>
          <w:rFonts w:hint="eastAsia"/>
        </w:rPr>
        <w:t xml:space="preserve">  </w:t>
      </w:r>
      <w:r w:rsidR="00496CAB">
        <w:t xml:space="preserve"> </w:t>
      </w:r>
      <w:r w:rsidR="00602DFF">
        <w:t xml:space="preserve">   </w:t>
      </w:r>
      <w:r w:rsidR="00602DFF">
        <w:rPr>
          <w:rFonts w:hint="eastAsia"/>
        </w:rPr>
        <w:t>(</w:t>
      </w:r>
      <w:r w:rsidR="00602DFF">
        <w:t>3-18</w:t>
      </w:r>
      <w:r w:rsidR="00602DFF">
        <w:rPr>
          <w:rFonts w:hint="eastAsia"/>
        </w:rPr>
        <w:t>)</w:t>
      </w:r>
    </w:p>
    <w:p w14:paraId="649A7835" w14:textId="77777777"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14:paraId="15026F4F" w14:textId="77777777" w:rsidR="003E74CA" w:rsidRDefault="001526FE"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+2λW</m:t>
        </m:r>
      </m:oMath>
      <w:r w:rsidR="003E74CA">
        <w:rPr>
          <w:rFonts w:hint="eastAsia"/>
        </w:rPr>
        <w:t xml:space="preserve"> </w:t>
      </w:r>
      <w:r w:rsidR="003E74CA">
        <w:t xml:space="preserve">           </w:t>
      </w:r>
      <w:r w:rsidR="003E74CA">
        <w:rPr>
          <w:rFonts w:hint="eastAsia"/>
        </w:rPr>
        <w:t>(</w:t>
      </w:r>
      <w:r w:rsidR="003E74CA">
        <w:t>3-19</w:t>
      </w:r>
      <w:r w:rsidR="003E74CA">
        <w:rPr>
          <w:rFonts w:hint="eastAsia"/>
        </w:rPr>
        <w:t>)</w:t>
      </w:r>
    </w:p>
    <w:p w14:paraId="1974EC50" w14:textId="77777777" w:rsidR="003E74CA" w:rsidRDefault="003E74CA" w:rsidP="003E74CA">
      <w:pPr>
        <w:pStyle w:val="u5"/>
        <w:spacing w:before="24" w:after="24"/>
        <w:ind w:firstLineChars="0" w:firstLine="0"/>
      </w:pPr>
      <w:r>
        <w:lastRenderedPageBreak/>
        <w:t>同时阈值</w:t>
      </w:r>
      <w:r w:rsidRPr="003E74CA">
        <w:rPr>
          <w:i/>
        </w:rPr>
        <w:t>b</w:t>
      </w:r>
      <w:r>
        <w:t>的更新公式为</w:t>
      </w:r>
    </w:p>
    <w:p w14:paraId="359A7EE6" w14:textId="77777777" w:rsidR="003E74CA" w:rsidRDefault="001526FE"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3E74CA">
        <w:rPr>
          <w:rFonts w:hint="eastAsia"/>
        </w:rPr>
        <w:t xml:space="preserve">  </w:t>
      </w:r>
      <w:r w:rsidR="003E74CA">
        <w:t xml:space="preserve">      </w:t>
      </w:r>
      <w:r w:rsidR="003E74CA">
        <w:rPr>
          <w:rFonts w:hint="eastAsia"/>
        </w:rPr>
        <w:t>(</w:t>
      </w:r>
      <w:r w:rsidR="003E74CA">
        <w:t>3-20</w:t>
      </w:r>
      <w:r w:rsidR="003E74CA">
        <w:rPr>
          <w:rFonts w:hint="eastAsia"/>
        </w:rPr>
        <w:t>)</w:t>
      </w:r>
    </w:p>
    <w:p w14:paraId="0302FC20" w14:textId="77777777" w:rsidR="004E4B88" w:rsidRDefault="004E4B88" w:rsidP="003E74CA">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14:paraId="248EFE71" w14:textId="77777777" w:rsidR="00627DE3" w:rsidRPr="00627DE3" w:rsidRDefault="00627DE3" w:rsidP="00627DE3">
      <w:pPr>
        <w:pStyle w:val="ua"/>
        <w:spacing w:before="360" w:after="120"/>
      </w:pPr>
      <w:bookmarkStart w:id="59" w:name="_Ref432171529"/>
      <w:bookmarkStart w:id="60" w:name="_Ref43217152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5C6A65">
        <w:rPr>
          <w:noProof/>
        </w:rPr>
        <w:t>1</w:t>
      </w:r>
      <w:r>
        <w:fldChar w:fldCharType="end"/>
      </w:r>
      <w:bookmarkEnd w:id="59"/>
      <w:r>
        <w:rPr>
          <w:rFonts w:hint="eastAsia"/>
        </w:rPr>
        <w:t xml:space="preserve">  </w:t>
      </w:r>
      <w:r>
        <w:rPr>
          <w:rFonts w:hint="eastAsia"/>
        </w:rPr>
        <w:t>近似余弦相似度优化算法流程伪代码</w:t>
      </w:r>
      <w:bookmarkEnd w:id="60"/>
    </w:p>
    <w:tbl>
      <w:tblPr>
        <w:tblStyle w:val="TableGrid"/>
        <w:tblW w:w="0" w:type="auto"/>
        <w:tblBorders>
          <w:left w:val="none" w:sz="0" w:space="0" w:color="auto"/>
          <w:right w:val="none" w:sz="0" w:space="0" w:color="auto"/>
        </w:tblBorders>
        <w:tblLook w:val="04A0" w:firstRow="1" w:lastRow="0" w:firstColumn="1" w:lastColumn="0" w:noHBand="0" w:noVBand="1"/>
      </w:tblPr>
      <w:tblGrid>
        <w:gridCol w:w="7927"/>
      </w:tblGrid>
      <w:tr w:rsidR="00E47369" w14:paraId="2340A5C5" w14:textId="77777777" w:rsidTr="00E47369">
        <w:tc>
          <w:tcPr>
            <w:tcW w:w="7927" w:type="dxa"/>
          </w:tcPr>
          <w:p w14:paraId="1CC3EBFA" w14:textId="6DF98B4C" w:rsidR="00E47369" w:rsidRDefault="00E47369" w:rsidP="003E74CA">
            <w:pPr>
              <w:pStyle w:val="u5"/>
              <w:spacing w:before="24" w:after="24"/>
              <w:ind w:firstLineChars="0" w:firstLine="0"/>
            </w:pPr>
            <w:r>
              <w:rPr>
                <w:rFonts w:hint="eastAsia"/>
              </w:rPr>
              <w:t>算法：近似余弦相似度测度学习优化算法</w:t>
            </w:r>
          </w:p>
        </w:tc>
      </w:tr>
      <w:tr w:rsidR="00E47369" w14:paraId="10743544" w14:textId="77777777" w:rsidTr="00E47369">
        <w:tc>
          <w:tcPr>
            <w:tcW w:w="7927" w:type="dxa"/>
          </w:tcPr>
          <w:p w14:paraId="02244924" w14:textId="77777777"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4516A3FF" w14:textId="77777777"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14:paraId="109E5724" w14:textId="77777777"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14:paraId="2581C0F8" w14:textId="77777777" w:rsidR="00307E5F" w:rsidRDefault="00F85FBE" w:rsidP="003E74CA">
            <w:pPr>
              <w:pStyle w:val="u5"/>
              <w:spacing w:before="24" w:after="24"/>
              <w:ind w:firstLineChars="0" w:firstLine="0"/>
            </w:pPr>
            <w:r>
              <w:rPr>
                <w:rFonts w:hint="eastAsia"/>
                <w:noProof/>
                <w:lang w:eastAsia="en-US"/>
              </w:rPr>
              <mc:AlternateContent>
                <mc:Choice Requires="wpg">
                  <w:drawing>
                    <wp:anchor distT="0" distB="0" distL="114300" distR="114300" simplePos="0" relativeHeight="251656192" behindDoc="0" locked="0" layoutInCell="1" allowOverlap="1" wp14:anchorId="26D752DC" wp14:editId="669AA30E">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5FC5C79" id="组合 96" o:spid="_x0000_s1026" style="position:absolute;left:0;text-align:left;margin-left:2.8pt;margin-top:4.85pt;width:52.5pt;height:393.6pt;z-index:251655168"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cLcQAAADbAAAADwAAAGRycy9kb3ducmV2LnhtbESP22oCQRBE3wP+w9BC3nTW3JTVUXIh&#10;xAchePmAdqfdXdzpWWY6uvr1mYCQx6KqTlGzRecadaIQa88GRsMMFHHhbc2lgd32czABFQXZYuOZ&#10;DFwowmLeu5thbv2Z13TaSKkShGOOBiqRNtc6FhU5jEPfEifv4INDSTKU2gY8J7hr9EOWvWiHNaeF&#10;Clt6r6g4bn6cgfZrsvru4v7gr0v3KB9vwuFJjLnvd69TUEKd/Idv7aU1MH6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FwtxAAAANsAAAAPAAAAAAAAAAAA&#10;AAAAAKECAABkcnMvZG93bnJldi54bWxQSwUGAAAAAAQABAD5AAAAkgMAAAAA&#10;" strokecolor="black [3213]">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WsMAAADbAAAADwAAAGRycy9kb3ducmV2LnhtbESPUWsCMRCE3wX/Q1ihbzVXW1ROo6il&#10;1AdBtP0B62W9O3rZHMlWr/31jVDwcZiZb5j5snONulCItWcDT8MMFHHhbc2lgc+Pt8cpqCjIFhvP&#10;ZOCHIiwX/d4cc+uvfKDLUUqVIBxzNFCJtLnWsajIYRz6ljh5Zx8cSpKh1DbgNcFdo0dZNtYOa04L&#10;Fba0qaj4On47A+37dLfv4unsf7fuWV7XwuFFjHkYdKsZKKFO7uH/9tYamIzh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mwlrDAAAA2wAAAA8AAAAAAAAAAAAA&#10;AAAAoQIAAGRycy9kb3ducmV2LnhtbFBLBQYAAAAABAAEAPkAAACRAwAAAAA=&#10;" strokecolor="black [3213]">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WKMQAAADbAAAADwAAAGRycy9kb3ducmV2LnhtbESPzWoCQRCE7wHfYWghN501CYmujpIf&#10;QjwIwZ8HaHfa3cWdnmWmo6tPnwkIORZV9RU1W3SuUScKsfZsYDTMQBEX3tZcGthtPwdjUFGQLTae&#10;ycCFIizmvbsZ5tafeU2njZQqQTjmaKASaXOtY1GRwzj0LXHyDj44lCRDqW3Ac4K7Rj9k2bN2WHNa&#10;qLCl94qK4+bHGWi/xqvvLu4P/rp0j/LxJhyexJj7fvc6BSXUyX/41l5aAy8T+PuSf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YoxAAAANsAAAAPAAAAAAAAAAAA&#10;AAAAAKECAABkcnMvZG93bnJldi54bWxQSwUGAAAAAAQABAD5AAAAkgMAAAAA&#10;" strokecolor="black [3213]">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PksAAAADbAAAADwAAAGRycy9kb3ducmV2LnhtbERPzWrCQBC+F3yHZQRvdVMtJaSuUhWp&#10;h0Ix+gBjdkxCs7Nhd9S0T989FHr8+P4Xq8F16kYhtp4NPE0zUMSVty3XBk7H3WMOKgqyxc4zGfim&#10;CKvl6GGBhfV3PtCtlFqlEI4FGmhE+kLrWDXkME59T5y4iw8OJcFQaxvwnsJdp2dZ9qIdtpwaGuxp&#10;01D1VV6dgf49//gc4vnif/ZuLtu1cHgWYybj4e0VlNAg/+I/994ayNP6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Wj5LAAAAA2wAAAA8AAAAAAAAAAAAAAAAA&#10;oQIAAGRycy9kb3ducmV2LnhtbFBLBQYAAAAABAAEAPkAAACOAwAAAAA=&#10;" strokecolor="black [3213]">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0fsMAAADbAAAADwAAAGRycy9kb3ducmV2LnhtbESPUWvCQBCE3wv+h2MLvtVLtUiInlKV&#10;og+C1PYHrLk1Cc3thbutxv56r1Do4zAz3zDzZe9adaEQG88GnkcZKOLS24YrA58fb085qCjIFlvP&#10;ZOBGEZaLwcMcC+uv/E6Xo1QqQTgWaKAW6QqtY1mTwzjyHXHyzj44lCRDpW3Aa4K7Vo+zbKodNpwW&#10;auxoXVP5dfx2Brptvj/08XT2Pzs3kc1KOLyIMcPH/nUGSqiX//Bfe2cN5GP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tH7DAAAA2wAAAA8AAAAAAAAAAAAA&#10;AAAAoQIAAGRycy9kb3ducmV2LnhtbFBLBQYAAAAABAAEAPkAAACRAwAAAAA=&#10;" strokecolor="black [3213]">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R5cMAAADbAAAADwAAAGRycy9kb3ducmV2LnhtbESPUWvCQBCE3wX/w7FC3/SiFgnRU6ql&#10;1IeCaPsD1tyahOb2wt1W0/76XqHg4zAz3zCrTe9adaUQG88GppMMFHHpbcOVgY/3l3EOKgqyxdYz&#10;GfimCJv1cLDCwvobH+l6kkolCMcCDdQiXaF1LGtyGCe+I07exQeHkmSotA14S3DX6lmWLbTDhtNC&#10;jR3taio/T1/OQPeavx36eL74n72by/NWODyKMQ+j/mkJSqiXe/i/vbcG8jn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EeXDAAAA2wAAAA8AAAAAAAAAAAAA&#10;AAAAoQIAAGRycy9kb3ducmV2LnhtbFBLBQYAAAAABAAEAPkAAACRAwAAAAA=&#10;" strokecolor="black [3213]">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sCsMAAADbAAAADwAAAGRycy9kb3ducmV2LnhtbESPUWvCQBCE3wv9D8cW+lYvVVtC9JSq&#10;lPpQEG1/wDa3JsHcXrhbNfXXe0Khj8PMfMNM571r1YlCbDwbeB5koIhLbxuuDHx/vT/loKIgW2w9&#10;k4FfijCf3d9NsbD+zFs67aRSCcKxQAO1SFdoHcuaHMaB74iTt/fBoSQZKm0DnhPctXqYZa/aYcNp&#10;ocaOljWVh93RGeg+8s9NH3/2/rJ2I1kthMNYjHl86N8moIR6+Q//tdfWQP4C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hLArDAAAA2wAAAA8AAAAAAAAAAAAA&#10;AAAAoQIAAGRycy9kb3ducmV2LnhtbFBLBQYAAAAABAAEAPkAAACRAwAAAAA=&#10;" strokecolor="black [3213]">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yfcMAAADbAAAADwAAAGRycy9kb3ducmV2LnhtbESPUWvCQBCE3wv+h2OFvtWLtUiInqIV&#10;qQ+FUvUHrLk1Ceb2wt2qaX99r1Do4zAz3zDzZe9adaMQG88GxqMMFHHpbcOVgeNh+5SDioJssfVM&#10;Br4ownIxeJhjYf2dP+m2l0olCMcCDdQiXaF1LGtyGEe+I07e2QeHkmSotA14T3DX6ucsm2qHDaeF&#10;Gjt6ram87K/OQPeWv3/08XT23zs3kc1aOLyIMY/DfjUDJdTLf/ivvbMG8in8fk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zsn3DAAAA2wAAAA8AAAAAAAAAAAAA&#10;AAAAoQIAAGRycy9kb3ducmV2LnhtbFBLBQYAAAAABAAEAPkAAACRAwAAAAA=&#10;" strokecolor="black [3213]">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DlMAAAADbAAAADwAAAGRycy9kb3ducmV2LnhtbERPzWrCQBC+F3yHZQRvdVMtJaSuUhWp&#10;h0Ix+gBjdkxCs7Nhd9S0T989FHr8+P4Xq8F16kYhtp4NPE0zUMSVty3XBk7H3WMOKgqyxc4zGfim&#10;CKvl6GGBhfV3PtCtlFqlEI4FGmhE+kLrWDXkME59T5y4iw8OJcFQaxvwnsJdp2dZ9qIdtpwaGuxp&#10;01D1VV6dgf49//gc4vnif/ZuLtu1cHgWYybj4e0VlNAg/+I/994ayNPY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gg5TAAAAA2wAAAA8AAAAAAAAAAAAAAAAA&#10;oQIAAGRycy9kb3ducmV2LnhtbFBLBQYAAAAABAAEAPkAAACOAwAAAAA=&#10;" strokecolor="black [3213]">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mD8MAAADbAAAADwAAAGRycy9kb3ducmV2LnhtbESPUWvCQBCE3wv+h2OFvtWLVkqaeoq2&#10;lPpQEK0/YM2tSWhuL9xtNfXXe0Khj8PMfMPMFr1r1YlCbDwbGI8yUMSltw1XBvZf7w85qCjIFlvP&#10;ZOCXIizmg7sZFtafeUunnVQqQTgWaKAW6QqtY1mTwzjyHXHyjj44lCRDpW3Ac4K7Vk+y7Ek7bDgt&#10;1NjRa03l9+7HGeg+8s9NHw9Hf1m7R3lbCYepGHM/7JcvoIR6+Q//tdfWQP4Mty/pB+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sJg/DAAAA2wAAAA8AAAAAAAAAAAAA&#10;AAAAoQIAAGRycy9kb3ducmV2LnhtbFBLBQYAAAAABAAEAPkAAACRAwAAAAA=&#10;" strokecolor="black [3213]">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81MQAAADbAAAADwAAAGRycy9kb3ducmV2LnhtbESPzWoCQRCE7wHfYWghtzhrDEFXRzFK&#10;iIeA+PMA7U67u7jTs8y0usnTZwKBHIuq+oqaLTrXqBuFWHs2MBxkoIgLb2suDRwP709jUFGQLTae&#10;ycAXRVjMew8zzK2/845ueylVgnDM0UAl0uZax6Iih3HgW+LknX1wKEmGUtuA9wR3jX7OslftsOa0&#10;UGFLq4qKy/7qDLQf489tF09n/71xI1m/CYcXMeax3y2noIQ6+Q//tTfWwGQIv1/SD9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zUxAAAANsAAAAPAAAAAAAAAAAA&#10;AAAAAKECAABkcnMvZG93bnJldi54bWxQSwUGAAAAAAQABAD5AAAAkgMAAAAA&#10;" strokecolor="black [3213]">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io8MAAADbAAAADwAAAGRycy9kb3ducmV2LnhtbESPUWsCMRCE3wv+h7BC32quVsSeRtGW&#10;og+C1PYHrJf17uhlcyRbPf31Rij0cZiZb5jZonONOlGItWcDz4MMFHHhbc2lge+vj6cJqCjIFhvP&#10;ZOBCERbz3sMMc+vP/EmnvZQqQTjmaKASaXOtY1GRwzjwLXHyjj44lCRDqW3Ac4K7Rg+zbKwd1pwW&#10;KmzpraLiZ//rDLTryXbXxcPRXzfuRd5XwmEkxjz2u+UUlFAn/+G/9sYaeB3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IqPDAAAA2wAAAA8AAAAAAAAAAAAA&#10;AAAAoQIAAGRycy9kb3ducmV2LnhtbFBLBQYAAAAABAAEAPkAAACRAwAAAAA=&#10;" strokecolor="black [3213]">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fTMMAAADbAAAADwAAAGRycy9kb3ducmV2LnhtbESPUWsCMRCE3wv+h7BC3zRXK2JPo6il&#10;1AdB1P6A9bLeHb1sjmSr1/76piD0cZiZb5j5snONulKItWcDT8MMFHHhbc2lgY/T22AKKgqyxcYz&#10;GfimCMtF72GOufU3PtD1KKVKEI45GqhE2lzrWFTkMA59S5y8iw8OJclQahvwluCu0aMsm2iHNaeF&#10;ClvaVFR8Hr+cgfZ9utt38XzxP1v3LK9r4TAWYx773WoGSqiT//C9vbUGXs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0H0zDAAAA2wAAAA8AAAAAAAAAAAAA&#10;AAAAoQIAAGRycy9kb3ducmV2LnhtbFBLBQYAAAAABAAEAPkAAACRAwAAAAA=&#10;" strokecolor="black [3213]">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618QAAADbAAAADwAAAGRycy9kb3ducmV2LnhtbESP22oCQRBE3wP+w9BC3nTW3NDVUXIh&#10;xAchePmAdqfdXdzpWWY6uvr1mYCQx6KqTlGzRecadaIQa88GRsMMFHHhbc2lgd32czAGFQXZYuOZ&#10;DFwowmLeu5thbv2Z13TaSKkShGOOBiqRNtc6FhU5jEPfEifv4INDSTKU2gY8J7hr9EOWvWiHNaeF&#10;Clt6r6g4bn6cgfZrvPru4v7gr0v3KB9vwuFJjLnvd69TUEKd/Idv7aU1MHm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LrXxAAAANsAAAAPAAAAAAAAAAAA&#10;AAAAAKECAABkcnMvZG93bnJldi54bWxQSwUGAAAAAAQABAD5AAAAkgMAAAAA&#10;" strokecolor="black [3213]">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14:paraId="7DD4A91B" w14:textId="77777777" w:rsidR="00307E5F" w:rsidRPr="00307E5F" w:rsidRDefault="00307E5F" w:rsidP="003E74CA">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626867CB" w14:textId="77777777"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A62C1AB"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19AC9EAE"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0E503FB9" w14:textId="77777777"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7A94CC3" w14:textId="77777777"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74F2A349" w14:textId="77777777" w:rsidR="00307E5F" w:rsidRDefault="00307E5F" w:rsidP="00307E5F">
            <w:pPr>
              <w:pStyle w:val="u5"/>
              <w:spacing w:before="24" w:after="24"/>
              <w:ind w:firstLineChars="0" w:firstLine="480"/>
            </w:pPr>
            <w:r>
              <w:t xml:space="preserve">  </w:t>
            </w:r>
            <w:r w:rsidRPr="00307E5F">
              <w:rPr>
                <w:b/>
              </w:rPr>
              <w:t xml:space="preserve">case </w:t>
            </w:r>
            <w:r>
              <w:t>1:</w:t>
            </w:r>
          </w:p>
          <w:p w14:paraId="1B6F2E8B" w14:textId="77777777" w:rsidR="00307E5F" w:rsidRDefault="00307E5F" w:rsidP="00307E5F">
            <w:pPr>
              <w:pStyle w:val="u5"/>
              <w:spacing w:before="24" w:after="24"/>
              <w:ind w:firstLineChars="0" w:firstLine="480"/>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3594A43" w14:textId="77777777" w:rsidR="00307E5F" w:rsidRDefault="00307E5F" w:rsidP="00307E5F">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382B5EB"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2889E073"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14:paraId="4C745AB7" w14:textId="77777777" w:rsidR="00627DE3" w:rsidRPr="00627DE3" w:rsidRDefault="00627DE3" w:rsidP="00307E5F">
            <w:pPr>
              <w:pStyle w:val="u5"/>
              <w:spacing w:before="24" w:after="24"/>
              <w:ind w:firstLineChars="0" w:firstLine="480"/>
              <w:rPr>
                <w:b/>
                <w:i/>
              </w:rPr>
            </w:pPr>
            <w:r>
              <w:t xml:space="preserve">    </w:t>
            </w:r>
            <w:r w:rsidRPr="00627DE3">
              <w:rPr>
                <w:b/>
              </w:rPr>
              <w:t>break;</w:t>
            </w:r>
          </w:p>
          <w:p w14:paraId="26C90E80" w14:textId="77777777" w:rsidR="00307E5F" w:rsidRDefault="00307E5F" w:rsidP="00307E5F">
            <w:pPr>
              <w:pStyle w:val="u5"/>
              <w:spacing w:before="24" w:after="24"/>
              <w:ind w:firstLineChars="0" w:firstLine="480"/>
            </w:pPr>
            <w:r>
              <w:t xml:space="preserve">  </w:t>
            </w:r>
            <w:r w:rsidRPr="00627DE3">
              <w:rPr>
                <w:b/>
              </w:rPr>
              <w:t>case</w:t>
            </w:r>
            <w:r>
              <w:t xml:space="preserve"> -1:</w:t>
            </w:r>
          </w:p>
          <w:p w14:paraId="0A3E0D2F" w14:textId="77777777" w:rsidR="00627DE3" w:rsidRDefault="00627DE3" w:rsidP="00627DE3">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098C7EE6" w14:textId="77777777" w:rsidR="00627DE3" w:rsidRDefault="00627DE3" w:rsidP="00627DE3">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DECE138"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33890CDE"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2BBF6D4D" w14:textId="77777777" w:rsidR="00307E5F" w:rsidRPr="00627DE3" w:rsidRDefault="00627DE3" w:rsidP="00627DE3">
            <w:pPr>
              <w:pStyle w:val="u5"/>
              <w:spacing w:before="24" w:after="24"/>
              <w:ind w:firstLineChars="0" w:firstLine="480"/>
              <w:rPr>
                <w:b/>
                <w:i/>
              </w:rPr>
            </w:pPr>
            <w:r>
              <w:t xml:space="preserve">    </w:t>
            </w:r>
            <w:r w:rsidRPr="00627DE3">
              <w:rPr>
                <w:b/>
              </w:rPr>
              <w:t>break;</w:t>
            </w:r>
          </w:p>
          <w:p w14:paraId="69D0F5D7" w14:textId="77777777" w:rsidR="00307E5F" w:rsidRDefault="00307E5F" w:rsidP="00307E5F">
            <w:pPr>
              <w:pStyle w:val="u5"/>
              <w:spacing w:before="24" w:after="24"/>
              <w:ind w:firstLineChars="0" w:firstLine="0"/>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14:paraId="552C245B" w14:textId="77777777" w:rsidR="00E47369" w:rsidRDefault="00254869" w:rsidP="0070173B">
      <w:pPr>
        <w:pStyle w:val="u5"/>
        <w:spacing w:beforeLines="50" w:before="120" w:after="24"/>
        <w:ind w:firstLineChars="0" w:firstLine="0"/>
      </w:pPr>
      <w:r>
        <w:tab/>
      </w:r>
      <w:r w:rsidR="0070173B">
        <w:t>近似余弦相似度测度学习算法优化的具体流程如</w:t>
      </w:r>
      <w:r w:rsidR="001526FE">
        <w:fldChar w:fldCharType="begin"/>
      </w:r>
      <w:r w:rsidR="001526FE">
        <w:instrText xml:space="preserve"> REF _Ref432171529 </w:instrText>
      </w:r>
      <w:r w:rsidR="001526FE">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1</w:t>
      </w:r>
      <w:r w:rsidR="001526FE">
        <w:rPr>
          <w:noProof/>
        </w:rPr>
        <w:fldChar w:fldCharType="end"/>
      </w:r>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w:t>
      </w:r>
      <w:r w:rsidR="0070173B">
        <w:rPr>
          <w:rFonts w:hint="eastAsia"/>
        </w:rPr>
        <w:lastRenderedPageBreak/>
        <w:t>率</w:t>
      </w:r>
      <m:oMath>
        <m:r>
          <w:rPr>
            <w:rFonts w:ascii="Cambria Math" w:hAnsi="Cambria Math"/>
          </w:rPr>
          <m:t>α</m:t>
        </m:r>
      </m:oMath>
      <w:r w:rsidR="0070173B">
        <w:rPr>
          <w:rFonts w:hint="eastAsia"/>
        </w:rPr>
        <w:t>设置与其他梯度下降算法例如</w:t>
      </w:r>
      <w:r w:rsidR="0070173B">
        <w:rPr>
          <w:rFonts w:hint="eastAsia"/>
        </w:rPr>
        <w:t>L-BFGS</w:t>
      </w:r>
      <w:r w:rsidR="001526FE">
        <w:fldChar w:fldCharType="begin"/>
      </w:r>
      <w:r w:rsidR="001526FE">
        <w:instrText xml:space="preserve"> REF _Ref432171937 \r  \* MERGEFORMAT </w:instrText>
      </w:r>
      <w:r w:rsidR="001526FE">
        <w:fldChar w:fldCharType="separate"/>
      </w:r>
      <w:r w:rsidR="005C6A65" w:rsidRPr="005C6A65">
        <w:rPr>
          <w:vertAlign w:val="superscript"/>
        </w:rPr>
        <w:t>[34]</w:t>
      </w:r>
      <w:r w:rsidR="005C6A65">
        <w:t xml:space="preserve"> </w:t>
      </w:r>
      <w:r w:rsidR="001526FE">
        <w:fldChar w:fldCharType="end"/>
      </w:r>
      <w:r w:rsidR="0070173B">
        <w:rPr>
          <w:rFonts w:hint="eastAsia"/>
        </w:rPr>
        <w:t>、共轭梯度法</w:t>
      </w:r>
      <w:r w:rsidR="001526FE">
        <w:fldChar w:fldCharType="begin"/>
      </w:r>
      <w:r w:rsidR="001526FE">
        <w:instrText xml:space="preserve"> REF _Ref432091978 \r  \* MERGEFORMAT </w:instrText>
      </w:r>
      <w:r w:rsidR="001526FE">
        <w:fldChar w:fldCharType="separate"/>
      </w:r>
      <w:r w:rsidR="005C6A65" w:rsidRPr="005C6A65">
        <w:rPr>
          <w:vertAlign w:val="superscript"/>
        </w:rPr>
        <w:t>[31]</w:t>
      </w:r>
      <w:r w:rsidR="005C6A65">
        <w:t xml:space="preserve"> </w:t>
      </w:r>
      <w:r w:rsidR="001526FE">
        <w:fldChar w:fldCharType="end"/>
      </w:r>
      <w:r w:rsidR="0070173B">
        <w:rPr>
          <w:rFonts w:hint="eastAsia"/>
        </w:rPr>
        <w:t>等应该较小，以此保证优化迭代的损失函数不会因为局部采样不具有显著性而产生较大波动。此外，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14:paraId="197B88CF" w14:textId="77777777"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14:paraId="333C2732" w14:textId="77777777" w:rsidR="0070173B" w:rsidRPr="007B52B9" w:rsidRDefault="0070173B" w:rsidP="0070173B">
      <w:pPr>
        <w:pStyle w:val="u5"/>
        <w:spacing w:beforeLines="50" w:before="120" w:after="24"/>
        <w:ind w:firstLineChars="0" w:firstLine="0"/>
      </w:pPr>
      <w:r>
        <w:tab/>
      </w:r>
      <w:r w:rsidR="00BA2C44">
        <w:t>根据</w:t>
      </w:r>
      <w:r w:rsidR="001526FE">
        <w:fldChar w:fldCharType="begin"/>
      </w:r>
      <w:r w:rsidR="001526FE">
        <w:instrText xml:space="preserve"> REF _Ref432171529 </w:instrText>
      </w:r>
      <w:r w:rsidR="001526FE">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1</w:t>
      </w:r>
      <w:r w:rsidR="001526FE">
        <w:rPr>
          <w:noProof/>
        </w:rPr>
        <w:fldChar w:fldCharType="end"/>
      </w:r>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14:paraId="25B87345" w14:textId="77777777" w:rsidR="00503C9F" w:rsidRPr="00901F6D" w:rsidRDefault="00503C9F" w:rsidP="009E0BED">
      <w:pPr>
        <w:pStyle w:val="u2"/>
      </w:pPr>
      <w:bookmarkStart w:id="61" w:name="_Ref432188322"/>
      <w:bookmarkStart w:id="62" w:name="_Toc432955302"/>
      <w:r>
        <w:rPr>
          <w:rFonts w:hint="eastAsia"/>
        </w:rPr>
        <w:t>实验</w:t>
      </w:r>
      <w:bookmarkEnd w:id="61"/>
      <w:bookmarkEnd w:id="62"/>
    </w:p>
    <w:p w14:paraId="302AEA32" w14:textId="77777777" w:rsidR="00503C9F" w:rsidRPr="00DF56F6" w:rsidRDefault="00A97340" w:rsidP="00A97340">
      <w:pPr>
        <w:pStyle w:val="u3"/>
      </w:pPr>
      <w:bookmarkStart w:id="63" w:name="_Toc432955303"/>
      <w:r>
        <w:rPr>
          <w:rFonts w:hint="eastAsia"/>
        </w:rPr>
        <w:t>UCI</w:t>
      </w:r>
      <w:r>
        <w:rPr>
          <w:rFonts w:hint="eastAsia"/>
        </w:rPr>
        <w:t>数据集分类</w:t>
      </w:r>
      <w:bookmarkEnd w:id="63"/>
    </w:p>
    <w:p w14:paraId="7967489E" w14:textId="77777777" w:rsidR="00503C9F" w:rsidRDefault="00DD60E4" w:rsidP="00AD2F6F">
      <w:pPr>
        <w:pStyle w:val="u5"/>
        <w:spacing w:before="24" w:after="24"/>
        <w:ind w:firstLine="480"/>
      </w:pPr>
      <w:r>
        <w:t>本章节</w:t>
      </w:r>
      <w:r w:rsidR="006305B6">
        <w:t>分别选择</w:t>
      </w:r>
      <w:r w:rsidR="006305B6">
        <w:rPr>
          <w:rFonts w:hint="eastAsia"/>
        </w:rPr>
        <w:t>Iris</w:t>
      </w:r>
      <w:r w:rsidR="006305B6">
        <w:rPr>
          <w:rStyle w:val="FootnoteReference"/>
        </w:rPr>
        <w:footnoteReference w:id="1"/>
      </w:r>
      <w:r w:rsidR="006305B6">
        <w:rPr>
          <w:rFonts w:hint="eastAsia"/>
        </w:rPr>
        <w:t>、</w:t>
      </w:r>
      <w:r w:rsidR="006305B6">
        <w:rPr>
          <w:rFonts w:hint="eastAsia"/>
        </w:rPr>
        <w:t>Ionosphere</w:t>
      </w:r>
      <w:r w:rsidR="006305B6">
        <w:rPr>
          <w:rStyle w:val="FootnoteReference"/>
        </w:rPr>
        <w:footnoteReference w:id="2"/>
      </w:r>
      <w:r w:rsidR="006305B6">
        <w:rPr>
          <w:rFonts w:hint="eastAsia"/>
        </w:rPr>
        <w:t>和</w:t>
      </w:r>
      <w:r w:rsidR="006305B6">
        <w:rPr>
          <w:rFonts w:hint="eastAsia"/>
        </w:rPr>
        <w:t>wine</w:t>
      </w:r>
      <w:r w:rsidR="006305B6">
        <w:rPr>
          <w:rStyle w:val="FootnoteReference"/>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14:paraId="0A59C80B" w14:textId="77777777" w:rsidR="00DF33C6" w:rsidRDefault="00DF33C6" w:rsidP="0085031D">
      <w:pPr>
        <w:pStyle w:val="u5"/>
        <w:numPr>
          <w:ilvl w:val="0"/>
          <w:numId w:val="22"/>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14:paraId="315BFE2D" w14:textId="77777777" w:rsidR="00DF33C6" w:rsidRDefault="00DF33C6" w:rsidP="0085031D">
      <w:pPr>
        <w:pStyle w:val="u5"/>
        <w:numPr>
          <w:ilvl w:val="0"/>
          <w:numId w:val="22"/>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3132D652" w14:textId="77777777" w:rsidR="00DF33C6" w:rsidRDefault="00DF33C6" w:rsidP="0085031D">
      <w:pPr>
        <w:pStyle w:val="u5"/>
        <w:numPr>
          <w:ilvl w:val="0"/>
          <w:numId w:val="22"/>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14:paraId="0654D6B1" w14:textId="77777777"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14:paraId="7FBD020A" w14:textId="77777777" w:rsidR="00BF65D1" w:rsidRDefault="00BF65D1" w:rsidP="0085031D">
      <w:pPr>
        <w:pStyle w:val="u5"/>
        <w:numPr>
          <w:ilvl w:val="0"/>
          <w:numId w:val="23"/>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14:paraId="11042D40" w14:textId="77777777" w:rsidR="0012419B" w:rsidRDefault="0012419B" w:rsidP="0085031D">
      <w:pPr>
        <w:pStyle w:val="u5"/>
        <w:numPr>
          <w:ilvl w:val="0"/>
          <w:numId w:val="23"/>
        </w:numPr>
        <w:spacing w:before="24" w:after="24"/>
        <w:ind w:firstLineChars="0"/>
      </w:pPr>
      <w:r>
        <w:rPr>
          <w:rFonts w:hint="eastAsia"/>
        </w:rPr>
        <w:lastRenderedPageBreak/>
        <w:t>协方差距离</w:t>
      </w:r>
      <w:r>
        <w:rPr>
          <w:rFonts w:hint="eastAsia"/>
        </w:rPr>
        <w:t>(</w:t>
      </w:r>
      <w:r>
        <w:t>InvCov</w:t>
      </w:r>
      <w:r>
        <w:rPr>
          <w:rFonts w:hint="eastAsia"/>
        </w:rPr>
        <w:t>)</w:t>
      </w:r>
      <w:r>
        <w:rPr>
          <w:rFonts w:hint="eastAsia"/>
        </w:rPr>
        <w:t>：协方差距离为特殊的马氏距离，其投影矩阵为训练集的协方差矩阵，该投影矩阵等即为对训练数据集做主成分分析求得投影矩阵。</w:t>
      </w:r>
    </w:p>
    <w:p w14:paraId="6848AE37" w14:textId="65ECEBCA" w:rsidR="0012419B" w:rsidRDefault="0012419B" w:rsidP="0085031D">
      <w:pPr>
        <w:pStyle w:val="u5"/>
        <w:numPr>
          <w:ilvl w:val="0"/>
          <w:numId w:val="23"/>
        </w:numPr>
        <w:spacing w:before="24" w:after="24"/>
        <w:ind w:firstLineChars="0"/>
      </w:pPr>
      <w:r>
        <w:rPr>
          <w:rFonts w:hint="eastAsia"/>
        </w:rPr>
        <w:t>最大近邻测度学习</w:t>
      </w:r>
      <w:r>
        <w:rPr>
          <w:rFonts w:hint="eastAsia"/>
        </w:rPr>
        <w:t>(</w:t>
      </w:r>
      <w:r>
        <w:t>LMNN</w:t>
      </w:r>
      <w:r w:rsidR="00041466">
        <w:t>)</w:t>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5C6A65">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14:paraId="47505623" w14:textId="77777777" w:rsidR="0012419B" w:rsidRDefault="005A26DB" w:rsidP="0085031D">
      <w:pPr>
        <w:pStyle w:val="u5"/>
        <w:numPr>
          <w:ilvl w:val="0"/>
          <w:numId w:val="23"/>
        </w:numPr>
        <w:spacing w:before="24" w:after="24"/>
        <w:ind w:firstLineChars="0"/>
      </w:pPr>
      <w:r>
        <w:rPr>
          <w:rFonts w:hint="eastAsia"/>
        </w:rPr>
        <w:t>信息论测度学习</w:t>
      </w:r>
      <w:r>
        <w:rPr>
          <w:rFonts w:hint="eastAsia"/>
        </w:rPr>
        <w:t>(</w:t>
      </w:r>
      <w:r>
        <w:t>ITML</w:t>
      </w:r>
      <w:r>
        <w:rPr>
          <w:rFonts w:hint="eastAsia"/>
        </w:rPr>
        <w:t>)</w:t>
      </w:r>
      <w:r w:rsidR="001526FE">
        <w:fldChar w:fldCharType="begin"/>
      </w:r>
      <w:r w:rsidR="001526FE">
        <w:instrText xml:space="preserve"> REF _Ref397794963 \r  \* MERGEFORMAT </w:instrText>
      </w:r>
      <w:r w:rsidR="001526FE">
        <w:fldChar w:fldCharType="separate"/>
      </w:r>
      <w:r w:rsidR="005C6A65" w:rsidRPr="005C6A65">
        <w:rPr>
          <w:vertAlign w:val="superscript"/>
        </w:rPr>
        <w:t>[11]</w:t>
      </w:r>
      <w:r w:rsidR="005C6A65">
        <w:t xml:space="preserve"> </w:t>
      </w:r>
      <w:r w:rsidR="001526FE">
        <w:fldChar w:fldCharType="end"/>
      </w:r>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14:paraId="7005549A" w14:textId="77777777" w:rsidR="00A97340" w:rsidRDefault="005A26DB" w:rsidP="0085031D">
      <w:pPr>
        <w:pStyle w:val="u5"/>
        <w:numPr>
          <w:ilvl w:val="0"/>
          <w:numId w:val="23"/>
        </w:numPr>
        <w:spacing w:before="24" w:after="24"/>
        <w:ind w:firstLineChars="0"/>
      </w:pPr>
      <w:r>
        <w:t>稀疏距离测度学习</w:t>
      </w:r>
      <w:r>
        <w:rPr>
          <w:rFonts w:hint="eastAsia"/>
        </w:rPr>
        <w:t>(</w:t>
      </w:r>
      <w:r>
        <w:t>SDML</w:t>
      </w:r>
      <w:r>
        <w:rPr>
          <w:rFonts w:hint="eastAsia"/>
        </w:rPr>
        <w:t>)</w:t>
      </w:r>
      <w:r w:rsidR="001526FE">
        <w:fldChar w:fldCharType="begin"/>
      </w:r>
      <w:r w:rsidR="001526FE">
        <w:instrText xml:space="preserve"> REF _Ref397842145 \r  \* MERGEFORMAT </w:instrText>
      </w:r>
      <w:r w:rsidR="001526FE">
        <w:fldChar w:fldCharType="separate"/>
      </w:r>
      <w:r w:rsidR="005C6A65" w:rsidRPr="005C6A65">
        <w:rPr>
          <w:vertAlign w:val="superscript"/>
        </w:rPr>
        <w:t>[12]</w:t>
      </w:r>
      <w:r w:rsidR="005C6A65">
        <w:t xml:space="preserve"> </w:t>
      </w:r>
      <w:r w:rsidR="001526FE">
        <w:fldChar w:fldCharType="end"/>
      </w:r>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14:paraId="178B9A9F" w14:textId="77777777" w:rsidR="00011DD9" w:rsidRPr="00011DD9" w:rsidRDefault="00011DD9" w:rsidP="00011DD9">
      <w:pPr>
        <w:pStyle w:val="ua"/>
        <w:spacing w:before="360" w:after="120"/>
      </w:pPr>
      <w:bookmarkStart w:id="64" w:name="_Ref432180174"/>
      <w:bookmarkStart w:id="65" w:name="_Ref43218016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2</w:t>
      </w:r>
      <w:r>
        <w:fldChar w:fldCharType="end"/>
      </w:r>
      <w:bookmarkEnd w:id="64"/>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5"/>
    </w:p>
    <w:tbl>
      <w:tblPr>
        <w:tblW w:w="7230" w:type="dxa"/>
        <w:tblInd w:w="567" w:type="dxa"/>
        <w:tblLook w:val="04A0" w:firstRow="1" w:lastRow="0" w:firstColumn="1" w:lastColumn="0" w:noHBand="0" w:noVBand="1"/>
      </w:tblPr>
      <w:tblGrid>
        <w:gridCol w:w="3261"/>
        <w:gridCol w:w="1239"/>
        <w:gridCol w:w="1596"/>
        <w:gridCol w:w="1134"/>
      </w:tblGrid>
      <w:tr w:rsidR="00D407AF" w:rsidRPr="00011DD9" w14:paraId="1256581A" w14:textId="77777777"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14:paraId="61B79735" w14:textId="77777777" w:rsidR="00011DD9" w:rsidRPr="009A69EE" w:rsidRDefault="00011DD9" w:rsidP="00011DD9">
            <w:pPr>
              <w:widowControl/>
              <w:jc w:val="left"/>
              <w:rPr>
                <w:kern w:val="0"/>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30B71A" w14:textId="77777777" w:rsidR="00011DD9" w:rsidRPr="009A69EE" w:rsidRDefault="00011DD9" w:rsidP="00011DD9">
            <w:pPr>
              <w:widowControl/>
              <w:jc w:val="center"/>
              <w:rPr>
                <w:color w:val="000000"/>
                <w:kern w:val="0"/>
                <w:sz w:val="22"/>
                <w:szCs w:val="22"/>
              </w:rPr>
            </w:pPr>
            <w:r w:rsidRPr="009A69EE">
              <w:rPr>
                <w:color w:val="000000"/>
                <w:kern w:val="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6ED3B08" w14:textId="77777777" w:rsidR="00011DD9" w:rsidRPr="009A69EE" w:rsidRDefault="00011DD9" w:rsidP="00011DD9">
            <w:pPr>
              <w:widowControl/>
              <w:jc w:val="center"/>
              <w:rPr>
                <w:color w:val="000000"/>
                <w:kern w:val="0"/>
                <w:sz w:val="22"/>
                <w:szCs w:val="22"/>
              </w:rPr>
            </w:pPr>
            <w:r w:rsidRPr="009A69EE">
              <w:rPr>
                <w:color w:val="000000"/>
                <w:kern w:val="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14:paraId="05FE92E7" w14:textId="77777777" w:rsidR="00011DD9" w:rsidRPr="009A69EE" w:rsidRDefault="00011DD9" w:rsidP="00011DD9">
            <w:pPr>
              <w:widowControl/>
              <w:jc w:val="center"/>
              <w:rPr>
                <w:color w:val="000000"/>
                <w:kern w:val="0"/>
                <w:sz w:val="22"/>
                <w:szCs w:val="22"/>
              </w:rPr>
            </w:pPr>
            <w:r w:rsidRPr="009A69EE">
              <w:rPr>
                <w:color w:val="000000"/>
                <w:kern w:val="0"/>
                <w:sz w:val="22"/>
                <w:szCs w:val="22"/>
              </w:rPr>
              <w:t>WINE</w:t>
            </w:r>
          </w:p>
        </w:tc>
      </w:tr>
      <w:tr w:rsidR="00011DD9" w:rsidRPr="00011DD9" w14:paraId="147F3DA1"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157E890E" w14:textId="77777777" w:rsidR="00011DD9" w:rsidRPr="009A69EE" w:rsidRDefault="00011DD9" w:rsidP="00011DD9">
            <w:pPr>
              <w:widowControl/>
              <w:jc w:val="center"/>
              <w:rPr>
                <w:color w:val="000000"/>
                <w:kern w:val="0"/>
                <w:sz w:val="22"/>
                <w:szCs w:val="22"/>
              </w:rPr>
            </w:pPr>
            <w:r w:rsidRPr="009A69EE">
              <w:rPr>
                <w:color w:val="000000"/>
                <w:kern w:val="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325CACFD"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286523A7" w14:textId="77777777" w:rsidR="00011DD9" w:rsidRPr="009A69EE" w:rsidRDefault="00011DD9" w:rsidP="00011DD9">
            <w:pPr>
              <w:widowControl/>
              <w:jc w:val="center"/>
              <w:rPr>
                <w:color w:val="000000"/>
                <w:kern w:val="0"/>
                <w:sz w:val="22"/>
                <w:szCs w:val="22"/>
              </w:rPr>
            </w:pPr>
            <w:r w:rsidRPr="009A69EE">
              <w:rPr>
                <w:color w:val="000000"/>
                <w:kern w:val="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14:paraId="4B158AEB" w14:textId="77777777" w:rsidR="00011DD9" w:rsidRPr="009A69EE" w:rsidRDefault="00011DD9" w:rsidP="00011DD9">
            <w:pPr>
              <w:widowControl/>
              <w:jc w:val="center"/>
              <w:rPr>
                <w:color w:val="000000"/>
                <w:kern w:val="0"/>
                <w:sz w:val="22"/>
                <w:szCs w:val="22"/>
              </w:rPr>
            </w:pPr>
            <w:r w:rsidRPr="009A69EE">
              <w:rPr>
                <w:color w:val="000000"/>
                <w:kern w:val="0"/>
                <w:sz w:val="22"/>
                <w:szCs w:val="22"/>
              </w:rPr>
              <w:t>4.5</w:t>
            </w:r>
          </w:p>
        </w:tc>
      </w:tr>
      <w:tr w:rsidR="00011DD9" w:rsidRPr="00011DD9" w14:paraId="14F739D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706BFE4F" w14:textId="77777777" w:rsidR="00011DD9" w:rsidRPr="009A69EE" w:rsidRDefault="00011DD9" w:rsidP="00011DD9">
            <w:pPr>
              <w:widowControl/>
              <w:jc w:val="center"/>
              <w:rPr>
                <w:color w:val="000000"/>
                <w:kern w:val="0"/>
                <w:sz w:val="22"/>
                <w:szCs w:val="22"/>
              </w:rPr>
            </w:pPr>
            <w:r w:rsidRPr="009A69EE">
              <w:rPr>
                <w:color w:val="000000"/>
                <w:kern w:val="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14:paraId="7A081F12"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14:paraId="249CF7D7" w14:textId="77777777" w:rsidR="00011DD9" w:rsidRPr="009A69EE" w:rsidRDefault="00011DD9" w:rsidP="00011DD9">
            <w:pPr>
              <w:widowControl/>
              <w:jc w:val="center"/>
              <w:rPr>
                <w:color w:val="000000"/>
                <w:kern w:val="0"/>
                <w:sz w:val="22"/>
                <w:szCs w:val="22"/>
              </w:rPr>
            </w:pPr>
            <w:r w:rsidRPr="009A69EE">
              <w:rPr>
                <w:color w:val="000000"/>
                <w:kern w:val="0"/>
                <w:sz w:val="22"/>
                <w:szCs w:val="22"/>
              </w:rPr>
              <w:t>17.71</w:t>
            </w:r>
          </w:p>
        </w:tc>
        <w:tc>
          <w:tcPr>
            <w:tcW w:w="1134" w:type="dxa"/>
            <w:tcBorders>
              <w:top w:val="nil"/>
              <w:left w:val="single" w:sz="4" w:space="0" w:color="auto"/>
              <w:bottom w:val="nil"/>
              <w:right w:val="nil"/>
            </w:tcBorders>
            <w:shd w:val="clear" w:color="auto" w:fill="auto"/>
            <w:noWrap/>
            <w:vAlign w:val="center"/>
            <w:hideMark/>
          </w:tcPr>
          <w:p w14:paraId="34DCC826" w14:textId="77777777" w:rsidR="00011DD9" w:rsidRPr="009A69EE" w:rsidRDefault="00011DD9" w:rsidP="00011DD9">
            <w:pPr>
              <w:widowControl/>
              <w:jc w:val="center"/>
              <w:rPr>
                <w:color w:val="000000"/>
                <w:kern w:val="0"/>
                <w:sz w:val="22"/>
                <w:szCs w:val="22"/>
              </w:rPr>
            </w:pPr>
            <w:r w:rsidRPr="009A69EE">
              <w:rPr>
                <w:color w:val="000000"/>
                <w:kern w:val="0"/>
                <w:sz w:val="22"/>
                <w:szCs w:val="22"/>
              </w:rPr>
              <w:t>43.82</w:t>
            </w:r>
          </w:p>
        </w:tc>
      </w:tr>
      <w:tr w:rsidR="00011DD9" w:rsidRPr="00011DD9" w14:paraId="4871A1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6B73A7E0" w14:textId="2AE4E871" w:rsidR="00011DD9" w:rsidRPr="009A69EE" w:rsidRDefault="00011DD9" w:rsidP="00041466">
            <w:pPr>
              <w:widowControl/>
              <w:jc w:val="center"/>
              <w:rPr>
                <w:color w:val="000000"/>
                <w:kern w:val="0"/>
                <w:sz w:val="22"/>
                <w:szCs w:val="22"/>
              </w:rPr>
            </w:pPr>
            <w:r w:rsidRPr="009A69EE">
              <w:rPr>
                <w:color w:val="000000"/>
                <w:kern w:val="0"/>
                <w:sz w:val="22"/>
                <w:szCs w:val="22"/>
              </w:rPr>
              <w:t>LMNN</w:t>
            </w:r>
            <w:r w:rsidR="00041466" w:rsidRPr="009A69EE">
              <w:rPr>
                <w:vertAlign w:val="superscript"/>
              </w:rPr>
              <w:t xml:space="preserve"> </w:t>
            </w:r>
            <w:r w:rsidRPr="009A69EE">
              <w:rPr>
                <w:vertAlign w:val="superscript"/>
              </w:rPr>
              <w:fldChar w:fldCharType="begin"/>
            </w:r>
            <w:r w:rsidRPr="009A69EE">
              <w:rPr>
                <w:vertAlign w:val="superscript"/>
              </w:rPr>
              <w:instrText xml:space="preserve"> REF _Ref397791335 \r  \* MERGEFORMAT </w:instrText>
            </w:r>
            <w:r w:rsidRPr="009A69EE">
              <w:rPr>
                <w:vertAlign w:val="superscript"/>
              </w:rPr>
              <w:fldChar w:fldCharType="separate"/>
            </w:r>
            <w:r w:rsidR="005C6A65">
              <w:rPr>
                <w:vertAlign w:val="superscript"/>
              </w:rPr>
              <w:t xml:space="preserve">[8] </w:t>
            </w:r>
            <w:r w:rsidRPr="009A69EE">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14:paraId="4EFC3F59"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14:paraId="3E1726A7" w14:textId="77777777" w:rsidR="00011DD9" w:rsidRPr="009A69EE" w:rsidRDefault="00011DD9" w:rsidP="00011DD9">
            <w:pPr>
              <w:widowControl/>
              <w:jc w:val="center"/>
              <w:rPr>
                <w:color w:val="000000"/>
                <w:kern w:val="0"/>
                <w:sz w:val="22"/>
                <w:szCs w:val="22"/>
              </w:rPr>
            </w:pPr>
            <w:r w:rsidRPr="009A69EE">
              <w:rPr>
                <w:color w:val="000000"/>
                <w:kern w:val="0"/>
                <w:sz w:val="22"/>
                <w:szCs w:val="22"/>
              </w:rPr>
              <w:t>14.29</w:t>
            </w:r>
          </w:p>
        </w:tc>
        <w:tc>
          <w:tcPr>
            <w:tcW w:w="1134" w:type="dxa"/>
            <w:tcBorders>
              <w:top w:val="nil"/>
              <w:left w:val="single" w:sz="4" w:space="0" w:color="auto"/>
              <w:bottom w:val="nil"/>
              <w:right w:val="nil"/>
            </w:tcBorders>
            <w:shd w:val="clear" w:color="auto" w:fill="auto"/>
            <w:noWrap/>
            <w:vAlign w:val="center"/>
            <w:hideMark/>
          </w:tcPr>
          <w:p w14:paraId="1932AF09" w14:textId="77777777" w:rsidR="00011DD9" w:rsidRPr="009A69EE" w:rsidRDefault="00011DD9" w:rsidP="00011DD9">
            <w:pPr>
              <w:widowControl/>
              <w:jc w:val="center"/>
              <w:rPr>
                <w:color w:val="000000"/>
                <w:kern w:val="0"/>
                <w:sz w:val="22"/>
                <w:szCs w:val="22"/>
              </w:rPr>
            </w:pPr>
            <w:r w:rsidRPr="009A69EE">
              <w:rPr>
                <w:color w:val="000000"/>
                <w:kern w:val="0"/>
                <w:sz w:val="22"/>
                <w:szCs w:val="22"/>
              </w:rPr>
              <w:t>2.25</w:t>
            </w:r>
          </w:p>
        </w:tc>
      </w:tr>
      <w:tr w:rsidR="00011DD9" w:rsidRPr="00011DD9" w14:paraId="6EB0B3C3"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4A60702E" w14:textId="77777777" w:rsidR="00011DD9" w:rsidRPr="009A69EE" w:rsidRDefault="00011DD9" w:rsidP="00011DD9">
            <w:pPr>
              <w:widowControl/>
              <w:jc w:val="center"/>
              <w:rPr>
                <w:color w:val="000000"/>
                <w:kern w:val="0"/>
                <w:sz w:val="22"/>
                <w:szCs w:val="22"/>
              </w:rPr>
            </w:pPr>
            <w:r w:rsidRPr="009A69EE">
              <w:rPr>
                <w:color w:val="000000"/>
                <w:kern w:val="0"/>
                <w:sz w:val="22"/>
                <w:szCs w:val="22"/>
              </w:rPr>
              <w:t>ITML</w:t>
            </w:r>
            <w:r w:rsidRPr="009A69EE">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14:paraId="70BC658E"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14:paraId="0690F86B" w14:textId="77777777" w:rsidR="00011DD9" w:rsidRPr="009A69EE" w:rsidRDefault="00011DD9" w:rsidP="00011DD9">
            <w:pPr>
              <w:widowControl/>
              <w:jc w:val="center"/>
              <w:rPr>
                <w:color w:val="000000"/>
                <w:kern w:val="0"/>
                <w:sz w:val="22"/>
                <w:szCs w:val="22"/>
              </w:rPr>
            </w:pPr>
            <w:r w:rsidRPr="009A69EE">
              <w:rPr>
                <w:color w:val="000000"/>
                <w:kern w:val="0"/>
                <w:sz w:val="22"/>
                <w:szCs w:val="22"/>
              </w:rPr>
              <w:t>17.14</w:t>
            </w:r>
          </w:p>
        </w:tc>
        <w:tc>
          <w:tcPr>
            <w:tcW w:w="1134" w:type="dxa"/>
            <w:tcBorders>
              <w:top w:val="nil"/>
              <w:left w:val="single" w:sz="4" w:space="0" w:color="auto"/>
              <w:bottom w:val="nil"/>
              <w:right w:val="nil"/>
            </w:tcBorders>
            <w:shd w:val="clear" w:color="auto" w:fill="auto"/>
            <w:noWrap/>
            <w:vAlign w:val="center"/>
            <w:hideMark/>
          </w:tcPr>
          <w:p w14:paraId="0296CFDB" w14:textId="77777777" w:rsidR="00011DD9" w:rsidRPr="009A69EE" w:rsidRDefault="00011DD9" w:rsidP="00011DD9">
            <w:pPr>
              <w:widowControl/>
              <w:jc w:val="center"/>
              <w:rPr>
                <w:color w:val="000000"/>
                <w:kern w:val="0"/>
                <w:sz w:val="22"/>
                <w:szCs w:val="22"/>
              </w:rPr>
            </w:pPr>
            <w:r w:rsidRPr="009A69EE">
              <w:rPr>
                <w:color w:val="000000"/>
                <w:kern w:val="0"/>
                <w:sz w:val="22"/>
                <w:szCs w:val="22"/>
              </w:rPr>
              <w:t>3.94</w:t>
            </w:r>
          </w:p>
        </w:tc>
      </w:tr>
      <w:tr w:rsidR="00011DD9" w:rsidRPr="00011DD9" w14:paraId="52FA39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0BED2A52" w14:textId="77777777" w:rsidR="00011DD9" w:rsidRPr="009A69EE" w:rsidRDefault="00011DD9" w:rsidP="00011DD9">
            <w:pPr>
              <w:widowControl/>
              <w:jc w:val="center"/>
              <w:rPr>
                <w:color w:val="000000"/>
                <w:kern w:val="0"/>
                <w:sz w:val="22"/>
                <w:szCs w:val="22"/>
              </w:rPr>
            </w:pPr>
            <w:r w:rsidRPr="009A69EE">
              <w:rPr>
                <w:color w:val="000000"/>
                <w:kern w:val="0"/>
                <w:sz w:val="22"/>
                <w:szCs w:val="22"/>
              </w:rPr>
              <w:t>SDML(IDENTITY MATRIX)</w:t>
            </w:r>
            <w:r w:rsidRPr="009A69EE">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14:paraId="247D342D"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14:paraId="72477883" w14:textId="77777777" w:rsidR="00011DD9" w:rsidRPr="009A69EE" w:rsidRDefault="00011DD9" w:rsidP="00011DD9">
            <w:pPr>
              <w:widowControl/>
              <w:jc w:val="center"/>
              <w:rPr>
                <w:color w:val="000000"/>
                <w:kern w:val="0"/>
                <w:sz w:val="22"/>
                <w:szCs w:val="22"/>
              </w:rPr>
            </w:pPr>
            <w:r w:rsidRPr="009A69EE">
              <w:rPr>
                <w:color w:val="000000"/>
                <w:kern w:val="0"/>
                <w:sz w:val="22"/>
                <w:szCs w:val="22"/>
              </w:rPr>
              <w:t>13.71</w:t>
            </w:r>
          </w:p>
        </w:tc>
        <w:tc>
          <w:tcPr>
            <w:tcW w:w="1134" w:type="dxa"/>
            <w:tcBorders>
              <w:top w:val="nil"/>
              <w:left w:val="single" w:sz="4" w:space="0" w:color="auto"/>
              <w:bottom w:val="nil"/>
              <w:right w:val="nil"/>
            </w:tcBorders>
            <w:shd w:val="clear" w:color="auto" w:fill="auto"/>
            <w:noWrap/>
            <w:vAlign w:val="center"/>
            <w:hideMark/>
          </w:tcPr>
          <w:p w14:paraId="3AE73572" w14:textId="77777777" w:rsidR="00011DD9" w:rsidRPr="009A69EE" w:rsidRDefault="00011DD9" w:rsidP="00011DD9">
            <w:pPr>
              <w:widowControl/>
              <w:jc w:val="center"/>
              <w:rPr>
                <w:color w:val="000000"/>
                <w:kern w:val="0"/>
                <w:sz w:val="22"/>
                <w:szCs w:val="22"/>
              </w:rPr>
            </w:pPr>
            <w:r w:rsidRPr="009A69EE">
              <w:rPr>
                <w:color w:val="000000"/>
                <w:kern w:val="0"/>
                <w:sz w:val="22"/>
                <w:szCs w:val="22"/>
              </w:rPr>
              <w:t>0.5618</w:t>
            </w:r>
          </w:p>
        </w:tc>
      </w:tr>
      <w:tr w:rsidR="00011DD9" w:rsidRPr="00011DD9" w14:paraId="7B8C16C1" w14:textId="77777777"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14:paraId="648FAE79" w14:textId="77777777" w:rsidR="00011DD9" w:rsidRPr="009A69EE" w:rsidRDefault="00011DD9" w:rsidP="00011DD9">
            <w:pPr>
              <w:widowControl/>
              <w:jc w:val="center"/>
              <w:rPr>
                <w:color w:val="000000"/>
                <w:kern w:val="0"/>
                <w:sz w:val="22"/>
                <w:szCs w:val="22"/>
              </w:rPr>
            </w:pPr>
            <w:r w:rsidRPr="009A69EE">
              <w:rPr>
                <w:color w:val="000000"/>
                <w:kern w:val="0"/>
                <w:sz w:val="22"/>
                <w:szCs w:val="22"/>
              </w:rPr>
              <w:t>SDML(Inverse Covariance)</w:t>
            </w:r>
            <w:r w:rsidRPr="009A69EE">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14:paraId="772532B1"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14:paraId="6916AF3A" w14:textId="77777777" w:rsidR="00011DD9" w:rsidRPr="009A69EE" w:rsidRDefault="00011DD9" w:rsidP="00011DD9">
            <w:pPr>
              <w:widowControl/>
              <w:jc w:val="center"/>
              <w:rPr>
                <w:color w:val="000000"/>
                <w:kern w:val="0"/>
                <w:sz w:val="22"/>
                <w:szCs w:val="22"/>
              </w:rPr>
            </w:pPr>
            <w:r w:rsidRPr="009A69EE">
              <w:rPr>
                <w:color w:val="000000"/>
                <w:kern w:val="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14:paraId="264D38E3"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r w:rsidR="00011DD9" w:rsidRPr="00011DD9" w14:paraId="602FCBCE"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4851F674"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0B68A23A"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482435A1" w14:textId="77777777" w:rsidR="00011DD9" w:rsidRPr="009A69EE" w:rsidRDefault="00011DD9" w:rsidP="00011DD9">
            <w:pPr>
              <w:widowControl/>
              <w:jc w:val="center"/>
              <w:rPr>
                <w:color w:val="000000"/>
                <w:kern w:val="0"/>
                <w:sz w:val="22"/>
                <w:szCs w:val="22"/>
              </w:rPr>
            </w:pPr>
            <w:r w:rsidRPr="009A69EE">
              <w:rPr>
                <w:color w:val="000000"/>
                <w:kern w:val="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14:paraId="302A41EC" w14:textId="77777777" w:rsidR="00011DD9" w:rsidRPr="009A69EE" w:rsidRDefault="00011DD9" w:rsidP="00011DD9">
            <w:pPr>
              <w:widowControl/>
              <w:jc w:val="center"/>
              <w:rPr>
                <w:color w:val="000000"/>
                <w:kern w:val="0"/>
                <w:sz w:val="22"/>
                <w:szCs w:val="22"/>
              </w:rPr>
            </w:pPr>
            <w:r w:rsidRPr="009A69EE">
              <w:rPr>
                <w:color w:val="000000"/>
                <w:kern w:val="0"/>
                <w:sz w:val="22"/>
                <w:szCs w:val="22"/>
              </w:rPr>
              <w:t>5.81</w:t>
            </w:r>
          </w:p>
        </w:tc>
      </w:tr>
      <w:tr w:rsidR="00011DD9" w:rsidRPr="00011DD9" w14:paraId="41ED210B"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24AA8C35"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14:paraId="3DD19616"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14:paraId="2C7792C0" w14:textId="77777777" w:rsidR="00011DD9" w:rsidRPr="009A69EE" w:rsidRDefault="00011DD9" w:rsidP="00011DD9">
            <w:pPr>
              <w:widowControl/>
              <w:jc w:val="center"/>
              <w:rPr>
                <w:color w:val="000000"/>
                <w:kern w:val="0"/>
                <w:sz w:val="22"/>
                <w:szCs w:val="22"/>
              </w:rPr>
            </w:pPr>
            <w:r w:rsidRPr="009A69EE">
              <w:rPr>
                <w:color w:val="000000"/>
                <w:kern w:val="0"/>
                <w:sz w:val="22"/>
                <w:szCs w:val="22"/>
              </w:rPr>
              <w:t>7.99</w:t>
            </w:r>
          </w:p>
        </w:tc>
        <w:tc>
          <w:tcPr>
            <w:tcW w:w="1134" w:type="dxa"/>
            <w:tcBorders>
              <w:top w:val="nil"/>
              <w:left w:val="single" w:sz="4" w:space="0" w:color="auto"/>
              <w:bottom w:val="nil"/>
              <w:right w:val="nil"/>
            </w:tcBorders>
            <w:shd w:val="clear" w:color="auto" w:fill="auto"/>
            <w:noWrap/>
            <w:vAlign w:val="center"/>
            <w:hideMark/>
          </w:tcPr>
          <w:p w14:paraId="0245918B"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r w:rsidR="00011DD9" w:rsidRPr="00011DD9" w14:paraId="0D5D84AA" w14:textId="77777777"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14:paraId="41196888" w14:textId="77777777" w:rsidR="00011DD9" w:rsidRPr="009A69EE" w:rsidRDefault="00011DD9" w:rsidP="00011DD9">
            <w:pPr>
              <w:widowControl/>
              <w:jc w:val="center"/>
              <w:rPr>
                <w:color w:val="000000"/>
                <w:kern w:val="0"/>
                <w:sz w:val="22"/>
                <w:szCs w:val="22"/>
              </w:rPr>
            </w:pPr>
            <w:r w:rsidRPr="009A69EE">
              <w:rPr>
                <w:color w:val="000000"/>
                <w:kern w:val="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14:paraId="06CC0978" w14:textId="77777777" w:rsidR="00011DD9" w:rsidRPr="009A69EE" w:rsidRDefault="00011DD9" w:rsidP="00011DD9">
            <w:pPr>
              <w:widowControl/>
              <w:jc w:val="center"/>
              <w:rPr>
                <w:color w:val="000000"/>
                <w:kern w:val="0"/>
                <w:sz w:val="22"/>
                <w:szCs w:val="22"/>
              </w:rPr>
            </w:pPr>
            <w:r w:rsidRPr="009A69EE">
              <w:rPr>
                <w:color w:val="000000"/>
                <w:kern w:val="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14:paraId="5C93EED3"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14:paraId="323DF144" w14:textId="77777777" w:rsidR="00011DD9" w:rsidRPr="009A69EE" w:rsidRDefault="00011DD9" w:rsidP="00011DD9">
            <w:pPr>
              <w:widowControl/>
              <w:jc w:val="center"/>
              <w:rPr>
                <w:b/>
                <w:color w:val="000000"/>
                <w:kern w:val="0"/>
                <w:sz w:val="22"/>
                <w:szCs w:val="22"/>
              </w:rPr>
            </w:pPr>
            <w:r w:rsidRPr="009A69EE">
              <w:rPr>
                <w:b/>
                <w:color w:val="000000"/>
                <w:kern w:val="0"/>
                <w:sz w:val="22"/>
                <w:szCs w:val="22"/>
              </w:rPr>
              <w:t>0</w:t>
            </w:r>
          </w:p>
        </w:tc>
      </w:tr>
    </w:tbl>
    <w:p w14:paraId="57B721C2" w14:textId="77777777" w:rsidR="00D407AF" w:rsidRDefault="00D407AF" w:rsidP="00D407AF">
      <w:pPr>
        <w:pStyle w:val="u5"/>
        <w:spacing w:before="24" w:after="24"/>
        <w:ind w:firstLineChars="0" w:firstLine="0"/>
      </w:pPr>
    </w:p>
    <w:p w14:paraId="2796EB91" w14:textId="77777777" w:rsidR="00D407AF" w:rsidRDefault="00D407AF" w:rsidP="00D407AF">
      <w:pPr>
        <w:pStyle w:val="u5"/>
        <w:spacing w:before="24" w:after="24"/>
        <w:ind w:firstLineChars="0" w:firstLine="0"/>
        <w:jc w:val="center"/>
      </w:pPr>
      <w:r>
        <w:rPr>
          <w:noProof/>
          <w:lang w:eastAsia="en-US"/>
        </w:rPr>
        <w:drawing>
          <wp:inline distT="0" distB="0" distL="0" distR="0" wp14:anchorId="6A240AE5" wp14:editId="556E4C77">
            <wp:extent cx="5008245" cy="3039191"/>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D7D637" w14:textId="77777777" w:rsidR="00D407AF" w:rsidRDefault="00D407AF" w:rsidP="00D407AF">
      <w:pPr>
        <w:pStyle w:val="ub"/>
        <w:spacing w:before="120" w:after="360"/>
      </w:pPr>
      <w:bookmarkStart w:id="66" w:name="_Ref432180634"/>
      <w:bookmarkStart w:id="67" w:name="_Ref432180630"/>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66"/>
      <w:r>
        <w:rPr>
          <w:rFonts w:hint="eastAsia"/>
        </w:rPr>
        <w:t xml:space="preserve">  </w:t>
      </w:r>
      <w:r>
        <w:rPr>
          <w:rFonts w:hint="eastAsia"/>
        </w:rPr>
        <w:t>不同测度学习算法训练时间比较</w:t>
      </w:r>
      <w:bookmarkEnd w:id="67"/>
    </w:p>
    <w:p w14:paraId="6A41F330" w14:textId="77777777" w:rsidR="00D407AF" w:rsidRDefault="00D407AF" w:rsidP="00D407AF">
      <w:pPr>
        <w:pStyle w:val="u5"/>
        <w:spacing w:before="24" w:after="24"/>
        <w:ind w:firstLine="480"/>
      </w:pPr>
      <w:r>
        <w:rPr>
          <w:rFonts w:hint="eastAsia"/>
        </w:rPr>
        <w:lastRenderedPageBreak/>
        <w:t>不同测度学习在</w:t>
      </w:r>
      <w:r>
        <w:rPr>
          <w:rFonts w:hint="eastAsia"/>
        </w:rPr>
        <w:t>UCI</w:t>
      </w:r>
      <w:r>
        <w:rPr>
          <w:rFonts w:hint="eastAsia"/>
        </w:rPr>
        <w:t>三个数据集上分类结果如</w:t>
      </w:r>
      <w:r w:rsidR="001526FE">
        <w:fldChar w:fldCharType="begin"/>
      </w:r>
      <w:r w:rsidR="001526FE">
        <w:instrText xml:space="preserve"> REF _Ref432180174 </w:instrText>
      </w:r>
      <w:r w:rsidR="001526FE">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2</w:t>
      </w:r>
      <w:r w:rsidR="001526FE">
        <w:rPr>
          <w:noProof/>
        </w:rPr>
        <w:fldChar w:fldCharType="end"/>
      </w:r>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14:paraId="7F1B7843" w14:textId="77777777" w:rsidR="00DD60E4" w:rsidRPr="00DD60E4" w:rsidRDefault="00DD60E4" w:rsidP="00D407AF">
      <w:pPr>
        <w:pStyle w:val="u5"/>
        <w:spacing w:before="24" w:after="24"/>
        <w:ind w:firstLine="480"/>
      </w:pPr>
      <w:r>
        <w:t>如</w:t>
      </w:r>
      <w:r w:rsidR="001526FE">
        <w:fldChar w:fldCharType="begin"/>
      </w:r>
      <w:r w:rsidR="001526FE">
        <w:instrText xml:space="preserve"> REF _Ref432180634 </w:instrText>
      </w:r>
      <w:r w:rsidR="001526FE">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2</w:t>
      </w:r>
      <w:r w:rsidR="001526FE">
        <w:rPr>
          <w:noProof/>
        </w:rPr>
        <w:fldChar w:fldCharType="end"/>
      </w:r>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14:paraId="5BE19DE5" w14:textId="77777777" w:rsidR="00A97340" w:rsidRDefault="00A97340" w:rsidP="00A97340">
      <w:pPr>
        <w:pStyle w:val="u3"/>
      </w:pPr>
      <w:bookmarkStart w:id="68" w:name="_Toc432955304"/>
      <w:r>
        <w:rPr>
          <w:rFonts w:hint="eastAsia"/>
        </w:rPr>
        <w:t>LFW</w:t>
      </w:r>
      <w:r>
        <w:rPr>
          <w:rFonts w:hint="eastAsia"/>
        </w:rPr>
        <w:t>人脸验证数据集分类</w:t>
      </w:r>
      <w:bookmarkEnd w:id="68"/>
    </w:p>
    <w:p w14:paraId="79734842" w14:textId="77777777"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FootnoteReference"/>
        </w:rPr>
        <w:footnoteReference w:id="4"/>
      </w:r>
      <w:r>
        <w:rPr>
          <w:rFonts w:hint="eastAsia"/>
        </w:rPr>
        <w:t>进行测试评估。</w:t>
      </w:r>
    </w:p>
    <w:p w14:paraId="56A805A9" w14:textId="77777777"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5C6A65">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14:paraId="06EDFDA3" w14:textId="77777777"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r w:rsidR="001526FE">
        <w:fldChar w:fldCharType="begin"/>
      </w:r>
      <w:r w:rsidR="001526FE">
        <w:instrText xml:space="preserve"> REF _Ref432182160 \r  \* MERGEFORMAT </w:instrText>
      </w:r>
      <w:r w:rsidR="001526FE">
        <w:fldChar w:fldCharType="separate"/>
      </w:r>
      <w:r w:rsidR="005C6A65" w:rsidRPr="005C6A65">
        <w:rPr>
          <w:vertAlign w:val="superscript"/>
        </w:rPr>
        <w:t>[37]</w:t>
      </w:r>
      <w:r w:rsidR="005C6A65">
        <w:t xml:space="preserve"> </w:t>
      </w:r>
      <w:r w:rsidR="001526FE">
        <w:fldChar w:fldCharType="end"/>
      </w:r>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5C6A65">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14:paraId="73281680" w14:textId="6FC82947" w:rsidR="007F0632" w:rsidRDefault="005C4FC7" w:rsidP="00440362">
      <w:pPr>
        <w:pStyle w:val="u5"/>
        <w:spacing w:before="24" w:after="24"/>
        <w:ind w:firstLine="480"/>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5C6A65">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r w:rsidR="001526FE">
        <w:fldChar w:fldCharType="begin"/>
      </w:r>
      <w:r w:rsidR="001526FE">
        <w:instrText xml:space="preserve"> REF _Ref432183690 \r  \* MERGEFORMAT </w:instrText>
      </w:r>
      <w:r w:rsidR="001526FE">
        <w:fldChar w:fldCharType="separate"/>
      </w:r>
      <w:r w:rsidR="005C6A65" w:rsidRPr="005C6A65">
        <w:rPr>
          <w:vertAlign w:val="superscript"/>
        </w:rPr>
        <w:t>[42]</w:t>
      </w:r>
      <w:r w:rsidR="005C6A65">
        <w:t xml:space="preserve"> </w:t>
      </w:r>
      <w:r w:rsidR="001526FE">
        <w:fldChar w:fldCharType="end"/>
      </w:r>
      <w:r>
        <w:rPr>
          <w:rFonts w:hint="eastAsia"/>
        </w:rPr>
        <w:t>、</w:t>
      </w:r>
      <w:r>
        <w:rPr>
          <w:rFonts w:hint="eastAsia"/>
        </w:rPr>
        <w:t>DML-eig</w:t>
      </w:r>
      <w:r>
        <w:rPr>
          <w:rFonts w:hint="eastAsia"/>
        </w:rPr>
        <w:t>方法</w:t>
      </w:r>
      <w:r w:rsidR="001526FE">
        <w:fldChar w:fldCharType="begin"/>
      </w:r>
      <w:r w:rsidR="001526FE">
        <w:instrText xml:space="preserve"> REF _Ref432183833 \r  \* MERGEFORMAT </w:instrText>
      </w:r>
      <w:r w:rsidR="001526FE">
        <w:fldChar w:fldCharType="separate"/>
      </w:r>
      <w:r w:rsidR="005C6A65" w:rsidRPr="005C6A65">
        <w:rPr>
          <w:vertAlign w:val="superscript"/>
        </w:rPr>
        <w:t>[43]</w:t>
      </w:r>
      <w:r w:rsidR="005C6A65">
        <w:t xml:space="preserve"> </w:t>
      </w:r>
      <w:r w:rsidR="001526FE">
        <w:fldChar w:fldCharType="end"/>
      </w:r>
      <w:r>
        <w:rPr>
          <w:rFonts w:hint="eastAsia"/>
        </w:rPr>
        <w:t>、</w:t>
      </w:r>
      <w:r>
        <w:rPr>
          <w:rFonts w:hint="eastAsia"/>
        </w:rPr>
        <w:t>LBP-CSML</w:t>
      </w:r>
      <w:r>
        <w:rPr>
          <w:rFonts w:hint="eastAsia"/>
        </w:rPr>
        <w:t>方法</w:t>
      </w:r>
      <w:r w:rsidR="001526FE">
        <w:fldChar w:fldCharType="begin"/>
      </w:r>
      <w:r w:rsidR="001526FE">
        <w:instrText xml:space="preserve"> REF _Ref432091978 \r  \* MERGEFORMAT </w:instrText>
      </w:r>
      <w:r w:rsidR="001526FE">
        <w:fldChar w:fldCharType="separate"/>
      </w:r>
      <w:r w:rsidR="005C6A65" w:rsidRPr="005C6A65">
        <w:rPr>
          <w:vertAlign w:val="superscript"/>
        </w:rPr>
        <w:t>[31]</w:t>
      </w:r>
      <w:r w:rsidR="005C6A65">
        <w:t xml:space="preserve"> </w:t>
      </w:r>
      <w:r w:rsidR="001526FE">
        <w:fldChar w:fldCharType="end"/>
      </w:r>
      <w:r>
        <w:rPr>
          <w:rFonts w:hint="eastAsia"/>
        </w:rPr>
        <w:t>、</w:t>
      </w:r>
      <w:r>
        <w:rPr>
          <w:rFonts w:hint="eastAsia"/>
        </w:rPr>
        <w:t>SML</w:t>
      </w:r>
      <w:r>
        <w:rPr>
          <w:rFonts w:hint="eastAsia"/>
        </w:rPr>
        <w:t>方法</w:t>
      </w:r>
      <w:r w:rsidR="00041466" w:rsidRPr="00041466">
        <w:rPr>
          <w:vertAlign w:val="superscript"/>
        </w:rPr>
        <w:fldChar w:fldCharType="begin"/>
      </w:r>
      <w:r w:rsidR="00041466" w:rsidRPr="00041466">
        <w:rPr>
          <w:vertAlign w:val="superscript"/>
        </w:rPr>
        <w:instrText xml:space="preserve"> </w:instrText>
      </w:r>
      <w:r w:rsidR="00041466" w:rsidRPr="00041466">
        <w:rPr>
          <w:rFonts w:hint="eastAsia"/>
          <w:vertAlign w:val="superscript"/>
        </w:rPr>
        <w:instrText>REF _Ref434942141 \r</w:instrText>
      </w:r>
      <w:r w:rsidR="00041466" w:rsidRPr="00041466">
        <w:rPr>
          <w:vertAlign w:val="superscript"/>
        </w:rPr>
        <w:instrText xml:space="preserve">  \* MERGEFORMAT </w:instrText>
      </w:r>
      <w:r w:rsidR="00041466" w:rsidRPr="00041466">
        <w:rPr>
          <w:vertAlign w:val="superscript"/>
        </w:rPr>
        <w:fldChar w:fldCharType="separate"/>
      </w:r>
      <w:r w:rsidR="00041466" w:rsidRPr="00041466">
        <w:rPr>
          <w:vertAlign w:val="superscript"/>
        </w:rPr>
        <w:t xml:space="preserve">[44] </w:t>
      </w:r>
      <w:r w:rsidR="00041466" w:rsidRPr="00041466">
        <w:rPr>
          <w:vertAlign w:val="superscript"/>
        </w:rPr>
        <w:fldChar w:fldCharType="end"/>
      </w:r>
      <w:r>
        <w:rPr>
          <w:rFonts w:hint="eastAsia"/>
        </w:rPr>
        <w:t>以及</w:t>
      </w:r>
      <w:r>
        <w:rPr>
          <w:rFonts w:hint="eastAsia"/>
        </w:rPr>
        <w:t>Fisher</w:t>
      </w:r>
      <w:r>
        <w:t xml:space="preserve"> Vector Face</w:t>
      </w:r>
      <w:r>
        <w:t>方法</w:t>
      </w:r>
      <w:r w:rsidR="001526FE">
        <w:fldChar w:fldCharType="begin"/>
      </w:r>
      <w:r w:rsidR="001526FE">
        <w:instrText xml:space="preserve"> REF _Ref432182239 \r  \* MERGEFORMAT </w:instrText>
      </w:r>
      <w:r w:rsidR="001526FE">
        <w:fldChar w:fldCharType="separate"/>
      </w:r>
      <w:r w:rsidR="005C6A65" w:rsidRPr="005C6A65">
        <w:rPr>
          <w:vertAlign w:val="superscript"/>
        </w:rPr>
        <w:t>[40]</w:t>
      </w:r>
      <w:r w:rsidR="005C6A65">
        <w:t xml:space="preserve"> </w:t>
      </w:r>
      <w:r w:rsidR="001526FE">
        <w:fldChar w:fldCharType="end"/>
      </w:r>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r w:rsidR="006E52B8">
        <w:rPr>
          <w:rFonts w:hint="eastAsia"/>
        </w:rPr>
        <w:t>降维到</w:t>
      </w:r>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w:t>
      </w:r>
      <w:r w:rsidR="006E52B8">
        <w:rPr>
          <w:rFonts w:hint="eastAsia"/>
        </w:rPr>
        <w:lastRenderedPageBreak/>
        <w:t>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14:paraId="63F426DB" w14:textId="77777777" w:rsidR="007F0632" w:rsidRDefault="007F0632" w:rsidP="007F0632">
      <w:pPr>
        <w:pStyle w:val="ua"/>
        <w:spacing w:before="360" w:after="120"/>
      </w:pPr>
      <w:bookmarkStart w:id="69"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3</w:t>
      </w:r>
      <w:r>
        <w:fldChar w:fldCharType="end"/>
      </w:r>
      <w:bookmarkEnd w:id="69"/>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14:paraId="4773EB12" w14:textId="7777777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14:paraId="2883913A" w14:textId="77777777" w:rsidR="005C4FC7" w:rsidRPr="005C4FC7" w:rsidRDefault="00440362" w:rsidP="00440362">
            <w:pPr>
              <w:widowControl/>
              <w:jc w:val="center"/>
              <w:rPr>
                <w:rFonts w:ascii="宋体" w:hAnsi="宋体" w:cs="宋体"/>
                <w:kern w:val="0"/>
                <w:sz w:val="20"/>
                <w:szCs w:val="20"/>
              </w:rPr>
            </w:pPr>
            <w:r>
              <w:rPr>
                <w:rFonts w:ascii="宋体" w:hAnsi="宋体" w:cs="宋体"/>
                <w:kern w:val="0"/>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7269A"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14:paraId="4240B531"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准确率(%)</w:t>
            </w:r>
          </w:p>
        </w:tc>
      </w:tr>
      <w:tr w:rsidR="005C4FC7" w:rsidRPr="005C4FC7" w14:paraId="05A86A53"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450DFC50" w14:textId="77777777" w:rsidR="005C4FC7" w:rsidRPr="005C4FC7" w:rsidRDefault="005C4FC7" w:rsidP="005C4FC7">
            <w:pPr>
              <w:widowControl/>
              <w:jc w:val="center"/>
              <w:rPr>
                <w:color w:val="000000"/>
                <w:kern w:val="0"/>
                <w:sz w:val="22"/>
                <w:szCs w:val="22"/>
              </w:rPr>
            </w:pPr>
            <w:r w:rsidRPr="005C4FC7">
              <w:rPr>
                <w:color w:val="000000"/>
                <w:kern w:val="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44955CAF"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14:paraId="3111745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86.83±0.34</w:t>
            </w:r>
          </w:p>
        </w:tc>
      </w:tr>
      <w:tr w:rsidR="005C4FC7" w:rsidRPr="005C4FC7" w14:paraId="4D0E13FC"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2903A149" w14:textId="77777777" w:rsidR="005C4FC7" w:rsidRPr="005C4FC7" w:rsidRDefault="005C4FC7" w:rsidP="005C4FC7">
            <w:pPr>
              <w:widowControl/>
              <w:jc w:val="center"/>
              <w:rPr>
                <w:color w:val="000000"/>
                <w:kern w:val="0"/>
                <w:sz w:val="22"/>
                <w:szCs w:val="22"/>
              </w:rPr>
            </w:pPr>
            <w:r w:rsidRPr="005C4FC7">
              <w:rPr>
                <w:color w:val="000000"/>
                <w:kern w:val="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14:paraId="0B4F2AA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724779F" w14:textId="77777777" w:rsidR="005C4FC7" w:rsidRPr="005C4FC7" w:rsidRDefault="005C4FC7" w:rsidP="005C4FC7">
            <w:pPr>
              <w:widowControl/>
              <w:jc w:val="center"/>
              <w:rPr>
                <w:color w:val="000000"/>
                <w:kern w:val="0"/>
                <w:sz w:val="22"/>
                <w:szCs w:val="22"/>
              </w:rPr>
            </w:pPr>
            <w:r w:rsidRPr="005C4FC7">
              <w:rPr>
                <w:color w:val="000000"/>
                <w:kern w:val="0"/>
                <w:sz w:val="22"/>
                <w:szCs w:val="22"/>
              </w:rPr>
              <w:t>79.27±0.60</w:t>
            </w:r>
          </w:p>
        </w:tc>
      </w:tr>
      <w:tr w:rsidR="005C4FC7" w:rsidRPr="005C4FC7" w14:paraId="75E4E57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302182E3" w14:textId="77777777" w:rsidR="005C4FC7" w:rsidRPr="005C4FC7" w:rsidRDefault="005C4FC7" w:rsidP="005C4FC7">
            <w:pPr>
              <w:widowControl/>
              <w:jc w:val="center"/>
              <w:rPr>
                <w:color w:val="000000"/>
                <w:kern w:val="0"/>
                <w:sz w:val="22"/>
                <w:szCs w:val="22"/>
              </w:rPr>
            </w:pPr>
            <w:r w:rsidRPr="005C4FC7">
              <w:rPr>
                <w:color w:val="000000"/>
                <w:kern w:val="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14:paraId="10A71E3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63F4FCA" w14:textId="77777777" w:rsidR="005C4FC7" w:rsidRPr="005C4FC7" w:rsidRDefault="005C4FC7" w:rsidP="005C4FC7">
            <w:pPr>
              <w:widowControl/>
              <w:jc w:val="center"/>
              <w:rPr>
                <w:color w:val="000000"/>
                <w:kern w:val="0"/>
                <w:sz w:val="22"/>
                <w:szCs w:val="22"/>
              </w:rPr>
            </w:pPr>
            <w:r w:rsidRPr="005C4FC7">
              <w:rPr>
                <w:color w:val="000000"/>
                <w:kern w:val="0"/>
                <w:sz w:val="22"/>
                <w:szCs w:val="22"/>
              </w:rPr>
              <w:t>85.65±0.56</w:t>
            </w:r>
          </w:p>
        </w:tc>
      </w:tr>
      <w:tr w:rsidR="005C4FC7" w:rsidRPr="005C4FC7" w14:paraId="42177E1B"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69446524" w14:textId="77777777" w:rsidR="005C4FC7" w:rsidRPr="005C4FC7" w:rsidRDefault="005C4FC7" w:rsidP="005C4FC7">
            <w:pPr>
              <w:widowControl/>
              <w:jc w:val="center"/>
              <w:rPr>
                <w:color w:val="000000"/>
                <w:kern w:val="0"/>
                <w:sz w:val="22"/>
                <w:szCs w:val="22"/>
              </w:rPr>
            </w:pPr>
            <w:r w:rsidRPr="005C4FC7">
              <w:rPr>
                <w:color w:val="000000"/>
                <w:kern w:val="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14:paraId="7FE8FE99" w14:textId="77777777" w:rsidR="005C4FC7" w:rsidRPr="005C4FC7" w:rsidRDefault="005C4FC7" w:rsidP="005C4FC7">
            <w:pPr>
              <w:widowControl/>
              <w:jc w:val="center"/>
              <w:rPr>
                <w:color w:val="000000"/>
                <w:kern w:val="0"/>
                <w:sz w:val="22"/>
                <w:szCs w:val="22"/>
              </w:rPr>
            </w:pPr>
            <w:r w:rsidRPr="005C4FC7">
              <w:rPr>
                <w:color w:val="000000"/>
                <w:kern w:val="0"/>
                <w:sz w:val="22"/>
                <w:szCs w:val="22"/>
              </w:rPr>
              <w:t>200</w:t>
            </w:r>
          </w:p>
        </w:tc>
        <w:tc>
          <w:tcPr>
            <w:tcW w:w="1542" w:type="dxa"/>
            <w:tcBorders>
              <w:top w:val="nil"/>
              <w:left w:val="single" w:sz="4" w:space="0" w:color="auto"/>
              <w:bottom w:val="nil"/>
              <w:right w:val="nil"/>
            </w:tcBorders>
            <w:shd w:val="clear" w:color="auto" w:fill="auto"/>
            <w:noWrap/>
            <w:vAlign w:val="center"/>
            <w:hideMark/>
          </w:tcPr>
          <w:p w14:paraId="287C42B2" w14:textId="77777777" w:rsidR="005C4FC7" w:rsidRPr="005C4FC7" w:rsidRDefault="005C4FC7" w:rsidP="005C4FC7">
            <w:pPr>
              <w:widowControl/>
              <w:jc w:val="center"/>
              <w:rPr>
                <w:color w:val="000000"/>
                <w:kern w:val="0"/>
                <w:sz w:val="22"/>
                <w:szCs w:val="22"/>
              </w:rPr>
            </w:pPr>
            <w:r w:rsidRPr="005C4FC7">
              <w:rPr>
                <w:color w:val="000000"/>
                <w:kern w:val="0"/>
                <w:sz w:val="22"/>
                <w:szCs w:val="22"/>
              </w:rPr>
              <w:t>85.57±0.52</w:t>
            </w:r>
          </w:p>
        </w:tc>
      </w:tr>
      <w:tr w:rsidR="005C4FC7" w:rsidRPr="005C4FC7" w14:paraId="1EBD3335"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1A4DAAAD" w14:textId="77777777" w:rsidR="005C4FC7" w:rsidRPr="005C4FC7" w:rsidRDefault="005C4FC7" w:rsidP="005C4FC7">
            <w:pPr>
              <w:widowControl/>
              <w:jc w:val="center"/>
              <w:rPr>
                <w:color w:val="000000"/>
                <w:kern w:val="0"/>
                <w:sz w:val="22"/>
                <w:szCs w:val="22"/>
              </w:rPr>
            </w:pPr>
            <w:r w:rsidRPr="005C4FC7">
              <w:rPr>
                <w:color w:val="000000"/>
                <w:kern w:val="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14:paraId="309972A9" w14:textId="77777777" w:rsidR="005C4FC7" w:rsidRPr="005C4FC7" w:rsidRDefault="005C4FC7" w:rsidP="005C4FC7">
            <w:pPr>
              <w:widowControl/>
              <w:jc w:val="center"/>
              <w:rPr>
                <w:color w:val="000000"/>
                <w:kern w:val="0"/>
                <w:sz w:val="22"/>
                <w:szCs w:val="22"/>
              </w:rPr>
            </w:pPr>
            <w:r w:rsidRPr="005C4FC7">
              <w:rPr>
                <w:color w:val="000000"/>
                <w:kern w:val="0"/>
                <w:sz w:val="22"/>
                <w:szCs w:val="22"/>
              </w:rPr>
              <w:t>300</w:t>
            </w:r>
          </w:p>
        </w:tc>
        <w:tc>
          <w:tcPr>
            <w:tcW w:w="1542" w:type="dxa"/>
            <w:tcBorders>
              <w:top w:val="nil"/>
              <w:left w:val="single" w:sz="4" w:space="0" w:color="auto"/>
              <w:bottom w:val="nil"/>
              <w:right w:val="nil"/>
            </w:tcBorders>
            <w:shd w:val="clear" w:color="auto" w:fill="auto"/>
            <w:noWrap/>
            <w:vAlign w:val="center"/>
            <w:hideMark/>
          </w:tcPr>
          <w:p w14:paraId="09D07FA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86.73±0.53</w:t>
            </w:r>
          </w:p>
        </w:tc>
      </w:tr>
      <w:tr w:rsidR="005C4FC7" w:rsidRPr="005C4FC7" w14:paraId="137BB407"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5B624B6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FV+PCA-Whitening</w:t>
            </w:r>
            <w:r w:rsidR="001526FE">
              <w:fldChar w:fldCharType="begin"/>
            </w:r>
            <w:r w:rsidR="001526FE">
              <w:instrText xml:space="preserve"> REF _Ref432182239 \r  \* MERGEFORMAT </w:instrText>
            </w:r>
            <w:r w:rsidR="001526FE">
              <w:fldChar w:fldCharType="separate"/>
            </w:r>
            <w:r w:rsidR="005C6A65" w:rsidRPr="005C6A65">
              <w:rPr>
                <w:vertAlign w:val="superscript"/>
              </w:rPr>
              <w:t>[40]</w:t>
            </w:r>
            <w:r w:rsidR="005C6A65">
              <w:t xml:space="preserve"> </w:t>
            </w:r>
            <w:r w:rsidR="001526FE">
              <w:fldChar w:fldCharType="end"/>
            </w:r>
          </w:p>
        </w:tc>
        <w:tc>
          <w:tcPr>
            <w:tcW w:w="1293" w:type="dxa"/>
            <w:tcBorders>
              <w:top w:val="nil"/>
              <w:left w:val="single" w:sz="4" w:space="0" w:color="auto"/>
              <w:bottom w:val="nil"/>
              <w:right w:val="single" w:sz="4" w:space="0" w:color="auto"/>
            </w:tcBorders>
            <w:shd w:val="clear" w:color="auto" w:fill="auto"/>
            <w:noWrap/>
            <w:vAlign w:val="center"/>
            <w:hideMark/>
          </w:tcPr>
          <w:p w14:paraId="64F45FE6"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0E0FE974" w14:textId="77777777" w:rsidR="005C4FC7" w:rsidRPr="005C4FC7" w:rsidRDefault="005C4FC7" w:rsidP="005C4FC7">
            <w:pPr>
              <w:widowControl/>
              <w:jc w:val="center"/>
              <w:rPr>
                <w:color w:val="000000"/>
                <w:kern w:val="0"/>
                <w:sz w:val="22"/>
                <w:szCs w:val="22"/>
              </w:rPr>
            </w:pPr>
            <w:r w:rsidRPr="005C4FC7">
              <w:rPr>
                <w:color w:val="000000"/>
                <w:kern w:val="0"/>
                <w:sz w:val="22"/>
                <w:szCs w:val="22"/>
              </w:rPr>
              <w:t>78.60±N/A</w:t>
            </w:r>
          </w:p>
        </w:tc>
      </w:tr>
      <w:tr w:rsidR="005C4FC7" w:rsidRPr="005C4FC7" w14:paraId="7BE33337"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0BB61C74" w14:textId="77777777" w:rsidR="005C4FC7" w:rsidRPr="005C4FC7" w:rsidRDefault="005C4FC7" w:rsidP="005C4FC7">
            <w:pPr>
              <w:widowControl/>
              <w:jc w:val="center"/>
              <w:rPr>
                <w:color w:val="000000"/>
                <w:kern w:val="0"/>
                <w:sz w:val="22"/>
                <w:szCs w:val="22"/>
              </w:rPr>
            </w:pPr>
            <w:r w:rsidRPr="005C4FC7">
              <w:rPr>
                <w:color w:val="000000"/>
                <w:kern w:val="0"/>
                <w:sz w:val="22"/>
                <w:szCs w:val="22"/>
              </w:rPr>
              <w:t>Fisher Vector Face</w:t>
            </w:r>
            <w:r w:rsidR="001526FE">
              <w:fldChar w:fldCharType="begin"/>
            </w:r>
            <w:r w:rsidR="001526FE">
              <w:instrText xml:space="preserve"> REF _Ref432182239 \r  \* MERGEFORMAT </w:instrText>
            </w:r>
            <w:r w:rsidR="001526FE">
              <w:fldChar w:fldCharType="separate"/>
            </w:r>
            <w:r w:rsidR="005C6A65" w:rsidRPr="005C6A65">
              <w:rPr>
                <w:vertAlign w:val="superscript"/>
              </w:rPr>
              <w:t>[40]</w:t>
            </w:r>
            <w:r w:rsidR="005C6A65">
              <w:t xml:space="preserve"> </w:t>
            </w:r>
            <w:r w:rsidR="001526FE">
              <w:fldChar w:fldCharType="end"/>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6E528C"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14:paraId="7761BED7"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87.47±1.49</w:t>
            </w:r>
          </w:p>
        </w:tc>
      </w:tr>
      <w:tr w:rsidR="005C4FC7" w:rsidRPr="005C4FC7" w14:paraId="28E22DAD"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5630C196"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277F7408" w14:textId="77777777" w:rsidR="005C4FC7" w:rsidRPr="005C4FC7" w:rsidRDefault="005C4FC7" w:rsidP="005C4FC7">
            <w:pPr>
              <w:widowControl/>
              <w:jc w:val="center"/>
              <w:rPr>
                <w:color w:val="000000"/>
                <w:kern w:val="0"/>
                <w:sz w:val="22"/>
                <w:szCs w:val="22"/>
              </w:rPr>
            </w:pPr>
            <w:r w:rsidRPr="005C4FC7">
              <w:rPr>
                <w:color w:val="000000"/>
                <w:kern w:val="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14:paraId="5F9316E5" w14:textId="77777777" w:rsidR="005C4FC7" w:rsidRPr="005C4FC7" w:rsidRDefault="005C4FC7" w:rsidP="005C4FC7">
            <w:pPr>
              <w:widowControl/>
              <w:jc w:val="center"/>
              <w:rPr>
                <w:color w:val="000000"/>
                <w:kern w:val="0"/>
                <w:sz w:val="22"/>
                <w:szCs w:val="22"/>
              </w:rPr>
            </w:pPr>
            <w:r w:rsidRPr="005C4FC7">
              <w:rPr>
                <w:color w:val="000000"/>
                <w:kern w:val="0"/>
                <w:sz w:val="22"/>
                <w:szCs w:val="22"/>
              </w:rPr>
              <w:t>87.10±1.25</w:t>
            </w:r>
          </w:p>
        </w:tc>
      </w:tr>
      <w:tr w:rsidR="005C4FC7" w:rsidRPr="005C4FC7" w14:paraId="7F6E2F1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07FF2190"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1B75160"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50B9B554"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87.47±1.99</w:t>
            </w:r>
          </w:p>
        </w:tc>
      </w:tr>
      <w:tr w:rsidR="005C4FC7" w:rsidRPr="005C4FC7" w14:paraId="192CFA13"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4112059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B6E139A" w14:textId="77777777" w:rsidR="005C4FC7" w:rsidRPr="005C4FC7" w:rsidRDefault="005C4FC7" w:rsidP="005C4FC7">
            <w:pPr>
              <w:widowControl/>
              <w:jc w:val="center"/>
              <w:rPr>
                <w:color w:val="000000"/>
                <w:kern w:val="0"/>
                <w:sz w:val="22"/>
                <w:szCs w:val="22"/>
              </w:rPr>
            </w:pPr>
            <w:r w:rsidRPr="005C4FC7">
              <w:rPr>
                <w:color w:val="000000"/>
                <w:kern w:val="0"/>
                <w:sz w:val="22"/>
                <w:szCs w:val="22"/>
              </w:rPr>
              <w:t>64</w:t>
            </w:r>
          </w:p>
        </w:tc>
        <w:tc>
          <w:tcPr>
            <w:tcW w:w="1542" w:type="dxa"/>
            <w:tcBorders>
              <w:top w:val="nil"/>
              <w:left w:val="single" w:sz="4" w:space="0" w:color="auto"/>
              <w:bottom w:val="nil"/>
              <w:right w:val="nil"/>
            </w:tcBorders>
            <w:shd w:val="clear" w:color="auto" w:fill="auto"/>
            <w:noWrap/>
            <w:vAlign w:val="center"/>
            <w:hideMark/>
          </w:tcPr>
          <w:p w14:paraId="78F2E44B" w14:textId="77777777" w:rsidR="005C4FC7" w:rsidRPr="005C4FC7" w:rsidRDefault="005C4FC7" w:rsidP="005C4FC7">
            <w:pPr>
              <w:widowControl/>
              <w:jc w:val="center"/>
              <w:rPr>
                <w:color w:val="000000"/>
                <w:kern w:val="0"/>
                <w:sz w:val="22"/>
                <w:szCs w:val="22"/>
              </w:rPr>
            </w:pPr>
            <w:r w:rsidRPr="005C4FC7">
              <w:rPr>
                <w:color w:val="000000"/>
                <w:kern w:val="0"/>
                <w:sz w:val="22"/>
                <w:szCs w:val="22"/>
              </w:rPr>
              <w:t>85.20±1.39</w:t>
            </w:r>
          </w:p>
        </w:tc>
      </w:tr>
      <w:tr w:rsidR="005C4FC7" w:rsidRPr="005C4FC7" w14:paraId="6F506766"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6D8262DF"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E17F927" w14:textId="77777777" w:rsidR="005C4FC7" w:rsidRPr="005C4FC7" w:rsidRDefault="005C4FC7" w:rsidP="005C4FC7">
            <w:pPr>
              <w:widowControl/>
              <w:jc w:val="center"/>
              <w:rPr>
                <w:color w:val="000000"/>
                <w:kern w:val="0"/>
                <w:sz w:val="22"/>
                <w:szCs w:val="22"/>
              </w:rPr>
            </w:pPr>
            <w:r w:rsidRPr="005C4FC7">
              <w:rPr>
                <w:color w:val="000000"/>
                <w:kern w:val="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14:paraId="38BE15A0" w14:textId="77777777" w:rsidR="005C4FC7" w:rsidRPr="005C4FC7" w:rsidRDefault="005C4FC7" w:rsidP="005C4FC7">
            <w:pPr>
              <w:widowControl/>
              <w:jc w:val="center"/>
              <w:rPr>
                <w:color w:val="000000"/>
                <w:kern w:val="0"/>
                <w:sz w:val="22"/>
                <w:szCs w:val="22"/>
              </w:rPr>
            </w:pPr>
            <w:r w:rsidRPr="005C4FC7">
              <w:rPr>
                <w:color w:val="000000"/>
                <w:kern w:val="0"/>
                <w:sz w:val="22"/>
                <w:szCs w:val="22"/>
              </w:rPr>
              <w:t>84.53±1.74</w:t>
            </w:r>
          </w:p>
        </w:tc>
      </w:tr>
    </w:tbl>
    <w:p w14:paraId="7A9BB0CF" w14:textId="77777777" w:rsidR="006E52B8" w:rsidRDefault="006E52B8" w:rsidP="006E52B8">
      <w:pPr>
        <w:pStyle w:val="ua"/>
        <w:spacing w:before="360" w:after="120"/>
        <w:jc w:val="both"/>
      </w:pPr>
      <w:bookmarkStart w:id="70"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4</w:t>
      </w:r>
      <w:r>
        <w:fldChar w:fldCharType="end"/>
      </w:r>
      <w:bookmarkEnd w:id="70"/>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14:paraId="61043152"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1DADFAC" w14:textId="77777777" w:rsidR="005B4EFB" w:rsidRPr="005B4EFB" w:rsidRDefault="005B4EFB" w:rsidP="005B4EFB">
            <w:pPr>
              <w:widowControl/>
              <w:jc w:val="center"/>
              <w:rPr>
                <w:rFonts w:ascii="宋体" w:hAnsi="宋体" w:cs="宋体"/>
                <w:kern w:val="0"/>
                <w:sz w:val="20"/>
                <w:szCs w:val="20"/>
              </w:rPr>
            </w:pPr>
            <w:r>
              <w:rPr>
                <w:rFonts w:ascii="宋体" w:hAnsi="宋体" w:cs="宋体"/>
                <w:kern w:val="0"/>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04C3A7AC" w14:textId="77777777" w:rsidR="005B4EFB" w:rsidRPr="005B4EFB" w:rsidRDefault="005B4EFB" w:rsidP="005B4EFB">
            <w:pPr>
              <w:widowControl/>
              <w:jc w:val="center"/>
              <w:rPr>
                <w:color w:val="000000"/>
                <w:kern w:val="0"/>
                <w:sz w:val="22"/>
                <w:szCs w:val="22"/>
              </w:rPr>
            </w:pPr>
            <w:r w:rsidRPr="005B4EFB">
              <w:rPr>
                <w:rFonts w:ascii="宋体" w:hAnsi="宋体" w:hint="eastAsia"/>
                <w:color w:val="000000"/>
                <w:kern w:val="0"/>
                <w:sz w:val="22"/>
                <w:szCs w:val="22"/>
              </w:rPr>
              <w:t>准确率</w:t>
            </w:r>
            <w:r w:rsidRPr="005B4EFB">
              <w:rPr>
                <w:color w:val="000000"/>
                <w:kern w:val="0"/>
                <w:sz w:val="22"/>
                <w:szCs w:val="22"/>
              </w:rPr>
              <w:t>(%)</w:t>
            </w:r>
          </w:p>
        </w:tc>
      </w:tr>
      <w:tr w:rsidR="005B4EFB" w:rsidRPr="005B4EFB" w14:paraId="1713D604" w14:textId="77777777"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14:paraId="78E50DB2" w14:textId="77777777" w:rsidR="005B4EFB" w:rsidRPr="005B4EFB" w:rsidRDefault="005B4EFB" w:rsidP="005B4EFB">
            <w:pPr>
              <w:widowControl/>
              <w:jc w:val="center"/>
              <w:rPr>
                <w:color w:val="000000"/>
                <w:kern w:val="0"/>
                <w:sz w:val="22"/>
                <w:szCs w:val="22"/>
              </w:rPr>
            </w:pPr>
            <w:r w:rsidRPr="005B4EFB">
              <w:rPr>
                <w:color w:val="000000"/>
                <w:kern w:val="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14:paraId="064B6FFC" w14:textId="77777777" w:rsidR="005B4EFB" w:rsidRPr="005B4EFB" w:rsidRDefault="005B4EFB" w:rsidP="005B4EFB">
            <w:pPr>
              <w:widowControl/>
              <w:jc w:val="center"/>
              <w:rPr>
                <w:color w:val="000000"/>
                <w:kern w:val="0"/>
                <w:sz w:val="22"/>
                <w:szCs w:val="22"/>
              </w:rPr>
            </w:pPr>
            <w:r w:rsidRPr="005B4EFB">
              <w:rPr>
                <w:color w:val="000000"/>
                <w:kern w:val="0"/>
                <w:sz w:val="22"/>
                <w:szCs w:val="22"/>
              </w:rPr>
              <w:t>87.50±0.4</w:t>
            </w:r>
            <w:r>
              <w:rPr>
                <w:color w:val="000000"/>
                <w:kern w:val="0"/>
                <w:sz w:val="22"/>
                <w:szCs w:val="22"/>
              </w:rPr>
              <w:t>0</w:t>
            </w:r>
          </w:p>
        </w:tc>
      </w:tr>
      <w:tr w:rsidR="005B4EFB" w:rsidRPr="005B4EFB" w14:paraId="1A08FE3D"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F060528" w14:textId="77777777" w:rsidR="005B4EFB" w:rsidRPr="005B4EFB" w:rsidRDefault="005B4EFB" w:rsidP="005B4EFB">
            <w:pPr>
              <w:widowControl/>
              <w:jc w:val="center"/>
              <w:rPr>
                <w:color w:val="000000"/>
                <w:kern w:val="0"/>
                <w:sz w:val="22"/>
                <w:szCs w:val="22"/>
              </w:rPr>
            </w:pPr>
            <w:r w:rsidRPr="005B4EFB">
              <w:rPr>
                <w:color w:val="000000"/>
                <w:kern w:val="0"/>
                <w:sz w:val="22"/>
                <w:szCs w:val="22"/>
              </w:rPr>
              <w:t>PLDA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color w:val="000000"/>
                <w:kern w:val="0"/>
                <w:sz w:val="22"/>
                <w:szCs w:val="22"/>
                <w:vertAlign w:val="superscript"/>
              </w:rPr>
              <w:t xml:space="preserve">[44]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5500C817" w14:textId="77777777" w:rsidR="005B4EFB" w:rsidRPr="005B4EFB" w:rsidRDefault="005B4EFB" w:rsidP="005B4EFB">
            <w:pPr>
              <w:widowControl/>
              <w:jc w:val="center"/>
              <w:rPr>
                <w:color w:val="000000"/>
                <w:kern w:val="0"/>
                <w:sz w:val="22"/>
                <w:szCs w:val="22"/>
              </w:rPr>
            </w:pPr>
            <w:r w:rsidRPr="005B4EFB">
              <w:rPr>
                <w:color w:val="000000"/>
                <w:kern w:val="0"/>
                <w:sz w:val="22"/>
                <w:szCs w:val="22"/>
              </w:rPr>
              <w:t>90.07±0.51</w:t>
            </w:r>
          </w:p>
        </w:tc>
      </w:tr>
      <w:tr w:rsidR="005B4EFB" w:rsidRPr="005B4EFB" w14:paraId="2E490BC0"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60E2281" w14:textId="4B67E153" w:rsidR="005B4EFB" w:rsidRPr="005B4EFB" w:rsidRDefault="005B4EFB" w:rsidP="00041466">
            <w:pPr>
              <w:widowControl/>
              <w:jc w:val="center"/>
              <w:rPr>
                <w:color w:val="000000"/>
                <w:kern w:val="0"/>
                <w:sz w:val="22"/>
                <w:szCs w:val="22"/>
              </w:rPr>
            </w:pPr>
            <w:r w:rsidRPr="005B4EFB">
              <w:rPr>
                <w:color w:val="000000"/>
                <w:kern w:val="0"/>
                <w:sz w:val="22"/>
                <w:szCs w:val="22"/>
              </w:rPr>
              <w:t>Joint Bayesian combined</w:t>
            </w:r>
            <w:r w:rsidR="00041466">
              <w:rPr>
                <w:color w:val="000000"/>
                <w:kern w:val="0"/>
                <w:sz w:val="22"/>
                <w:szCs w:val="22"/>
                <w:vertAlign w:val="superscript"/>
              </w:rPr>
              <w:fldChar w:fldCharType="begin"/>
            </w:r>
            <w:r w:rsidR="00041466">
              <w:rPr>
                <w:color w:val="000000"/>
                <w:kern w:val="0"/>
                <w:sz w:val="22"/>
                <w:szCs w:val="22"/>
              </w:rPr>
              <w:instrText xml:space="preserve"> REF _Ref434942168 \r  \* MERGEFORMAT </w:instrText>
            </w:r>
            <w:r w:rsidR="00041466">
              <w:rPr>
                <w:color w:val="000000"/>
                <w:kern w:val="0"/>
                <w:sz w:val="22"/>
                <w:szCs w:val="22"/>
                <w:vertAlign w:val="superscript"/>
              </w:rPr>
              <w:fldChar w:fldCharType="separate"/>
            </w:r>
            <w:r w:rsidR="00041466" w:rsidRPr="00041466">
              <w:rPr>
                <w:color w:val="000000"/>
                <w:kern w:val="0"/>
                <w:sz w:val="22"/>
                <w:szCs w:val="22"/>
                <w:vertAlign w:val="superscript"/>
              </w:rPr>
              <w:t>[46]</w:t>
            </w:r>
            <w:r w:rsidR="00041466">
              <w:rPr>
                <w:color w:val="000000"/>
                <w:kern w:val="0"/>
                <w:sz w:val="22"/>
                <w:szCs w:val="22"/>
              </w:rPr>
              <w:t xml:space="preserve"> </w:t>
            </w:r>
            <w:r w:rsidR="00041466">
              <w:rPr>
                <w:color w:val="000000"/>
                <w:kern w:val="0"/>
                <w:sz w:val="22"/>
                <w:szCs w:val="22"/>
                <w:vertAlign w:val="superscript"/>
              </w:rPr>
              <w:fldChar w:fldCharType="end"/>
            </w:r>
            <w:r w:rsidR="00041466" w:rsidRPr="005B4EFB">
              <w:rPr>
                <w:color w:val="000000"/>
                <w:kern w:val="0"/>
                <w:sz w:val="22"/>
                <w:szCs w:val="22"/>
              </w:rPr>
              <w:t xml:space="preserve"> </w:t>
            </w:r>
          </w:p>
        </w:tc>
        <w:tc>
          <w:tcPr>
            <w:tcW w:w="1620" w:type="dxa"/>
            <w:tcBorders>
              <w:top w:val="nil"/>
              <w:left w:val="single" w:sz="4" w:space="0" w:color="auto"/>
              <w:bottom w:val="nil"/>
              <w:right w:val="nil"/>
            </w:tcBorders>
            <w:shd w:val="clear" w:color="auto" w:fill="auto"/>
            <w:noWrap/>
            <w:vAlign w:val="center"/>
            <w:hideMark/>
          </w:tcPr>
          <w:p w14:paraId="474E9F7B" w14:textId="77777777" w:rsidR="005B4EFB" w:rsidRPr="005B4EFB" w:rsidRDefault="005B4EFB" w:rsidP="005B4EFB">
            <w:pPr>
              <w:widowControl/>
              <w:jc w:val="center"/>
              <w:rPr>
                <w:color w:val="000000"/>
                <w:kern w:val="0"/>
                <w:sz w:val="22"/>
                <w:szCs w:val="22"/>
              </w:rPr>
            </w:pPr>
            <w:r w:rsidRPr="005B4EFB">
              <w:rPr>
                <w:color w:val="000000"/>
                <w:kern w:val="0"/>
                <w:sz w:val="22"/>
                <w:szCs w:val="22"/>
              </w:rPr>
              <w:t>90.90±1.48</w:t>
            </w:r>
          </w:p>
        </w:tc>
      </w:tr>
      <w:tr w:rsidR="005B4EFB" w:rsidRPr="005B4EFB" w14:paraId="1FF215D4"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435484F7" w14:textId="77777777" w:rsidR="005B4EFB" w:rsidRPr="005B4EFB" w:rsidRDefault="005B4EFB" w:rsidP="005B4EFB">
            <w:pPr>
              <w:widowControl/>
              <w:jc w:val="center"/>
              <w:rPr>
                <w:color w:val="000000"/>
                <w:kern w:val="0"/>
                <w:sz w:val="22"/>
                <w:szCs w:val="22"/>
              </w:rPr>
            </w:pPr>
            <w:r w:rsidRPr="005B4EFB">
              <w:rPr>
                <w:color w:val="000000"/>
                <w:kern w:val="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14:paraId="1C7DC4C2" w14:textId="77777777" w:rsidR="005B4EFB" w:rsidRPr="005B4EFB" w:rsidRDefault="005B4EFB" w:rsidP="005B4EFB">
            <w:pPr>
              <w:widowControl/>
              <w:jc w:val="center"/>
              <w:rPr>
                <w:color w:val="000000"/>
                <w:kern w:val="0"/>
                <w:sz w:val="22"/>
                <w:szCs w:val="22"/>
              </w:rPr>
            </w:pPr>
            <w:r w:rsidRPr="005B4EFB">
              <w:rPr>
                <w:color w:val="000000"/>
                <w:kern w:val="0"/>
                <w:sz w:val="22"/>
                <w:szCs w:val="22"/>
              </w:rPr>
              <w:t>90.75±0.64</w:t>
            </w:r>
          </w:p>
        </w:tc>
      </w:tr>
      <w:tr w:rsidR="005B4EFB" w:rsidRPr="005B4EFB" w14:paraId="402E48CC" w14:textId="77777777"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14:paraId="253C2735" w14:textId="77777777" w:rsidR="005B4EFB" w:rsidRPr="005B4EFB" w:rsidRDefault="005B4EFB" w:rsidP="005B4EFB">
            <w:pPr>
              <w:widowControl/>
              <w:jc w:val="center"/>
              <w:rPr>
                <w:color w:val="000000"/>
                <w:kern w:val="0"/>
                <w:sz w:val="22"/>
                <w:szCs w:val="22"/>
              </w:rPr>
            </w:pPr>
            <w:r w:rsidRPr="005B4EFB">
              <w:rPr>
                <w:color w:val="000000"/>
                <w:kern w:val="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14:paraId="0FB8D0C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93.03±1.05</w:t>
            </w:r>
          </w:p>
        </w:tc>
      </w:tr>
      <w:tr w:rsidR="005B4EFB" w:rsidRPr="005B4EFB" w14:paraId="0B75EA89"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AAB802B" w14:textId="77777777" w:rsidR="005B4EFB" w:rsidRPr="005B4EFB" w:rsidRDefault="005B4EFB" w:rsidP="005B4EFB">
            <w:pPr>
              <w:widowControl/>
              <w:jc w:val="center"/>
              <w:rPr>
                <w:color w:val="000000"/>
                <w:kern w:val="0"/>
                <w:sz w:val="22"/>
                <w:szCs w:val="22"/>
              </w:rPr>
            </w:pPr>
            <w:r w:rsidRPr="005B4EFB">
              <w:rPr>
                <w:color w:val="000000"/>
                <w:kern w:val="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3060C51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92.33±1.12</w:t>
            </w:r>
          </w:p>
        </w:tc>
      </w:tr>
    </w:tbl>
    <w:p w14:paraId="45B341D1" w14:textId="747F2D32" w:rsidR="00263BA4" w:rsidRDefault="00263BA4" w:rsidP="00263BA4">
      <w:pPr>
        <w:pStyle w:val="u5"/>
        <w:spacing w:beforeLines="100" w:before="240" w:after="24"/>
        <w:ind w:firstLineChars="0" w:firstLine="0"/>
      </w:pPr>
      <w:r>
        <w:tab/>
      </w:r>
      <w:r>
        <w:t>对于非受限测试方法</w:t>
      </w:r>
      <w:r>
        <w:rPr>
          <w:rFonts w:hint="eastAsia"/>
        </w:rPr>
        <w:t>，</w:t>
      </w:r>
      <w:r>
        <w:t>其实验结果如</w:t>
      </w:r>
      <w:r w:rsidR="001526FE">
        <w:fldChar w:fldCharType="begin"/>
      </w:r>
      <w:r w:rsidR="001526FE">
        <w:instrText xml:space="preserve"> REF _Ref432186998 </w:instrText>
      </w:r>
      <w:r w:rsidR="001526FE">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4</w:t>
      </w:r>
      <w:r w:rsidR="001526FE">
        <w:rPr>
          <w:noProof/>
        </w:rPr>
        <w:fldChar w:fldCharType="end"/>
      </w:r>
      <w:r>
        <w:t>和</w:t>
      </w:r>
      <w:r w:rsidR="001526FE">
        <w:fldChar w:fldCharType="begin"/>
      </w:r>
      <w:r w:rsidR="001526FE">
        <w:instrText xml:space="preserve"> REF _Ref432186886 </w:instrText>
      </w:r>
      <w:r w:rsidR="001526FE">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3</w:t>
      </w:r>
      <w:r w:rsidR="001526FE">
        <w:rPr>
          <w:noProof/>
        </w:rPr>
        <w:fldChar w:fldCharType="end"/>
      </w:r>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r w:rsidR="001526FE">
        <w:fldChar w:fldCharType="begin"/>
      </w:r>
      <w:r w:rsidR="001526FE">
        <w:instrText xml:space="preserve"> REF _Ref432186998 </w:instrText>
      </w:r>
      <w:r w:rsidR="001526FE">
        <w:fldChar w:fldCharType="separate"/>
      </w:r>
      <w:r w:rsidR="005C6A65">
        <w:rPr>
          <w:rFonts w:hint="eastAsia"/>
        </w:rPr>
        <w:t>表</w:t>
      </w:r>
      <w:r w:rsidR="005C6A65">
        <w:rPr>
          <w:rFonts w:hint="eastAsia"/>
        </w:rPr>
        <w:t xml:space="preserve"> </w:t>
      </w:r>
      <w:r w:rsidR="005C6A65">
        <w:rPr>
          <w:noProof/>
        </w:rPr>
        <w:t>3</w:t>
      </w:r>
      <w:r w:rsidR="005C6A65">
        <w:t>-</w:t>
      </w:r>
      <w:r w:rsidR="005C6A65">
        <w:rPr>
          <w:noProof/>
        </w:rPr>
        <w:t>4</w:t>
      </w:r>
      <w:r w:rsidR="001526FE">
        <w:rPr>
          <w:noProof/>
        </w:rPr>
        <w:fldChar w:fldCharType="end"/>
      </w:r>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5C6A65">
        <w:rPr>
          <w:color w:val="000000"/>
          <w:kern w:val="0"/>
          <w:sz w:val="22"/>
          <w:szCs w:val="22"/>
          <w:vertAlign w:val="superscript"/>
        </w:rPr>
        <w:t xml:space="preserve">[44]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00041466" w:rsidRPr="00041466">
        <w:rPr>
          <w:color w:val="000000"/>
          <w:kern w:val="0"/>
          <w:sz w:val="22"/>
          <w:szCs w:val="22"/>
          <w:vertAlign w:val="superscript"/>
        </w:rPr>
        <w:t>[46]</w:t>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14:paraId="08F0C3AC" w14:textId="77777777" w:rsidR="00861A53" w:rsidRPr="00263BA4" w:rsidRDefault="00861A53" w:rsidP="00861A53">
      <w:pPr>
        <w:pStyle w:val="u5"/>
        <w:spacing w:before="24" w:after="24"/>
        <w:ind w:firstLineChars="0" w:firstLine="0"/>
      </w:pPr>
      <w:r>
        <w:tab/>
      </w:r>
      <w:r>
        <w:t>此外如</w:t>
      </w:r>
      <w:r w:rsidR="001526FE">
        <w:fldChar w:fldCharType="begin"/>
      </w:r>
      <w:r w:rsidR="001526FE">
        <w:instrText xml:space="preserve"> REF _Ref432186886 </w:instrText>
      </w:r>
      <w:r w:rsidR="001526FE">
        <w:fldChar w:fldCharType="separate"/>
      </w:r>
      <w:r w:rsidR="005C6A65">
        <w:rPr>
          <w:rFonts w:hint="eastAsia"/>
        </w:rPr>
        <w:t>图</w:t>
      </w:r>
      <w:r w:rsidR="005C6A65">
        <w:rPr>
          <w:rFonts w:hint="eastAsia"/>
        </w:rPr>
        <w:t xml:space="preserve"> </w:t>
      </w:r>
      <w:r w:rsidR="005C6A65">
        <w:rPr>
          <w:noProof/>
        </w:rPr>
        <w:t>3</w:t>
      </w:r>
      <w:r w:rsidR="005C6A65">
        <w:t>-</w:t>
      </w:r>
      <w:r w:rsidR="005C6A65">
        <w:rPr>
          <w:noProof/>
        </w:rPr>
        <w:t>3</w:t>
      </w:r>
      <w:r w:rsidR="001526FE">
        <w:rPr>
          <w:noProof/>
        </w:rPr>
        <w:fldChar w:fldCharType="end"/>
      </w:r>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。对于人脸验证系统，系统本身性能往往关注的不是等错率而是低误检率时，算法准确率的高低。因此。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14:paraId="178F61AC" w14:textId="77777777" w:rsidR="006E52B8" w:rsidRDefault="00263BA4" w:rsidP="00263BA4">
      <w:pPr>
        <w:pStyle w:val="u5"/>
        <w:spacing w:beforeLines="100" w:before="240" w:after="24"/>
        <w:ind w:firstLineChars="0" w:firstLine="0"/>
      </w:pPr>
      <w:r>
        <w:rPr>
          <w:noProof/>
          <w:lang w:eastAsia="en-US"/>
        </w:rPr>
        <w:lastRenderedPageBreak/>
        <w:drawing>
          <wp:inline distT="0" distB="0" distL="0" distR="0" wp14:anchorId="6714B17A" wp14:editId="03785F27">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7580" cy="2912442"/>
                    </a:xfrm>
                    <a:prstGeom prst="rect">
                      <a:avLst/>
                    </a:prstGeom>
                  </pic:spPr>
                </pic:pic>
              </a:graphicData>
            </a:graphic>
          </wp:inline>
        </w:drawing>
      </w:r>
    </w:p>
    <w:p w14:paraId="72A2C232" w14:textId="77777777" w:rsidR="00263BA4" w:rsidRDefault="00263BA4" w:rsidP="00263BA4">
      <w:pPr>
        <w:pStyle w:val="ub"/>
        <w:spacing w:before="120" w:after="360"/>
      </w:pPr>
      <w:bookmarkStart w:id="71"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3</w:t>
      </w:r>
      <w:r>
        <w:fldChar w:fldCharType="end"/>
      </w:r>
      <w:bookmarkEnd w:id="71"/>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6900F9A3" w14:textId="77777777" w:rsidR="00263BA4" w:rsidRDefault="00861A53" w:rsidP="00861A53">
      <w:pPr>
        <w:pStyle w:val="u2"/>
      </w:pPr>
      <w:bookmarkStart w:id="72" w:name="_Toc432955305"/>
      <w:r>
        <w:rPr>
          <w:rFonts w:hint="eastAsia"/>
        </w:rPr>
        <w:t>结论</w:t>
      </w:r>
      <w:bookmarkEnd w:id="72"/>
    </w:p>
    <w:p w14:paraId="6575DD9F" w14:textId="77777777" w:rsidR="00861A53" w:rsidRPr="00861A53" w:rsidRDefault="00861A53" w:rsidP="00861A53">
      <w:pPr>
        <w:pStyle w:val="u5"/>
        <w:spacing w:before="24" w:after="24"/>
        <w:ind w:firstLine="480"/>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5C6A65">
        <w:t>3.2</w:t>
      </w:r>
      <w:r w:rsidR="004E0728">
        <w:fldChar w:fldCharType="end"/>
      </w:r>
      <w:r w:rsidR="004E0728">
        <w:t>的理论分析</w:t>
      </w:r>
      <w:r w:rsidR="004E0728">
        <w:rPr>
          <w:rFonts w:hint="eastAsia"/>
        </w:rPr>
        <w:t>和章节</w:t>
      </w:r>
      <w:r w:rsidR="001526FE">
        <w:fldChar w:fldCharType="begin"/>
      </w:r>
      <w:r w:rsidR="001526FE">
        <w:instrText xml:space="preserve"> REF _Ref432188322 \r </w:instrText>
      </w:r>
      <w:r w:rsidR="001526FE">
        <w:fldChar w:fldCharType="separate"/>
      </w:r>
      <w:r w:rsidR="005C6A65">
        <w:t>3.3</w:t>
      </w:r>
      <w:r w:rsidR="001526FE">
        <w:fldChar w:fldCharType="end"/>
      </w:r>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14:paraId="75C3FCD1" w14:textId="77777777" w:rsidR="00903F1D" w:rsidRDefault="00503C9F" w:rsidP="00903F1D">
      <w:pPr>
        <w:pStyle w:val="u1"/>
      </w:pPr>
      <w:bookmarkStart w:id="73" w:name="_Toc432955306"/>
      <w:r>
        <w:rPr>
          <w:rFonts w:hint="eastAsia"/>
        </w:rPr>
        <w:lastRenderedPageBreak/>
        <w:t>深度测度学习</w:t>
      </w:r>
      <w:bookmarkEnd w:id="73"/>
    </w:p>
    <w:p w14:paraId="397B32CA" w14:textId="066EE588" w:rsidR="00F02B1F" w:rsidRDefault="009175B7" w:rsidP="009175B7">
      <w:pPr>
        <w:pStyle w:val="u2"/>
      </w:pPr>
      <w:bookmarkStart w:id="74" w:name="_Toc432955307"/>
      <w:r>
        <w:t>深度学习</w:t>
      </w:r>
      <w:r>
        <w:rPr>
          <w:rFonts w:hint="eastAsia"/>
        </w:rPr>
        <w:t>简介</w:t>
      </w:r>
      <w:bookmarkEnd w:id="74"/>
    </w:p>
    <w:p w14:paraId="46583D62" w14:textId="77777777"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持向量机</w:t>
      </w:r>
      <w:r>
        <w:rPr>
          <w:rFonts w:hint="eastAsia"/>
        </w:rPr>
        <w:t>(</w:t>
      </w:r>
      <w:r w:rsidRPr="005B0D22">
        <w:rPr>
          <w:rFonts w:hint="eastAsia"/>
        </w:rPr>
        <w:t>Support Vector Machine, SVM</w:t>
      </w:r>
      <w:r>
        <w:rPr>
          <w:rFonts w:hint="eastAsia"/>
        </w:rPr>
        <w:t>)</w:t>
      </w:r>
      <w:r w:rsidR="001526FE">
        <w:fldChar w:fldCharType="begin"/>
      </w:r>
      <w:r w:rsidR="001526FE">
        <w:instrText xml:space="preserve"> REF _Ref432260392 \r  \* MERGEFORMAT </w:instrText>
      </w:r>
      <w:r w:rsidR="001526FE">
        <w:fldChar w:fldCharType="separate"/>
      </w:r>
      <w:r w:rsidR="005C6A65" w:rsidRPr="005C6A65">
        <w:rPr>
          <w:vertAlign w:val="superscript"/>
        </w:rPr>
        <w:t>[46]</w:t>
      </w:r>
      <w:r w:rsidR="005C6A65">
        <w:t xml:space="preserve"> </w:t>
      </w:r>
      <w:r w:rsidR="001526FE">
        <w:fldChar w:fldCharType="end"/>
      </w:r>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5C6A65">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r w:rsidR="001526FE">
        <w:fldChar w:fldCharType="begin"/>
      </w:r>
      <w:r w:rsidR="001526FE">
        <w:instrText xml:space="preserve"> REF _Ref432260404 \r  \* MERGEFORMAT </w:instrText>
      </w:r>
      <w:r w:rsidR="001526FE">
        <w:fldChar w:fldCharType="separate"/>
      </w:r>
      <w:r w:rsidR="005C6A65" w:rsidRPr="005C6A65">
        <w:rPr>
          <w:vertAlign w:val="superscript"/>
        </w:rPr>
        <w:t>[49]</w:t>
      </w:r>
      <w:r w:rsidR="005C6A65">
        <w:t xml:space="preserve"> </w:t>
      </w:r>
      <w:r w:rsidR="001526FE">
        <w:fldChar w:fldCharType="end"/>
      </w:r>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量方式，发现数据在特征空间上具备的各种性质，进一步提出了核方法</w:t>
      </w:r>
      <w:r>
        <w:rPr>
          <w:rFonts w:hint="eastAsia"/>
        </w:rPr>
        <w:t>(</w:t>
      </w:r>
      <w:r w:rsidRPr="005B0D22">
        <w:rPr>
          <w:rFonts w:hint="eastAsia"/>
        </w:rPr>
        <w:t>kernel method</w:t>
      </w:r>
      <w:r>
        <w:rPr>
          <w:rFonts w:hint="eastAsia"/>
        </w:rPr>
        <w:t>)</w:t>
      </w:r>
      <w:r w:rsidRPr="005B0D22">
        <w:rPr>
          <w:rFonts w:hint="eastAsia"/>
        </w:rPr>
        <w:t>。核方法固然可以通过将低维度的特征映射到无限维提高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14:paraId="2BFCB1AE" w14:textId="2475BFC8" w:rsidR="00F02B1F" w:rsidRPr="00F02B1F" w:rsidRDefault="004644EE" w:rsidP="009175B7">
      <w:pPr>
        <w:pStyle w:val="u5"/>
        <w:spacing w:before="24" w:after="24"/>
        <w:ind w:firstLine="480"/>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005C6A65">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005C6A65">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多隐层模型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14:paraId="18391916" w14:textId="0C23A676" w:rsidR="00F02B1F" w:rsidRDefault="00F02B1F" w:rsidP="00F02B1F">
      <w:pPr>
        <w:pStyle w:val="u2"/>
      </w:pPr>
      <w:bookmarkStart w:id="75" w:name="_Toc432955308"/>
      <w:r>
        <w:t>深度测度学习</w:t>
      </w:r>
      <w:bookmarkEnd w:id="75"/>
    </w:p>
    <w:p w14:paraId="676840B6" w14:textId="343D1106" w:rsidR="009175B7" w:rsidRDefault="009175B7" w:rsidP="009175B7">
      <w:pPr>
        <w:pStyle w:val="u5"/>
        <w:spacing w:before="24" w:after="24"/>
        <w:ind w:firstLine="480"/>
      </w:pPr>
      <w:r>
        <w:rPr>
          <w:rFonts w:hint="eastAsia"/>
        </w:rPr>
        <w:t>所谓</w:t>
      </w:r>
      <w:r>
        <w:t>深度测度学习，</w:t>
      </w:r>
      <w:r>
        <w:rPr>
          <w:rFonts w:hint="eastAsia"/>
        </w:rPr>
        <w:t>即</w:t>
      </w:r>
      <w:r>
        <w:t>利用深度学习</w:t>
      </w:r>
      <w:r>
        <w:rPr>
          <w:rFonts w:hint="eastAsia"/>
        </w:rPr>
        <w:t>层次结构</w:t>
      </w:r>
      <w:r>
        <w:t>的优势，通过多次空间投影和非线性映射，</w:t>
      </w:r>
      <w:r>
        <w:rPr>
          <w:rFonts w:hint="eastAsia"/>
        </w:rPr>
        <w:t>利用</w:t>
      </w:r>
      <w:r>
        <w:t>后向传播算法</w:t>
      </w:r>
      <w:r>
        <w:t>(backpropogation, BP)</w:t>
      </w:r>
      <w:r>
        <w:rPr>
          <w:rFonts w:hint="eastAsia"/>
        </w:rPr>
        <w:t>求解</w:t>
      </w:r>
      <w:r>
        <w:t>测度矩阵，寻找更</w:t>
      </w:r>
      <w:r>
        <w:rPr>
          <w:rFonts w:hint="eastAsia"/>
        </w:rPr>
        <w:t>鲁棒</w:t>
      </w:r>
      <w:r>
        <w:t>的特征空间，</w:t>
      </w:r>
      <w:r>
        <w:rPr>
          <w:rFonts w:hint="eastAsia"/>
        </w:rPr>
        <w:t>以此</w:t>
      </w:r>
      <w:r>
        <w:t>提高</w:t>
      </w:r>
      <w:r>
        <w:rPr>
          <w:rFonts w:hint="eastAsia"/>
        </w:rPr>
        <w:t>分类精度</w:t>
      </w:r>
      <w:r>
        <w:t>。</w:t>
      </w:r>
    </w:p>
    <w:p w14:paraId="25C2DD49" w14:textId="14E32DF3" w:rsidR="009175B7" w:rsidRPr="009175B7" w:rsidRDefault="009175B7" w:rsidP="009175B7">
      <w:pPr>
        <w:pStyle w:val="u5"/>
        <w:spacing w:before="24" w:after="24"/>
        <w:ind w:firstLine="480"/>
      </w:pPr>
      <w:r>
        <w:rPr>
          <w:rFonts w:hint="eastAsia"/>
        </w:rPr>
        <w:t>本</w:t>
      </w:r>
      <w:r>
        <w:t>章节主要介绍深度测度学习理论、优势以及其存在的缺点，</w:t>
      </w:r>
      <w:r>
        <w:rPr>
          <w:rFonts w:hint="eastAsia"/>
        </w:rPr>
        <w:t>并</w:t>
      </w:r>
      <w:r>
        <w:t>提出了混和深度学习方法，</w:t>
      </w:r>
      <w:r>
        <w:rPr>
          <w:rFonts w:hint="eastAsia"/>
        </w:rPr>
        <w:t>抑制</w:t>
      </w:r>
      <w:r>
        <w:t>深度测度学习可能出现的诸多问题。</w:t>
      </w:r>
    </w:p>
    <w:p w14:paraId="61840F4C" w14:textId="5CC88DA4" w:rsidR="00F02B1F" w:rsidRDefault="00F02B1F" w:rsidP="00F02B1F">
      <w:pPr>
        <w:pStyle w:val="u3"/>
      </w:pPr>
      <w:bookmarkStart w:id="76" w:name="_Toc432955309"/>
      <w:r>
        <w:lastRenderedPageBreak/>
        <w:t>深度测度学习理论</w:t>
      </w:r>
      <w:bookmarkEnd w:id="76"/>
    </w:p>
    <w:p w14:paraId="224BBA31" w14:textId="5CB894A9" w:rsidR="00F02B1F" w:rsidRDefault="00B34099" w:rsidP="00F02B1F">
      <w:pPr>
        <w:pStyle w:val="u5"/>
        <w:spacing w:before="24" w:after="24"/>
        <w:ind w:firstLine="480"/>
      </w:pPr>
      <w:r>
        <w:rPr>
          <w:rFonts w:hint="eastAsia"/>
        </w:rPr>
        <w:t>给定</w:t>
      </w:r>
      <w:r>
        <w:t>训练数据集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sSup>
          <m:sSupPr>
            <m:ctrlPr>
              <w:rPr>
                <w:rFonts w:ascii="Cambria Math" w:hAnsi="Cambria Math"/>
              </w:rPr>
            </m:ctrlPr>
          </m:sSupPr>
          <m:e>
            <m:r>
              <m:rPr>
                <m:scr m:val="double-struck"/>
              </m:rPr>
              <w:rPr>
                <w:rFonts w:ascii="Cambria Math" w:hAnsi="Cambria Math"/>
              </w:rPr>
              <m:t>R</m:t>
            </m:r>
            <m:ctrlPr>
              <w:rPr>
                <w:rFonts w:ascii="Cambria Math" w:hAnsi="Cambria Math"/>
                <w:i/>
              </w:rPr>
            </m:ctrlPr>
          </m:e>
          <m:sup>
            <m:r>
              <w:rPr>
                <w:rFonts w:ascii="Cambria Math" w:hAnsi="Cambria Math"/>
              </w:rPr>
              <m:t>d×n</m:t>
            </m:r>
          </m:sup>
        </m:sSup>
      </m:oMath>
      <w:r>
        <w:t>，</w:t>
      </w:r>
      <w:r>
        <w:rPr>
          <w:rFonts w:hint="eastAsia"/>
        </w:rPr>
        <w:t>同时</w:t>
      </w:r>
      <w:r>
        <w:t>定义一个对称半正定矩</w:t>
      </w:r>
      <w:r w:rsidRPr="00B34099">
        <w:rPr>
          <w:i/>
        </w:rPr>
        <w:t>M</w:t>
      </w:r>
      <w:r>
        <w:t>，</w:t>
      </w:r>
      <w:r>
        <w:rPr>
          <w:rFonts w:hint="eastAsia"/>
        </w:rPr>
        <w:t>则</w:t>
      </w:r>
      <w:r>
        <w:t>马氏距离为</w:t>
      </w:r>
    </w:p>
    <w:p w14:paraId="302C1221" w14:textId="42CCE897" w:rsidR="00B34099" w:rsidRDefault="001526FE" w:rsidP="00B34099">
      <w:pPr>
        <w:pStyle w:val="u5"/>
        <w:wordWrap w:val="0"/>
        <w:spacing w:before="24" w:after="24"/>
        <w:ind w:firstLine="480"/>
        <w:jc w:val="right"/>
      </w:pPr>
      <m:oMath>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oMath>
      <w:r w:rsidR="00B34099">
        <w:rPr>
          <w:vertAlign w:val="subscript"/>
        </w:rPr>
        <w:t xml:space="preserve">  </w:t>
      </w:r>
      <w:r w:rsidR="00B34099">
        <w:rPr>
          <w:rFonts w:hint="eastAsia"/>
          <w:vertAlign w:val="subscript"/>
        </w:rPr>
        <w:t xml:space="preserve">                    </w:t>
      </w:r>
      <w:r w:rsidR="00B34099">
        <w:t>(4-1)</w:t>
      </w:r>
    </w:p>
    <w:p w14:paraId="4A03D247" w14:textId="7C63004A" w:rsidR="00B34099" w:rsidRDefault="00B34099" w:rsidP="00B34099">
      <w:pPr>
        <w:pStyle w:val="u5"/>
        <w:spacing w:before="24" w:after="24"/>
        <w:ind w:firstLineChars="0" w:firstLine="0"/>
      </w:pPr>
      <w:r>
        <w:rPr>
          <w:rFonts w:hint="eastAsia"/>
        </w:rPr>
        <w:t>根据</w:t>
      </w:r>
      <w:r w:rsidRPr="00B34099">
        <w:rPr>
          <w:i/>
        </w:rPr>
        <w:t>M</w:t>
      </w:r>
      <w:r>
        <w:rPr>
          <w:rFonts w:hint="eastAsia"/>
        </w:rPr>
        <w:t>矩阵</w:t>
      </w:r>
      <w:r>
        <w:t>对称半正定的性质，</w:t>
      </w:r>
      <w:r>
        <w:rPr>
          <w:rFonts w:hint="eastAsia"/>
        </w:rPr>
        <w:t>我们可以将</w:t>
      </w:r>
      <w:r>
        <w:t>其分解为</w:t>
      </w: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w:t>
      </w:r>
      <w:r>
        <w:rPr>
          <w:rFonts w:hint="eastAsia"/>
        </w:rPr>
        <w:t>则</w:t>
      </w:r>
      <w:r>
        <w:t>公式</w:t>
      </w:r>
      <w:r>
        <w:t>(4-1)</w:t>
      </w:r>
      <w:r>
        <w:t>可以表示为</w:t>
      </w:r>
    </w:p>
    <w:p w14:paraId="7D0F16A2" w14:textId="0B16A3EB" w:rsidR="00B34099" w:rsidRDefault="001526FE" w:rsidP="00B34099">
      <w:pPr>
        <w:pStyle w:val="u5"/>
        <w:wordWrap w:val="0"/>
        <w:spacing w:before="24" w:after="24"/>
        <w:ind w:firstLineChars="0" w:firstLine="0"/>
        <w:jc w:val="right"/>
      </w:pPr>
      <m:oMath>
        <m:m>
          <m:mPr>
            <m:mcs>
              <m:mc>
                <m:mcPr>
                  <m:count m:val="1"/>
                  <m:mcJc m:val="center"/>
                </m:mcPr>
              </m:mc>
            </m:mcs>
            <m:ctrlPr>
              <w:rPr>
                <w:rFonts w:ascii="Cambria Math" w:hAnsi="Cambria Math"/>
                <w:i/>
                <w:vertAlign w:val="subscript"/>
              </w:rPr>
            </m:ctrlPr>
          </m:mPr>
          <m:mr>
            <m:e>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mr>
          <m:mr>
            <m:e/>
          </m:mr>
        </m:m>
        <m:m>
          <m:mPr>
            <m:mcs>
              <m:mc>
                <m:mcPr>
                  <m:count m:val="1"/>
                  <m:mcJc m:val="center"/>
                </m:mcPr>
              </m:mc>
            </m:mcs>
            <m:ctrlPr>
              <w:rPr>
                <w:rFonts w:ascii="Cambria Math" w:hAnsi="Cambria Math"/>
                <w:i/>
                <w:vertAlign w:val="subscript"/>
              </w:rPr>
            </m:ctrlPr>
          </m:mPr>
          <m:m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sSup>
                <m:sSupPr>
                  <m:ctrlPr>
                    <w:rPr>
                      <w:rFonts w:ascii="Cambria Math" w:hAnsi="Cambria Math"/>
                      <w:i/>
                      <w:vertAlign w:val="subscript"/>
                    </w:rPr>
                  </m:ctrlPr>
                </m:sSupPr>
                <m:e>
                  <m:r>
                    <w:rPr>
                      <w:rFonts w:ascii="Cambria Math" w:hAnsi="Cambria Math"/>
                      <w:vertAlign w:val="subscript"/>
                    </w:rPr>
                    <m:t>W</m:t>
                  </m:r>
                </m:e>
                <m:sup>
                  <m:r>
                    <w:rPr>
                      <w:rFonts w:ascii="Cambria Math" w:hAnsi="Cambria Math"/>
                      <w:vertAlign w:val="subscript"/>
                    </w:rPr>
                    <m:t>T</m:t>
                  </m:r>
                </m:sup>
              </m:sSup>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mr>
          <m:mr>
            <m:e>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sub>
                  <m:r>
                    <w:rPr>
                      <w:rFonts w:ascii="Cambria Math" w:hAnsi="Cambria Math"/>
                      <w:vertAlign w:val="subscript"/>
                    </w:rPr>
                    <m:t xml:space="preserve">2 </m:t>
                  </m:r>
                </m:sub>
                <m:sup>
                  <m:r>
                    <w:rPr>
                      <w:rFonts w:ascii="Cambria Math" w:hAnsi="Cambria Math"/>
                      <w:vertAlign w:val="subscript"/>
                    </w:rPr>
                    <m:t>2</m:t>
                  </m:r>
                </m:sup>
              </m:sSubSup>
              <m:r>
                <w:rPr>
                  <w:rFonts w:ascii="Cambria Math" w:hAnsi="Cambria Math"/>
                  <w:vertAlign w:val="subscript"/>
                </w:rPr>
                <m:t xml:space="preserve">              </m:t>
              </m:r>
            </m:e>
          </m:mr>
        </m:m>
      </m:oMath>
      <w:r w:rsidR="00B34099">
        <w:rPr>
          <w:vertAlign w:val="subscript"/>
        </w:rPr>
        <w:t xml:space="preserve">  </w:t>
      </w:r>
      <w:r w:rsidR="00B34099">
        <w:rPr>
          <w:rFonts w:hint="eastAsia"/>
          <w:vertAlign w:val="subscript"/>
        </w:rPr>
        <w:t xml:space="preserve">                 </w:t>
      </w:r>
      <w:r w:rsidR="00B34099">
        <w:t>(4-2)</w:t>
      </w:r>
    </w:p>
    <w:p w14:paraId="23FE3042" w14:textId="18DF3296" w:rsidR="00B34099" w:rsidRDefault="009A1E62" w:rsidP="00B34099">
      <w:pPr>
        <w:pStyle w:val="u5"/>
        <w:spacing w:before="24" w:after="24"/>
        <w:ind w:firstLineChars="0" w:firstLine="0"/>
      </w:pPr>
      <w:r>
        <w:rPr>
          <w:rFonts w:hint="eastAsia"/>
        </w:rPr>
        <w:t>根据</w:t>
      </w:r>
      <w:r>
        <w:t>公式</w:t>
      </w:r>
      <w:r>
        <w:t>(4-2)</w:t>
      </w:r>
      <w:r>
        <w:t>，</w:t>
      </w:r>
      <w:r>
        <w:rPr>
          <w:rFonts w:hint="eastAsia"/>
        </w:rPr>
        <w:t>我们</w:t>
      </w:r>
      <w:r>
        <w:t>可以</w:t>
      </w:r>
      <w:r>
        <w:rPr>
          <w:rFonts w:hint="eastAsia"/>
        </w:rPr>
        <w:t>将</w:t>
      </w:r>
      <w:r>
        <w:t>参数矩阵</w:t>
      </w:r>
      <w:r w:rsidRPr="009A1E62">
        <w:rPr>
          <w:i/>
        </w:rPr>
        <w:t>W</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看做</w:t>
      </w:r>
      <w:r>
        <w:t>是</w:t>
      </w:r>
      <w:r>
        <w:rPr>
          <w:rFonts w:hint="eastAsia"/>
        </w:rPr>
        <w:t>将</w:t>
      </w:r>
      <w:r>
        <w:t>特征向量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从欧式空间投影到一个分布在希尔伯特空间</w:t>
      </w:r>
      <w:r>
        <w:t>(Hilbert Space)</w:t>
      </w:r>
      <w:r>
        <w:t>的高维流行</w:t>
      </w:r>
      <w:r>
        <w:t>(manifold)</w:t>
      </w:r>
      <w:r>
        <w:rPr>
          <w:rFonts w:hint="eastAsia"/>
        </w:rPr>
        <w:t>上</w:t>
      </w:r>
      <w:r>
        <w:t>，</w:t>
      </w:r>
      <w:r>
        <w:rPr>
          <w:rFonts w:hint="eastAsia"/>
        </w:rPr>
        <w:t>同时</w:t>
      </w:r>
      <w:r>
        <w:t>也可以看做是人工神经网络中输入层</w:t>
      </w:r>
      <w:r>
        <w:t xml:space="preserve">(input </w:t>
      </w:r>
      <w:r>
        <w:rPr>
          <w:rFonts w:hint="eastAsia"/>
        </w:rPr>
        <w:t>layer</w:t>
      </w:r>
      <w:r>
        <w:t>)</w:t>
      </w:r>
      <w:r>
        <w:t>向隐层</w:t>
      </w:r>
      <w:r>
        <w:t xml:space="preserve">(hidden </w:t>
      </w:r>
      <w:r>
        <w:rPr>
          <w:rFonts w:hint="eastAsia"/>
        </w:rPr>
        <w:t>layer</w:t>
      </w:r>
      <w:r>
        <w:t>)</w:t>
      </w:r>
      <w:r>
        <w:t>的映射。</w:t>
      </w:r>
    </w:p>
    <w:p w14:paraId="45A473B1" w14:textId="00DD5EDB" w:rsidR="009A1E62" w:rsidRDefault="009A1E62" w:rsidP="00B34099">
      <w:pPr>
        <w:pStyle w:val="u5"/>
        <w:spacing w:before="24" w:after="24"/>
        <w:ind w:firstLineChars="0" w:firstLine="0"/>
      </w:pPr>
      <w:r>
        <w:rPr>
          <w:rFonts w:hint="eastAsia"/>
        </w:rPr>
        <w:tab/>
      </w:r>
      <w:r>
        <w:rPr>
          <w:rFonts w:hint="eastAsia"/>
        </w:rPr>
        <w:t>因此</w:t>
      </w:r>
      <w:r>
        <w:t>根据神经网络</w:t>
      </w:r>
      <w:r>
        <w:rPr>
          <w:rFonts w:hint="eastAsia"/>
        </w:rPr>
        <w:t>理论</w:t>
      </w:r>
      <w:r>
        <w:t>，我们可以</w:t>
      </w:r>
      <w:r>
        <w:rPr>
          <w:rFonts w:hint="eastAsia"/>
        </w:rPr>
        <w:t>定义</w:t>
      </w:r>
    </w:p>
    <w:p w14:paraId="478CB9CC" w14:textId="75DF1FF7" w:rsidR="009A1E62" w:rsidRDefault="001526FE" w:rsidP="009A1E62">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h</m:t>
            </m:r>
          </m:e>
          <m:sup>
            <m:r>
              <w:rPr>
                <w:rFonts w:ascii="Cambria Math" w:hAnsi="Cambria Math"/>
              </w:rPr>
              <m:t>(m)</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m:t>
                </m:r>
              </m:sup>
            </m:sSup>
            <m:sSup>
              <m:sSupPr>
                <m:ctrlPr>
                  <w:rPr>
                    <w:rFonts w:ascii="Cambria Math" w:hAnsi="Cambria Math"/>
                    <w:i/>
                  </w:rPr>
                </m:ctrlPr>
              </m:sSupPr>
              <m:e>
                <m:r>
                  <w:rPr>
                    <w:rFonts w:ascii="Cambria Math" w:hAnsi="Cambria Math"/>
                  </w:rPr>
                  <m:t>h</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m</m:t>
        </m:r>
        <m:r>
          <w:rPr>
            <w:rFonts w:ascii="Cambria Math" w:hAnsi="Cambria Math" w:hint="eastAsia"/>
          </w:rPr>
          <m:t>∈</m:t>
        </m:r>
        <m:r>
          <w:rPr>
            <w:rFonts w:ascii="Cambria Math" w:hAnsi="Cambria Math"/>
          </w:rPr>
          <m:t>{1, 2,…,n}</m:t>
        </m:r>
      </m:oMath>
      <w:r w:rsidR="009A1E62">
        <w:t xml:space="preserve">  </w:t>
      </w:r>
      <w:r w:rsidR="009A1E62">
        <w:rPr>
          <w:rFonts w:hint="eastAsia"/>
        </w:rPr>
        <w:t xml:space="preserve">      </w:t>
      </w:r>
      <w:r w:rsidR="009A1E62">
        <w:t>(4-3)</w:t>
      </w:r>
    </w:p>
    <w:p w14:paraId="5D186BE6" w14:textId="211A1CAE" w:rsidR="009A1E62" w:rsidRDefault="009A1E62" w:rsidP="00B34099">
      <w:pPr>
        <w:pStyle w:val="u5"/>
        <w:spacing w:before="24" w:after="24"/>
        <w:ind w:firstLineChars="0" w:firstLine="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(0)</m:t>
            </m:r>
          </m:sup>
        </m:sSup>
      </m:oMath>
      <w:r>
        <w:t>为输入层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662">
        <w:t>，</w:t>
      </w:r>
      <m:oMath>
        <m:r>
          <w:rPr>
            <w:rFonts w:ascii="Cambria Math" w:hAnsi="Cambria Math"/>
          </w:rPr>
          <m:t>σ(s)</m:t>
        </m:r>
      </m:oMath>
      <w:r w:rsidR="00EC1662">
        <w:t>为激活函数</w:t>
      </w:r>
      <w:r w:rsidR="00EC1662">
        <w:t>(activation function)</w:t>
      </w:r>
      <w:r w:rsidR="00EC1662">
        <w:t>。在</w:t>
      </w:r>
      <w:r w:rsidR="00EC1662">
        <w:rPr>
          <w:rFonts w:hint="eastAsia"/>
        </w:rPr>
        <w:t>传统</w:t>
      </w:r>
      <w:r w:rsidR="00EC1662">
        <w:t>的神经网络中我们</w:t>
      </w:r>
      <w:r w:rsidR="00EC1662">
        <w:rPr>
          <w:rFonts w:hint="eastAsia"/>
        </w:rPr>
        <w:t>定义</w:t>
      </w:r>
      <w:r w:rsidR="00EC1662">
        <w:t>sigmoid</w:t>
      </w:r>
      <w:r w:rsidR="00EC1662">
        <w:t>函数或者</w:t>
      </w:r>
      <w:r w:rsidR="00EC1662">
        <w:t>tanh</w:t>
      </w:r>
      <w:r w:rsidR="00EC1662">
        <w:t>函数作为激活函数，</w:t>
      </w:r>
      <w:r w:rsidR="00EC1662">
        <w:rPr>
          <w:rFonts w:hint="eastAsia"/>
        </w:rPr>
        <w:t>然而</w:t>
      </w:r>
      <w:r w:rsidR="00EC1662">
        <w:t>由于</w:t>
      </w:r>
      <w:r w:rsidR="00EC1662">
        <w:t>sigmoid</w:t>
      </w:r>
      <w:r w:rsidR="00EC1662">
        <w:t>函数或者</w:t>
      </w:r>
      <w:r w:rsidR="00EC1662">
        <w:t>tanh</w:t>
      </w:r>
      <w:r w:rsidR="00EC1662">
        <w:t>函数</w:t>
      </w:r>
      <w:r w:rsidR="00EC1662">
        <w:rPr>
          <w:rFonts w:hint="eastAsia"/>
        </w:rPr>
        <w:t>对于</w:t>
      </w:r>
      <w:r w:rsidR="00EC1662">
        <w:t>多层神经网络存在</w:t>
      </w:r>
      <w:r w:rsidR="00EC1662">
        <w:rPr>
          <w:rFonts w:hint="eastAsia"/>
        </w:rPr>
        <w:t>梯度消失</w:t>
      </w:r>
      <w:r w:rsidR="00EC1662">
        <w:t>现象，</w:t>
      </w:r>
      <w:r w:rsidR="00EC1662">
        <w:rPr>
          <w:rFonts w:hint="eastAsia"/>
        </w:rPr>
        <w:t>因此</w:t>
      </w:r>
      <w:r w:rsidR="00EC1662">
        <w:t>导致在很长一段时间</w:t>
      </w:r>
      <w:r w:rsidR="00EC1662">
        <w:rPr>
          <w:rFonts w:hint="eastAsia"/>
        </w:rPr>
        <w:t>多层神经网络</w:t>
      </w:r>
      <w:r w:rsidR="00EC1662">
        <w:t>并不能取得良好的分类效果。</w:t>
      </w:r>
      <w:r w:rsidR="00EC1662">
        <w:rPr>
          <w:rFonts w:hint="eastAsia"/>
        </w:rPr>
        <w:t>在</w:t>
      </w:r>
      <w:r w:rsidR="00EC1662">
        <w:t>2012</w:t>
      </w:r>
      <w:r w:rsidR="00EC1662">
        <w:rPr>
          <w:rFonts w:hint="eastAsia"/>
        </w:rPr>
        <w:t>年</w:t>
      </w:r>
      <w:r w:rsidR="00EC1662">
        <w:t>的</w:t>
      </w:r>
      <w:r w:rsidR="00EC1662">
        <w:t>imagenet</w:t>
      </w:r>
      <w:r w:rsidR="00EC1662">
        <w:t>竞赛上，</w:t>
      </w:r>
      <w:r w:rsidR="00EC1662">
        <w:rPr>
          <w:rFonts w:hint="eastAsia"/>
        </w:rPr>
        <w:t>多伦多</w:t>
      </w:r>
      <w:r w:rsidR="00EC1662">
        <w:t>大学的</w:t>
      </w:r>
      <w:r w:rsidR="00EC1662">
        <w:t>H</w:t>
      </w:r>
      <w:r w:rsidR="00EC1662">
        <w:rPr>
          <w:rFonts w:hint="eastAsia"/>
        </w:rPr>
        <w:t>inton</w:t>
      </w:r>
      <w:r w:rsidR="00EC1662">
        <w:t>教授使用</w:t>
      </w:r>
      <w:r w:rsidR="00EC1662">
        <w:t>R</w:t>
      </w:r>
      <w:r w:rsidR="00EC1662">
        <w:rPr>
          <w:rFonts w:hint="eastAsia"/>
        </w:rPr>
        <w:t>e</w:t>
      </w:r>
      <w:r w:rsidR="00EC1662">
        <w:t>LU</w:t>
      </w:r>
      <w:r w:rsidR="00EC1662">
        <w:rPr>
          <w:rFonts w:hint="eastAsia"/>
        </w:rPr>
        <w:t>激活函数</w:t>
      </w:r>
      <w:r w:rsidR="00EC1662">
        <w:t>代替</w:t>
      </w:r>
      <w:r w:rsidR="00EC1662">
        <w:t>sigmoid</w:t>
      </w:r>
      <w:r w:rsidR="00EC1662">
        <w:t>和</w:t>
      </w:r>
      <w:r w:rsidR="00EC1662">
        <w:t>tanh</w:t>
      </w:r>
      <w:r w:rsidR="00EC1662">
        <w:t>，取得了长足的进步。</w:t>
      </w:r>
      <w:r w:rsidR="00EC1662">
        <w:t>R</w:t>
      </w:r>
      <w:r w:rsidR="00EC1662">
        <w:rPr>
          <w:rFonts w:hint="eastAsia"/>
        </w:rPr>
        <w:t>e</w:t>
      </w:r>
      <w:r w:rsidR="00EC1662">
        <w:t>LU</w:t>
      </w:r>
      <w:r w:rsidR="00EC1662">
        <w:rPr>
          <w:rFonts w:hint="eastAsia"/>
        </w:rPr>
        <w:t>激活函数如下</w:t>
      </w:r>
    </w:p>
    <w:p w14:paraId="01CAF2D7" w14:textId="0F3AE147" w:rsidR="00EC1662" w:rsidRPr="00EC1662" w:rsidRDefault="00EC1662" w:rsidP="00EC1662">
      <w:pPr>
        <w:pStyle w:val="u5"/>
        <w:wordWrap w:val="0"/>
        <w:spacing w:before="24" w:after="24"/>
        <w:ind w:firstLineChars="0" w:firstLine="0"/>
        <w:jc w:val="right"/>
      </w:pPr>
      <m:oMath>
        <m: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s)</m:t>
            </m:r>
          </m:e>
        </m:func>
      </m:oMath>
      <w:r>
        <w:t xml:space="preserve">  </w:t>
      </w:r>
      <w:r>
        <w:rPr>
          <w:rFonts w:hint="eastAsia"/>
        </w:rPr>
        <w:t xml:space="preserve">                    </w:t>
      </w:r>
      <w:r>
        <w:t>(4-4)</w:t>
      </w:r>
    </w:p>
    <w:p w14:paraId="03CE00F9" w14:textId="4D1F1FB5" w:rsidR="00EC1662" w:rsidRDefault="004228A7" w:rsidP="00B34099">
      <w:pPr>
        <w:pStyle w:val="u5"/>
        <w:spacing w:before="24" w:after="24"/>
        <w:ind w:firstLineChars="0" w:firstLine="0"/>
      </w:pPr>
      <w:r>
        <w:t>同时根据</w:t>
      </w:r>
      <w:r>
        <w:rPr>
          <w:rFonts w:hint="eastAsia"/>
        </w:rPr>
        <w:t>马氏</w:t>
      </w:r>
      <w:r>
        <w:t>距离计算公式</w:t>
      </w:r>
      <w:r>
        <w:rPr>
          <w:rFonts w:hint="eastAsia"/>
        </w:rPr>
        <w:t>(</w:t>
      </w:r>
      <w:r>
        <w:t>4-1</w:t>
      </w:r>
      <w:r>
        <w:rPr>
          <w:rFonts w:hint="eastAsia"/>
        </w:rPr>
        <w:t>)</w:t>
      </w:r>
      <w:r>
        <w:rPr>
          <w:rFonts w:hint="eastAsia"/>
        </w:rPr>
        <w:t>，</w:t>
      </w:r>
      <w:r>
        <w:t>可以得到</w:t>
      </w:r>
    </w:p>
    <w:p w14:paraId="3E1048F5" w14:textId="70F96D9D" w:rsidR="004228A7" w:rsidRDefault="001526FE" w:rsidP="004228A7">
      <w:pPr>
        <w:pStyle w:val="u5"/>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rsidR="004228A7">
        <w:rPr>
          <w:rFonts w:hint="eastAsia"/>
        </w:rPr>
        <w:t xml:space="preserve"> </w:t>
      </w:r>
      <w:r w:rsidR="004228A7">
        <w:t xml:space="preserve">              </w:t>
      </w:r>
      <w:r w:rsidR="004228A7">
        <w:rPr>
          <w:rFonts w:hint="eastAsia"/>
        </w:rPr>
        <w:t>(</w:t>
      </w:r>
      <w:r w:rsidR="004228A7">
        <w:t>4-5</w:t>
      </w:r>
      <w:r w:rsidR="004228A7">
        <w:rPr>
          <w:rFonts w:hint="eastAsia"/>
        </w:rPr>
        <w:t>)</w:t>
      </w:r>
    </w:p>
    <w:p w14:paraId="144D85D2" w14:textId="4281CC40" w:rsidR="004228A7" w:rsidRDefault="004228A7" w:rsidP="004228A7">
      <w:pPr>
        <w:pStyle w:val="u5"/>
        <w:spacing w:before="24" w:after="24"/>
        <w:ind w:firstLineChars="0" w:firstLine="0"/>
      </w:pPr>
      <w:r>
        <w:t>其中</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n-1</m:t>
                </m:r>
              </m:e>
            </m:d>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Pr>
          <w:rFonts w:hint="eastAsia"/>
        </w:rPr>
        <w:t>，</w:t>
      </w:r>
      <m:oMath>
        <m:r>
          <w:rPr>
            <w:rFonts w:ascii="Cambria Math" w:hAnsi="Cambria Math" w:hint="eastAsia"/>
          </w:rPr>
          <m:t>f</m:t>
        </m:r>
        <m:r>
          <w:rPr>
            <w:rFonts w:ascii="Cambria Math" w:hAnsi="Cambria Math"/>
          </w:rPr>
          <m:t>(x)</m:t>
        </m:r>
      </m:oMath>
      <w:r>
        <w:t>将数据特征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通过逐层非线性变化映射到</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oMath>
      <w:r>
        <w:rPr>
          <w:rFonts w:hint="eastAsia"/>
        </w:rPr>
        <w:t>分布的高维特征空间中。通用逻辑回归损失函数</w:t>
      </w:r>
      <w:r>
        <w:rPr>
          <w:rFonts w:hint="eastAsia"/>
        </w:rPr>
        <w:t>(</w:t>
      </w:r>
      <w:r>
        <w:t>Generalized Logistic loss</w:t>
      </w:r>
      <w:r>
        <w:rPr>
          <w:rFonts w:hint="eastAsia"/>
        </w:rPr>
        <w:t>)</w:t>
      </w:r>
      <w:r w:rsidRPr="004228A7">
        <w:rPr>
          <w:vertAlign w:val="superscript"/>
        </w:rPr>
        <w:fldChar w:fldCharType="begin"/>
      </w:r>
      <w:r w:rsidRPr="004228A7">
        <w:rPr>
          <w:vertAlign w:val="superscript"/>
        </w:rPr>
        <w:instrText xml:space="preserve"> </w:instrText>
      </w:r>
      <w:r w:rsidRPr="004228A7">
        <w:rPr>
          <w:rFonts w:hint="eastAsia"/>
          <w:vertAlign w:val="superscript"/>
        </w:rPr>
        <w:instrText>REF _Ref432953781 \r \h</w:instrText>
      </w:r>
      <w:r w:rsidRPr="004228A7">
        <w:rPr>
          <w:vertAlign w:val="superscript"/>
        </w:rPr>
        <w:instrText xml:space="preserve"> </w:instrText>
      </w:r>
      <w:r>
        <w:rPr>
          <w:vertAlign w:val="superscript"/>
        </w:rPr>
        <w:instrText xml:space="preserve"> \* MERGEFORMAT </w:instrText>
      </w:r>
      <w:r w:rsidRPr="004228A7">
        <w:rPr>
          <w:vertAlign w:val="superscript"/>
        </w:rPr>
      </w:r>
      <w:r w:rsidRPr="004228A7">
        <w:rPr>
          <w:vertAlign w:val="superscript"/>
        </w:rPr>
        <w:fldChar w:fldCharType="separate"/>
      </w:r>
      <w:r w:rsidR="005C6A65">
        <w:rPr>
          <w:vertAlign w:val="superscript"/>
        </w:rPr>
        <w:t xml:space="preserve">[52] </w:t>
      </w:r>
      <w:r w:rsidRPr="004228A7">
        <w:rPr>
          <w:vertAlign w:val="superscript"/>
        </w:rPr>
        <w:fldChar w:fldCharType="end"/>
      </w:r>
      <w:r>
        <w:rPr>
          <w:rFonts w:hint="eastAsia"/>
        </w:rPr>
        <w:t>为</w:t>
      </w:r>
    </w:p>
    <w:p w14:paraId="4A2565E7" w14:textId="074AD39D" w:rsidR="004228A7" w:rsidRPr="004228A7" w:rsidRDefault="001526FE" w:rsidP="004228A7">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rPr>
                    </m:ctrlPr>
                  </m:naryPr>
                  <m:sub/>
                  <m:sup/>
                  <m:e>
                    <m:r>
                      <w:rPr>
                        <w:rFonts w:ascii="Cambria Math" w:hAnsi="Cambria Math"/>
                      </w:rPr>
                      <m:t>g(1-</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(τ-</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func>
          </m:e>
        </m:func>
      </m:oMath>
      <w:r w:rsidR="004228A7">
        <w:rPr>
          <w:rFonts w:hint="eastAsia"/>
        </w:rPr>
        <w:t xml:space="preserve">  </w:t>
      </w:r>
      <w:r w:rsidR="004228A7">
        <w:t xml:space="preserve">          </w:t>
      </w:r>
      <w:r w:rsidR="004228A7">
        <w:rPr>
          <w:rFonts w:hint="eastAsia"/>
        </w:rPr>
        <w:t>(</w:t>
      </w:r>
      <w:r w:rsidR="004228A7">
        <w:t>4-6</w:t>
      </w:r>
      <w:r w:rsidR="004228A7">
        <w:rPr>
          <w:rFonts w:hint="eastAsia"/>
        </w:rPr>
        <w:t>)</w:t>
      </w:r>
    </w:p>
    <w:p w14:paraId="3DF876EF" w14:textId="368C424C" w:rsidR="004228A7" w:rsidRDefault="004228A7" w:rsidP="004228A7">
      <w:pPr>
        <w:pStyle w:val="u5"/>
        <w:spacing w:before="24" w:after="24"/>
        <w:ind w:firstLineChars="0" w:firstLine="0"/>
      </w:pPr>
      <w:r>
        <w:t>其中表达式通过</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m:t>
            </m:r>
          </m:sub>
        </m:sSub>
      </m:oMath>
      <w:r>
        <w:t>定义</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Pr>
          <w:rFonts w:hint="eastAsia"/>
        </w:rPr>
        <w:t>是否属于同一类</w:t>
      </w:r>
      <w:r w:rsidR="00D120FF">
        <w:rPr>
          <w:rFonts w:hint="eastAsia"/>
        </w:rPr>
        <w:t>，</w:t>
      </w:r>
      <m:oMath>
        <m:r>
          <w:rPr>
            <w:rFonts w:ascii="Cambria Math" w:hAnsi="Cambria Math"/>
          </w:rPr>
          <m:t>τ</m:t>
        </m:r>
      </m:oMath>
      <w:r w:rsidR="00D120FF">
        <w:rPr>
          <w:rFonts w:hint="eastAsia"/>
        </w:rPr>
        <w:t>为判断</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D120FF">
        <w:t>是否属于同一类的阈值</w:t>
      </w:r>
      <w:r w:rsidR="00D120FF">
        <w:rPr>
          <w:rFonts w:hint="eastAsia"/>
        </w:rPr>
        <w:t>，</w:t>
      </w:r>
      <w:r w:rsidR="00D120FF">
        <w:t>函数</w:t>
      </w:r>
      <m:oMath>
        <m:r>
          <w:rPr>
            <w:rFonts w:ascii="Cambria Math" w:hAnsi="Cambria Math" w:hint="eastAsia"/>
          </w:rPr>
          <m:t>g</m:t>
        </m:r>
        <m:d>
          <m:dPr>
            <m:ctrlPr>
              <w:rPr>
                <w:rFonts w:ascii="Cambria Math" w:hAnsi="Cambria Math"/>
                <w:i/>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(βz</m:t>
                </m:r>
              </m:e>
            </m:func>
            <m:r>
              <w:rPr>
                <w:rFonts w:ascii="Cambria Math" w:hAnsi="Cambria Math"/>
              </w:rPr>
              <m:t>)</m:t>
            </m:r>
          </m:e>
        </m:func>
      </m:oMath>
      <w:r w:rsidR="00D120FF">
        <w:rPr>
          <w:rFonts w:hint="eastAsia"/>
        </w:rPr>
        <w:t>。</w:t>
      </w:r>
    </w:p>
    <w:p w14:paraId="3DD822C5" w14:textId="3C3C6966" w:rsidR="00D120FF" w:rsidRDefault="00D120FF" w:rsidP="004228A7">
      <w:pPr>
        <w:pStyle w:val="u5"/>
        <w:spacing w:before="24" w:after="24"/>
        <w:ind w:firstLineChars="0" w:firstLine="0"/>
      </w:pPr>
      <w:r>
        <w:tab/>
      </w:r>
      <w:r w:rsidR="00A31130">
        <w:rPr>
          <w:rFonts w:hint="eastAsia"/>
        </w:rPr>
        <w:t>如果</w:t>
      </w:r>
      <w:r>
        <w:t>采用公式</w:t>
      </w:r>
      <w:r>
        <w:rPr>
          <w:rFonts w:hint="eastAsia"/>
        </w:rPr>
        <w:t>(</w:t>
      </w:r>
      <w:r>
        <w:t>4-6</w:t>
      </w:r>
      <w:r>
        <w:rPr>
          <w:rFonts w:hint="eastAsia"/>
        </w:rPr>
        <w:t>)</w:t>
      </w:r>
      <w:r>
        <w:rPr>
          <w:rFonts w:hint="eastAsia"/>
        </w:rPr>
        <w:t>作为目标函数，可以发现与其他最小均方误差问题相同，公式</w:t>
      </w:r>
      <w:r>
        <w:rPr>
          <w:rFonts w:hint="eastAsia"/>
        </w:rPr>
        <w:t>(</w:t>
      </w:r>
      <w:r>
        <w:t>4-5</w:t>
      </w:r>
      <w:r>
        <w:rPr>
          <w:rFonts w:hint="eastAsia"/>
        </w:rPr>
        <w:t>)</w:t>
      </w:r>
      <w:r>
        <w:t>中使用</w:t>
      </w:r>
      <w:r>
        <w:rPr>
          <w:rFonts w:hint="eastAsia"/>
        </w:rPr>
        <w:t>L2</w:t>
      </w:r>
      <w:r>
        <w:rPr>
          <w:rFonts w:hint="eastAsia"/>
        </w:rPr>
        <w:t>距离可能对异常值</w:t>
      </w:r>
      <w:r>
        <w:rPr>
          <w:rFonts w:hint="eastAsia"/>
        </w:rPr>
        <w:t>(</w:t>
      </w:r>
      <w:r w:rsidRPr="00D120FF">
        <w:t>outliers</w:t>
      </w:r>
      <w:r>
        <w:rPr>
          <w:rFonts w:hint="eastAsia"/>
        </w:rPr>
        <w:t>)</w:t>
      </w:r>
      <w:r>
        <w:rPr>
          <w:rFonts w:hint="eastAsia"/>
        </w:rPr>
        <w:t>比较敏感，为了克服这一缺点，我们引入</w:t>
      </w:r>
      <w:r>
        <w:rPr>
          <w:rFonts w:hint="eastAsia"/>
        </w:rPr>
        <w:t>L1</w:t>
      </w:r>
      <w:r>
        <w:rPr>
          <w:rFonts w:hint="eastAsia"/>
        </w:rPr>
        <w:t>距离</w:t>
      </w:r>
    </w:p>
    <w:p w14:paraId="2B6E59B0" w14:textId="6B3B6228" w:rsidR="00D120FF" w:rsidRDefault="001526FE" w:rsidP="00D120FF">
      <w:pPr>
        <w:pStyle w:val="u5"/>
        <w:wordWrap w:val="0"/>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1</m:t>
            </m:r>
          </m:sub>
          <m:sup/>
        </m:sSubSup>
      </m:oMath>
      <w:r w:rsidR="00D120FF">
        <w:rPr>
          <w:rFonts w:hint="eastAsia"/>
        </w:rPr>
        <w:t xml:space="preserve">  </w:t>
      </w:r>
      <w:r w:rsidR="00D120FF">
        <w:t xml:space="preserve">             </w:t>
      </w:r>
      <w:r w:rsidR="00D120FF">
        <w:rPr>
          <w:rFonts w:hint="eastAsia"/>
        </w:rPr>
        <w:t>(</w:t>
      </w:r>
      <w:r w:rsidR="00D120FF">
        <w:t>4-7</w:t>
      </w:r>
      <w:r w:rsidR="00D120FF">
        <w:rPr>
          <w:rFonts w:hint="eastAsia"/>
        </w:rPr>
        <w:t>)</w:t>
      </w:r>
    </w:p>
    <w:p w14:paraId="7341010F" w14:textId="1E53EA4F" w:rsidR="00D120FF" w:rsidRDefault="00A31130" w:rsidP="004228A7">
      <w:pPr>
        <w:pStyle w:val="u5"/>
        <w:spacing w:before="24" w:after="24"/>
        <w:ind w:firstLineChars="0" w:firstLine="0"/>
      </w:pPr>
      <w:r>
        <w:rPr>
          <w:rFonts w:hint="eastAsia"/>
        </w:rPr>
        <w:lastRenderedPageBreak/>
        <w:t>此外，选择一个合适的</w:t>
      </w:r>
      <m:oMath>
        <m:r>
          <w:rPr>
            <w:rFonts w:ascii="Cambria Math" w:hAnsi="Cambria Math"/>
          </w:rPr>
          <m:t>τ</m:t>
        </m:r>
      </m:oMath>
      <w:r>
        <w:rPr>
          <w:rFonts w:hint="eastAsia"/>
        </w:rPr>
        <w:t>初值对于目标函数求解优化到一个较优解会产生很大的影响。因此，为了克服公式</w:t>
      </w:r>
      <w:r>
        <w:rPr>
          <w:rFonts w:hint="eastAsia"/>
        </w:rPr>
        <w:t>(</w:t>
      </w:r>
      <w:r>
        <w:t>4-6</w:t>
      </w:r>
      <w:r>
        <w:rPr>
          <w:rFonts w:hint="eastAsia"/>
        </w:rPr>
        <w:t>)</w:t>
      </w:r>
      <w:r>
        <w:rPr>
          <w:rFonts w:hint="eastAsia"/>
        </w:rPr>
        <w:t>，</w:t>
      </w:r>
      <w:r>
        <w:t>我们使用</w:t>
      </w:r>
      <w:r>
        <w:t>softmax</w:t>
      </w:r>
      <w:r>
        <w:t>损失函数</w:t>
      </w:r>
    </w:p>
    <w:p w14:paraId="14508E33" w14:textId="04C8115D" w:rsidR="00A31130" w:rsidRPr="00A31130" w:rsidRDefault="00A31130" w:rsidP="00A31130">
      <w:pPr>
        <w:pStyle w:val="u5"/>
        <w:wordWrap w:val="0"/>
        <w:spacing w:before="24" w:after="24"/>
        <w:ind w:firstLineChars="0" w:firstLine="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num>
          <m:den>
            <m:nary>
              <m:naryPr>
                <m:chr m:val="∑"/>
                <m:limLoc m:val="subSup"/>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e>
            </m:nary>
          </m:den>
        </m:f>
      </m:oMath>
      <w:r>
        <w:rPr>
          <w:rFonts w:hint="eastAsia"/>
        </w:rPr>
        <w:t xml:space="preserve">  </w:t>
      </w:r>
      <w:r>
        <w:t xml:space="preserve">             </w:t>
      </w:r>
      <w:r>
        <w:rPr>
          <w:rFonts w:hint="eastAsia"/>
        </w:rPr>
        <w:t>(</w:t>
      </w:r>
      <w:r>
        <w:t>4-8</w:t>
      </w:r>
      <w:r>
        <w:rPr>
          <w:rFonts w:hint="eastAsia"/>
        </w:rPr>
        <w:t>)</w:t>
      </w:r>
    </w:p>
    <w:p w14:paraId="161C6D3D" w14:textId="16D65FFF" w:rsidR="00A31130" w:rsidRDefault="00A31130" w:rsidP="004228A7">
      <w:pPr>
        <w:pStyle w:val="u5"/>
        <w:spacing w:before="24" w:after="24"/>
        <w:ind w:firstLineChars="0" w:firstLine="0"/>
      </w:pPr>
      <w:r>
        <w:t>根据公式</w:t>
      </w:r>
      <w:r>
        <w:rPr>
          <w:rFonts w:hint="eastAsia"/>
        </w:rPr>
        <w:t>(</w:t>
      </w:r>
      <w:r>
        <w:t>4-8</w:t>
      </w:r>
      <w:r>
        <w:rPr>
          <w:rFonts w:hint="eastAsia"/>
        </w:rPr>
        <w:t>)</w:t>
      </w:r>
      <w:r>
        <w:rPr>
          <w:rFonts w:hint="eastAsia"/>
        </w:rPr>
        <w:t>，我们可以定义深度测度学习优化目标函数为</w:t>
      </w:r>
    </w:p>
    <w:p w14:paraId="392D6F10" w14:textId="5FD9E717" w:rsidR="00A31130" w:rsidRPr="00A31130" w:rsidRDefault="001526FE" w:rsidP="00A31130">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=k</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e>
            </m:nary>
          </m:e>
        </m:func>
      </m:oMath>
      <w:r w:rsidR="00A31130">
        <w:rPr>
          <w:rFonts w:hint="eastAsia"/>
        </w:rPr>
        <w:t xml:space="preserve">  </w:t>
      </w:r>
      <w:r w:rsidR="00A31130">
        <w:t xml:space="preserve">   </w:t>
      </w:r>
      <w:r w:rsidR="00A31130">
        <w:rPr>
          <w:rFonts w:hint="eastAsia"/>
        </w:rPr>
        <w:t>(</w:t>
      </w:r>
      <w:r w:rsidR="00A31130">
        <w:t>4-9</w:t>
      </w:r>
      <w:r w:rsidR="00A31130">
        <w:rPr>
          <w:rFonts w:hint="eastAsia"/>
        </w:rPr>
        <w:t>)</w:t>
      </w:r>
    </w:p>
    <w:p w14:paraId="047EC04E" w14:textId="77777777" w:rsidR="00A31130" w:rsidRDefault="00A31130" w:rsidP="004228A7">
      <w:pPr>
        <w:pStyle w:val="u5"/>
        <w:spacing w:before="24" w:after="24"/>
        <w:ind w:firstLineChars="0" w:firstLine="0"/>
      </w:pPr>
      <w:r>
        <w:t>其中定义</w:t>
      </w:r>
    </w:p>
    <w:p w14:paraId="6A530F4C" w14:textId="0767EADE" w:rsidR="00932EE6" w:rsidRPr="00932EE6" w:rsidRDefault="00A31130" w:rsidP="00932EE6">
      <w:pPr>
        <w:pStyle w:val="u5"/>
        <w:wordWrap w:val="0"/>
        <w:spacing w:before="24" w:after="24"/>
        <w:ind w:firstLineChars="0" w:firstLine="0"/>
        <w:jc w:val="right"/>
      </w:pPr>
      <m:oMath>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 xml:space="preserve">if ∙is a true statment </m:t>
                  </m:r>
                </m:e>
              </m:mr>
              <m:mr>
                <m:e>
                  <m:r>
                    <w:rPr>
                      <w:rFonts w:ascii="Cambria Math" w:hAnsi="Cambria Math"/>
                    </w:rPr>
                    <m:t xml:space="preserve">0      </m:t>
                  </m:r>
                  <m:r>
                    <m:rPr>
                      <m:sty m:val="p"/>
                    </m:rPr>
                    <w:rPr>
                      <w:rFonts w:ascii="Cambria Math" w:hAnsi="Cambria Math"/>
                    </w:rPr>
                    <m:t>if ∙is a false statment</m:t>
                  </m:r>
                </m:e>
              </m:mr>
            </m:m>
          </m:e>
        </m:d>
      </m:oMath>
      <w:r>
        <w:rPr>
          <w:rFonts w:hint="eastAsia"/>
        </w:rPr>
        <w:t xml:space="preserve"> </w:t>
      </w:r>
      <w:r>
        <w:t xml:space="preserve">             (4-10)</w:t>
      </w:r>
    </w:p>
    <w:p w14:paraId="2E5C4D0E" w14:textId="1CEB3BF5" w:rsidR="00932EE6" w:rsidRPr="00932EE6" w:rsidRDefault="00932EE6" w:rsidP="00932EE6">
      <w:pPr>
        <w:pStyle w:val="ua"/>
        <w:spacing w:before="360" w:after="120"/>
      </w:pPr>
      <w:bookmarkStart w:id="77" w:name="_Ref43295679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\r 1 \* MERGEFORMAT </w:instrText>
      </w:r>
      <w:r>
        <w:fldChar w:fldCharType="separate"/>
      </w:r>
      <w:r w:rsidR="005C6A65">
        <w:rPr>
          <w:noProof/>
        </w:rPr>
        <w:t>1</w:t>
      </w:r>
      <w:r>
        <w:fldChar w:fldCharType="end"/>
      </w:r>
      <w:bookmarkEnd w:id="77"/>
      <w:r>
        <w:rPr>
          <w:rFonts w:hint="eastAsia"/>
        </w:rPr>
        <w:t xml:space="preserve">  </w:t>
      </w:r>
      <w:r>
        <w:rPr>
          <w:rFonts w:hint="eastAsia"/>
        </w:rPr>
        <w:t>深度测度学习算法流程</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7927"/>
      </w:tblGrid>
      <w:tr w:rsidR="00932EE6" w14:paraId="7729C148" w14:textId="77777777" w:rsidTr="00932EE6">
        <w:tc>
          <w:tcPr>
            <w:tcW w:w="7927" w:type="dxa"/>
          </w:tcPr>
          <w:p w14:paraId="476B36FF" w14:textId="125BB722" w:rsidR="00932EE6" w:rsidRDefault="00932EE6" w:rsidP="00932EE6">
            <w:pPr>
              <w:pStyle w:val="u5"/>
              <w:spacing w:before="24" w:after="24"/>
              <w:ind w:firstLineChars="0" w:firstLine="0"/>
            </w:pPr>
            <w:r>
              <w:rPr>
                <w:rFonts w:hint="eastAsia"/>
              </w:rPr>
              <w:t>算法：深度测度学习训练算法</w:t>
            </w:r>
          </w:p>
        </w:tc>
      </w:tr>
      <w:tr w:rsidR="00932EE6" w14:paraId="5E953F92" w14:textId="77777777" w:rsidTr="00932EE6">
        <w:tc>
          <w:tcPr>
            <w:tcW w:w="7927" w:type="dxa"/>
          </w:tcPr>
          <w:p w14:paraId="17E8CF89" w14:textId="2AEF93FF" w:rsidR="00932EE6" w:rsidRPr="00932EE6" w:rsidRDefault="00932EE6" w:rsidP="00932EE6">
            <w:pPr>
              <w:pStyle w:val="u5"/>
              <w:spacing w:before="24" w:after="24"/>
              <w:ind w:left="720" w:hangingChars="300" w:hanging="720"/>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p>
          <w:p w14:paraId="596E6F4B" w14:textId="299B169B" w:rsidR="00932EE6" w:rsidRDefault="00932EE6" w:rsidP="00932EE6">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7CB076BF" w14:textId="7DFD2D7A" w:rsidR="00932EE6" w:rsidRPr="00307E5F" w:rsidRDefault="000C5356" w:rsidP="00932EE6">
            <w:pPr>
              <w:pStyle w:val="u5"/>
              <w:spacing w:before="24" w:after="24"/>
              <w:ind w:firstLineChars="0" w:firstLine="0"/>
              <w:rPr>
                <w:b/>
              </w:rPr>
            </w:pPr>
            <w:r>
              <w:rPr>
                <w:b/>
                <w:noProof/>
                <w:lang w:eastAsia="en-US"/>
              </w:rPr>
              <mc:AlternateContent>
                <mc:Choice Requires="wpg">
                  <w:drawing>
                    <wp:anchor distT="0" distB="0" distL="114300" distR="114300" simplePos="0" relativeHeight="251659264" behindDoc="0" locked="0" layoutInCell="1" allowOverlap="1" wp14:anchorId="74C694B5" wp14:editId="3BE7208D">
                      <wp:simplePos x="0" y="0"/>
                      <wp:positionH relativeFrom="column">
                        <wp:posOffset>61520</wp:posOffset>
                      </wp:positionH>
                      <wp:positionV relativeFrom="paragraph">
                        <wp:posOffset>170740</wp:posOffset>
                      </wp:positionV>
                      <wp:extent cx="205666" cy="1976718"/>
                      <wp:effectExtent l="0" t="0" r="42545" b="24130"/>
                      <wp:wrapNone/>
                      <wp:docPr id="119" name="组合 119"/>
                      <wp:cNvGraphicFramePr/>
                      <a:graphic xmlns:a="http://schemas.openxmlformats.org/drawingml/2006/main">
                        <a:graphicData uri="http://schemas.microsoft.com/office/word/2010/wordprocessingGroup">
                          <wpg:wgp>
                            <wpg:cNvGrpSpPr/>
                            <wpg:grpSpPr>
                              <a:xfrm>
                                <a:off x="0" y="0"/>
                                <a:ext cx="205666" cy="1976718"/>
                                <a:chOff x="0" y="0"/>
                                <a:chExt cx="205666" cy="1976718"/>
                              </a:xfrm>
                            </wpg:grpSpPr>
                            <wpg:grpSp>
                              <wpg:cNvPr id="115" name="组合 115"/>
                              <wpg:cNvGrpSpPr/>
                              <wpg:grpSpPr>
                                <a:xfrm>
                                  <a:off x="0" y="0"/>
                                  <a:ext cx="80944" cy="1976718"/>
                                  <a:chOff x="0" y="0"/>
                                  <a:chExt cx="121556" cy="1905000"/>
                                </a:xfrm>
                              </wpg:grpSpPr>
                              <wps:wsp>
                                <wps:cNvPr id="113" name="直接连接符 113"/>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6" name="组合 116"/>
                              <wpg:cNvGrpSpPr/>
                              <wpg:grpSpPr>
                                <a:xfrm>
                                  <a:off x="138953" y="596153"/>
                                  <a:ext cx="66713" cy="1219200"/>
                                  <a:chOff x="0" y="0"/>
                                  <a:chExt cx="121556" cy="1905000"/>
                                </a:xfrm>
                              </wpg:grpSpPr>
                              <wps:wsp>
                                <wps:cNvPr id="117" name="直接连接符 117"/>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CC1FD75" id="组合 119" o:spid="_x0000_s1026" style="position:absolute;left:0;text-align:left;margin-left:4.85pt;margin-top:13.45pt;width:16.2pt;height:155.65pt;z-index:251658240"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">
                      <v:group id="组合 115"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3"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Cs8EAAADcAAAADwAAAGRycy9kb3ducmV2LnhtbERP22oCMRB9L/gPYQTfatZaiqxG0YrU&#10;h0Lx8gHjZtxd3EyWZNRtv74pFHybw7nObNG5Rt0oxNqzgdEwA0VceFtzaeB42DxPQEVBtth4JgPf&#10;FGEx7z3NMLf+zju67aVUKYRjjgYqkTbXOhYVOYxD3xIn7uyDQ0kwlNoGvKdw1+iXLHvTDmtODRW2&#10;9F5RcdlfnYH2Y/L51cXT2f9s3VjWK+HwKsYM+t1yCkqok4f43721af5oDH/PpAv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0KzwQAAANwAAAAPAAAAAAAAAAAAAAAA&#10;AKECAABkcnMvZG93bnJldi54bWxQSwUGAAAAAAQABAD5AAAAjwMAAAAA&#10;" strokecolor="black [3213]">
                          <v:stroke joinstyle="miter"/>
                        </v:line>
                        <v:line id="直接连接符 114"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QpsQAAADcAAAADwAAAGRycy9kb3ducmV2LnhtbERP22rCQBB9L/Qflin4UnQTkaLRTSgt&#10;RWlF8PIBQ3ZMgtnZsLua1K/vFgp9m8O5zqoYTCtu5HxjWUE6SUAQl1Y3XCk4HT/GcxA+IGtsLZOC&#10;b/JQ5I8PK8y07XlPt0OoRAxhn6GCOoQuk9KXNRn0E9sRR+5sncEQoaukdtjHcNPKaZK8SIMNx4Ya&#10;O3qrqbwcrkaBuVbd5mubrP3uczFz9/V9f3x+V2r0NLwuQQQawr/4z73RcX46g99n4gU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BCmxAAAANwAAAAPAAAAAAAAAAAA&#10;AAAAAKECAABkcnMvZG93bnJldi54bWxQSwUGAAAAAAQABAD5AAAAkgMAAAAA&#10;" strokecolor="black [3213]">
                          <v:stroke joinstyle="miter"/>
                        </v:line>
                      </v:group>
                      <v:group id="组合 116" o:spid="_x0000_s1030" style="position:absolute;left:1389;top:5961;width:667;height:12192"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直接连接符 117" o:spid="_x0000_s1031"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EsMIAAADcAAAADwAAAGRycy9kb3ducmV2LnhtbERP22oCMRB9L/gPYYS+1ay1VFmNYpVS&#10;Hwri5QPGzbi7uJksyajbfn1TKPRtDuc6s0XnGnWjEGvPBoaDDBRx4W3NpYHj4f1pAioKssXGMxn4&#10;ogiLee9hhrn1d97RbS+lSiEcczRQibS51rGoyGEc+JY4cWcfHEqCodQ24D2Fu0Y/Z9mrdlhzaqiw&#10;pVVFxWV/dQbaj8nntouns//euJGs34TDixjz2O+WU1BCnfyL/9wbm+YPx/D7TLpA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EsMIAAADcAAAADwAAAAAAAAAAAAAA&#10;AAChAgAAZHJzL2Rvd25yZXYueG1sUEsFBgAAAAAEAAQA+QAAAJADAAAAAA==&#10;" strokecolor="black [3213]">
                          <v:stroke joinstyle="miter"/>
                        </v:line>
                        <v:line id="直接连接符 11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ao8YAAADcAAAADwAAAGRycy9kb3ducmV2LnhtbESP0WoCQQxF34X+w5BCX6TOWorYraOI&#10;IkoVQe0HhJ10d+lOZpkZdevXNw+Cbwn35t6TyaxzjbpQiLVnA8NBBoq48Lbm0sD3afU6BhUTssXG&#10;Mxn4owiz6VNvgrn1Vz7Q5ZhKJSEcczRQpdTmWseiIodx4Fti0X58cJhkDaW2Aa8S7hr9lmUj7bBm&#10;aaiwpUVFxe/x7Ay4c9lutrtsHfdfH+/htr4dTv2lMS/P3fwTVKIuPcz3640V/KHQyjMygZ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GqPGAAAA3AAAAA8AAAAAAAAA&#10;AAAAAAAAoQIAAGRycy9kb3ducmV2LnhtbFBLBQYAAAAABAAEAPkAAACUAwAAAAA=&#10;" strokecolor="black [3213]">
                          <v:stroke joinstyle="miter"/>
                        </v:line>
                      </v:group>
                    </v:group>
                  </w:pict>
                </mc:Fallback>
              </mc:AlternateContent>
            </w:r>
            <w:r w:rsidR="00932EE6" w:rsidRPr="00307E5F">
              <w:rPr>
                <w:b/>
              </w:rPr>
              <w:t>B</w:t>
            </w:r>
            <w:r w:rsidR="00932EE6" w:rsidRPr="00307E5F">
              <w:rPr>
                <w:rFonts w:hint="eastAsia"/>
                <w:b/>
              </w:rPr>
              <w:t>egin</w:t>
            </w:r>
          </w:p>
          <w:p w14:paraId="18C869D0" w14:textId="5192AF46" w:rsidR="00932EE6" w:rsidRDefault="00932EE6" w:rsidP="00932EE6">
            <w:pPr>
              <w:pStyle w:val="u5"/>
              <w:spacing w:before="24" w:after="24"/>
              <w:ind w:firstLineChars="0" w:firstLine="0"/>
            </w:pPr>
            <w:r>
              <w:rPr>
                <w:rFonts w:hint="eastAsia"/>
              </w:rPr>
              <w:t xml:space="preserve">  </w:t>
            </w:r>
            <w:r>
              <w:rPr>
                <w:rFonts w:hint="eastAsia"/>
              </w:rPr>
              <w:t>使用公式</w:t>
            </w:r>
            <w:r>
              <w:rPr>
                <w:rFonts w:hint="eastAsia"/>
              </w:rPr>
              <w:t>(</w:t>
            </w:r>
            <w:r>
              <w:t>4-11</w:t>
            </w:r>
            <w:r>
              <w:rPr>
                <w:rFonts w:hint="eastAsia"/>
              </w:rPr>
              <w:t>)</w:t>
            </w:r>
            <w:r>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1C00F5DE" w14:textId="05900B67" w:rsidR="00932EE6" w:rsidRDefault="00932EE6" w:rsidP="00932EE6">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Pr>
                <w:rFonts w:hint="eastAsia"/>
                <w:i/>
              </w:rPr>
              <w:t>T</w:t>
            </w:r>
            <w:r>
              <w:rPr>
                <w:i/>
              </w:rPr>
              <w:t xml:space="preserve"> </w:t>
            </w:r>
            <w:r w:rsidRPr="00307E5F">
              <w:rPr>
                <w:b/>
              </w:rPr>
              <w:t>do</w:t>
            </w:r>
          </w:p>
          <w:p w14:paraId="4FEAF3E2" w14:textId="63BFBAF5" w:rsidR="00932EE6" w:rsidRDefault="00932EE6" w:rsidP="00932EE6">
            <w:pPr>
              <w:pStyle w:val="u5"/>
              <w:spacing w:before="24" w:after="24"/>
              <w:ind w:firstLineChars="0"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5DCA0A07" w14:textId="77777777" w:rsidR="00932EE6" w:rsidRDefault="001526FE" w:rsidP="00932EE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932EE6">
              <w:rPr>
                <w:rFonts w:hint="eastAsia"/>
              </w:rPr>
              <w:t>;</w:t>
            </w:r>
          </w:p>
          <w:p w14:paraId="5544B93B" w14:textId="47FA47D5" w:rsidR="00932EE6" w:rsidRDefault="000C5356" w:rsidP="00932EE6">
            <w:pPr>
              <w:pStyle w:val="u5"/>
              <w:spacing w:before="24" w:after="24"/>
              <w:ind w:firstLineChars="0" w:firstLine="480"/>
            </w:pPr>
            <w:r>
              <w:rPr>
                <w:rFonts w:hint="eastAsia"/>
              </w:rPr>
              <w:t>根据公式</w:t>
            </w:r>
            <w:r>
              <w:rPr>
                <w:rFonts w:hint="eastAsia"/>
              </w:rPr>
              <w:t>(</w:t>
            </w:r>
            <w:r>
              <w:t>4-9</w:t>
            </w:r>
            <w:r>
              <w:rPr>
                <w:rFonts w:hint="eastAsia"/>
              </w:rPr>
              <w:t>)</w:t>
            </w:r>
            <w:r>
              <w:rPr>
                <w:rFonts w:hint="eastAsia"/>
              </w:rPr>
              <w:t>以及后向传播算法</w:t>
            </w:r>
            <w:r>
              <w:rPr>
                <w:rFonts w:hint="eastAsia"/>
              </w:rPr>
              <w:t>(</w:t>
            </w:r>
            <w:r>
              <w:t>backpropagation, BP</w:t>
            </w:r>
            <w:r>
              <w:rPr>
                <w:rFonts w:hint="eastAsia"/>
              </w:rPr>
              <w:t>)</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_Ref432956938 \r</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fldChar w:fldCharType="separate"/>
            </w:r>
            <w:r w:rsidR="005C6A65">
              <w:rPr>
                <w:vertAlign w:val="superscript"/>
              </w:rPr>
              <w:t xml:space="preserve">[54] </w:t>
            </w:r>
            <w:r w:rsidR="000B2F98" w:rsidRPr="000B2F98">
              <w:rPr>
                <w:vertAlign w:val="superscript"/>
              </w:rPr>
              <w:fldChar w:fldCharType="end"/>
            </w:r>
            <w:r>
              <w:rPr>
                <w:rFonts w:hint="eastAsia"/>
              </w:rPr>
              <w:t>计算梯度</w:t>
            </w:r>
            <w:r>
              <w:rPr>
                <w:rFonts w:hint="eastAsia"/>
              </w:rPr>
              <w:t>;</w:t>
            </w:r>
          </w:p>
          <w:p w14:paraId="7E647AE5" w14:textId="3521848C" w:rsidR="000C5356" w:rsidRPr="000C5356" w:rsidRDefault="000C5356" w:rsidP="00932EE6">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4F2521F9" w14:textId="09CB4B9E" w:rsidR="00932EE6" w:rsidRDefault="00932EE6" w:rsidP="00932EE6">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2240A51D" w14:textId="77777777" w:rsidR="00A31130" w:rsidRDefault="00A31130" w:rsidP="004228A7">
      <w:pPr>
        <w:pStyle w:val="u5"/>
        <w:spacing w:before="24" w:after="24"/>
        <w:ind w:firstLineChars="0" w:firstLine="0"/>
      </w:pPr>
    </w:p>
    <w:p w14:paraId="5C296D53" w14:textId="7BCA2634" w:rsidR="000C5356" w:rsidRDefault="000C5356" w:rsidP="004228A7">
      <w:pPr>
        <w:pStyle w:val="u5"/>
        <w:spacing w:before="24" w:after="24"/>
        <w:ind w:firstLineChars="0" w:firstLine="0"/>
      </w:pPr>
      <w:r>
        <w:rPr>
          <w:rFonts w:hint="eastAsia"/>
        </w:rPr>
        <w:tab/>
      </w:r>
      <w:r>
        <w:rPr>
          <w:rFonts w:hint="eastAsia"/>
        </w:rPr>
        <w:t>我们使用随机梯度下降</w:t>
      </w:r>
      <w:r>
        <w:rPr>
          <w:rFonts w:hint="eastAsia"/>
        </w:rPr>
        <w:t>(</w:t>
      </w:r>
      <w:r>
        <w:t>Stochastic Gradient D</w:t>
      </w:r>
      <w:r w:rsidRPr="000C5356">
        <w:t>escent</w:t>
      </w:r>
      <w:r>
        <w:t>, SGD</w:t>
      </w:r>
      <w:r>
        <w:rPr>
          <w:rFonts w:hint="eastAsia"/>
        </w:rPr>
        <w:t>)</w:t>
      </w:r>
      <w:r>
        <w:rPr>
          <w:rFonts w:hint="eastAsia"/>
        </w:rPr>
        <w:t>优化目标函数公式</w:t>
      </w:r>
      <w:r>
        <w:rPr>
          <w:rFonts w:hint="eastAsia"/>
        </w:rPr>
        <w:t>(</w:t>
      </w:r>
      <w:r>
        <w:t>4-9</w:t>
      </w:r>
      <w:r>
        <w:rPr>
          <w:rFonts w:hint="eastAsia"/>
        </w:rPr>
        <w:t>)</w:t>
      </w:r>
      <w:r>
        <w:rPr>
          <w:rFonts w:hint="eastAsia"/>
        </w:rPr>
        <w:t>。因为公式</w:t>
      </w:r>
      <w:r>
        <w:rPr>
          <w:rFonts w:hint="eastAsia"/>
        </w:rPr>
        <w:t>(</w:t>
      </w:r>
      <w:r>
        <w:t>4-9</w:t>
      </w:r>
      <w:r>
        <w:rPr>
          <w:rFonts w:hint="eastAsia"/>
        </w:rPr>
        <w:t>)</w:t>
      </w:r>
      <w:r>
        <w:rPr>
          <w:rFonts w:hint="eastAsia"/>
        </w:rPr>
        <w:t>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进过多层非线性映射，所以其优化目标函数非凸，因此一个好的初始值对优化求解问题十分关键，</w:t>
      </w:r>
      <w:r w:rsidR="000B2F98">
        <w:rPr>
          <w:rFonts w:hint="eastAsia"/>
        </w:rPr>
        <w:t>我们设置偏置参数</w:t>
      </w:r>
      <w:r w:rsidR="000B2F98" w:rsidRPr="000B2F98">
        <w:rPr>
          <w:rFonts w:hint="eastAsia"/>
          <w:i/>
        </w:rPr>
        <w:t>b</w:t>
      </w:r>
      <w:r w:rsidR="000B2F98">
        <w:rPr>
          <w:rFonts w:hint="eastAsia"/>
        </w:rPr>
        <w:t>的初始值为</w:t>
      </w:r>
      <w:r w:rsidR="000B2F98">
        <w:rPr>
          <w:rFonts w:hint="eastAsia"/>
        </w:rPr>
        <w:t>0</w:t>
      </w:r>
      <w:r w:rsidR="000B2F98">
        <w:rPr>
          <w:rFonts w:hint="eastAsia"/>
        </w:rPr>
        <w:t>，而对于</w:t>
      </w:r>
      <w:r w:rsidR="000B2F98" w:rsidRPr="000B2F98">
        <w:rPr>
          <w:rFonts w:hint="eastAsia"/>
          <w:i/>
        </w:rPr>
        <w:t>W</w:t>
      </w:r>
      <w:r>
        <w:rPr>
          <w:rFonts w:hint="eastAsia"/>
        </w:rPr>
        <w:t>采用</w:t>
      </w:r>
      <w:r>
        <w:rPr>
          <w:rFonts w:hint="eastAsia"/>
        </w:rPr>
        <w:t>Bengio</w:t>
      </w:r>
      <w:r>
        <w:rPr>
          <w:rFonts w:hint="eastAsia"/>
        </w:rPr>
        <w:t>提出的</w:t>
      </w:r>
      <w:r w:rsidR="000B2F98">
        <w:rPr>
          <w:rFonts w:hint="eastAsia"/>
        </w:rPr>
        <w:t>初始化方法</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_Ref432956471 \r \h</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r>
      <w:r w:rsidR="000B2F98" w:rsidRPr="000B2F98">
        <w:rPr>
          <w:vertAlign w:val="superscript"/>
        </w:rPr>
        <w:fldChar w:fldCharType="separate"/>
      </w:r>
      <w:r w:rsidR="005C6A65">
        <w:rPr>
          <w:vertAlign w:val="superscript"/>
        </w:rPr>
        <w:t xml:space="preserve">[55] </w:t>
      </w:r>
      <w:r w:rsidR="000B2F98" w:rsidRPr="000B2F98">
        <w:rPr>
          <w:vertAlign w:val="superscript"/>
        </w:rPr>
        <w:fldChar w:fldCharType="end"/>
      </w:r>
    </w:p>
    <w:p w14:paraId="6ADB58E5" w14:textId="19A8059D" w:rsidR="000B2F98" w:rsidRDefault="001526FE" w:rsidP="000B2F98">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W</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e>
        </m:d>
      </m:oMath>
      <w:r w:rsidR="000B2F98">
        <w:rPr>
          <w:rFonts w:hint="eastAsia"/>
        </w:rPr>
        <w:t xml:space="preserve">  </w:t>
      </w:r>
      <w:r w:rsidR="000B2F98">
        <w:t xml:space="preserve">               </w:t>
      </w:r>
      <w:r w:rsidR="000B2F98">
        <w:rPr>
          <w:rFonts w:hint="eastAsia"/>
        </w:rPr>
        <w:t>(</w:t>
      </w:r>
      <w:r w:rsidR="000B2F98">
        <w:t>4-11</w:t>
      </w:r>
      <w:r w:rsidR="000B2F98">
        <w:rPr>
          <w:rFonts w:hint="eastAsia"/>
        </w:rPr>
        <w:t>)</w:t>
      </w:r>
    </w:p>
    <w:p w14:paraId="5DEC24AF" w14:textId="775F72F0" w:rsidR="000B2F98" w:rsidRPr="000B2F98" w:rsidRDefault="000B2F98" w:rsidP="000B2F98">
      <w:pPr>
        <w:pStyle w:val="u5"/>
        <w:spacing w:before="24" w:after="24"/>
        <w:ind w:firstLineChars="0" w:firstLine="0"/>
      </w:pPr>
      <w:r>
        <w:t>其中</w:t>
      </w:r>
      <m:oMath>
        <m:r>
          <w:rPr>
            <w:rFonts w:ascii="Cambria Math" w:hAnsi="Cambria Math"/>
          </w:rPr>
          <m:t>U</m:t>
        </m:r>
        <m:r>
          <w:rPr>
            <w:rFonts w:ascii="Cambria Math" w:hAnsi="Cambria Math" w:hint="eastAsia"/>
          </w:rPr>
          <m:t>[</m:t>
        </m:r>
        <m:r>
          <w:rPr>
            <w:rFonts w:ascii="Cambria Math" w:hAnsi="Cambria Math"/>
          </w:rPr>
          <m:t>-a,a</m:t>
        </m:r>
        <m:r>
          <w:rPr>
            <w:rFonts w:ascii="Cambria Math" w:hAnsi="Cambria Math" w:hint="eastAsia"/>
          </w:rPr>
          <m:t>]</m:t>
        </m:r>
      </m:oMath>
      <w:r>
        <w:t>为区间</w:t>
      </w:r>
      <m:oMath>
        <m:r>
          <m:rPr>
            <m:sty m:val="p"/>
          </m:rPr>
          <w:rPr>
            <w:rFonts w:ascii="Cambria Math" w:hAnsi="Cambria Math"/>
          </w:rPr>
          <m:t>(-</m:t>
        </m:r>
        <m:r>
          <w:rPr>
            <w:rFonts w:ascii="Cambria Math" w:hAnsi="Cambria Math"/>
          </w:rPr>
          <m:t>a,a</m:t>
        </m:r>
        <m:r>
          <m:rPr>
            <m:sty m:val="p"/>
          </m:rPr>
          <w:rPr>
            <w:rFonts w:ascii="Cambria Math" w:hAnsi="Cambria Math"/>
          </w:rPr>
          <m:t>)</m:t>
        </m:r>
      </m:oMath>
      <w:r>
        <w:rPr>
          <w:rFonts w:hint="eastAsia"/>
        </w:rPr>
        <w:t>上的均匀分布，</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Pr>
          <w:rFonts w:hint="eastAsia"/>
        </w:rPr>
        <w:t>为深度测度学习</w:t>
      </w:r>
      <w:r w:rsidRPr="000B2F98">
        <w:rPr>
          <w:rFonts w:hint="eastAsia"/>
          <w:i/>
        </w:rPr>
        <w:t>m</w:t>
      </w:r>
      <w:r>
        <w:rPr>
          <w:rFonts w:hint="eastAsia"/>
        </w:rPr>
        <w:t>层输入节点的个数，深度测度学习优化求解方法如</w:t>
      </w:r>
      <w:r>
        <w:fldChar w:fldCharType="begin"/>
      </w:r>
      <w:r>
        <w:instrText xml:space="preserve"> </w:instrText>
      </w:r>
      <w:r>
        <w:rPr>
          <w:rFonts w:hint="eastAsia"/>
        </w:rPr>
        <w:instrText>REF _Ref432956796</w:instrText>
      </w:r>
      <w:r>
        <w:instrText xml:space="preserve"> </w:instrText>
      </w:r>
      <w:r>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1</w:t>
      </w:r>
      <w:r>
        <w:fldChar w:fldCharType="end"/>
      </w:r>
      <w:r>
        <w:t>所示</w:t>
      </w:r>
      <w:r>
        <w:rPr>
          <w:rFonts w:hint="eastAsia"/>
        </w:rPr>
        <w:t>。</w:t>
      </w:r>
    </w:p>
    <w:p w14:paraId="4E32ACA3" w14:textId="77777777" w:rsidR="00F02B1F" w:rsidRDefault="00F02B1F" w:rsidP="00F02B1F">
      <w:pPr>
        <w:pStyle w:val="u3"/>
      </w:pPr>
      <w:bookmarkStart w:id="78" w:name="_Toc432955310"/>
      <w:r>
        <w:rPr>
          <w:rFonts w:hint="eastAsia"/>
        </w:rPr>
        <w:lastRenderedPageBreak/>
        <w:t>混合深度测度学习</w:t>
      </w:r>
      <w:bookmarkEnd w:id="78"/>
    </w:p>
    <w:p w14:paraId="0915C3F5" w14:textId="38A19CF8" w:rsidR="00F02B1F" w:rsidRDefault="006729B6" w:rsidP="00F02B1F">
      <w:pPr>
        <w:pStyle w:val="u5"/>
        <w:spacing w:before="24" w:after="24"/>
        <w:ind w:firstLine="480"/>
      </w:pPr>
      <w:r>
        <w:t>由于深度测度学习是通过样本对的相异性优化目标函数</w:t>
      </w:r>
      <w:r>
        <w:rPr>
          <w:rFonts w:hint="eastAsia"/>
        </w:rPr>
        <w:t>，</w:t>
      </w:r>
      <w:r>
        <w:t>求解参数矩阵</w:t>
      </w:r>
      <w:r>
        <w:rPr>
          <w:rFonts w:hint="eastAsia"/>
        </w:rPr>
        <w:t>。</w:t>
      </w:r>
      <w:r>
        <w:t>因此</w:t>
      </w:r>
      <w:r>
        <w:rPr>
          <w:rFonts w:hint="eastAsia"/>
        </w:rPr>
        <w:t>，如何克服训练数据集之间正负样本对的不平衡问题，成为影响深度测度学习性能的一个重要因素。</w:t>
      </w:r>
    </w:p>
    <w:p w14:paraId="22C57969" w14:textId="566531CF" w:rsidR="00D14993" w:rsidRPr="00D14993" w:rsidRDefault="00D14993" w:rsidP="00D14993">
      <w:pPr>
        <w:pStyle w:val="ua"/>
        <w:spacing w:before="360" w:after="120"/>
      </w:pPr>
      <w:bookmarkStart w:id="79" w:name="_Ref43296203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2</w:t>
      </w:r>
      <w:r>
        <w:fldChar w:fldCharType="end"/>
      </w:r>
      <w:bookmarkEnd w:id="79"/>
      <w:r>
        <w:rPr>
          <w:rFonts w:hint="eastAsia"/>
        </w:rPr>
        <w:t xml:space="preserve">  </w:t>
      </w:r>
      <w:r>
        <w:rPr>
          <w:rFonts w:hint="eastAsia"/>
        </w:rPr>
        <w:t>混合深度测度学习训练算法</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7927"/>
      </w:tblGrid>
      <w:tr w:rsidR="006729B6" w14:paraId="0B01F049" w14:textId="77777777" w:rsidTr="00D14993">
        <w:tc>
          <w:tcPr>
            <w:tcW w:w="7927" w:type="dxa"/>
          </w:tcPr>
          <w:p w14:paraId="4440F4F3" w14:textId="0253F2CC" w:rsidR="006729B6" w:rsidRDefault="006729B6" w:rsidP="00D14993">
            <w:pPr>
              <w:pStyle w:val="u5"/>
              <w:spacing w:before="24" w:after="24"/>
              <w:ind w:firstLineChars="0" w:firstLine="0"/>
            </w:pPr>
            <w:r>
              <w:rPr>
                <w:rFonts w:hint="eastAsia"/>
              </w:rPr>
              <w:t>算法：混合深度测度学习训练算法</w:t>
            </w:r>
          </w:p>
        </w:tc>
      </w:tr>
      <w:tr w:rsidR="006729B6" w14:paraId="10D5B45A" w14:textId="77777777" w:rsidTr="00D14993">
        <w:tc>
          <w:tcPr>
            <w:tcW w:w="7927" w:type="dxa"/>
          </w:tcPr>
          <w:p w14:paraId="646BEA79" w14:textId="0B67F971" w:rsidR="006729B6" w:rsidRPr="00E47369" w:rsidRDefault="006729B6" w:rsidP="006729B6">
            <w:pPr>
              <w:pStyle w:val="u5"/>
              <w:spacing w:before="24" w:after="24"/>
              <w:ind w:left="720" w:hangingChars="300" w:hanging="720"/>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r>
              <w:rPr>
                <w:rFonts w:hint="eastAsia"/>
              </w:rPr>
              <w:t>，损失权值参数</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p>
          <w:p w14:paraId="1B0F0883" w14:textId="7DDC8AB8" w:rsidR="006729B6" w:rsidRDefault="006729B6" w:rsidP="00D14993">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2AC65A4A" w14:textId="5B02A8B3" w:rsidR="006729B6" w:rsidRPr="00307E5F" w:rsidRDefault="006729B6" w:rsidP="00D14993">
            <w:pPr>
              <w:pStyle w:val="u5"/>
              <w:spacing w:before="24" w:after="24"/>
              <w:ind w:firstLineChars="0" w:firstLine="0"/>
              <w:rPr>
                <w:b/>
              </w:rPr>
            </w:pPr>
            <w:r w:rsidRPr="00307E5F">
              <w:rPr>
                <w:b/>
              </w:rPr>
              <w:t>B</w:t>
            </w:r>
            <w:r w:rsidRPr="00307E5F">
              <w:rPr>
                <w:rFonts w:hint="eastAsia"/>
                <w:b/>
              </w:rPr>
              <w:t>egin</w:t>
            </w:r>
          </w:p>
          <w:p w14:paraId="1682946A" w14:textId="100ED3BD" w:rsidR="006729B6" w:rsidRDefault="00D14993" w:rsidP="00D14993">
            <w:pPr>
              <w:pStyle w:val="u5"/>
              <w:spacing w:before="24" w:after="24"/>
              <w:ind w:firstLineChars="0" w:firstLine="0"/>
            </w:pPr>
            <w:r>
              <w:rPr>
                <w:b/>
                <w:noProof/>
                <w:lang w:eastAsia="en-US"/>
              </w:rPr>
              <mc:AlternateContent>
                <mc:Choice Requires="wpg">
                  <w:drawing>
                    <wp:anchor distT="0" distB="0" distL="114300" distR="114300" simplePos="0" relativeHeight="251661312" behindDoc="0" locked="0" layoutInCell="1" allowOverlap="1" wp14:anchorId="6D5DBC74" wp14:editId="2CD8A2B5">
                      <wp:simplePos x="0" y="0"/>
                      <wp:positionH relativeFrom="column">
                        <wp:posOffset>67994</wp:posOffset>
                      </wp:positionH>
                      <wp:positionV relativeFrom="paragraph">
                        <wp:posOffset>5813</wp:posOffset>
                      </wp:positionV>
                      <wp:extent cx="205105" cy="2444261"/>
                      <wp:effectExtent l="0" t="0" r="42545" b="32385"/>
                      <wp:wrapNone/>
                      <wp:docPr id="142" name="组合 142"/>
                      <wp:cNvGraphicFramePr/>
                      <a:graphic xmlns:a="http://schemas.openxmlformats.org/drawingml/2006/main">
                        <a:graphicData uri="http://schemas.microsoft.com/office/word/2010/wordprocessingGroup">
                          <wpg:wgp>
                            <wpg:cNvGrpSpPr/>
                            <wpg:grpSpPr>
                              <a:xfrm>
                                <a:off x="0" y="0"/>
                                <a:ext cx="205105" cy="2444261"/>
                                <a:chOff x="0" y="0"/>
                                <a:chExt cx="205666" cy="1976718"/>
                              </a:xfrm>
                            </wpg:grpSpPr>
                            <wpg:grpSp>
                              <wpg:cNvPr id="143" name="组合 143"/>
                              <wpg:cNvGrpSpPr/>
                              <wpg:grpSpPr>
                                <a:xfrm>
                                  <a:off x="0" y="0"/>
                                  <a:ext cx="80944" cy="1976718"/>
                                  <a:chOff x="0" y="0"/>
                                  <a:chExt cx="121556" cy="1905000"/>
                                </a:xfrm>
                              </wpg:grpSpPr>
                              <wps:wsp>
                                <wps:cNvPr id="144" name="直接连接符 144"/>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138953" y="426630"/>
                                  <a:ext cx="66713" cy="1388615"/>
                                  <a:chOff x="0" y="-264880"/>
                                  <a:chExt cx="121556" cy="2169711"/>
                                </a:xfrm>
                              </wpg:grpSpPr>
                              <wps:wsp>
                                <wps:cNvPr id="147" name="直接连接符 147"/>
                                <wps:cNvCnPr/>
                                <wps:spPr>
                                  <a:xfrm>
                                    <a:off x="0" y="-264880"/>
                                    <a:ext cx="17931" cy="21697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FE1C4CE" id="组合 142" o:spid="_x0000_s1026" style="position:absolute;left:0;text-align:left;margin-left:5.35pt;margin-top:.45pt;width:16.15pt;height:192.45pt;z-index:251660288;mso-height-relative:margin"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">
                      <v:group id="组合 143"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直接连接符 144"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12sEAAADcAAAADwAAAGRycy9kb3ducmV2LnhtbERPzWrCQBC+F3yHZYTe6sYaikRX0YrU&#10;Q6FUfYAxOybB7GzYHTXt03cLhd7m4/ud+bJ3rbpRiI1nA+NRBoq49LbhysDxsH2agoqCbLH1TAa+&#10;KMJyMXiYY2H9nT/ptpdKpRCOBRqoRbpC61jW5DCOfEecuLMPDiXBUGkb8J7CXaufs+xFO2w4NdTY&#10;0WtN5WV/dQa6t+n7Rx9PZ/+9cxPZrIVDLsY8DvvVDJRQL//iP/fOpvl5Dr/PpAv0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fXawQAAANwAAAAPAAAAAAAAAAAAAAAA&#10;AKECAABkcnMvZG93bnJldi54bWxQSwUGAAAAAAQABAD5AAAAjwMAAAAA&#10;" strokecolor="black [3213]">
                          <v:stroke joinstyle="miter"/>
                        </v:line>
                        <v:line id="直接连接符 145"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aIMQAAADcAAAADwAAAGRycy9kb3ducmV2LnhtbERP3WrCMBS+F3yHcITdDJs6nMzOKLIx&#10;lCkD7R7g0BzbYnNSklQ7n34ZDLw7H9/vWax604gLOV9bVjBJUhDEhdU1lwq+84/xCwgfkDU2lknB&#10;D3lYLYeDBWbaXvlAl2MoRQxhn6GCKoQ2k9IXFRn0iW2JI3eyzmCI0JVSO7zGcNPIpzSdSYM1x4YK&#10;W3qrqDgfO6PAdGW73e3Tjf/6nE/dbXM75I/vSj2M+vUriEB9uIv/3Vsd50+f4e+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5ogxAAAANwAAAAPAAAAAAAAAAAA&#10;AAAAAKECAABkcnMvZG93bnJldi54bWxQSwUGAAAAAAQABAD5AAAAkgMAAAAA&#10;" strokecolor="black [3213]">
                          <v:stroke joinstyle="miter"/>
                        </v:line>
                      </v:group>
                      <v:group id="组合 146" o:spid="_x0000_s1030" style="position:absolute;left:1389;top:4266;width:667;height:13886" coordorigin=",-2648" coordsize="1215,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147" o:spid="_x0000_s1031" style="position:absolute;visibility:visible;mso-wrap-style:square" from="0,-2648" to="179,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rrcIAAADcAAAADwAAAGRycy9kb3ducmV2LnhtbERPzWoCMRC+F3yHMEJvNWsrraxG0Uqp&#10;h4JUfYBxM+4ubiZLMuq2T2+EQm/z8f3OdN65Rl0oxNqzgeEgA0VceFtzaWC/+3gag4qCbLHxTAZ+&#10;KMJ81nuYYm79lb/pspVSpRCOORqoRNpc61hU5DAOfEucuKMPDiXBUGob8JrCXaOfs+xVO6w5NVTY&#10;0ntFxWl7dgbaz/HXpouHo/9duxdZLYXDSIx57HeLCSihTv7Ff+61TfNHb3B/Jl2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NrrcIAAADcAAAADwAAAAAAAAAAAAAA&#10;AAChAgAAZHJzL2Rvd25yZXYueG1sUEsFBgAAAAAEAAQA+QAAAJADAAAAAA==&#10;" strokecolor="black [3213]">
                          <v:stroke joinstyle="miter"/>
                        </v:line>
                        <v:line id="直接连接符 14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1vsYAAADcAAAADwAAAGRycy9kb3ducmV2LnhtbESP0WrCQBBF3wX/YRmhL1I3FpE2dRVR&#10;itJKIdoPGLLTJDQ7G3ZXTf36zkPBtxnunXvPLFa9a9WFQmw8G5hOMlDEpbcNVwa+Tm+Pz6BiQrbY&#10;eiYDvxRhtRwOFphbf+WCLsdUKQnhmKOBOqUu1zqWNTmME98Ri/btg8Mka6i0DXiVcNfqpyyba4cN&#10;S0ONHW1qKn+OZ2fAnatu/3HIdvHz/WUWbrtbcRpvjXkY9etXUIn6dDf/X++t4M+EVp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GNb7GAAAA3AAAAA8AAAAAAAAA&#10;AAAAAAAAoQIAAGRycy9kb3ducmV2LnhtbFBLBQYAAAAABAAEAPkAAACUAwAAAAA=&#10;" strokecolor="black [3213]">
                          <v:stroke joinstyle="miter"/>
                        </v:line>
                      </v:group>
                    </v:group>
                  </w:pict>
                </mc:Fallback>
              </mc:AlternateContent>
            </w:r>
            <w:r w:rsidR="006729B6">
              <w:rPr>
                <w:rFonts w:hint="eastAsia"/>
              </w:rPr>
              <w:t xml:space="preserve">  </w:t>
            </w:r>
            <w:r w:rsidR="006729B6">
              <w:rPr>
                <w:rFonts w:hint="eastAsia"/>
              </w:rPr>
              <w:t>使用公式</w:t>
            </w:r>
            <w:r w:rsidR="006729B6">
              <w:rPr>
                <w:rFonts w:hint="eastAsia"/>
              </w:rPr>
              <w:t>(</w:t>
            </w:r>
            <w:r w:rsidR="006729B6">
              <w:t>4-11</w:t>
            </w:r>
            <w:r w:rsidR="006729B6">
              <w:rPr>
                <w:rFonts w:hint="eastAsia"/>
              </w:rPr>
              <w:t>)</w:t>
            </w:r>
            <w:r w:rsidR="006729B6">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sidR="006729B6">
              <w:rPr>
                <w:rFonts w:hint="eastAsia"/>
              </w:rPr>
              <w:t>;</w:t>
            </w:r>
          </w:p>
          <w:p w14:paraId="323E8B25" w14:textId="07D2A4AA" w:rsidR="006729B6" w:rsidRDefault="006729B6" w:rsidP="00D14993">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05F268F5" w14:textId="2727F680" w:rsidR="006729B6" w:rsidRDefault="006729B6" w:rsidP="006729B6">
            <w:pPr>
              <w:pStyle w:val="u5"/>
              <w:spacing w:before="24" w:after="24"/>
              <w:ind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1E971E5C" w14:textId="1A409458" w:rsidR="006729B6" w:rsidRDefault="001526FE" w:rsidP="006729B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729B6">
              <w:rPr>
                <w:rFonts w:hint="eastAsia"/>
              </w:rPr>
              <w:t>;</w:t>
            </w:r>
          </w:p>
          <w:p w14:paraId="3A87A7AC" w14:textId="26E0A808" w:rsidR="006729B6" w:rsidRDefault="00D14993" w:rsidP="006729B6">
            <w:pPr>
              <w:pStyle w:val="u5"/>
              <w:spacing w:before="24" w:after="24"/>
              <w:ind w:firstLineChars="0" w:firstLine="480"/>
            </w:pPr>
            <w:r>
              <w:t>根据前向传播公式</w:t>
            </w:r>
            <w:r>
              <w:rPr>
                <w:rFonts w:hint="eastAsia"/>
              </w:rPr>
              <w:t>(</w:t>
            </w:r>
            <w:r>
              <w:t>4-9</w:t>
            </w:r>
            <w:r>
              <w:rPr>
                <w:rFonts w:hint="eastAsia"/>
              </w:rPr>
              <w:t>)</w:t>
            </w:r>
            <w:r>
              <w:t>和</w:t>
            </w:r>
            <w:r>
              <w:rPr>
                <w:rFonts w:hint="eastAsia"/>
              </w:rPr>
              <w:t>(</w:t>
            </w:r>
            <w:r>
              <w:t>4-12</w:t>
            </w:r>
            <w:r>
              <w:rPr>
                <w:rFonts w:hint="eastAsia"/>
              </w:rPr>
              <w:t>)</w:t>
            </w:r>
            <w:r>
              <w:t>计算</w:t>
            </w:r>
            <m:oMath>
              <m:sSub>
                <m:sSubPr>
                  <m:ctrlPr>
                    <w:rPr>
                      <w:rFonts w:ascii="Cambria Math" w:hAnsi="Cambria Math"/>
                      <w:i/>
                    </w:rPr>
                  </m:ctrlPr>
                </m:sSubPr>
                <m:e>
                  <m:r>
                    <w:rPr>
                      <w:rFonts w:ascii="Cambria Math" w:hAnsi="Cambria Math"/>
                    </w:rPr>
                    <m:t>J</m:t>
                  </m:r>
                </m:e>
                <m:sub>
                  <m:r>
                    <w:rPr>
                      <w:rFonts w:ascii="Cambria Math" w:hAnsi="Cambria Math"/>
                    </w:rPr>
                    <m:t>class</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verif</m:t>
                  </m:r>
                </m:sub>
              </m:sSub>
            </m:oMath>
            <w:r>
              <w:rPr>
                <w:rFonts w:hint="eastAsia"/>
              </w:rPr>
              <w:t>;</w:t>
            </w:r>
          </w:p>
          <w:p w14:paraId="7C9F6EBB" w14:textId="44B06172" w:rsidR="00D14993" w:rsidRDefault="00D14993" w:rsidP="006729B6">
            <w:pPr>
              <w:pStyle w:val="u5"/>
              <w:spacing w:before="24" w:after="24"/>
              <w:ind w:firstLineChars="0" w:firstLine="480"/>
            </w:pPr>
            <w:r>
              <w:t>根据公式</w:t>
            </w:r>
            <w:r>
              <w:rPr>
                <w:rFonts w:hint="eastAsia"/>
              </w:rPr>
              <w:t>(</w:t>
            </w:r>
            <w:r w:rsidR="00D63446">
              <w:t>4-14</w:t>
            </w:r>
            <w:r>
              <w:rPr>
                <w:rFonts w:hint="eastAsia"/>
              </w:rPr>
              <w:t>)</w:t>
            </w:r>
            <w:r>
              <w:t>计算混合损失函数的梯度</w:t>
            </w:r>
            <w:r>
              <w:rPr>
                <w:rFonts w:hint="eastAsia"/>
              </w:rPr>
              <w:t>;</w:t>
            </w:r>
          </w:p>
          <w:p w14:paraId="53C144D6" w14:textId="0F8BA68A" w:rsidR="00D14993" w:rsidRDefault="00D14993" w:rsidP="00D14993">
            <w:pPr>
              <w:pStyle w:val="u5"/>
              <w:spacing w:before="24" w:after="24"/>
              <w:ind w:firstLineChars="0" w:firstLine="480"/>
            </w:pPr>
            <w:r>
              <w:rPr>
                <w:rFonts w:hint="eastAsia"/>
              </w:rPr>
              <w:t>根据后向传播算法</w:t>
            </w:r>
            <w:r>
              <w:rPr>
                <w:rFonts w:hint="eastAsia"/>
              </w:rPr>
              <w:t>(</w:t>
            </w:r>
            <w:r>
              <w:t>backpropagation, BP</w:t>
            </w:r>
            <w:r>
              <w:rPr>
                <w:rFonts w:hint="eastAsia"/>
              </w:rPr>
              <w:t>)</w:t>
            </w:r>
            <w:r>
              <w:rPr>
                <w:rFonts w:hint="eastAsia"/>
              </w:rPr>
              <w:t>计算深度测度学习逐层梯度</w:t>
            </w:r>
            <w:r>
              <w:rPr>
                <w:rFonts w:hint="eastAsia"/>
              </w:rPr>
              <w:t>;</w:t>
            </w:r>
          </w:p>
          <w:p w14:paraId="37D796FF" w14:textId="55B8ACBC" w:rsidR="00D14993" w:rsidRPr="00D14993" w:rsidRDefault="00D14993" w:rsidP="00D14993">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776FA339" w14:textId="1A64261D" w:rsidR="006729B6" w:rsidRDefault="006729B6" w:rsidP="00D14993">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0CF7C2BC" w14:textId="77777777" w:rsidR="006729B6" w:rsidRDefault="006729B6" w:rsidP="00F02B1F">
      <w:pPr>
        <w:pStyle w:val="u5"/>
        <w:spacing w:before="24" w:after="24"/>
        <w:ind w:firstLine="480"/>
      </w:pPr>
    </w:p>
    <w:p w14:paraId="2CA1A15D" w14:textId="77777777" w:rsidR="00D14993" w:rsidRDefault="00D14993" w:rsidP="00F02B1F">
      <w:pPr>
        <w:pStyle w:val="u5"/>
        <w:spacing w:before="24" w:after="24"/>
        <w:ind w:firstLine="480"/>
      </w:pPr>
      <w:r>
        <w:rPr>
          <w:rFonts w:hint="eastAsia"/>
        </w:rPr>
        <w:t>采样算法或者价值函数敏感</w:t>
      </w:r>
      <w:r>
        <w:rPr>
          <w:rFonts w:hint="eastAsia"/>
        </w:rPr>
        <w:t>(</w:t>
      </w:r>
      <w:r>
        <w:t>cost-sensitive</w:t>
      </w:r>
      <w:r>
        <w:rPr>
          <w:rFonts w:hint="eastAsia"/>
        </w:rPr>
        <w:t>)</w:t>
      </w:r>
      <w:r>
        <w:rPr>
          <w:rFonts w:hint="eastAsia"/>
        </w:rPr>
        <w:t>方法是机器学习中常用的解决不平衡数据学习问题的方法</w:t>
      </w:r>
      <w:r w:rsidRPr="00D14993">
        <w:rPr>
          <w:vertAlign w:val="superscript"/>
        </w:rPr>
        <w:fldChar w:fldCharType="begin"/>
      </w:r>
      <w:r w:rsidRPr="00D14993">
        <w:rPr>
          <w:vertAlign w:val="superscript"/>
        </w:rPr>
        <w:instrText xml:space="preserve"> </w:instrText>
      </w:r>
      <w:r w:rsidRPr="00D14993">
        <w:rPr>
          <w:rFonts w:hint="eastAsia"/>
          <w:vertAlign w:val="superscript"/>
        </w:rPr>
        <w:instrText>REF _Ref432959042 \r</w:instrText>
      </w:r>
      <w:r w:rsidRPr="00D14993">
        <w:rPr>
          <w:vertAlign w:val="superscript"/>
        </w:rPr>
        <w:instrText xml:space="preserve"> </w:instrText>
      </w:r>
      <w:r>
        <w:rPr>
          <w:vertAlign w:val="superscript"/>
        </w:rPr>
        <w:instrText xml:space="preserve"> \* MERGEFORMAT </w:instrText>
      </w:r>
      <w:r w:rsidRPr="00D14993">
        <w:rPr>
          <w:vertAlign w:val="superscript"/>
        </w:rPr>
        <w:fldChar w:fldCharType="separate"/>
      </w:r>
      <w:r w:rsidR="005C6A65">
        <w:rPr>
          <w:vertAlign w:val="superscript"/>
        </w:rPr>
        <w:t xml:space="preserve">[56] </w:t>
      </w:r>
      <w:r w:rsidRPr="00D14993">
        <w:rPr>
          <w:vertAlign w:val="superscript"/>
        </w:rPr>
        <w:fldChar w:fldCharType="end"/>
      </w:r>
      <w:r>
        <w:rPr>
          <w:rFonts w:hint="eastAsia"/>
        </w:rPr>
        <w:t>。采样方法通常试图通过对少数样本进行上采样</w:t>
      </w:r>
      <w:r>
        <w:rPr>
          <w:rFonts w:hint="eastAsia"/>
        </w:rPr>
        <w:t>(</w:t>
      </w:r>
      <w:r>
        <w:t>over-sampling</w:t>
      </w:r>
      <w:r>
        <w:rPr>
          <w:rFonts w:hint="eastAsia"/>
        </w:rPr>
        <w:t>)</w:t>
      </w:r>
      <w:r>
        <w:rPr>
          <w:rFonts w:hint="eastAsia"/>
        </w:rPr>
        <w:t>或者对多数样本进行降采样</w:t>
      </w:r>
      <w:r>
        <w:rPr>
          <w:rFonts w:hint="eastAsia"/>
        </w:rPr>
        <w:t>(</w:t>
      </w:r>
      <w:r>
        <w:t>under-sampling</w:t>
      </w:r>
      <w:r>
        <w:rPr>
          <w:rFonts w:hint="eastAsia"/>
        </w:rPr>
        <w:t>)</w:t>
      </w:r>
      <w:r>
        <w:rPr>
          <w:rFonts w:hint="eastAsia"/>
        </w:rPr>
        <w:t>平衡数据之间的分布，而价值函数敏感方法则通过修改损失函数技巧平衡不同样本之间对目标优化带来的影响。</w:t>
      </w:r>
    </w:p>
    <w:p w14:paraId="0334BB07" w14:textId="36430151" w:rsidR="00D14993" w:rsidRDefault="00D14993" w:rsidP="00F02B1F">
      <w:pPr>
        <w:pStyle w:val="u5"/>
        <w:spacing w:before="24" w:after="24"/>
        <w:ind w:firstLine="480"/>
      </w:pPr>
      <w:r>
        <w:rPr>
          <w:rFonts w:hint="eastAsia"/>
        </w:rPr>
        <w:t>对于测度学习算法，对负样本进行降采样或者对正负样本使用不同的损失函数均可以有效解决数据分布不平衡的问题。本文则提出了混合深度测度学习</w:t>
      </w:r>
      <w:r>
        <w:rPr>
          <w:rFonts w:hint="eastAsia"/>
        </w:rPr>
        <w:t>(</w:t>
      </w:r>
      <w:r>
        <w:t>Hybrid Deep Metric Leanring, HDML</w:t>
      </w:r>
      <w:r>
        <w:rPr>
          <w:rFonts w:hint="eastAsia"/>
        </w:rPr>
        <w:t>)</w:t>
      </w:r>
      <w:r>
        <w:rPr>
          <w:rFonts w:hint="eastAsia"/>
        </w:rPr>
        <w:t>的概念，通过结合分类损失函数</w:t>
      </w:r>
      <w:r>
        <w:rPr>
          <w:rFonts w:hint="eastAsia"/>
        </w:rPr>
        <w:t>(</w:t>
      </w:r>
      <w:r>
        <w:t>classification loss</w:t>
      </w:r>
      <w:r>
        <w:rPr>
          <w:rFonts w:hint="eastAsia"/>
        </w:rPr>
        <w:t>)</w:t>
      </w:r>
      <w:r>
        <w:rPr>
          <w:rFonts w:hint="eastAsia"/>
        </w:rPr>
        <w:t>和验证损失函数</w:t>
      </w:r>
      <w:r>
        <w:rPr>
          <w:rFonts w:hint="eastAsia"/>
        </w:rPr>
        <w:t>(</w:t>
      </w:r>
      <w:r>
        <w:t>verification loss</w:t>
      </w:r>
      <w:r>
        <w:rPr>
          <w:rFonts w:hint="eastAsia"/>
        </w:rPr>
        <w:t>)</w:t>
      </w:r>
      <w:r>
        <w:rPr>
          <w:rFonts w:hint="eastAsia"/>
        </w:rPr>
        <w:t>解决数据不平衡问题。</w:t>
      </w:r>
    </w:p>
    <w:p w14:paraId="4012B837" w14:textId="719760EC" w:rsidR="00D14993" w:rsidRPr="001A039B" w:rsidRDefault="00D14993" w:rsidP="00F02B1F">
      <w:pPr>
        <w:pStyle w:val="u5"/>
        <w:spacing w:before="24" w:after="24"/>
        <w:ind w:firstLine="480"/>
        <w:rPr>
          <w:i/>
        </w:rPr>
      </w:pPr>
      <w:r>
        <w:rPr>
          <w:rFonts w:hint="eastAsia"/>
        </w:rPr>
        <w:t>我们定义训练集为</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∈{1,…,C}</m:t>
        </m:r>
      </m:oMath>
      <w:r w:rsidR="00837CA7">
        <w:t>作为分类问题的输入数据</w:t>
      </w:r>
      <w:r w:rsidR="00837CA7">
        <w:rPr>
          <w:rFonts w:hint="eastAsia"/>
        </w:rPr>
        <w:t>，</w:t>
      </w:r>
      <w:r w:rsidR="00837CA7">
        <w:lastRenderedPageBreak/>
        <w:t>同时构造</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∈{-1,1}</m:t>
        </m:r>
      </m:oMath>
      <w:r w:rsidR="00837CA7">
        <w:rPr>
          <w:rFonts w:hint="eastAsia"/>
        </w:rPr>
        <w:t>。</w:t>
      </w:r>
      <w:r w:rsidR="00D63446">
        <w:t>根据多层神经网络的损失函数</w:t>
      </w:r>
      <w:r w:rsidR="00D63446">
        <w:rPr>
          <w:rFonts w:hint="eastAsia"/>
        </w:rPr>
        <w:t>，</w:t>
      </w:r>
      <w:r w:rsidR="00D63446">
        <w:t>我们采用相互熵损失</w:t>
      </w:r>
      <w:r w:rsidR="00D63446">
        <w:rPr>
          <w:rFonts w:hint="eastAsia"/>
        </w:rPr>
        <w:t>(</w:t>
      </w:r>
      <w:r w:rsidR="00D63446">
        <w:t>cross-entropy loss</w:t>
      </w:r>
      <w:r w:rsidR="00D63446">
        <w:rPr>
          <w:rFonts w:hint="eastAsia"/>
        </w:rPr>
        <w:t>)</w:t>
      </w:r>
      <w:r w:rsidR="00D63446">
        <w:t>函数作为分类的损失函数</w:t>
      </w:r>
    </w:p>
    <w:p w14:paraId="576E3D56" w14:textId="10A46454" w:rsidR="00D63446" w:rsidRPr="001A039B" w:rsidRDefault="001526FE" w:rsidP="001A039B">
      <w:pPr>
        <w:pStyle w:val="u5"/>
        <w:wordWrap w:val="0"/>
        <w:spacing w:before="24" w:after="24"/>
        <w:ind w:firstLine="480"/>
        <w:jc w:val="right"/>
      </w:pPr>
      <m:oMath>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p>
                            </m:sSup>
                          </m:e>
                        </m:nary>
                      </m:den>
                    </m:f>
                  </m:e>
                </m:func>
              </m:e>
            </m:nary>
          </m:e>
        </m:nary>
        <m:r>
          <w:rPr>
            <w:rFonts w:ascii="Cambria Math" w:hAnsi="Cambria Math"/>
          </w:rPr>
          <m:t xml:space="preserve"> </m:t>
        </m:r>
      </m:oMath>
      <w:r w:rsidR="001A039B">
        <w:rPr>
          <w:rFonts w:hint="eastAsia"/>
        </w:rPr>
        <w:t xml:space="preserve">  </w:t>
      </w:r>
      <w:r w:rsidR="001A039B">
        <w:t xml:space="preserve">       </w:t>
      </w:r>
      <w:r w:rsidR="001A039B">
        <w:rPr>
          <w:rFonts w:hint="eastAsia"/>
        </w:rPr>
        <w:t>(</w:t>
      </w:r>
      <w:r w:rsidR="001A039B">
        <w:t>4-12</w:t>
      </w:r>
      <w:r w:rsidR="001A039B">
        <w:rPr>
          <w:rFonts w:hint="eastAsia"/>
        </w:rPr>
        <w:t>)</w:t>
      </w:r>
    </w:p>
    <w:p w14:paraId="118B05E5" w14:textId="7AAA756E" w:rsidR="001A039B" w:rsidRDefault="001A039B" w:rsidP="00F02B1F">
      <w:pPr>
        <w:pStyle w:val="u5"/>
        <w:spacing w:before="24" w:after="24"/>
        <w:ind w:firstLine="480"/>
      </w:pPr>
      <w:r>
        <w:rPr>
          <w:rFonts w:hint="eastAsia"/>
        </w:rPr>
        <w:t>分类信号可以保证经过多层映射后的特征在空间上具有较好的类间可分性，可以通过</w:t>
      </w:r>
      <w:r>
        <w:rPr>
          <w:rFonts w:hint="eastAsia"/>
        </w:rPr>
        <w:t>cross</w:t>
      </w:r>
      <w:r>
        <w:t>-entropy</w:t>
      </w:r>
      <w:r>
        <w:t>损失函数的放大</w:t>
      </w:r>
      <w:r>
        <w:rPr>
          <w:rFonts w:hint="eastAsia"/>
        </w:rPr>
        <w:t>有效的增加不同类之间的类间距离</w:t>
      </w:r>
      <w:r>
        <w:rPr>
          <w:rFonts w:hint="eastAsia"/>
        </w:rPr>
        <w:t>(</w:t>
      </w:r>
      <w:r>
        <w:t>inter-class distance</w:t>
      </w:r>
      <w:r>
        <w:rPr>
          <w:rFonts w:hint="eastAsia"/>
        </w:rPr>
        <w:t>)</w:t>
      </w:r>
      <w:r>
        <w:rPr>
          <w:rFonts w:hint="eastAsia"/>
        </w:rPr>
        <w:t>。而验证信号则可以有效的减小映射到同一凸锥上的样本特征的类内距离</w:t>
      </w:r>
      <w:r>
        <w:rPr>
          <w:rFonts w:hint="eastAsia"/>
        </w:rPr>
        <w:t>(</w:t>
      </w:r>
      <w:r>
        <w:t>intra-class distance</w:t>
      </w:r>
      <w:r>
        <w:rPr>
          <w:rFonts w:hint="eastAsia"/>
        </w:rPr>
        <w:t>)</w:t>
      </w:r>
      <w:r w:rsidR="004D3F2C">
        <w:rPr>
          <w:rFonts w:hint="eastAsia"/>
        </w:rPr>
        <w:t>。混合深度测度学习模型表示如</w:t>
      </w:r>
      <w:r w:rsidR="004D3F2C">
        <w:fldChar w:fldCharType="begin"/>
      </w:r>
      <w:r w:rsidR="004D3F2C">
        <w:instrText xml:space="preserve"> </w:instrText>
      </w:r>
      <w:r w:rsidR="004D3F2C">
        <w:rPr>
          <w:rFonts w:hint="eastAsia"/>
        </w:rPr>
        <w:instrText>REF _Ref432961078</w:instrText>
      </w:r>
      <w:r w:rsidR="004D3F2C">
        <w:instrText xml:space="preserve"> </w:instrText>
      </w:r>
      <w:r w:rsidR="004D3F2C">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1</w:t>
      </w:r>
      <w:r w:rsidR="004D3F2C">
        <w:fldChar w:fldCharType="end"/>
      </w:r>
      <w:r w:rsidR="004D3F2C">
        <w:t>所示</w:t>
      </w:r>
      <w:r w:rsidR="004D3F2C">
        <w:rPr>
          <w:rFonts w:hint="eastAsia"/>
        </w:rPr>
        <w:t>，并且我们定义混合深度测度学习目标函数为</w:t>
      </w:r>
    </w:p>
    <w:p w14:paraId="7867F7D7" w14:textId="4C67625D" w:rsidR="004D3F2C" w:rsidRDefault="001526FE" w:rsidP="004D3F2C">
      <w:pPr>
        <w:pStyle w:val="u5"/>
        <w:spacing w:before="24" w:after="24"/>
        <w:ind w:firstLine="480"/>
        <w:jc w:val="right"/>
      </w:pPr>
      <m:oMath>
        <m:func>
          <m:funcPr>
            <m:ctrlPr>
              <w:rPr>
                <w:rFonts w:ascii="Cambria Math" w:hAnsi="Cambria Math"/>
              </w:rPr>
            </m:ctrlPr>
          </m:funcPr>
          <m:fName>
            <m:r>
              <m:rPr>
                <m:sty m:val="p"/>
              </m:rPr>
              <w:rPr>
                <w:rFonts w:ascii="Cambria Math" w:hAnsi="Cambria Math"/>
              </w:rPr>
              <m:t>min</m:t>
            </m:r>
          </m:fName>
          <m:e>
            <m:r>
              <w:rPr>
                <w:rFonts w:ascii="Cambria Math" w:hAnsi="Cambria Math"/>
              </w:rPr>
              <m:t>J</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rsidR="004D3F2C">
        <w:rPr>
          <w:rFonts w:hint="eastAsia"/>
        </w:rPr>
        <w:t xml:space="preserve"> </w:t>
      </w:r>
      <w:r w:rsidR="004D3F2C">
        <w:t xml:space="preserve"> </w:t>
      </w:r>
      <w:r w:rsidR="004D3F2C">
        <w:rPr>
          <w:rFonts w:hint="eastAsia"/>
        </w:rPr>
        <w:t>(</w:t>
      </w:r>
      <w:r w:rsidR="004D3F2C">
        <w:t>4-13</w:t>
      </w:r>
      <w:r w:rsidR="004D3F2C">
        <w:rPr>
          <w:rFonts w:hint="eastAsia"/>
        </w:rPr>
        <w:t>)</w:t>
      </w:r>
    </w:p>
    <w:p w14:paraId="486099AF" w14:textId="1999BB7A" w:rsidR="00692B49" w:rsidRDefault="00692B49" w:rsidP="00692B49">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为分类信号和验证信号的权值参数</w:t>
      </w:r>
      <w:r>
        <w:rPr>
          <w:rFonts w:hint="eastAsia"/>
        </w:rPr>
        <w:t>，</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t>为正则项</w:t>
      </w:r>
      <w:r>
        <w:rPr>
          <w:rFonts w:hint="eastAsia"/>
        </w:rPr>
        <w:t>，</w:t>
      </w:r>
      <w:r>
        <w:t>用于抑制过拟合</w:t>
      </w:r>
      <w:r>
        <w:rPr>
          <w:rFonts w:hint="eastAsia"/>
        </w:rPr>
        <w:t>。</w:t>
      </w:r>
    </w:p>
    <w:p w14:paraId="515B58E9" w14:textId="36CF969D" w:rsidR="001A039B" w:rsidRDefault="001A039B" w:rsidP="004D3F2C">
      <w:pPr>
        <w:pStyle w:val="u5"/>
        <w:spacing w:before="24" w:after="24"/>
        <w:ind w:firstLineChars="0" w:firstLine="0"/>
        <w:jc w:val="center"/>
      </w:pPr>
      <w:r>
        <w:rPr>
          <w:noProof/>
          <w:lang w:eastAsia="en-US"/>
        </w:rPr>
        <w:drawing>
          <wp:inline distT="0" distB="0" distL="0" distR="0" wp14:anchorId="640BDCB2" wp14:editId="6BAAB1E7">
            <wp:extent cx="3489905" cy="296683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7007" cy="2989869"/>
                    </a:xfrm>
                    <a:prstGeom prst="rect">
                      <a:avLst/>
                    </a:prstGeom>
                  </pic:spPr>
                </pic:pic>
              </a:graphicData>
            </a:graphic>
          </wp:inline>
        </w:drawing>
      </w:r>
    </w:p>
    <w:p w14:paraId="3466A18B" w14:textId="54D1C82C" w:rsidR="004D3F2C" w:rsidRDefault="004D3F2C" w:rsidP="004D3F2C">
      <w:pPr>
        <w:pStyle w:val="ub"/>
        <w:spacing w:before="120" w:after="360"/>
      </w:pPr>
      <w:bookmarkStart w:id="80" w:name="_Ref43296107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\r 1 \* MERGEFORMAT </w:instrText>
      </w:r>
      <w:r>
        <w:fldChar w:fldCharType="separate"/>
      </w:r>
      <w:r w:rsidR="005C6A65">
        <w:rPr>
          <w:noProof/>
        </w:rPr>
        <w:t>1</w:t>
      </w:r>
      <w:r>
        <w:fldChar w:fldCharType="end"/>
      </w:r>
      <w:bookmarkEnd w:id="80"/>
      <w:r>
        <w:rPr>
          <w:rFonts w:hint="eastAsia"/>
        </w:rPr>
        <w:t xml:space="preserve">  </w:t>
      </w:r>
      <w:r>
        <w:rPr>
          <w:rFonts w:hint="eastAsia"/>
        </w:rPr>
        <w:t>混合深度测度学习模型</w:t>
      </w:r>
    </w:p>
    <w:p w14:paraId="0761DA4F" w14:textId="5F5ED467" w:rsidR="001A039B" w:rsidRDefault="00692B49" w:rsidP="001A039B">
      <w:pPr>
        <w:pStyle w:val="u5"/>
        <w:spacing w:before="24" w:after="24"/>
        <w:ind w:firstLineChars="0" w:firstLine="0"/>
      </w:pPr>
      <w:r>
        <w:tab/>
      </w:r>
      <w:r>
        <w:t>根据公式</w:t>
      </w:r>
      <w:r>
        <w:rPr>
          <w:rFonts w:hint="eastAsia"/>
        </w:rPr>
        <w:t>(</w:t>
      </w:r>
      <w:r>
        <w:t>4-13</w:t>
      </w:r>
      <w:r>
        <w:rPr>
          <w:rFonts w:hint="eastAsia"/>
        </w:rPr>
        <w:t>)</w:t>
      </w:r>
      <w:r>
        <w:rPr>
          <w:rFonts w:hint="eastAsia"/>
        </w:rPr>
        <w:t>，可以计算混合深度测度学习损失函数层的梯度公式为</w:t>
      </w:r>
    </w:p>
    <w:p w14:paraId="54075CB1" w14:textId="1206CB3B" w:rsidR="00692B49" w:rsidRDefault="001526FE" w:rsidP="00692B49">
      <w:pPr>
        <w:pStyle w:val="u5"/>
        <w:wordWrap w:val="0"/>
        <w:spacing w:before="24" w:after="24"/>
        <w:ind w:firstLineChars="0" w:firstLine="0"/>
        <w:jc w:val="right"/>
      </w:pPr>
      <m:oMath>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(m)</m:t>
                      </m:r>
                    </m:sup>
                  </m:sSup>
                </m:e>
              </m:nary>
            </m:e>
          </m:m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b</m:t>
                      </m:r>
                    </m:e>
                    <m:sup>
                      <m:r>
                        <w:rPr>
                          <w:rFonts w:ascii="Cambria Math" w:hAnsi="Cambria Math"/>
                        </w:rPr>
                        <m:t>(m)</m:t>
                      </m:r>
                    </m:sup>
                  </m:sSup>
                </m:e>
              </m:nary>
              <m:r>
                <w:rPr>
                  <w:rFonts w:ascii="Cambria Math" w:hAnsi="Cambria Math"/>
                </w:rPr>
                <m:t xml:space="preserve">  </m:t>
              </m:r>
            </m:e>
          </m:mr>
        </m:m>
      </m:oMath>
      <w:r w:rsidR="00692B49">
        <w:rPr>
          <w:rFonts w:hint="eastAsia"/>
        </w:rPr>
        <w:t xml:space="preserve">  </w:t>
      </w:r>
      <w:r w:rsidR="00692B49">
        <w:t xml:space="preserve">      </w:t>
      </w:r>
      <w:r w:rsidR="00692B49">
        <w:rPr>
          <w:rFonts w:hint="eastAsia"/>
        </w:rPr>
        <w:t>(</w:t>
      </w:r>
      <w:r w:rsidR="00692B49">
        <w:t>4-14</w:t>
      </w:r>
      <w:r w:rsidR="00692B49">
        <w:rPr>
          <w:rFonts w:hint="eastAsia"/>
        </w:rPr>
        <w:t>)</w:t>
      </w:r>
    </w:p>
    <w:p w14:paraId="29AF49D6" w14:textId="4D37D789" w:rsidR="00692B49" w:rsidRPr="001A039B" w:rsidRDefault="00692B49" w:rsidP="00692B49">
      <w:pPr>
        <w:pStyle w:val="u5"/>
        <w:spacing w:before="24" w:after="24"/>
        <w:ind w:firstLineChars="0" w:firstLine="0"/>
      </w:pPr>
      <w:r>
        <w:tab/>
      </w:r>
      <w:r>
        <w:t>分类信号可以看做对于深度测度学习的一项数据依赖约束项</w:t>
      </w:r>
      <w:r>
        <w:rPr>
          <w:rFonts w:hint="eastAsia"/>
        </w:rPr>
        <w:t>，</w:t>
      </w:r>
      <w:r>
        <w:t>我们采用随机梯度下降方法优化目标函数</w:t>
      </w:r>
      <w:r>
        <w:rPr>
          <w:rFonts w:hint="eastAsia"/>
        </w:rPr>
        <w:t>，</w:t>
      </w:r>
      <w:r>
        <w:t>优化算法如</w:t>
      </w:r>
      <w:r w:rsidR="001526FE">
        <w:fldChar w:fldCharType="begin"/>
      </w:r>
      <w:r w:rsidR="001526FE">
        <w:instrText xml:space="preserve"> REF _Ref432962039 </w:instrText>
      </w:r>
      <w:r w:rsidR="001526FE">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2</w:t>
      </w:r>
      <w:r w:rsidR="001526FE">
        <w:rPr>
          <w:noProof/>
        </w:rPr>
        <w:fldChar w:fldCharType="end"/>
      </w:r>
      <w:r>
        <w:t>所示</w:t>
      </w:r>
      <w:r>
        <w:rPr>
          <w:rFonts w:hint="eastAsia"/>
        </w:rPr>
        <w:t>。</w:t>
      </w:r>
    </w:p>
    <w:p w14:paraId="230B4035" w14:textId="77777777" w:rsidR="00F02B1F" w:rsidRDefault="00F02B1F" w:rsidP="00F02B1F">
      <w:pPr>
        <w:pStyle w:val="u2"/>
      </w:pPr>
      <w:bookmarkStart w:id="81" w:name="_Toc432955311"/>
      <w:r>
        <w:lastRenderedPageBreak/>
        <w:t>实验</w:t>
      </w:r>
      <w:bookmarkEnd w:id="81"/>
    </w:p>
    <w:p w14:paraId="181ABD4F" w14:textId="2B7C85E8" w:rsidR="00F02B1F" w:rsidRDefault="00F02B1F" w:rsidP="001D0DF6">
      <w:pPr>
        <w:pStyle w:val="u3"/>
      </w:pPr>
      <w:bookmarkStart w:id="82" w:name="_Toc432955312"/>
      <w:r>
        <w:rPr>
          <w:rFonts w:hint="eastAsia"/>
        </w:rPr>
        <w:t>UCI</w:t>
      </w:r>
      <w:r>
        <w:rPr>
          <w:rFonts w:hint="eastAsia"/>
        </w:rPr>
        <w:t>数据集分类</w:t>
      </w:r>
      <w:bookmarkEnd w:id="82"/>
    </w:p>
    <w:p w14:paraId="101D7F43" w14:textId="5D75A15F" w:rsidR="001D0DF6" w:rsidRDefault="001D0DF6" w:rsidP="001D0DF6">
      <w:pPr>
        <w:pStyle w:val="u5"/>
        <w:spacing w:before="24" w:after="24"/>
        <w:ind w:firstLine="480"/>
      </w:pPr>
      <w:r>
        <w:t>本章节分别选择</w:t>
      </w:r>
      <w:r w:rsidR="00295B28">
        <w:rPr>
          <w:rFonts w:hint="eastAsia"/>
        </w:rPr>
        <w:t>Diabetes</w:t>
      </w:r>
      <w:r>
        <w:rPr>
          <w:rStyle w:val="FootnoteReference"/>
        </w:rPr>
        <w:footnoteReference w:id="5"/>
      </w:r>
      <w:r>
        <w:rPr>
          <w:rFonts w:hint="eastAsia"/>
        </w:rPr>
        <w:t>、</w:t>
      </w:r>
      <w:r>
        <w:rPr>
          <w:rFonts w:hint="eastAsia"/>
        </w:rPr>
        <w:t>Ionosphere</w:t>
      </w:r>
      <w:r>
        <w:rPr>
          <w:rStyle w:val="FootnoteReference"/>
        </w:rPr>
        <w:footnoteReference w:id="6"/>
      </w:r>
      <w:r>
        <w:rPr>
          <w:rFonts w:hint="eastAsia"/>
        </w:rPr>
        <w:t>和</w:t>
      </w:r>
      <w:r w:rsidR="00295B28">
        <w:rPr>
          <w:rFonts w:hint="eastAsia"/>
        </w:rPr>
        <w:t>Sonar</w:t>
      </w:r>
      <w:r>
        <w:rPr>
          <w:rStyle w:val="FootnoteReference"/>
        </w:rPr>
        <w:footnoteReference w:id="7"/>
      </w:r>
      <w:r>
        <w:t>三个</w:t>
      </w:r>
      <w:r>
        <w:rPr>
          <w:rFonts w:hint="eastAsia"/>
        </w:rPr>
        <w:t>UCI</w:t>
      </w:r>
      <w:r>
        <w:rPr>
          <w:rFonts w:hint="eastAsia"/>
        </w:rPr>
        <w:t>常用数据集对论文算法进行测试评估。上述三个数据集的详细信息和处理方法如下</w:t>
      </w:r>
      <w:r>
        <w:rPr>
          <w:rFonts w:hint="eastAsia"/>
        </w:rPr>
        <w:t>:</w:t>
      </w:r>
    </w:p>
    <w:p w14:paraId="0D72FFF1" w14:textId="1AE67F0E" w:rsidR="00295B28" w:rsidRDefault="00295B28" w:rsidP="0085031D">
      <w:pPr>
        <w:pStyle w:val="u5"/>
        <w:numPr>
          <w:ilvl w:val="0"/>
          <w:numId w:val="24"/>
        </w:numPr>
        <w:spacing w:before="24" w:after="24"/>
        <w:ind w:left="420" w:firstLineChars="0"/>
      </w:pPr>
      <w:r>
        <w:rPr>
          <w:rFonts w:hint="eastAsia"/>
        </w:rPr>
        <w:t>Diabetes</w:t>
      </w:r>
      <w:r>
        <w:rPr>
          <w:rFonts w:hint="eastAsia"/>
        </w:rPr>
        <w:t>数据集：该数据集有</w:t>
      </w:r>
      <w:r>
        <w:rPr>
          <w:rFonts w:hint="eastAsia"/>
        </w:rPr>
        <w:t>2</w:t>
      </w:r>
      <w:r>
        <w:rPr>
          <w:rFonts w:hint="eastAsia"/>
        </w:rPr>
        <w:t>类共计</w:t>
      </w:r>
      <w:r>
        <w:rPr>
          <w:rFonts w:hint="eastAsia"/>
        </w:rPr>
        <w:t>768</w:t>
      </w:r>
      <w:r>
        <w:rPr>
          <w:rFonts w:hint="eastAsia"/>
        </w:rPr>
        <w:t>个样本，其特征向量长度为</w:t>
      </w:r>
      <w:r>
        <w:rPr>
          <w:rFonts w:hint="eastAsia"/>
        </w:rPr>
        <w:t>8</w:t>
      </w:r>
      <w:r>
        <w:rPr>
          <w:rFonts w:hint="eastAsia"/>
        </w:rPr>
        <w:t>维，实验中抽取</w:t>
      </w:r>
      <w:r>
        <w:rPr>
          <w:rFonts w:hint="eastAsia"/>
        </w:rPr>
        <w:t>600</w:t>
      </w:r>
      <w:r>
        <w:rPr>
          <w:rFonts w:hint="eastAsia"/>
        </w:rPr>
        <w:t>个样本作为训练数据集，其余</w:t>
      </w:r>
      <w:r>
        <w:rPr>
          <w:rFonts w:hint="eastAsia"/>
        </w:rPr>
        <w:t>168</w:t>
      </w:r>
      <w:r>
        <w:rPr>
          <w:rFonts w:hint="eastAsia"/>
        </w:rPr>
        <w:t>个样本作为测试数据集。</w:t>
      </w:r>
    </w:p>
    <w:p w14:paraId="1D973384" w14:textId="0FD17BBF" w:rsidR="00295B28" w:rsidRDefault="00295B28" w:rsidP="0085031D">
      <w:pPr>
        <w:pStyle w:val="u5"/>
        <w:numPr>
          <w:ilvl w:val="0"/>
          <w:numId w:val="24"/>
        </w:numPr>
        <w:spacing w:before="24" w:after="24"/>
        <w:ind w:left="420"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10524528" w14:textId="24D82909" w:rsidR="00295B28" w:rsidRDefault="00295B28" w:rsidP="0085031D">
      <w:pPr>
        <w:pStyle w:val="u5"/>
        <w:numPr>
          <w:ilvl w:val="0"/>
          <w:numId w:val="24"/>
        </w:numPr>
        <w:spacing w:before="24" w:after="24"/>
        <w:ind w:left="420" w:firstLineChars="0"/>
      </w:pPr>
      <w:r>
        <w:rPr>
          <w:rFonts w:hint="eastAsia"/>
        </w:rPr>
        <w:t>Sonar</w:t>
      </w:r>
      <w:r>
        <w:rPr>
          <w:rFonts w:hint="eastAsia"/>
        </w:rPr>
        <w:t>数据集：该数据集共</w:t>
      </w:r>
      <w:r>
        <w:rPr>
          <w:rFonts w:hint="eastAsia"/>
        </w:rPr>
        <w:t>208</w:t>
      </w:r>
      <w:r>
        <w:rPr>
          <w:rFonts w:hint="eastAsia"/>
        </w:rPr>
        <w:t>个数据，特征向量长度为</w:t>
      </w:r>
      <w:r>
        <w:rPr>
          <w:rFonts w:hint="eastAsia"/>
        </w:rPr>
        <w:t>60</w:t>
      </w:r>
      <w:r>
        <w:rPr>
          <w:rFonts w:hint="eastAsia"/>
        </w:rPr>
        <w:t>维，实验中选择</w:t>
      </w:r>
      <w:r>
        <w:rPr>
          <w:rFonts w:hint="eastAsia"/>
        </w:rPr>
        <w:t>150</w:t>
      </w:r>
      <w:r>
        <w:rPr>
          <w:rFonts w:hint="eastAsia"/>
        </w:rPr>
        <w:t>个数据作为训练集，其余</w:t>
      </w:r>
      <w:r>
        <w:rPr>
          <w:rFonts w:hint="eastAsia"/>
        </w:rPr>
        <w:t>58</w:t>
      </w:r>
      <w:r>
        <w:rPr>
          <w:rFonts w:hint="eastAsia"/>
        </w:rPr>
        <w:t>个数据作为测试集。</w:t>
      </w:r>
    </w:p>
    <w:p w14:paraId="7CC6A648" w14:textId="21C79D4C" w:rsidR="009A69EE" w:rsidRDefault="00E91485" w:rsidP="0000536A">
      <w:pPr>
        <w:pStyle w:val="u5"/>
        <w:spacing w:before="24" w:after="24"/>
        <w:ind w:firstLine="480"/>
      </w:pPr>
      <w:r>
        <w:rPr>
          <w:rFonts w:hint="eastAsia"/>
        </w:rPr>
        <w:t>针对</w:t>
      </w:r>
      <w:r>
        <w:rPr>
          <w:rFonts w:hint="eastAsia"/>
        </w:rPr>
        <w:t>UCI</w:t>
      </w:r>
      <w:r>
        <w:rPr>
          <w:rFonts w:hint="eastAsia"/>
        </w:rPr>
        <w:t>数据集，我们设置</w:t>
      </w:r>
      <w:r>
        <w:rPr>
          <w:rFonts w:hint="eastAsia"/>
        </w:rPr>
        <w:t>HDML</w:t>
      </w:r>
      <w:r>
        <w:rPr>
          <w:rFonts w:hint="eastAsia"/>
        </w:rPr>
        <w:t>算法训练参数为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。此外，我们设置学习率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参数设置为</w:t>
      </w:r>
      <w:r>
        <w:rPr>
          <w:rFonts w:hint="eastAsia"/>
        </w:rPr>
        <w:t>0.5</w:t>
      </w:r>
      <w:r>
        <w:rPr>
          <w:rFonts w:hint="eastAsia"/>
        </w:rPr>
        <w:t>，以此来抑制可能出现的过拟合现象。</w:t>
      </w:r>
    </w:p>
    <w:p w14:paraId="5BA2E201" w14:textId="2ECA4BB8" w:rsidR="00BD65E2" w:rsidRDefault="00BD65E2" w:rsidP="00BD65E2">
      <w:pPr>
        <w:pStyle w:val="ua"/>
        <w:spacing w:before="360" w:after="120"/>
      </w:pPr>
      <w:bookmarkStart w:id="83" w:name="_Ref43311679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5C6A65">
        <w:rPr>
          <w:noProof/>
        </w:rPr>
        <w:t>3</w:t>
      </w:r>
      <w:r>
        <w:fldChar w:fldCharType="end"/>
      </w:r>
      <w:bookmarkEnd w:id="83"/>
      <w:r>
        <w:rPr>
          <w:rFonts w:hint="eastAsia"/>
        </w:rPr>
        <w:t xml:space="preserve">  </w:t>
      </w:r>
      <w:r>
        <w:rPr>
          <w:rFonts w:hint="eastAsia"/>
        </w:rPr>
        <w:t>不同测度学习算法在</w:t>
      </w:r>
      <w:r>
        <w:rPr>
          <w:rFonts w:hint="eastAsia"/>
        </w:rPr>
        <w:t>UCI</w:t>
      </w:r>
      <w:r>
        <w:rPr>
          <w:rFonts w:hint="eastAsia"/>
        </w:rPr>
        <w:t>数据集上的分类精度</w:t>
      </w:r>
      <w:r>
        <w:rPr>
          <w:rFonts w:hint="eastAsia"/>
        </w:rPr>
        <w:t>(%)</w:t>
      </w:r>
      <w:r>
        <w:rPr>
          <w:rFonts w:hint="eastAsia"/>
        </w:rPr>
        <w:t>比较</w:t>
      </w:r>
    </w:p>
    <w:tbl>
      <w:tblPr>
        <w:tblW w:w="5240" w:type="dxa"/>
        <w:jc w:val="center"/>
        <w:tblLook w:val="04A0" w:firstRow="1" w:lastRow="0" w:firstColumn="1" w:lastColumn="0" w:noHBand="0" w:noVBand="1"/>
      </w:tblPr>
      <w:tblGrid>
        <w:gridCol w:w="1397"/>
        <w:gridCol w:w="1363"/>
        <w:gridCol w:w="1400"/>
        <w:gridCol w:w="1080"/>
      </w:tblGrid>
      <w:tr w:rsidR="00E91485" w:rsidRPr="00E91485" w14:paraId="6614652E" w14:textId="77777777" w:rsidTr="009A69EE">
        <w:trPr>
          <w:trHeight w:val="300"/>
          <w:jc w:val="center"/>
        </w:trPr>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39BD9829" w14:textId="77777777" w:rsidR="00E91485" w:rsidRPr="00E91485" w:rsidRDefault="00E91485" w:rsidP="00E91485">
            <w:pPr>
              <w:widowControl/>
              <w:jc w:val="left"/>
              <w:rPr>
                <w:rFonts w:ascii="宋体" w:hAnsi="宋体" w:cs="宋体"/>
                <w:color w:val="000000"/>
                <w:kern w:val="0"/>
                <w:sz w:val="22"/>
                <w:szCs w:val="22"/>
              </w:rPr>
            </w:pP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39A8" w14:textId="77777777" w:rsidR="00E91485" w:rsidRPr="00E91485" w:rsidRDefault="00E91485" w:rsidP="00E91485">
            <w:pPr>
              <w:widowControl/>
              <w:jc w:val="center"/>
              <w:rPr>
                <w:color w:val="000000"/>
                <w:kern w:val="0"/>
                <w:sz w:val="22"/>
                <w:szCs w:val="22"/>
              </w:rPr>
            </w:pPr>
            <w:r w:rsidRPr="00E91485">
              <w:rPr>
                <w:color w:val="000000"/>
                <w:kern w:val="0"/>
                <w:sz w:val="22"/>
                <w:szCs w:val="22"/>
              </w:rPr>
              <w:t>Diabetes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7B6EC" w14:textId="77777777" w:rsidR="00E91485" w:rsidRPr="00E91485" w:rsidRDefault="00E91485" w:rsidP="00E91485">
            <w:pPr>
              <w:widowControl/>
              <w:jc w:val="center"/>
              <w:rPr>
                <w:color w:val="000000"/>
                <w:kern w:val="0"/>
                <w:sz w:val="22"/>
                <w:szCs w:val="22"/>
              </w:rPr>
            </w:pPr>
            <w:r w:rsidRPr="00E91485">
              <w:rPr>
                <w:color w:val="000000"/>
                <w:kern w:val="0"/>
                <w:sz w:val="22"/>
                <w:szCs w:val="22"/>
              </w:rPr>
              <w:t xml:space="preserve">Ionosphere </w:t>
            </w:r>
          </w:p>
        </w:tc>
        <w:tc>
          <w:tcPr>
            <w:tcW w:w="1080" w:type="dxa"/>
            <w:tcBorders>
              <w:top w:val="single" w:sz="4" w:space="0" w:color="auto"/>
              <w:left w:val="single" w:sz="4" w:space="0" w:color="auto"/>
              <w:bottom w:val="single" w:sz="4" w:space="0" w:color="auto"/>
              <w:right w:val="nil"/>
            </w:tcBorders>
            <w:shd w:val="clear" w:color="auto" w:fill="auto"/>
            <w:noWrap/>
            <w:vAlign w:val="bottom"/>
            <w:hideMark/>
          </w:tcPr>
          <w:p w14:paraId="2C417438" w14:textId="77777777" w:rsidR="00E91485" w:rsidRPr="00E91485" w:rsidRDefault="00E91485" w:rsidP="00E91485">
            <w:pPr>
              <w:widowControl/>
              <w:jc w:val="center"/>
              <w:rPr>
                <w:color w:val="000000"/>
                <w:kern w:val="0"/>
                <w:sz w:val="22"/>
                <w:szCs w:val="22"/>
              </w:rPr>
            </w:pPr>
            <w:r w:rsidRPr="00E91485">
              <w:rPr>
                <w:color w:val="000000"/>
                <w:kern w:val="0"/>
                <w:sz w:val="22"/>
                <w:szCs w:val="22"/>
              </w:rPr>
              <w:t>Sonar</w:t>
            </w:r>
          </w:p>
        </w:tc>
      </w:tr>
      <w:tr w:rsidR="00E91485" w:rsidRPr="00E91485" w14:paraId="5141D2C6"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377A7193" w14:textId="77777777" w:rsidR="00E91485" w:rsidRPr="00E91485" w:rsidRDefault="00E91485" w:rsidP="00E91485">
            <w:pPr>
              <w:widowControl/>
              <w:jc w:val="center"/>
              <w:rPr>
                <w:color w:val="000000"/>
                <w:kern w:val="0"/>
                <w:sz w:val="22"/>
                <w:szCs w:val="22"/>
              </w:rPr>
            </w:pPr>
            <w:r w:rsidRPr="00E91485">
              <w:rPr>
                <w:color w:val="000000"/>
                <w:kern w:val="0"/>
                <w:sz w:val="22"/>
                <w:szCs w:val="22"/>
              </w:rPr>
              <w:t>Euclidean</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6F63E266" w14:textId="77777777" w:rsidR="00E91485" w:rsidRPr="00E91485" w:rsidRDefault="00E91485" w:rsidP="00E91485">
            <w:pPr>
              <w:widowControl/>
              <w:jc w:val="center"/>
              <w:rPr>
                <w:color w:val="000000"/>
                <w:kern w:val="0"/>
                <w:sz w:val="22"/>
                <w:szCs w:val="22"/>
              </w:rPr>
            </w:pPr>
            <w:r w:rsidRPr="00E91485">
              <w:rPr>
                <w:color w:val="000000"/>
                <w:kern w:val="0"/>
                <w:sz w:val="22"/>
                <w:szCs w:val="22"/>
              </w:rPr>
              <w:t>55.83%</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65F166A0" w14:textId="77777777" w:rsidR="00E91485" w:rsidRPr="00E91485" w:rsidRDefault="00E91485" w:rsidP="00E91485">
            <w:pPr>
              <w:widowControl/>
              <w:jc w:val="center"/>
              <w:rPr>
                <w:color w:val="000000"/>
                <w:kern w:val="0"/>
                <w:sz w:val="22"/>
                <w:szCs w:val="22"/>
              </w:rPr>
            </w:pPr>
            <w:r w:rsidRPr="00E91485">
              <w:rPr>
                <w:color w:val="000000"/>
                <w:kern w:val="0"/>
                <w:sz w:val="22"/>
                <w:szCs w:val="22"/>
              </w:rPr>
              <w:t>63.38%</w:t>
            </w:r>
          </w:p>
        </w:tc>
        <w:tc>
          <w:tcPr>
            <w:tcW w:w="1080" w:type="dxa"/>
            <w:tcBorders>
              <w:top w:val="single" w:sz="4" w:space="0" w:color="auto"/>
              <w:left w:val="single" w:sz="4" w:space="0" w:color="auto"/>
              <w:bottom w:val="nil"/>
              <w:right w:val="nil"/>
            </w:tcBorders>
            <w:shd w:val="clear" w:color="auto" w:fill="auto"/>
            <w:noWrap/>
            <w:vAlign w:val="center"/>
            <w:hideMark/>
          </w:tcPr>
          <w:p w14:paraId="78FB06D3" w14:textId="77777777" w:rsidR="00E91485" w:rsidRPr="00E91485" w:rsidRDefault="00E91485" w:rsidP="00E91485">
            <w:pPr>
              <w:widowControl/>
              <w:jc w:val="center"/>
              <w:rPr>
                <w:color w:val="000000"/>
                <w:kern w:val="0"/>
                <w:sz w:val="22"/>
                <w:szCs w:val="22"/>
              </w:rPr>
            </w:pPr>
            <w:r w:rsidRPr="00E91485">
              <w:rPr>
                <w:color w:val="000000"/>
                <w:kern w:val="0"/>
                <w:sz w:val="22"/>
                <w:szCs w:val="22"/>
              </w:rPr>
              <w:t>54.76%</w:t>
            </w:r>
          </w:p>
        </w:tc>
      </w:tr>
      <w:tr w:rsidR="00E91485" w:rsidRPr="00E91485" w14:paraId="1920155D"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653FD503" w14:textId="77777777" w:rsidR="00E91485" w:rsidRPr="00E91485" w:rsidRDefault="00E91485" w:rsidP="00E91485">
            <w:pPr>
              <w:widowControl/>
              <w:jc w:val="center"/>
              <w:rPr>
                <w:color w:val="000000"/>
                <w:kern w:val="0"/>
                <w:sz w:val="22"/>
                <w:szCs w:val="22"/>
              </w:rPr>
            </w:pPr>
            <w:r w:rsidRPr="00E91485">
              <w:rPr>
                <w:color w:val="000000"/>
                <w:kern w:val="0"/>
                <w:sz w:val="22"/>
                <w:szCs w:val="22"/>
              </w:rPr>
              <w:t>InvCov</w:t>
            </w:r>
          </w:p>
        </w:tc>
        <w:tc>
          <w:tcPr>
            <w:tcW w:w="1363" w:type="dxa"/>
            <w:tcBorders>
              <w:top w:val="nil"/>
              <w:left w:val="single" w:sz="4" w:space="0" w:color="auto"/>
              <w:bottom w:val="nil"/>
              <w:right w:val="single" w:sz="4" w:space="0" w:color="auto"/>
            </w:tcBorders>
            <w:shd w:val="clear" w:color="auto" w:fill="auto"/>
            <w:noWrap/>
            <w:vAlign w:val="center"/>
            <w:hideMark/>
          </w:tcPr>
          <w:p w14:paraId="5CDBC12F" w14:textId="77777777" w:rsidR="00E91485" w:rsidRPr="00E91485" w:rsidRDefault="00E91485" w:rsidP="00E91485">
            <w:pPr>
              <w:widowControl/>
              <w:jc w:val="center"/>
              <w:rPr>
                <w:color w:val="000000"/>
                <w:kern w:val="0"/>
                <w:sz w:val="22"/>
                <w:szCs w:val="22"/>
              </w:rPr>
            </w:pPr>
            <w:r w:rsidRPr="00E91485">
              <w:rPr>
                <w:color w:val="000000"/>
                <w:kern w:val="0"/>
                <w:sz w:val="22"/>
                <w:szCs w:val="22"/>
              </w:rPr>
              <w:t>58.12%</w:t>
            </w:r>
          </w:p>
        </w:tc>
        <w:tc>
          <w:tcPr>
            <w:tcW w:w="1400" w:type="dxa"/>
            <w:tcBorders>
              <w:top w:val="nil"/>
              <w:left w:val="single" w:sz="4" w:space="0" w:color="auto"/>
              <w:bottom w:val="nil"/>
              <w:right w:val="single" w:sz="4" w:space="0" w:color="auto"/>
            </w:tcBorders>
            <w:shd w:val="clear" w:color="auto" w:fill="auto"/>
            <w:noWrap/>
            <w:vAlign w:val="center"/>
            <w:hideMark/>
          </w:tcPr>
          <w:p w14:paraId="758F13E5" w14:textId="77777777" w:rsidR="00E91485" w:rsidRPr="00E91485" w:rsidRDefault="00E91485" w:rsidP="00E91485">
            <w:pPr>
              <w:widowControl/>
              <w:jc w:val="center"/>
              <w:rPr>
                <w:color w:val="000000"/>
                <w:kern w:val="0"/>
                <w:sz w:val="22"/>
                <w:szCs w:val="22"/>
              </w:rPr>
            </w:pPr>
            <w:r w:rsidRPr="00E91485">
              <w:rPr>
                <w:color w:val="000000"/>
                <w:kern w:val="0"/>
                <w:sz w:val="22"/>
                <w:szCs w:val="22"/>
              </w:rPr>
              <w:t>82.29%</w:t>
            </w:r>
          </w:p>
        </w:tc>
        <w:tc>
          <w:tcPr>
            <w:tcW w:w="1080" w:type="dxa"/>
            <w:tcBorders>
              <w:top w:val="nil"/>
              <w:left w:val="single" w:sz="4" w:space="0" w:color="auto"/>
              <w:bottom w:val="nil"/>
              <w:right w:val="nil"/>
            </w:tcBorders>
            <w:shd w:val="clear" w:color="auto" w:fill="auto"/>
            <w:noWrap/>
            <w:vAlign w:val="center"/>
            <w:hideMark/>
          </w:tcPr>
          <w:p w14:paraId="0CFB20A5" w14:textId="77777777" w:rsidR="00E91485" w:rsidRPr="00E91485" w:rsidRDefault="00E91485" w:rsidP="00E91485">
            <w:pPr>
              <w:widowControl/>
              <w:jc w:val="center"/>
              <w:rPr>
                <w:color w:val="000000"/>
                <w:kern w:val="0"/>
                <w:sz w:val="22"/>
                <w:szCs w:val="22"/>
              </w:rPr>
            </w:pPr>
            <w:r w:rsidRPr="00E91485">
              <w:rPr>
                <w:color w:val="000000"/>
                <w:kern w:val="0"/>
                <w:sz w:val="22"/>
                <w:szCs w:val="22"/>
              </w:rPr>
              <w:t>60.58%</w:t>
            </w:r>
          </w:p>
        </w:tc>
      </w:tr>
      <w:tr w:rsidR="00E91485" w:rsidRPr="00E91485" w14:paraId="5C3DF2E8" w14:textId="77777777" w:rsidTr="009A69EE">
        <w:trPr>
          <w:trHeight w:val="300"/>
          <w:jc w:val="center"/>
        </w:trPr>
        <w:tc>
          <w:tcPr>
            <w:tcW w:w="1397" w:type="dxa"/>
            <w:tcBorders>
              <w:top w:val="nil"/>
              <w:left w:val="nil"/>
              <w:bottom w:val="nil"/>
              <w:right w:val="single" w:sz="4" w:space="0" w:color="auto"/>
            </w:tcBorders>
            <w:shd w:val="clear" w:color="auto" w:fill="auto"/>
            <w:noWrap/>
            <w:vAlign w:val="bottom"/>
            <w:hideMark/>
          </w:tcPr>
          <w:p w14:paraId="7EE045D5" w14:textId="0ACD8CEF" w:rsidR="00E91485" w:rsidRPr="00E91485" w:rsidRDefault="00E91485" w:rsidP="00E91485">
            <w:pPr>
              <w:widowControl/>
              <w:jc w:val="center"/>
              <w:rPr>
                <w:color w:val="000000"/>
                <w:kern w:val="0"/>
                <w:sz w:val="22"/>
                <w:szCs w:val="22"/>
              </w:rPr>
            </w:pPr>
            <w:r w:rsidRPr="00E91485">
              <w:rPr>
                <w:color w:val="000000"/>
                <w:kern w:val="0"/>
                <w:sz w:val="22"/>
                <w:szCs w:val="22"/>
              </w:rPr>
              <w:t>LMNN</w:t>
            </w:r>
            <w:r w:rsidR="009A69EE" w:rsidRPr="009A69EE">
              <w:rPr>
                <w:vertAlign w:val="superscript"/>
              </w:rPr>
              <w:fldChar w:fldCharType="begin"/>
            </w:r>
            <w:r w:rsidR="009A69EE" w:rsidRPr="009A69EE">
              <w:rPr>
                <w:vertAlign w:val="superscript"/>
              </w:rPr>
              <w:instrText xml:space="preserve"> REF _Ref397791334 \r  \* MERGEFORMAT </w:instrText>
            </w:r>
            <w:r w:rsidR="009A69EE" w:rsidRPr="009A69EE">
              <w:rPr>
                <w:vertAlign w:val="superscript"/>
              </w:rPr>
              <w:fldChar w:fldCharType="separate"/>
            </w:r>
            <w:r w:rsidR="005C6A65">
              <w:rPr>
                <w:rFonts w:hint="eastAsia"/>
                <w:b/>
                <w:bCs/>
                <w:vertAlign w:val="superscript"/>
              </w:rPr>
              <w:t>错误</w:t>
            </w:r>
            <w:r w:rsidR="005C6A65">
              <w:rPr>
                <w:rFonts w:hint="eastAsia"/>
                <w:b/>
                <w:bCs/>
                <w:vertAlign w:val="superscript"/>
              </w:rPr>
              <w:t>!</w:t>
            </w:r>
            <w:r w:rsidR="005C6A65">
              <w:rPr>
                <w:rFonts w:hint="eastAsia"/>
                <w:b/>
                <w:bCs/>
                <w:vertAlign w:val="superscript"/>
              </w:rPr>
              <w:t>未找到引用源。</w:t>
            </w:r>
            <w:r w:rsidR="009A69EE" w:rsidRPr="009A69EE">
              <w:rPr>
                <w:vertAlign w:val="superscript"/>
              </w:rPr>
              <w:fldChar w:fldCharType="end"/>
            </w:r>
            <w:r w:rsidR="009A69EE" w:rsidRPr="009A69EE">
              <w:rPr>
                <w:vertAlign w:val="superscript"/>
              </w:rPr>
              <w:fldChar w:fldCharType="begin"/>
            </w:r>
            <w:r w:rsidR="009A69EE" w:rsidRPr="009A69EE">
              <w:rPr>
                <w:vertAlign w:val="superscript"/>
              </w:rPr>
              <w:instrText xml:space="preserve"> REF _Ref397791335 \r  \* MERGEFORMAT </w:instrText>
            </w:r>
            <w:r w:rsidR="009A69EE" w:rsidRPr="009A69EE">
              <w:rPr>
                <w:vertAlign w:val="superscript"/>
              </w:rPr>
              <w:fldChar w:fldCharType="separate"/>
            </w:r>
            <w:r w:rsidR="005C6A65">
              <w:rPr>
                <w:vertAlign w:val="superscript"/>
              </w:rPr>
              <w:t xml:space="preserve">[8] </w:t>
            </w:r>
            <w:r w:rsidR="009A69EE" w:rsidRPr="009A69EE">
              <w:rPr>
                <w:vertAlign w:val="superscript"/>
              </w:rPr>
              <w:fldChar w:fldCharType="end"/>
            </w:r>
          </w:p>
        </w:tc>
        <w:tc>
          <w:tcPr>
            <w:tcW w:w="1363" w:type="dxa"/>
            <w:tcBorders>
              <w:top w:val="nil"/>
              <w:left w:val="single" w:sz="4" w:space="0" w:color="auto"/>
              <w:bottom w:val="nil"/>
              <w:right w:val="single" w:sz="4" w:space="0" w:color="auto"/>
            </w:tcBorders>
            <w:shd w:val="clear" w:color="auto" w:fill="auto"/>
            <w:noWrap/>
            <w:vAlign w:val="center"/>
            <w:hideMark/>
          </w:tcPr>
          <w:p w14:paraId="7CE3ED4B" w14:textId="77777777" w:rsidR="00E91485" w:rsidRPr="00E91485" w:rsidRDefault="00E91485" w:rsidP="00E91485">
            <w:pPr>
              <w:widowControl/>
              <w:jc w:val="center"/>
              <w:rPr>
                <w:color w:val="000000"/>
                <w:kern w:val="0"/>
                <w:sz w:val="22"/>
                <w:szCs w:val="22"/>
              </w:rPr>
            </w:pPr>
            <w:r w:rsidRPr="00E91485">
              <w:rPr>
                <w:color w:val="000000"/>
                <w:kern w:val="0"/>
                <w:sz w:val="22"/>
                <w:szCs w:val="22"/>
              </w:rPr>
              <w:t>60.44%</w:t>
            </w:r>
          </w:p>
        </w:tc>
        <w:tc>
          <w:tcPr>
            <w:tcW w:w="1400" w:type="dxa"/>
            <w:tcBorders>
              <w:top w:val="nil"/>
              <w:left w:val="single" w:sz="4" w:space="0" w:color="auto"/>
              <w:bottom w:val="nil"/>
              <w:right w:val="single" w:sz="4" w:space="0" w:color="auto"/>
            </w:tcBorders>
            <w:shd w:val="clear" w:color="auto" w:fill="auto"/>
            <w:noWrap/>
            <w:vAlign w:val="center"/>
            <w:hideMark/>
          </w:tcPr>
          <w:p w14:paraId="4F134C42" w14:textId="77777777" w:rsidR="00E91485" w:rsidRPr="00E91485" w:rsidRDefault="00E91485" w:rsidP="00E91485">
            <w:pPr>
              <w:widowControl/>
              <w:jc w:val="center"/>
              <w:rPr>
                <w:color w:val="000000"/>
                <w:kern w:val="0"/>
                <w:sz w:val="22"/>
                <w:szCs w:val="22"/>
              </w:rPr>
            </w:pPr>
            <w:r w:rsidRPr="00E91485">
              <w:rPr>
                <w:color w:val="000000"/>
                <w:kern w:val="0"/>
                <w:sz w:val="22"/>
                <w:szCs w:val="22"/>
              </w:rPr>
              <w:t>85.71%</w:t>
            </w:r>
          </w:p>
        </w:tc>
        <w:tc>
          <w:tcPr>
            <w:tcW w:w="1080" w:type="dxa"/>
            <w:tcBorders>
              <w:top w:val="nil"/>
              <w:left w:val="single" w:sz="4" w:space="0" w:color="auto"/>
              <w:bottom w:val="nil"/>
              <w:right w:val="nil"/>
            </w:tcBorders>
            <w:shd w:val="clear" w:color="auto" w:fill="auto"/>
            <w:noWrap/>
            <w:vAlign w:val="center"/>
            <w:hideMark/>
          </w:tcPr>
          <w:p w14:paraId="32615D1D" w14:textId="77777777" w:rsidR="00E91485" w:rsidRPr="00E91485" w:rsidRDefault="00E91485" w:rsidP="00E91485">
            <w:pPr>
              <w:widowControl/>
              <w:jc w:val="center"/>
              <w:rPr>
                <w:color w:val="000000"/>
                <w:kern w:val="0"/>
                <w:sz w:val="22"/>
                <w:szCs w:val="22"/>
              </w:rPr>
            </w:pPr>
            <w:r w:rsidRPr="00E91485">
              <w:rPr>
                <w:color w:val="000000"/>
                <w:kern w:val="0"/>
                <w:sz w:val="22"/>
                <w:szCs w:val="22"/>
              </w:rPr>
              <w:t>85.58%</w:t>
            </w:r>
          </w:p>
        </w:tc>
      </w:tr>
      <w:tr w:rsidR="00E91485" w:rsidRPr="00E91485" w14:paraId="0D74A47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4F9C9229" w14:textId="6CA122F3" w:rsidR="00E91485" w:rsidRPr="00E91485" w:rsidRDefault="00E91485" w:rsidP="00E91485">
            <w:pPr>
              <w:widowControl/>
              <w:jc w:val="center"/>
              <w:rPr>
                <w:color w:val="000000"/>
                <w:kern w:val="0"/>
                <w:sz w:val="22"/>
                <w:szCs w:val="22"/>
              </w:rPr>
            </w:pPr>
            <w:r w:rsidRPr="00E91485">
              <w:rPr>
                <w:color w:val="000000"/>
                <w:kern w:val="0"/>
                <w:sz w:val="22"/>
                <w:szCs w:val="22"/>
              </w:rPr>
              <w:t>ITML</w:t>
            </w:r>
            <w:r w:rsidR="009A69EE" w:rsidRPr="009A69EE">
              <w:rPr>
                <w:vertAlign w:val="superscript"/>
              </w:rPr>
              <w:t>[11]</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44A00D9B" w14:textId="77777777" w:rsidR="00E91485" w:rsidRPr="00E91485" w:rsidRDefault="00E91485" w:rsidP="00E91485">
            <w:pPr>
              <w:widowControl/>
              <w:jc w:val="center"/>
              <w:rPr>
                <w:color w:val="000000"/>
                <w:kern w:val="0"/>
                <w:sz w:val="22"/>
                <w:szCs w:val="22"/>
              </w:rPr>
            </w:pPr>
            <w:r w:rsidRPr="00E91485">
              <w:rPr>
                <w:color w:val="000000"/>
                <w:kern w:val="0"/>
                <w:sz w:val="22"/>
                <w:szCs w:val="22"/>
              </w:rPr>
              <w:t>60.21%</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B36BD90" w14:textId="77777777" w:rsidR="00E91485" w:rsidRPr="00E91485" w:rsidRDefault="00E91485" w:rsidP="00E91485">
            <w:pPr>
              <w:widowControl/>
              <w:jc w:val="center"/>
              <w:rPr>
                <w:color w:val="000000"/>
                <w:kern w:val="0"/>
                <w:sz w:val="22"/>
                <w:szCs w:val="22"/>
              </w:rPr>
            </w:pPr>
            <w:r w:rsidRPr="00E91485">
              <w:rPr>
                <w:color w:val="000000"/>
                <w:kern w:val="0"/>
                <w:sz w:val="22"/>
                <w:szCs w:val="22"/>
              </w:rPr>
              <w:t>82.86%</w:t>
            </w:r>
          </w:p>
        </w:tc>
        <w:tc>
          <w:tcPr>
            <w:tcW w:w="1080" w:type="dxa"/>
            <w:tcBorders>
              <w:top w:val="nil"/>
              <w:left w:val="single" w:sz="4" w:space="0" w:color="auto"/>
              <w:bottom w:val="single" w:sz="4" w:space="0" w:color="auto"/>
              <w:right w:val="nil"/>
            </w:tcBorders>
            <w:shd w:val="clear" w:color="auto" w:fill="auto"/>
            <w:noWrap/>
            <w:vAlign w:val="center"/>
            <w:hideMark/>
          </w:tcPr>
          <w:p w14:paraId="0E131761" w14:textId="77777777" w:rsidR="00E91485" w:rsidRPr="00E91485" w:rsidRDefault="00E91485" w:rsidP="00E91485">
            <w:pPr>
              <w:widowControl/>
              <w:jc w:val="center"/>
              <w:rPr>
                <w:color w:val="000000"/>
                <w:kern w:val="0"/>
                <w:sz w:val="22"/>
                <w:szCs w:val="22"/>
              </w:rPr>
            </w:pPr>
            <w:r w:rsidRPr="00E91485">
              <w:rPr>
                <w:color w:val="000000"/>
                <w:kern w:val="0"/>
                <w:sz w:val="22"/>
                <w:szCs w:val="22"/>
              </w:rPr>
              <w:t>76.44%</w:t>
            </w:r>
          </w:p>
        </w:tc>
      </w:tr>
      <w:tr w:rsidR="00E91485" w:rsidRPr="00E91485" w14:paraId="1B013B85" w14:textId="77777777" w:rsidTr="009A69EE">
        <w:trPr>
          <w:trHeight w:val="300"/>
          <w:jc w:val="center"/>
        </w:trPr>
        <w:tc>
          <w:tcPr>
            <w:tcW w:w="1397" w:type="dxa"/>
            <w:tcBorders>
              <w:top w:val="single" w:sz="4" w:space="0" w:color="auto"/>
              <w:left w:val="nil"/>
              <w:bottom w:val="nil"/>
              <w:right w:val="single" w:sz="4" w:space="0" w:color="auto"/>
            </w:tcBorders>
            <w:shd w:val="clear" w:color="auto" w:fill="auto"/>
            <w:noWrap/>
            <w:vAlign w:val="bottom"/>
            <w:hideMark/>
          </w:tcPr>
          <w:p w14:paraId="4ED5C32B" w14:textId="77777777" w:rsidR="00E91485" w:rsidRPr="00E91485" w:rsidRDefault="00E91485" w:rsidP="00E91485">
            <w:pPr>
              <w:widowControl/>
              <w:jc w:val="center"/>
              <w:rPr>
                <w:color w:val="000000"/>
                <w:kern w:val="0"/>
                <w:sz w:val="22"/>
                <w:szCs w:val="22"/>
              </w:rPr>
            </w:pPr>
            <w:r w:rsidRPr="00E91485">
              <w:rPr>
                <w:color w:val="000000"/>
                <w:kern w:val="0"/>
                <w:sz w:val="22"/>
                <w:szCs w:val="22"/>
              </w:rPr>
              <w:t>DML</w:t>
            </w:r>
          </w:p>
        </w:tc>
        <w:tc>
          <w:tcPr>
            <w:tcW w:w="1363" w:type="dxa"/>
            <w:tcBorders>
              <w:top w:val="single" w:sz="4" w:space="0" w:color="auto"/>
              <w:left w:val="single" w:sz="4" w:space="0" w:color="auto"/>
              <w:bottom w:val="nil"/>
              <w:right w:val="single" w:sz="4" w:space="0" w:color="auto"/>
            </w:tcBorders>
            <w:shd w:val="clear" w:color="auto" w:fill="auto"/>
            <w:noWrap/>
            <w:vAlign w:val="center"/>
            <w:hideMark/>
          </w:tcPr>
          <w:p w14:paraId="79AD17F8" w14:textId="77777777" w:rsidR="00E91485" w:rsidRPr="00E91485" w:rsidRDefault="00E91485" w:rsidP="00E91485">
            <w:pPr>
              <w:widowControl/>
              <w:jc w:val="center"/>
              <w:rPr>
                <w:color w:val="000000"/>
                <w:kern w:val="0"/>
                <w:sz w:val="22"/>
                <w:szCs w:val="22"/>
              </w:rPr>
            </w:pPr>
            <w:r w:rsidRPr="00E91485">
              <w:rPr>
                <w:color w:val="000000"/>
                <w:kern w:val="0"/>
                <w:sz w:val="22"/>
                <w:szCs w:val="22"/>
              </w:rPr>
              <w:t>65.58%</w:t>
            </w:r>
          </w:p>
        </w:tc>
        <w:tc>
          <w:tcPr>
            <w:tcW w:w="1400" w:type="dxa"/>
            <w:tcBorders>
              <w:top w:val="single" w:sz="4" w:space="0" w:color="auto"/>
              <w:left w:val="single" w:sz="4" w:space="0" w:color="auto"/>
              <w:bottom w:val="nil"/>
              <w:right w:val="single" w:sz="4" w:space="0" w:color="auto"/>
            </w:tcBorders>
            <w:shd w:val="clear" w:color="auto" w:fill="auto"/>
            <w:noWrap/>
            <w:vAlign w:val="center"/>
            <w:hideMark/>
          </w:tcPr>
          <w:p w14:paraId="007D6CA6" w14:textId="77777777" w:rsidR="00E91485" w:rsidRPr="00E91485" w:rsidRDefault="00E91485" w:rsidP="00E91485">
            <w:pPr>
              <w:widowControl/>
              <w:jc w:val="center"/>
              <w:rPr>
                <w:color w:val="000000"/>
                <w:kern w:val="0"/>
                <w:sz w:val="22"/>
                <w:szCs w:val="22"/>
              </w:rPr>
            </w:pPr>
            <w:r w:rsidRPr="00E91485">
              <w:rPr>
                <w:color w:val="000000"/>
                <w:kern w:val="0"/>
                <w:sz w:val="22"/>
                <w:szCs w:val="22"/>
              </w:rPr>
              <w:t>91.55%</w:t>
            </w:r>
          </w:p>
        </w:tc>
        <w:tc>
          <w:tcPr>
            <w:tcW w:w="1080" w:type="dxa"/>
            <w:tcBorders>
              <w:top w:val="single" w:sz="4" w:space="0" w:color="auto"/>
              <w:left w:val="single" w:sz="4" w:space="0" w:color="auto"/>
              <w:bottom w:val="nil"/>
              <w:right w:val="nil"/>
            </w:tcBorders>
            <w:shd w:val="clear" w:color="auto" w:fill="auto"/>
            <w:noWrap/>
            <w:vAlign w:val="center"/>
            <w:hideMark/>
          </w:tcPr>
          <w:p w14:paraId="66BDD0D4" w14:textId="77777777" w:rsidR="00E91485" w:rsidRPr="00E91485" w:rsidRDefault="00E91485" w:rsidP="00E91485">
            <w:pPr>
              <w:widowControl/>
              <w:jc w:val="center"/>
              <w:rPr>
                <w:color w:val="000000"/>
                <w:kern w:val="0"/>
                <w:sz w:val="22"/>
                <w:szCs w:val="22"/>
              </w:rPr>
            </w:pPr>
            <w:r w:rsidRPr="00E91485">
              <w:rPr>
                <w:color w:val="000000"/>
                <w:kern w:val="0"/>
                <w:sz w:val="22"/>
                <w:szCs w:val="22"/>
              </w:rPr>
              <w:t>64.29%</w:t>
            </w:r>
          </w:p>
        </w:tc>
      </w:tr>
      <w:tr w:rsidR="00E91485" w:rsidRPr="00E91485" w14:paraId="715A0C65" w14:textId="77777777" w:rsidTr="009A69EE">
        <w:trPr>
          <w:trHeight w:val="300"/>
          <w:jc w:val="center"/>
        </w:trPr>
        <w:tc>
          <w:tcPr>
            <w:tcW w:w="1397" w:type="dxa"/>
            <w:tcBorders>
              <w:top w:val="nil"/>
              <w:left w:val="nil"/>
              <w:bottom w:val="single" w:sz="4" w:space="0" w:color="auto"/>
              <w:right w:val="single" w:sz="4" w:space="0" w:color="auto"/>
            </w:tcBorders>
            <w:shd w:val="clear" w:color="auto" w:fill="auto"/>
            <w:noWrap/>
            <w:vAlign w:val="bottom"/>
            <w:hideMark/>
          </w:tcPr>
          <w:p w14:paraId="19552ED7" w14:textId="77777777" w:rsidR="00E91485" w:rsidRPr="00E91485" w:rsidRDefault="00E91485" w:rsidP="00E91485">
            <w:pPr>
              <w:widowControl/>
              <w:jc w:val="center"/>
              <w:rPr>
                <w:color w:val="000000"/>
                <w:kern w:val="0"/>
                <w:sz w:val="22"/>
                <w:szCs w:val="22"/>
              </w:rPr>
            </w:pPr>
            <w:r w:rsidRPr="00E91485">
              <w:rPr>
                <w:color w:val="000000"/>
                <w:kern w:val="0"/>
                <w:sz w:val="22"/>
                <w:szCs w:val="22"/>
              </w:rPr>
              <w:t>HDML</w:t>
            </w:r>
          </w:p>
        </w:tc>
        <w:tc>
          <w:tcPr>
            <w:tcW w:w="1363" w:type="dxa"/>
            <w:tcBorders>
              <w:top w:val="nil"/>
              <w:left w:val="single" w:sz="4" w:space="0" w:color="auto"/>
              <w:bottom w:val="single" w:sz="4" w:space="0" w:color="auto"/>
              <w:right w:val="single" w:sz="4" w:space="0" w:color="auto"/>
            </w:tcBorders>
            <w:shd w:val="clear" w:color="auto" w:fill="auto"/>
            <w:noWrap/>
            <w:vAlign w:val="center"/>
            <w:hideMark/>
          </w:tcPr>
          <w:p w14:paraId="73F2B98E"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74.68%</w:t>
            </w:r>
          </w:p>
        </w:tc>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1C5796B"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92.96%</w:t>
            </w:r>
          </w:p>
        </w:tc>
        <w:tc>
          <w:tcPr>
            <w:tcW w:w="1080" w:type="dxa"/>
            <w:tcBorders>
              <w:top w:val="nil"/>
              <w:left w:val="single" w:sz="4" w:space="0" w:color="auto"/>
              <w:bottom w:val="single" w:sz="4" w:space="0" w:color="auto"/>
              <w:right w:val="nil"/>
            </w:tcBorders>
            <w:shd w:val="clear" w:color="auto" w:fill="auto"/>
            <w:noWrap/>
            <w:vAlign w:val="center"/>
            <w:hideMark/>
          </w:tcPr>
          <w:p w14:paraId="4FCFC8E0" w14:textId="77777777" w:rsidR="00E91485" w:rsidRPr="00E91485" w:rsidRDefault="00E91485" w:rsidP="00E91485">
            <w:pPr>
              <w:widowControl/>
              <w:jc w:val="center"/>
              <w:rPr>
                <w:b/>
                <w:color w:val="000000"/>
                <w:kern w:val="0"/>
                <w:sz w:val="22"/>
                <w:szCs w:val="22"/>
              </w:rPr>
            </w:pPr>
            <w:r w:rsidRPr="00E91485">
              <w:rPr>
                <w:b/>
                <w:color w:val="000000"/>
                <w:kern w:val="0"/>
                <w:sz w:val="22"/>
                <w:szCs w:val="22"/>
              </w:rPr>
              <w:t>85.71%</w:t>
            </w:r>
          </w:p>
        </w:tc>
      </w:tr>
    </w:tbl>
    <w:p w14:paraId="6133C9C9" w14:textId="77777777" w:rsidR="00C36C45" w:rsidRDefault="00C36C45" w:rsidP="00F02B1F">
      <w:pPr>
        <w:pStyle w:val="u5"/>
        <w:spacing w:before="24" w:after="24"/>
        <w:ind w:firstLine="480"/>
      </w:pPr>
    </w:p>
    <w:p w14:paraId="0D4BB362" w14:textId="0473DDC8" w:rsidR="00E91485" w:rsidRPr="00E91485" w:rsidRDefault="00C36C45" w:rsidP="00F02B1F">
      <w:pPr>
        <w:pStyle w:val="u5"/>
        <w:spacing w:before="24" w:after="24"/>
        <w:ind w:firstLine="480"/>
      </w:pPr>
      <w:r>
        <w:rPr>
          <w:rFonts w:hint="eastAsia"/>
        </w:rPr>
        <w:t>我们使用</w:t>
      </w:r>
      <w:r>
        <w:rPr>
          <w:rFonts w:hint="eastAsia"/>
        </w:rPr>
        <w:t>caffe</w:t>
      </w:r>
      <w:r w:rsidRPr="00C36C45">
        <w:rPr>
          <w:vertAlign w:val="superscript"/>
        </w:rPr>
        <w:fldChar w:fldCharType="begin"/>
      </w:r>
      <w:r w:rsidRPr="00C36C45">
        <w:rPr>
          <w:vertAlign w:val="superscript"/>
        </w:rPr>
        <w:instrText xml:space="preserve"> </w:instrText>
      </w:r>
      <w:r w:rsidRPr="00C36C45">
        <w:rPr>
          <w:rFonts w:hint="eastAsia"/>
          <w:vertAlign w:val="superscript"/>
        </w:rPr>
        <w:instrText>REF _Ref433119426 \r</w:instrText>
      </w:r>
      <w:r w:rsidRPr="00C36C45">
        <w:rPr>
          <w:vertAlign w:val="superscript"/>
        </w:rPr>
        <w:instrText xml:space="preserve"> </w:instrText>
      </w:r>
      <w:r>
        <w:rPr>
          <w:vertAlign w:val="superscript"/>
        </w:rPr>
        <w:instrText xml:space="preserve"> \* MERGEFORMAT </w:instrText>
      </w:r>
      <w:r w:rsidRPr="00C36C45">
        <w:rPr>
          <w:vertAlign w:val="superscript"/>
        </w:rPr>
        <w:fldChar w:fldCharType="separate"/>
      </w:r>
      <w:r w:rsidR="005C6A65">
        <w:rPr>
          <w:vertAlign w:val="superscript"/>
        </w:rPr>
        <w:t xml:space="preserve">[57] </w:t>
      </w:r>
      <w:r w:rsidRPr="00C36C45">
        <w:rPr>
          <w:vertAlign w:val="superscript"/>
        </w:rPr>
        <w:fldChar w:fldCharType="end"/>
      </w:r>
      <w:r>
        <w:rPr>
          <w:rFonts w:hint="eastAsia"/>
        </w:rPr>
        <w:t>进行模型训练，然后使用</w:t>
      </w:r>
      <w:r>
        <w:rPr>
          <w:rFonts w:hint="eastAsia"/>
        </w:rPr>
        <w:t>kmeans</w:t>
      </w:r>
      <w:r>
        <w:rPr>
          <w:rFonts w:hint="eastAsia"/>
        </w:rPr>
        <w:t>算法对学到的特征进行聚类测试，</w:t>
      </w:r>
      <w:r w:rsidR="0000536A">
        <w:rPr>
          <w:rFonts w:hint="eastAsia"/>
        </w:rPr>
        <w:t>DML</w:t>
      </w:r>
      <w:r w:rsidR="0000536A">
        <w:rPr>
          <w:rFonts w:hint="eastAsia"/>
        </w:rPr>
        <w:t>以及</w:t>
      </w:r>
      <w:r w:rsidR="0000536A">
        <w:rPr>
          <w:rFonts w:hint="eastAsia"/>
        </w:rPr>
        <w:t>HDML</w:t>
      </w:r>
      <w:r w:rsidR="0000536A">
        <w:rPr>
          <w:rFonts w:hint="eastAsia"/>
        </w:rPr>
        <w:t>算法与其他测度学习算法</w:t>
      </w:r>
      <w:r>
        <w:rPr>
          <w:rFonts w:hint="eastAsia"/>
        </w:rPr>
        <w:t>聚类准确率</w:t>
      </w:r>
      <w:r w:rsidR="0000536A">
        <w:rPr>
          <w:rFonts w:hint="eastAsia"/>
        </w:rPr>
        <w:t>对比如</w:t>
      </w:r>
      <w:r w:rsidR="0000536A">
        <w:fldChar w:fldCharType="begin"/>
      </w:r>
      <w:r w:rsidR="0000536A">
        <w:instrText xml:space="preserve"> </w:instrText>
      </w:r>
      <w:r w:rsidR="0000536A">
        <w:rPr>
          <w:rFonts w:hint="eastAsia"/>
        </w:rPr>
        <w:instrText>REF _Ref433116792</w:instrText>
      </w:r>
      <w:r w:rsidR="0000536A">
        <w:instrText xml:space="preserve"> </w:instrText>
      </w:r>
      <w:r w:rsidR="0000536A">
        <w:fldChar w:fldCharType="separate"/>
      </w:r>
      <w:r w:rsidR="005C6A65">
        <w:rPr>
          <w:rFonts w:hint="eastAsia"/>
        </w:rPr>
        <w:t>表</w:t>
      </w:r>
      <w:r w:rsidR="005C6A65">
        <w:rPr>
          <w:rFonts w:hint="eastAsia"/>
        </w:rPr>
        <w:t xml:space="preserve"> </w:t>
      </w:r>
      <w:r w:rsidR="005C6A65">
        <w:rPr>
          <w:noProof/>
        </w:rPr>
        <w:t>4</w:t>
      </w:r>
      <w:r w:rsidR="005C6A65">
        <w:t>-</w:t>
      </w:r>
      <w:r w:rsidR="005C6A65">
        <w:rPr>
          <w:noProof/>
        </w:rPr>
        <w:t>3</w:t>
      </w:r>
      <w:r w:rsidR="0000536A">
        <w:fldChar w:fldCharType="end"/>
      </w:r>
      <w:r w:rsidR="0000536A">
        <w:rPr>
          <w:rFonts w:hint="eastAsia"/>
        </w:rPr>
        <w:t>所示。</w:t>
      </w:r>
      <w:r>
        <w:rPr>
          <w:rFonts w:hint="eastAsia"/>
        </w:rPr>
        <w:t>我们可以发现</w:t>
      </w:r>
      <w:r>
        <w:rPr>
          <w:rFonts w:hint="eastAsia"/>
        </w:rPr>
        <w:t>DML</w:t>
      </w:r>
      <w:r>
        <w:rPr>
          <w:rFonts w:hint="eastAsia"/>
        </w:rPr>
        <w:t>和</w:t>
      </w:r>
      <w:r>
        <w:rPr>
          <w:rFonts w:hint="eastAsia"/>
        </w:rPr>
        <w:t>HDML</w:t>
      </w:r>
      <w:r>
        <w:rPr>
          <w:rFonts w:hint="eastAsia"/>
        </w:rPr>
        <w:t>较其他测度学习算法可以明显的学到更优的特征空间。此外，我们还发现</w:t>
      </w:r>
      <w:r>
        <w:rPr>
          <w:rFonts w:hint="eastAsia"/>
        </w:rPr>
        <w:t>HDML</w:t>
      </w:r>
      <w:r>
        <w:rPr>
          <w:rFonts w:hint="eastAsia"/>
        </w:rPr>
        <w:t>引入分类信号可以有效的提</w:t>
      </w:r>
      <w:r>
        <w:rPr>
          <w:rFonts w:hint="eastAsia"/>
        </w:rPr>
        <w:lastRenderedPageBreak/>
        <w:t>高特征鲁棒性，寻找到更可分的高维特征空间。</w:t>
      </w:r>
    </w:p>
    <w:p w14:paraId="54DD478F" w14:textId="77777777" w:rsidR="00F02B1F" w:rsidRDefault="00F02B1F" w:rsidP="00F02B1F">
      <w:pPr>
        <w:pStyle w:val="u3"/>
      </w:pPr>
      <w:bookmarkStart w:id="84" w:name="_Toc432955313"/>
      <w:r>
        <w:rPr>
          <w:rFonts w:hint="eastAsia"/>
        </w:rPr>
        <w:t>LFW</w:t>
      </w:r>
      <w:r>
        <w:rPr>
          <w:rFonts w:hint="eastAsia"/>
        </w:rPr>
        <w:t>人脸验证数据集分类</w:t>
      </w:r>
      <w:bookmarkEnd w:id="84"/>
    </w:p>
    <w:p w14:paraId="480F0AD8" w14:textId="6C3BA05E" w:rsidR="00F02B1F" w:rsidRDefault="001C3486" w:rsidP="00F02B1F">
      <w:pPr>
        <w:pStyle w:val="u5"/>
        <w:spacing w:before="24" w:after="24"/>
        <w:ind w:firstLine="480"/>
      </w:pPr>
      <w:r>
        <w:rPr>
          <w:rFonts w:hint="eastAsia"/>
        </w:rPr>
        <w:t>人脸验证实验我们使用</w:t>
      </w:r>
      <w:r>
        <w:rPr>
          <w:rFonts w:hint="eastAsia"/>
        </w:rPr>
        <w:t>LFW</w:t>
      </w:r>
      <w:r>
        <w:rPr>
          <w:rFonts w:hint="eastAsia"/>
        </w:rPr>
        <w:t>作为测试数据集，</w:t>
      </w:r>
      <w:r>
        <w:rPr>
          <w:rFonts w:hint="eastAsia"/>
        </w:rPr>
        <w:t>WDRef</w:t>
      </w:r>
      <w:r>
        <w:rPr>
          <w:rStyle w:val="FootnoteReference"/>
        </w:rPr>
        <w:footnoteReference w:id="8"/>
      </w:r>
      <w:r>
        <w:rPr>
          <w:rFonts w:hint="eastAsia"/>
        </w:rPr>
        <w:t>数据集作为训练数据，</w:t>
      </w:r>
      <w:r>
        <w:rPr>
          <w:rFonts w:hint="eastAsia"/>
        </w:rPr>
        <w:t>WDRef</w:t>
      </w:r>
      <w:r>
        <w:rPr>
          <w:rFonts w:hint="eastAsia"/>
        </w:rPr>
        <w:t>数据集包含</w:t>
      </w:r>
      <w:r>
        <w:rPr>
          <w:rFonts w:hint="eastAsia"/>
        </w:rPr>
        <w:t>2995</w:t>
      </w:r>
      <w:r>
        <w:rPr>
          <w:rFonts w:hint="eastAsia"/>
        </w:rPr>
        <w:t>个人总计</w:t>
      </w:r>
      <w:r>
        <w:rPr>
          <w:rFonts w:hint="eastAsia"/>
        </w:rPr>
        <w:t>71846</w:t>
      </w:r>
      <w:r>
        <w:rPr>
          <w:rFonts w:hint="eastAsia"/>
        </w:rPr>
        <w:t>张人脸图片，并且该数据集提供了</w:t>
      </w:r>
      <w:r>
        <w:rPr>
          <w:rFonts w:hint="eastAsia"/>
        </w:rPr>
        <w:t>LBP</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_Ref433125573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5C6A65">
        <w:rPr>
          <w:vertAlign w:val="superscript"/>
        </w:rPr>
        <w:t xml:space="preserve">[58] </w:t>
      </w:r>
      <w:r w:rsidRPr="001C3486">
        <w:rPr>
          <w:vertAlign w:val="superscript"/>
        </w:rPr>
        <w:fldChar w:fldCharType="end"/>
      </w:r>
      <w:r>
        <w:rPr>
          <w:rFonts w:hint="eastAsia"/>
        </w:rPr>
        <w:t>以及</w:t>
      </w:r>
      <w:r>
        <w:rPr>
          <w:rFonts w:hint="eastAsia"/>
        </w:rPr>
        <w:t>LE</w:t>
      </w:r>
      <w:r>
        <w:rPr>
          <w:rFonts w:hint="eastAsia"/>
        </w:rPr>
        <w:t>特征</w:t>
      </w:r>
      <w:r w:rsidRPr="001C3486">
        <w:rPr>
          <w:vertAlign w:val="superscript"/>
        </w:rPr>
        <w:fldChar w:fldCharType="begin"/>
      </w:r>
      <w:r w:rsidRPr="001C3486">
        <w:rPr>
          <w:vertAlign w:val="superscript"/>
        </w:rPr>
        <w:instrText xml:space="preserve"> </w:instrText>
      </w:r>
      <w:r w:rsidRPr="001C3486">
        <w:rPr>
          <w:rFonts w:hint="eastAsia"/>
          <w:vertAlign w:val="superscript"/>
        </w:rPr>
        <w:instrText>REF _Ref433125578 \r \h</w:instrText>
      </w:r>
      <w:r w:rsidRPr="001C3486">
        <w:rPr>
          <w:vertAlign w:val="superscript"/>
        </w:rPr>
        <w:instrText xml:space="preserve"> </w:instrText>
      </w:r>
      <w:r>
        <w:rPr>
          <w:vertAlign w:val="superscript"/>
        </w:rPr>
        <w:instrText xml:space="preserve"> \* MERGEFORMAT </w:instrText>
      </w:r>
      <w:r w:rsidRPr="001C3486">
        <w:rPr>
          <w:vertAlign w:val="superscript"/>
        </w:rPr>
      </w:r>
      <w:r w:rsidRPr="001C3486">
        <w:rPr>
          <w:vertAlign w:val="superscript"/>
        </w:rPr>
        <w:fldChar w:fldCharType="separate"/>
      </w:r>
      <w:r w:rsidR="005C6A65">
        <w:rPr>
          <w:vertAlign w:val="superscript"/>
        </w:rPr>
        <w:t xml:space="preserve">[59] </w:t>
      </w:r>
      <w:r w:rsidRPr="001C3486">
        <w:rPr>
          <w:vertAlign w:val="superscript"/>
        </w:rPr>
        <w:fldChar w:fldCharType="end"/>
      </w:r>
      <w:r>
        <w:rPr>
          <w:rFonts w:hint="eastAsia"/>
        </w:rPr>
        <w:t>。</w:t>
      </w:r>
    </w:p>
    <w:p w14:paraId="6951B008" w14:textId="6F0C33BA" w:rsidR="00DF0D27" w:rsidRDefault="00C1175B" w:rsidP="00C1175B">
      <w:pPr>
        <w:pStyle w:val="u5"/>
        <w:spacing w:before="24" w:after="24"/>
        <w:ind w:firstLineChars="0" w:firstLine="0"/>
        <w:jc w:val="center"/>
      </w:pPr>
      <w:r>
        <w:rPr>
          <w:noProof/>
          <w:lang w:eastAsia="en-US"/>
        </w:rPr>
        <w:drawing>
          <wp:inline distT="0" distB="0" distL="0" distR="0" wp14:anchorId="4229680C" wp14:editId="0E77EC66">
            <wp:extent cx="4767594" cy="2337343"/>
            <wp:effectExtent l="0" t="0" r="0" b="63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E9DB436" w14:textId="4BCCB983" w:rsidR="00C1175B" w:rsidRDefault="00C1175B" w:rsidP="00C1175B">
      <w:pPr>
        <w:pStyle w:val="u5"/>
        <w:spacing w:before="24" w:after="24"/>
        <w:ind w:firstLineChars="0" w:firstLine="0"/>
        <w:jc w:val="center"/>
      </w:pPr>
      <w:r>
        <w:rPr>
          <w:rFonts w:hint="eastAsia"/>
        </w:rPr>
        <w:t>(a)</w:t>
      </w:r>
    </w:p>
    <w:p w14:paraId="07F5A771" w14:textId="63908A0F" w:rsidR="00C1175B" w:rsidRDefault="00C1175B" w:rsidP="00C1175B">
      <w:pPr>
        <w:pStyle w:val="u5"/>
        <w:spacing w:before="24" w:after="24"/>
        <w:ind w:firstLineChars="0" w:firstLine="0"/>
        <w:jc w:val="center"/>
      </w:pPr>
      <w:r>
        <w:rPr>
          <w:noProof/>
          <w:lang w:eastAsia="en-US"/>
        </w:rPr>
        <w:drawing>
          <wp:inline distT="0" distB="0" distL="0" distR="0" wp14:anchorId="3B0D4DF2" wp14:editId="29B4B3BD">
            <wp:extent cx="4757814" cy="2190648"/>
            <wp:effectExtent l="0" t="0" r="5080" b="63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41FEEC4" w14:textId="20AC5791" w:rsidR="00F02B1F" w:rsidRDefault="00C1175B" w:rsidP="00D07FF7">
      <w:pPr>
        <w:pStyle w:val="u5"/>
        <w:spacing w:before="24" w:after="24"/>
        <w:ind w:firstLineChars="0" w:firstLine="0"/>
        <w:jc w:val="center"/>
      </w:pPr>
      <w:r>
        <w:rPr>
          <w:rFonts w:hint="eastAsia"/>
        </w:rPr>
        <w:t>(b)</w:t>
      </w:r>
    </w:p>
    <w:p w14:paraId="79812EF4" w14:textId="6BD70094" w:rsidR="00D07FF7" w:rsidRDefault="00D07FF7" w:rsidP="00D07FF7">
      <w:pPr>
        <w:pStyle w:val="ub"/>
        <w:spacing w:before="120" w:after="360"/>
      </w:pPr>
      <w:bookmarkStart w:id="85" w:name="_Ref43312657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2</w:t>
      </w:r>
      <w:r>
        <w:fldChar w:fldCharType="end"/>
      </w:r>
      <w:bookmarkEnd w:id="85"/>
      <w:r>
        <w:rPr>
          <w:rFonts w:hint="eastAsia"/>
        </w:rPr>
        <w:t xml:space="preserve">  DML</w:t>
      </w:r>
      <w:r>
        <w:rPr>
          <w:rFonts w:hint="eastAsia"/>
        </w:rPr>
        <w:t>和</w:t>
      </w:r>
      <w:r>
        <w:rPr>
          <w:rFonts w:hint="eastAsia"/>
        </w:rPr>
        <w:t>HDML</w:t>
      </w:r>
      <w:r>
        <w:rPr>
          <w:rFonts w:hint="eastAsia"/>
        </w:rPr>
        <w:t>比较。</w:t>
      </w:r>
      <w:r>
        <w:rPr>
          <w:rFonts w:hint="eastAsia"/>
        </w:rPr>
        <w:t>(a) WDRef</w:t>
      </w:r>
      <w:r>
        <w:rPr>
          <w:rFonts w:hint="eastAsia"/>
        </w:rPr>
        <w:t>验证集准确率。蓝线表示</w:t>
      </w:r>
      <w:r>
        <w:rPr>
          <w:rFonts w:hint="eastAsia"/>
        </w:rPr>
        <w:t>HDML</w:t>
      </w:r>
      <w:r>
        <w:rPr>
          <w:rFonts w:hint="eastAsia"/>
        </w:rPr>
        <w:t>在验证集比对信号</w:t>
      </w:r>
      <w:r>
        <w:rPr>
          <w:rFonts w:hint="eastAsia"/>
        </w:rPr>
        <w:t>(verification)</w:t>
      </w:r>
      <w:r>
        <w:rPr>
          <w:rFonts w:hint="eastAsia"/>
        </w:rPr>
        <w:t>的准确率；绿线表示</w:t>
      </w:r>
      <w:r>
        <w:rPr>
          <w:rFonts w:hint="eastAsia"/>
        </w:rPr>
        <w:t>HDML</w:t>
      </w:r>
      <w:r>
        <w:rPr>
          <w:rFonts w:hint="eastAsia"/>
        </w:rPr>
        <w:t>在验证集分类</w:t>
      </w:r>
      <w:r>
        <w:rPr>
          <w:rFonts w:hint="eastAsia"/>
        </w:rPr>
        <w:t>(classification)</w:t>
      </w:r>
      <w:r>
        <w:rPr>
          <w:rFonts w:hint="eastAsia"/>
        </w:rPr>
        <w:t>信号准确率</w:t>
      </w:r>
      <w:r>
        <w:rPr>
          <w:rFonts w:hint="eastAsia"/>
        </w:rPr>
        <w:t xml:space="preserve">; </w:t>
      </w:r>
      <w:r>
        <w:rPr>
          <w:rFonts w:hint="eastAsia"/>
        </w:rPr>
        <w:t>橙线表示</w:t>
      </w:r>
      <w:r>
        <w:rPr>
          <w:rFonts w:hint="eastAsia"/>
        </w:rPr>
        <w:t>DML</w:t>
      </w:r>
      <w:r>
        <w:rPr>
          <w:rFonts w:hint="eastAsia"/>
        </w:rPr>
        <w:t>在验证集比对信号</w:t>
      </w:r>
      <w:r>
        <w:rPr>
          <w:rFonts w:hint="eastAsia"/>
        </w:rPr>
        <w:t>(verifiction)</w:t>
      </w:r>
      <w:r>
        <w:rPr>
          <w:rFonts w:hint="eastAsia"/>
        </w:rPr>
        <w:t>的准确率</w:t>
      </w:r>
      <w:r>
        <w:rPr>
          <w:rFonts w:hint="eastAsia"/>
        </w:rPr>
        <w:t>.(b) LFW</w:t>
      </w:r>
      <w:r>
        <w:rPr>
          <w:rFonts w:hint="eastAsia"/>
        </w:rPr>
        <w:t>准确率。</w:t>
      </w:r>
    </w:p>
    <w:p w14:paraId="568BED57" w14:textId="46963421" w:rsidR="00D07FF7" w:rsidRDefault="00D07FF7" w:rsidP="002D7B27">
      <w:pPr>
        <w:pStyle w:val="u5"/>
        <w:spacing w:before="24" w:after="24"/>
        <w:ind w:firstLine="480"/>
      </w:pPr>
      <w:r>
        <w:rPr>
          <w:rFonts w:hint="eastAsia"/>
        </w:rPr>
        <w:t>我们将</w:t>
      </w:r>
      <w:r>
        <w:rPr>
          <w:rFonts w:hint="eastAsia"/>
        </w:rPr>
        <w:t>WDRef</w:t>
      </w:r>
      <w:r>
        <w:rPr>
          <w:rFonts w:hint="eastAsia"/>
        </w:rPr>
        <w:t>数据集按照</w:t>
      </w:r>
      <w:r>
        <w:rPr>
          <w:rFonts w:hint="eastAsia"/>
        </w:rPr>
        <w:t>4:1</w:t>
      </w:r>
      <w:r>
        <w:rPr>
          <w:rFonts w:hint="eastAsia"/>
        </w:rPr>
        <w:t>的比例分割为训练数据集和验证数据集。其中训练集包含</w:t>
      </w:r>
      <w:r>
        <w:rPr>
          <w:rFonts w:hint="eastAsia"/>
        </w:rPr>
        <w:t>56641</w:t>
      </w:r>
      <w:r>
        <w:rPr>
          <w:rFonts w:hint="eastAsia"/>
        </w:rPr>
        <w:t>个人总计</w:t>
      </w:r>
      <w:r>
        <w:rPr>
          <w:rFonts w:hint="eastAsia"/>
        </w:rPr>
        <w:t>1378668</w:t>
      </w:r>
      <w:r>
        <w:rPr>
          <w:rFonts w:hint="eastAsia"/>
        </w:rPr>
        <w:t>对样本对，测试集包含</w:t>
      </w:r>
      <w:r>
        <w:rPr>
          <w:rFonts w:hint="eastAsia"/>
        </w:rPr>
        <w:t>15205</w:t>
      </w:r>
      <w:r>
        <w:rPr>
          <w:rFonts w:hint="eastAsia"/>
        </w:rPr>
        <w:t>个人</w:t>
      </w:r>
      <w:r>
        <w:rPr>
          <w:rFonts w:hint="eastAsia"/>
        </w:rPr>
        <w:lastRenderedPageBreak/>
        <w:t>总计</w:t>
      </w:r>
      <w:r>
        <w:rPr>
          <w:rFonts w:hint="eastAsia"/>
        </w:rPr>
        <w:t>82082</w:t>
      </w:r>
      <w:r>
        <w:rPr>
          <w:rFonts w:hint="eastAsia"/>
        </w:rPr>
        <w:t>对样本对。对于</w:t>
      </w:r>
      <w:r>
        <w:rPr>
          <w:rFonts w:hint="eastAsia"/>
        </w:rPr>
        <w:t>HDML</w:t>
      </w:r>
      <w:r>
        <w:rPr>
          <w:rFonts w:hint="eastAsia"/>
        </w:rPr>
        <w:t>训练模型，我们设置验证损失函数、分类损失函数和正则项系数分别为</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r>
          <m:rPr>
            <m:sty m:val="p"/>
          </m:rPr>
          <w:rPr>
            <w:rFonts w:ascii="Cambria Math" w:hAnsi="Cambria Math"/>
          </w:rPr>
          <m:t xml:space="preserve">, </m:t>
        </m:r>
        <m:r>
          <w:rPr>
            <w:rFonts w:ascii="Cambria Math" w:hAnsi="Cambria Math"/>
          </w:rPr>
          <m:t>λ=0.0005</m:t>
        </m:r>
      </m:oMath>
      <w:r>
        <w:rPr>
          <w:rFonts w:hint="eastAsia"/>
        </w:rPr>
        <w:t>，同时我们设置学习率</w:t>
      </w:r>
      <m:oMath>
        <m:r>
          <w:rPr>
            <w:rFonts w:ascii="Cambria Math" w:hAnsi="Cambria Math"/>
          </w:rPr>
          <m:t>η=</m:t>
        </m:r>
        <m:r>
          <m:rPr>
            <m:sty m:val="p"/>
          </m:rPr>
          <w:rPr>
            <w:rFonts w:ascii="Cambria Math" w:hAnsi="Cambria Math"/>
          </w:rPr>
          <m:t>0.001</m:t>
        </m:r>
      </m:oMath>
      <w:r>
        <w:rPr>
          <w:rFonts w:hint="eastAsia"/>
        </w:rPr>
        <w:t>，</w:t>
      </w:r>
      <w:r>
        <w:rPr>
          <w:rFonts w:hint="eastAsia"/>
        </w:rPr>
        <w:t>dropout</w:t>
      </w:r>
      <w:r>
        <w:rPr>
          <w:rFonts w:hint="eastAsia"/>
        </w:rPr>
        <w:t>为</w:t>
      </w:r>
      <w:r>
        <w:rPr>
          <w:rFonts w:hint="eastAsia"/>
        </w:rPr>
        <w:t>0.5</w:t>
      </w:r>
      <w:r>
        <w:rPr>
          <w:rFonts w:hint="eastAsia"/>
        </w:rPr>
        <w:t>。</w:t>
      </w:r>
    </w:p>
    <w:p w14:paraId="38DFC4F8" w14:textId="65C4B186" w:rsidR="002D7B27" w:rsidRDefault="002D7B27" w:rsidP="002D7B27">
      <w:pPr>
        <w:pStyle w:val="u5"/>
        <w:spacing w:before="24" w:after="24"/>
        <w:ind w:firstLineChars="0" w:firstLine="0"/>
      </w:pPr>
      <w:r>
        <w:rPr>
          <w:rFonts w:hint="eastAsia"/>
        </w:rPr>
        <w:t xml:space="preserve"> </w:t>
      </w:r>
      <w:r>
        <w:rPr>
          <w:noProof/>
          <w:lang w:eastAsia="en-US"/>
        </w:rPr>
        <w:drawing>
          <wp:inline distT="0" distB="0" distL="0" distR="0" wp14:anchorId="3621ED13" wp14:editId="1460135C">
            <wp:extent cx="4833257" cy="2645730"/>
            <wp:effectExtent l="0" t="0" r="5715" b="254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3833" cy="2646045"/>
                    </a:xfrm>
                    <a:prstGeom prst="rect">
                      <a:avLst/>
                    </a:prstGeom>
                    <a:noFill/>
                  </pic:spPr>
                </pic:pic>
              </a:graphicData>
            </a:graphic>
          </wp:inline>
        </w:drawing>
      </w:r>
    </w:p>
    <w:p w14:paraId="302C9FF1" w14:textId="45DB5F8F" w:rsidR="002D7B27" w:rsidRDefault="002D7B27" w:rsidP="002D7B27">
      <w:pPr>
        <w:pStyle w:val="ub"/>
        <w:spacing w:before="120" w:after="360"/>
      </w:pPr>
      <w:bookmarkStart w:id="86" w:name="_Ref43312670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5C6A65">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sidR="005C6A65">
        <w:rPr>
          <w:noProof/>
        </w:rPr>
        <w:t>3</w:t>
      </w:r>
      <w:r>
        <w:fldChar w:fldCharType="end"/>
      </w:r>
      <w:bookmarkEnd w:id="86"/>
      <w:r>
        <w:rPr>
          <w:rFonts w:hint="eastAsia"/>
        </w:rPr>
        <w:t xml:space="preserve">  LFW</w:t>
      </w:r>
      <w:r>
        <w:rPr>
          <w:rFonts w:hint="eastAsia"/>
        </w:rPr>
        <w:t>数据集</w:t>
      </w:r>
      <w:r>
        <w:rPr>
          <w:rFonts w:hint="eastAsia"/>
        </w:rPr>
        <w:t>6000</w:t>
      </w:r>
      <w:r>
        <w:rPr>
          <w:rFonts w:hint="eastAsia"/>
        </w:rPr>
        <w:t>对测试样本分数分布：左图为</w:t>
      </w:r>
      <w:r>
        <w:rPr>
          <w:rFonts w:hint="eastAsia"/>
        </w:rPr>
        <w:t>DML</w:t>
      </w:r>
      <w:r>
        <w:rPr>
          <w:rFonts w:hint="eastAsia"/>
        </w:rPr>
        <w:t>算法结果；右图为</w:t>
      </w:r>
      <w:r>
        <w:rPr>
          <w:rFonts w:hint="eastAsia"/>
        </w:rPr>
        <w:t>HDML</w:t>
      </w:r>
      <w:r>
        <w:rPr>
          <w:rFonts w:hint="eastAsia"/>
        </w:rPr>
        <w:t>算法结果</w:t>
      </w:r>
    </w:p>
    <w:p w14:paraId="7B94287F" w14:textId="084A45D0" w:rsidR="002D7B27" w:rsidRDefault="002C4539" w:rsidP="002D7B27">
      <w:pPr>
        <w:pStyle w:val="u5"/>
        <w:spacing w:before="24" w:after="24"/>
        <w:ind w:firstLine="480"/>
      </w:pPr>
      <w:r>
        <w:rPr>
          <w:rFonts w:hint="eastAsia"/>
        </w:rPr>
        <w:t>根据</w:t>
      </w:r>
      <w:r>
        <w:fldChar w:fldCharType="begin"/>
      </w:r>
      <w:r>
        <w:instrText xml:space="preserve"> </w:instrText>
      </w:r>
      <w:r>
        <w:rPr>
          <w:rFonts w:hint="eastAsia"/>
        </w:rPr>
        <w:instrText>REF _Ref433126574</w:instrText>
      </w:r>
      <w:r>
        <w:instrText xml:space="preserve"> </w:instrText>
      </w:r>
      <w:r>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2</w:t>
      </w:r>
      <w:r>
        <w:fldChar w:fldCharType="end"/>
      </w:r>
      <w:r w:rsidR="00582307">
        <w:rPr>
          <w:rFonts w:hint="eastAsia"/>
        </w:rPr>
        <w:t>(a)(b)</w:t>
      </w:r>
      <w:r w:rsidR="00582307">
        <w:rPr>
          <w:rFonts w:hint="eastAsia"/>
        </w:rPr>
        <w:t>所示，对比蓝线和橙线很明显可以发现，引入分类信号的</w:t>
      </w:r>
      <w:r w:rsidR="00582307">
        <w:rPr>
          <w:rFonts w:hint="eastAsia"/>
        </w:rPr>
        <w:t>HDML</w:t>
      </w:r>
      <w:r w:rsidR="00582307">
        <w:rPr>
          <w:rFonts w:hint="eastAsia"/>
        </w:rPr>
        <w:t>算法在</w:t>
      </w:r>
      <w:r w:rsidR="00582307">
        <w:rPr>
          <w:rFonts w:hint="eastAsia"/>
        </w:rPr>
        <w:t>WDRef</w:t>
      </w:r>
      <w:r w:rsidR="00582307">
        <w:rPr>
          <w:rFonts w:hint="eastAsia"/>
        </w:rPr>
        <w:t>验证集和</w:t>
      </w:r>
      <w:r w:rsidR="00582307">
        <w:rPr>
          <w:rFonts w:hint="eastAsia"/>
        </w:rPr>
        <w:t>LFW</w:t>
      </w:r>
      <w:r w:rsidR="00582307">
        <w:rPr>
          <w:rFonts w:hint="eastAsia"/>
        </w:rPr>
        <w:t>测试集上均有较好的表现，由此可以证明分类信号对于提高深度测度学习泛化能力有很大的影响。</w:t>
      </w:r>
      <w:r w:rsidR="006A60AC">
        <w:rPr>
          <w:rFonts w:hint="eastAsia"/>
        </w:rPr>
        <w:t>此外，根据</w:t>
      </w:r>
      <w:r w:rsidR="006A60AC">
        <w:fldChar w:fldCharType="begin"/>
      </w:r>
      <w:r w:rsidR="006A60AC">
        <w:instrText xml:space="preserve"> </w:instrText>
      </w:r>
      <w:r w:rsidR="006A60AC">
        <w:rPr>
          <w:rFonts w:hint="eastAsia"/>
        </w:rPr>
        <w:instrText>REF _Ref433126709</w:instrText>
      </w:r>
      <w:r w:rsidR="006A60AC">
        <w:instrText xml:space="preserve"> </w:instrText>
      </w:r>
      <w:r w:rsidR="006A60AC">
        <w:fldChar w:fldCharType="separate"/>
      </w:r>
      <w:r w:rsidR="005C6A65">
        <w:rPr>
          <w:rFonts w:hint="eastAsia"/>
        </w:rPr>
        <w:t>图</w:t>
      </w:r>
      <w:r w:rsidR="005C6A65">
        <w:rPr>
          <w:rFonts w:hint="eastAsia"/>
        </w:rPr>
        <w:t xml:space="preserve"> </w:t>
      </w:r>
      <w:r w:rsidR="005C6A65">
        <w:rPr>
          <w:noProof/>
        </w:rPr>
        <w:t>4</w:t>
      </w:r>
      <w:r w:rsidR="005C6A65">
        <w:t>-</w:t>
      </w:r>
      <w:r w:rsidR="005C6A65">
        <w:rPr>
          <w:noProof/>
        </w:rPr>
        <w:t>3</w:t>
      </w:r>
      <w:r w:rsidR="006A60AC">
        <w:fldChar w:fldCharType="end"/>
      </w:r>
      <w:r w:rsidR="006A60AC">
        <w:rPr>
          <w:rFonts w:hint="eastAsia"/>
        </w:rPr>
        <w:t>所示，我们可以发现</w:t>
      </w:r>
      <w:r w:rsidR="006A60AC">
        <w:rPr>
          <w:rFonts w:hint="eastAsia"/>
        </w:rPr>
        <w:t>HDML</w:t>
      </w:r>
      <w:r w:rsidR="006A60AC">
        <w:rPr>
          <w:rFonts w:hint="eastAsia"/>
        </w:rPr>
        <w:t>算法在</w:t>
      </w:r>
      <w:r w:rsidR="006A60AC">
        <w:rPr>
          <w:rFonts w:hint="eastAsia"/>
        </w:rPr>
        <w:t>LFW</w:t>
      </w:r>
      <w:r w:rsidR="006A60AC">
        <w:rPr>
          <w:rFonts w:hint="eastAsia"/>
        </w:rPr>
        <w:t>数据集</w:t>
      </w:r>
      <w:r w:rsidR="006A60AC">
        <w:rPr>
          <w:rFonts w:hint="eastAsia"/>
        </w:rPr>
        <w:t>6000</w:t>
      </w:r>
      <w:r w:rsidR="006A60AC">
        <w:rPr>
          <w:rFonts w:hint="eastAsia"/>
        </w:rPr>
        <w:t>对测试样本中负样本分数分布比</w:t>
      </w:r>
      <w:r w:rsidR="006A60AC">
        <w:rPr>
          <w:rFonts w:hint="eastAsia"/>
        </w:rPr>
        <w:t>DML</w:t>
      </w:r>
      <w:r w:rsidR="006A60AC">
        <w:rPr>
          <w:rFonts w:hint="eastAsia"/>
        </w:rPr>
        <w:t>算法的分布更靠近</w:t>
      </w:r>
      <w:r w:rsidR="006A60AC">
        <w:rPr>
          <w:rFonts w:hint="eastAsia"/>
        </w:rPr>
        <w:t>0</w:t>
      </w:r>
      <w:r w:rsidR="006A60AC">
        <w:rPr>
          <w:rFonts w:hint="eastAsia"/>
        </w:rPr>
        <w:t>，同样可以证明分类信号对于增大类间距离有着显著的作用。</w:t>
      </w:r>
    </w:p>
    <w:p w14:paraId="2464FECD" w14:textId="296D80F9" w:rsidR="006A60AC" w:rsidRDefault="005C6A65" w:rsidP="002D7B27">
      <w:pPr>
        <w:pStyle w:val="u5"/>
        <w:spacing w:before="24" w:after="24"/>
        <w:ind w:firstLine="480"/>
      </w:pPr>
      <w:r>
        <w:rPr>
          <w:rFonts w:hint="eastAsia"/>
        </w:rPr>
        <w:t>此外由于测度学习比对问题是一个典型的不平衡问题，因此如何对负样本对进行采样对训练结果通常会产生很大的影响。针对数据不平衡问题，我们在构成训练集时选择</w:t>
      </w:r>
      <w:r>
        <w:rPr>
          <w:rFonts w:hint="eastAsia"/>
        </w:rPr>
        <w:t>WDRef</w:t>
      </w:r>
      <w:r>
        <w:rPr>
          <w:rFonts w:hint="eastAsia"/>
        </w:rPr>
        <w:t>数据集可生成全部正样本对作为训练集的正样本数据，同时设置比例为</w:t>
      </w:r>
      <w:r>
        <w:rPr>
          <w:rFonts w:hint="eastAsia"/>
        </w:rPr>
        <w:t>1:1, 1:5, 1:10</w:t>
      </w:r>
      <w:r>
        <w:rPr>
          <w:rFonts w:hint="eastAsia"/>
        </w:rPr>
        <w:t>分别生成负样本对构成三个不同的训练集。如</w:t>
      </w:r>
      <w:r>
        <w:fldChar w:fldCharType="begin"/>
      </w:r>
      <w:r>
        <w:instrText xml:space="preserve"> </w:instrText>
      </w:r>
      <w:r>
        <w:rPr>
          <w:rFonts w:hint="eastAsia"/>
        </w:rPr>
        <w:instrText>REF _Ref433127369</w:instrText>
      </w:r>
      <w:r>
        <w:instrText xml:space="preserve"> </w:instrText>
      </w:r>
      <w:r>
        <w:fldChar w:fldCharType="separate"/>
      </w:r>
      <w:r>
        <w:rPr>
          <w:rFonts w:hint="eastAsia"/>
        </w:rPr>
        <w:t>图</w:t>
      </w:r>
      <w:r>
        <w:rPr>
          <w:rFonts w:hint="eastAsia"/>
        </w:rPr>
        <w:t xml:space="preserve"> </w:t>
      </w:r>
      <w:r>
        <w:rPr>
          <w:noProof/>
        </w:rPr>
        <w:t>4</w:t>
      </w:r>
      <w:r>
        <w:t>-</w:t>
      </w:r>
      <w:r>
        <w:rPr>
          <w:noProof/>
        </w:rPr>
        <w:t>4</w:t>
      </w:r>
      <w:r>
        <w:fldChar w:fldCharType="end"/>
      </w:r>
      <w:r>
        <w:rPr>
          <w:rFonts w:hint="eastAsia"/>
        </w:rPr>
        <w:t>所示，我们可以发现</w:t>
      </w:r>
      <w:r>
        <w:rPr>
          <w:rFonts w:hint="eastAsia"/>
        </w:rPr>
        <w:t>HDML</w:t>
      </w:r>
      <w:r>
        <w:rPr>
          <w:rFonts w:hint="eastAsia"/>
        </w:rPr>
        <w:t>算法对于不平衡训练集问题有很好的适应能力，实验结果表明即使采样时损失部分负样本信息，</w:t>
      </w:r>
      <w:r>
        <w:rPr>
          <w:rFonts w:hint="eastAsia"/>
        </w:rPr>
        <w:t>HDML</w:t>
      </w:r>
      <w:r>
        <w:rPr>
          <w:rFonts w:hint="eastAsia"/>
        </w:rPr>
        <w:t>算法同样可以求解到一个较优解，这是因为</w:t>
      </w:r>
      <w:r>
        <w:rPr>
          <w:rFonts w:hint="eastAsia"/>
        </w:rPr>
        <w:t>HDML</w:t>
      </w:r>
      <w:r>
        <w:rPr>
          <w:rFonts w:hint="eastAsia"/>
        </w:rPr>
        <w:t>算法中分类信号可以帮助增加类间距离，而在测度学习算法中负样本的主要作用同样是增加类间距离，因此分类信号在一定程度上可以代替采样损失的负样本。</w:t>
      </w:r>
    </w:p>
    <w:p w14:paraId="353EA3EA" w14:textId="5CC2CD89" w:rsidR="005C6A65" w:rsidRDefault="005C6A65" w:rsidP="005C6A65">
      <w:pPr>
        <w:pStyle w:val="u5"/>
        <w:spacing w:before="24" w:after="24"/>
        <w:ind w:firstLineChars="0" w:firstLine="0"/>
        <w:jc w:val="center"/>
        <w:rPr>
          <w:noProof/>
        </w:rPr>
      </w:pPr>
      <w:r>
        <w:rPr>
          <w:noProof/>
          <w:lang w:eastAsia="en-US"/>
        </w:rPr>
        <w:lastRenderedPageBreak/>
        <w:drawing>
          <wp:inline distT="0" distB="0" distL="0" distR="0" wp14:anchorId="3853F163" wp14:editId="44D35EA7">
            <wp:extent cx="4546948" cy="2091847"/>
            <wp:effectExtent l="0" t="0" r="25400" b="22860"/>
            <wp:docPr id="102" name="图表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E5EF01F" w14:textId="32B879EC" w:rsidR="005C6A65" w:rsidRDefault="005C6A65" w:rsidP="005C6A65">
      <w:pPr>
        <w:pStyle w:val="u5"/>
        <w:spacing w:before="24" w:after="24"/>
        <w:ind w:firstLineChars="0" w:firstLine="0"/>
        <w:jc w:val="center"/>
        <w:rPr>
          <w:noProof/>
        </w:rPr>
      </w:pPr>
      <w:r>
        <w:rPr>
          <w:rFonts w:hint="eastAsia"/>
          <w:noProof/>
        </w:rPr>
        <w:t>(a)</w:t>
      </w:r>
    </w:p>
    <w:p w14:paraId="525138A5" w14:textId="10C57733" w:rsidR="005C6A65" w:rsidRDefault="005C6A65" w:rsidP="005C6A65">
      <w:pPr>
        <w:pStyle w:val="u5"/>
        <w:spacing w:before="24" w:after="24"/>
        <w:ind w:firstLineChars="0" w:firstLine="0"/>
        <w:jc w:val="center"/>
        <w:rPr>
          <w:noProof/>
        </w:rPr>
      </w:pPr>
      <w:r>
        <w:rPr>
          <w:noProof/>
          <w:lang w:eastAsia="en-US"/>
        </w:rPr>
        <w:drawing>
          <wp:inline distT="0" distB="0" distL="0" distR="0" wp14:anchorId="027A9C00" wp14:editId="7BE30947">
            <wp:extent cx="4684734" cy="2154476"/>
            <wp:effectExtent l="0" t="0" r="20955" b="17780"/>
            <wp:docPr id="103" name="图表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5188473" w14:textId="6EBD97EB" w:rsidR="005C6A65" w:rsidRDefault="005C6A65" w:rsidP="005C6A65">
      <w:pPr>
        <w:pStyle w:val="u5"/>
        <w:spacing w:before="24" w:after="24"/>
        <w:ind w:firstLineChars="0" w:firstLine="0"/>
        <w:jc w:val="center"/>
        <w:rPr>
          <w:noProof/>
        </w:rPr>
      </w:pPr>
      <w:r>
        <w:rPr>
          <w:rFonts w:hint="eastAsia"/>
          <w:noProof/>
        </w:rPr>
        <w:t>(b)</w:t>
      </w:r>
    </w:p>
    <w:p w14:paraId="52FF7420" w14:textId="55A6F789" w:rsidR="005C6A65" w:rsidRDefault="005C6A65" w:rsidP="005C6A65">
      <w:pPr>
        <w:pStyle w:val="u5"/>
        <w:spacing w:before="24" w:after="24"/>
        <w:ind w:firstLineChars="0" w:firstLine="0"/>
        <w:jc w:val="center"/>
        <w:rPr>
          <w:noProof/>
        </w:rPr>
      </w:pPr>
      <w:r>
        <w:rPr>
          <w:noProof/>
          <w:lang w:eastAsia="en-US"/>
        </w:rPr>
        <w:drawing>
          <wp:inline distT="0" distB="0" distL="0" distR="0" wp14:anchorId="01732C46" wp14:editId="4FE7D61D">
            <wp:extent cx="4728575" cy="2480154"/>
            <wp:effectExtent l="0" t="0" r="15240" b="15875"/>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CAD59FB" w14:textId="666CE90B" w:rsidR="005C6A65" w:rsidRDefault="005C6A65" w:rsidP="005C6A65">
      <w:pPr>
        <w:pStyle w:val="u5"/>
        <w:spacing w:before="24" w:after="24"/>
        <w:ind w:firstLineChars="0" w:firstLine="0"/>
        <w:jc w:val="center"/>
        <w:rPr>
          <w:noProof/>
        </w:rPr>
      </w:pPr>
      <w:r>
        <w:rPr>
          <w:rFonts w:hint="eastAsia"/>
          <w:noProof/>
        </w:rPr>
        <w:t>(c)</w:t>
      </w:r>
    </w:p>
    <w:p w14:paraId="4C72B5FF" w14:textId="1272F74A" w:rsidR="005C6A65" w:rsidRDefault="005C6A65" w:rsidP="005C6A65">
      <w:pPr>
        <w:pStyle w:val="ub"/>
        <w:spacing w:before="120" w:after="360"/>
      </w:pPr>
      <w:bookmarkStart w:id="87" w:name="_Ref433127369"/>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4</w:t>
      </w:r>
      <w:r>
        <w:fldChar w:fldCharType="end"/>
      </w:r>
      <w:r>
        <w:t>-</w:t>
      </w:r>
      <w:r>
        <w:fldChar w:fldCharType="begin"/>
      </w:r>
      <w:r>
        <w:instrText xml:space="preserve"> SEQ </w:instrText>
      </w:r>
      <w:r>
        <w:instrText>图</w:instrText>
      </w:r>
      <w:r>
        <w:instrText xml:space="preserve"> \* Arabic \n \* MERGEFORMAT </w:instrText>
      </w:r>
      <w:r>
        <w:fldChar w:fldCharType="separate"/>
      </w:r>
      <w:r>
        <w:rPr>
          <w:noProof/>
        </w:rPr>
        <w:t>4</w:t>
      </w:r>
      <w:r>
        <w:fldChar w:fldCharType="end"/>
      </w:r>
      <w:bookmarkEnd w:id="87"/>
      <w:r>
        <w:rPr>
          <w:rFonts w:hint="eastAsia"/>
        </w:rPr>
        <w:t xml:space="preserve">  </w:t>
      </w:r>
      <w:r>
        <w:rPr>
          <w:rFonts w:hint="eastAsia"/>
        </w:rPr>
        <w:t>正负样本不均匀训练集时</w:t>
      </w:r>
      <w:r>
        <w:rPr>
          <w:rFonts w:hint="eastAsia"/>
        </w:rPr>
        <w:t>HDML</w:t>
      </w:r>
      <w:r>
        <w:rPr>
          <w:rFonts w:hint="eastAsia"/>
        </w:rPr>
        <w:t>算法性能。</w:t>
      </w:r>
      <w:r>
        <w:rPr>
          <w:rFonts w:hint="eastAsia"/>
        </w:rPr>
        <w:t>(a)WDRef</w:t>
      </w:r>
      <w:r>
        <w:rPr>
          <w:rFonts w:hint="eastAsia"/>
        </w:rPr>
        <w:t>训练集准确率趋势图；</w:t>
      </w:r>
      <w:r>
        <w:rPr>
          <w:rFonts w:hint="eastAsia"/>
        </w:rPr>
        <w:t xml:space="preserve"> (b) WDRef</w:t>
      </w:r>
      <w:r>
        <w:rPr>
          <w:rFonts w:hint="eastAsia"/>
        </w:rPr>
        <w:t>验证集准确率趋势图；</w:t>
      </w:r>
      <w:r>
        <w:rPr>
          <w:rFonts w:hint="eastAsia"/>
        </w:rPr>
        <w:t>(c)LFW</w:t>
      </w:r>
      <w:r>
        <w:rPr>
          <w:rFonts w:hint="eastAsia"/>
        </w:rPr>
        <w:t>准确率趋势图。</w:t>
      </w:r>
    </w:p>
    <w:p w14:paraId="459E6031" w14:textId="77777777" w:rsidR="005C6A65" w:rsidRPr="005C6A65" w:rsidRDefault="005C6A65" w:rsidP="005C6A65">
      <w:pPr>
        <w:pStyle w:val="u5"/>
        <w:spacing w:before="24" w:after="24"/>
        <w:ind w:firstLine="480"/>
      </w:pPr>
    </w:p>
    <w:p w14:paraId="58179710" w14:textId="77777777" w:rsidR="00F02B1F" w:rsidRDefault="00F02B1F" w:rsidP="00F02B1F">
      <w:pPr>
        <w:pStyle w:val="u2"/>
      </w:pPr>
      <w:bookmarkStart w:id="88" w:name="_Toc432955314"/>
      <w:r>
        <w:lastRenderedPageBreak/>
        <w:t>结论</w:t>
      </w:r>
      <w:bookmarkEnd w:id="88"/>
    </w:p>
    <w:p w14:paraId="3B12BD67" w14:textId="308F38BD" w:rsidR="00F9225C" w:rsidRPr="00F9225C" w:rsidRDefault="00F9225C" w:rsidP="00F9225C">
      <w:pPr>
        <w:pStyle w:val="u5"/>
        <w:spacing w:before="24" w:after="24"/>
        <w:ind w:firstLine="480"/>
      </w:pPr>
      <w:r w:rsidRPr="00F9225C">
        <w:rPr>
          <w:rFonts w:hint="eastAsia"/>
        </w:rPr>
        <w:t>本章节主要结合深度学习思想提出了深度测度学习算法，并结合分类信号和验证信号提出了混合深度测度学习算法，利用分类信号的特性，抑制了验证问题中正负样本分布不均匀的影响，并且通过实验可以发现验证信号有助于减小类内距离而分类信号有助于增大类间距离，通过验证信号和分类信号共同优化可以通过数据学习一个鲁棒性较强的特征空间表征数据分布。</w:t>
      </w:r>
    </w:p>
    <w:p w14:paraId="1C0B340E" w14:textId="276A2B3D" w:rsidR="00903F1D" w:rsidRDefault="00CD752F" w:rsidP="00903F1D">
      <w:pPr>
        <w:pStyle w:val="u1"/>
      </w:pPr>
      <w:bookmarkStart w:id="89" w:name="_Toc432955315"/>
      <w:r>
        <w:rPr>
          <w:rFonts w:hint="eastAsia"/>
        </w:rPr>
        <w:lastRenderedPageBreak/>
        <w:t>测度学习在图像检索中的应用</w:t>
      </w:r>
      <w:bookmarkEnd w:id="89"/>
    </w:p>
    <w:p w14:paraId="3CDB79E9" w14:textId="77777777" w:rsidR="00BC1067" w:rsidRDefault="00BC1067" w:rsidP="00BC1067">
      <w:pPr>
        <w:pStyle w:val="u2"/>
      </w:pPr>
      <w:r>
        <w:rPr>
          <w:rFonts w:hint="eastAsia"/>
        </w:rPr>
        <w:t>图像检索概述</w:t>
      </w:r>
    </w:p>
    <w:p w14:paraId="4AE0BA76" w14:textId="287BA3CE" w:rsidR="00BC1067" w:rsidRDefault="00BC1067" w:rsidP="00BC1067">
      <w:pPr>
        <w:pStyle w:val="u5"/>
        <w:spacing w:before="24" w:after="24"/>
        <w:ind w:firstLine="480"/>
      </w:pPr>
      <w:r>
        <w:rPr>
          <w:rFonts w:hint="eastAsia"/>
        </w:rPr>
        <w:t>随着大数据</w:t>
      </w:r>
      <w:r>
        <w:t>和机器学习的发展，图像</w:t>
      </w:r>
      <w:r>
        <w:rPr>
          <w:rFonts w:hint="eastAsia"/>
        </w:rPr>
        <w:t>检索</w:t>
      </w:r>
      <w:r w:rsidR="006A295B" w:rsidRPr="006A295B">
        <w:rPr>
          <w:vertAlign w:val="superscript"/>
        </w:rPr>
        <w:fldChar w:fldCharType="begin"/>
      </w:r>
      <w:r w:rsidR="006A295B" w:rsidRPr="006A295B">
        <w:rPr>
          <w:vertAlign w:val="superscript"/>
        </w:rPr>
        <w:instrText xml:space="preserve"> </w:instrText>
      </w:r>
      <w:r w:rsidR="006A295B" w:rsidRPr="006A295B">
        <w:rPr>
          <w:rFonts w:hint="eastAsia"/>
          <w:vertAlign w:val="superscript"/>
        </w:rPr>
        <w:instrText>REF _Ref434942922 \r \h</w:instrText>
      </w:r>
      <w:r w:rsidR="006A295B" w:rsidRPr="006A295B">
        <w:rPr>
          <w:vertAlign w:val="superscript"/>
        </w:rPr>
        <w:instrText xml:space="preserve">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[60]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_Ref434942923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[61]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_Ref434942924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[62] </w:t>
      </w:r>
      <w:r w:rsidR="006A295B" w:rsidRPr="006A295B">
        <w:rPr>
          <w:vertAlign w:val="superscript"/>
        </w:rPr>
        <w:fldChar w:fldCharType="end"/>
      </w:r>
      <w:r>
        <w:rPr>
          <w:rFonts w:hint="eastAsia"/>
        </w:rPr>
        <w:t>和</w:t>
      </w:r>
      <w:r w:rsidR="00B14841">
        <w:t>图像标注</w:t>
      </w:r>
      <w:r w:rsidR="006A295B" w:rsidRPr="006A295B">
        <w:rPr>
          <w:vertAlign w:val="superscript"/>
        </w:rPr>
        <w:fldChar w:fldCharType="begin"/>
      </w:r>
      <w:r w:rsidR="006A295B" w:rsidRPr="006A295B">
        <w:rPr>
          <w:vertAlign w:val="superscript"/>
        </w:rPr>
        <w:instrText xml:space="preserve"> REF _Ref434942928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[63] </w:t>
      </w:r>
      <w:r w:rsidR="006A295B" w:rsidRPr="006A295B">
        <w:rPr>
          <w:vertAlign w:val="superscript"/>
        </w:rPr>
        <w:fldChar w:fldCharType="end"/>
      </w:r>
      <w:r w:rsidR="006A295B" w:rsidRPr="006A295B">
        <w:rPr>
          <w:vertAlign w:val="superscript"/>
        </w:rPr>
        <w:fldChar w:fldCharType="begin"/>
      </w:r>
      <w:r w:rsidR="006A295B" w:rsidRPr="006A295B">
        <w:rPr>
          <w:vertAlign w:val="superscript"/>
        </w:rPr>
        <w:instrText xml:space="preserve"> REF _Ref434942929 \r \h </w:instrText>
      </w:r>
      <w:r w:rsidR="006A295B">
        <w:rPr>
          <w:vertAlign w:val="superscript"/>
        </w:rPr>
        <w:instrText xml:space="preserve"> \* MERGEFORMAT </w:instrText>
      </w:r>
      <w:r w:rsidR="006A295B" w:rsidRPr="006A295B">
        <w:rPr>
          <w:vertAlign w:val="superscript"/>
        </w:rPr>
      </w:r>
      <w:r w:rsidR="006A295B" w:rsidRPr="006A295B">
        <w:rPr>
          <w:vertAlign w:val="superscript"/>
        </w:rPr>
        <w:fldChar w:fldCharType="separate"/>
      </w:r>
      <w:r w:rsidR="006A295B" w:rsidRPr="006A295B">
        <w:rPr>
          <w:vertAlign w:val="superscript"/>
        </w:rPr>
        <w:t xml:space="preserve">[64] </w:t>
      </w:r>
      <w:r w:rsidR="006A295B" w:rsidRPr="006A295B">
        <w:rPr>
          <w:vertAlign w:val="superscript"/>
        </w:rPr>
        <w:fldChar w:fldCharType="end"/>
      </w:r>
      <w:r w:rsidR="00B14841" w:rsidRPr="00B14841">
        <w:t>问题</w:t>
      </w:r>
      <w:r>
        <w:t>越来越得到众多科学家的关注。</w:t>
      </w:r>
      <w:r w:rsidR="00B14841">
        <w:t>基于词袋模型</w:t>
      </w:r>
      <w:r w:rsidR="00B14841">
        <w:rPr>
          <w:rFonts w:hint="eastAsia"/>
        </w:rPr>
        <w:t>(</w:t>
      </w:r>
      <w:r w:rsidR="00B14841" w:rsidRPr="00B14841">
        <w:t>bag-of-visual-words</w:t>
      </w:r>
      <w:r w:rsidR="00B14841">
        <w:rPr>
          <w:rFonts w:hint="eastAsia"/>
        </w:rPr>
        <w:t>)</w:t>
      </w:r>
      <w:r w:rsidR="0090277C" w:rsidRPr="0090277C">
        <w:rPr>
          <w:vertAlign w:val="superscript"/>
        </w:rPr>
        <w:fldChar w:fldCharType="begin"/>
      </w:r>
      <w:r w:rsidR="0090277C" w:rsidRPr="0090277C">
        <w:rPr>
          <w:vertAlign w:val="superscript"/>
        </w:rPr>
        <w:instrText xml:space="preserve"> </w:instrText>
      </w:r>
      <w:r w:rsidR="0090277C" w:rsidRPr="0090277C">
        <w:rPr>
          <w:rFonts w:hint="eastAsia"/>
          <w:vertAlign w:val="superscript"/>
        </w:rPr>
        <w:instrText>REF _Ref434943980 \r \h</w:instrText>
      </w:r>
      <w:r w:rsidR="0090277C" w:rsidRPr="0090277C">
        <w:rPr>
          <w:vertAlign w:val="superscript"/>
        </w:rPr>
        <w:instrText xml:space="preserve"> </w:instrText>
      </w:r>
      <w:r w:rsidR="0090277C">
        <w:rPr>
          <w:vertAlign w:val="superscript"/>
        </w:rPr>
        <w:instrText xml:space="preserve"> \* MERGEFORMAT </w:instrText>
      </w:r>
      <w:r w:rsidR="0090277C" w:rsidRPr="0090277C">
        <w:rPr>
          <w:vertAlign w:val="superscript"/>
        </w:rPr>
      </w:r>
      <w:r w:rsidR="0090277C" w:rsidRPr="0090277C">
        <w:rPr>
          <w:vertAlign w:val="superscript"/>
        </w:rPr>
        <w:fldChar w:fldCharType="separate"/>
      </w:r>
      <w:r w:rsidR="0090277C" w:rsidRPr="0090277C">
        <w:rPr>
          <w:vertAlign w:val="superscript"/>
        </w:rPr>
        <w:t xml:space="preserve">[65] </w:t>
      </w:r>
      <w:r w:rsidR="0090277C" w:rsidRPr="0090277C">
        <w:rPr>
          <w:vertAlign w:val="superscript"/>
        </w:rPr>
        <w:fldChar w:fldCharType="end"/>
      </w:r>
      <w:r w:rsidR="00B14841">
        <w:t xml:space="preserve">, </w:t>
      </w:r>
      <w:r w:rsidR="00B14841">
        <w:t>越来越多的</w:t>
      </w:r>
      <w:r w:rsidR="00B14841">
        <w:rPr>
          <w:rFonts w:hint="eastAsia"/>
        </w:rPr>
        <w:t>研究者</w:t>
      </w:r>
      <w:r w:rsidR="00B14841">
        <w:t>将图像像素通过</w:t>
      </w:r>
      <w:r w:rsidR="00B14841">
        <w:rPr>
          <w:rFonts w:hint="eastAsia"/>
        </w:rPr>
        <w:t>SIFT</w:t>
      </w:r>
      <w:r w:rsidR="0090277C">
        <w:fldChar w:fldCharType="begin"/>
      </w:r>
      <w:r w:rsidR="0090277C">
        <w:instrText xml:space="preserve"> </w:instrText>
      </w:r>
      <w:r w:rsidR="0090277C">
        <w:rPr>
          <w:rFonts w:hint="eastAsia"/>
        </w:rPr>
        <w:instrText>REF _Ref434943986 \r \h</w:instrText>
      </w:r>
      <w:r w:rsidR="0090277C">
        <w:instrText xml:space="preserve">  \* MERGEFORMAT </w:instrText>
      </w:r>
      <w:r w:rsidR="0090277C">
        <w:fldChar w:fldCharType="separate"/>
      </w:r>
      <w:r w:rsidR="0090277C" w:rsidRPr="0090277C">
        <w:rPr>
          <w:vertAlign w:val="superscript"/>
        </w:rPr>
        <w:t>[66]</w:t>
      </w:r>
      <w:r w:rsidR="0090277C">
        <w:t xml:space="preserve"> </w:t>
      </w:r>
      <w:r w:rsidR="0090277C">
        <w:fldChar w:fldCharType="end"/>
      </w:r>
      <w:r w:rsidR="00B14841">
        <w:rPr>
          <w:rFonts w:hint="eastAsia"/>
        </w:rPr>
        <w:t>、</w:t>
      </w:r>
      <w:r w:rsidR="00B14841">
        <w:rPr>
          <w:rFonts w:hint="eastAsia"/>
        </w:rPr>
        <w:t>GIST</w:t>
      </w:r>
      <w:r w:rsidR="0090277C" w:rsidRPr="0090277C">
        <w:rPr>
          <w:vertAlign w:val="superscript"/>
        </w:rPr>
        <w:fldChar w:fldCharType="begin"/>
      </w:r>
      <w:r w:rsidR="0090277C" w:rsidRPr="0090277C">
        <w:rPr>
          <w:vertAlign w:val="superscript"/>
        </w:rPr>
        <w:instrText xml:space="preserve"> </w:instrText>
      </w:r>
      <w:r w:rsidR="0090277C" w:rsidRPr="0090277C">
        <w:rPr>
          <w:rFonts w:hint="eastAsia"/>
          <w:vertAlign w:val="superscript"/>
        </w:rPr>
        <w:instrText>REF _Ref434943989 \r \h</w:instrText>
      </w:r>
      <w:r w:rsidR="0090277C" w:rsidRPr="0090277C">
        <w:rPr>
          <w:vertAlign w:val="superscript"/>
        </w:rPr>
        <w:instrText xml:space="preserve"> </w:instrText>
      </w:r>
      <w:r w:rsidR="0090277C">
        <w:rPr>
          <w:vertAlign w:val="superscript"/>
        </w:rPr>
        <w:instrText xml:space="preserve"> \* MERGEFORMAT </w:instrText>
      </w:r>
      <w:r w:rsidR="0090277C" w:rsidRPr="0090277C">
        <w:rPr>
          <w:vertAlign w:val="superscript"/>
        </w:rPr>
      </w:r>
      <w:r w:rsidR="0090277C" w:rsidRPr="0090277C">
        <w:rPr>
          <w:vertAlign w:val="superscript"/>
        </w:rPr>
        <w:fldChar w:fldCharType="separate"/>
      </w:r>
      <w:r w:rsidR="0090277C" w:rsidRPr="0090277C">
        <w:rPr>
          <w:vertAlign w:val="superscript"/>
        </w:rPr>
        <w:t xml:space="preserve">[67] </w:t>
      </w:r>
      <w:r w:rsidR="0090277C" w:rsidRPr="0090277C">
        <w:rPr>
          <w:vertAlign w:val="superscript"/>
        </w:rPr>
        <w:fldChar w:fldCharType="end"/>
      </w:r>
      <w:r w:rsidR="00B14841">
        <w:t>等特征提取算法提取低级特征</w:t>
      </w:r>
      <w:r w:rsidR="00B14841">
        <w:rPr>
          <w:rFonts w:hint="eastAsia"/>
        </w:rPr>
        <w:t>，</w:t>
      </w:r>
      <w:r w:rsidR="00B14841">
        <w:t>并通过</w:t>
      </w:r>
      <w:r w:rsidR="00B14841">
        <w:rPr>
          <w:rFonts w:hint="eastAsia"/>
        </w:rPr>
        <w:t>Kmeans</w:t>
      </w:r>
      <w:r w:rsidR="00B14841">
        <w:rPr>
          <w:rFonts w:hint="eastAsia"/>
        </w:rPr>
        <w:t>等聚类算法抽象高阶语义信息，实现图像检索系统。</w:t>
      </w:r>
      <w:r w:rsidR="0090277C">
        <w:rPr>
          <w:rFonts w:hint="eastAsia"/>
        </w:rPr>
        <w:t>然而，词袋模型由于其计算复杂度和拓展性问题很难适用于大规模数据集。</w:t>
      </w:r>
    </w:p>
    <w:p w14:paraId="2A47EE7A" w14:textId="7EBCC330" w:rsidR="0090277C" w:rsidRDefault="0090277C" w:rsidP="00BC1067">
      <w:pPr>
        <w:pStyle w:val="u5"/>
        <w:spacing w:before="24" w:after="24"/>
        <w:ind w:firstLine="480"/>
      </w:pPr>
      <w:r>
        <w:t>为了克服词袋模型缺点</w:t>
      </w:r>
      <w:r>
        <w:rPr>
          <w:rFonts w:hint="eastAsia"/>
        </w:rPr>
        <w:t>，</w:t>
      </w:r>
      <w:r w:rsidRPr="0090277C">
        <w:t>Jaakkola</w:t>
      </w:r>
      <w:r>
        <w:t>提出了费舍尔特征</w:t>
      </w:r>
      <w:r w:rsidR="00AE1571">
        <w:rPr>
          <w:rFonts w:hint="eastAsia"/>
        </w:rPr>
        <w:t>(</w:t>
      </w:r>
      <w:r w:rsidR="00AE1571">
        <w:t>fisher vector, FV</w:t>
      </w:r>
      <w:r w:rsidR="00AE1571">
        <w:rPr>
          <w:rFonts w:hint="eastAsia"/>
        </w:rPr>
        <w:t>)</w:t>
      </w:r>
      <w:r w:rsidR="00347F49" w:rsidRPr="00347F49">
        <w:rPr>
          <w:vertAlign w:val="superscript"/>
        </w:rPr>
        <w:fldChar w:fldCharType="begin"/>
      </w:r>
      <w:r w:rsidR="00347F49" w:rsidRPr="00347F49">
        <w:rPr>
          <w:vertAlign w:val="superscript"/>
        </w:rPr>
        <w:instrText xml:space="preserve"> </w:instrText>
      </w:r>
      <w:r w:rsidR="00347F49" w:rsidRPr="00347F49">
        <w:rPr>
          <w:rFonts w:hint="eastAsia"/>
          <w:vertAlign w:val="superscript"/>
        </w:rPr>
        <w:instrText>REF _Ref434945002 \r \h</w:instrText>
      </w:r>
      <w:r w:rsidR="00347F49" w:rsidRPr="00347F49">
        <w:rPr>
          <w:vertAlign w:val="superscript"/>
        </w:rPr>
        <w:instrText xml:space="preserve">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[68] </w:t>
      </w:r>
      <w:r w:rsidR="00347F49" w:rsidRPr="00347F49">
        <w:rPr>
          <w:vertAlign w:val="superscript"/>
        </w:rPr>
        <w:fldChar w:fldCharType="end"/>
      </w:r>
      <w:r>
        <w:t>并</w:t>
      </w:r>
      <w:r w:rsidR="005F0927" w:rsidRPr="005F0927">
        <w:t>Perronnin</w:t>
      </w:r>
      <w:r w:rsidR="00347F49" w:rsidRPr="00347F49">
        <w:rPr>
          <w:vertAlign w:val="superscript"/>
        </w:rPr>
        <w:fldChar w:fldCharType="begin"/>
      </w:r>
      <w:r w:rsidR="00347F49" w:rsidRPr="00347F49">
        <w:rPr>
          <w:vertAlign w:val="superscript"/>
        </w:rPr>
        <w:instrText xml:space="preserve"> REF _Ref434945009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[69] </w:t>
      </w:r>
      <w:r w:rsidR="00347F49" w:rsidRPr="00347F49">
        <w:rPr>
          <w:vertAlign w:val="superscript"/>
        </w:rPr>
        <w:fldChar w:fldCharType="end"/>
      </w:r>
      <w:r>
        <w:t>将其应用在了图像分类上</w:t>
      </w:r>
      <w:r>
        <w:rPr>
          <w:rFonts w:hint="eastAsia"/>
        </w:rPr>
        <w:t>。</w:t>
      </w:r>
      <w:r>
        <w:t>费舍尔特征在</w:t>
      </w:r>
      <w:r>
        <w:t>imagenet</w:t>
      </w:r>
      <w:r>
        <w:t>竞赛上被证明</w:t>
      </w:r>
      <w:r>
        <w:rPr>
          <w:rFonts w:hint="eastAsia"/>
        </w:rPr>
        <w:t>，</w:t>
      </w:r>
      <w:r>
        <w:t>相较于传统的词袋模型</w:t>
      </w:r>
      <w:r>
        <w:rPr>
          <w:rFonts w:hint="eastAsia"/>
        </w:rPr>
        <w:t>，</w:t>
      </w:r>
      <w:r>
        <w:t>其具有更优的泛化能力和表达能力</w:t>
      </w:r>
      <w:r>
        <w:rPr>
          <w:rFonts w:hint="eastAsia"/>
        </w:rPr>
        <w:t>。</w:t>
      </w:r>
      <w:r w:rsidR="00AE1571">
        <w:rPr>
          <w:rFonts w:hint="eastAsia"/>
        </w:rPr>
        <w:t>费舍尔特征可以看做是词袋模型的扩展和延伸，</w:t>
      </w:r>
      <w:r w:rsidR="00AE1C48">
        <w:rPr>
          <w:rFonts w:hint="eastAsia"/>
        </w:rPr>
        <w:t>其不仅限于挖掘图像本身的像素信息并对其进行字典编码学习，同时还抽象了额外的一阶梯度信息进行像素分布的描述，增加了特征的鲁棒性。</w:t>
      </w:r>
    </w:p>
    <w:p w14:paraId="646DD830" w14:textId="2868A04A" w:rsidR="00F27579" w:rsidRDefault="00C26E6D" w:rsidP="00BC1067">
      <w:pPr>
        <w:pStyle w:val="u5"/>
        <w:spacing w:before="24" w:after="24"/>
        <w:ind w:firstLine="480"/>
      </w:pPr>
      <w:r>
        <w:rPr>
          <w:rFonts w:hint="eastAsia"/>
        </w:rPr>
        <w:t>尽管费舍尔特征在图像领域取得了广泛的应用，但是由于其特征向量维度过高，耗费存储空间和索引计算时间，因此很难适用于实际的图像检索系统。</w:t>
      </w:r>
      <w:r w:rsidR="00AE339C">
        <w:rPr>
          <w:rFonts w:hint="eastAsia"/>
        </w:rPr>
        <w:t>因此一个有效的降维方法就成为了亟待解决的问题。</w:t>
      </w:r>
      <w:r w:rsidR="00464FF4" w:rsidRPr="00464FF4">
        <w:t>Perronnin</w:t>
      </w:r>
      <w:r w:rsidR="00464FF4">
        <w:t>等人基于二值化的方法</w:t>
      </w:r>
      <w:r w:rsidR="00347F49" w:rsidRPr="00347F49">
        <w:rPr>
          <w:vertAlign w:val="superscript"/>
        </w:rPr>
        <w:fldChar w:fldCharType="begin"/>
      </w:r>
      <w:r w:rsidR="00347F49" w:rsidRPr="00347F49">
        <w:rPr>
          <w:vertAlign w:val="superscript"/>
        </w:rPr>
        <w:instrText xml:space="preserve"> REF _Ref434945029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[71] </w:t>
      </w:r>
      <w:r w:rsidR="00347F49" w:rsidRPr="00347F49">
        <w:rPr>
          <w:vertAlign w:val="superscript"/>
        </w:rPr>
        <w:fldChar w:fldCharType="end"/>
      </w:r>
      <w:r w:rsidR="00347F49" w:rsidRPr="00347F49">
        <w:rPr>
          <w:vertAlign w:val="superscript"/>
        </w:rPr>
        <w:fldChar w:fldCharType="begin"/>
      </w:r>
      <w:r w:rsidR="00347F49" w:rsidRPr="00347F49">
        <w:rPr>
          <w:vertAlign w:val="superscript"/>
        </w:rPr>
        <w:instrText xml:space="preserve"> REF _Ref434945035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[72] </w:t>
      </w:r>
      <w:r w:rsidR="00347F49" w:rsidRPr="00347F49">
        <w:rPr>
          <w:vertAlign w:val="superscript"/>
        </w:rPr>
        <w:fldChar w:fldCharType="end"/>
      </w:r>
      <w:r w:rsidR="00464FF4">
        <w:t>提出提出了可压缩的费舍尔特征</w:t>
      </w:r>
      <w:r w:rsidR="00347F49" w:rsidRPr="00347F49">
        <w:rPr>
          <w:vertAlign w:val="superscript"/>
        </w:rPr>
        <w:fldChar w:fldCharType="begin"/>
      </w:r>
      <w:r w:rsidR="00347F49" w:rsidRPr="00347F49">
        <w:rPr>
          <w:vertAlign w:val="superscript"/>
        </w:rPr>
        <w:instrText xml:space="preserve"> REF _Ref434945025 \r \h </w:instrText>
      </w:r>
      <w:r w:rsidR="00347F49">
        <w:rPr>
          <w:vertAlign w:val="superscript"/>
        </w:rPr>
        <w:instrText xml:space="preserve"> \* MERGEFORMAT </w:instrText>
      </w:r>
      <w:r w:rsidR="00347F49" w:rsidRPr="00347F49">
        <w:rPr>
          <w:vertAlign w:val="superscript"/>
        </w:rPr>
      </w:r>
      <w:r w:rsidR="00347F49" w:rsidRPr="00347F49">
        <w:rPr>
          <w:vertAlign w:val="superscript"/>
        </w:rPr>
        <w:fldChar w:fldCharType="separate"/>
      </w:r>
      <w:r w:rsidR="00347F49" w:rsidRPr="00347F49">
        <w:rPr>
          <w:vertAlign w:val="superscript"/>
        </w:rPr>
        <w:t xml:space="preserve">[70] </w:t>
      </w:r>
      <w:r w:rsidR="00347F49" w:rsidRPr="00347F49">
        <w:rPr>
          <w:vertAlign w:val="superscript"/>
        </w:rPr>
        <w:fldChar w:fldCharType="end"/>
      </w:r>
      <w:r w:rsidR="00464FF4">
        <w:rPr>
          <w:rFonts w:hint="eastAsia"/>
        </w:rPr>
        <w:t>，</w:t>
      </w:r>
      <w:r w:rsidR="00464FF4">
        <w:t>并将其应用到图像检索上</w:t>
      </w:r>
      <w:r w:rsidR="00464FF4">
        <w:rPr>
          <w:rFonts w:hint="eastAsia"/>
        </w:rPr>
        <w:t>。</w:t>
      </w:r>
    </w:p>
    <w:p w14:paraId="466BEE38" w14:textId="121B7889" w:rsidR="00464FF4" w:rsidRPr="00B14841" w:rsidRDefault="00464FF4" w:rsidP="00BC1067">
      <w:pPr>
        <w:pStyle w:val="u5"/>
        <w:spacing w:before="24" w:after="24"/>
        <w:ind w:firstLine="480"/>
      </w:pPr>
      <w:r>
        <w:t>本章节提出一种新的图像检索算法结构框架</w:t>
      </w:r>
      <w:r>
        <w:rPr>
          <w:rFonts w:hint="eastAsia"/>
        </w:rPr>
        <w:t>，</w:t>
      </w:r>
      <w:r>
        <w:t>利用</w:t>
      </w:r>
      <w:r>
        <w:t>denseSIFT</w:t>
      </w:r>
      <w:r>
        <w:t>算法提取低阶像素特征</w:t>
      </w:r>
      <w:r>
        <w:rPr>
          <w:rFonts w:hint="eastAsia"/>
        </w:rPr>
        <w:t>，使用费舍尔向量对低阶局部特征进行编码，然后通过最大边际测度学习方法一方面提高特征向量的表达性，另一方面有效的降低特征向量的维度。该图像检索系统结合了生成式模型和判决式模型的优点，可以有效的提高图像检索算法的性能。</w:t>
      </w:r>
    </w:p>
    <w:p w14:paraId="2A5E110B" w14:textId="77777777" w:rsidR="00BC1067" w:rsidRDefault="00BC1067" w:rsidP="00BC1067">
      <w:pPr>
        <w:pStyle w:val="u2"/>
      </w:pPr>
      <w:r>
        <w:rPr>
          <w:rFonts w:hint="eastAsia"/>
        </w:rPr>
        <w:t>基于测度学习的图像检索算法理论</w:t>
      </w:r>
    </w:p>
    <w:p w14:paraId="75C0941B" w14:textId="24157C20" w:rsidR="00BC1067" w:rsidRDefault="00BC1067" w:rsidP="00BC1067">
      <w:pPr>
        <w:pStyle w:val="u5"/>
        <w:spacing w:before="24" w:after="24"/>
        <w:ind w:firstLine="480"/>
      </w:pPr>
      <w:r>
        <w:rPr>
          <w:rFonts w:hint="eastAsia"/>
        </w:rPr>
        <w:t>如</w:t>
      </w:r>
      <w:r>
        <w:fldChar w:fldCharType="begin"/>
      </w:r>
      <w:r>
        <w:instrText xml:space="preserve"> </w:instrText>
      </w:r>
      <w:r>
        <w:rPr>
          <w:rFonts w:hint="eastAsia"/>
        </w:rPr>
        <w:instrText>REF _Ref433205136</w:instrText>
      </w:r>
      <w:r>
        <w:instrText xml:space="preserve"> </w:instrText>
      </w:r>
      <w:r>
        <w:fldChar w:fldCharType="separate"/>
      </w:r>
      <w:r>
        <w:rPr>
          <w:rFonts w:hint="eastAsia"/>
        </w:rPr>
        <w:t>图</w:t>
      </w:r>
      <w:r>
        <w:rPr>
          <w:rFonts w:hint="eastAsia"/>
        </w:rPr>
        <w:t xml:space="preserve"> </w:t>
      </w:r>
      <w:r>
        <w:rPr>
          <w:noProof/>
        </w:rPr>
        <w:t>5</w:t>
      </w:r>
      <w:r>
        <w:t>-</w:t>
      </w:r>
      <w:r>
        <w:rPr>
          <w:noProof/>
        </w:rPr>
        <w:t>1</w:t>
      </w:r>
      <w:r>
        <w:fldChar w:fldCharType="end"/>
      </w:r>
      <w:r>
        <w:rPr>
          <w:rFonts w:hint="eastAsia"/>
        </w:rPr>
        <w:t>所示，本章节主要阐述基于测度学习的图像索引算法的框架。首先，根据输入图像提取</w:t>
      </w:r>
      <w:r>
        <w:rPr>
          <w:rFonts w:hint="eastAsia"/>
        </w:rPr>
        <w:t>Dense SIFT</w:t>
      </w:r>
      <w:r>
        <w:rPr>
          <w:rFonts w:hint="eastAsia"/>
        </w:rPr>
        <w:t>特征，</w:t>
      </w:r>
      <w:r w:rsidR="008C2DEF">
        <w:rPr>
          <w:rFonts w:hint="eastAsia"/>
        </w:rPr>
        <w:t>然后利用高斯混合模型算法对局部</w:t>
      </w:r>
      <w:r w:rsidR="008C2DEF">
        <w:rPr>
          <w:rFonts w:hint="eastAsia"/>
        </w:rPr>
        <w:t>Dense</w:t>
      </w:r>
      <w:r w:rsidR="008C2DEF">
        <w:t xml:space="preserve"> SIFT</w:t>
      </w:r>
      <w:r w:rsidR="008C2DEF">
        <w:t>特征进行编码</w:t>
      </w:r>
      <w:r w:rsidR="008C2DEF">
        <w:rPr>
          <w:rFonts w:hint="eastAsia"/>
        </w:rPr>
        <w:t>并构成费舍尔特征，然后利用测度学习对费舍尔特征进行降维和监督学习，并生成最后的图像特征表示。</w:t>
      </w:r>
    </w:p>
    <w:p w14:paraId="77FECA17" w14:textId="77777777" w:rsidR="00BC1067" w:rsidRDefault="00BC1067" w:rsidP="00BC1067">
      <w:pPr>
        <w:pStyle w:val="u5"/>
        <w:spacing w:before="24" w:after="24"/>
        <w:ind w:firstLineChars="0" w:firstLine="0"/>
        <w:jc w:val="center"/>
      </w:pPr>
      <w:r>
        <w:rPr>
          <w:rFonts w:hint="eastAsia"/>
          <w:noProof/>
          <w:lang w:eastAsia="en-US"/>
        </w:rPr>
        <w:lastRenderedPageBreak/>
        <w:drawing>
          <wp:inline distT="0" distB="0" distL="0" distR="0" wp14:anchorId="016A15AC" wp14:editId="5DCE133E">
            <wp:extent cx="4958297" cy="13775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9144" cy="1383329"/>
                    </a:xfrm>
                    <a:prstGeom prst="rect">
                      <a:avLst/>
                    </a:prstGeom>
                    <a:noFill/>
                    <a:ln>
                      <a:noFill/>
                    </a:ln>
                  </pic:spPr>
                </pic:pic>
              </a:graphicData>
            </a:graphic>
          </wp:inline>
        </w:drawing>
      </w:r>
    </w:p>
    <w:p w14:paraId="65FA68F1" w14:textId="57695C3F" w:rsidR="00BC1067" w:rsidRPr="004F6630" w:rsidRDefault="00BC1067" w:rsidP="00B66743">
      <w:pPr>
        <w:pStyle w:val="ub"/>
        <w:spacing w:before="120" w:after="360"/>
      </w:pPr>
      <w:bookmarkStart w:id="90" w:name="_Ref43320513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5</w:t>
      </w:r>
      <w:r>
        <w:fldChar w:fldCharType="end"/>
      </w:r>
      <w:r>
        <w:t>-</w:t>
      </w:r>
      <w:r>
        <w:fldChar w:fldCharType="begin"/>
      </w:r>
      <w:r>
        <w:instrText xml:space="preserve"> SEQ </w:instrText>
      </w:r>
      <w:r>
        <w:instrText>图</w:instrText>
      </w:r>
      <w:r>
        <w:instrText xml:space="preserve"> \* Arabic \r 1 \* MERGEFORMAT </w:instrText>
      </w:r>
      <w:r>
        <w:fldChar w:fldCharType="separate"/>
      </w:r>
      <w:r>
        <w:rPr>
          <w:noProof/>
        </w:rPr>
        <w:t>1</w:t>
      </w:r>
      <w:r>
        <w:fldChar w:fldCharType="end"/>
      </w:r>
      <w:bookmarkEnd w:id="90"/>
      <w:r>
        <w:rPr>
          <w:rFonts w:hint="eastAsia"/>
        </w:rPr>
        <w:t xml:space="preserve">  </w:t>
      </w:r>
      <w:r>
        <w:rPr>
          <w:rFonts w:hint="eastAsia"/>
        </w:rPr>
        <w:t>基于测度学习的图像检索框架</w:t>
      </w:r>
    </w:p>
    <w:p w14:paraId="5298C383" w14:textId="77777777" w:rsidR="00BC1067" w:rsidRDefault="00BC1067" w:rsidP="00BC1067">
      <w:pPr>
        <w:pStyle w:val="u3"/>
      </w:pPr>
      <w:r>
        <w:rPr>
          <w:rFonts w:hint="eastAsia"/>
        </w:rPr>
        <w:t>费舍尔特征</w:t>
      </w:r>
    </w:p>
    <w:p w14:paraId="499149E3" w14:textId="77777777" w:rsidR="00BC1067" w:rsidRPr="00963252" w:rsidRDefault="00BC1067" w:rsidP="00BC1067">
      <w:pPr>
        <w:pStyle w:val="u5"/>
        <w:spacing w:before="24" w:after="24"/>
        <w:ind w:firstLine="480"/>
      </w:pPr>
    </w:p>
    <w:p w14:paraId="65CC6660" w14:textId="77777777" w:rsidR="00BC1067" w:rsidRDefault="00BC1067" w:rsidP="00BC1067">
      <w:pPr>
        <w:pStyle w:val="u3"/>
      </w:pPr>
      <w:r>
        <w:rPr>
          <w:rFonts w:hint="eastAsia"/>
        </w:rPr>
        <w:t>最大边际测度学习算法</w:t>
      </w:r>
    </w:p>
    <w:p w14:paraId="6D8053B4" w14:textId="77777777" w:rsidR="00BC1067" w:rsidRPr="00963252" w:rsidRDefault="00BC1067" w:rsidP="00BC1067">
      <w:pPr>
        <w:pStyle w:val="u5"/>
        <w:spacing w:before="24" w:after="24"/>
        <w:ind w:firstLine="480"/>
      </w:pPr>
    </w:p>
    <w:p w14:paraId="6F1810A1" w14:textId="77777777" w:rsidR="00BC1067" w:rsidRDefault="00BC1067" w:rsidP="00BC1067">
      <w:pPr>
        <w:pStyle w:val="u2"/>
      </w:pPr>
      <w:r>
        <w:rPr>
          <w:rFonts w:hint="eastAsia"/>
        </w:rPr>
        <w:t>实验结果</w:t>
      </w:r>
    </w:p>
    <w:p w14:paraId="0942F497" w14:textId="77777777" w:rsidR="00BC1067" w:rsidRDefault="00BC1067" w:rsidP="00BC1067">
      <w:pPr>
        <w:pStyle w:val="u5"/>
        <w:spacing w:before="24" w:after="24"/>
        <w:ind w:firstLine="480"/>
      </w:pPr>
    </w:p>
    <w:p w14:paraId="68AE0152" w14:textId="77777777" w:rsidR="00BC1067" w:rsidRPr="00963252" w:rsidRDefault="00BC1067" w:rsidP="00BC1067">
      <w:pPr>
        <w:pStyle w:val="u2"/>
      </w:pPr>
      <w:r>
        <w:rPr>
          <w:rFonts w:hint="eastAsia"/>
        </w:rPr>
        <w:t>结论</w:t>
      </w:r>
    </w:p>
    <w:p w14:paraId="76759707" w14:textId="77777777" w:rsidR="00BC1067" w:rsidRDefault="00BC1067" w:rsidP="00BC1067">
      <w:pPr>
        <w:pStyle w:val="u5"/>
        <w:spacing w:before="24" w:after="24"/>
        <w:ind w:firstLine="480"/>
      </w:pPr>
    </w:p>
    <w:p w14:paraId="182FEB7F" w14:textId="77777777" w:rsidR="00BC1067" w:rsidRDefault="00BC1067" w:rsidP="00BC1067">
      <w:pPr>
        <w:pStyle w:val="u1"/>
      </w:pPr>
      <w:r>
        <w:rPr>
          <w:rFonts w:hint="eastAsia"/>
        </w:rPr>
        <w:lastRenderedPageBreak/>
        <w:t>结论</w:t>
      </w:r>
    </w:p>
    <w:p w14:paraId="74D8BE7F" w14:textId="7CFFB7F7" w:rsidR="00FF09E8" w:rsidRDefault="00FF09E8" w:rsidP="00AD2F6F">
      <w:pPr>
        <w:pStyle w:val="u5"/>
        <w:spacing w:before="24" w:after="24"/>
        <w:ind w:firstLine="480"/>
      </w:pPr>
    </w:p>
    <w:p w14:paraId="3A10FDEE" w14:textId="77777777" w:rsidR="00903F1D" w:rsidRDefault="00903F1D" w:rsidP="00AD2F6F">
      <w:pPr>
        <w:pStyle w:val="u5"/>
        <w:spacing w:before="24" w:after="24"/>
        <w:ind w:firstLine="480"/>
      </w:pPr>
    </w:p>
    <w:p w14:paraId="38EA6D9A" w14:textId="77777777" w:rsidR="00182E24" w:rsidRDefault="00182E24" w:rsidP="00FD3522">
      <w:pPr>
        <w:pStyle w:val="u1"/>
      </w:pPr>
      <w:bookmarkStart w:id="91" w:name="_Toc432955316"/>
      <w:r>
        <w:rPr>
          <w:rFonts w:hint="eastAsia"/>
        </w:rPr>
        <w:lastRenderedPageBreak/>
        <w:t>结论</w:t>
      </w:r>
      <w:bookmarkEnd w:id="91"/>
    </w:p>
    <w:p w14:paraId="147B7421"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5F22DEE4" w14:textId="77777777" w:rsidR="00182E24" w:rsidRPr="00FD3522" w:rsidRDefault="00182E24" w:rsidP="00AD2F6F">
      <w:pPr>
        <w:pStyle w:val="u5"/>
        <w:spacing w:before="24" w:after="24"/>
        <w:ind w:firstLine="480"/>
      </w:pPr>
    </w:p>
    <w:p w14:paraId="57CDC6EA" w14:textId="77777777" w:rsidR="009448E5" w:rsidRDefault="009448E5" w:rsidP="00791700">
      <w:pPr>
        <w:pStyle w:val="u4"/>
        <w:sectPr w:rsidR="009448E5" w:rsidSect="00E35DE5">
          <w:footerReference w:type="default" r:id="rId38"/>
          <w:footnotePr>
            <w:numRestart w:val="eachPage"/>
          </w:footnotePr>
          <w:type w:val="oddPage"/>
          <w:pgSz w:w="11906" w:h="16838" w:code="9"/>
          <w:pgMar w:top="1701" w:right="1701" w:bottom="1134" w:left="1701" w:header="851" w:footer="992" w:gutter="567"/>
          <w:pgNumType w:start="1"/>
          <w:cols w:space="425"/>
          <w:docGrid w:linePitch="312"/>
        </w:sectPr>
      </w:pPr>
    </w:p>
    <w:p w14:paraId="0C54E30A" w14:textId="77777777" w:rsidR="00C37647" w:rsidRDefault="00C37647" w:rsidP="00791700">
      <w:pPr>
        <w:pStyle w:val="u4"/>
      </w:pPr>
      <w:bookmarkStart w:id="92" w:name="_Toc432955317"/>
      <w:r>
        <w:rPr>
          <w:rFonts w:hint="eastAsia"/>
        </w:rPr>
        <w:lastRenderedPageBreak/>
        <w:t>参考文献</w:t>
      </w:r>
      <w:bookmarkEnd w:id="92"/>
    </w:p>
    <w:p w14:paraId="2F96BCEB" w14:textId="34A8E2FE" w:rsidR="006A2F74" w:rsidRPr="00385DFE" w:rsidRDefault="000F3AD3" w:rsidP="000F3AD3">
      <w:pPr>
        <w:pStyle w:val="u0"/>
      </w:pPr>
      <w:bookmarkStart w:id="93" w:name="_Ref434942508"/>
      <w:r w:rsidRPr="000F3AD3">
        <w:t>Cover T M, Hart P E. Nearest neighbor pattern classification[J]. Information Theory IEEE Transactions on, 1967, 13(1):21-27.</w:t>
      </w:r>
      <w:bookmarkEnd w:id="93"/>
    </w:p>
    <w:p w14:paraId="673FDA4A" w14:textId="77777777" w:rsidR="000F3AD3" w:rsidRDefault="000F3AD3" w:rsidP="000F3AD3">
      <w:pPr>
        <w:pStyle w:val="u0"/>
      </w:pPr>
      <w:bookmarkStart w:id="94" w:name="_Ref434942514"/>
      <w:bookmarkStart w:id="95" w:name="_Ref397790216"/>
      <w:r w:rsidRPr="000F3AD3">
        <w:t>Lloyd S P. Least Squares Quantization in PCM's[J]. IEEE Transactions on Information Theory, 1982, 28(2):129-136.</w:t>
      </w:r>
      <w:bookmarkEnd w:id="94"/>
    </w:p>
    <w:p w14:paraId="04A49B6B" w14:textId="3EEA21DE" w:rsidR="006A2F74" w:rsidRDefault="000F3AD3" w:rsidP="000F3AD3">
      <w:pPr>
        <w:pStyle w:val="u0"/>
      </w:pPr>
      <w:bookmarkStart w:id="96" w:name="_Ref434941765"/>
      <w:r w:rsidRPr="000F3AD3">
        <w:t>Xing E P, Ng A Y, Jordan M I, et al. Distance Metric Learning, with Application to Clustering with Side-information[J]. Advances in Neural Information Processing Systems, 2002:</w:t>
      </w:r>
      <w:r>
        <w:rPr>
          <w:rFonts w:hint="eastAsia"/>
        </w:rPr>
        <w:t xml:space="preserve"> </w:t>
      </w:r>
      <w:r>
        <w:t>505-</w:t>
      </w:r>
      <w:r w:rsidRPr="000F3AD3">
        <w:t>512.</w:t>
      </w:r>
      <w:bookmarkEnd w:id="95"/>
      <w:bookmarkEnd w:id="96"/>
    </w:p>
    <w:p w14:paraId="39EB110B" w14:textId="6B4CD417" w:rsidR="006A2F74" w:rsidRPr="001E6CAD" w:rsidRDefault="000F3AD3" w:rsidP="000F3AD3">
      <w:pPr>
        <w:pStyle w:val="u0"/>
        <w:rPr>
          <w:rFonts w:ascii="Times" w:hAnsi="Times"/>
        </w:rPr>
      </w:pPr>
      <w:bookmarkStart w:id="97" w:name="_Ref434941796"/>
      <w:r w:rsidRPr="000F3AD3">
        <w:rPr>
          <w:shd w:val="clear" w:color="auto" w:fill="FFFFFF"/>
        </w:rPr>
        <w:t>Short R D, Fukunaga K. The optimal distance measure for near</w:t>
      </w:r>
      <w:r>
        <w:rPr>
          <w:shd w:val="clear" w:color="auto" w:fill="FFFFFF"/>
        </w:rPr>
        <w:t>est neighbor classification[C]</w:t>
      </w:r>
      <w:r>
        <w:rPr>
          <w:rFonts w:hint="eastAsia"/>
          <w:shd w:val="clear" w:color="auto" w:fill="FFFFFF"/>
        </w:rPr>
        <w:t>.</w:t>
      </w:r>
      <w:r w:rsidRPr="000F3AD3">
        <w:rPr>
          <w:shd w:val="clear" w:color="auto" w:fill="FFFFFF"/>
        </w:rPr>
        <w:t xml:space="preserve"> IEEE Transactions on Information Theory1981:622 - 627.</w:t>
      </w:r>
      <w:bookmarkEnd w:id="97"/>
    </w:p>
    <w:p w14:paraId="09F99D2E" w14:textId="16B0E02D" w:rsidR="006A2F74" w:rsidRPr="001E6CAD" w:rsidRDefault="000F3AD3" w:rsidP="006A2F74">
      <w:pPr>
        <w:pStyle w:val="u0"/>
        <w:rPr>
          <w:rFonts w:ascii="Times" w:hAnsi="Times"/>
        </w:rPr>
      </w:pPr>
      <w:bookmarkStart w:id="98" w:name="_Ref305830058"/>
      <w:r>
        <w:rPr>
          <w:shd w:val="clear" w:color="auto" w:fill="FFFFFF"/>
        </w:rPr>
        <w:t>Hastie, T., &amp; Tibshirani, R</w:t>
      </w:r>
      <w:r w:rsidR="006A2F74" w:rsidRPr="001E6CAD">
        <w:rPr>
          <w:shd w:val="clear" w:color="auto" w:fill="FFFFFF"/>
        </w:rPr>
        <w:t>. Discriminant adaptive nearest neighbor classification</w:t>
      </w:r>
      <w:r>
        <w:rPr>
          <w:rFonts w:hint="eastAsia"/>
          <w:shd w:val="clear" w:color="auto" w:fill="FFFFFF"/>
        </w:rPr>
        <w:t>[J]</w:t>
      </w:r>
      <w:r w:rsidR="006A2F74" w:rsidRPr="001E6CAD">
        <w:rPr>
          <w:shd w:val="clear" w:color="auto" w:fill="FFFFFF"/>
        </w:rPr>
        <w:t>. </w:t>
      </w:r>
      <w:r w:rsidRPr="000F3AD3">
        <w:rPr>
          <w:iCs/>
          <w:shd w:val="clear" w:color="auto" w:fill="FFFFFF"/>
        </w:rPr>
        <w:t xml:space="preserve">IEEE Transactions on </w:t>
      </w:r>
      <w:r w:rsidR="006A2F74" w:rsidRPr="000F3AD3">
        <w:rPr>
          <w:iCs/>
          <w:shd w:val="clear" w:color="auto" w:fill="FFFFFF"/>
        </w:rPr>
        <w:t xml:space="preserve">Pattern Analysis and Machine Intelligence, </w:t>
      </w:r>
      <w:r>
        <w:rPr>
          <w:rFonts w:hint="eastAsia"/>
          <w:iCs/>
          <w:shd w:val="clear" w:color="auto" w:fill="FFFFFF"/>
        </w:rPr>
        <w:t>1996</w:t>
      </w:r>
      <w:r w:rsidR="006A2F74" w:rsidRPr="000F3AD3">
        <w:rPr>
          <w:shd w:val="clear" w:color="auto" w:fill="FFFFFF"/>
        </w:rPr>
        <w:t>,</w:t>
      </w:r>
      <w:r>
        <w:rPr>
          <w:rFonts w:hint="eastAsia"/>
          <w:shd w:val="clear" w:color="auto" w:fill="FFFFFF"/>
        </w:rPr>
        <w:t xml:space="preserve"> </w:t>
      </w:r>
      <w:r w:rsidR="006A2F74" w:rsidRPr="000F3AD3">
        <w:rPr>
          <w:iCs/>
          <w:shd w:val="clear" w:color="auto" w:fill="FFFFFF"/>
        </w:rPr>
        <w:t>18</w:t>
      </w:r>
      <w:r>
        <w:rPr>
          <w:shd w:val="clear" w:color="auto" w:fill="FFFFFF"/>
        </w:rPr>
        <w:t>(6)</w:t>
      </w:r>
      <w:r>
        <w:rPr>
          <w:rFonts w:hint="eastAsia"/>
          <w:shd w:val="clear" w:color="auto" w:fill="FFFFFF"/>
        </w:rPr>
        <w:t>:</w:t>
      </w:r>
      <w:r w:rsidR="006A2F74" w:rsidRPr="000F3AD3">
        <w:rPr>
          <w:shd w:val="clear" w:color="auto" w:fill="FFFFFF"/>
        </w:rPr>
        <w:t xml:space="preserve"> </w:t>
      </w:r>
      <w:r w:rsidR="006A2F74" w:rsidRPr="001E6CAD">
        <w:rPr>
          <w:shd w:val="clear" w:color="auto" w:fill="FFFFFF"/>
        </w:rPr>
        <w:t>607-616.</w:t>
      </w:r>
      <w:bookmarkEnd w:id="98"/>
    </w:p>
    <w:p w14:paraId="480F9A71" w14:textId="441254C2" w:rsidR="006A2F74" w:rsidRPr="001E6CAD" w:rsidRDefault="000F3AD3" w:rsidP="006A2F74">
      <w:pPr>
        <w:pStyle w:val="u0"/>
        <w:rPr>
          <w:rFonts w:ascii="Times" w:hAnsi="Times"/>
        </w:rPr>
      </w:pPr>
      <w:bookmarkStart w:id="99" w:name="_Ref305830060"/>
      <w:r>
        <w:rPr>
          <w:shd w:val="clear" w:color="auto" w:fill="FFFFFF"/>
        </w:rPr>
        <w:t>Baxter, J., &amp; Bartlett, P</w:t>
      </w:r>
      <w:r w:rsidR="006A2F74" w:rsidRPr="001E6CAD">
        <w:rPr>
          <w:shd w:val="clear" w:color="auto" w:fill="FFFFFF"/>
        </w:rPr>
        <w:t>. The canonical distortion measure in feature space and 1-NN classification</w:t>
      </w:r>
      <w:r>
        <w:rPr>
          <w:rFonts w:hint="eastAsia"/>
          <w:shd w:val="clear" w:color="auto" w:fill="FFFFFF"/>
        </w:rPr>
        <w:t>[C]</w:t>
      </w:r>
      <w:r w:rsidR="006A2F74" w:rsidRPr="001E6CAD">
        <w:rPr>
          <w:shd w:val="clear" w:color="auto" w:fill="FFFFFF"/>
        </w:rPr>
        <w:t>. </w:t>
      </w:r>
      <w:r w:rsidR="006A2F74" w:rsidRPr="000F3AD3">
        <w:rPr>
          <w:iCs/>
          <w:shd w:val="clear" w:color="auto" w:fill="FFFFFF"/>
        </w:rPr>
        <w:t>Advances in neural information processing systems</w:t>
      </w:r>
      <w:r w:rsidR="006A2F74" w:rsidRPr="001E6CAD">
        <w:rPr>
          <w:shd w:val="clear" w:color="auto" w:fill="FFFFFF"/>
        </w:rPr>
        <w:t xml:space="preserve">, </w:t>
      </w:r>
      <w:r>
        <w:rPr>
          <w:rFonts w:hint="eastAsia"/>
          <w:shd w:val="clear" w:color="auto" w:fill="FFFFFF"/>
        </w:rPr>
        <w:t xml:space="preserve">1998: </w:t>
      </w:r>
      <w:r w:rsidR="006A2F74" w:rsidRPr="001E6CAD">
        <w:rPr>
          <w:shd w:val="clear" w:color="auto" w:fill="FFFFFF"/>
        </w:rPr>
        <w:t>245-251.</w:t>
      </w:r>
      <w:bookmarkEnd w:id="99"/>
    </w:p>
    <w:p w14:paraId="19A4CBC0" w14:textId="68164D39" w:rsidR="006A2F74" w:rsidRDefault="000F3AD3" w:rsidP="000F3AD3">
      <w:pPr>
        <w:pStyle w:val="u0"/>
      </w:pPr>
      <w:bookmarkStart w:id="100" w:name="_Ref434941859"/>
      <w:r w:rsidRPr="000F3AD3">
        <w:t>Weinberger K Q, Blitzer J, Saul L K. Distance metric learning for large margin near</w:t>
      </w:r>
      <w:r>
        <w:t>est neighbor classification[C]</w:t>
      </w:r>
      <w:r>
        <w:rPr>
          <w:rFonts w:hint="eastAsia"/>
        </w:rPr>
        <w:t xml:space="preserve">. </w:t>
      </w:r>
      <w:r w:rsidRPr="000F3AD3">
        <w:rPr>
          <w:iCs/>
          <w:shd w:val="clear" w:color="auto" w:fill="FFFFFF"/>
        </w:rPr>
        <w:t>Advances in neural information processing systems</w:t>
      </w:r>
      <w:r>
        <w:rPr>
          <w:rFonts w:hint="eastAsia"/>
          <w:iCs/>
          <w:shd w:val="clear" w:color="auto" w:fill="FFFFFF"/>
        </w:rPr>
        <w:t>,</w:t>
      </w:r>
      <w:r>
        <w:rPr>
          <w:rFonts w:hint="eastAsia"/>
        </w:rPr>
        <w:t xml:space="preserve"> </w:t>
      </w:r>
      <w:r w:rsidRPr="000F3AD3">
        <w:t>2006:207-244.</w:t>
      </w:r>
      <w:bookmarkEnd w:id="100"/>
    </w:p>
    <w:p w14:paraId="62295166" w14:textId="07F34582" w:rsidR="006A2F74" w:rsidRDefault="006A2F74" w:rsidP="006A2F74">
      <w:pPr>
        <w:pStyle w:val="u0"/>
      </w:pPr>
      <w:bookmarkStart w:id="101" w:name="_Ref397791335"/>
      <w:r w:rsidRPr="00E63682">
        <w:t>Kilian Q Weinberger, Jo</w:t>
      </w:r>
      <w:r>
        <w:t xml:space="preserve">hn Blitzer, and Lawrence K Saul. Distance metric learning for large margin </w:t>
      </w:r>
      <w:r w:rsidR="00BB16F4">
        <w:t>nearest neighbor classification</w:t>
      </w:r>
      <w:r w:rsidR="00BB16F4">
        <w:rPr>
          <w:rFonts w:hint="eastAsia"/>
        </w:rPr>
        <w:t>[J].</w:t>
      </w:r>
      <w:r>
        <w:t xml:space="preserve"> The Journal of Machine Learning Research, 2009, 10:207-244.</w:t>
      </w:r>
      <w:bookmarkEnd w:id="101"/>
    </w:p>
    <w:p w14:paraId="6624AF49" w14:textId="17C4738C" w:rsidR="006A2F74" w:rsidRDefault="006A2F74" w:rsidP="006A2F74">
      <w:pPr>
        <w:pStyle w:val="u0"/>
      </w:pPr>
      <w:bookmarkStart w:id="102" w:name="_Ref397791336"/>
      <w:r>
        <w:t>Kilian QWeinberger and Lawrence K Saul. Fast solvers and efficient implementatio</w:t>
      </w:r>
      <w:r w:rsidR="00BB16F4">
        <w:t>ns for distance metric learning</w:t>
      </w:r>
      <w:r w:rsidR="00BB16F4">
        <w:rPr>
          <w:rFonts w:hint="eastAsia"/>
        </w:rPr>
        <w:t>[C].</w:t>
      </w:r>
      <w:r>
        <w:t xml:space="preserve"> Proceedings of the 25th international conference on Machine learning, ACM, 2008</w:t>
      </w:r>
      <w:r w:rsidR="00BB16F4">
        <w:rPr>
          <w:rFonts w:hint="eastAsia"/>
        </w:rPr>
        <w:t xml:space="preserve">: </w:t>
      </w:r>
      <w:r>
        <w:t>1160-1167.</w:t>
      </w:r>
      <w:bookmarkEnd w:id="102"/>
    </w:p>
    <w:p w14:paraId="28657FAD" w14:textId="1FAF00F5" w:rsidR="006A2F74" w:rsidRDefault="006A2F74" w:rsidP="006A2F74">
      <w:pPr>
        <w:pStyle w:val="u0"/>
      </w:pPr>
      <w:bookmarkStart w:id="103" w:name="_Ref397794735"/>
      <w:r>
        <w:t>Huyen Do, Alexandros Kalousis, JunWang, and AdamWoznica. A metric learning perspective of SVM: on the relation of LMNN and SVM</w:t>
      </w:r>
      <w:r w:rsidR="00BB16F4">
        <w:rPr>
          <w:rFonts w:hint="eastAsia"/>
        </w:rPr>
        <w:t>[C]</w:t>
      </w:r>
      <w:r>
        <w:t>. In Proceedings of the 15th International Conference on Artificial Intelligence and Statistics (AISTATS), 2012</w:t>
      </w:r>
      <w:r w:rsidR="00BB16F4">
        <w:rPr>
          <w:rFonts w:hint="eastAsia"/>
        </w:rPr>
        <w:t xml:space="preserve">: </w:t>
      </w:r>
      <w:r>
        <w:t>308–317.</w:t>
      </w:r>
      <w:bookmarkEnd w:id="103"/>
    </w:p>
    <w:p w14:paraId="58DFE8DC" w14:textId="0EB8D88F" w:rsidR="006A2F74" w:rsidRDefault="006A2F74" w:rsidP="006A2F74">
      <w:pPr>
        <w:pStyle w:val="u0"/>
      </w:pPr>
      <w:bookmarkStart w:id="104" w:name="_Ref397794963"/>
      <w:r>
        <w:t>Jason V Davis, Brian Kulis, Prateek Jain, Suvrit Sra, and Inderjit S Dhillon</w:t>
      </w:r>
      <w:r>
        <w:rPr>
          <w:rFonts w:hint="eastAsia"/>
        </w:rPr>
        <w:t>.</w:t>
      </w:r>
      <w:r>
        <w:t xml:space="preserve"> Inform</w:t>
      </w:r>
      <w:r w:rsidR="00BB16F4">
        <w:t>ation-theoretic metric learning</w:t>
      </w:r>
      <w:r w:rsidR="00BB16F4">
        <w:rPr>
          <w:rFonts w:hint="eastAsia"/>
        </w:rPr>
        <w:t>[C].</w:t>
      </w:r>
      <w:r>
        <w:t xml:space="preserve"> Proceedings of the 24th international conference on Machine learning, ACM, 2007</w:t>
      </w:r>
      <w:r w:rsidR="00BB16F4">
        <w:rPr>
          <w:rFonts w:hint="eastAsia"/>
        </w:rPr>
        <w:t xml:space="preserve">: </w:t>
      </w:r>
      <w:r>
        <w:t>209-216.</w:t>
      </w:r>
      <w:bookmarkEnd w:id="104"/>
    </w:p>
    <w:p w14:paraId="20F53809" w14:textId="7E031C3A" w:rsidR="006A2F74" w:rsidRPr="00385DFE" w:rsidRDefault="006A2F74" w:rsidP="006A2F74">
      <w:pPr>
        <w:pStyle w:val="u0"/>
      </w:pPr>
      <w:bookmarkStart w:id="105" w:name="_Ref397842145"/>
      <w:r>
        <w:t>Guo-Jun Qi, Jinhui Tang, Zheng-Jun Zha, Tat-Seng Chua, and Hong-Jiang Zhang, An efficient sparse metric learning in high-dimensional space via l1-penalized log-determinant regularization</w:t>
      </w:r>
      <w:r w:rsidR="00BB16F4">
        <w:rPr>
          <w:rFonts w:hint="eastAsia"/>
        </w:rPr>
        <w:t>[C].</w:t>
      </w:r>
      <w:r>
        <w:t xml:space="preserve"> Proceedings of the 26th Annual International Conference on Machine Learning, ACM, 2009</w:t>
      </w:r>
      <w:r w:rsidR="00BB16F4">
        <w:rPr>
          <w:rFonts w:hint="eastAsia"/>
        </w:rPr>
        <w:t xml:space="preserve">: </w:t>
      </w:r>
      <w:r>
        <w:lastRenderedPageBreak/>
        <w:t>841-848.</w:t>
      </w:r>
      <w:bookmarkEnd w:id="105"/>
    </w:p>
    <w:p w14:paraId="7A736B43" w14:textId="2F0310AA" w:rsidR="006A2F74" w:rsidRDefault="006A2F74" w:rsidP="006A2F74">
      <w:pPr>
        <w:pStyle w:val="u0"/>
      </w:pPr>
      <w:bookmarkStart w:id="106" w:name="_Ref397597548"/>
      <w:r w:rsidRPr="00385DFE">
        <w:t>Fei-Fei Li and Pietro Perona. A Bayesian Hierarchical Model for Learning Natural Scene</w:t>
      </w:r>
      <w:r w:rsidRPr="00385DFE">
        <w:rPr>
          <w:rFonts w:hint="eastAsia"/>
        </w:rPr>
        <w:t xml:space="preserve"> </w:t>
      </w:r>
      <w:r w:rsidRPr="00385DFE">
        <w:t>Categories</w:t>
      </w:r>
      <w:r w:rsidR="00BB16F4">
        <w:rPr>
          <w:rFonts w:hint="eastAsia"/>
        </w:rPr>
        <w:t>[C]</w:t>
      </w:r>
      <w:r w:rsidRPr="00385DFE">
        <w:t>. In Proceedings of the IEEE Conference on Computer Vision and Pattern</w:t>
      </w:r>
      <w:r w:rsidRPr="00385DFE">
        <w:rPr>
          <w:rFonts w:hint="eastAsia"/>
        </w:rPr>
        <w:t xml:space="preserve"> </w:t>
      </w:r>
      <w:r w:rsidRPr="00385DFE">
        <w:t>Recognition, 2005</w:t>
      </w:r>
      <w:r w:rsidR="00BB16F4">
        <w:rPr>
          <w:rFonts w:hint="eastAsia"/>
        </w:rPr>
        <w:t>:</w:t>
      </w:r>
      <w:r w:rsidRPr="00385DFE">
        <w:t>524–531</w:t>
      </w:r>
      <w:bookmarkEnd w:id="106"/>
    </w:p>
    <w:p w14:paraId="38E6D9CF" w14:textId="6BD405B2" w:rsidR="006A2F74" w:rsidRDefault="006A2F74" w:rsidP="006A2F74">
      <w:pPr>
        <w:pStyle w:val="u0"/>
      </w:pPr>
      <w:bookmarkStart w:id="107" w:name="_Ref397849336"/>
      <w:r>
        <w:t>Jerome Friedman, Trevor Hastie, and Robert Tibshirani. Sparse inverse covariance estimation with the graphical lasso</w:t>
      </w:r>
      <w:r w:rsidR="00BB16F4">
        <w:rPr>
          <w:rFonts w:hint="eastAsia"/>
        </w:rPr>
        <w:t>[J].</w:t>
      </w:r>
      <w:r>
        <w:t xml:space="preserve"> Biostatistics 9, 2008, no. 3: 432-441.</w:t>
      </w:r>
      <w:bookmarkEnd w:id="107"/>
    </w:p>
    <w:p w14:paraId="0B3EA668" w14:textId="47234C96" w:rsidR="006A2F74" w:rsidRDefault="006A2F74" w:rsidP="006A2F74">
      <w:pPr>
        <w:pStyle w:val="u0"/>
      </w:pPr>
      <w:bookmarkStart w:id="108" w:name="_Ref397851084"/>
      <w:r>
        <w:t>Matthew Schultz and Thorsten Joachims. Learning a Distance Metric from Relative Comparisons</w:t>
      </w:r>
      <w:r w:rsidR="00BB16F4">
        <w:rPr>
          <w:rFonts w:hint="eastAsia"/>
        </w:rPr>
        <w:t>[C]</w:t>
      </w:r>
      <w:r>
        <w:t>. In Advances in Neural Information Processing Systems (NIPS) 16, 2003.</w:t>
      </w:r>
      <w:bookmarkEnd w:id="108"/>
    </w:p>
    <w:p w14:paraId="7D828CD7" w14:textId="4A8E6614" w:rsidR="006A2F74" w:rsidRDefault="006A2F74" w:rsidP="006A2F74">
      <w:pPr>
        <w:pStyle w:val="u0"/>
      </w:pPr>
      <w:bookmarkStart w:id="109" w:name="_Ref397851073"/>
      <w:r>
        <w:t>Steven C. Hoi, Wei Liu, Michael R. Lyu, and Wei-Ying Ma. Learning Distance Metrics with Contextual Constraints for Image Retrieval</w:t>
      </w:r>
      <w:r w:rsidR="00BB16F4">
        <w:rPr>
          <w:rFonts w:hint="eastAsia"/>
        </w:rPr>
        <w:t>[C]</w:t>
      </w:r>
      <w:r>
        <w:t>. In Proceedings of the IEEE Conference on Computer Vision and Pattern Recognition (CVPR), 2006</w:t>
      </w:r>
      <w:r w:rsidR="00BB16F4">
        <w:rPr>
          <w:rFonts w:hint="eastAsia"/>
        </w:rPr>
        <w:t xml:space="preserve">: </w:t>
      </w:r>
      <w:r>
        <w:t>2072–2078.</w:t>
      </w:r>
      <w:bookmarkEnd w:id="109"/>
    </w:p>
    <w:p w14:paraId="146202A1" w14:textId="23F2090E" w:rsidR="006A2F74" w:rsidRDefault="006A2F74" w:rsidP="006A2F74">
      <w:pPr>
        <w:pStyle w:val="u0"/>
      </w:pPr>
      <w:bookmarkStart w:id="110" w:name="_Ref397852423"/>
      <w:r>
        <w:t>Sumit Chopra, Raia Hadsell, and Yann LeCun. Learning a Similarity Metric Discriminatively with Application to Face Verification</w:t>
      </w:r>
      <w:r w:rsidR="00BB16F4">
        <w:rPr>
          <w:rFonts w:hint="eastAsia"/>
        </w:rPr>
        <w:t>[C]</w:t>
      </w:r>
      <w:r>
        <w:t>. In Proceedings of the IEEE Conference on Computer Vision and Pattern Recognition (CVPR), 2005</w:t>
      </w:r>
      <w:r w:rsidR="00BB16F4">
        <w:rPr>
          <w:rFonts w:hint="eastAsia"/>
        </w:rPr>
        <w:t xml:space="preserve">: </w:t>
      </w:r>
      <w:r>
        <w:t>539–546.</w:t>
      </w:r>
      <w:bookmarkEnd w:id="110"/>
    </w:p>
    <w:p w14:paraId="0F0B8AF8" w14:textId="72B9FEC2" w:rsidR="006A2F74" w:rsidRDefault="006A2F74" w:rsidP="006A2F74">
      <w:pPr>
        <w:pStyle w:val="u0"/>
      </w:pPr>
      <w:bookmarkStart w:id="111" w:name="_Ref397868198"/>
      <w:r>
        <w:t>Brian McFee and Gert R Lanckriet, Metric learning to rank</w:t>
      </w:r>
      <w:r w:rsidR="00BB16F4">
        <w:rPr>
          <w:rFonts w:hint="eastAsia"/>
        </w:rPr>
        <w:t>[C].</w:t>
      </w:r>
      <w:r>
        <w:t xml:space="preserve"> Proceedings of the 27th International Conference on Machin</w:t>
      </w:r>
      <w:r w:rsidR="00BB16F4">
        <w:t>e Learning (ICML-10), 2010</w:t>
      </w:r>
      <w:r w:rsidR="00BB16F4">
        <w:rPr>
          <w:rFonts w:hint="eastAsia"/>
        </w:rPr>
        <w:t xml:space="preserve">: </w:t>
      </w:r>
      <w:r>
        <w:t>775-782.</w:t>
      </w:r>
      <w:bookmarkEnd w:id="111"/>
    </w:p>
    <w:p w14:paraId="48DF1393" w14:textId="7F62D3D5" w:rsidR="006A2F74" w:rsidRDefault="006A2F74" w:rsidP="006A2F74">
      <w:pPr>
        <w:pStyle w:val="u0"/>
      </w:pPr>
      <w:bookmarkStart w:id="112" w:name="_Ref397872759"/>
      <w:r>
        <w:t>Daryl Lim, Gert Lanckriet, and Brian McFee, Robust structural metric learning</w:t>
      </w:r>
      <w:r w:rsidR="00BB16F4">
        <w:rPr>
          <w:rFonts w:hint="eastAsia"/>
        </w:rPr>
        <w:t>[C].</w:t>
      </w:r>
      <w:r>
        <w:t xml:space="preserve"> Proceedings of The 30th International Conference on Machine Learning, 2013</w:t>
      </w:r>
      <w:r w:rsidR="00BB16F4">
        <w:rPr>
          <w:rFonts w:hint="eastAsia"/>
        </w:rPr>
        <w:t xml:space="preserve">: </w:t>
      </w:r>
      <w:r>
        <w:t>615-623.</w:t>
      </w:r>
      <w:bookmarkEnd w:id="112"/>
    </w:p>
    <w:p w14:paraId="3E5A8750" w14:textId="77777777" w:rsidR="00BB16F4" w:rsidRDefault="00BB16F4" w:rsidP="00BB16F4">
      <w:pPr>
        <w:pStyle w:val="u0"/>
      </w:pPr>
      <w:bookmarkStart w:id="113" w:name="_Ref434941969"/>
      <w:bookmarkStart w:id="114" w:name="_Ref397598174"/>
      <w:r w:rsidRPr="00BB16F4">
        <w:t>Bengio Y, Lecun Y. Convolutional Networks for Images, Speech, and Time-Series[J]. The Handbook of Brain Theory &amp; Neural, 1997.</w:t>
      </w:r>
      <w:bookmarkEnd w:id="113"/>
      <w:r w:rsidRPr="00BB16F4">
        <w:t xml:space="preserve"> </w:t>
      </w:r>
    </w:p>
    <w:p w14:paraId="19E04F21" w14:textId="4F95C3F2" w:rsidR="00BB16F4" w:rsidRDefault="00BB16F4" w:rsidP="00BB16F4">
      <w:pPr>
        <w:pStyle w:val="u0"/>
      </w:pPr>
      <w:bookmarkStart w:id="115" w:name="_Ref397598178"/>
      <w:bookmarkEnd w:id="114"/>
      <w:r w:rsidRPr="00BB16F4">
        <w:t>Mensink T, Verbeek J, Perronnin F, et al. Metric Learning for Large Scale Image Classification: Generalizing to Ne</w:t>
      </w:r>
      <w:r>
        <w:t>w Classes at Near-Zero Cost[M]</w:t>
      </w:r>
      <w:r>
        <w:rPr>
          <w:rFonts w:hint="eastAsia"/>
        </w:rPr>
        <w:t>.</w:t>
      </w:r>
      <w:r w:rsidRPr="00BB16F4">
        <w:t xml:space="preserve"> Computer Vision – ECCV 2012</w:t>
      </w:r>
      <w:r>
        <w:rPr>
          <w:rFonts w:hint="eastAsia"/>
        </w:rPr>
        <w:t xml:space="preserve"> </w:t>
      </w:r>
      <w:r w:rsidRPr="00BB16F4">
        <w:t xml:space="preserve">Springer Berlin Heidelberg, 2012:488-501. </w:t>
      </w:r>
    </w:p>
    <w:p w14:paraId="681FEF97" w14:textId="22E07EBB" w:rsidR="006A2F74" w:rsidRPr="00385DFE" w:rsidRDefault="006A2F74" w:rsidP="00BB16F4">
      <w:pPr>
        <w:pStyle w:val="u0"/>
      </w:pPr>
      <w:r w:rsidRPr="00385DFE">
        <w:t>Andrea Frome, Yoram Singer, Fei Sha, and Jitendra Malik. Learning Globally-Consistent Local Distance Functions for Shape-Based Image Retrieval and Classification</w:t>
      </w:r>
      <w:r w:rsidR="00BB16F4">
        <w:rPr>
          <w:rFonts w:hint="eastAsia"/>
        </w:rPr>
        <w:t>[C]</w:t>
      </w:r>
      <w:r w:rsidRPr="00385DFE">
        <w:t>. In Proceedings of the IEEE International Conference on Computer Vision (ICCV), 2007</w:t>
      </w:r>
      <w:r w:rsidR="00BB16F4">
        <w:rPr>
          <w:rFonts w:hint="eastAsia"/>
        </w:rPr>
        <w:t xml:space="preserve">: </w:t>
      </w:r>
      <w:r w:rsidRPr="00385DFE">
        <w:t>1–8.</w:t>
      </w:r>
      <w:bookmarkEnd w:id="115"/>
      <w:r w:rsidRPr="00385DFE">
        <w:t xml:space="preserve"> </w:t>
      </w:r>
    </w:p>
    <w:p w14:paraId="2C37526B" w14:textId="11BD23EC" w:rsidR="006A2F74" w:rsidRPr="00385DFE" w:rsidRDefault="00BB16F4" w:rsidP="00BB16F4">
      <w:pPr>
        <w:pStyle w:val="u0"/>
      </w:pPr>
      <w:bookmarkStart w:id="116" w:name="_Ref397598179"/>
      <w:r w:rsidRPr="00BB16F4">
        <w:t>Nair V, Sellamanickam S, Mahajan D, et al. Learning hier</w:t>
      </w:r>
      <w:r>
        <w:t>archical similarity metrics[C]</w:t>
      </w:r>
      <w:r>
        <w:rPr>
          <w:rFonts w:hint="eastAsia"/>
        </w:rPr>
        <w:t>.</w:t>
      </w:r>
      <w:r w:rsidRPr="00BB16F4">
        <w:t xml:space="preserve"> 2013 IEEE Conference on Computer Vision and Pattern RecognitionIEEE, 2012:2280-2287.</w:t>
      </w:r>
      <w:bookmarkEnd w:id="116"/>
    </w:p>
    <w:p w14:paraId="61618F30" w14:textId="738C1999" w:rsidR="006A2F74" w:rsidRPr="00385DFE" w:rsidRDefault="00CC03A1" w:rsidP="00CC03A1">
      <w:pPr>
        <w:pStyle w:val="u0"/>
      </w:pPr>
      <w:bookmarkStart w:id="117" w:name="_Ref434941987"/>
      <w:r w:rsidRPr="00CC03A1">
        <w:t>Guillaumin M, Verbeek J, Schmid C. Is that you? Metric learning approaches for face identification[J]. Proceedings, 2009, 30(2):498 - 505.</w:t>
      </w:r>
      <w:bookmarkEnd w:id="117"/>
    </w:p>
    <w:p w14:paraId="76BF06BE" w14:textId="6FA295E4" w:rsidR="006A2F74" w:rsidRPr="00385DFE" w:rsidRDefault="006A2F74" w:rsidP="006A2F74">
      <w:pPr>
        <w:pStyle w:val="u0"/>
      </w:pPr>
      <w:bookmarkStart w:id="118" w:name="_Ref397598187"/>
      <w:r w:rsidRPr="00385DFE">
        <w:lastRenderedPageBreak/>
        <w:t>Xi Li, Chunhua Shen, Qinfeng Shi, Anthony Dick, and Anton van den Hengel. Nonsparse Linear Representations for Visual Tracking with Online Reservoir Metric Learning</w:t>
      </w:r>
      <w:r w:rsidR="00CC03A1">
        <w:rPr>
          <w:rFonts w:hint="eastAsia"/>
        </w:rPr>
        <w:t>[C]</w:t>
      </w:r>
      <w:r w:rsidRPr="00385DFE">
        <w:t>. In Proceedings of the IEEE Conference on Computer Vision and Pattern Recognition (CVPR), 2012</w:t>
      </w:r>
      <w:r w:rsidR="00CC03A1">
        <w:rPr>
          <w:rFonts w:hint="eastAsia"/>
        </w:rPr>
        <w:t xml:space="preserve">: </w:t>
      </w:r>
      <w:r w:rsidRPr="00385DFE">
        <w:t>1760–1767</w:t>
      </w:r>
      <w:bookmarkEnd w:id="118"/>
    </w:p>
    <w:p w14:paraId="19728CDB" w14:textId="41C51D8F" w:rsidR="006A2F74" w:rsidRPr="00385DFE" w:rsidRDefault="006A2F74" w:rsidP="006A2F74">
      <w:pPr>
        <w:pStyle w:val="u0"/>
      </w:pPr>
      <w:bookmarkStart w:id="119" w:name="_Ref397598191"/>
      <w:r w:rsidRPr="00385DFE">
        <w:t>Matthieu Guillaumin, Thomas Mensink, Jakob J. Verbeek, and Cordelia Schmid. TagProp: Discriminative metric learning in nearest neighbor models for image auto-annotation</w:t>
      </w:r>
      <w:r w:rsidR="00615314">
        <w:rPr>
          <w:rFonts w:hint="eastAsia"/>
        </w:rPr>
        <w:t>[C]</w:t>
      </w:r>
      <w:r w:rsidRPr="00385DFE">
        <w:t>. In Proceddings of the IEEE International Conference on Computer Vision (ICCV), 2009</w:t>
      </w:r>
      <w:r w:rsidR="00615314">
        <w:rPr>
          <w:rFonts w:hint="eastAsia"/>
        </w:rPr>
        <w:t>:</w:t>
      </w:r>
      <w:r w:rsidRPr="00385DFE">
        <w:t>309–316..</w:t>
      </w:r>
      <w:bookmarkEnd w:id="119"/>
    </w:p>
    <w:p w14:paraId="5A925B57" w14:textId="580B4170" w:rsidR="006A2F74" w:rsidRPr="00385DFE" w:rsidRDefault="006A2F74" w:rsidP="006A2F74">
      <w:pPr>
        <w:pStyle w:val="u0"/>
      </w:pPr>
      <w:bookmarkStart w:id="120" w:name="_Ref397613942"/>
      <w:r w:rsidRPr="00385DFE">
        <w:t>M. Ehsan Abbasnejad, Dhanesh Ramachandram, and Mandava Rajeswari. A survey of the state of the art in learning the kernels</w:t>
      </w:r>
      <w:r w:rsidR="00615314">
        <w:rPr>
          <w:rFonts w:hint="eastAsia"/>
        </w:rPr>
        <w:t>[J]</w:t>
      </w:r>
      <w:r w:rsidRPr="00385DFE">
        <w:t>.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20"/>
    </w:p>
    <w:p w14:paraId="3BC6F1C5" w14:textId="4934362E" w:rsidR="006A2F74" w:rsidRPr="00385DFE" w:rsidRDefault="006A2F74" w:rsidP="006A2F74">
      <w:pPr>
        <w:pStyle w:val="u0"/>
      </w:pPr>
      <w:bookmarkStart w:id="121" w:name="_Ref305790276"/>
      <w:r w:rsidRPr="00385DFE">
        <w:t>Mehmet G¨onen and Ethem Alpaydin. Multiple Kernel Learning Algorithms</w:t>
      </w:r>
      <w:r w:rsidR="00615314">
        <w:rPr>
          <w:rFonts w:hint="eastAsia"/>
        </w:rPr>
        <w:t>[J]</w:t>
      </w:r>
      <w:r w:rsidRPr="00385DFE">
        <w:t>. Journal of Machine Learning Research (JMLR), 2011</w:t>
      </w:r>
      <w:r w:rsidRPr="00385DFE">
        <w:rPr>
          <w:rFonts w:hint="eastAsia"/>
        </w:rPr>
        <w:t xml:space="preserve">, </w:t>
      </w:r>
      <w:r w:rsidRPr="00385DFE">
        <w:t>12:2211–2268</w:t>
      </w:r>
      <w:bookmarkEnd w:id="121"/>
    </w:p>
    <w:p w14:paraId="5A35F240" w14:textId="05B9E912" w:rsidR="006A2F74" w:rsidRDefault="00615314" w:rsidP="00615314">
      <w:pPr>
        <w:pStyle w:val="u0"/>
      </w:pPr>
      <w:bookmarkStart w:id="122" w:name="_Ref434942018"/>
      <w:r w:rsidRPr="00615314">
        <w:t>Maaten L J P V D, Postma E O, Herik H J V D. Dimensionality reduction: A comparative review[J]. Journal of Machine Learning Research, 2007, 10.</w:t>
      </w:r>
      <w:bookmarkEnd w:id="122"/>
    </w:p>
    <w:p w14:paraId="629B595D" w14:textId="4D1B04E3" w:rsidR="006A2F74" w:rsidRDefault="006A2F74" w:rsidP="006A2F74">
      <w:pPr>
        <w:pStyle w:val="u0"/>
      </w:pPr>
      <w:bookmarkStart w:id="123" w:name="_Ref432091294"/>
      <w:r>
        <w:t>Ali M. Qamar and Eric Gaussier. Online and Batch Learning of Generalized Cosine Similarities</w:t>
      </w:r>
      <w:r w:rsidR="00615314">
        <w:rPr>
          <w:rFonts w:hint="eastAsia"/>
        </w:rPr>
        <w:t>[C]</w:t>
      </w:r>
      <w:r>
        <w:t>. In Proceedings of the IEEE International Conference on Data Mining (ICDM), 2009</w:t>
      </w:r>
      <w:r w:rsidR="00615314">
        <w:rPr>
          <w:rFonts w:hint="eastAsia"/>
        </w:rPr>
        <w:t>:</w:t>
      </w:r>
      <w:r>
        <w:t xml:space="preserve"> 926–931.</w:t>
      </w:r>
      <w:bookmarkEnd w:id="123"/>
    </w:p>
    <w:p w14:paraId="7CC03600" w14:textId="5A9BDA66" w:rsidR="009E0BED" w:rsidRPr="009E0BED" w:rsidRDefault="006A2F74" w:rsidP="006A2F74">
      <w:pPr>
        <w:pStyle w:val="u0"/>
      </w:pPr>
      <w:bookmarkStart w:id="124" w:name="_Ref432091978"/>
      <w:r>
        <w:t>Hieu V. Nguyen and Li Bai. Cosine Similarity Metric Learning for Face Verification</w:t>
      </w:r>
      <w:r w:rsidR="00615314">
        <w:rPr>
          <w:rFonts w:hint="eastAsia"/>
        </w:rPr>
        <w:t>[C]</w:t>
      </w:r>
      <w:r>
        <w:t>. In Proceedings of the 10th Asian Conference on Computer Vision (ACCV), 2010</w:t>
      </w:r>
      <w:r w:rsidR="00615314">
        <w:rPr>
          <w:rFonts w:hint="eastAsia"/>
        </w:rPr>
        <w:t xml:space="preserve">: </w:t>
      </w:r>
      <w:r>
        <w:t>709–720</w:t>
      </w:r>
      <w:r>
        <w:rPr>
          <w:rFonts w:hint="eastAsia"/>
        </w:rPr>
        <w:t>.</w:t>
      </w:r>
      <w:bookmarkEnd w:id="124"/>
      <w:r w:rsidR="009E0BED" w:rsidRPr="009E0BED">
        <w:rPr>
          <w:rFonts w:ascii="Arial" w:hAnsi="Arial" w:cs="Arial"/>
          <w:color w:val="222222"/>
          <w:sz w:val="20"/>
          <w:szCs w:val="20"/>
          <w:shd w:val="clear" w:color="auto" w:fill="FFFFFF"/>
        </w:rPr>
        <w:t xml:space="preserve"> </w:t>
      </w:r>
    </w:p>
    <w:p w14:paraId="528080C1" w14:textId="796E242B" w:rsidR="00615314" w:rsidRDefault="00615314" w:rsidP="0085031D">
      <w:pPr>
        <w:pStyle w:val="u0"/>
      </w:pPr>
      <w:bookmarkStart w:id="125" w:name="_Ref432094533"/>
      <w:r>
        <w:t>Wu, X., Shi, Z. G., &amp; Liu, L</w:t>
      </w:r>
      <w:r w:rsidR="009E0BED" w:rsidRPr="009E0BED">
        <w:t>. Quasi Cosine Similarity Metric Learning</w:t>
      </w:r>
      <w:r>
        <w:rPr>
          <w:rFonts w:hint="eastAsia"/>
        </w:rPr>
        <w:t>[C]</w:t>
      </w:r>
      <w:r w:rsidR="009E0BED" w:rsidRPr="009E0BED">
        <w:t>. In Computer Vision-ACCV 2014 Workshops</w:t>
      </w:r>
      <w:r>
        <w:rPr>
          <w:rFonts w:hint="eastAsia"/>
        </w:rPr>
        <w:t>.</w:t>
      </w:r>
      <w:r w:rsidR="009E0BED" w:rsidRPr="009E0BED">
        <w:t> Springer International Publishing</w:t>
      </w:r>
      <w:bookmarkEnd w:id="125"/>
      <w:r>
        <w:rPr>
          <w:rFonts w:hint="eastAsia"/>
        </w:rPr>
        <w:t>, 2014:</w:t>
      </w:r>
      <w:r w:rsidRPr="00615314">
        <w:t xml:space="preserve"> </w:t>
      </w:r>
      <w:r w:rsidRPr="009E0BED">
        <w:t>194-205</w:t>
      </w:r>
    </w:p>
    <w:p w14:paraId="7E79C688" w14:textId="7EA4CF18" w:rsidR="003C0F0B" w:rsidRDefault="00615314" w:rsidP="00615314">
      <w:pPr>
        <w:pStyle w:val="u0"/>
      </w:pPr>
      <w:bookmarkStart w:id="126" w:name="_Ref432153368"/>
      <w:r w:rsidRPr="00615314">
        <w:t>Burges C J C. A tutorial on support vector machi</w:t>
      </w:r>
      <w:r>
        <w:t>nes for pattern recognition[C]</w:t>
      </w:r>
      <w:r>
        <w:rPr>
          <w:rFonts w:hint="eastAsia"/>
        </w:rPr>
        <w:t>.</w:t>
      </w:r>
      <w:r w:rsidRPr="00615314">
        <w:t xml:space="preserve"> Data Mining and Knowledge Discovery</w:t>
      </w:r>
      <w:r>
        <w:rPr>
          <w:rFonts w:hint="eastAsia"/>
        </w:rPr>
        <w:t xml:space="preserve"> </w:t>
      </w:r>
      <w:r w:rsidRPr="00615314">
        <w:t>1998.</w:t>
      </w:r>
      <w:bookmarkEnd w:id="126"/>
    </w:p>
    <w:p w14:paraId="5B64C90F" w14:textId="77777777" w:rsidR="00615314" w:rsidRDefault="00615314" w:rsidP="00615314">
      <w:pPr>
        <w:pStyle w:val="u0"/>
      </w:pPr>
      <w:bookmarkStart w:id="127" w:name="_Ref434942074"/>
      <w:bookmarkStart w:id="128" w:name="_Ref432171937"/>
      <w:r w:rsidRPr="00615314">
        <w:t>Bousquet O, Bottou L. The tradeoffs of large scale learning[J]. Advances in Neural Information Processing Systems, 2008:161--168.</w:t>
      </w:r>
      <w:bookmarkEnd w:id="127"/>
      <w:r w:rsidRPr="00615314">
        <w:t xml:space="preserve"> </w:t>
      </w:r>
    </w:p>
    <w:p w14:paraId="5A15DE2D" w14:textId="25C7AF77" w:rsidR="00602DFF" w:rsidRDefault="00615314" w:rsidP="00615314">
      <w:pPr>
        <w:pStyle w:val="u0"/>
      </w:pPr>
      <w:r w:rsidRPr="00615314">
        <w:t>Zhu C. L-BFGS-B - Fortran Subroutines for Large-Scale Bound Constrained Optimization[J]. Acm Trans.math.software, 1999, 23(4):550-560.</w:t>
      </w:r>
      <w:bookmarkEnd w:id="128"/>
    </w:p>
    <w:p w14:paraId="13F9441C" w14:textId="18E24436" w:rsidR="00A97340" w:rsidRDefault="00615314" w:rsidP="00615314">
      <w:pPr>
        <w:pStyle w:val="u0"/>
      </w:pPr>
      <w:bookmarkStart w:id="129" w:name="_Ref432181145"/>
      <w:r w:rsidRPr="00615314">
        <w:t>Huang G B, Mattar M, Berg T, et al. Labeled Faces in the Wild: A Database for Studying Face Recognition in Unconstrained Environments[J]. Workshop on Faces in 'Real-Life' Images: Detection, Alignment, and Recognition, 2007.</w:t>
      </w:r>
      <w:bookmarkEnd w:id="129"/>
    </w:p>
    <w:p w14:paraId="5CB69EE4" w14:textId="7692587B" w:rsidR="00D001D5" w:rsidRDefault="0069108B" w:rsidP="0069108B">
      <w:pPr>
        <w:pStyle w:val="u0"/>
      </w:pPr>
      <w:bookmarkStart w:id="130" w:name="_Ref432182160"/>
      <w:r w:rsidRPr="0069108B">
        <w:t>Perronnin F, Dance C. Fisher Kernels on Visual Vocabulari</w:t>
      </w:r>
      <w:r>
        <w:t>es for Image Categorization[C]</w:t>
      </w:r>
      <w:r>
        <w:rPr>
          <w:rFonts w:hint="eastAsia"/>
        </w:rPr>
        <w:t>.</w:t>
      </w:r>
      <w:r w:rsidRPr="0069108B">
        <w:t xml:space="preserve"> 2007 IEEE Conference on Computer Vision and Pattern </w:t>
      </w:r>
      <w:r w:rsidRPr="0069108B">
        <w:lastRenderedPageBreak/>
        <w:t>RecognitionIEEE Computer Society, 2007:1-8.</w:t>
      </w:r>
      <w:bookmarkEnd w:id="130"/>
    </w:p>
    <w:p w14:paraId="64FA7DEC" w14:textId="0BEDF10B" w:rsidR="00414028" w:rsidRDefault="008526E8" w:rsidP="008526E8">
      <w:pPr>
        <w:pStyle w:val="u0"/>
      </w:pPr>
      <w:bookmarkStart w:id="131" w:name="_Ref432182227"/>
      <w:r w:rsidRPr="008526E8">
        <w:t>Perronnin F, Sánchez J, Mensink T. Improving the Fisher Kernel for Large-Scale Image Classification[J]. Lecture Notes in Computer Science, 2010, 6314:143-156.</w:t>
      </w:r>
      <w:bookmarkEnd w:id="131"/>
    </w:p>
    <w:p w14:paraId="78BDB28E" w14:textId="4CC75718" w:rsidR="00414028" w:rsidRDefault="000B3C9F" w:rsidP="000B3C9F">
      <w:pPr>
        <w:pStyle w:val="u0"/>
      </w:pPr>
      <w:bookmarkStart w:id="132" w:name="_Ref432182231"/>
      <w:r w:rsidRPr="000B3C9F">
        <w:t>Perronnin F, Liu Y, Sanchez J, et al. Large-scale image retrieval with compressed Fisher vectors[C]// 2013 IEEE Conference on Computer Vision and Pattern RecognitionIEEE, 2010:3384-3391.</w:t>
      </w:r>
      <w:bookmarkEnd w:id="132"/>
    </w:p>
    <w:p w14:paraId="2077DA0A" w14:textId="6764282C" w:rsidR="00414028" w:rsidRDefault="00414028" w:rsidP="00414028">
      <w:pPr>
        <w:pStyle w:val="u0"/>
      </w:pPr>
      <w:bookmarkStart w:id="133" w:name="_Ref432182239"/>
      <w:r w:rsidRPr="00414028">
        <w:t>Simonyan, K., Parkhi, O.M., Vedaldi, A., Zisserman, A.: Fisher vector faces in the wild</w:t>
      </w:r>
      <w:r w:rsidR="000B3C9F">
        <w:rPr>
          <w:rFonts w:hint="eastAsia"/>
        </w:rPr>
        <w:t>[C]</w:t>
      </w:r>
      <w:r w:rsidR="000B3C9F">
        <w:t>. In: Proc. BMVC. Volume 1. 2013</w:t>
      </w:r>
      <w:r>
        <w:rPr>
          <w:rFonts w:hint="eastAsia"/>
        </w:rPr>
        <w:t>.</w:t>
      </w:r>
      <w:bookmarkEnd w:id="133"/>
    </w:p>
    <w:p w14:paraId="30F46D34" w14:textId="2B7FFA50" w:rsidR="007F0632" w:rsidRDefault="000B3C9F" w:rsidP="000B3C9F">
      <w:pPr>
        <w:pStyle w:val="u0"/>
      </w:pPr>
      <w:bookmarkStart w:id="134" w:name="_Ref432183686"/>
      <w:r w:rsidRPr="000B3C9F">
        <w:t>Wolf L, Hassner T, Taigman Y. Similarity Scores Based on Background Sa</w:t>
      </w:r>
      <w:r>
        <w:t>mples[M]</w:t>
      </w:r>
      <w:r>
        <w:rPr>
          <w:rFonts w:hint="eastAsia"/>
        </w:rPr>
        <w:t>.</w:t>
      </w:r>
      <w:r w:rsidRPr="000B3C9F">
        <w:t xml:space="preserve"> Computer Vision – ACCV 2009</w:t>
      </w:r>
      <w:r w:rsidR="00A83847">
        <w:rPr>
          <w:rFonts w:hint="eastAsia"/>
        </w:rPr>
        <w:t xml:space="preserve"> </w:t>
      </w:r>
      <w:r w:rsidRPr="000B3C9F">
        <w:t>Springer Berlin Heidelberg, 2010:88-97.</w:t>
      </w:r>
      <w:bookmarkEnd w:id="134"/>
    </w:p>
    <w:p w14:paraId="2C0E26E1" w14:textId="42884F12" w:rsidR="007F0632" w:rsidRDefault="00A83847" w:rsidP="00A83847">
      <w:pPr>
        <w:pStyle w:val="u0"/>
      </w:pPr>
      <w:bookmarkStart w:id="135" w:name="_Ref432183690"/>
      <w:r w:rsidRPr="00A83847">
        <w:t>Guillaumin M, Verbeek J, Schmid C. Is that you? Metric learning approaches for face identification[J]. Proceedings, 2009, 30(2):498 - 505.</w:t>
      </w:r>
      <w:bookmarkEnd w:id="135"/>
    </w:p>
    <w:p w14:paraId="35F6480D" w14:textId="126DE662" w:rsidR="007F0632" w:rsidRDefault="00E43003" w:rsidP="007F0632">
      <w:pPr>
        <w:pStyle w:val="u0"/>
      </w:pPr>
      <w:bookmarkStart w:id="136" w:name="_Ref432183833"/>
      <w:r>
        <w:t>Ying, Y., &amp; Li, P</w:t>
      </w:r>
      <w:r w:rsidR="007F0632" w:rsidRPr="007F0632">
        <w:t>. Distance metric learning with eigenvalue optimization</w:t>
      </w:r>
      <w:r>
        <w:rPr>
          <w:rFonts w:hint="eastAsia"/>
        </w:rPr>
        <w:t>[J]</w:t>
      </w:r>
      <w:r w:rsidR="007F0632" w:rsidRPr="007F0632">
        <w:t xml:space="preserve">. The Journal of Machine Learning Research, </w:t>
      </w:r>
      <w:r>
        <w:rPr>
          <w:rFonts w:hint="eastAsia"/>
        </w:rPr>
        <w:t xml:space="preserve">2012, </w:t>
      </w:r>
      <w:r>
        <w:t>13(1)</w:t>
      </w:r>
      <w:r>
        <w:rPr>
          <w:rFonts w:hint="eastAsia"/>
        </w:rPr>
        <w:t>:</w:t>
      </w:r>
      <w:r w:rsidR="007F0632" w:rsidRPr="007F0632">
        <w:t xml:space="preserve"> 1-26.</w:t>
      </w:r>
      <w:bookmarkEnd w:id="136"/>
    </w:p>
    <w:p w14:paraId="63F8165C" w14:textId="655A6260" w:rsidR="00CE0BC6" w:rsidRDefault="00CE0BC6" w:rsidP="00CE0BC6">
      <w:pPr>
        <w:pStyle w:val="u0"/>
      </w:pPr>
      <w:bookmarkStart w:id="137" w:name="_Ref434942141"/>
      <w:bookmarkStart w:id="138" w:name="_Ref432186527"/>
      <w:r w:rsidRPr="00CE0BC6">
        <w:t>Cao Q, Ying Y, Li P. Similarity Metric Le</w:t>
      </w:r>
      <w:r>
        <w:t>arning for Face Recognition[C]</w:t>
      </w:r>
      <w:r w:rsidRPr="00CE0BC6">
        <w:t xml:space="preserve"> 2013 IEEE International Conference on Computer Vision (ICCV)</w:t>
      </w:r>
      <w:r>
        <w:rPr>
          <w:rFonts w:hint="eastAsia"/>
        </w:rPr>
        <w:t xml:space="preserve"> </w:t>
      </w:r>
      <w:r w:rsidRPr="00CE0BC6">
        <w:t>IEEE Computer Society, 2013:2408-2415.</w:t>
      </w:r>
      <w:bookmarkEnd w:id="137"/>
      <w:r w:rsidRPr="00CE0BC6">
        <w:t xml:space="preserve"> </w:t>
      </w:r>
    </w:p>
    <w:p w14:paraId="09E3FA6A" w14:textId="58A74186" w:rsidR="005B4EFB" w:rsidRDefault="00CE0BC6" w:rsidP="00CE0BC6">
      <w:pPr>
        <w:pStyle w:val="u0"/>
      </w:pPr>
      <w:r w:rsidRPr="00CE0BC6">
        <w:t>Li P, Fu Y, Mohammed U, et al. Probabilistic Models for Inference about Identity[J]. Pattern Analysis &amp; Machine Intelligence IEEE Transactions on, 2011, 34(1):144-157.</w:t>
      </w:r>
      <w:bookmarkEnd w:id="138"/>
    </w:p>
    <w:p w14:paraId="25173460" w14:textId="4E75064A" w:rsidR="00AD204A" w:rsidRDefault="00AD204A" w:rsidP="00AD204A">
      <w:pPr>
        <w:pStyle w:val="u0"/>
      </w:pPr>
      <w:bookmarkStart w:id="139" w:name="_Ref434942168"/>
      <w:bookmarkStart w:id="140" w:name="_Ref432260392"/>
      <w:r w:rsidRPr="00AD204A">
        <w:t>Chen D, Cao X, Wang L, et al. Bayesian Face Rev</w:t>
      </w:r>
      <w:r>
        <w:t>isited: A Joint Formulation[M]</w:t>
      </w:r>
      <w:r>
        <w:rPr>
          <w:rFonts w:hint="eastAsia"/>
        </w:rPr>
        <w:t>.</w:t>
      </w:r>
      <w:r w:rsidRPr="00AD204A">
        <w:t xml:space="preserve"> Computer Vision – ECCV 2012Springer Berlin Heidelberg, 2012:566-579.</w:t>
      </w:r>
      <w:bookmarkEnd w:id="139"/>
      <w:r w:rsidRPr="00AD204A">
        <w:t xml:space="preserve"> </w:t>
      </w:r>
    </w:p>
    <w:p w14:paraId="4A24B8A9" w14:textId="45F688F6" w:rsidR="004644EE" w:rsidRDefault="00AD204A" w:rsidP="00AD204A">
      <w:pPr>
        <w:pStyle w:val="u0"/>
      </w:pPr>
      <w:r w:rsidRPr="00AD204A">
        <w:t>1 C C. Support-Vector Networks[J]. Machine Learning, 1995, volume 20(3):273-297(25).</w:t>
      </w:r>
      <w:bookmarkEnd w:id="140"/>
    </w:p>
    <w:p w14:paraId="7DCD1065" w14:textId="5B40C3DA" w:rsidR="004644EE" w:rsidRDefault="007A766D" w:rsidP="007A766D">
      <w:pPr>
        <w:pStyle w:val="u0"/>
      </w:pPr>
      <w:bookmarkStart w:id="141" w:name="_Ref432260399"/>
      <w:r w:rsidRPr="007A766D">
        <w:t>Freedman D A. Statistical Models: Theory and Practice[J]. Cambridge University Press Cambridge, 2005, 48(2):xiv+442.</w:t>
      </w:r>
      <w:bookmarkEnd w:id="141"/>
    </w:p>
    <w:p w14:paraId="3EFAED33" w14:textId="3C9BE65A" w:rsidR="004644EE" w:rsidRDefault="00D246E3" w:rsidP="00D246E3">
      <w:pPr>
        <w:pStyle w:val="u0"/>
      </w:pPr>
      <w:bookmarkStart w:id="142" w:name="_Ref432260404"/>
      <w:r w:rsidRPr="00D246E3">
        <w:t>Cutler D R, Edwards T C, Beard K H, et al. Random Forests for classification in ecology. Ecology[J]. Ecology, 2007, 88(11):2783-2792.</w:t>
      </w:r>
      <w:bookmarkEnd w:id="142"/>
    </w:p>
    <w:p w14:paraId="3B6A96C4" w14:textId="2FC0A499" w:rsidR="005B4EFB" w:rsidRDefault="00486E19" w:rsidP="00486E19">
      <w:pPr>
        <w:pStyle w:val="u0"/>
      </w:pPr>
      <w:bookmarkStart w:id="143" w:name="_Ref432260411"/>
      <w:r w:rsidRPr="00486E19">
        <w:t>Hinton G E, Salakhutdinov R R. Reducing the dimensionality of data with neural networks[J]. Science, 2006, 313(5786):504-507.</w:t>
      </w:r>
      <w:bookmarkEnd w:id="143"/>
    </w:p>
    <w:p w14:paraId="0326C3DC" w14:textId="7E415511" w:rsidR="004644EE" w:rsidRDefault="00AC2CE8" w:rsidP="00AC2CE8">
      <w:pPr>
        <w:pStyle w:val="u0"/>
      </w:pPr>
      <w:bookmarkStart w:id="144" w:name="_Ref432260413"/>
      <w:r w:rsidRPr="00AC2CE8">
        <w:t>Hinton G E, Osindero S. A fast learning algorithm for deep belief nets[C]// Neural Computation</w:t>
      </w:r>
      <w:r w:rsidR="00B50C06">
        <w:rPr>
          <w:rFonts w:hint="eastAsia"/>
        </w:rPr>
        <w:t xml:space="preserve"> </w:t>
      </w:r>
      <w:r w:rsidRPr="00AC2CE8">
        <w:t>2006:2006.</w:t>
      </w:r>
      <w:bookmarkEnd w:id="144"/>
    </w:p>
    <w:p w14:paraId="556B4189" w14:textId="77777777" w:rsidR="00B50C06" w:rsidRPr="00B50C06" w:rsidRDefault="00B50C06" w:rsidP="00B50C06">
      <w:pPr>
        <w:pStyle w:val="u0"/>
      </w:pPr>
      <w:bookmarkStart w:id="145" w:name="_Ref432953781"/>
      <w:r w:rsidRPr="00B50C06">
        <w:rPr>
          <w:shd w:val="clear" w:color="auto" w:fill="FFFFFF"/>
        </w:rPr>
        <w:t xml:space="preserve">Krizhevsky A, Sutskever I, Hinton G E. ImageNet Classification with Deep Convolutional Neural Networks[J]. Advances in Neural Information Processing Systems, 2012:2012. </w:t>
      </w:r>
    </w:p>
    <w:p w14:paraId="01347C8F" w14:textId="4C19F108" w:rsidR="004644EE" w:rsidRDefault="006D011B" w:rsidP="006D011B">
      <w:pPr>
        <w:pStyle w:val="u0"/>
      </w:pPr>
      <w:r w:rsidRPr="006D011B">
        <w:lastRenderedPageBreak/>
        <w:t>Mignon A, Jurie F. PCCA: A new approach for distance learning from s</w:t>
      </w:r>
      <w:r>
        <w:t>parse pairwise constraints[C]</w:t>
      </w:r>
      <w:r>
        <w:rPr>
          <w:rFonts w:hint="eastAsia"/>
        </w:rPr>
        <w:t xml:space="preserve">. </w:t>
      </w:r>
      <w:r w:rsidRPr="006D011B">
        <w:t>2012 IEEE Conference on Computer Vision and Pattern RecognitionIEEE Computer Society, 2012:2666-2672.</w:t>
      </w:r>
      <w:bookmarkEnd w:id="145"/>
    </w:p>
    <w:p w14:paraId="648BE6EA" w14:textId="0D114B21" w:rsidR="000B2F98" w:rsidRDefault="000B2F98" w:rsidP="000B2F98">
      <w:pPr>
        <w:pStyle w:val="u0"/>
      </w:pPr>
      <w:bookmarkStart w:id="146" w:name="_Ref432956938"/>
      <w:r w:rsidRPr="000B2F98">
        <w:t>Rumelhart D E, Hinton G E, Williams R J, et al. Learning internal representation by back-propagation of errors[J]. Nature, 1986, 323(1116):533-536.</w:t>
      </w:r>
      <w:bookmarkEnd w:id="146"/>
    </w:p>
    <w:p w14:paraId="212F5936" w14:textId="7AFEE667" w:rsidR="000C5356" w:rsidRDefault="000C5356" w:rsidP="000C5356">
      <w:pPr>
        <w:pStyle w:val="u0"/>
      </w:pPr>
      <w:bookmarkStart w:id="147" w:name="_Ref432956471"/>
      <w:r w:rsidRPr="000C5356">
        <w:t xml:space="preserve">Glorot X, Bengio Y. Understanding the difficulty of training deep </w:t>
      </w:r>
      <w:r>
        <w:t>feedforward neural networks[C],</w:t>
      </w:r>
      <w:r w:rsidRPr="000C5356">
        <w:t xml:space="preserve"> International Conference on Artificial Intelligence &amp; Statistics Society for Artificial Intelligence &amp; Statistics2010:249-256.</w:t>
      </w:r>
      <w:bookmarkEnd w:id="147"/>
    </w:p>
    <w:p w14:paraId="584932B4" w14:textId="4586B572" w:rsidR="00D14993" w:rsidRDefault="00D14993" w:rsidP="00D14993">
      <w:pPr>
        <w:pStyle w:val="u0"/>
      </w:pPr>
      <w:bookmarkStart w:id="148" w:name="_Ref432959042"/>
      <w:r w:rsidRPr="00D14993">
        <w:t>He H, Garcia E /. Learning from Imbalanced Data[J]. IEEE Transactions on Knowledge &amp; Data Engineering, 2009, 21(9):1263-1284.</w:t>
      </w:r>
      <w:bookmarkEnd w:id="148"/>
    </w:p>
    <w:p w14:paraId="6D22F4A8" w14:textId="3241454F" w:rsidR="00C36C45" w:rsidRDefault="00C36C45" w:rsidP="00C36C45">
      <w:pPr>
        <w:pStyle w:val="u0"/>
      </w:pPr>
      <w:bookmarkStart w:id="149" w:name="_Ref433119426"/>
      <w:r w:rsidRPr="00C36C45">
        <w:t>Jia, Y., Shelhamer, E., Donahue, J., Karayev,</w:t>
      </w:r>
      <w:r>
        <w:t xml:space="preserve"> S., Long, J., Girshick, R.,</w:t>
      </w:r>
      <w:r w:rsidR="006D011B">
        <w:t xml:space="preserve"> &amp; Darrell, T</w:t>
      </w:r>
      <w:r w:rsidRPr="00C36C45">
        <w:t>. Caffe: Convolutional architecture for fast feature embedding</w:t>
      </w:r>
      <w:r w:rsidR="006D011B">
        <w:rPr>
          <w:rFonts w:hint="eastAsia"/>
        </w:rPr>
        <w:t>[C]</w:t>
      </w:r>
      <w:r w:rsidRPr="00C36C45">
        <w:t>. In Proceedings of the ACM Interna</w:t>
      </w:r>
      <w:r w:rsidR="006D011B">
        <w:t>tional Conference on Multimedia</w:t>
      </w:r>
      <w:r w:rsidR="006D011B">
        <w:rPr>
          <w:rFonts w:hint="eastAsia"/>
        </w:rPr>
        <w:t>,</w:t>
      </w:r>
      <w:r w:rsidRPr="00C36C45">
        <w:t xml:space="preserve"> ACM</w:t>
      </w:r>
      <w:bookmarkEnd w:id="149"/>
      <w:r w:rsidR="006D011B">
        <w:rPr>
          <w:rFonts w:hint="eastAsia"/>
        </w:rPr>
        <w:t>, 2014:675-678.</w:t>
      </w:r>
    </w:p>
    <w:p w14:paraId="7AA1FF69" w14:textId="144F05FA" w:rsidR="001C3486" w:rsidRDefault="001C3486" w:rsidP="001C3486">
      <w:pPr>
        <w:pStyle w:val="u0"/>
      </w:pPr>
      <w:bookmarkStart w:id="150" w:name="_Ref433125573"/>
      <w:r w:rsidRPr="001C3486">
        <w:t>Ojala T, Pietikäinen M, Mäenpää T. Multiresolution Gray-Scale and Rotation Invariant Texture Classification with Local Binary Patterns[J]. IEEE Transactions on Pattern Analysis &amp; Machine Intelligence, 2002, 24(7):971-987.</w:t>
      </w:r>
      <w:bookmarkEnd w:id="150"/>
    </w:p>
    <w:p w14:paraId="13376863" w14:textId="3150BB46" w:rsidR="00C36C45" w:rsidRDefault="001C3486" w:rsidP="001C3486">
      <w:pPr>
        <w:pStyle w:val="u0"/>
      </w:pPr>
      <w:bookmarkStart w:id="151" w:name="_Ref433125578"/>
      <w:r w:rsidRPr="001C3486">
        <w:t>Cao Z, Yin Q, Tang X, et al. Face recognition wit</w:t>
      </w:r>
      <w:r>
        <w:t>h learning-based descriptor[C]</w:t>
      </w:r>
      <w:r>
        <w:rPr>
          <w:rFonts w:hint="eastAsia"/>
        </w:rPr>
        <w:t>.</w:t>
      </w:r>
      <w:r w:rsidRPr="001C3486">
        <w:t xml:space="preserve"> Computer Vision and Pattern Recognition (CVPR), 2010 IEEE Conference onIEEE, 2010:2707-2714.</w:t>
      </w:r>
      <w:bookmarkEnd w:id="151"/>
    </w:p>
    <w:p w14:paraId="090546D7" w14:textId="422400FF" w:rsidR="00D54E3C" w:rsidRDefault="00D54E3C" w:rsidP="00D54E3C">
      <w:pPr>
        <w:pStyle w:val="u0"/>
      </w:pPr>
      <w:bookmarkStart w:id="152" w:name="_Ref434942922"/>
      <w:r w:rsidRPr="00D54E3C">
        <w:t>Ladel C H, Daugelat S, Kaufmann S H E. Immune response to Mycobacterium bovis bacille Calmette Guérin infection in major histocompatibility complex class I- and II-deficient knock-out mice: contribution of CD4 and CD8 T cells to acquired resistance.[J]. European Journal of Immunology, 1995, 25(2):377–384.</w:t>
      </w:r>
      <w:bookmarkEnd w:id="152"/>
    </w:p>
    <w:p w14:paraId="559B1ED1" w14:textId="0FA7EE67" w:rsidR="005F297E" w:rsidRDefault="00D54E3C" w:rsidP="00D54E3C">
      <w:pPr>
        <w:pStyle w:val="u0"/>
      </w:pPr>
      <w:bookmarkStart w:id="153" w:name="_Ref434942923"/>
      <w:r w:rsidRPr="00D54E3C">
        <w:t xml:space="preserve">Lin J, Duan L Y, Huang T, et al. Robust fisher codes for </w:t>
      </w:r>
      <w:r>
        <w:t>large scale image retrieval[C].</w:t>
      </w:r>
      <w:r w:rsidRPr="00D54E3C">
        <w:t xml:space="preserve"> Acoustics, Speech, and Signal Processing, 1988. ICASSP-88., 1988 International Conference on. 2013:1513-1517.</w:t>
      </w:r>
      <w:bookmarkEnd w:id="153"/>
    </w:p>
    <w:p w14:paraId="41E029FD" w14:textId="00AEE73E" w:rsidR="00D54E3C" w:rsidRDefault="00D54E3C" w:rsidP="00D54E3C">
      <w:pPr>
        <w:pStyle w:val="u0"/>
      </w:pPr>
      <w:bookmarkStart w:id="154" w:name="_Ref434942924"/>
      <w:r w:rsidRPr="00D54E3C">
        <w:t>Perronnin F, Liu Y, Sanchez J, et al. Large-scale image retrieval with compressed Fisher vectors[C]// 2013 IEEE Conference on Computer Vision and Pattern Recognition. IEEE, 2010:3384-3391.</w:t>
      </w:r>
      <w:bookmarkEnd w:id="154"/>
    </w:p>
    <w:p w14:paraId="3871A2B6" w14:textId="6D40DD7C" w:rsidR="00D54E3C" w:rsidRDefault="00D54E3C" w:rsidP="00D54E3C">
      <w:pPr>
        <w:pStyle w:val="u0"/>
      </w:pPr>
      <w:bookmarkStart w:id="155" w:name="_Ref434942928"/>
      <w:r w:rsidRPr="00D54E3C">
        <w:t>Lu Y, Zhang W, Zhang K, et al. Semantic context learning with large-scale w</w:t>
      </w:r>
      <w:r>
        <w:t>eakly-labeled image set[C].</w:t>
      </w:r>
      <w:r w:rsidRPr="00D54E3C">
        <w:t xml:space="preserve"> Proceedings of the 21st ACM international conference on Information and knowledge management. ACM, 2012:1859-1863.</w:t>
      </w:r>
      <w:bookmarkEnd w:id="155"/>
    </w:p>
    <w:p w14:paraId="0F659E4C" w14:textId="0FECC966" w:rsidR="00D54E3C" w:rsidRDefault="00D54E3C" w:rsidP="00D54E3C">
      <w:pPr>
        <w:pStyle w:val="u0"/>
      </w:pPr>
      <w:bookmarkStart w:id="156" w:name="_Ref434942929"/>
      <w:r w:rsidRPr="00D54E3C">
        <w:lastRenderedPageBreak/>
        <w:t>Guillaumin M, Mensink T, Verbeek J, et al. TagProp: Discriminative metric learning in nearest neighbor models for image auto-annotation[C]// Computer Vision, 2009 IEEE 12th International Conference on. IEEE, 2009:309-316.</w:t>
      </w:r>
      <w:bookmarkEnd w:id="156"/>
    </w:p>
    <w:p w14:paraId="4D42F1D2" w14:textId="628A59B5" w:rsidR="001430DE" w:rsidRDefault="001430DE" w:rsidP="001430DE">
      <w:pPr>
        <w:pStyle w:val="u0"/>
      </w:pPr>
      <w:bookmarkStart w:id="157" w:name="_Ref434943980"/>
      <w:r w:rsidRPr="001430DE">
        <w:t>Sivic J, Zisserman A. Video Google: A Text Retrieval Approach t</w:t>
      </w:r>
      <w:r>
        <w:t>o Object Matching in Videos[C]</w:t>
      </w:r>
      <w:r>
        <w:rPr>
          <w:rFonts w:hint="eastAsia"/>
        </w:rPr>
        <w:t>.</w:t>
      </w:r>
      <w:r w:rsidRPr="001430DE">
        <w:t xml:space="preserve"> null. IEEE Computer Society, 2003:1470.</w:t>
      </w:r>
      <w:bookmarkEnd w:id="157"/>
    </w:p>
    <w:p w14:paraId="0F53451F" w14:textId="57146E09" w:rsidR="001430DE" w:rsidRDefault="001430DE" w:rsidP="001430DE">
      <w:pPr>
        <w:pStyle w:val="u0"/>
      </w:pPr>
      <w:bookmarkStart w:id="158" w:name="_Ref434943986"/>
      <w:r w:rsidRPr="001430DE">
        <w:t>Lowe D G. Distinctive Image Features fro</w:t>
      </w:r>
      <w:r>
        <w:t>m Scale-Invariant Keypoints[C].</w:t>
      </w:r>
      <w:r w:rsidRPr="001430DE">
        <w:t xml:space="preserve"> International Journal of Computer Vision. 2004:91-110.</w:t>
      </w:r>
      <w:bookmarkEnd w:id="158"/>
    </w:p>
    <w:p w14:paraId="45CE45CE" w14:textId="691A0B9A" w:rsidR="001430DE" w:rsidRDefault="001430DE" w:rsidP="001430DE">
      <w:pPr>
        <w:pStyle w:val="u0"/>
      </w:pPr>
      <w:bookmarkStart w:id="159" w:name="_Ref434943989"/>
      <w:r w:rsidRPr="001430DE">
        <w:t>Oliva A, Torralba A. Modeling the Shape of the Scene: A Holistic Representation of the Spatial Envelope[J]. International Journal of Computer Vision, 2001, 42(3):145-175.</w:t>
      </w:r>
      <w:bookmarkEnd w:id="159"/>
    </w:p>
    <w:p w14:paraId="731AE372" w14:textId="01AD0E76" w:rsidR="00182A8F" w:rsidRDefault="00182A8F" w:rsidP="00182A8F">
      <w:pPr>
        <w:pStyle w:val="u0"/>
      </w:pPr>
      <w:bookmarkStart w:id="160" w:name="_Ref434945002"/>
      <w:r w:rsidRPr="00182A8F">
        <w:t>Jaakkola T S, Haussler D. Exploiting generative models in discriminative classiers[J]. Advances in Neural Information Processing Systems, 1999.</w:t>
      </w:r>
      <w:bookmarkEnd w:id="160"/>
    </w:p>
    <w:p w14:paraId="5D8AA017" w14:textId="2EFFEE4B" w:rsidR="00182A8F" w:rsidRDefault="00182A8F" w:rsidP="00182A8F">
      <w:pPr>
        <w:pStyle w:val="u0"/>
      </w:pPr>
      <w:bookmarkStart w:id="161" w:name="_Ref434945009"/>
      <w:r w:rsidRPr="00182A8F">
        <w:t>Perronnin F, Dance C. Fisher Kernels on Visual Vocabulari</w:t>
      </w:r>
      <w:r w:rsidR="00666B23">
        <w:t>es for Image Categorization[C].</w:t>
      </w:r>
      <w:r w:rsidRPr="00182A8F">
        <w:t xml:space="preserve"> 2007 IEEE Conference on Computer Vision and Pattern Recognition. IEEE Computer Society, 2007:1-8.</w:t>
      </w:r>
      <w:bookmarkEnd w:id="161"/>
    </w:p>
    <w:p w14:paraId="6A693540" w14:textId="3BBBBC5D" w:rsidR="00182A8F" w:rsidRDefault="00666B23" w:rsidP="00666B23">
      <w:pPr>
        <w:pStyle w:val="u0"/>
      </w:pPr>
      <w:bookmarkStart w:id="162" w:name="_Ref434945025"/>
      <w:r w:rsidRPr="00666B23">
        <w:t>Perronnin F, Liu Y, Sanchez J, et al. Large-scale image retrieval wit</w:t>
      </w:r>
      <w:r>
        <w:t>h compressed Fisher vectors[C].</w:t>
      </w:r>
      <w:r w:rsidRPr="00666B23">
        <w:t xml:space="preserve"> 2013 IEEE Conference on Computer Vision and Pattern Recognition. IEEE, 2010:3384-3391.</w:t>
      </w:r>
      <w:bookmarkEnd w:id="162"/>
    </w:p>
    <w:p w14:paraId="1926CB8C" w14:textId="03F9D5B5" w:rsidR="00666B23" w:rsidRDefault="00666B23" w:rsidP="00666B23">
      <w:pPr>
        <w:pStyle w:val="u0"/>
      </w:pPr>
      <w:bookmarkStart w:id="163" w:name="_Ref434945029"/>
      <w:r w:rsidRPr="00666B23">
        <w:t>Weiss Y, Torralba A, Fergus R. Spectral hashing[J]. Proc Nips, 2008, 282(3):1753-1760.</w:t>
      </w:r>
      <w:bookmarkEnd w:id="163"/>
    </w:p>
    <w:p w14:paraId="2B6585D2" w14:textId="6365FCDE" w:rsidR="00666B23" w:rsidRDefault="00666B23" w:rsidP="00666B23">
      <w:pPr>
        <w:pStyle w:val="u0"/>
      </w:pPr>
      <w:bookmarkStart w:id="164" w:name="_Ref434945035"/>
      <w:r w:rsidRPr="00666B23">
        <w:t>Charikar M S. Similarity estimation techniques from rounding algorithms[J]. Proc of Stoc, 2002:380-388.</w:t>
      </w:r>
      <w:bookmarkEnd w:id="164"/>
    </w:p>
    <w:p w14:paraId="5F1BEC3E" w14:textId="77777777" w:rsidR="001430DE" w:rsidRDefault="001430DE" w:rsidP="00666B23">
      <w:pPr>
        <w:pStyle w:val="u0"/>
        <w:numPr>
          <w:ilvl w:val="0"/>
          <w:numId w:val="0"/>
        </w:numPr>
        <w:ind w:left="567" w:hanging="567"/>
        <w:sectPr w:rsidR="001430DE" w:rsidSect="009448E5">
          <w:type w:val="oddPage"/>
          <w:pgSz w:w="11906" w:h="16838" w:code="9"/>
          <w:pgMar w:top="1701" w:right="1701" w:bottom="1134" w:left="1701" w:header="851" w:footer="992" w:gutter="567"/>
          <w:cols w:space="425"/>
          <w:docGrid w:linePitch="312"/>
        </w:sectPr>
      </w:pPr>
    </w:p>
    <w:p w14:paraId="3AFA107C" w14:textId="77777777" w:rsidR="00964EE2" w:rsidRDefault="008022A6" w:rsidP="00964EE2">
      <w:pPr>
        <w:pStyle w:val="u7"/>
      </w:pPr>
      <w:bookmarkStart w:id="165" w:name="_Toc533927375"/>
      <w:bookmarkStart w:id="166" w:name="_Toc432955318"/>
      <w:r>
        <w:rPr>
          <w:rFonts w:hint="eastAsia"/>
        </w:rPr>
        <w:lastRenderedPageBreak/>
        <w:t>作者简历及在学研究</w:t>
      </w:r>
      <w:r w:rsidR="00964EE2">
        <w:rPr>
          <w:rFonts w:hint="eastAsia"/>
        </w:rPr>
        <w:t>成果</w:t>
      </w:r>
      <w:bookmarkEnd w:id="165"/>
      <w:bookmarkEnd w:id="166"/>
    </w:p>
    <w:p w14:paraId="2657469B" w14:textId="77777777" w:rsidR="002E3EFC" w:rsidRDefault="002E3EFC" w:rsidP="0085031D">
      <w:pPr>
        <w:widowControl/>
        <w:numPr>
          <w:ilvl w:val="0"/>
          <w:numId w:val="4"/>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14:paraId="7D3C6ED0" w14:textId="77777777" w:rsidR="00644558" w:rsidRPr="001E02DB" w:rsidRDefault="00644558" w:rsidP="00644558">
      <w:pPr>
        <w:widowControl/>
        <w:spacing w:line="312" w:lineRule="auto"/>
        <w:jc w:val="left"/>
        <w:rPr>
          <w:sz w:val="24"/>
        </w:rPr>
      </w:pPr>
    </w:p>
    <w:tbl>
      <w:tblPr>
        <w:tblStyle w:val="TableGrid"/>
        <w:tblW w:w="0" w:type="auto"/>
        <w:tblLook w:val="01E0" w:firstRow="1" w:lastRow="1" w:firstColumn="1" w:lastColumn="1" w:noHBand="0" w:noVBand="0"/>
      </w:tblPr>
      <w:tblGrid>
        <w:gridCol w:w="2711"/>
        <w:gridCol w:w="4274"/>
        <w:gridCol w:w="1168"/>
      </w:tblGrid>
      <w:tr w:rsidR="001971E2" w:rsidRPr="00E16426" w14:paraId="70BECC85" w14:textId="77777777" w:rsidTr="004A27D0">
        <w:tc>
          <w:tcPr>
            <w:tcW w:w="2711" w:type="dxa"/>
            <w:vAlign w:val="center"/>
          </w:tcPr>
          <w:p w14:paraId="12741ED9" w14:textId="77777777"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14:paraId="0BD012EC" w14:textId="77777777"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14:paraId="4872A207" w14:textId="77777777"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14:paraId="0A7F16A3" w14:textId="77777777" w:rsidTr="004A27D0">
        <w:tc>
          <w:tcPr>
            <w:tcW w:w="2711" w:type="dxa"/>
            <w:vAlign w:val="center"/>
          </w:tcPr>
          <w:p w14:paraId="62B8EC52" w14:textId="77777777"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14:paraId="6B4EF61B" w14:textId="77777777"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14:paraId="4F444E5D" w14:textId="77777777" w:rsidR="00386F09" w:rsidRPr="00E16426" w:rsidRDefault="00386F09" w:rsidP="00E16426">
            <w:pPr>
              <w:widowControl/>
              <w:spacing w:beforeLines="50" w:before="120" w:afterLines="50" w:after="120"/>
              <w:jc w:val="center"/>
              <w:rPr>
                <w:sz w:val="24"/>
              </w:rPr>
            </w:pPr>
          </w:p>
        </w:tc>
      </w:tr>
      <w:tr w:rsidR="001971E2" w:rsidRPr="00E16426" w14:paraId="00718C0C" w14:textId="77777777" w:rsidTr="004A27D0">
        <w:tc>
          <w:tcPr>
            <w:tcW w:w="2711" w:type="dxa"/>
            <w:vAlign w:val="center"/>
          </w:tcPr>
          <w:p w14:paraId="48941E51" w14:textId="77777777"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14:paraId="755BDE9E" w14:textId="77777777"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14:paraId="60784164" w14:textId="77777777" w:rsidR="001971E2" w:rsidRPr="00E16426" w:rsidRDefault="001971E2" w:rsidP="00E16426">
            <w:pPr>
              <w:widowControl/>
              <w:spacing w:beforeLines="50" w:before="120" w:afterLines="50" w:after="120"/>
              <w:jc w:val="center"/>
              <w:rPr>
                <w:sz w:val="24"/>
              </w:rPr>
            </w:pPr>
          </w:p>
        </w:tc>
      </w:tr>
      <w:tr w:rsidR="001971E2" w:rsidRPr="00E16426" w14:paraId="3F7A2C6C" w14:textId="77777777" w:rsidTr="004A27D0">
        <w:tc>
          <w:tcPr>
            <w:tcW w:w="2711" w:type="dxa"/>
            <w:vAlign w:val="center"/>
          </w:tcPr>
          <w:p w14:paraId="1F165F5C"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38550C56"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31C72243" w14:textId="77777777" w:rsidR="001971E2" w:rsidRPr="00E16426" w:rsidRDefault="001971E2" w:rsidP="00E16426">
            <w:pPr>
              <w:widowControl/>
              <w:spacing w:beforeLines="50" w:before="120" w:afterLines="50" w:after="120"/>
              <w:jc w:val="center"/>
              <w:rPr>
                <w:sz w:val="24"/>
              </w:rPr>
            </w:pPr>
          </w:p>
        </w:tc>
      </w:tr>
      <w:tr w:rsidR="001971E2" w:rsidRPr="00E16426" w14:paraId="2BFE31CD" w14:textId="77777777" w:rsidTr="004A27D0">
        <w:tc>
          <w:tcPr>
            <w:tcW w:w="2711" w:type="dxa"/>
            <w:vAlign w:val="center"/>
          </w:tcPr>
          <w:p w14:paraId="4D06FB08"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1FD94CE8"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6E682271" w14:textId="77777777" w:rsidR="001971E2" w:rsidRPr="00E16426" w:rsidRDefault="001971E2" w:rsidP="00E16426">
            <w:pPr>
              <w:widowControl/>
              <w:spacing w:beforeLines="50" w:before="120" w:afterLines="50" w:after="120"/>
              <w:jc w:val="center"/>
              <w:rPr>
                <w:sz w:val="24"/>
              </w:rPr>
            </w:pPr>
          </w:p>
        </w:tc>
      </w:tr>
    </w:tbl>
    <w:p w14:paraId="51C95CEA"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14:paraId="34FE55E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14:paraId="1C31363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26F891AD"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5B6851E6" wp14:editId="0C0DF0FA">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14:paraId="28F96334" w14:textId="77777777" w:rsidR="002E3EFC" w:rsidRPr="001971E2" w:rsidRDefault="002E3EFC" w:rsidP="002E3EFC">
      <w:pPr>
        <w:widowControl/>
        <w:spacing w:line="312" w:lineRule="auto"/>
        <w:jc w:val="left"/>
      </w:pPr>
    </w:p>
    <w:p w14:paraId="025F9511"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14:paraId="27E6521E"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9E9116E"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0D4E9336"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14:paraId="1A7247D3"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D3A2EE3"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2C258E03" w14:textId="77777777" w:rsidR="002E3EFC" w:rsidRPr="001E02DB" w:rsidRDefault="002E3EFC" w:rsidP="0085031D">
      <w:pPr>
        <w:widowControl/>
        <w:numPr>
          <w:ilvl w:val="0"/>
          <w:numId w:val="4"/>
        </w:numPr>
        <w:spacing w:line="312" w:lineRule="auto"/>
        <w:ind w:left="0" w:firstLine="0"/>
        <w:jc w:val="left"/>
        <w:rPr>
          <w:sz w:val="24"/>
        </w:rPr>
      </w:pPr>
      <w:r w:rsidRPr="001E02DB">
        <w:rPr>
          <w:rFonts w:hint="eastAsia"/>
          <w:sz w:val="24"/>
        </w:rPr>
        <w:t>在学期间发表的论文</w:t>
      </w:r>
    </w:p>
    <w:p w14:paraId="37C5D0DF"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3AEAD54D" w14:textId="77777777"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14:paraId="5E05C017" w14:textId="77777777" w:rsidR="007B042D" w:rsidRDefault="007B042D" w:rsidP="007B042D">
      <w:pPr>
        <w:pStyle w:val="u5"/>
        <w:spacing w:before="24" w:after="24"/>
        <w:ind w:firstLine="480"/>
      </w:pPr>
    </w:p>
    <w:p w14:paraId="1DA71962" w14:textId="77777777"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lastRenderedPageBreak/>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2E859513" w14:textId="77777777" w:rsidR="00E16426" w:rsidRDefault="00E16426" w:rsidP="007B042D">
      <w:pPr>
        <w:pStyle w:val="u5"/>
        <w:spacing w:before="24" w:after="24"/>
        <w:ind w:firstLine="480"/>
      </w:pPr>
    </w:p>
    <w:p w14:paraId="55B4D6E3" w14:textId="77777777" w:rsidR="007B042D" w:rsidRDefault="007B042D" w:rsidP="007B042D">
      <w:pPr>
        <w:pStyle w:val="u5"/>
        <w:spacing w:before="24" w:after="24"/>
        <w:ind w:firstLine="480"/>
      </w:pPr>
    </w:p>
    <w:p w14:paraId="15A4AC44" w14:textId="77777777" w:rsidR="007B042D" w:rsidRDefault="007B042D" w:rsidP="007B042D">
      <w:pPr>
        <w:pStyle w:val="u5"/>
        <w:spacing w:before="24" w:after="24"/>
        <w:ind w:firstLine="480"/>
      </w:pPr>
    </w:p>
    <w:p w14:paraId="69717276" w14:textId="77777777" w:rsidR="007B042D" w:rsidRDefault="007B042D" w:rsidP="007B042D">
      <w:pPr>
        <w:pStyle w:val="u5"/>
        <w:spacing w:before="24" w:after="24"/>
        <w:ind w:firstLine="480"/>
      </w:pPr>
    </w:p>
    <w:p w14:paraId="4040F6D4" w14:textId="77777777" w:rsidR="007B042D" w:rsidRDefault="007B042D" w:rsidP="007B042D">
      <w:pPr>
        <w:pStyle w:val="u5"/>
        <w:spacing w:before="24" w:after="24"/>
        <w:ind w:firstLine="480"/>
      </w:pPr>
    </w:p>
    <w:p w14:paraId="1749F451" w14:textId="77777777" w:rsidR="007B042D" w:rsidRPr="007B042D" w:rsidRDefault="007B042D" w:rsidP="007B042D">
      <w:pPr>
        <w:pStyle w:val="u5"/>
        <w:spacing w:before="24" w:after="24"/>
        <w:ind w:firstLine="480"/>
        <w:sectPr w:rsidR="007B042D" w:rsidRPr="007B042D" w:rsidSect="00C92D31">
          <w:footerReference w:type="default" r:id="rId39"/>
          <w:pgSz w:w="11906" w:h="16838" w:code="9"/>
          <w:pgMar w:top="1701" w:right="1701" w:bottom="1134" w:left="1701" w:header="851" w:footer="992" w:gutter="567"/>
          <w:cols w:space="425"/>
          <w:docGrid w:linePitch="312"/>
        </w:sectPr>
      </w:pPr>
    </w:p>
    <w:p w14:paraId="0B2E7DFA" w14:textId="77777777" w:rsidR="00FB26A8" w:rsidRDefault="00FB26A8" w:rsidP="00E16426">
      <w:pPr>
        <w:pStyle w:val="u4"/>
      </w:pPr>
      <w:bookmarkStart w:id="167" w:name="_Toc432955319"/>
      <w:r>
        <w:rPr>
          <w:rFonts w:hint="eastAsia"/>
        </w:rPr>
        <w:lastRenderedPageBreak/>
        <w:t>独创性说明</w:t>
      </w:r>
      <w:bookmarkEnd w:id="167"/>
    </w:p>
    <w:p w14:paraId="11A39C4A" w14:textId="77777777" w:rsidR="00465FF5" w:rsidRDefault="006A2F74" w:rsidP="00E16426">
      <w:pPr>
        <w:pStyle w:val="BodyText"/>
        <w:spacing w:after="360" w:line="360" w:lineRule="auto"/>
        <w:ind w:firstLine="539"/>
        <w:jc w:val="both"/>
        <w:rPr>
          <w:sz w:val="28"/>
        </w:rPr>
      </w:pPr>
      <w:r>
        <w:rPr>
          <w:noProof/>
          <w:sz w:val="28"/>
          <w:lang w:eastAsia="en-US"/>
        </w:rPr>
        <mc:AlternateContent>
          <mc:Choice Requires="wps">
            <w:drawing>
              <wp:anchor distT="0" distB="0" distL="114300" distR="114300" simplePos="0" relativeHeight="251631616" behindDoc="1" locked="0" layoutInCell="1" allowOverlap="1" wp14:anchorId="3AECC482" wp14:editId="0DE26384">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5117D579" w14:textId="77777777" w:rsidR="00AE1571" w:rsidRDefault="00AE1571"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CC482" id="AutoShape 9" o:spid="_x0000_s1071" type="#_x0000_t62" style="position:absolute;left:0;text-align:left;margin-left:241.45pt;margin-top:130.8pt;width:218.5pt;height:4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14:paraId="5117D579" w14:textId="77777777" w:rsidR="00AE1571" w:rsidRDefault="00AE1571"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CAF8CC3" w14:textId="77777777"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05B7F26E" w14:textId="77777777" w:rsidR="00465FF5" w:rsidRDefault="00465FF5" w:rsidP="00F67EBE"/>
    <w:p w14:paraId="7CDC146A" w14:textId="77777777" w:rsidR="00E16426" w:rsidRDefault="00E16426" w:rsidP="00F67EBE"/>
    <w:p w14:paraId="22081807" w14:textId="77777777" w:rsidR="00E16426" w:rsidRDefault="00E16426" w:rsidP="00F67EBE"/>
    <w:p w14:paraId="2B8E7F37" w14:textId="77777777" w:rsidR="00E16426" w:rsidRDefault="00E16426" w:rsidP="00F67EBE"/>
    <w:p w14:paraId="14B31D13" w14:textId="77777777" w:rsidR="00E16426" w:rsidRDefault="00E16426" w:rsidP="00F67EBE"/>
    <w:p w14:paraId="366F2F4E" w14:textId="77777777" w:rsidR="00E16426" w:rsidRPr="00465FF5" w:rsidRDefault="00E16426" w:rsidP="00F67EBE"/>
    <w:p w14:paraId="62768F29" w14:textId="77777777" w:rsidR="00FB26A8" w:rsidRDefault="00FB26A8" w:rsidP="00FB26A8">
      <w:pPr>
        <w:pStyle w:val="u4"/>
      </w:pPr>
      <w:bookmarkStart w:id="168" w:name="_Toc432955320"/>
      <w:r w:rsidRPr="00FB26A8">
        <w:rPr>
          <w:rFonts w:hint="eastAsia"/>
        </w:rPr>
        <w:t>关于论文使用授权的说明</w:t>
      </w:r>
      <w:bookmarkEnd w:id="168"/>
    </w:p>
    <w:p w14:paraId="795F1133" w14:textId="77777777"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F23D4A7" w14:textId="77777777" w:rsidR="00465FF5" w:rsidRPr="00BF75B2" w:rsidRDefault="00465FF5" w:rsidP="00E16426">
      <w:pPr>
        <w:spacing w:line="360" w:lineRule="auto"/>
        <w:ind w:firstLineChars="200" w:firstLine="540"/>
        <w:rPr>
          <w:b/>
          <w:spacing w:val="-5"/>
          <w:kern w:val="0"/>
          <w:sz w:val="28"/>
          <w:szCs w:val="20"/>
        </w:rPr>
      </w:pPr>
      <w:r w:rsidRPr="00BF75B2">
        <w:rPr>
          <w:rFonts w:hint="eastAsia"/>
          <w:b/>
          <w:spacing w:val="-5"/>
          <w:kern w:val="0"/>
          <w:sz w:val="28"/>
          <w:szCs w:val="20"/>
        </w:rPr>
        <w:t>（保密的论文在解密后应遵循此规定）</w:t>
      </w:r>
    </w:p>
    <w:p w14:paraId="2CA1DFB7" w14:textId="77777777" w:rsidR="00465FF5" w:rsidRDefault="00465FF5" w:rsidP="00465FF5">
      <w:pPr>
        <w:pStyle w:val="BodyText"/>
        <w:tabs>
          <w:tab w:val="left" w:pos="3135"/>
        </w:tabs>
        <w:jc w:val="both"/>
        <w:rPr>
          <w:sz w:val="28"/>
        </w:rPr>
      </w:pPr>
    </w:p>
    <w:p w14:paraId="5910292D" w14:textId="77777777"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5C0877F1"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4BEE3529" w14:textId="77777777" w:rsidR="006C2014" w:rsidRDefault="006C2014" w:rsidP="00376635">
      <w:pPr>
        <w:pStyle w:val="u4"/>
      </w:pPr>
      <w:bookmarkStart w:id="169" w:name="_Toc432955321"/>
      <w:r>
        <w:rPr>
          <w:rFonts w:hint="eastAsia"/>
        </w:rPr>
        <w:lastRenderedPageBreak/>
        <w:t>学位论文数据集</w:t>
      </w:r>
      <w:bookmarkEnd w:id="1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14:paraId="46FAF9BA" w14:textId="77777777" w:rsidTr="00B2082E">
        <w:tc>
          <w:tcPr>
            <w:tcW w:w="1614" w:type="dxa"/>
            <w:tcMar>
              <w:top w:w="28" w:type="dxa"/>
              <w:bottom w:w="28" w:type="dxa"/>
            </w:tcMar>
          </w:tcPr>
          <w:p w14:paraId="0C7A5338"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4BD73F58"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1BA5EF0F"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47D0CEFE" w14:textId="77777777" w:rsidR="00A04D55" w:rsidRPr="00B257A8" w:rsidRDefault="00A04D55" w:rsidP="00B257A8">
            <w:pPr>
              <w:pStyle w:val="a"/>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0A1B71F"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论文资助</w:t>
            </w:r>
          </w:p>
        </w:tc>
      </w:tr>
      <w:tr w:rsidR="00A04D55" w14:paraId="45A4D403" w14:textId="77777777" w:rsidTr="00B2082E">
        <w:tc>
          <w:tcPr>
            <w:tcW w:w="1614" w:type="dxa"/>
            <w:tcMar>
              <w:top w:w="28" w:type="dxa"/>
              <w:bottom w:w="28" w:type="dxa"/>
            </w:tcMar>
          </w:tcPr>
          <w:p w14:paraId="254B29C4" w14:textId="77777777" w:rsidR="00A04D55" w:rsidRDefault="00A04D55" w:rsidP="00A04D55">
            <w:pPr>
              <w:pStyle w:val="a"/>
              <w:ind w:firstLineChars="0" w:firstLine="0"/>
            </w:pPr>
          </w:p>
        </w:tc>
        <w:tc>
          <w:tcPr>
            <w:tcW w:w="1614" w:type="dxa"/>
            <w:tcMar>
              <w:top w:w="28" w:type="dxa"/>
              <w:bottom w:w="28" w:type="dxa"/>
            </w:tcMar>
          </w:tcPr>
          <w:p w14:paraId="4F8E0BD5" w14:textId="77777777" w:rsidR="00A04D55" w:rsidRDefault="00A04D55" w:rsidP="00A04D55">
            <w:pPr>
              <w:pStyle w:val="a"/>
              <w:ind w:firstLineChars="0" w:firstLine="0"/>
            </w:pPr>
          </w:p>
        </w:tc>
        <w:tc>
          <w:tcPr>
            <w:tcW w:w="1645" w:type="dxa"/>
            <w:tcMar>
              <w:top w:w="28" w:type="dxa"/>
              <w:bottom w:w="28" w:type="dxa"/>
            </w:tcMar>
          </w:tcPr>
          <w:p w14:paraId="1768DD19" w14:textId="77777777" w:rsidR="00A04D55" w:rsidRDefault="00A04D55" w:rsidP="00A04D55">
            <w:pPr>
              <w:pStyle w:val="a"/>
              <w:ind w:firstLineChars="0" w:firstLine="0"/>
            </w:pPr>
          </w:p>
        </w:tc>
        <w:tc>
          <w:tcPr>
            <w:tcW w:w="1625" w:type="dxa"/>
            <w:tcMar>
              <w:top w:w="28" w:type="dxa"/>
              <w:bottom w:w="28" w:type="dxa"/>
            </w:tcMar>
          </w:tcPr>
          <w:p w14:paraId="2CF6BF15" w14:textId="77777777" w:rsidR="00A04D55" w:rsidRDefault="00A04D55" w:rsidP="00A04D55">
            <w:pPr>
              <w:pStyle w:val="a"/>
              <w:ind w:firstLineChars="0" w:firstLine="0"/>
            </w:pPr>
          </w:p>
        </w:tc>
        <w:tc>
          <w:tcPr>
            <w:tcW w:w="1655" w:type="dxa"/>
            <w:tcMar>
              <w:top w:w="28" w:type="dxa"/>
              <w:bottom w:w="28" w:type="dxa"/>
            </w:tcMar>
          </w:tcPr>
          <w:p w14:paraId="110D488C" w14:textId="77777777" w:rsidR="00A04D55" w:rsidRDefault="00A04D55" w:rsidP="00A04D55">
            <w:pPr>
              <w:pStyle w:val="a"/>
              <w:ind w:firstLineChars="0" w:firstLine="0"/>
            </w:pPr>
          </w:p>
        </w:tc>
      </w:tr>
      <w:tr w:rsidR="00A04D55" w:rsidRPr="00B257A8" w14:paraId="24725065" w14:textId="77777777" w:rsidTr="00B2082E">
        <w:tc>
          <w:tcPr>
            <w:tcW w:w="3228" w:type="dxa"/>
            <w:gridSpan w:val="2"/>
            <w:tcMar>
              <w:top w:w="28" w:type="dxa"/>
              <w:bottom w:w="28" w:type="dxa"/>
            </w:tcMar>
          </w:tcPr>
          <w:p w14:paraId="5F6656EC"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742181C9"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447CE4FE"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0669D08C"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学位级别*</w:t>
            </w:r>
          </w:p>
        </w:tc>
      </w:tr>
      <w:tr w:rsidR="00A04D55" w14:paraId="5D9FCF13" w14:textId="77777777" w:rsidTr="00B2082E">
        <w:tc>
          <w:tcPr>
            <w:tcW w:w="3228" w:type="dxa"/>
            <w:gridSpan w:val="2"/>
            <w:tcMar>
              <w:top w:w="28" w:type="dxa"/>
              <w:bottom w:w="28" w:type="dxa"/>
            </w:tcMar>
          </w:tcPr>
          <w:p w14:paraId="5082FBBF" w14:textId="77777777" w:rsidR="00A04D55" w:rsidRDefault="006A2F74" w:rsidP="00A04D55">
            <w:pPr>
              <w:pStyle w:val="a"/>
              <w:ind w:firstLineChars="0" w:firstLine="0"/>
            </w:pPr>
            <w:r>
              <w:rPr>
                <w:rFonts w:hint="eastAsia"/>
                <w:noProof/>
                <w:lang w:eastAsia="en-US"/>
              </w:rPr>
              <mc:AlternateContent>
                <mc:Choice Requires="wps">
                  <w:drawing>
                    <wp:anchor distT="0" distB="0" distL="114300" distR="114300" simplePos="0" relativeHeight="251677696" behindDoc="0" locked="0" layoutInCell="1" allowOverlap="1" wp14:anchorId="0E11CDD8" wp14:editId="41107760">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3C60FE65" w14:textId="77777777" w:rsidR="00AE1571" w:rsidRPr="00005381" w:rsidRDefault="00AE1571"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AE1571" w:rsidRDefault="00AE1571"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AE1571" w:rsidRPr="00005381" w:rsidRDefault="00AE1571"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1CDD8" id="Text Box 122" o:spid="_x0000_s1072" type="#_x0000_t202" style="position:absolute;left:0;text-align:left;margin-left:261pt;margin-top:-155.25pt;width:198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14:paraId="3C60FE65" w14:textId="77777777" w:rsidR="00AE1571" w:rsidRPr="00005381" w:rsidRDefault="00AE1571"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AE1571" w:rsidRDefault="00AE1571"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AE1571" w:rsidRPr="00005381" w:rsidRDefault="00AE1571"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lang w:eastAsia="en-US"/>
              </w:rPr>
              <mc:AlternateContent>
                <mc:Choice Requires="wps">
                  <w:drawing>
                    <wp:anchor distT="0" distB="0" distL="114300" distR="114300" simplePos="0" relativeHeight="251676672" behindDoc="0" locked="0" layoutInCell="1" allowOverlap="1" wp14:anchorId="4F188FB2" wp14:editId="2FC06F19">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26E0054F" w14:textId="479EF48F" w:rsidR="00AE1571" w:rsidRDefault="00AE1571"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40" w:history="1">
                                    <w:r w:rsidRPr="00AD0FCC">
                                      <w:rPr>
                                        <w:rStyle w:val="Hyperlink"/>
                                        <w:rFonts w:hint="eastAsia"/>
                                      </w:rPr>
                                      <w:t>USTB</w:t>
                                    </w:r>
                                    <w:r>
                                      <w:rPr>
                                        <w:rStyle w:val="Hyperlink"/>
                                        <w:rFonts w:hint="eastAsia"/>
                                      </w:rPr>
                                      <w:t>硕</w:t>
                                    </w:r>
                                    <w:r w:rsidRPr="00AD0FCC">
                                      <w:rPr>
                                        <w:rStyle w:val="Hyperlink"/>
                                        <w:rFonts w:hint="eastAsia"/>
                                      </w:rPr>
                                      <w:t>士学位论文规范及论文制作指南</w:t>
                                    </w:r>
                                    <w:r w:rsidRPr="00AD0FCC">
                                      <w:rPr>
                                        <w:rStyle w:val="Hyperlink"/>
                                        <w:rFonts w:hint="eastAsia"/>
                                      </w:rPr>
                                      <w:t>.exe</w:t>
                                    </w:r>
                                  </w:hyperlink>
                                  <w:r>
                                    <w:rPr>
                                      <w:rFonts w:hint="eastAsia"/>
                                    </w:rPr>
                                    <w:t>中的我校学科专业目录。</w:t>
                                  </w:r>
                                  <w:r>
                                    <w:rPr>
                                      <w:rFonts w:hint="eastAsia"/>
                                    </w:rPr>
                                    <w:t xml:space="preserve"> </w:t>
                                  </w:r>
                                </w:p>
                                <w:p w14:paraId="7B38709A" w14:textId="77777777" w:rsidR="00AE1571" w:rsidRPr="00005381" w:rsidRDefault="00AE1571"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AE1571" w:rsidRDefault="00AE1571"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4AA1A8EF" w14:textId="77777777" w:rsidR="00AE1571" w:rsidRDefault="00AE1571"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8FB2" id="Text Box 121" o:spid="_x0000_s1073" type="#_x0000_t202" style="position:absolute;left:0;text-align:left;margin-left:351pt;margin-top:-22.35pt;width:123pt;height:18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14:paraId="26E0054F" w14:textId="479EF48F" w:rsidR="00AE1571" w:rsidRDefault="00AE1571"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4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AE1571" w:rsidRPr="00005381" w:rsidRDefault="00AE1571"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AE1571" w:rsidRDefault="00AE1571"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4AA1A8EF" w14:textId="77777777" w:rsidR="00AE1571" w:rsidRDefault="00AE1571" w:rsidP="00E24391"/>
                        </w:txbxContent>
                      </v:textbox>
                    </v:shape>
                  </w:pict>
                </mc:Fallback>
              </mc:AlternateContent>
            </w:r>
            <w:r>
              <w:rPr>
                <w:rFonts w:hint="eastAsia"/>
                <w:noProof/>
                <w:lang w:eastAsia="en-US"/>
              </w:rPr>
              <mc:AlternateContent>
                <mc:Choice Requires="wps">
                  <w:drawing>
                    <wp:anchor distT="0" distB="0" distL="114300" distR="114300" simplePos="0" relativeHeight="251675648" behindDoc="0" locked="0" layoutInCell="1" allowOverlap="1" wp14:anchorId="45BC1EB2" wp14:editId="0472E807">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01D674F9" w14:textId="77777777" w:rsidR="00AE1571" w:rsidRPr="00005381" w:rsidRDefault="00AE1571"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AE1571" w:rsidRDefault="00AE1571" w:rsidP="00E24391">
                                  <w:pPr>
                                    <w:ind w:firstLineChars="200" w:firstLine="420"/>
                                  </w:pPr>
                                  <w:r>
                                    <w:rPr>
                                      <w:rFonts w:hint="eastAsia"/>
                                    </w:rPr>
                                    <w:t>在答辩后给学校上交最终正式论文时，请删除本提示框并填写本页。</w:t>
                                  </w:r>
                                </w:p>
                                <w:p w14:paraId="39F82BD1" w14:textId="77777777" w:rsidR="00AE1571" w:rsidRDefault="00AE1571"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AE1571" w:rsidRPr="00F73695" w:rsidRDefault="00AE1571" w:rsidP="00E24391">
                                  <w:pPr>
                                    <w:ind w:firstLineChars="200" w:firstLine="420"/>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1EB2" id="Text Box 119" o:spid="_x0000_s1074" type="#_x0000_t202" style="position:absolute;left:0;text-align:left;margin-left:77.5pt;margin-top:71.2pt;width:246.6pt;height:10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14:paraId="01D674F9" w14:textId="77777777" w:rsidR="00AE1571" w:rsidRPr="00005381" w:rsidRDefault="00AE1571"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AE1571" w:rsidRDefault="00AE1571" w:rsidP="00E24391">
                            <w:pPr>
                              <w:ind w:firstLineChars="200" w:firstLine="420"/>
                            </w:pPr>
                            <w:r>
                              <w:rPr>
                                <w:rFonts w:hint="eastAsia"/>
                              </w:rPr>
                              <w:t>在答辩后给学校上交最终正式论文时，请删除本提示框并填写本页。</w:t>
                            </w:r>
                          </w:p>
                          <w:p w14:paraId="39F82BD1" w14:textId="77777777" w:rsidR="00AE1571" w:rsidRDefault="00AE1571"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AE1571" w:rsidRPr="00F73695" w:rsidRDefault="00AE1571" w:rsidP="00E24391">
                            <w:pPr>
                              <w:ind w:firstLineChars="200" w:firstLine="420"/>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C00AC0C" w14:textId="77777777" w:rsidR="00A04D55" w:rsidRDefault="00A04D55" w:rsidP="00A04D55">
            <w:pPr>
              <w:pStyle w:val="a"/>
              <w:ind w:firstLineChars="0" w:firstLine="0"/>
            </w:pPr>
            <w:r>
              <w:rPr>
                <w:rFonts w:hint="eastAsia"/>
              </w:rPr>
              <w:t>1000</w:t>
            </w:r>
            <w:r w:rsidR="00465FF5">
              <w:rPr>
                <w:rFonts w:hint="eastAsia"/>
              </w:rPr>
              <w:t>8</w:t>
            </w:r>
          </w:p>
        </w:tc>
        <w:tc>
          <w:tcPr>
            <w:tcW w:w="1625" w:type="dxa"/>
            <w:tcMar>
              <w:top w:w="28" w:type="dxa"/>
              <w:bottom w:w="28" w:type="dxa"/>
            </w:tcMar>
          </w:tcPr>
          <w:p w14:paraId="50D52425" w14:textId="77777777" w:rsidR="00A04D55" w:rsidRDefault="00A04D55" w:rsidP="00A04D55">
            <w:pPr>
              <w:pStyle w:val="a"/>
              <w:ind w:firstLineChars="0" w:firstLine="0"/>
            </w:pPr>
          </w:p>
        </w:tc>
        <w:tc>
          <w:tcPr>
            <w:tcW w:w="1655" w:type="dxa"/>
            <w:tcMar>
              <w:top w:w="28" w:type="dxa"/>
              <w:bottom w:w="28" w:type="dxa"/>
            </w:tcMar>
          </w:tcPr>
          <w:p w14:paraId="1BD88CD7" w14:textId="77777777" w:rsidR="00A04D55" w:rsidRDefault="00A04D55" w:rsidP="00A04D55">
            <w:pPr>
              <w:pStyle w:val="a"/>
              <w:ind w:firstLineChars="0" w:firstLine="0"/>
            </w:pPr>
          </w:p>
        </w:tc>
      </w:tr>
      <w:tr w:rsidR="00A04D55" w:rsidRPr="00B257A8" w14:paraId="2507533E" w14:textId="77777777" w:rsidTr="00B2082E">
        <w:tc>
          <w:tcPr>
            <w:tcW w:w="3228" w:type="dxa"/>
            <w:gridSpan w:val="2"/>
            <w:tcMar>
              <w:top w:w="28" w:type="dxa"/>
              <w:bottom w:w="28" w:type="dxa"/>
            </w:tcMar>
          </w:tcPr>
          <w:p w14:paraId="56D7E3DE"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334D9EEE"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43D6DDC9"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论文语种*</w:t>
            </w:r>
          </w:p>
        </w:tc>
      </w:tr>
      <w:tr w:rsidR="00A04D55" w14:paraId="1203C4EB" w14:textId="77777777" w:rsidTr="00B2082E">
        <w:tc>
          <w:tcPr>
            <w:tcW w:w="3228" w:type="dxa"/>
            <w:gridSpan w:val="2"/>
            <w:tcMar>
              <w:top w:w="28" w:type="dxa"/>
              <w:bottom w:w="28" w:type="dxa"/>
            </w:tcMar>
          </w:tcPr>
          <w:p w14:paraId="25114898" w14:textId="77777777" w:rsidR="00A04D55" w:rsidRDefault="00A04D55" w:rsidP="00A04D55">
            <w:pPr>
              <w:pStyle w:val="a"/>
              <w:ind w:firstLineChars="0" w:firstLine="0"/>
            </w:pPr>
          </w:p>
        </w:tc>
        <w:tc>
          <w:tcPr>
            <w:tcW w:w="3270" w:type="dxa"/>
            <w:gridSpan w:val="2"/>
            <w:tcMar>
              <w:top w:w="28" w:type="dxa"/>
              <w:bottom w:w="28" w:type="dxa"/>
            </w:tcMar>
          </w:tcPr>
          <w:p w14:paraId="231AA53F" w14:textId="77777777" w:rsidR="00A04D55" w:rsidRDefault="00A04D55" w:rsidP="00A04D55">
            <w:pPr>
              <w:pStyle w:val="a"/>
              <w:ind w:firstLineChars="0" w:firstLine="0"/>
            </w:pPr>
          </w:p>
        </w:tc>
        <w:tc>
          <w:tcPr>
            <w:tcW w:w="1655" w:type="dxa"/>
            <w:tcMar>
              <w:top w:w="28" w:type="dxa"/>
              <w:bottom w:w="28" w:type="dxa"/>
            </w:tcMar>
          </w:tcPr>
          <w:p w14:paraId="504213F0" w14:textId="77777777" w:rsidR="00A04D55" w:rsidRDefault="00A04D55" w:rsidP="00A04D55">
            <w:pPr>
              <w:pStyle w:val="a"/>
              <w:ind w:firstLineChars="0" w:firstLine="0"/>
            </w:pPr>
          </w:p>
        </w:tc>
      </w:tr>
      <w:tr w:rsidR="00A04D55" w14:paraId="46696B65" w14:textId="77777777" w:rsidTr="00B2082E">
        <w:tc>
          <w:tcPr>
            <w:tcW w:w="1614" w:type="dxa"/>
            <w:tcMar>
              <w:top w:w="28" w:type="dxa"/>
              <w:bottom w:w="28" w:type="dxa"/>
            </w:tcMar>
          </w:tcPr>
          <w:p w14:paraId="35A61FF9" w14:textId="77777777" w:rsidR="00A04D55" w:rsidRPr="00B257A8" w:rsidRDefault="00A04D55" w:rsidP="00B257A8">
            <w:pPr>
              <w:pStyle w:val="a"/>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41255A90" w14:textId="77777777" w:rsidR="00A04D55" w:rsidRDefault="00A04D55" w:rsidP="00A04D55">
            <w:pPr>
              <w:pStyle w:val="a"/>
              <w:ind w:firstLineChars="0" w:firstLine="0"/>
            </w:pPr>
          </w:p>
        </w:tc>
        <w:tc>
          <w:tcPr>
            <w:tcW w:w="1625" w:type="dxa"/>
            <w:tcMar>
              <w:top w:w="28" w:type="dxa"/>
              <w:bottom w:w="28" w:type="dxa"/>
            </w:tcMar>
          </w:tcPr>
          <w:p w14:paraId="51102E9D" w14:textId="77777777" w:rsidR="00A04D55" w:rsidRPr="00B257A8" w:rsidRDefault="00A04D55" w:rsidP="00B257A8">
            <w:pPr>
              <w:pStyle w:val="a"/>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74D910E1" w14:textId="77777777" w:rsidR="00A04D55" w:rsidRDefault="00A04D55" w:rsidP="00A04D55">
            <w:pPr>
              <w:pStyle w:val="a"/>
              <w:ind w:firstLineChars="0" w:firstLine="0"/>
            </w:pPr>
          </w:p>
        </w:tc>
      </w:tr>
      <w:tr w:rsidR="00A04D55" w:rsidRPr="00B257A8" w14:paraId="70C1E680" w14:textId="77777777" w:rsidTr="00B2082E">
        <w:tc>
          <w:tcPr>
            <w:tcW w:w="3228" w:type="dxa"/>
            <w:gridSpan w:val="2"/>
            <w:tcMar>
              <w:top w:w="28" w:type="dxa"/>
              <w:bottom w:w="28" w:type="dxa"/>
            </w:tcMar>
          </w:tcPr>
          <w:p w14:paraId="5549CBA5"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0B165D80"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740DA1D5"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4A065A45" w14:textId="77777777" w:rsidR="00A04D55" w:rsidRPr="00B257A8" w:rsidRDefault="00A04D55" w:rsidP="00B257A8">
            <w:pPr>
              <w:pStyle w:val="a"/>
              <w:ind w:firstLineChars="0" w:firstLine="0"/>
              <w:rPr>
                <w:rFonts w:ascii="黑体" w:eastAsia="黑体"/>
                <w:b/>
                <w:szCs w:val="21"/>
              </w:rPr>
            </w:pPr>
            <w:r w:rsidRPr="00B257A8">
              <w:rPr>
                <w:rFonts w:ascii="黑体" w:eastAsia="黑体" w:hint="eastAsia"/>
                <w:b/>
                <w:szCs w:val="21"/>
              </w:rPr>
              <w:t>邮编</w:t>
            </w:r>
          </w:p>
        </w:tc>
      </w:tr>
      <w:tr w:rsidR="00A04D55" w14:paraId="5EF2A8B1" w14:textId="77777777" w:rsidTr="00B2082E">
        <w:tc>
          <w:tcPr>
            <w:tcW w:w="3228" w:type="dxa"/>
            <w:gridSpan w:val="2"/>
            <w:tcMar>
              <w:top w:w="28" w:type="dxa"/>
              <w:bottom w:w="28" w:type="dxa"/>
            </w:tcMar>
          </w:tcPr>
          <w:p w14:paraId="59B4A9BF" w14:textId="77777777" w:rsidR="00A04D55" w:rsidRDefault="00A04D55" w:rsidP="00A04D55">
            <w:pPr>
              <w:pStyle w:val="a"/>
              <w:ind w:firstLineChars="0" w:firstLine="0"/>
            </w:pPr>
            <w:r>
              <w:rPr>
                <w:rFonts w:hint="eastAsia"/>
              </w:rPr>
              <w:t>北京科技大学</w:t>
            </w:r>
          </w:p>
        </w:tc>
        <w:tc>
          <w:tcPr>
            <w:tcW w:w="1645" w:type="dxa"/>
            <w:tcMar>
              <w:top w:w="28" w:type="dxa"/>
              <w:bottom w:w="28" w:type="dxa"/>
            </w:tcMar>
          </w:tcPr>
          <w:p w14:paraId="02E0D7F0" w14:textId="77777777" w:rsidR="00A04D55" w:rsidRDefault="00A04D55" w:rsidP="00A04D55">
            <w:pPr>
              <w:pStyle w:val="a"/>
              <w:ind w:firstLineChars="0" w:firstLine="0"/>
            </w:pPr>
            <w:r>
              <w:rPr>
                <w:rFonts w:hint="eastAsia"/>
              </w:rPr>
              <w:t>1000</w:t>
            </w:r>
            <w:r w:rsidR="00465FF5">
              <w:rPr>
                <w:rFonts w:hint="eastAsia"/>
              </w:rPr>
              <w:t>8</w:t>
            </w:r>
          </w:p>
        </w:tc>
        <w:tc>
          <w:tcPr>
            <w:tcW w:w="1625" w:type="dxa"/>
            <w:tcMar>
              <w:top w:w="28" w:type="dxa"/>
              <w:bottom w:w="28" w:type="dxa"/>
            </w:tcMar>
          </w:tcPr>
          <w:p w14:paraId="06C8B39C" w14:textId="77777777" w:rsidR="00A04D55" w:rsidRDefault="00A04D55" w:rsidP="00A04D55">
            <w:pPr>
              <w:pStyle w:val="a"/>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5C9F1B99" w14:textId="77777777" w:rsidR="00A04D55" w:rsidRDefault="00A04D55" w:rsidP="00A04D55">
            <w:pPr>
              <w:pStyle w:val="a"/>
              <w:ind w:firstLineChars="0" w:firstLine="0"/>
            </w:pPr>
            <w:r>
              <w:rPr>
                <w:rFonts w:hint="eastAsia"/>
              </w:rPr>
              <w:t>100083</w:t>
            </w:r>
          </w:p>
        </w:tc>
      </w:tr>
      <w:tr w:rsidR="00A04D55" w:rsidRPr="00B257A8" w14:paraId="49BF331C" w14:textId="77777777" w:rsidTr="00B2082E">
        <w:tc>
          <w:tcPr>
            <w:tcW w:w="3228" w:type="dxa"/>
            <w:gridSpan w:val="2"/>
            <w:tcMar>
              <w:top w:w="28" w:type="dxa"/>
              <w:bottom w:w="28" w:type="dxa"/>
            </w:tcMar>
          </w:tcPr>
          <w:p w14:paraId="1E3E8357"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5F416FCE"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6C6B0B73"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1A31DE8"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学位授予年*</w:t>
            </w:r>
          </w:p>
        </w:tc>
      </w:tr>
      <w:tr w:rsidR="00A04D55" w14:paraId="3A09C1BC" w14:textId="77777777" w:rsidTr="00B2082E">
        <w:tc>
          <w:tcPr>
            <w:tcW w:w="3228" w:type="dxa"/>
            <w:gridSpan w:val="2"/>
            <w:tcMar>
              <w:top w:w="28" w:type="dxa"/>
              <w:bottom w:w="28" w:type="dxa"/>
            </w:tcMar>
          </w:tcPr>
          <w:p w14:paraId="47188D3E" w14:textId="77777777" w:rsidR="00A04D55" w:rsidRDefault="00A04D55" w:rsidP="00A04D55">
            <w:pPr>
              <w:pStyle w:val="a"/>
              <w:ind w:firstLineChars="0" w:firstLine="0"/>
            </w:pPr>
          </w:p>
        </w:tc>
        <w:tc>
          <w:tcPr>
            <w:tcW w:w="1645" w:type="dxa"/>
            <w:tcMar>
              <w:top w:w="28" w:type="dxa"/>
              <w:bottom w:w="28" w:type="dxa"/>
            </w:tcMar>
          </w:tcPr>
          <w:p w14:paraId="13EF55B9" w14:textId="77777777" w:rsidR="00A04D55" w:rsidRDefault="00A04D55" w:rsidP="00A04D55">
            <w:pPr>
              <w:pStyle w:val="a"/>
              <w:ind w:firstLineChars="0" w:firstLine="0"/>
            </w:pPr>
          </w:p>
        </w:tc>
        <w:tc>
          <w:tcPr>
            <w:tcW w:w="1625" w:type="dxa"/>
            <w:tcMar>
              <w:top w:w="28" w:type="dxa"/>
              <w:bottom w:w="28" w:type="dxa"/>
            </w:tcMar>
          </w:tcPr>
          <w:p w14:paraId="5FB857A6" w14:textId="77777777" w:rsidR="00A04D55" w:rsidRDefault="00A04D55" w:rsidP="00A04D55">
            <w:pPr>
              <w:pStyle w:val="a"/>
              <w:ind w:firstLineChars="0" w:firstLine="0"/>
            </w:pPr>
          </w:p>
        </w:tc>
        <w:tc>
          <w:tcPr>
            <w:tcW w:w="1655" w:type="dxa"/>
            <w:tcMar>
              <w:top w:w="28" w:type="dxa"/>
              <w:bottom w:w="28" w:type="dxa"/>
            </w:tcMar>
          </w:tcPr>
          <w:p w14:paraId="3E07530C" w14:textId="77777777" w:rsidR="00A04D55" w:rsidRDefault="00A04D55" w:rsidP="00A04D55">
            <w:pPr>
              <w:pStyle w:val="a"/>
              <w:ind w:firstLineChars="0" w:firstLine="0"/>
            </w:pPr>
          </w:p>
        </w:tc>
      </w:tr>
      <w:tr w:rsidR="00A04D55" w14:paraId="2D1B2693" w14:textId="77777777" w:rsidTr="00B2082E">
        <w:tc>
          <w:tcPr>
            <w:tcW w:w="1614" w:type="dxa"/>
            <w:tcMar>
              <w:top w:w="28" w:type="dxa"/>
              <w:bottom w:w="28" w:type="dxa"/>
            </w:tcMar>
          </w:tcPr>
          <w:p w14:paraId="235A22FD"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53FD07A5" w14:textId="77777777" w:rsidR="00A04D55" w:rsidRDefault="00A04D55" w:rsidP="00A04D55">
            <w:pPr>
              <w:pStyle w:val="a"/>
              <w:ind w:firstLineChars="0" w:firstLine="0"/>
            </w:pPr>
          </w:p>
        </w:tc>
      </w:tr>
      <w:tr w:rsidR="00A04D55" w14:paraId="278D8282" w14:textId="77777777" w:rsidTr="00B2082E">
        <w:tc>
          <w:tcPr>
            <w:tcW w:w="1614" w:type="dxa"/>
            <w:tcMar>
              <w:top w:w="28" w:type="dxa"/>
              <w:bottom w:w="28" w:type="dxa"/>
            </w:tcMar>
          </w:tcPr>
          <w:p w14:paraId="05A3A2E2"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71AC6488" w14:textId="77777777" w:rsidR="00A04D55" w:rsidRDefault="00A04D55" w:rsidP="00A04D55">
            <w:pPr>
              <w:pStyle w:val="a"/>
              <w:ind w:firstLineChars="0" w:firstLine="0"/>
            </w:pPr>
          </w:p>
        </w:tc>
        <w:tc>
          <w:tcPr>
            <w:tcW w:w="1625" w:type="dxa"/>
            <w:tcMar>
              <w:top w:w="28" w:type="dxa"/>
              <w:bottom w:w="28" w:type="dxa"/>
            </w:tcMar>
          </w:tcPr>
          <w:p w14:paraId="7D99AA97"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0B32665C" w14:textId="77777777" w:rsidR="00A04D55" w:rsidRDefault="00A04D55" w:rsidP="00A04D55">
            <w:pPr>
              <w:pStyle w:val="a"/>
              <w:ind w:firstLineChars="0" w:firstLine="0"/>
            </w:pPr>
          </w:p>
        </w:tc>
      </w:tr>
      <w:tr w:rsidR="00A04D55" w:rsidRPr="00B257A8" w14:paraId="5729E503" w14:textId="77777777" w:rsidTr="00B2082E">
        <w:tc>
          <w:tcPr>
            <w:tcW w:w="1614" w:type="dxa"/>
            <w:tcMar>
              <w:top w:w="28" w:type="dxa"/>
              <w:bottom w:w="28" w:type="dxa"/>
            </w:tcMar>
          </w:tcPr>
          <w:p w14:paraId="7AD479B5"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444E15B5"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02A38B76"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答辩委员会成员</w:t>
            </w:r>
          </w:p>
        </w:tc>
      </w:tr>
      <w:tr w:rsidR="00A04D55" w14:paraId="682CFE80" w14:textId="77777777" w:rsidTr="00B2082E">
        <w:tc>
          <w:tcPr>
            <w:tcW w:w="1614" w:type="dxa"/>
            <w:tcMar>
              <w:top w:w="28" w:type="dxa"/>
              <w:bottom w:w="28" w:type="dxa"/>
            </w:tcMar>
          </w:tcPr>
          <w:p w14:paraId="7D43984D" w14:textId="77777777" w:rsidR="00A04D55" w:rsidRDefault="00A04D55" w:rsidP="00A04D55">
            <w:pPr>
              <w:pStyle w:val="a"/>
              <w:ind w:firstLineChars="0" w:firstLine="0"/>
            </w:pPr>
          </w:p>
          <w:p w14:paraId="2536CE9D" w14:textId="77777777" w:rsidR="00A04D55" w:rsidRDefault="00A04D55" w:rsidP="00A04D55">
            <w:pPr>
              <w:pStyle w:val="a"/>
              <w:ind w:firstLineChars="0" w:firstLine="0"/>
            </w:pPr>
          </w:p>
        </w:tc>
        <w:tc>
          <w:tcPr>
            <w:tcW w:w="3259" w:type="dxa"/>
            <w:gridSpan w:val="2"/>
            <w:tcMar>
              <w:top w:w="28" w:type="dxa"/>
              <w:bottom w:w="28" w:type="dxa"/>
            </w:tcMar>
          </w:tcPr>
          <w:p w14:paraId="42A134A0" w14:textId="77777777" w:rsidR="00A04D55" w:rsidRDefault="00A04D55" w:rsidP="00560BF3">
            <w:pPr>
              <w:pStyle w:val="u9"/>
            </w:pPr>
          </w:p>
          <w:p w14:paraId="3D6CC4ED" w14:textId="77777777" w:rsidR="00A04D55" w:rsidRDefault="00A04D55" w:rsidP="00A04D55">
            <w:pPr>
              <w:pStyle w:val="a"/>
              <w:ind w:firstLineChars="0" w:firstLine="0"/>
            </w:pPr>
          </w:p>
        </w:tc>
        <w:tc>
          <w:tcPr>
            <w:tcW w:w="3280" w:type="dxa"/>
            <w:gridSpan w:val="2"/>
            <w:tcMar>
              <w:top w:w="28" w:type="dxa"/>
              <w:bottom w:w="28" w:type="dxa"/>
            </w:tcMar>
          </w:tcPr>
          <w:p w14:paraId="10CB9A08" w14:textId="77777777" w:rsidR="00A04D55" w:rsidRDefault="00A04D55" w:rsidP="00A04D55">
            <w:pPr>
              <w:pStyle w:val="a"/>
              <w:ind w:firstLineChars="0" w:firstLine="0"/>
            </w:pPr>
          </w:p>
          <w:p w14:paraId="6DE0E7E4" w14:textId="77777777" w:rsidR="00A04D55" w:rsidRDefault="00A04D55" w:rsidP="00A04D55">
            <w:pPr>
              <w:pStyle w:val="a"/>
              <w:ind w:firstLineChars="0" w:firstLine="0"/>
            </w:pPr>
          </w:p>
        </w:tc>
      </w:tr>
      <w:tr w:rsidR="00A04D55" w14:paraId="401BBF5C" w14:textId="77777777" w:rsidTr="00B2082E">
        <w:tc>
          <w:tcPr>
            <w:tcW w:w="8153" w:type="dxa"/>
            <w:gridSpan w:val="5"/>
            <w:tcMar>
              <w:top w:w="28" w:type="dxa"/>
              <w:bottom w:w="28" w:type="dxa"/>
            </w:tcMar>
          </w:tcPr>
          <w:p w14:paraId="212C6B43" w14:textId="77777777" w:rsidR="00A04D55" w:rsidRDefault="00A04D55" w:rsidP="00A04D55">
            <w:pPr>
              <w:pStyle w:val="a"/>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1D3B4170" w14:textId="77777777" w:rsidTr="00B2082E">
        <w:tc>
          <w:tcPr>
            <w:tcW w:w="3228" w:type="dxa"/>
            <w:gridSpan w:val="2"/>
            <w:tcMar>
              <w:top w:w="28" w:type="dxa"/>
              <w:bottom w:w="28" w:type="dxa"/>
            </w:tcMar>
          </w:tcPr>
          <w:p w14:paraId="0388F3FB"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3804A991"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25EA0129" w14:textId="77777777" w:rsidR="00A04D55" w:rsidRPr="00B257A8" w:rsidRDefault="00A04D55" w:rsidP="00A04D55">
            <w:pPr>
              <w:pStyle w:val="a"/>
              <w:ind w:firstLineChars="0" w:firstLine="0"/>
              <w:rPr>
                <w:rFonts w:ascii="黑体" w:eastAsia="黑体"/>
                <w:b/>
                <w:szCs w:val="21"/>
              </w:rPr>
            </w:pPr>
            <w:r w:rsidRPr="00B257A8">
              <w:rPr>
                <w:rFonts w:ascii="黑体" w:eastAsia="黑体" w:hint="eastAsia"/>
                <w:b/>
                <w:szCs w:val="21"/>
              </w:rPr>
              <w:t>权限声明</w:t>
            </w:r>
          </w:p>
        </w:tc>
      </w:tr>
      <w:tr w:rsidR="00A04D55" w14:paraId="3EAB8CAA" w14:textId="77777777" w:rsidTr="00B2082E">
        <w:tc>
          <w:tcPr>
            <w:tcW w:w="3228" w:type="dxa"/>
            <w:gridSpan w:val="2"/>
            <w:tcMar>
              <w:top w:w="28" w:type="dxa"/>
              <w:bottom w:w="28" w:type="dxa"/>
            </w:tcMar>
          </w:tcPr>
          <w:p w14:paraId="054A1A5E" w14:textId="77777777" w:rsidR="00A04D55" w:rsidRDefault="00A04D55" w:rsidP="00A04D55">
            <w:pPr>
              <w:pStyle w:val="a"/>
              <w:ind w:firstLineChars="0" w:firstLine="0"/>
            </w:pPr>
          </w:p>
        </w:tc>
        <w:tc>
          <w:tcPr>
            <w:tcW w:w="3270" w:type="dxa"/>
            <w:gridSpan w:val="2"/>
            <w:tcMar>
              <w:top w:w="28" w:type="dxa"/>
              <w:bottom w:w="28" w:type="dxa"/>
            </w:tcMar>
          </w:tcPr>
          <w:p w14:paraId="06E22FDD" w14:textId="77777777" w:rsidR="00A04D55" w:rsidRDefault="00A04D55" w:rsidP="00A04D55">
            <w:pPr>
              <w:pStyle w:val="a"/>
              <w:ind w:firstLineChars="0" w:firstLine="0"/>
            </w:pPr>
          </w:p>
        </w:tc>
        <w:tc>
          <w:tcPr>
            <w:tcW w:w="1655" w:type="dxa"/>
            <w:tcMar>
              <w:top w:w="28" w:type="dxa"/>
              <w:bottom w:w="28" w:type="dxa"/>
            </w:tcMar>
          </w:tcPr>
          <w:p w14:paraId="2E52EF1A" w14:textId="77777777" w:rsidR="00A04D55" w:rsidRDefault="00A04D55" w:rsidP="00A04D55">
            <w:pPr>
              <w:pStyle w:val="a"/>
              <w:ind w:firstLineChars="0" w:firstLine="0"/>
            </w:pPr>
          </w:p>
        </w:tc>
      </w:tr>
      <w:tr w:rsidR="00A04D55" w14:paraId="209F9FD2" w14:textId="77777777" w:rsidTr="00B2082E">
        <w:tc>
          <w:tcPr>
            <w:tcW w:w="1614" w:type="dxa"/>
            <w:tcMar>
              <w:top w:w="28" w:type="dxa"/>
              <w:bottom w:w="28" w:type="dxa"/>
            </w:tcMar>
          </w:tcPr>
          <w:p w14:paraId="564035E4" w14:textId="77777777" w:rsidR="00A04D55" w:rsidRDefault="00A04D55" w:rsidP="00A04D55">
            <w:pPr>
              <w:pStyle w:val="a"/>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8604763" w14:textId="77777777" w:rsidR="00A04D55" w:rsidRDefault="00A04D55" w:rsidP="00A04D55">
            <w:pPr>
              <w:pStyle w:val="a"/>
              <w:ind w:firstLineChars="0" w:firstLine="0"/>
            </w:pPr>
          </w:p>
        </w:tc>
      </w:tr>
      <w:tr w:rsidR="00A04D55" w14:paraId="224B447A" w14:textId="77777777" w:rsidTr="00B2082E">
        <w:tc>
          <w:tcPr>
            <w:tcW w:w="8153" w:type="dxa"/>
            <w:gridSpan w:val="5"/>
            <w:tcMar>
              <w:top w:w="28" w:type="dxa"/>
              <w:bottom w:w="28" w:type="dxa"/>
            </w:tcMar>
          </w:tcPr>
          <w:p w14:paraId="26C302B3" w14:textId="77777777" w:rsidR="00A04D55" w:rsidRDefault="00A04D55" w:rsidP="00A04D55">
            <w:pPr>
              <w:pStyle w:val="a"/>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3C8EBFA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14:paraId="4B5C5B5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14:paraId="3129E0D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2EA47593"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lang w:eastAsia="en-US"/>
        </w:rPr>
        <w:drawing>
          <wp:inline distT="0" distB="0" distL="0" distR="0" wp14:anchorId="5B6D2035" wp14:editId="04796D32">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763F4278" w14:textId="77777777" w:rsidR="00A04D55" w:rsidRDefault="00A04D55" w:rsidP="00A04D55">
      <w:pPr>
        <w:pStyle w:val="a"/>
        <w:ind w:firstLine="420"/>
      </w:pPr>
    </w:p>
    <w:p w14:paraId="73E5ED07" w14:textId="77777777" w:rsidR="00A04D55" w:rsidRPr="00490B60" w:rsidRDefault="00A04D55" w:rsidP="00F67EBE"/>
    <w:p w14:paraId="56C31410" w14:textId="77777777" w:rsidR="00117237" w:rsidRDefault="00117237" w:rsidP="00A97340">
      <w:pPr>
        <w:pStyle w:val="u7"/>
        <w:jc w:val="both"/>
        <w:sectPr w:rsidR="00117237" w:rsidSect="009448E5">
          <w:type w:val="oddPage"/>
          <w:pgSz w:w="11906" w:h="16838" w:code="9"/>
          <w:pgMar w:top="1701" w:right="1701" w:bottom="1134" w:left="1701" w:header="851" w:footer="992" w:gutter="567"/>
          <w:cols w:space="425"/>
          <w:docGrid w:linePitch="312"/>
        </w:sectPr>
      </w:pPr>
    </w:p>
    <w:p w14:paraId="14E580A8" w14:textId="77777777" w:rsidR="00D32913" w:rsidRPr="00E24391" w:rsidRDefault="00D32913" w:rsidP="00A97340">
      <w:pPr>
        <w:pStyle w:val="u1"/>
        <w:numPr>
          <w:ilvl w:val="0"/>
          <w:numId w:val="0"/>
        </w:num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CDA27" w14:textId="77777777" w:rsidR="001526FE" w:rsidRDefault="001526FE">
      <w:r>
        <w:separator/>
      </w:r>
    </w:p>
  </w:endnote>
  <w:endnote w:type="continuationSeparator" w:id="0">
    <w:p w14:paraId="5737266E" w14:textId="77777777" w:rsidR="001526FE" w:rsidRDefault="0015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B3DDC" w14:textId="77777777" w:rsidR="00AE1571" w:rsidRDefault="00AE1571" w:rsidP="00C92D31">
    <w:pPr>
      <w:pStyle w:val="Footer"/>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506B9">
      <w:rPr>
        <w:noProof/>
        <w:kern w:val="0"/>
        <w:sz w:val="21"/>
        <w:szCs w:val="21"/>
      </w:rPr>
      <w:t>4</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AAAE" w14:textId="77777777" w:rsidR="00AE1571" w:rsidRPr="00FF09E8" w:rsidRDefault="00AE1571" w:rsidP="00FF09E8">
    <w:pPr>
      <w:pStyle w:val="Footer"/>
      <w:rPr>
        <w:szCs w:val="21"/>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0215" w14:textId="77777777" w:rsidR="00AE1571" w:rsidRPr="002C6850" w:rsidRDefault="00AE1571" w:rsidP="002C6850">
    <w:pPr>
      <w:pStyle w:val="Footer"/>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506B9">
      <w:rPr>
        <w:noProof/>
        <w:kern w:val="0"/>
        <w:sz w:val="21"/>
        <w:szCs w:val="21"/>
      </w:rPr>
      <w:t>IX</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9AA2" w14:textId="77777777" w:rsidR="00AE1571" w:rsidRPr="002C6850" w:rsidRDefault="00AE1571" w:rsidP="002C6850">
    <w:pPr>
      <w:pStyle w:val="Footer"/>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506B9">
      <w:rPr>
        <w:noProof/>
        <w:kern w:val="0"/>
        <w:sz w:val="21"/>
        <w:szCs w:val="21"/>
      </w:rPr>
      <w:t>5</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B16E8" w14:textId="77777777" w:rsidR="00AE1571" w:rsidRPr="002C6850" w:rsidRDefault="00AE1571" w:rsidP="002C6850">
    <w:pPr>
      <w:pStyle w:val="Footer"/>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506B9">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565A0" w14:textId="77777777" w:rsidR="001526FE" w:rsidRDefault="001526FE">
      <w:r>
        <w:separator/>
      </w:r>
    </w:p>
  </w:footnote>
  <w:footnote w:type="continuationSeparator" w:id="0">
    <w:p w14:paraId="21EBFF43" w14:textId="77777777" w:rsidR="001526FE" w:rsidRDefault="001526FE">
      <w:r>
        <w:continuationSeparator/>
      </w:r>
    </w:p>
  </w:footnote>
  <w:footnote w:id="1">
    <w:p w14:paraId="0074EE15" w14:textId="77777777" w:rsidR="00AE1571" w:rsidRPr="006305B6" w:rsidRDefault="00AE1571" w:rsidP="006305B6">
      <w:pPr>
        <w:pStyle w:val="u9"/>
      </w:pPr>
      <w:r w:rsidRPr="006305B6">
        <w:rPr>
          <w:rStyle w:val="FootnoteReference"/>
          <w:sz w:val="18"/>
          <w:vertAlign w:val="baseline"/>
        </w:rPr>
        <w:footnoteRef/>
      </w:r>
      <w:r w:rsidRPr="006305B6">
        <w:t xml:space="preserve"> </w:t>
      </w:r>
      <w:hyperlink r:id="rId1" w:history="1">
        <w:r w:rsidRPr="000C2203">
          <w:rPr>
            <w:rStyle w:val="Hyperlink"/>
            <w:rFonts w:ascii="CMR9" w:hAnsi="CMR9" w:cs="CMR9"/>
            <w:kern w:val="0"/>
            <w:sz w:val="18"/>
            <w:szCs w:val="18"/>
          </w:rPr>
          <w:t>https://archive.ics.uci.edu/ml/datasets/Iris</w:t>
        </w:r>
      </w:hyperlink>
      <w:r>
        <w:rPr>
          <w:rFonts w:ascii="CMR9" w:hAnsi="CMR9" w:cs="CMR9"/>
          <w:kern w:val="0"/>
          <w:sz w:val="18"/>
          <w:szCs w:val="18"/>
        </w:rPr>
        <w:t xml:space="preserve"> </w:t>
      </w:r>
    </w:p>
  </w:footnote>
  <w:footnote w:id="2">
    <w:p w14:paraId="20DE46B7" w14:textId="77777777" w:rsidR="00AE1571" w:rsidRPr="006305B6" w:rsidRDefault="00AE1571" w:rsidP="006305B6">
      <w:pPr>
        <w:pStyle w:val="u9"/>
      </w:pPr>
      <w:r w:rsidRPr="006305B6">
        <w:rPr>
          <w:rStyle w:val="FootnoteReference"/>
          <w:sz w:val="18"/>
          <w:vertAlign w:val="baseline"/>
        </w:rPr>
        <w:footnoteRef/>
      </w:r>
      <w:r w:rsidRPr="006305B6">
        <w:t xml:space="preserve"> </w:t>
      </w:r>
      <w:hyperlink r:id="rId2" w:history="1">
        <w:r w:rsidRPr="000C2203">
          <w:rPr>
            <w:rStyle w:val="Hyperlink"/>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14:paraId="0A4B9EF8" w14:textId="77777777" w:rsidR="00AE1571" w:rsidRPr="006305B6" w:rsidRDefault="00AE1571" w:rsidP="006305B6">
      <w:pPr>
        <w:pStyle w:val="u9"/>
      </w:pPr>
      <w:r w:rsidRPr="006305B6">
        <w:rPr>
          <w:rStyle w:val="FootnoteReference"/>
          <w:sz w:val="18"/>
          <w:vertAlign w:val="baseline"/>
        </w:rPr>
        <w:footnoteRef/>
      </w:r>
      <w:r w:rsidRPr="006305B6">
        <w:t xml:space="preserve"> </w:t>
      </w:r>
      <w:hyperlink r:id="rId3" w:history="1">
        <w:r w:rsidRPr="000C2203">
          <w:rPr>
            <w:rStyle w:val="Hyperlink"/>
            <w:rFonts w:ascii="CMR9" w:hAnsi="CMR9" w:cs="CMR9"/>
            <w:kern w:val="0"/>
            <w:sz w:val="18"/>
            <w:szCs w:val="18"/>
          </w:rPr>
          <w:t>https://archive.ics.uci.edu/ml/datasets/Wine</w:t>
        </w:r>
      </w:hyperlink>
      <w:r>
        <w:rPr>
          <w:rFonts w:ascii="CMR9" w:hAnsi="CMR9" w:cs="CMR9"/>
          <w:kern w:val="0"/>
          <w:sz w:val="18"/>
          <w:szCs w:val="18"/>
        </w:rPr>
        <w:t xml:space="preserve"> </w:t>
      </w:r>
    </w:p>
  </w:footnote>
  <w:footnote w:id="4">
    <w:p w14:paraId="121E4FD3" w14:textId="77777777" w:rsidR="00AE1571" w:rsidRPr="00DD60E4" w:rsidRDefault="00AE1571" w:rsidP="00DD60E4">
      <w:pPr>
        <w:pStyle w:val="u9"/>
      </w:pPr>
      <w:r w:rsidRPr="00DD60E4">
        <w:rPr>
          <w:rStyle w:val="FootnoteReference"/>
          <w:sz w:val="18"/>
          <w:vertAlign w:val="baseline"/>
        </w:rPr>
        <w:footnoteRef/>
      </w:r>
      <w:r w:rsidRPr="00DD60E4">
        <w:t xml:space="preserve"> </w:t>
      </w:r>
      <w:hyperlink r:id="rId4" w:history="1">
        <w:r w:rsidRPr="000C2203">
          <w:rPr>
            <w:rStyle w:val="Hyperlink"/>
            <w:rFonts w:ascii="CMR9" w:hAnsi="CMR9" w:cs="CMR9"/>
            <w:kern w:val="0"/>
            <w:sz w:val="18"/>
            <w:szCs w:val="18"/>
          </w:rPr>
          <w:t>http://vis-www.cs.umass.edu/lfw/</w:t>
        </w:r>
      </w:hyperlink>
      <w:r>
        <w:rPr>
          <w:rFonts w:ascii="CMR9" w:hAnsi="CMR9" w:cs="CMR9"/>
          <w:kern w:val="0"/>
          <w:sz w:val="18"/>
          <w:szCs w:val="18"/>
        </w:rPr>
        <w:t xml:space="preserve"> </w:t>
      </w:r>
    </w:p>
  </w:footnote>
  <w:footnote w:id="5">
    <w:p w14:paraId="56A7D547" w14:textId="2C0C6F09" w:rsidR="00AE1571" w:rsidRPr="006305B6" w:rsidRDefault="00AE1571" w:rsidP="001D0DF6">
      <w:pPr>
        <w:pStyle w:val="u9"/>
      </w:pPr>
      <w:r w:rsidRPr="006305B6">
        <w:rPr>
          <w:rStyle w:val="FootnoteReference"/>
          <w:sz w:val="18"/>
          <w:vertAlign w:val="baseline"/>
        </w:rPr>
        <w:footnoteRef/>
      </w:r>
      <w:r w:rsidRPr="006305B6">
        <w:t xml:space="preserve"> </w:t>
      </w:r>
      <w:hyperlink r:id="rId5" w:history="1">
        <w:r w:rsidRPr="00295B28">
          <w:rPr>
            <w:rStyle w:val="Hyperlink"/>
            <w:rFonts w:ascii="CMR9" w:hAnsi="CMR9" w:cs="CMR9"/>
            <w:kern w:val="0"/>
            <w:sz w:val="18"/>
            <w:szCs w:val="18"/>
          </w:rPr>
          <w:t>https://archive.ics.uci.edu/ml/datasets/Diabetes</w:t>
        </w:r>
      </w:hyperlink>
      <w:r w:rsidRPr="00295B28">
        <w:rPr>
          <w:rStyle w:val="Hyperlink"/>
          <w:rFonts w:ascii="CMR9" w:hAnsi="CMR9" w:cs="CMR9"/>
          <w:kern w:val="0"/>
          <w:sz w:val="18"/>
          <w:szCs w:val="18"/>
        </w:rPr>
        <w:t xml:space="preserve"> </w:t>
      </w:r>
      <w:r>
        <w:rPr>
          <w:rFonts w:ascii="CMR9" w:hAnsi="CMR9" w:cs="CMR9"/>
          <w:kern w:val="0"/>
          <w:sz w:val="18"/>
          <w:szCs w:val="18"/>
        </w:rPr>
        <w:t xml:space="preserve"> </w:t>
      </w:r>
    </w:p>
  </w:footnote>
  <w:footnote w:id="6">
    <w:p w14:paraId="7FADD783" w14:textId="77777777" w:rsidR="00AE1571" w:rsidRPr="006305B6" w:rsidRDefault="00AE1571" w:rsidP="001D0DF6">
      <w:pPr>
        <w:pStyle w:val="u9"/>
      </w:pPr>
      <w:r w:rsidRPr="006305B6">
        <w:rPr>
          <w:rStyle w:val="FootnoteReference"/>
          <w:sz w:val="18"/>
          <w:vertAlign w:val="baseline"/>
        </w:rPr>
        <w:footnoteRef/>
      </w:r>
      <w:r w:rsidRPr="006305B6">
        <w:t xml:space="preserve"> </w:t>
      </w:r>
      <w:hyperlink r:id="rId6" w:history="1">
        <w:r w:rsidRPr="000C2203">
          <w:rPr>
            <w:rStyle w:val="Hyperlink"/>
            <w:rFonts w:ascii="CMR9" w:hAnsi="CMR9" w:cs="CMR9"/>
            <w:kern w:val="0"/>
            <w:sz w:val="18"/>
            <w:szCs w:val="18"/>
          </w:rPr>
          <w:t>https://archive.ics.uci.edu/ml/datasets/Ionosphere</w:t>
        </w:r>
      </w:hyperlink>
      <w:r>
        <w:rPr>
          <w:rFonts w:ascii="CMR9" w:hAnsi="CMR9" w:cs="CMR9"/>
          <w:kern w:val="0"/>
          <w:sz w:val="18"/>
          <w:szCs w:val="18"/>
        </w:rPr>
        <w:t xml:space="preserve"> </w:t>
      </w:r>
    </w:p>
  </w:footnote>
  <w:footnote w:id="7">
    <w:p w14:paraId="4B31AACF" w14:textId="310DAA3A" w:rsidR="00AE1571" w:rsidRPr="006305B6" w:rsidRDefault="00AE1571" w:rsidP="001D0DF6">
      <w:pPr>
        <w:pStyle w:val="u9"/>
      </w:pPr>
      <w:r w:rsidRPr="006305B6">
        <w:rPr>
          <w:rStyle w:val="FootnoteReference"/>
          <w:sz w:val="18"/>
          <w:vertAlign w:val="baseline"/>
        </w:rPr>
        <w:footnoteRef/>
      </w:r>
      <w:r w:rsidRPr="006305B6">
        <w:t xml:space="preserve"> </w:t>
      </w:r>
      <w:hyperlink r:id="rId7" w:history="1">
        <w:r w:rsidRPr="00295B28">
          <w:rPr>
            <w:rStyle w:val="Hyperlink"/>
            <w:rFonts w:ascii="CMR9" w:hAnsi="CMR9" w:cs="CMR9"/>
            <w:kern w:val="0"/>
            <w:sz w:val="18"/>
            <w:szCs w:val="18"/>
          </w:rPr>
          <w:t>https://archive.ics.uci.edu/ml/datasets/Connectionist+Bench+%28Sonar%2C+Mines+vs.+Rocks%29</w:t>
        </w:r>
      </w:hyperlink>
      <w:r>
        <w:rPr>
          <w:rFonts w:hint="eastAsia"/>
        </w:rPr>
        <w:t xml:space="preserve"> </w:t>
      </w:r>
      <w:r>
        <w:rPr>
          <w:rFonts w:ascii="CMR9" w:hAnsi="CMR9" w:cs="CMR9"/>
          <w:kern w:val="0"/>
          <w:sz w:val="18"/>
          <w:szCs w:val="18"/>
        </w:rPr>
        <w:t xml:space="preserve"> </w:t>
      </w:r>
    </w:p>
  </w:footnote>
  <w:footnote w:id="8">
    <w:p w14:paraId="1AC2FF41" w14:textId="554CBDE6" w:rsidR="00AE1571" w:rsidRDefault="00AE1571">
      <w:pPr>
        <w:pStyle w:val="FootnoteText"/>
      </w:pPr>
      <w:r>
        <w:rPr>
          <w:rStyle w:val="FootnoteReference"/>
        </w:rPr>
        <w:footnoteRef/>
      </w:r>
      <w:r>
        <w:t xml:space="preserve"> </w:t>
      </w:r>
      <w:hyperlink r:id="rId8" w:history="1">
        <w:r w:rsidRPr="00BB0098">
          <w:rPr>
            <w:rStyle w:val="Hyperlink"/>
          </w:rPr>
          <w:t>http://home.ustc.edu.cn/chendong/JointBayesian/index.html</w:t>
        </w:r>
      </w:hyperlink>
      <w:r>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5F1" w14:textId="77777777" w:rsidR="00AE1571" w:rsidRDefault="00AE1571" w:rsidP="00FF09E8">
    <w:pPr>
      <w:pStyle w:val="u8"/>
    </w:pPr>
    <w:r>
      <w:t>测度学习研究及其应用</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A105" w14:textId="77777777" w:rsidR="00AE1571" w:rsidRDefault="00AE1571" w:rsidP="00713C58">
    <w:pPr>
      <w:pStyle w:val="u8"/>
    </w:pPr>
    <w:r>
      <w:rPr>
        <w:rFonts w:hint="eastAsia"/>
      </w:rPr>
      <w:t>北京科技大学硕士学位论文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ListNumber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ListNumber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ListNumber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ListNumber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ListNumber"/>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Heading5"/>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AA50281"/>
    <w:multiLevelType w:val="hybridMultilevel"/>
    <w:tmpl w:val="8BA840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18">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C71715"/>
    <w:multiLevelType w:val="multilevel"/>
    <w:tmpl w:val="04090023"/>
    <w:styleLink w:val="ArticleSection"/>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C271F4"/>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12"/>
  </w:num>
  <w:num w:numId="3">
    <w:abstractNumId w:val="16"/>
  </w:num>
  <w:num w:numId="4">
    <w:abstractNumId w:val="17"/>
  </w:num>
  <w:num w:numId="5">
    <w:abstractNumId w:val="20"/>
  </w:num>
  <w:num w:numId="6">
    <w:abstractNumId w:val="2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18"/>
  </w:num>
  <w:num w:numId="19">
    <w:abstractNumId w:val="21"/>
  </w:num>
  <w:num w:numId="20">
    <w:abstractNumId w:val="14"/>
  </w:num>
  <w:num w:numId="21">
    <w:abstractNumId w:val="13"/>
  </w:num>
  <w:num w:numId="22">
    <w:abstractNumId w:val="15"/>
  </w:num>
  <w:num w:numId="23">
    <w:abstractNumId w:val="22"/>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74"/>
    <w:rsid w:val="0000343C"/>
    <w:rsid w:val="0000536A"/>
    <w:rsid w:val="000057D8"/>
    <w:rsid w:val="0000638A"/>
    <w:rsid w:val="00006A93"/>
    <w:rsid w:val="00011451"/>
    <w:rsid w:val="00011DD9"/>
    <w:rsid w:val="00012A1E"/>
    <w:rsid w:val="00013AE8"/>
    <w:rsid w:val="00014134"/>
    <w:rsid w:val="00021FFC"/>
    <w:rsid w:val="000231FD"/>
    <w:rsid w:val="000248E9"/>
    <w:rsid w:val="00026E54"/>
    <w:rsid w:val="00030717"/>
    <w:rsid w:val="00031350"/>
    <w:rsid w:val="0003232E"/>
    <w:rsid w:val="0003615E"/>
    <w:rsid w:val="00037827"/>
    <w:rsid w:val="00041466"/>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2F98"/>
    <w:rsid w:val="000B3C9F"/>
    <w:rsid w:val="000B4983"/>
    <w:rsid w:val="000B560C"/>
    <w:rsid w:val="000B616E"/>
    <w:rsid w:val="000B6BD4"/>
    <w:rsid w:val="000C22B7"/>
    <w:rsid w:val="000C3D05"/>
    <w:rsid w:val="000C43B3"/>
    <w:rsid w:val="000C52FD"/>
    <w:rsid w:val="000C5356"/>
    <w:rsid w:val="000C5DBB"/>
    <w:rsid w:val="000C5EC7"/>
    <w:rsid w:val="000C7447"/>
    <w:rsid w:val="000D1453"/>
    <w:rsid w:val="000D7AD9"/>
    <w:rsid w:val="000E138C"/>
    <w:rsid w:val="000E3E6E"/>
    <w:rsid w:val="000E49BE"/>
    <w:rsid w:val="000E7BA8"/>
    <w:rsid w:val="000F22DD"/>
    <w:rsid w:val="000F2938"/>
    <w:rsid w:val="000F3AD3"/>
    <w:rsid w:val="000F50E9"/>
    <w:rsid w:val="000F74F1"/>
    <w:rsid w:val="000F7F97"/>
    <w:rsid w:val="0011031C"/>
    <w:rsid w:val="00110E5B"/>
    <w:rsid w:val="00114598"/>
    <w:rsid w:val="00115D44"/>
    <w:rsid w:val="00116FA6"/>
    <w:rsid w:val="00117237"/>
    <w:rsid w:val="00122287"/>
    <w:rsid w:val="0012378D"/>
    <w:rsid w:val="00124106"/>
    <w:rsid w:val="0012419B"/>
    <w:rsid w:val="00124E6F"/>
    <w:rsid w:val="00124ECB"/>
    <w:rsid w:val="001263AF"/>
    <w:rsid w:val="001272C6"/>
    <w:rsid w:val="00127A34"/>
    <w:rsid w:val="00132717"/>
    <w:rsid w:val="00133507"/>
    <w:rsid w:val="00133AE1"/>
    <w:rsid w:val="00133E0F"/>
    <w:rsid w:val="00135137"/>
    <w:rsid w:val="001357AF"/>
    <w:rsid w:val="00136ABE"/>
    <w:rsid w:val="001430DE"/>
    <w:rsid w:val="001433D5"/>
    <w:rsid w:val="0014344A"/>
    <w:rsid w:val="001444A2"/>
    <w:rsid w:val="00144902"/>
    <w:rsid w:val="00150C12"/>
    <w:rsid w:val="001523E3"/>
    <w:rsid w:val="001526FE"/>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A8F"/>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39B"/>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3486"/>
    <w:rsid w:val="001C462C"/>
    <w:rsid w:val="001D0CA2"/>
    <w:rsid w:val="001D0DF6"/>
    <w:rsid w:val="001D1EE2"/>
    <w:rsid w:val="001D25E6"/>
    <w:rsid w:val="001D39E0"/>
    <w:rsid w:val="001D3C21"/>
    <w:rsid w:val="001D6C08"/>
    <w:rsid w:val="001E02DB"/>
    <w:rsid w:val="001E059A"/>
    <w:rsid w:val="001E0759"/>
    <w:rsid w:val="001E1345"/>
    <w:rsid w:val="001E2A65"/>
    <w:rsid w:val="001E343E"/>
    <w:rsid w:val="001E5B71"/>
    <w:rsid w:val="001E66A9"/>
    <w:rsid w:val="001E6DCC"/>
    <w:rsid w:val="001F1F7B"/>
    <w:rsid w:val="001F2090"/>
    <w:rsid w:val="001F3073"/>
    <w:rsid w:val="001F3A31"/>
    <w:rsid w:val="001F4018"/>
    <w:rsid w:val="001F4BAB"/>
    <w:rsid w:val="001F58F0"/>
    <w:rsid w:val="001F598C"/>
    <w:rsid w:val="001F60DA"/>
    <w:rsid w:val="002000DC"/>
    <w:rsid w:val="0020055B"/>
    <w:rsid w:val="002011D6"/>
    <w:rsid w:val="00203155"/>
    <w:rsid w:val="002047C1"/>
    <w:rsid w:val="00204FFE"/>
    <w:rsid w:val="00205C0C"/>
    <w:rsid w:val="00211A3D"/>
    <w:rsid w:val="002132F6"/>
    <w:rsid w:val="002146A0"/>
    <w:rsid w:val="00215759"/>
    <w:rsid w:val="002175C2"/>
    <w:rsid w:val="002209D4"/>
    <w:rsid w:val="00220CF9"/>
    <w:rsid w:val="0022367E"/>
    <w:rsid w:val="0022539B"/>
    <w:rsid w:val="002348BC"/>
    <w:rsid w:val="00240B50"/>
    <w:rsid w:val="00241C12"/>
    <w:rsid w:val="00241DAC"/>
    <w:rsid w:val="002453BA"/>
    <w:rsid w:val="00254869"/>
    <w:rsid w:val="002616AE"/>
    <w:rsid w:val="0026184A"/>
    <w:rsid w:val="00263BA4"/>
    <w:rsid w:val="002715B8"/>
    <w:rsid w:val="00273372"/>
    <w:rsid w:val="00273C49"/>
    <w:rsid w:val="0027488F"/>
    <w:rsid w:val="002750AB"/>
    <w:rsid w:val="00275F8E"/>
    <w:rsid w:val="002762AF"/>
    <w:rsid w:val="00284E0B"/>
    <w:rsid w:val="00284E64"/>
    <w:rsid w:val="00290F0C"/>
    <w:rsid w:val="0029186C"/>
    <w:rsid w:val="00293615"/>
    <w:rsid w:val="00295B28"/>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539"/>
    <w:rsid w:val="002C4CF1"/>
    <w:rsid w:val="002C6850"/>
    <w:rsid w:val="002D21BC"/>
    <w:rsid w:val="002D246A"/>
    <w:rsid w:val="002D3845"/>
    <w:rsid w:val="002D3FB3"/>
    <w:rsid w:val="002D57A2"/>
    <w:rsid w:val="002D6705"/>
    <w:rsid w:val="002D6D06"/>
    <w:rsid w:val="002D7B27"/>
    <w:rsid w:val="002E01E0"/>
    <w:rsid w:val="002E0A4D"/>
    <w:rsid w:val="002E3EFC"/>
    <w:rsid w:val="002E418B"/>
    <w:rsid w:val="002E4468"/>
    <w:rsid w:val="002E63A2"/>
    <w:rsid w:val="002E7CEA"/>
    <w:rsid w:val="002E7F2C"/>
    <w:rsid w:val="002F1259"/>
    <w:rsid w:val="002F2777"/>
    <w:rsid w:val="002F2C23"/>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47F49"/>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6D0"/>
    <w:rsid w:val="00420B36"/>
    <w:rsid w:val="0042198D"/>
    <w:rsid w:val="00421C55"/>
    <w:rsid w:val="004226A7"/>
    <w:rsid w:val="004228A7"/>
    <w:rsid w:val="00424486"/>
    <w:rsid w:val="00425A5B"/>
    <w:rsid w:val="00426C7E"/>
    <w:rsid w:val="00431E2A"/>
    <w:rsid w:val="004348FD"/>
    <w:rsid w:val="00434ABE"/>
    <w:rsid w:val="004373ED"/>
    <w:rsid w:val="00440197"/>
    <w:rsid w:val="00440362"/>
    <w:rsid w:val="00441DFB"/>
    <w:rsid w:val="00447055"/>
    <w:rsid w:val="0044798E"/>
    <w:rsid w:val="004500E2"/>
    <w:rsid w:val="004503FD"/>
    <w:rsid w:val="004506B9"/>
    <w:rsid w:val="00451ABA"/>
    <w:rsid w:val="00452B57"/>
    <w:rsid w:val="00453052"/>
    <w:rsid w:val="00456A5F"/>
    <w:rsid w:val="0045715F"/>
    <w:rsid w:val="004573FC"/>
    <w:rsid w:val="00462916"/>
    <w:rsid w:val="004644EE"/>
    <w:rsid w:val="00464FF4"/>
    <w:rsid w:val="004651BA"/>
    <w:rsid w:val="00465D5D"/>
    <w:rsid w:val="00465FF5"/>
    <w:rsid w:val="00467D33"/>
    <w:rsid w:val="0047043D"/>
    <w:rsid w:val="004724E3"/>
    <w:rsid w:val="00473A90"/>
    <w:rsid w:val="00475182"/>
    <w:rsid w:val="00476181"/>
    <w:rsid w:val="00481565"/>
    <w:rsid w:val="004854D0"/>
    <w:rsid w:val="00486E19"/>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3F2C"/>
    <w:rsid w:val="004D4EE0"/>
    <w:rsid w:val="004E0728"/>
    <w:rsid w:val="004E162E"/>
    <w:rsid w:val="004E47C0"/>
    <w:rsid w:val="004E4B88"/>
    <w:rsid w:val="004E7863"/>
    <w:rsid w:val="004F0A42"/>
    <w:rsid w:val="004F16B0"/>
    <w:rsid w:val="004F1C55"/>
    <w:rsid w:val="004F2FE2"/>
    <w:rsid w:val="004F4EF5"/>
    <w:rsid w:val="004F7BF5"/>
    <w:rsid w:val="005039E3"/>
    <w:rsid w:val="00503B2D"/>
    <w:rsid w:val="00503C6A"/>
    <w:rsid w:val="00503C9F"/>
    <w:rsid w:val="00506AB7"/>
    <w:rsid w:val="00506AD6"/>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0CD5"/>
    <w:rsid w:val="00573189"/>
    <w:rsid w:val="005745E8"/>
    <w:rsid w:val="005761F0"/>
    <w:rsid w:val="00577866"/>
    <w:rsid w:val="005804F0"/>
    <w:rsid w:val="00582307"/>
    <w:rsid w:val="00582737"/>
    <w:rsid w:val="0058327E"/>
    <w:rsid w:val="00584286"/>
    <w:rsid w:val="00586724"/>
    <w:rsid w:val="00587421"/>
    <w:rsid w:val="005901AE"/>
    <w:rsid w:val="00594D65"/>
    <w:rsid w:val="005A26DB"/>
    <w:rsid w:val="005A3259"/>
    <w:rsid w:val="005A3C26"/>
    <w:rsid w:val="005A6118"/>
    <w:rsid w:val="005A7F3F"/>
    <w:rsid w:val="005B0238"/>
    <w:rsid w:val="005B0D22"/>
    <w:rsid w:val="005B0E45"/>
    <w:rsid w:val="005B4484"/>
    <w:rsid w:val="005B4EFB"/>
    <w:rsid w:val="005B61B0"/>
    <w:rsid w:val="005B7BB2"/>
    <w:rsid w:val="005C1335"/>
    <w:rsid w:val="005C4FC7"/>
    <w:rsid w:val="005C6A65"/>
    <w:rsid w:val="005D0FF7"/>
    <w:rsid w:val="005D1DAE"/>
    <w:rsid w:val="005D717F"/>
    <w:rsid w:val="005E245A"/>
    <w:rsid w:val="005E34BA"/>
    <w:rsid w:val="005E4062"/>
    <w:rsid w:val="005E5E45"/>
    <w:rsid w:val="005E62F6"/>
    <w:rsid w:val="005E6916"/>
    <w:rsid w:val="005F0927"/>
    <w:rsid w:val="005F1693"/>
    <w:rsid w:val="005F297E"/>
    <w:rsid w:val="005F366D"/>
    <w:rsid w:val="005F7E18"/>
    <w:rsid w:val="00600E8D"/>
    <w:rsid w:val="00602DFF"/>
    <w:rsid w:val="0061108C"/>
    <w:rsid w:val="00611936"/>
    <w:rsid w:val="006122C3"/>
    <w:rsid w:val="00615314"/>
    <w:rsid w:val="0061648A"/>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66B23"/>
    <w:rsid w:val="00670FD9"/>
    <w:rsid w:val="006729B6"/>
    <w:rsid w:val="00673019"/>
    <w:rsid w:val="00674D62"/>
    <w:rsid w:val="006813D0"/>
    <w:rsid w:val="00683BD8"/>
    <w:rsid w:val="00684179"/>
    <w:rsid w:val="00686404"/>
    <w:rsid w:val="00686B98"/>
    <w:rsid w:val="00690620"/>
    <w:rsid w:val="00690935"/>
    <w:rsid w:val="00690AE6"/>
    <w:rsid w:val="0069108B"/>
    <w:rsid w:val="0069126A"/>
    <w:rsid w:val="00691B7E"/>
    <w:rsid w:val="00691C47"/>
    <w:rsid w:val="00692B49"/>
    <w:rsid w:val="00693006"/>
    <w:rsid w:val="006959C8"/>
    <w:rsid w:val="006A295B"/>
    <w:rsid w:val="006A2F74"/>
    <w:rsid w:val="006A60AC"/>
    <w:rsid w:val="006A61C7"/>
    <w:rsid w:val="006B4A62"/>
    <w:rsid w:val="006B4FAD"/>
    <w:rsid w:val="006C2014"/>
    <w:rsid w:val="006C530A"/>
    <w:rsid w:val="006D011B"/>
    <w:rsid w:val="006D2A3E"/>
    <w:rsid w:val="006D5EC6"/>
    <w:rsid w:val="006E3DCD"/>
    <w:rsid w:val="006E52B8"/>
    <w:rsid w:val="006E77FE"/>
    <w:rsid w:val="006E7A20"/>
    <w:rsid w:val="006F0E19"/>
    <w:rsid w:val="006F11C6"/>
    <w:rsid w:val="006F2EB7"/>
    <w:rsid w:val="0070173B"/>
    <w:rsid w:val="0070231E"/>
    <w:rsid w:val="00702F2F"/>
    <w:rsid w:val="00705950"/>
    <w:rsid w:val="007074B8"/>
    <w:rsid w:val="00713C58"/>
    <w:rsid w:val="00714A44"/>
    <w:rsid w:val="00714E11"/>
    <w:rsid w:val="00716A28"/>
    <w:rsid w:val="00716C20"/>
    <w:rsid w:val="00716D84"/>
    <w:rsid w:val="0073269D"/>
    <w:rsid w:val="00735570"/>
    <w:rsid w:val="007404D3"/>
    <w:rsid w:val="00742DF5"/>
    <w:rsid w:val="00743EE2"/>
    <w:rsid w:val="00744E92"/>
    <w:rsid w:val="0074798B"/>
    <w:rsid w:val="00751DE2"/>
    <w:rsid w:val="0075358E"/>
    <w:rsid w:val="0075404B"/>
    <w:rsid w:val="00754F5F"/>
    <w:rsid w:val="00756899"/>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A77"/>
    <w:rsid w:val="007A0F7D"/>
    <w:rsid w:val="007A207C"/>
    <w:rsid w:val="007A4033"/>
    <w:rsid w:val="007A6B09"/>
    <w:rsid w:val="007A766D"/>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3E48"/>
    <w:rsid w:val="007D456F"/>
    <w:rsid w:val="007E5F69"/>
    <w:rsid w:val="007F02AA"/>
    <w:rsid w:val="007F0632"/>
    <w:rsid w:val="00801F78"/>
    <w:rsid w:val="008022A6"/>
    <w:rsid w:val="00802CB8"/>
    <w:rsid w:val="008063FA"/>
    <w:rsid w:val="00806D03"/>
    <w:rsid w:val="00821905"/>
    <w:rsid w:val="00823BBB"/>
    <w:rsid w:val="00823FCE"/>
    <w:rsid w:val="00824B67"/>
    <w:rsid w:val="00827430"/>
    <w:rsid w:val="008324DD"/>
    <w:rsid w:val="00834C25"/>
    <w:rsid w:val="008351E0"/>
    <w:rsid w:val="0083726D"/>
    <w:rsid w:val="00837CA7"/>
    <w:rsid w:val="00840143"/>
    <w:rsid w:val="008423C0"/>
    <w:rsid w:val="00843C0F"/>
    <w:rsid w:val="00845D2B"/>
    <w:rsid w:val="0084646C"/>
    <w:rsid w:val="00846816"/>
    <w:rsid w:val="00846C10"/>
    <w:rsid w:val="00847098"/>
    <w:rsid w:val="00847143"/>
    <w:rsid w:val="0085031D"/>
    <w:rsid w:val="008526E8"/>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2DEF"/>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277C"/>
    <w:rsid w:val="00903F1D"/>
    <w:rsid w:val="009101BD"/>
    <w:rsid w:val="009102D1"/>
    <w:rsid w:val="00911561"/>
    <w:rsid w:val="0091165D"/>
    <w:rsid w:val="009175B7"/>
    <w:rsid w:val="00917A3B"/>
    <w:rsid w:val="00926400"/>
    <w:rsid w:val="00927E1B"/>
    <w:rsid w:val="00932EE6"/>
    <w:rsid w:val="00933FD4"/>
    <w:rsid w:val="0094095D"/>
    <w:rsid w:val="009448E5"/>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843D7"/>
    <w:rsid w:val="00991DF9"/>
    <w:rsid w:val="009921D1"/>
    <w:rsid w:val="009971A4"/>
    <w:rsid w:val="009A05FA"/>
    <w:rsid w:val="009A1E62"/>
    <w:rsid w:val="009A391D"/>
    <w:rsid w:val="009A42D3"/>
    <w:rsid w:val="009A5850"/>
    <w:rsid w:val="009A69EE"/>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9F7C5A"/>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1130"/>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69BE"/>
    <w:rsid w:val="00A57F54"/>
    <w:rsid w:val="00A6054B"/>
    <w:rsid w:val="00A667D2"/>
    <w:rsid w:val="00A70C15"/>
    <w:rsid w:val="00A7511F"/>
    <w:rsid w:val="00A75837"/>
    <w:rsid w:val="00A75BC2"/>
    <w:rsid w:val="00A75D89"/>
    <w:rsid w:val="00A7712C"/>
    <w:rsid w:val="00A828B2"/>
    <w:rsid w:val="00A83847"/>
    <w:rsid w:val="00A84EDA"/>
    <w:rsid w:val="00A85551"/>
    <w:rsid w:val="00A85E07"/>
    <w:rsid w:val="00A87D7A"/>
    <w:rsid w:val="00A9343D"/>
    <w:rsid w:val="00A93E34"/>
    <w:rsid w:val="00A94DC4"/>
    <w:rsid w:val="00A967DD"/>
    <w:rsid w:val="00A97340"/>
    <w:rsid w:val="00AA2166"/>
    <w:rsid w:val="00AA4EF0"/>
    <w:rsid w:val="00AB0F9A"/>
    <w:rsid w:val="00AB21A3"/>
    <w:rsid w:val="00AB2424"/>
    <w:rsid w:val="00AB258A"/>
    <w:rsid w:val="00AB2F76"/>
    <w:rsid w:val="00AC0126"/>
    <w:rsid w:val="00AC1755"/>
    <w:rsid w:val="00AC22B0"/>
    <w:rsid w:val="00AC2CE8"/>
    <w:rsid w:val="00AC3042"/>
    <w:rsid w:val="00AC5BF5"/>
    <w:rsid w:val="00AC6731"/>
    <w:rsid w:val="00AD0BF6"/>
    <w:rsid w:val="00AD0FCC"/>
    <w:rsid w:val="00AD15D9"/>
    <w:rsid w:val="00AD204A"/>
    <w:rsid w:val="00AD2F6F"/>
    <w:rsid w:val="00AD6DCA"/>
    <w:rsid w:val="00AD6FE8"/>
    <w:rsid w:val="00AE1571"/>
    <w:rsid w:val="00AE1C13"/>
    <w:rsid w:val="00AE1C48"/>
    <w:rsid w:val="00AE2440"/>
    <w:rsid w:val="00AE2AC2"/>
    <w:rsid w:val="00AE339C"/>
    <w:rsid w:val="00AE7575"/>
    <w:rsid w:val="00AE792A"/>
    <w:rsid w:val="00AF3ED1"/>
    <w:rsid w:val="00B0006D"/>
    <w:rsid w:val="00B00E89"/>
    <w:rsid w:val="00B0315B"/>
    <w:rsid w:val="00B04DB5"/>
    <w:rsid w:val="00B14841"/>
    <w:rsid w:val="00B14C02"/>
    <w:rsid w:val="00B14E33"/>
    <w:rsid w:val="00B1525E"/>
    <w:rsid w:val="00B17468"/>
    <w:rsid w:val="00B17626"/>
    <w:rsid w:val="00B17C63"/>
    <w:rsid w:val="00B2082E"/>
    <w:rsid w:val="00B20852"/>
    <w:rsid w:val="00B231C1"/>
    <w:rsid w:val="00B257A8"/>
    <w:rsid w:val="00B26BB6"/>
    <w:rsid w:val="00B313D5"/>
    <w:rsid w:val="00B330B9"/>
    <w:rsid w:val="00B34099"/>
    <w:rsid w:val="00B3420E"/>
    <w:rsid w:val="00B4044C"/>
    <w:rsid w:val="00B4109F"/>
    <w:rsid w:val="00B42728"/>
    <w:rsid w:val="00B43B18"/>
    <w:rsid w:val="00B445A2"/>
    <w:rsid w:val="00B451F2"/>
    <w:rsid w:val="00B454E0"/>
    <w:rsid w:val="00B45AC8"/>
    <w:rsid w:val="00B50C06"/>
    <w:rsid w:val="00B50D8E"/>
    <w:rsid w:val="00B51A27"/>
    <w:rsid w:val="00B5253B"/>
    <w:rsid w:val="00B5457F"/>
    <w:rsid w:val="00B548E8"/>
    <w:rsid w:val="00B5511A"/>
    <w:rsid w:val="00B60075"/>
    <w:rsid w:val="00B6258E"/>
    <w:rsid w:val="00B650CB"/>
    <w:rsid w:val="00B65DE2"/>
    <w:rsid w:val="00B66743"/>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16F4"/>
    <w:rsid w:val="00BB2516"/>
    <w:rsid w:val="00BC0EE6"/>
    <w:rsid w:val="00BC1067"/>
    <w:rsid w:val="00BC2CE8"/>
    <w:rsid w:val="00BC6EAD"/>
    <w:rsid w:val="00BD191D"/>
    <w:rsid w:val="00BD22F7"/>
    <w:rsid w:val="00BD3654"/>
    <w:rsid w:val="00BD394F"/>
    <w:rsid w:val="00BD42BF"/>
    <w:rsid w:val="00BD65E2"/>
    <w:rsid w:val="00BD667B"/>
    <w:rsid w:val="00BE3163"/>
    <w:rsid w:val="00BE3816"/>
    <w:rsid w:val="00BE4DF8"/>
    <w:rsid w:val="00BE6E34"/>
    <w:rsid w:val="00BF5D8E"/>
    <w:rsid w:val="00BF65D1"/>
    <w:rsid w:val="00BF75B2"/>
    <w:rsid w:val="00C04107"/>
    <w:rsid w:val="00C045A5"/>
    <w:rsid w:val="00C05BBA"/>
    <w:rsid w:val="00C07673"/>
    <w:rsid w:val="00C07DB2"/>
    <w:rsid w:val="00C1175B"/>
    <w:rsid w:val="00C13FFB"/>
    <w:rsid w:val="00C14634"/>
    <w:rsid w:val="00C164D4"/>
    <w:rsid w:val="00C21E0B"/>
    <w:rsid w:val="00C22A63"/>
    <w:rsid w:val="00C24499"/>
    <w:rsid w:val="00C258BD"/>
    <w:rsid w:val="00C26251"/>
    <w:rsid w:val="00C26C69"/>
    <w:rsid w:val="00C26E6D"/>
    <w:rsid w:val="00C271D3"/>
    <w:rsid w:val="00C31CE8"/>
    <w:rsid w:val="00C320BE"/>
    <w:rsid w:val="00C36C45"/>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3A1"/>
    <w:rsid w:val="00CC04C5"/>
    <w:rsid w:val="00CC3137"/>
    <w:rsid w:val="00CC4A3F"/>
    <w:rsid w:val="00CC4E92"/>
    <w:rsid w:val="00CD0012"/>
    <w:rsid w:val="00CD10B7"/>
    <w:rsid w:val="00CD16B8"/>
    <w:rsid w:val="00CD2A9C"/>
    <w:rsid w:val="00CD3C43"/>
    <w:rsid w:val="00CD563B"/>
    <w:rsid w:val="00CD6A82"/>
    <w:rsid w:val="00CD752F"/>
    <w:rsid w:val="00CE0BC6"/>
    <w:rsid w:val="00CE213A"/>
    <w:rsid w:val="00CE5F97"/>
    <w:rsid w:val="00CF577B"/>
    <w:rsid w:val="00CF74EE"/>
    <w:rsid w:val="00CF7D05"/>
    <w:rsid w:val="00D00138"/>
    <w:rsid w:val="00D001D5"/>
    <w:rsid w:val="00D01014"/>
    <w:rsid w:val="00D023A0"/>
    <w:rsid w:val="00D0553A"/>
    <w:rsid w:val="00D068F0"/>
    <w:rsid w:val="00D07FF7"/>
    <w:rsid w:val="00D120FF"/>
    <w:rsid w:val="00D12462"/>
    <w:rsid w:val="00D13545"/>
    <w:rsid w:val="00D137EE"/>
    <w:rsid w:val="00D14993"/>
    <w:rsid w:val="00D15035"/>
    <w:rsid w:val="00D2000A"/>
    <w:rsid w:val="00D21DAF"/>
    <w:rsid w:val="00D22551"/>
    <w:rsid w:val="00D23B7A"/>
    <w:rsid w:val="00D246E3"/>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2C04"/>
    <w:rsid w:val="00D5322C"/>
    <w:rsid w:val="00D549E8"/>
    <w:rsid w:val="00D54E3C"/>
    <w:rsid w:val="00D555BE"/>
    <w:rsid w:val="00D567F2"/>
    <w:rsid w:val="00D56FE5"/>
    <w:rsid w:val="00D57C81"/>
    <w:rsid w:val="00D60151"/>
    <w:rsid w:val="00D61CC9"/>
    <w:rsid w:val="00D63446"/>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0D27"/>
    <w:rsid w:val="00DF1B96"/>
    <w:rsid w:val="00DF33C6"/>
    <w:rsid w:val="00E01528"/>
    <w:rsid w:val="00E0278F"/>
    <w:rsid w:val="00E02A5B"/>
    <w:rsid w:val="00E037B4"/>
    <w:rsid w:val="00E03C03"/>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3003"/>
    <w:rsid w:val="00E45082"/>
    <w:rsid w:val="00E464A0"/>
    <w:rsid w:val="00E47369"/>
    <w:rsid w:val="00E5014A"/>
    <w:rsid w:val="00E52C2C"/>
    <w:rsid w:val="00E768B7"/>
    <w:rsid w:val="00E77C03"/>
    <w:rsid w:val="00E8372D"/>
    <w:rsid w:val="00E8650C"/>
    <w:rsid w:val="00E90FDB"/>
    <w:rsid w:val="00E91485"/>
    <w:rsid w:val="00E94090"/>
    <w:rsid w:val="00E960A8"/>
    <w:rsid w:val="00E960AA"/>
    <w:rsid w:val="00E96F45"/>
    <w:rsid w:val="00E973FB"/>
    <w:rsid w:val="00EA07CF"/>
    <w:rsid w:val="00EA0FEB"/>
    <w:rsid w:val="00EA26D4"/>
    <w:rsid w:val="00EA2986"/>
    <w:rsid w:val="00EA3BF2"/>
    <w:rsid w:val="00EA42B8"/>
    <w:rsid w:val="00EA4F54"/>
    <w:rsid w:val="00EA5964"/>
    <w:rsid w:val="00EA61A7"/>
    <w:rsid w:val="00EA66EB"/>
    <w:rsid w:val="00EB5D27"/>
    <w:rsid w:val="00EB6C4A"/>
    <w:rsid w:val="00EC141A"/>
    <w:rsid w:val="00EC1662"/>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2BB9"/>
    <w:rsid w:val="00F24291"/>
    <w:rsid w:val="00F244F6"/>
    <w:rsid w:val="00F27579"/>
    <w:rsid w:val="00F27C69"/>
    <w:rsid w:val="00F30C6D"/>
    <w:rsid w:val="00F30F6B"/>
    <w:rsid w:val="00F327B4"/>
    <w:rsid w:val="00F33DDD"/>
    <w:rsid w:val="00F344AA"/>
    <w:rsid w:val="00F35B01"/>
    <w:rsid w:val="00F36915"/>
    <w:rsid w:val="00F37EF9"/>
    <w:rsid w:val="00F4056E"/>
    <w:rsid w:val="00F418D2"/>
    <w:rsid w:val="00F44048"/>
    <w:rsid w:val="00F4517A"/>
    <w:rsid w:val="00F4565B"/>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225C"/>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FEE89"/>
  <w15:docId w15:val="{F71EE8FE-C0E5-46D0-8E2E-FD40E018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1D25E6"/>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1B7EDE"/>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rsid w:val="00846C10"/>
    <w:pPr>
      <w:keepNext/>
      <w:keepLines/>
      <w:spacing w:before="260" w:after="260" w:line="416" w:lineRule="auto"/>
      <w:outlineLvl w:val="2"/>
    </w:pPr>
    <w:rPr>
      <w:b/>
      <w:bCs/>
      <w:sz w:val="32"/>
      <w:szCs w:val="32"/>
    </w:rPr>
  </w:style>
  <w:style w:type="paragraph" w:styleId="Heading4">
    <w:name w:val="heading 4"/>
    <w:basedOn w:val="Normal"/>
    <w:next w:val="Normal"/>
    <w:qFormat/>
    <w:rsid w:val="00E24391"/>
    <w:pPr>
      <w:keepNext/>
      <w:keepLines/>
      <w:spacing w:before="120" w:after="120" w:line="312" w:lineRule="auto"/>
      <w:outlineLvl w:val="3"/>
    </w:pPr>
    <w:rPr>
      <w:rFonts w:ascii="Arial" w:eastAsia="黑体" w:hAnsi="Arial"/>
      <w:b/>
      <w:bCs/>
      <w:sz w:val="28"/>
      <w:szCs w:val="28"/>
    </w:rPr>
  </w:style>
  <w:style w:type="paragraph" w:styleId="Heading5">
    <w:name w:val="heading 5"/>
    <w:basedOn w:val="Normal"/>
    <w:next w:val="Normal"/>
    <w:qFormat/>
    <w:rsid w:val="00846C10"/>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qFormat/>
    <w:rsid w:val="002E0A4D"/>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rsid w:val="002E0A4D"/>
    <w:pPr>
      <w:keepNext/>
      <w:keepLines/>
      <w:spacing w:before="240" w:after="64" w:line="320" w:lineRule="auto"/>
      <w:outlineLvl w:val="6"/>
    </w:pPr>
    <w:rPr>
      <w:b/>
      <w:bCs/>
      <w:sz w:val="24"/>
    </w:rPr>
  </w:style>
  <w:style w:type="paragraph" w:styleId="Heading8">
    <w:name w:val="heading 8"/>
    <w:basedOn w:val="Normal"/>
    <w:next w:val="Normal"/>
    <w:qFormat/>
    <w:rsid w:val="002E0A4D"/>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rsid w:val="002E0A4D"/>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4">
    <w:name w:val="u标题"/>
    <w:basedOn w:val="Heading1"/>
    <w:next w:val="u5"/>
    <w:rsid w:val="00E973FB"/>
    <w:pPr>
      <w:jc w:val="center"/>
    </w:pPr>
    <w:rPr>
      <w:rFonts w:eastAsia="黑体"/>
      <w:sz w:val="30"/>
    </w:rPr>
  </w:style>
  <w:style w:type="paragraph" w:styleId="DocumentMap">
    <w:name w:val="Document Map"/>
    <w:basedOn w:val="Normal"/>
    <w:semiHidden/>
    <w:rsid w:val="001D25E6"/>
    <w:pPr>
      <w:shd w:val="clear" w:color="auto" w:fill="000080"/>
    </w:pPr>
  </w:style>
  <w:style w:type="character" w:styleId="Hyperlink">
    <w:name w:val="Hyperlink"/>
    <w:basedOn w:val="DefaultParagraphFont"/>
    <w:uiPriority w:val="99"/>
    <w:rsid w:val="001444A2"/>
    <w:rPr>
      <w:color w:val="0000FF"/>
      <w:u w:val="single"/>
    </w:rPr>
  </w:style>
  <w:style w:type="paragraph" w:customStyle="1" w:styleId="u5">
    <w:name w:val="u正文"/>
    <w:basedOn w:val="Normal"/>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DefaultParagraphFont"/>
    <w:rsid w:val="00760783"/>
    <w:rPr>
      <w:rFonts w:ascii="Times New Roman" w:eastAsia="黑体" w:hAnsi="Times New Roman"/>
      <w:b/>
      <w:sz w:val="24"/>
    </w:rPr>
  </w:style>
  <w:style w:type="numbering" w:styleId="111111">
    <w:name w:val="Outline List 2"/>
    <w:basedOn w:val="NoList"/>
    <w:rsid w:val="002E0A4D"/>
    <w:pPr>
      <w:numPr>
        <w:numId w:val="5"/>
      </w:numPr>
    </w:pPr>
  </w:style>
  <w:style w:type="paragraph" w:customStyle="1" w:styleId="ustbbt1">
    <w:name w:val="ustb bt1"/>
    <w:basedOn w:val="Heading1"/>
    <w:rsid w:val="00D01014"/>
  </w:style>
  <w:style w:type="paragraph" w:customStyle="1" w:styleId="u1">
    <w:name w:val="u正文1级标题"/>
    <w:basedOn w:val="Heading1"/>
    <w:next w:val="u5"/>
    <w:rsid w:val="00CB0072"/>
    <w:pPr>
      <w:pageBreakBefore/>
      <w:numPr>
        <w:numId w:val="1"/>
      </w:numPr>
      <w:spacing w:after="340" w:line="312" w:lineRule="auto"/>
    </w:pPr>
    <w:rPr>
      <w:rFonts w:eastAsia="黑体"/>
      <w:sz w:val="30"/>
    </w:rPr>
  </w:style>
  <w:style w:type="paragraph" w:customStyle="1" w:styleId="u2">
    <w:name w:val="u正文2级标题"/>
    <w:basedOn w:val="Heading2"/>
    <w:next w:val="u5"/>
    <w:rsid w:val="00172E49"/>
    <w:pPr>
      <w:numPr>
        <w:ilvl w:val="1"/>
        <w:numId w:val="1"/>
      </w:numPr>
      <w:spacing w:line="312" w:lineRule="auto"/>
    </w:pPr>
    <w:rPr>
      <w:rFonts w:ascii="Times New Roman" w:hAnsi="Times New Roman"/>
      <w:sz w:val="28"/>
    </w:rPr>
  </w:style>
  <w:style w:type="paragraph" w:styleId="TOC2">
    <w:name w:val="toc 2"/>
    <w:basedOn w:val="Normal"/>
    <w:next w:val="Normal"/>
    <w:autoRedefine/>
    <w:uiPriority w:val="39"/>
    <w:rsid w:val="00B5511A"/>
    <w:pPr>
      <w:tabs>
        <w:tab w:val="right" w:leader="dot" w:pos="8296"/>
      </w:tabs>
      <w:spacing w:line="312" w:lineRule="auto"/>
      <w:ind w:leftChars="200" w:left="420"/>
    </w:pPr>
    <w:rPr>
      <w:noProof/>
      <w:sz w:val="24"/>
    </w:rPr>
  </w:style>
  <w:style w:type="paragraph" w:styleId="TOC1">
    <w:name w:val="toc 1"/>
    <w:basedOn w:val="Normal"/>
    <w:next w:val="Normal"/>
    <w:autoRedefine/>
    <w:uiPriority w:val="39"/>
    <w:rsid w:val="00B0315B"/>
    <w:pPr>
      <w:tabs>
        <w:tab w:val="right" w:leader="dot" w:pos="8296"/>
      </w:tabs>
      <w:spacing w:line="312" w:lineRule="auto"/>
    </w:pPr>
    <w:rPr>
      <w:noProof/>
      <w:sz w:val="24"/>
    </w:rPr>
  </w:style>
  <w:style w:type="paragraph" w:customStyle="1" w:styleId="u3">
    <w:name w:val="u正文3级标题"/>
    <w:basedOn w:val="Heading3"/>
    <w:next w:val="u5"/>
    <w:rsid w:val="00172E49"/>
    <w:pPr>
      <w:numPr>
        <w:ilvl w:val="2"/>
        <w:numId w:val="1"/>
      </w:numPr>
      <w:spacing w:line="312" w:lineRule="auto"/>
      <w:ind w:left="2398" w:hanging="2398"/>
    </w:pPr>
    <w:rPr>
      <w:rFonts w:eastAsia="黑体"/>
      <w:sz w:val="28"/>
    </w:rPr>
  </w:style>
  <w:style w:type="paragraph" w:styleId="TOC3">
    <w:name w:val="toc 3"/>
    <w:basedOn w:val="Normal"/>
    <w:next w:val="Normal"/>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Header">
    <w:name w:val="header"/>
    <w:basedOn w:val="Normal"/>
    <w:rsid w:val="008022A6"/>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022A6"/>
    <w:pPr>
      <w:tabs>
        <w:tab w:val="center" w:pos="4153"/>
        <w:tab w:val="right" w:pos="8306"/>
      </w:tabs>
      <w:snapToGrid w:val="0"/>
      <w:jc w:val="left"/>
    </w:pPr>
    <w:rPr>
      <w:sz w:val="18"/>
      <w:szCs w:val="18"/>
    </w:rPr>
  </w:style>
  <w:style w:type="table" w:styleId="TableGrid">
    <w:name w:val="Table Grid"/>
    <w:basedOn w:val="TableNormal"/>
    <w:rsid w:val="001971E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正文（结尾部分）"/>
    <w:basedOn w:val="Normal"/>
    <w:rsid w:val="00A04D55"/>
    <w:pPr>
      <w:adjustRightInd w:val="0"/>
      <w:snapToGrid w:val="0"/>
      <w:spacing w:line="320" w:lineRule="exact"/>
      <w:ind w:firstLineChars="200" w:firstLine="200"/>
    </w:pPr>
  </w:style>
  <w:style w:type="paragraph" w:customStyle="1" w:styleId="a0">
    <w:name w:val="图表题"/>
    <w:basedOn w:val="Normal"/>
    <w:rsid w:val="00A04D55"/>
    <w:pPr>
      <w:adjustRightInd w:val="0"/>
      <w:snapToGrid w:val="0"/>
      <w:spacing w:line="400" w:lineRule="exact"/>
      <w:jc w:val="center"/>
    </w:pPr>
  </w:style>
  <w:style w:type="paragraph" w:styleId="BodyText">
    <w:name w:val="Body Text"/>
    <w:aliases w:val="封面文字"/>
    <w:basedOn w:val="Normal"/>
    <w:rsid w:val="00465FF5"/>
    <w:pPr>
      <w:widowControl/>
      <w:spacing w:after="220" w:line="180" w:lineRule="atLeast"/>
      <w:ind w:firstLine="476"/>
      <w:jc w:val="center"/>
    </w:pPr>
    <w:rPr>
      <w:spacing w:val="-5"/>
      <w:kern w:val="0"/>
      <w:sz w:val="30"/>
      <w:szCs w:val="20"/>
    </w:rPr>
  </w:style>
  <w:style w:type="paragraph" w:customStyle="1" w:styleId="u8">
    <w:name w:val="u页眉"/>
    <w:basedOn w:val="Normal"/>
    <w:rsid w:val="003D47ED"/>
    <w:pPr>
      <w:pBdr>
        <w:bottom w:val="single" w:sz="4" w:space="1" w:color="auto"/>
      </w:pBdr>
      <w:jc w:val="center"/>
    </w:pPr>
  </w:style>
  <w:style w:type="character" w:styleId="FollowedHyperlink">
    <w:name w:val="FollowedHyperlink"/>
    <w:basedOn w:val="DefaultParagraphFont"/>
    <w:rsid w:val="000817B1"/>
    <w:rPr>
      <w:color w:val="800080"/>
      <w:u w:val="single"/>
    </w:rPr>
  </w:style>
  <w:style w:type="numbering" w:styleId="1ai">
    <w:name w:val="Outline List 1"/>
    <w:basedOn w:val="NoList"/>
    <w:rsid w:val="002E0A4D"/>
    <w:pPr>
      <w:numPr>
        <w:numId w:val="6"/>
      </w:numPr>
    </w:pPr>
  </w:style>
  <w:style w:type="character" w:styleId="HTMLVariable">
    <w:name w:val="HTML Variable"/>
    <w:basedOn w:val="DefaultParagraphFont"/>
    <w:rsid w:val="002E0A4D"/>
    <w:rPr>
      <w:i/>
      <w:iCs/>
    </w:rPr>
  </w:style>
  <w:style w:type="character" w:styleId="HTMLTypewriter">
    <w:name w:val="HTML Typewriter"/>
    <w:basedOn w:val="DefaultParagraphFont"/>
    <w:rsid w:val="002E0A4D"/>
    <w:rPr>
      <w:rFonts w:ascii="Courier New" w:hAnsi="Courier New" w:cs="Courier New"/>
      <w:sz w:val="20"/>
      <w:szCs w:val="20"/>
    </w:rPr>
  </w:style>
  <w:style w:type="character" w:styleId="HTMLCode">
    <w:name w:val="HTML Code"/>
    <w:basedOn w:val="DefaultParagraphFont"/>
    <w:rsid w:val="002E0A4D"/>
    <w:rPr>
      <w:rFonts w:ascii="Courier New" w:hAnsi="Courier New" w:cs="Courier New"/>
      <w:sz w:val="20"/>
      <w:szCs w:val="20"/>
    </w:rPr>
  </w:style>
  <w:style w:type="paragraph" w:styleId="HTMLAddress">
    <w:name w:val="HTML Address"/>
    <w:basedOn w:val="Normal"/>
    <w:rsid w:val="002E0A4D"/>
    <w:rPr>
      <w:i/>
      <w:iCs/>
    </w:rPr>
  </w:style>
  <w:style w:type="character" w:styleId="HTMLDefinition">
    <w:name w:val="HTML Definition"/>
    <w:basedOn w:val="DefaultParagraphFont"/>
    <w:rsid w:val="002E0A4D"/>
    <w:rPr>
      <w:i/>
      <w:iCs/>
    </w:rPr>
  </w:style>
  <w:style w:type="character" w:styleId="HTMLKeyboard">
    <w:name w:val="HTML Keyboard"/>
    <w:basedOn w:val="DefaultParagraphFont"/>
    <w:rsid w:val="002E0A4D"/>
    <w:rPr>
      <w:rFonts w:ascii="Courier New" w:hAnsi="Courier New" w:cs="Courier New"/>
      <w:sz w:val="20"/>
      <w:szCs w:val="20"/>
    </w:rPr>
  </w:style>
  <w:style w:type="character" w:styleId="HTMLAcronym">
    <w:name w:val="HTML Acronym"/>
    <w:basedOn w:val="DefaultParagraphFont"/>
    <w:rsid w:val="002E0A4D"/>
  </w:style>
  <w:style w:type="character" w:styleId="HTMLSample">
    <w:name w:val="HTML Sample"/>
    <w:basedOn w:val="DefaultParagraphFont"/>
    <w:rsid w:val="002E0A4D"/>
    <w:rPr>
      <w:rFonts w:ascii="Courier New" w:hAnsi="Courier New" w:cs="Courier New"/>
    </w:rPr>
  </w:style>
  <w:style w:type="character" w:styleId="HTMLCite">
    <w:name w:val="HTML Cite"/>
    <w:basedOn w:val="DefaultParagraphFont"/>
    <w:rsid w:val="002E0A4D"/>
    <w:rPr>
      <w:i/>
      <w:iCs/>
    </w:rPr>
  </w:style>
  <w:style w:type="paragraph" w:styleId="HTMLPreformatted">
    <w:name w:val="HTML Preformatted"/>
    <w:basedOn w:val="Normal"/>
    <w:rsid w:val="002E0A4D"/>
    <w:rPr>
      <w:rFonts w:ascii="Courier New" w:hAnsi="Courier New" w:cs="Courier New"/>
      <w:sz w:val="20"/>
      <w:szCs w:val="20"/>
    </w:rPr>
  </w:style>
  <w:style w:type="paragraph" w:styleId="Title">
    <w:name w:val="Title"/>
    <w:basedOn w:val="Normal"/>
    <w:qFormat/>
    <w:rsid w:val="002E0A4D"/>
    <w:pPr>
      <w:spacing w:before="240" w:after="60"/>
      <w:jc w:val="center"/>
      <w:outlineLvl w:val="0"/>
    </w:pPr>
    <w:rPr>
      <w:rFonts w:ascii="Arial" w:hAnsi="Arial" w:cs="Arial"/>
      <w:b/>
      <w:bCs/>
      <w:sz w:val="32"/>
      <w:szCs w:val="32"/>
    </w:rPr>
  </w:style>
  <w:style w:type="table" w:styleId="TableTheme">
    <w:name w:val="Table Theme"/>
    <w:basedOn w:val="TableNormal"/>
    <w:rsid w:val="002E0A4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rsid w:val="002E0A4D"/>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E0A4D"/>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E0A4D"/>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rsid w:val="002E0A4D"/>
  </w:style>
  <w:style w:type="paragraph" w:styleId="PlainText">
    <w:name w:val="Plain Text"/>
    <w:basedOn w:val="Normal"/>
    <w:rsid w:val="002E0A4D"/>
    <w:rPr>
      <w:rFonts w:ascii="宋体" w:hAnsi="Courier New" w:cs="Courier New"/>
      <w:szCs w:val="21"/>
    </w:rPr>
  </w:style>
  <w:style w:type="table" w:styleId="TableElegant">
    <w:name w:val="Table Elegant"/>
    <w:basedOn w:val="TableNormal"/>
    <w:rsid w:val="002E0A4D"/>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rsid w:val="002E0A4D"/>
  </w:style>
  <w:style w:type="paragraph" w:styleId="Subtitle">
    <w:name w:val="Subtitle"/>
    <w:basedOn w:val="Normal"/>
    <w:qFormat/>
    <w:rsid w:val="002E0A4D"/>
    <w:pPr>
      <w:spacing w:before="240" w:after="60" w:line="312" w:lineRule="auto"/>
      <w:jc w:val="center"/>
      <w:outlineLvl w:val="1"/>
    </w:pPr>
    <w:rPr>
      <w:rFonts w:ascii="Arial" w:hAnsi="Arial" w:cs="Arial"/>
      <w:b/>
      <w:bCs/>
      <w:kern w:val="28"/>
      <w:sz w:val="32"/>
      <w:szCs w:val="32"/>
    </w:rPr>
  </w:style>
  <w:style w:type="table" w:styleId="TableClassic1">
    <w:name w:val="Table Classic 1"/>
    <w:basedOn w:val="TableNormal"/>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E0A4D"/>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E0A4D"/>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E0A4D"/>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MacroText">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EnvelopeReturn">
    <w:name w:val="envelope return"/>
    <w:basedOn w:val="Normal"/>
    <w:rsid w:val="002E0A4D"/>
    <w:pPr>
      <w:snapToGrid w:val="0"/>
    </w:pPr>
    <w:rPr>
      <w:rFonts w:ascii="Arial" w:hAnsi="Arial" w:cs="Arial"/>
    </w:rPr>
  </w:style>
  <w:style w:type="table" w:styleId="TableSimple1">
    <w:name w:val="Table Simple 1"/>
    <w:basedOn w:val="TableNormal"/>
    <w:rsid w:val="002E0A4D"/>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E0A4D"/>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semiHidden/>
    <w:rsid w:val="002E0A4D"/>
    <w:pPr>
      <w:snapToGrid w:val="0"/>
      <w:jc w:val="left"/>
    </w:pPr>
    <w:rPr>
      <w:sz w:val="18"/>
      <w:szCs w:val="18"/>
    </w:rPr>
  </w:style>
  <w:style w:type="character" w:styleId="FootnoteReference">
    <w:name w:val="footnote reference"/>
    <w:basedOn w:val="DefaultParagraphFont"/>
    <w:semiHidden/>
    <w:rsid w:val="002E0A4D"/>
    <w:rPr>
      <w:vertAlign w:val="superscript"/>
    </w:rPr>
  </w:style>
  <w:style w:type="paragraph" w:styleId="Closing">
    <w:name w:val="Closing"/>
    <w:basedOn w:val="Normal"/>
    <w:rsid w:val="002E0A4D"/>
    <w:pPr>
      <w:ind w:leftChars="2100" w:left="100"/>
    </w:pPr>
  </w:style>
  <w:style w:type="table" w:styleId="TableSubtle1">
    <w:name w:val="Table Subtle 1"/>
    <w:basedOn w:val="TableNormal"/>
    <w:rsid w:val="002E0A4D"/>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E0A4D"/>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2E0A4D"/>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E0A4D"/>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E0A4D"/>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rsid w:val="002E0A4D"/>
    <w:pPr>
      <w:ind w:left="200" w:hangingChars="200" w:hanging="200"/>
    </w:pPr>
  </w:style>
  <w:style w:type="paragraph" w:styleId="List2">
    <w:name w:val="List 2"/>
    <w:basedOn w:val="Normal"/>
    <w:rsid w:val="002E0A4D"/>
    <w:pPr>
      <w:ind w:leftChars="200" w:left="100" w:hangingChars="200" w:hanging="200"/>
    </w:pPr>
  </w:style>
  <w:style w:type="paragraph" w:styleId="List3">
    <w:name w:val="List 3"/>
    <w:basedOn w:val="Normal"/>
    <w:rsid w:val="002E0A4D"/>
    <w:pPr>
      <w:ind w:leftChars="400" w:left="100" w:hangingChars="200" w:hanging="200"/>
    </w:pPr>
  </w:style>
  <w:style w:type="paragraph" w:styleId="List4">
    <w:name w:val="List 4"/>
    <w:basedOn w:val="Normal"/>
    <w:rsid w:val="002E0A4D"/>
    <w:pPr>
      <w:ind w:leftChars="600" w:left="100" w:hangingChars="200" w:hanging="200"/>
    </w:pPr>
  </w:style>
  <w:style w:type="paragraph" w:styleId="List5">
    <w:name w:val="List 5"/>
    <w:basedOn w:val="Normal"/>
    <w:rsid w:val="002E0A4D"/>
    <w:pPr>
      <w:ind w:leftChars="800" w:left="100" w:hangingChars="200" w:hanging="200"/>
    </w:pPr>
  </w:style>
  <w:style w:type="paragraph" w:styleId="ListNumber">
    <w:name w:val="List Number"/>
    <w:basedOn w:val="Normal"/>
    <w:rsid w:val="002E0A4D"/>
    <w:pPr>
      <w:numPr>
        <w:numId w:val="7"/>
      </w:numPr>
    </w:pPr>
  </w:style>
  <w:style w:type="paragraph" w:styleId="ListNumber2">
    <w:name w:val="List Number 2"/>
    <w:basedOn w:val="Normal"/>
    <w:rsid w:val="002E0A4D"/>
    <w:pPr>
      <w:numPr>
        <w:numId w:val="8"/>
      </w:numPr>
    </w:pPr>
  </w:style>
  <w:style w:type="paragraph" w:styleId="ListNumber3">
    <w:name w:val="List Number 3"/>
    <w:basedOn w:val="Normal"/>
    <w:rsid w:val="002E0A4D"/>
    <w:pPr>
      <w:numPr>
        <w:numId w:val="9"/>
      </w:numPr>
    </w:pPr>
  </w:style>
  <w:style w:type="paragraph" w:styleId="ListNumber4">
    <w:name w:val="List Number 4"/>
    <w:basedOn w:val="Normal"/>
    <w:rsid w:val="002E0A4D"/>
    <w:pPr>
      <w:numPr>
        <w:numId w:val="10"/>
      </w:numPr>
    </w:pPr>
  </w:style>
  <w:style w:type="paragraph" w:styleId="ListNumber5">
    <w:name w:val="List Number 5"/>
    <w:basedOn w:val="Normal"/>
    <w:rsid w:val="002E0A4D"/>
    <w:pPr>
      <w:numPr>
        <w:numId w:val="11"/>
      </w:numPr>
    </w:pPr>
  </w:style>
  <w:style w:type="paragraph" w:styleId="ListContinue">
    <w:name w:val="List Continue"/>
    <w:basedOn w:val="Normal"/>
    <w:rsid w:val="002E0A4D"/>
    <w:pPr>
      <w:spacing w:after="120"/>
      <w:ind w:leftChars="200" w:left="420"/>
    </w:pPr>
  </w:style>
  <w:style w:type="paragraph" w:styleId="ListContinue2">
    <w:name w:val="List Continue 2"/>
    <w:basedOn w:val="Normal"/>
    <w:rsid w:val="002E0A4D"/>
    <w:pPr>
      <w:spacing w:after="120"/>
      <w:ind w:leftChars="400" w:left="840"/>
    </w:pPr>
  </w:style>
  <w:style w:type="paragraph" w:styleId="ListContinue3">
    <w:name w:val="List Continue 3"/>
    <w:basedOn w:val="Normal"/>
    <w:rsid w:val="002E0A4D"/>
    <w:pPr>
      <w:spacing w:after="120"/>
      <w:ind w:leftChars="600" w:left="1260"/>
    </w:pPr>
  </w:style>
  <w:style w:type="paragraph" w:styleId="ListContinue4">
    <w:name w:val="List Continue 4"/>
    <w:basedOn w:val="Normal"/>
    <w:rsid w:val="002E0A4D"/>
    <w:pPr>
      <w:spacing w:after="120"/>
      <w:ind w:leftChars="800" w:left="1680"/>
    </w:pPr>
  </w:style>
  <w:style w:type="paragraph" w:styleId="ListContinue5">
    <w:name w:val="List Continue 5"/>
    <w:basedOn w:val="Normal"/>
    <w:rsid w:val="002E0A4D"/>
    <w:pPr>
      <w:spacing w:after="120"/>
      <w:ind w:leftChars="1000" w:left="2100"/>
    </w:pPr>
  </w:style>
  <w:style w:type="paragraph" w:styleId="ListBullet">
    <w:name w:val="List Bullet"/>
    <w:basedOn w:val="Normal"/>
    <w:rsid w:val="002E0A4D"/>
    <w:pPr>
      <w:numPr>
        <w:numId w:val="12"/>
      </w:numPr>
    </w:pPr>
  </w:style>
  <w:style w:type="paragraph" w:styleId="ListBullet2">
    <w:name w:val="List Bullet 2"/>
    <w:basedOn w:val="Normal"/>
    <w:rsid w:val="002E0A4D"/>
    <w:pPr>
      <w:numPr>
        <w:numId w:val="13"/>
      </w:numPr>
    </w:pPr>
  </w:style>
  <w:style w:type="paragraph" w:styleId="ListBullet3">
    <w:name w:val="List Bullet 3"/>
    <w:basedOn w:val="Normal"/>
    <w:rsid w:val="002E0A4D"/>
    <w:pPr>
      <w:numPr>
        <w:numId w:val="14"/>
      </w:numPr>
    </w:pPr>
  </w:style>
  <w:style w:type="paragraph" w:styleId="ListBullet4">
    <w:name w:val="List Bullet 4"/>
    <w:basedOn w:val="Normal"/>
    <w:rsid w:val="002E0A4D"/>
    <w:pPr>
      <w:numPr>
        <w:numId w:val="15"/>
      </w:numPr>
    </w:pPr>
  </w:style>
  <w:style w:type="paragraph" w:styleId="ListBullet5">
    <w:name w:val="List Bullet 5"/>
    <w:basedOn w:val="Normal"/>
    <w:rsid w:val="002E0A4D"/>
    <w:pPr>
      <w:numPr>
        <w:numId w:val="16"/>
      </w:numPr>
    </w:pPr>
  </w:style>
  <w:style w:type="table" w:styleId="TableList1">
    <w:name w:val="Table List 1"/>
    <w:basedOn w:val="TableNormal"/>
    <w:rsid w:val="002E0A4D"/>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E0A4D"/>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E0A4D"/>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rsid w:val="002E0A4D"/>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E0A4D"/>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rsid w:val="002E0A4D"/>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4">
    <w:name w:val="toc 4"/>
    <w:basedOn w:val="Normal"/>
    <w:next w:val="Normal"/>
    <w:autoRedefine/>
    <w:semiHidden/>
    <w:rsid w:val="002E0A4D"/>
    <w:pPr>
      <w:ind w:leftChars="600" w:left="1260"/>
    </w:pPr>
  </w:style>
  <w:style w:type="paragraph" w:styleId="TOC5">
    <w:name w:val="toc 5"/>
    <w:basedOn w:val="Normal"/>
    <w:next w:val="Normal"/>
    <w:autoRedefine/>
    <w:semiHidden/>
    <w:rsid w:val="002E0A4D"/>
    <w:pPr>
      <w:ind w:leftChars="800" w:left="1680"/>
    </w:pPr>
  </w:style>
  <w:style w:type="paragraph" w:styleId="TOC6">
    <w:name w:val="toc 6"/>
    <w:basedOn w:val="Normal"/>
    <w:next w:val="Normal"/>
    <w:autoRedefine/>
    <w:semiHidden/>
    <w:rsid w:val="002E0A4D"/>
    <w:pPr>
      <w:ind w:leftChars="1000" w:left="2100"/>
    </w:pPr>
  </w:style>
  <w:style w:type="paragraph" w:styleId="TOC7">
    <w:name w:val="toc 7"/>
    <w:basedOn w:val="Normal"/>
    <w:next w:val="Normal"/>
    <w:autoRedefine/>
    <w:semiHidden/>
    <w:rsid w:val="002E0A4D"/>
    <w:pPr>
      <w:ind w:leftChars="1200" w:left="2520"/>
    </w:pPr>
  </w:style>
  <w:style w:type="paragraph" w:styleId="TOC8">
    <w:name w:val="toc 8"/>
    <w:basedOn w:val="Normal"/>
    <w:next w:val="Normal"/>
    <w:autoRedefine/>
    <w:semiHidden/>
    <w:rsid w:val="002E0A4D"/>
    <w:pPr>
      <w:ind w:leftChars="1400" w:left="2940"/>
    </w:pPr>
  </w:style>
  <w:style w:type="paragraph" w:styleId="TOC9">
    <w:name w:val="toc 9"/>
    <w:basedOn w:val="Normal"/>
    <w:next w:val="Normal"/>
    <w:autoRedefine/>
    <w:semiHidden/>
    <w:rsid w:val="002E0A4D"/>
    <w:pPr>
      <w:ind w:leftChars="1600" w:left="3360"/>
    </w:pPr>
  </w:style>
  <w:style w:type="paragraph" w:styleId="BalloonText">
    <w:name w:val="Balloon Text"/>
    <w:basedOn w:val="Normal"/>
    <w:semiHidden/>
    <w:rsid w:val="002E0A4D"/>
    <w:rPr>
      <w:sz w:val="18"/>
      <w:szCs w:val="18"/>
    </w:rPr>
  </w:style>
  <w:style w:type="paragraph" w:styleId="CommentText">
    <w:name w:val="annotation text"/>
    <w:basedOn w:val="Normal"/>
    <w:semiHidden/>
    <w:rsid w:val="002E0A4D"/>
    <w:pPr>
      <w:jc w:val="left"/>
    </w:pPr>
  </w:style>
  <w:style w:type="character" w:styleId="CommentReference">
    <w:name w:val="annotation reference"/>
    <w:basedOn w:val="DefaultParagraphFont"/>
    <w:semiHidden/>
    <w:rsid w:val="002E0A4D"/>
    <w:rPr>
      <w:sz w:val="21"/>
      <w:szCs w:val="21"/>
    </w:rPr>
  </w:style>
  <w:style w:type="paragraph" w:styleId="CommentSubject">
    <w:name w:val="annotation subject"/>
    <w:basedOn w:val="CommentText"/>
    <w:next w:val="CommentText"/>
    <w:semiHidden/>
    <w:rsid w:val="002E0A4D"/>
    <w:rPr>
      <w:b/>
      <w:bCs/>
    </w:rPr>
  </w:style>
  <w:style w:type="paragraph" w:styleId="NormalWeb">
    <w:name w:val="Normal (Web)"/>
    <w:basedOn w:val="Normal"/>
    <w:rsid w:val="002E0A4D"/>
    <w:rPr>
      <w:sz w:val="24"/>
    </w:rPr>
  </w:style>
  <w:style w:type="paragraph" w:styleId="Signature">
    <w:name w:val="Signature"/>
    <w:basedOn w:val="Normal"/>
    <w:rsid w:val="002E0A4D"/>
    <w:pPr>
      <w:ind w:leftChars="2100" w:left="100"/>
    </w:pPr>
  </w:style>
  <w:style w:type="character" w:styleId="Emphasis">
    <w:name w:val="Emphasis"/>
    <w:basedOn w:val="DefaultParagraphFont"/>
    <w:qFormat/>
    <w:rsid w:val="002E0A4D"/>
    <w:rPr>
      <w:i/>
      <w:iCs/>
    </w:rPr>
  </w:style>
  <w:style w:type="paragraph" w:styleId="Date">
    <w:name w:val="Date"/>
    <w:basedOn w:val="Normal"/>
    <w:next w:val="Normal"/>
    <w:rsid w:val="002E0A4D"/>
    <w:pPr>
      <w:ind w:leftChars="2500" w:left="100"/>
    </w:pPr>
  </w:style>
  <w:style w:type="paragraph" w:styleId="EnvelopeAddress">
    <w:name w:val="envelope address"/>
    <w:basedOn w:val="Normal"/>
    <w:rsid w:val="002E0A4D"/>
    <w:pPr>
      <w:framePr w:w="7920" w:h="1980" w:hRule="exact" w:hSpace="180" w:wrap="auto" w:hAnchor="page" w:xAlign="center" w:yAlign="bottom"/>
      <w:snapToGrid w:val="0"/>
      <w:ind w:leftChars="1400" w:left="100"/>
    </w:pPr>
    <w:rPr>
      <w:rFonts w:ascii="Arial" w:hAnsi="Arial" w:cs="Arial"/>
      <w:sz w:val="24"/>
    </w:rPr>
  </w:style>
  <w:style w:type="table" w:styleId="TableColumns1">
    <w:name w:val="Table Columns 1"/>
    <w:basedOn w:val="TableNormal"/>
    <w:rsid w:val="002E0A4D"/>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E0A4D"/>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E0A4D"/>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E0A4D"/>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E0A4D"/>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Index1">
    <w:name w:val="index 1"/>
    <w:basedOn w:val="Normal"/>
    <w:next w:val="Normal"/>
    <w:autoRedefine/>
    <w:semiHidden/>
    <w:rsid w:val="002E0A4D"/>
  </w:style>
  <w:style w:type="paragraph" w:styleId="Index2">
    <w:name w:val="index 2"/>
    <w:basedOn w:val="Normal"/>
    <w:next w:val="Normal"/>
    <w:autoRedefine/>
    <w:semiHidden/>
    <w:rsid w:val="002E0A4D"/>
    <w:pPr>
      <w:ind w:leftChars="200" w:left="200"/>
    </w:pPr>
  </w:style>
  <w:style w:type="paragraph" w:styleId="Index3">
    <w:name w:val="index 3"/>
    <w:basedOn w:val="Normal"/>
    <w:next w:val="Normal"/>
    <w:autoRedefine/>
    <w:semiHidden/>
    <w:rsid w:val="002E0A4D"/>
    <w:pPr>
      <w:ind w:leftChars="400" w:left="400"/>
    </w:pPr>
  </w:style>
  <w:style w:type="paragraph" w:styleId="Index4">
    <w:name w:val="index 4"/>
    <w:basedOn w:val="Normal"/>
    <w:next w:val="Normal"/>
    <w:autoRedefine/>
    <w:semiHidden/>
    <w:rsid w:val="002E0A4D"/>
    <w:pPr>
      <w:ind w:leftChars="600" w:left="600"/>
    </w:pPr>
  </w:style>
  <w:style w:type="paragraph" w:styleId="Index5">
    <w:name w:val="index 5"/>
    <w:basedOn w:val="Normal"/>
    <w:next w:val="Normal"/>
    <w:autoRedefine/>
    <w:semiHidden/>
    <w:rsid w:val="002E0A4D"/>
    <w:pPr>
      <w:ind w:leftChars="800" w:left="800"/>
    </w:pPr>
  </w:style>
  <w:style w:type="paragraph" w:styleId="Index6">
    <w:name w:val="index 6"/>
    <w:basedOn w:val="Normal"/>
    <w:next w:val="Normal"/>
    <w:autoRedefine/>
    <w:semiHidden/>
    <w:rsid w:val="002E0A4D"/>
    <w:pPr>
      <w:ind w:leftChars="1000" w:left="1000"/>
    </w:pPr>
  </w:style>
  <w:style w:type="paragraph" w:styleId="Index7">
    <w:name w:val="index 7"/>
    <w:basedOn w:val="Normal"/>
    <w:next w:val="Normal"/>
    <w:autoRedefine/>
    <w:semiHidden/>
    <w:rsid w:val="002E0A4D"/>
    <w:pPr>
      <w:ind w:leftChars="1200" w:left="1200"/>
    </w:pPr>
  </w:style>
  <w:style w:type="paragraph" w:styleId="Index8">
    <w:name w:val="index 8"/>
    <w:basedOn w:val="Normal"/>
    <w:next w:val="Normal"/>
    <w:autoRedefine/>
    <w:semiHidden/>
    <w:rsid w:val="002E0A4D"/>
    <w:pPr>
      <w:ind w:leftChars="1400" w:left="1400"/>
    </w:pPr>
  </w:style>
  <w:style w:type="paragraph" w:styleId="Index9">
    <w:name w:val="index 9"/>
    <w:basedOn w:val="Normal"/>
    <w:next w:val="Normal"/>
    <w:autoRedefine/>
    <w:semiHidden/>
    <w:rsid w:val="002E0A4D"/>
    <w:pPr>
      <w:ind w:leftChars="1600" w:left="1600"/>
    </w:pPr>
  </w:style>
  <w:style w:type="paragraph" w:styleId="IndexHeading">
    <w:name w:val="index heading"/>
    <w:basedOn w:val="Normal"/>
    <w:next w:val="Index1"/>
    <w:semiHidden/>
    <w:rsid w:val="002E0A4D"/>
    <w:rPr>
      <w:rFonts w:ascii="Arial" w:hAnsi="Arial" w:cs="Arial"/>
      <w:b/>
      <w:bCs/>
    </w:rPr>
  </w:style>
  <w:style w:type="paragraph" w:styleId="Caption">
    <w:name w:val="caption"/>
    <w:basedOn w:val="Normal"/>
    <w:next w:val="Normal"/>
    <w:uiPriority w:val="35"/>
    <w:qFormat/>
    <w:rsid w:val="00A11397"/>
    <w:pPr>
      <w:jc w:val="center"/>
    </w:pPr>
    <w:rPr>
      <w:rFonts w:ascii="Arial" w:eastAsia="黑体" w:hAnsi="Arial" w:cs="Arial"/>
      <w:sz w:val="24"/>
      <w:szCs w:val="20"/>
    </w:rPr>
  </w:style>
  <w:style w:type="paragraph" w:styleId="TableofFigures">
    <w:name w:val="table of figures"/>
    <w:basedOn w:val="Normal"/>
    <w:next w:val="Normal"/>
    <w:semiHidden/>
    <w:rsid w:val="002E0A4D"/>
    <w:pPr>
      <w:ind w:leftChars="200" w:left="200" w:hangingChars="200" w:hanging="200"/>
    </w:pPr>
  </w:style>
  <w:style w:type="table" w:styleId="TableGrid1">
    <w:name w:val="Table Grid 1"/>
    <w:basedOn w:val="TableNormal"/>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2E0A4D"/>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E0A4D"/>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rsid w:val="002E0A4D"/>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E0A4D"/>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E0A4D"/>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E0A4D"/>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2E0A4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E0A4D"/>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E0A4D"/>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dnoteText">
    <w:name w:val="endnote text"/>
    <w:basedOn w:val="Normal"/>
    <w:semiHidden/>
    <w:rsid w:val="002E0A4D"/>
    <w:pPr>
      <w:snapToGrid w:val="0"/>
      <w:jc w:val="left"/>
    </w:pPr>
  </w:style>
  <w:style w:type="character" w:styleId="EndnoteReference">
    <w:name w:val="endnote reference"/>
    <w:basedOn w:val="DefaultParagraphFont"/>
    <w:semiHidden/>
    <w:rsid w:val="002E0A4D"/>
    <w:rPr>
      <w:vertAlign w:val="superscript"/>
    </w:rPr>
  </w:style>
  <w:style w:type="paragraph" w:styleId="BlockText">
    <w:name w:val="Block Text"/>
    <w:basedOn w:val="Normal"/>
    <w:rsid w:val="002E0A4D"/>
    <w:pPr>
      <w:spacing w:after="120"/>
      <w:ind w:leftChars="700" w:left="1440" w:rightChars="700" w:right="1440"/>
    </w:pPr>
  </w:style>
  <w:style w:type="numbering" w:styleId="ArticleSection">
    <w:name w:val="Outline List 3"/>
    <w:basedOn w:val="NoList"/>
    <w:rsid w:val="002E0A4D"/>
    <w:pPr>
      <w:numPr>
        <w:numId w:val="17"/>
      </w:numPr>
    </w:pPr>
  </w:style>
  <w:style w:type="paragraph" w:styleId="MessageHeader">
    <w:name w:val="Message Header"/>
    <w:basedOn w:val="Normal"/>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LineNumber">
    <w:name w:val="line number"/>
    <w:basedOn w:val="DefaultParagraphFont"/>
    <w:rsid w:val="002E0A4D"/>
  </w:style>
  <w:style w:type="character" w:styleId="Strong">
    <w:name w:val="Strong"/>
    <w:basedOn w:val="DefaultParagraphFont"/>
    <w:qFormat/>
    <w:rsid w:val="002E0A4D"/>
    <w:rPr>
      <w:b/>
      <w:bCs/>
    </w:rPr>
  </w:style>
  <w:style w:type="character" w:styleId="PageNumber">
    <w:name w:val="page number"/>
    <w:basedOn w:val="DefaultParagraphFont"/>
    <w:rsid w:val="002E0A4D"/>
  </w:style>
  <w:style w:type="paragraph" w:styleId="TableofAuthorities">
    <w:name w:val="table of authorities"/>
    <w:basedOn w:val="Normal"/>
    <w:next w:val="Normal"/>
    <w:semiHidden/>
    <w:rsid w:val="002E0A4D"/>
    <w:pPr>
      <w:ind w:leftChars="200" w:left="420"/>
    </w:pPr>
  </w:style>
  <w:style w:type="paragraph" w:styleId="TOAHeading">
    <w:name w:val="toa heading"/>
    <w:basedOn w:val="Normal"/>
    <w:next w:val="Normal"/>
    <w:semiHidden/>
    <w:rsid w:val="002E0A4D"/>
    <w:pPr>
      <w:spacing w:before="120"/>
    </w:pPr>
    <w:rPr>
      <w:rFonts w:ascii="Arial" w:hAnsi="Arial" w:cs="Arial"/>
      <w:sz w:val="24"/>
    </w:rPr>
  </w:style>
  <w:style w:type="paragraph" w:styleId="BodyTextFirstIndent">
    <w:name w:val="Body Text First Indent"/>
    <w:basedOn w:val="BodyText"/>
    <w:rsid w:val="002E0A4D"/>
    <w:pPr>
      <w:widowControl w:val="0"/>
      <w:spacing w:after="120" w:line="240" w:lineRule="auto"/>
      <w:ind w:firstLineChars="100" w:firstLine="420"/>
      <w:jc w:val="both"/>
    </w:pPr>
    <w:rPr>
      <w:spacing w:val="0"/>
      <w:kern w:val="2"/>
      <w:sz w:val="21"/>
      <w:szCs w:val="24"/>
    </w:rPr>
  </w:style>
  <w:style w:type="paragraph" w:styleId="BodyTextIndent">
    <w:name w:val="Body Text Indent"/>
    <w:basedOn w:val="Normal"/>
    <w:rsid w:val="002E0A4D"/>
    <w:pPr>
      <w:spacing w:after="120"/>
      <w:ind w:leftChars="200" w:left="420"/>
    </w:pPr>
  </w:style>
  <w:style w:type="paragraph" w:styleId="BodyTextFirstIndent2">
    <w:name w:val="Body Text First Indent 2"/>
    <w:basedOn w:val="BodyTextIndent"/>
    <w:rsid w:val="002E0A4D"/>
    <w:pPr>
      <w:ind w:firstLineChars="200" w:firstLine="420"/>
    </w:pPr>
  </w:style>
  <w:style w:type="paragraph" w:styleId="NormalIndent">
    <w:name w:val="Normal Indent"/>
    <w:basedOn w:val="Normal"/>
    <w:rsid w:val="002E0A4D"/>
    <w:pPr>
      <w:ind w:firstLineChars="200" w:firstLine="420"/>
    </w:pPr>
  </w:style>
  <w:style w:type="paragraph" w:styleId="BodyText2">
    <w:name w:val="Body Text 2"/>
    <w:basedOn w:val="Normal"/>
    <w:rsid w:val="002E0A4D"/>
    <w:pPr>
      <w:spacing w:after="120" w:line="480" w:lineRule="auto"/>
    </w:pPr>
  </w:style>
  <w:style w:type="paragraph" w:styleId="BodyText3">
    <w:name w:val="Body Text 3"/>
    <w:basedOn w:val="Normal"/>
    <w:rsid w:val="002E0A4D"/>
    <w:pPr>
      <w:spacing w:after="120"/>
    </w:pPr>
    <w:rPr>
      <w:sz w:val="16"/>
      <w:szCs w:val="16"/>
    </w:rPr>
  </w:style>
  <w:style w:type="paragraph" w:styleId="BodyTextIndent2">
    <w:name w:val="Body Text Indent 2"/>
    <w:basedOn w:val="Normal"/>
    <w:rsid w:val="002E0A4D"/>
    <w:pPr>
      <w:spacing w:after="120" w:line="480" w:lineRule="auto"/>
      <w:ind w:leftChars="200" w:left="420"/>
    </w:pPr>
  </w:style>
  <w:style w:type="paragraph" w:styleId="BodyTextIndent3">
    <w:name w:val="Body Text Indent 3"/>
    <w:basedOn w:val="Normal"/>
    <w:rsid w:val="002E0A4D"/>
    <w:pPr>
      <w:spacing w:after="120"/>
      <w:ind w:leftChars="200" w:left="420"/>
    </w:pPr>
    <w:rPr>
      <w:sz w:val="16"/>
      <w:szCs w:val="16"/>
    </w:rPr>
  </w:style>
  <w:style w:type="paragraph" w:styleId="NoteHeading">
    <w:name w:val="Note Heading"/>
    <w:basedOn w:val="Normal"/>
    <w:next w:val="Normal"/>
    <w:rsid w:val="002E0A4D"/>
    <w:pPr>
      <w:jc w:val="center"/>
    </w:pPr>
  </w:style>
  <w:style w:type="table" w:styleId="TableProfessional">
    <w:name w:val="Table Professional"/>
    <w:basedOn w:val="TableNormal"/>
    <w:rsid w:val="002E0A4D"/>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Normal"/>
    <w:rsid w:val="00295FC5"/>
    <w:pPr>
      <w:spacing w:before="100" w:beforeAutospacing="1" w:after="100" w:afterAutospacing="1"/>
    </w:pPr>
  </w:style>
  <w:style w:type="paragraph" w:customStyle="1" w:styleId="u0">
    <w:name w:val="u参考文献条目顺序编码制"/>
    <w:basedOn w:val="Normal"/>
    <w:rsid w:val="00806D03"/>
    <w:pPr>
      <w:numPr>
        <w:numId w:val="18"/>
      </w:numPr>
      <w:spacing w:before="100" w:beforeAutospacing="1" w:after="100" w:afterAutospacing="1" w:line="312" w:lineRule="auto"/>
    </w:pPr>
    <w:rPr>
      <w:sz w:val="24"/>
    </w:rPr>
  </w:style>
  <w:style w:type="paragraph" w:customStyle="1" w:styleId="ua">
    <w:name w:val="u表标题"/>
    <w:basedOn w:val="Normal"/>
    <w:rsid w:val="00295FC5"/>
    <w:pPr>
      <w:spacing w:beforeLines="150" w:before="150" w:afterLines="50" w:after="50" w:line="360" w:lineRule="auto"/>
      <w:jc w:val="center"/>
    </w:pPr>
    <w:rPr>
      <w:rFonts w:eastAsia="黑体"/>
      <w:b/>
    </w:rPr>
  </w:style>
  <w:style w:type="paragraph" w:customStyle="1" w:styleId="ub">
    <w:name w:val="u图标题"/>
    <w:basedOn w:val="Normal"/>
    <w:next w:val="u5"/>
    <w:rsid w:val="00295FC5"/>
    <w:pPr>
      <w:spacing w:beforeLines="50" w:before="50" w:afterLines="150" w:after="150" w:line="360" w:lineRule="auto"/>
      <w:jc w:val="center"/>
    </w:pPr>
    <w:rPr>
      <w:rFonts w:eastAsia="黑体"/>
      <w:b/>
    </w:rPr>
  </w:style>
  <w:style w:type="paragraph" w:customStyle="1" w:styleId="uc">
    <w:name w:val="u标题 不入目录"/>
    <w:basedOn w:val="Normal"/>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DefaultParagraphFont"/>
    <w:link w:val="u5"/>
    <w:rsid w:val="00AD2F6F"/>
    <w:rPr>
      <w:rFonts w:eastAsia="宋体" w:cs="宋体"/>
      <w:kern w:val="2"/>
      <w:sz w:val="24"/>
      <w:lang w:val="en-US" w:eastAsia="zh-CN" w:bidi="ar-SA"/>
    </w:rPr>
  </w:style>
  <w:style w:type="character" w:customStyle="1" w:styleId="z">
    <w:name w:val="z书脊"/>
    <w:basedOn w:val="DefaultParagraphFont"/>
    <w:rsid w:val="000C3D05"/>
    <w:rPr>
      <w:rFonts w:ascii="Times New Roman" w:eastAsia="宋体" w:hAnsi="Times New Roman"/>
      <w:b/>
      <w:sz w:val="32"/>
    </w:rPr>
  </w:style>
  <w:style w:type="character" w:customStyle="1" w:styleId="z0">
    <w:name w:val="z封面题名"/>
    <w:basedOn w:val="DefaultParagraphFont"/>
    <w:rsid w:val="000C3D05"/>
    <w:rPr>
      <w:rFonts w:ascii="Times New Roman" w:eastAsia="宋体" w:hAnsi="Times New Roman"/>
      <w:b/>
      <w:spacing w:val="0"/>
      <w:sz w:val="36"/>
    </w:rPr>
  </w:style>
  <w:style w:type="character" w:customStyle="1" w:styleId="z1">
    <w:name w:val="z封面其他"/>
    <w:basedOn w:val="DefaultParagraphFont"/>
    <w:rsid w:val="000C3D05"/>
    <w:rPr>
      <w:rFonts w:ascii="Times New Roman" w:eastAsia="宋体" w:hAnsi="Times New Roman"/>
      <w:spacing w:val="0"/>
      <w:sz w:val="30"/>
    </w:rPr>
  </w:style>
  <w:style w:type="character" w:customStyle="1" w:styleId="z2">
    <w:name w:val="z封二题名"/>
    <w:basedOn w:val="DefaultParagraphFont"/>
    <w:rsid w:val="00DC6EB8"/>
    <w:rPr>
      <w:rFonts w:ascii="Times New Roman" w:eastAsia="宋体" w:hAnsi="Times New Roman"/>
      <w:sz w:val="36"/>
    </w:rPr>
  </w:style>
  <w:style w:type="character" w:customStyle="1" w:styleId="z3">
    <w:name w:val="z封二其他"/>
    <w:basedOn w:val="DefaultParagraphFont"/>
    <w:rsid w:val="00DC6EB8"/>
    <w:rPr>
      <w:rFonts w:ascii="Times New Roman" w:eastAsia="宋体" w:hAnsi="Times New Roman"/>
      <w:sz w:val="24"/>
    </w:rPr>
  </w:style>
  <w:style w:type="character" w:customStyle="1" w:styleId="z4">
    <w:name w:val="z题名页题名"/>
    <w:basedOn w:val="DefaultParagraphFont"/>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DefaultParagraphFont"/>
    <w:rsid w:val="003F2FB6"/>
    <w:rPr>
      <w:rFonts w:ascii="Times New Roman" w:eastAsia="宋体" w:hAnsi="Times New Roman"/>
      <w:spacing w:val="0"/>
      <w:sz w:val="28"/>
    </w:rPr>
  </w:style>
  <w:style w:type="character" w:customStyle="1" w:styleId="z7">
    <w:name w:val="z题名页其他"/>
    <w:basedOn w:val="DefaultParagraphFont"/>
    <w:rsid w:val="0020055B"/>
    <w:rPr>
      <w:rFonts w:ascii="Times New Roman" w:eastAsia="宋体" w:hAnsi="Times New Roman"/>
      <w:sz w:val="21"/>
    </w:rPr>
  </w:style>
  <w:style w:type="paragraph" w:customStyle="1" w:styleId="ud">
    <w:name w:val="u参考文献条目著者出版年制"/>
    <w:basedOn w:val="Normal"/>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1">
    <w:name w:val="其他"/>
    <w:basedOn w:val="Normal"/>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ListParagraph">
    <w:name w:val="List Paragraph"/>
    <w:basedOn w:val="Normal"/>
    <w:uiPriority w:val="34"/>
    <w:qFormat/>
    <w:rsid w:val="005B7BB2"/>
    <w:pPr>
      <w:ind w:firstLineChars="200" w:firstLine="420"/>
    </w:pPr>
    <w:rPr>
      <w:rFonts w:cstheme="minorBidi"/>
    </w:rPr>
  </w:style>
  <w:style w:type="character" w:styleId="PlaceholderText">
    <w:name w:val="Placeholder Text"/>
    <w:basedOn w:val="DefaultParagraphFont"/>
    <w:uiPriority w:val="99"/>
    <w:semiHidden/>
    <w:rsid w:val="00F86059"/>
    <w:rPr>
      <w:color w:val="808080"/>
    </w:rPr>
  </w:style>
  <w:style w:type="character" w:customStyle="1" w:styleId="apple-converted-space">
    <w:name w:val="apple-converted-space"/>
    <w:basedOn w:val="DefaultParagraphFont"/>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20934543">
      <w:bodyDiv w:val="1"/>
      <w:marLeft w:val="0"/>
      <w:marRight w:val="0"/>
      <w:marTop w:val="0"/>
      <w:marBottom w:val="0"/>
      <w:divBdr>
        <w:top w:val="none" w:sz="0" w:space="0" w:color="auto"/>
        <w:left w:val="none" w:sz="0" w:space="0" w:color="auto"/>
        <w:bottom w:val="none" w:sz="0" w:space="0" w:color="auto"/>
        <w:right w:val="none" w:sz="0" w:space="0" w:color="auto"/>
      </w:divBdr>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214968959">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756438583">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2.xml"/><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hyperlink" Target="file:///C:\Users\a\AppData\Roaming\Microsoft\Word\USTB&#30805;&#22763;&#23398;&#20301;&#35770;&#25991;&#35268;&#33539;&#21450;&#35770;&#25991;&#21046;&#20316;&#25351;&#21335;.exe" TargetMode="External"/><Relationship Id="rId24" Type="http://schemas.openxmlformats.org/officeDocument/2006/relationships/hyperlink" Target="file:///C:\Users\a\AppData\Roaming\Microsoft\Word\USTB&#30805;&#22763;&#23398;&#20301;&#35770;&#25991;&#35268;&#33539;&#21450;&#35770;&#25991;&#21046;&#20316;&#25351;&#21335;.exe" TargetMode="Externa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chart" Target="charts/chart1.xml"/><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chart" Target="charts/chart2.xml"/><Relationship Id="rId32" Type="http://schemas.openxmlformats.org/officeDocument/2006/relationships/chart" Target="charts/chart3.xml"/><Relationship Id="rId9" Type="http://schemas.openxmlformats.org/officeDocument/2006/relationships/image" Target="media/image10.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7.png"/><Relationship Id="rId34" Type="http://schemas.openxmlformats.org/officeDocument/2006/relationships/chart" Target="charts/chart4.xml"/><Relationship Id="rId35" Type="http://schemas.openxmlformats.org/officeDocument/2006/relationships/chart" Target="charts/chart5.xml"/><Relationship Id="rId36" Type="http://schemas.openxmlformats.org/officeDocument/2006/relationships/chart" Target="charts/chart6.xml"/><Relationship Id="rId10" Type="http://schemas.openxmlformats.org/officeDocument/2006/relationships/hyperlink" Target="file:///C:\Users\a\AppData\Roaming\Microsoft\Word\USTB&#30805;&#22763;&#23398;&#20301;&#35770;&#25991;&#35268;&#33539;&#21450;&#35770;&#25991;&#21046;&#20316;&#25351;&#21335;.exe" TargetMode="External"/><Relationship Id="rId11" Type="http://schemas.openxmlformats.org/officeDocument/2006/relationships/hyperlink" Target="file:///C:\Users\a\AppData\Roaming\Microsoft\Word\USTB&#30805;&#22763;&#23398;&#20301;&#35770;&#25991;&#35268;&#33539;&#21450;&#35770;&#25991;&#21046;&#20316;&#25351;&#21335;.ex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file:///C:\Users\a\AppData\Roaming\Microsoft\Word\USTB&#30805;&#22763;&#23398;&#20301;&#35770;&#25991;&#35268;&#33539;&#21450;&#35770;&#25991;&#21046;&#20316;&#25351;&#21335;.exe" TargetMode="External"/><Relationship Id="rId15" Type="http://schemas.openxmlformats.org/officeDocument/2006/relationships/hyperlink" Target="file:///C:\Users\a\AppData\Roaming\Microsoft\Word\USTB&#30805;&#22763;&#23398;&#20301;&#35770;&#25991;&#35268;&#33539;&#21450;&#35770;&#25991;&#21046;&#20316;&#25351;&#21335;.exe" TargetMode="External"/><Relationship Id="rId16" Type="http://schemas.openxmlformats.org/officeDocument/2006/relationships/hyperlink" Target="file:///C:\Users\a\AppData\Roaming\Microsoft\Word\USTB&#30805;&#22763;&#23398;&#20301;&#35770;&#25991;&#35268;&#33539;&#21450;&#35770;&#25991;&#21046;&#20316;&#25351;&#21335;.exe" TargetMode="External"/><Relationship Id="rId17" Type="http://schemas.openxmlformats.org/officeDocument/2006/relationships/hyperlink" Target="file:///C:\Users\a\AppData\Roaming\Microsoft\Word\USTB&#30805;&#22763;&#23398;&#20301;&#35770;&#25991;&#35268;&#33539;&#21450;&#35770;&#25991;&#21046;&#20316;&#25351;&#21335;.exe" TargetMode="External"/><Relationship Id="rId18" Type="http://schemas.openxmlformats.org/officeDocument/2006/relationships/hyperlink" Target="file:///C:\Users\a\AppData\Roaming\Microsoft\Word\USTB&#30805;&#22763;&#23398;&#20301;&#35770;&#25991;&#35268;&#33539;&#21450;&#35770;&#25991;&#21046;&#20316;&#25351;&#21335;.exe" TargetMode="External"/><Relationship Id="rId19" Type="http://schemas.openxmlformats.org/officeDocument/2006/relationships/hyperlink" Target="file:///C:\Users\a\AppData\Roaming\Microsoft\Word\USTB&#30805;&#22763;&#23398;&#20301;&#35770;&#25991;&#35268;&#33539;&#21450;&#35770;&#25991;&#21046;&#20316;&#25351;&#21335;.exe" TargetMode="External"/><Relationship Id="rId37" Type="http://schemas.openxmlformats.org/officeDocument/2006/relationships/image" Target="media/image8.emf"/><Relationship Id="rId38" Type="http://schemas.openxmlformats.org/officeDocument/2006/relationships/footer" Target="footer4.xml"/><Relationship Id="rId39" Type="http://schemas.openxmlformats.org/officeDocument/2006/relationships/footer" Target="footer5.xml"/><Relationship Id="rId40" Type="http://schemas.openxmlformats.org/officeDocument/2006/relationships/hyperlink" Target="file:///C:\Users\a\AppData\Roaming\Microsoft\Word\USTB&#30805;&#22763;&#23398;&#20301;&#35770;&#25991;&#35268;&#33539;&#21450;&#35770;&#25991;&#21046;&#20316;&#25351;&#21335;.exe" TargetMode="External"/><Relationship Id="rId41" Type="http://schemas.openxmlformats.org/officeDocument/2006/relationships/hyperlink" Target="file:///C:\Users\a\AppData\Roaming\Microsoft\Word\USTB&#30805;&#22763;&#23398;&#20301;&#35770;&#25991;&#35268;&#33539;&#21450;&#35770;&#25991;&#21046;&#20316;&#25351;&#21335;.exe" TargetMode="External"/><Relationship Id="rId42" Type="http://schemas.openxmlformats.org/officeDocument/2006/relationships/fontTable" Target="fontTable.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Wine" TargetMode="External"/><Relationship Id="rId4" Type="http://schemas.openxmlformats.org/officeDocument/2006/relationships/hyperlink" Target="http://vis-www.cs.umass.edu/lfw/" TargetMode="External"/><Relationship Id="rId5" Type="http://schemas.openxmlformats.org/officeDocument/2006/relationships/hyperlink" Target="https://archive.ics.uci.edu/ml/datasets/Diabetes" TargetMode="External"/><Relationship Id="rId6" Type="http://schemas.openxmlformats.org/officeDocument/2006/relationships/hyperlink" Target="https://archive.ics.uci.edu/ml/datasets/Ionosphere" TargetMode="External"/><Relationship Id="rId7" Type="http://schemas.openxmlformats.org/officeDocument/2006/relationships/hyperlink" Target="https://archive.ics.uci.edu/ml/datasets/Connectionist+Bench+%28Sonar%2C+Mines+vs.+Rocks%29" TargetMode="External"/><Relationship Id="rId8" Type="http://schemas.openxmlformats.org/officeDocument/2006/relationships/hyperlink" Target="http://home.ustc.edu.cn/chendong/JointBayesian/index.html" TargetMode="External"/><Relationship Id="rId1" Type="http://schemas.openxmlformats.org/officeDocument/2006/relationships/hyperlink" Target="https://archive.ics.uci.edu/ml/datasets/Iris" TargetMode="External"/><Relationship Id="rId2" Type="http://schemas.openxmlformats.org/officeDocument/2006/relationships/hyperlink" Target="https://archive.ics.uci.edu/ml/datasets/Ionosph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wkira/Documents/Doucument/USTB&#30805;&#22763;&#35770;&#25991;&#27169;&#26495;2010-4-14(&#27491;&#24335;1.2.1&#29256;).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roject\ACCV\QCSML_paper\tabel\experi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Project\ICML\result\uci_datas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3"/>
          <c:y val="0.0354695642194614"/>
          <c:w val="0.824690433028696"/>
          <c:h val="0.583062611125222"/>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0.01545</c:v>
                </c:pt>
                <c:pt idx="1">
                  <c:v>0.02087</c:v>
                </c:pt>
                <c:pt idx="2">
                  <c:v>0.3945</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0.0071</c:v>
                </c:pt>
                <c:pt idx="1">
                  <c:v>0.0083</c:v>
                </c:pt>
                <c:pt idx="2">
                  <c:v>0.058</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0.0052</c:v>
                </c:pt>
                <c:pt idx="1">
                  <c:v>0.01354</c:v>
                </c:pt>
                <c:pt idx="2">
                  <c:v>0.010833</c:v>
                </c:pt>
              </c:numCache>
            </c:numRef>
          </c:val>
        </c:ser>
        <c:dLbls>
          <c:showLegendKey val="0"/>
          <c:showVal val="0"/>
          <c:showCatName val="0"/>
          <c:showSerName val="0"/>
          <c:showPercent val="0"/>
          <c:showBubbleSize val="0"/>
        </c:dLbls>
        <c:gapWidth val="219"/>
        <c:overlap val="-27"/>
        <c:axId val="2120051536"/>
        <c:axId val="2120054992"/>
      </c:barChart>
      <c:catAx>
        <c:axId val="212005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054992"/>
        <c:crosses val="autoZero"/>
        <c:auto val="1"/>
        <c:lblAlgn val="ctr"/>
        <c:lblOffset val="100"/>
        <c:noMultiLvlLbl val="0"/>
      </c:catAx>
      <c:valAx>
        <c:axId val="2120054992"/>
        <c:scaling>
          <c:orientation val="minMax"/>
          <c:max val="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0.016745154082612"/>
              <c:y val="0.266359416115623"/>
            </c:manualLayout>
          </c:layout>
          <c:overlay val="0"/>
          <c:spPr>
            <a:noFill/>
            <a:ln>
              <a:noFill/>
            </a:ln>
            <a:effectLst/>
          </c:sp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051536"/>
        <c:crosses val="autoZero"/>
        <c:crossBetween val="between"/>
        <c:majorUnit val="0.00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dTable>
      <c:spPr>
        <a:noFill/>
        <a:ln>
          <a:noFill/>
        </a:ln>
        <a:effectLst/>
      </c:spPr>
    </c:plotArea>
    <c:legend>
      <c:legendPos val="b"/>
      <c:layout>
        <c:manualLayout>
          <c:xMode val="edge"/>
          <c:yMode val="edge"/>
          <c:x val="0.249500972895695"/>
          <c:y val="0.92998412496825"/>
          <c:w val="0.527449716625703"/>
          <c:h val="0.054701075613900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779509134622"/>
          <c:y val="0.0505747126436782"/>
          <c:w val="0.803947021492248"/>
          <c:h val="0.795790026246719"/>
        </c:manualLayout>
      </c:layout>
      <c:lineChart>
        <c:grouping val="standard"/>
        <c:varyColors val="0"/>
        <c:ser>
          <c:idx val="0"/>
          <c:order val="0"/>
          <c:tx>
            <c:strRef>
              <c:f>Sheet2!$A$2</c:f>
              <c:strCache>
                <c:ptCount val="1"/>
                <c:pt idx="0">
                  <c:v>HDML(verif)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Sheet2!$B$2:$AF$2</c:f>
              <c:numCache>
                <c:formatCode>General</c:formatCode>
                <c:ptCount val="31"/>
                <c:pt idx="0">
                  <c:v>0.5</c:v>
                </c:pt>
                <c:pt idx="1">
                  <c:v>0.75</c:v>
                </c:pt>
                <c:pt idx="2">
                  <c:v>0.794</c:v>
                </c:pt>
                <c:pt idx="3">
                  <c:v>0.892</c:v>
                </c:pt>
                <c:pt idx="4">
                  <c:v>0.877</c:v>
                </c:pt>
                <c:pt idx="5">
                  <c:v>0.919</c:v>
                </c:pt>
                <c:pt idx="6">
                  <c:v>0.913</c:v>
                </c:pt>
                <c:pt idx="7">
                  <c:v>0.902</c:v>
                </c:pt>
                <c:pt idx="8">
                  <c:v>0.957</c:v>
                </c:pt>
                <c:pt idx="9">
                  <c:v>0.948</c:v>
                </c:pt>
                <c:pt idx="10">
                  <c:v>0.947</c:v>
                </c:pt>
                <c:pt idx="11">
                  <c:v>0.963</c:v>
                </c:pt>
                <c:pt idx="12">
                  <c:v>0.97</c:v>
                </c:pt>
                <c:pt idx="13">
                  <c:v>0.95</c:v>
                </c:pt>
                <c:pt idx="14">
                  <c:v>0.976</c:v>
                </c:pt>
                <c:pt idx="15">
                  <c:v>0.966</c:v>
                </c:pt>
                <c:pt idx="16">
                  <c:v>0.977</c:v>
                </c:pt>
                <c:pt idx="17">
                  <c:v>0.993</c:v>
                </c:pt>
                <c:pt idx="18">
                  <c:v>0.96</c:v>
                </c:pt>
                <c:pt idx="19">
                  <c:v>0.987</c:v>
                </c:pt>
                <c:pt idx="20">
                  <c:v>0.969</c:v>
                </c:pt>
                <c:pt idx="21">
                  <c:v>0.987</c:v>
                </c:pt>
                <c:pt idx="22">
                  <c:v>0.961</c:v>
                </c:pt>
                <c:pt idx="23">
                  <c:v>0.973</c:v>
                </c:pt>
                <c:pt idx="24">
                  <c:v>0.981</c:v>
                </c:pt>
                <c:pt idx="25">
                  <c:v>0.994</c:v>
                </c:pt>
                <c:pt idx="26">
                  <c:v>0.987</c:v>
                </c:pt>
                <c:pt idx="27">
                  <c:v>0.985</c:v>
                </c:pt>
                <c:pt idx="28">
                  <c:v>0.985</c:v>
                </c:pt>
                <c:pt idx="29">
                  <c:v>0.985</c:v>
                </c:pt>
                <c:pt idx="30">
                  <c:v>0.987</c:v>
                </c:pt>
              </c:numCache>
            </c:numRef>
          </c:val>
          <c:smooth val="0"/>
        </c:ser>
        <c:ser>
          <c:idx val="1"/>
          <c:order val="1"/>
          <c:tx>
            <c:strRef>
              <c:f>Sheet2!$A$3</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Sheet2!$B$3:$AF$3</c:f>
              <c:numCache>
                <c:formatCode>General</c:formatCode>
                <c:ptCount val="31"/>
                <c:pt idx="0">
                  <c:v>0.5</c:v>
                </c:pt>
                <c:pt idx="1">
                  <c:v>0.727</c:v>
                </c:pt>
                <c:pt idx="2">
                  <c:v>0.636</c:v>
                </c:pt>
                <c:pt idx="3">
                  <c:v>0.74</c:v>
                </c:pt>
                <c:pt idx="4">
                  <c:v>0.756</c:v>
                </c:pt>
                <c:pt idx="5">
                  <c:v>0.745</c:v>
                </c:pt>
                <c:pt idx="6">
                  <c:v>0.765</c:v>
                </c:pt>
                <c:pt idx="7">
                  <c:v>0.772</c:v>
                </c:pt>
                <c:pt idx="8">
                  <c:v>0.814</c:v>
                </c:pt>
                <c:pt idx="9">
                  <c:v>0.81</c:v>
                </c:pt>
                <c:pt idx="10">
                  <c:v>0.833</c:v>
                </c:pt>
                <c:pt idx="11">
                  <c:v>0.833</c:v>
                </c:pt>
                <c:pt idx="12">
                  <c:v>0.786</c:v>
                </c:pt>
                <c:pt idx="13">
                  <c:v>0.819</c:v>
                </c:pt>
                <c:pt idx="14">
                  <c:v>0.86</c:v>
                </c:pt>
                <c:pt idx="15">
                  <c:v>0.762</c:v>
                </c:pt>
                <c:pt idx="16">
                  <c:v>0.837</c:v>
                </c:pt>
                <c:pt idx="17">
                  <c:v>0.853</c:v>
                </c:pt>
                <c:pt idx="18">
                  <c:v>0.871</c:v>
                </c:pt>
                <c:pt idx="19">
                  <c:v>0.903</c:v>
                </c:pt>
                <c:pt idx="20">
                  <c:v>0.847</c:v>
                </c:pt>
                <c:pt idx="21">
                  <c:v>0.863</c:v>
                </c:pt>
                <c:pt idx="22">
                  <c:v>0.844</c:v>
                </c:pt>
                <c:pt idx="23">
                  <c:v>0.879</c:v>
                </c:pt>
                <c:pt idx="24">
                  <c:v>0.881</c:v>
                </c:pt>
                <c:pt idx="25">
                  <c:v>0.911</c:v>
                </c:pt>
                <c:pt idx="26">
                  <c:v>0.892</c:v>
                </c:pt>
                <c:pt idx="27">
                  <c:v>0.91</c:v>
                </c:pt>
                <c:pt idx="28">
                  <c:v>0.901</c:v>
                </c:pt>
                <c:pt idx="29">
                  <c:v>0.912</c:v>
                </c:pt>
                <c:pt idx="30">
                  <c:v>0.929</c:v>
                </c:pt>
              </c:numCache>
            </c:numRef>
          </c:val>
          <c:smooth val="0"/>
        </c:ser>
        <c:ser>
          <c:idx val="2"/>
          <c:order val="2"/>
          <c:tx>
            <c:strRef>
              <c:f>Sheet2!$A$4</c:f>
              <c:strCache>
                <c:ptCount val="1"/>
                <c:pt idx="0">
                  <c:v>HDML(class)</c:v>
                </c:pt>
              </c:strCache>
            </c:strRef>
          </c:tx>
          <c:spPr>
            <a:ln w="12700" cap="rnd">
              <a:solidFill>
                <a:schemeClr val="accent3">
                  <a:alpha val="69000"/>
                </a:schemeClr>
              </a:solidFill>
              <a:prstDash val="solid"/>
              <a:round/>
            </a:ln>
            <a:effectLst/>
          </c:spPr>
          <c:marker>
            <c:symbol val="dash"/>
            <c:size val="4"/>
            <c:spPr>
              <a:solidFill>
                <a:schemeClr val="accent3"/>
              </a:solidFill>
              <a:ln w="6350">
                <a:solidFill>
                  <a:schemeClr val="accent3">
                    <a:alpha val="32000"/>
                  </a:schemeClr>
                </a:solidFill>
                <a:round/>
              </a:ln>
              <a:effectLst/>
            </c:spPr>
          </c:marker>
          <c:cat>
            <c:strRef>
              <c:f>Sheet2!$B$1:$AF$1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Sheet2!$B$4:$AF$4</c:f>
              <c:numCache>
                <c:formatCode>General</c:formatCode>
                <c:ptCount val="31"/>
                <c:pt idx="0">
                  <c:v>0.0</c:v>
                </c:pt>
                <c:pt idx="1">
                  <c:v>0.018</c:v>
                </c:pt>
                <c:pt idx="2">
                  <c:v>0.138</c:v>
                </c:pt>
                <c:pt idx="3">
                  <c:v>0.314</c:v>
                </c:pt>
                <c:pt idx="4">
                  <c:v>0.463</c:v>
                </c:pt>
                <c:pt idx="5">
                  <c:v>0.575</c:v>
                </c:pt>
                <c:pt idx="6">
                  <c:v>0.647</c:v>
                </c:pt>
                <c:pt idx="7">
                  <c:v>0.72</c:v>
                </c:pt>
                <c:pt idx="8">
                  <c:v>0.76</c:v>
                </c:pt>
                <c:pt idx="9">
                  <c:v>0.82</c:v>
                </c:pt>
                <c:pt idx="10">
                  <c:v>0.818</c:v>
                </c:pt>
                <c:pt idx="11">
                  <c:v>0.838</c:v>
                </c:pt>
                <c:pt idx="12">
                  <c:v>0.879</c:v>
                </c:pt>
                <c:pt idx="13">
                  <c:v>0.884</c:v>
                </c:pt>
                <c:pt idx="14">
                  <c:v>0.884</c:v>
                </c:pt>
                <c:pt idx="15">
                  <c:v>0.902</c:v>
                </c:pt>
                <c:pt idx="16">
                  <c:v>0.941</c:v>
                </c:pt>
                <c:pt idx="17">
                  <c:v>0.951</c:v>
                </c:pt>
                <c:pt idx="18">
                  <c:v>0.957</c:v>
                </c:pt>
                <c:pt idx="19">
                  <c:v>0.973</c:v>
                </c:pt>
                <c:pt idx="20">
                  <c:v>0.98</c:v>
                </c:pt>
                <c:pt idx="21">
                  <c:v>0.975</c:v>
                </c:pt>
                <c:pt idx="22">
                  <c:v>0.977</c:v>
                </c:pt>
                <c:pt idx="23">
                  <c:v>0.974</c:v>
                </c:pt>
                <c:pt idx="24">
                  <c:v>0.977</c:v>
                </c:pt>
                <c:pt idx="25">
                  <c:v>0.996</c:v>
                </c:pt>
                <c:pt idx="26">
                  <c:v>0.992</c:v>
                </c:pt>
                <c:pt idx="27">
                  <c:v>0.994</c:v>
                </c:pt>
                <c:pt idx="28">
                  <c:v>0.992</c:v>
                </c:pt>
                <c:pt idx="29">
                  <c:v>0.992</c:v>
                </c:pt>
                <c:pt idx="30">
                  <c:v>0.993</c:v>
                </c:pt>
              </c:numCache>
            </c:numRef>
          </c:val>
          <c:smooth val="0"/>
        </c:ser>
        <c:dLbls>
          <c:showLegendKey val="0"/>
          <c:showVal val="0"/>
          <c:showCatName val="0"/>
          <c:showSerName val="0"/>
          <c:showPercent val="0"/>
          <c:showBubbleSize val="0"/>
        </c:dLbls>
        <c:marker val="1"/>
        <c:smooth val="0"/>
        <c:axId val="2120157888"/>
        <c:axId val="2120166784"/>
      </c:lineChart>
      <c:catAx>
        <c:axId val="2120157888"/>
        <c:scaling>
          <c:orientation val="minMax"/>
        </c:scaling>
        <c:delete val="0"/>
        <c:axPos val="b"/>
        <c:title>
          <c:tx>
            <c:rich>
              <a:bodyPr rot="0" spcFirstLastPara="1" vertOverflow="ellipsis" vert="horz" wrap="square" anchor="ctr" anchorCtr="1"/>
              <a:lstStyle/>
              <a:p>
                <a:pPr>
                  <a:defRPr sz="1100" b="0" i="0" u="none" strike="noStrike" kern="1200" cap="none"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8530928467404"/>
              <c:y val="0.921499140193683"/>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800" b="0" i="0" u="none" strike="noStrike" kern="1200" cap="none" spc="0" normalizeH="0" baseline="0">
                <a:ln>
                  <a:noFill/>
                </a:ln>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0166784"/>
        <c:crosses val="autoZero"/>
        <c:auto val="0"/>
        <c:lblAlgn val="ctr"/>
        <c:lblOffset val="100"/>
        <c:tickMarkSkip val="2"/>
        <c:noMultiLvlLbl val="0"/>
      </c:catAx>
      <c:valAx>
        <c:axId val="2120166784"/>
        <c:scaling>
          <c:orientation val="minMax"/>
          <c:max val="1.0"/>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050" cap="none" baseline="0">
                    <a:latin typeface="Times New Roman" panose="02020603050405020304" pitchFamily="18" charset="0"/>
                  </a:rPr>
                  <a:t>vladation Accuracy</a:t>
                </a:r>
                <a:endParaRPr lang="zh-CN" altLang="en-US" sz="1050" cap="none" baseline="0">
                  <a:latin typeface="Times New Roman" panose="02020603050405020304" pitchFamily="18" charset="0"/>
                </a:endParaRPr>
              </a:p>
            </c:rich>
          </c:tx>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0157888"/>
        <c:crosses val="autoZero"/>
        <c:crossBetween val="midCat"/>
        <c:majorUnit val="0.2"/>
      </c:valAx>
      <c:spPr>
        <a:noFill/>
        <a:ln>
          <a:solidFill>
            <a:schemeClr val="bg1">
              <a:lumMod val="85000"/>
            </a:schemeClr>
          </a:solidFill>
        </a:ln>
        <a:effectLst/>
      </c:spPr>
    </c:plotArea>
    <c:legend>
      <c:legendPos val="r"/>
      <c:layout>
        <c:manualLayout>
          <c:xMode val="edge"/>
          <c:yMode val="edge"/>
          <c:x val="0.690973501735697"/>
          <c:y val="0.576273399134446"/>
          <c:w val="0.246844510348943"/>
          <c:h val="0.234571064505909"/>
        </c:manualLayout>
      </c:layout>
      <c:overlay val="0"/>
      <c:spPr>
        <a:solidFill>
          <a:schemeClr val="bg1"/>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63834043254"/>
          <c:y val="0.100695538057743"/>
          <c:w val="0.825169523719873"/>
          <c:h val="0.724497666958297"/>
        </c:manualLayout>
      </c:layout>
      <c:lineChart>
        <c:grouping val="standard"/>
        <c:varyColors val="0"/>
        <c:ser>
          <c:idx val="0"/>
          <c:order val="0"/>
          <c:tx>
            <c:strRef>
              <c:f>Sheet2!$A$7</c:f>
              <c:strCache>
                <c:ptCount val="1"/>
                <c:pt idx="0">
                  <c:v>HDML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Sheet2!$B$7:$X$7</c:f>
              <c:numCache>
                <c:formatCode>General</c:formatCode>
                <c:ptCount val="23"/>
                <c:pt idx="0">
                  <c:v>0.845</c:v>
                </c:pt>
                <c:pt idx="1">
                  <c:v>0.849333333333333</c:v>
                </c:pt>
                <c:pt idx="2">
                  <c:v>0.857666666666667</c:v>
                </c:pt>
                <c:pt idx="3">
                  <c:v>0.855666666666667</c:v>
                </c:pt>
                <c:pt idx="4">
                  <c:v>0.860333333333334</c:v>
                </c:pt>
                <c:pt idx="5">
                  <c:v>0.870666666666667</c:v>
                </c:pt>
                <c:pt idx="6">
                  <c:v>0.866333333333333</c:v>
                </c:pt>
                <c:pt idx="7">
                  <c:v>0.865</c:v>
                </c:pt>
                <c:pt idx="8">
                  <c:v>0.859666666666667</c:v>
                </c:pt>
                <c:pt idx="9">
                  <c:v>0.873333333333333</c:v>
                </c:pt>
                <c:pt idx="10">
                  <c:v>0.877666666666667</c:v>
                </c:pt>
                <c:pt idx="11">
                  <c:v>0.878333333333333</c:v>
                </c:pt>
                <c:pt idx="12">
                  <c:v>0.874666666666667</c:v>
                </c:pt>
                <c:pt idx="13">
                  <c:v>0.881333333333333</c:v>
                </c:pt>
                <c:pt idx="14">
                  <c:v>0.875666666666667</c:v>
                </c:pt>
                <c:pt idx="15">
                  <c:v>0.877666666666667</c:v>
                </c:pt>
                <c:pt idx="16">
                  <c:v>0.871666666666667</c:v>
                </c:pt>
                <c:pt idx="17">
                  <c:v>0.898</c:v>
                </c:pt>
                <c:pt idx="18">
                  <c:v>0.9</c:v>
                </c:pt>
                <c:pt idx="19">
                  <c:v>0.901333333333333</c:v>
                </c:pt>
                <c:pt idx="20">
                  <c:v>0.903666666666667</c:v>
                </c:pt>
                <c:pt idx="21">
                  <c:v>0.903</c:v>
                </c:pt>
                <c:pt idx="22">
                  <c:v>0.905333333333333</c:v>
                </c:pt>
              </c:numCache>
            </c:numRef>
          </c:val>
          <c:smooth val="0"/>
        </c:ser>
        <c:ser>
          <c:idx val="1"/>
          <c:order val="1"/>
          <c:tx>
            <c:strRef>
              <c:f>Sheet2!$A$8</c:f>
              <c:strCache>
                <c:ptCount val="1"/>
                <c:pt idx="0">
                  <c:v>DML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Sheet2!$B$6:$X$6</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Sheet2!$B$8:$X$8</c:f>
              <c:numCache>
                <c:formatCode>General</c:formatCode>
                <c:ptCount val="23"/>
                <c:pt idx="0">
                  <c:v>0.773333333333333</c:v>
                </c:pt>
                <c:pt idx="1">
                  <c:v>0.797333333333333</c:v>
                </c:pt>
                <c:pt idx="2">
                  <c:v>0.797333333333333</c:v>
                </c:pt>
                <c:pt idx="3">
                  <c:v>0.813333333333333</c:v>
                </c:pt>
                <c:pt idx="4">
                  <c:v>0.811333333333333</c:v>
                </c:pt>
                <c:pt idx="5">
                  <c:v>0.813666666666667</c:v>
                </c:pt>
                <c:pt idx="6">
                  <c:v>0.814333333333333</c:v>
                </c:pt>
                <c:pt idx="7">
                  <c:v>0.81433</c:v>
                </c:pt>
                <c:pt idx="8">
                  <c:v>0.805333333333333</c:v>
                </c:pt>
                <c:pt idx="9">
                  <c:v>0.824666666666667</c:v>
                </c:pt>
                <c:pt idx="10">
                  <c:v>0.813</c:v>
                </c:pt>
                <c:pt idx="11">
                  <c:v>0.800333333333333</c:v>
                </c:pt>
                <c:pt idx="12">
                  <c:v>0.821333333333333</c:v>
                </c:pt>
                <c:pt idx="13">
                  <c:v>0.809</c:v>
                </c:pt>
                <c:pt idx="14">
                  <c:v>0.819</c:v>
                </c:pt>
                <c:pt idx="15">
                  <c:v>0.829333333333333</c:v>
                </c:pt>
                <c:pt idx="16">
                  <c:v>0.826333333333333</c:v>
                </c:pt>
                <c:pt idx="17">
                  <c:v>0.848333333333333</c:v>
                </c:pt>
                <c:pt idx="18">
                  <c:v>0.843</c:v>
                </c:pt>
                <c:pt idx="19">
                  <c:v>0.841666666666667</c:v>
                </c:pt>
                <c:pt idx="20">
                  <c:v>0.848</c:v>
                </c:pt>
                <c:pt idx="21">
                  <c:v>0.837666666666667</c:v>
                </c:pt>
                <c:pt idx="22">
                  <c:v>0.846666666666667</c:v>
                </c:pt>
              </c:numCache>
            </c:numRef>
          </c:val>
          <c:smooth val="0"/>
        </c:ser>
        <c:dLbls>
          <c:showLegendKey val="0"/>
          <c:showVal val="0"/>
          <c:showCatName val="0"/>
          <c:showSerName val="0"/>
          <c:showPercent val="0"/>
          <c:showBubbleSize val="0"/>
        </c:dLbls>
        <c:marker val="1"/>
        <c:smooth val="0"/>
        <c:axId val="-2130735488"/>
        <c:axId val="-2131687856"/>
      </c:lineChart>
      <c:catAx>
        <c:axId val="-21307354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31687856"/>
        <c:crosses val="autoZero"/>
        <c:auto val="1"/>
        <c:lblAlgn val="ctr"/>
        <c:lblOffset val="100"/>
        <c:noMultiLvlLbl val="0"/>
      </c:catAx>
      <c:valAx>
        <c:axId val="-2131687856"/>
        <c:scaling>
          <c:orientation val="minMax"/>
          <c:max val="0.91"/>
          <c:min val="0.75"/>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LFW EER</a:t>
                </a:r>
                <a:endParaRPr lang="zh-CN" altLang="en-US" sz="1100" cap="none" baseline="0">
                  <a:latin typeface="Times New Roman" panose="02020603050405020304" pitchFamily="18" charset="0"/>
                </a:endParaRPr>
              </a:p>
            </c:rich>
          </c:tx>
          <c:layout>
            <c:manualLayout>
              <c:xMode val="edge"/>
              <c:yMode val="edge"/>
              <c:x val="0.0134075289826755"/>
              <c:y val="0.359656984695683"/>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30735488"/>
        <c:crosses val="autoZero"/>
        <c:crossBetween val="between"/>
        <c:majorUnit val="0.04"/>
      </c:valAx>
      <c:spPr>
        <a:noFill/>
        <a:ln>
          <a:solidFill>
            <a:schemeClr val="bg1">
              <a:lumMod val="85000"/>
            </a:schemeClr>
          </a:solidFill>
        </a:ln>
        <a:effectLst/>
      </c:spPr>
    </c:plotArea>
    <c:legend>
      <c:legendPos val="tr"/>
      <c:layout>
        <c:manualLayout>
          <c:xMode val="edge"/>
          <c:yMode val="edge"/>
          <c:x val="0.758179498472017"/>
          <c:y val="0.638888888888889"/>
          <c:w val="0.1892509186387"/>
          <c:h val="0.162117964421114"/>
        </c:manualLayout>
      </c:layout>
      <c:overlay val="0"/>
      <c:spPr>
        <a:solidFill>
          <a:schemeClr val="bg1"/>
        </a:solidFill>
        <a:ln w="6350">
          <a:solidFill>
            <a:schemeClr val="tx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195412759335"/>
          <c:y val="0.0509259259259259"/>
          <c:w val="0.83140109998813"/>
          <c:h val="0.797700495771362"/>
        </c:manualLayout>
      </c:layout>
      <c:lineChart>
        <c:grouping val="standard"/>
        <c:varyColors val="0"/>
        <c:ser>
          <c:idx val="0"/>
          <c:order val="0"/>
          <c:tx>
            <c:strRef>
              <c:f>Sheet1!$A$2</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Sheet1!$B$2:$AF$2</c:f>
              <c:numCache>
                <c:formatCode>General</c:formatCode>
                <c:ptCount val="31"/>
                <c:pt idx="0">
                  <c:v>0.5</c:v>
                </c:pt>
                <c:pt idx="1">
                  <c:v>0.75</c:v>
                </c:pt>
                <c:pt idx="2">
                  <c:v>0.794</c:v>
                </c:pt>
                <c:pt idx="3">
                  <c:v>0.892</c:v>
                </c:pt>
                <c:pt idx="4">
                  <c:v>0.877</c:v>
                </c:pt>
                <c:pt idx="5">
                  <c:v>0.919</c:v>
                </c:pt>
                <c:pt idx="6">
                  <c:v>0.913</c:v>
                </c:pt>
                <c:pt idx="7">
                  <c:v>0.902</c:v>
                </c:pt>
                <c:pt idx="8">
                  <c:v>0.957</c:v>
                </c:pt>
                <c:pt idx="9">
                  <c:v>0.948</c:v>
                </c:pt>
                <c:pt idx="10">
                  <c:v>0.947</c:v>
                </c:pt>
                <c:pt idx="11">
                  <c:v>0.963</c:v>
                </c:pt>
                <c:pt idx="12">
                  <c:v>0.97</c:v>
                </c:pt>
                <c:pt idx="13">
                  <c:v>0.95</c:v>
                </c:pt>
                <c:pt idx="14">
                  <c:v>0.976</c:v>
                </c:pt>
                <c:pt idx="15">
                  <c:v>0.966</c:v>
                </c:pt>
                <c:pt idx="16">
                  <c:v>0.977</c:v>
                </c:pt>
                <c:pt idx="17">
                  <c:v>0.993</c:v>
                </c:pt>
                <c:pt idx="18">
                  <c:v>0.96</c:v>
                </c:pt>
                <c:pt idx="19">
                  <c:v>0.987</c:v>
                </c:pt>
                <c:pt idx="20">
                  <c:v>0.969</c:v>
                </c:pt>
                <c:pt idx="21">
                  <c:v>0.987</c:v>
                </c:pt>
                <c:pt idx="22">
                  <c:v>0.961</c:v>
                </c:pt>
                <c:pt idx="23">
                  <c:v>0.973</c:v>
                </c:pt>
                <c:pt idx="24">
                  <c:v>0.981</c:v>
                </c:pt>
                <c:pt idx="25">
                  <c:v>0.994</c:v>
                </c:pt>
                <c:pt idx="26">
                  <c:v>0.987</c:v>
                </c:pt>
                <c:pt idx="27">
                  <c:v>0.985</c:v>
                </c:pt>
                <c:pt idx="28">
                  <c:v>0.985</c:v>
                </c:pt>
                <c:pt idx="29">
                  <c:v>0.985</c:v>
                </c:pt>
                <c:pt idx="30">
                  <c:v>0.987</c:v>
                </c:pt>
              </c:numCache>
            </c:numRef>
          </c:val>
          <c:smooth val="0"/>
        </c:ser>
        <c:ser>
          <c:idx val="1"/>
          <c:order val="1"/>
          <c:tx>
            <c:strRef>
              <c:f>Sheet1!$A$4</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Sheet1!$B$4:$AF$4</c:f>
              <c:numCache>
                <c:formatCode>General</c:formatCode>
                <c:ptCount val="31"/>
                <c:pt idx="0">
                  <c:v>0.5</c:v>
                </c:pt>
                <c:pt idx="1">
                  <c:v>0.965</c:v>
                </c:pt>
                <c:pt idx="2">
                  <c:v>0.977</c:v>
                </c:pt>
                <c:pt idx="3">
                  <c:v>0.979</c:v>
                </c:pt>
                <c:pt idx="4">
                  <c:v>0.98</c:v>
                </c:pt>
                <c:pt idx="5">
                  <c:v>0.977</c:v>
                </c:pt>
                <c:pt idx="6">
                  <c:v>0.942</c:v>
                </c:pt>
                <c:pt idx="7">
                  <c:v>0.978</c:v>
                </c:pt>
                <c:pt idx="8">
                  <c:v>0.981</c:v>
                </c:pt>
                <c:pt idx="9">
                  <c:v>0.973</c:v>
                </c:pt>
                <c:pt idx="10">
                  <c:v>0.969</c:v>
                </c:pt>
                <c:pt idx="11">
                  <c:v>0.984</c:v>
                </c:pt>
                <c:pt idx="12">
                  <c:v>0.973</c:v>
                </c:pt>
                <c:pt idx="13">
                  <c:v>0.979</c:v>
                </c:pt>
                <c:pt idx="14">
                  <c:v>0.964</c:v>
                </c:pt>
                <c:pt idx="15">
                  <c:v>0.992</c:v>
                </c:pt>
                <c:pt idx="16">
                  <c:v>0.997</c:v>
                </c:pt>
                <c:pt idx="17">
                  <c:v>0.992</c:v>
                </c:pt>
                <c:pt idx="18">
                  <c:v>0.984</c:v>
                </c:pt>
                <c:pt idx="19">
                  <c:v>0.996</c:v>
                </c:pt>
                <c:pt idx="20">
                  <c:v>0.993</c:v>
                </c:pt>
                <c:pt idx="21">
                  <c:v>0.982</c:v>
                </c:pt>
                <c:pt idx="22">
                  <c:v>0.987</c:v>
                </c:pt>
                <c:pt idx="23">
                  <c:v>0.998</c:v>
                </c:pt>
                <c:pt idx="24">
                  <c:v>0.988</c:v>
                </c:pt>
                <c:pt idx="25">
                  <c:v>0.989</c:v>
                </c:pt>
                <c:pt idx="26">
                  <c:v>0.995</c:v>
                </c:pt>
                <c:pt idx="27">
                  <c:v>0.993</c:v>
                </c:pt>
                <c:pt idx="28">
                  <c:v>0.991</c:v>
                </c:pt>
                <c:pt idx="29">
                  <c:v>0.99</c:v>
                </c:pt>
                <c:pt idx="30">
                  <c:v>0.995</c:v>
                </c:pt>
              </c:numCache>
            </c:numRef>
          </c:val>
          <c:smooth val="0"/>
        </c:ser>
        <c:ser>
          <c:idx val="2"/>
          <c:order val="2"/>
          <c:tx>
            <c:strRef>
              <c:f>Sheet1!$A$6</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Sheet1!$B$6:$AF$6</c:f>
              <c:numCache>
                <c:formatCode>General</c:formatCode>
                <c:ptCount val="31"/>
                <c:pt idx="0">
                  <c:v>0.5</c:v>
                </c:pt>
                <c:pt idx="1">
                  <c:v>0.99</c:v>
                </c:pt>
                <c:pt idx="2">
                  <c:v>0.991</c:v>
                </c:pt>
                <c:pt idx="3">
                  <c:v>0.99</c:v>
                </c:pt>
                <c:pt idx="4">
                  <c:v>0.995</c:v>
                </c:pt>
                <c:pt idx="5">
                  <c:v>0.988</c:v>
                </c:pt>
                <c:pt idx="6">
                  <c:v>0.992</c:v>
                </c:pt>
                <c:pt idx="7">
                  <c:v>0.984</c:v>
                </c:pt>
                <c:pt idx="8">
                  <c:v>0.994</c:v>
                </c:pt>
                <c:pt idx="9">
                  <c:v>0.999</c:v>
                </c:pt>
                <c:pt idx="10">
                  <c:v>0.995</c:v>
                </c:pt>
                <c:pt idx="11">
                  <c:v>0.998</c:v>
                </c:pt>
                <c:pt idx="12">
                  <c:v>0.996</c:v>
                </c:pt>
                <c:pt idx="13">
                  <c:v>0.993</c:v>
                </c:pt>
                <c:pt idx="14">
                  <c:v>0.996</c:v>
                </c:pt>
                <c:pt idx="15">
                  <c:v>0.995</c:v>
                </c:pt>
                <c:pt idx="16">
                  <c:v>0.997</c:v>
                </c:pt>
                <c:pt idx="17">
                  <c:v>0.997</c:v>
                </c:pt>
                <c:pt idx="18">
                  <c:v>0.994</c:v>
                </c:pt>
                <c:pt idx="19">
                  <c:v>0.994</c:v>
                </c:pt>
                <c:pt idx="20">
                  <c:v>0.98</c:v>
                </c:pt>
                <c:pt idx="21">
                  <c:v>0.992</c:v>
                </c:pt>
                <c:pt idx="22">
                  <c:v>0.991</c:v>
                </c:pt>
                <c:pt idx="23">
                  <c:v>0.996</c:v>
                </c:pt>
                <c:pt idx="24">
                  <c:v>0.995</c:v>
                </c:pt>
                <c:pt idx="25">
                  <c:v>0.995</c:v>
                </c:pt>
                <c:pt idx="26">
                  <c:v>0.993</c:v>
                </c:pt>
                <c:pt idx="27">
                  <c:v>0.988</c:v>
                </c:pt>
                <c:pt idx="28">
                  <c:v>0.992</c:v>
                </c:pt>
                <c:pt idx="29">
                  <c:v>0.992</c:v>
                </c:pt>
                <c:pt idx="30">
                  <c:v>0.993</c:v>
                </c:pt>
              </c:numCache>
            </c:numRef>
          </c:val>
          <c:smooth val="0"/>
        </c:ser>
        <c:dLbls>
          <c:showLegendKey val="0"/>
          <c:showVal val="0"/>
          <c:showCatName val="0"/>
          <c:showSerName val="0"/>
          <c:showPercent val="0"/>
          <c:showBubbleSize val="0"/>
        </c:dLbls>
        <c:marker val="1"/>
        <c:smooth val="0"/>
        <c:axId val="2120361296"/>
        <c:axId val="1166707184"/>
      </c:lineChart>
      <c:catAx>
        <c:axId val="21203612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p>
            </c:rich>
          </c:tx>
          <c:layout>
            <c:manualLayout>
              <c:xMode val="edge"/>
              <c:yMode val="edge"/>
              <c:x val="0.455513965276953"/>
              <c:y val="0.91471878447266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66707184"/>
        <c:crosses val="autoZero"/>
        <c:auto val="1"/>
        <c:lblAlgn val="ctr"/>
        <c:lblOffset val="100"/>
        <c:noMultiLvlLbl val="0"/>
      </c:catAx>
      <c:valAx>
        <c:axId val="1166707184"/>
        <c:scaling>
          <c:orientation val="minMax"/>
          <c:max val="1.0"/>
          <c:min val="0.5"/>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overlay val="0"/>
          <c:spPr>
            <a:noFill/>
            <a:ln>
              <a:noFill/>
            </a:ln>
            <a:effectLst/>
          </c:spPr>
        </c:title>
        <c:numFmt formatCode="0.0%"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361296"/>
        <c:crosses val="autoZero"/>
        <c:crossBetween val="between"/>
        <c:majorUnit val="0.1"/>
      </c:valAx>
      <c:spPr>
        <a:noFill/>
        <a:ln>
          <a:noFill/>
        </a:ln>
        <a:effectLst/>
      </c:spPr>
    </c:plotArea>
    <c:legend>
      <c:legendPos val="r"/>
      <c:layout>
        <c:manualLayout>
          <c:xMode val="edge"/>
          <c:yMode val="edge"/>
          <c:x val="0.759654059635988"/>
          <c:y val="0.552603124873475"/>
          <c:w val="0.195520249163273"/>
          <c:h val="0.21594149360050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76296710448"/>
          <c:y val="0.0800608987320694"/>
          <c:w val="0.821702086933427"/>
          <c:h val="0.779005479299982"/>
        </c:manualLayout>
      </c:layout>
      <c:lineChart>
        <c:grouping val="standard"/>
        <c:varyColors val="0"/>
        <c:ser>
          <c:idx val="0"/>
          <c:order val="0"/>
          <c:tx>
            <c:strRef>
              <c:f>Sheet1!$A$3</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Sheet1!$B$3:$AF$3</c:f>
              <c:numCache>
                <c:formatCode>General</c:formatCode>
                <c:ptCount val="31"/>
                <c:pt idx="0">
                  <c:v>0.0</c:v>
                </c:pt>
                <c:pt idx="1">
                  <c:v>0.018</c:v>
                </c:pt>
                <c:pt idx="2">
                  <c:v>0.138</c:v>
                </c:pt>
                <c:pt idx="3">
                  <c:v>0.314</c:v>
                </c:pt>
                <c:pt idx="4">
                  <c:v>0.463</c:v>
                </c:pt>
                <c:pt idx="5">
                  <c:v>0.575</c:v>
                </c:pt>
                <c:pt idx="6">
                  <c:v>0.647</c:v>
                </c:pt>
                <c:pt idx="7">
                  <c:v>0.72</c:v>
                </c:pt>
                <c:pt idx="8">
                  <c:v>0.76</c:v>
                </c:pt>
                <c:pt idx="9">
                  <c:v>0.82</c:v>
                </c:pt>
                <c:pt idx="10">
                  <c:v>0.818</c:v>
                </c:pt>
                <c:pt idx="11">
                  <c:v>0.838</c:v>
                </c:pt>
                <c:pt idx="12">
                  <c:v>0.879</c:v>
                </c:pt>
                <c:pt idx="13">
                  <c:v>0.884</c:v>
                </c:pt>
                <c:pt idx="14">
                  <c:v>0.884</c:v>
                </c:pt>
                <c:pt idx="15">
                  <c:v>0.902</c:v>
                </c:pt>
                <c:pt idx="16">
                  <c:v>0.941</c:v>
                </c:pt>
                <c:pt idx="17">
                  <c:v>0.951</c:v>
                </c:pt>
                <c:pt idx="18">
                  <c:v>0.957</c:v>
                </c:pt>
                <c:pt idx="19">
                  <c:v>0.973</c:v>
                </c:pt>
                <c:pt idx="20">
                  <c:v>0.98</c:v>
                </c:pt>
                <c:pt idx="21">
                  <c:v>0.975</c:v>
                </c:pt>
                <c:pt idx="22">
                  <c:v>0.977</c:v>
                </c:pt>
                <c:pt idx="23">
                  <c:v>0.974</c:v>
                </c:pt>
                <c:pt idx="24">
                  <c:v>0.977</c:v>
                </c:pt>
                <c:pt idx="25">
                  <c:v>0.996</c:v>
                </c:pt>
                <c:pt idx="26">
                  <c:v>0.992</c:v>
                </c:pt>
                <c:pt idx="27">
                  <c:v>0.994</c:v>
                </c:pt>
                <c:pt idx="28">
                  <c:v>0.992</c:v>
                </c:pt>
                <c:pt idx="29">
                  <c:v>0.992</c:v>
                </c:pt>
                <c:pt idx="30">
                  <c:v>0.993</c:v>
                </c:pt>
              </c:numCache>
            </c:numRef>
          </c:val>
          <c:smooth val="0"/>
        </c:ser>
        <c:ser>
          <c:idx val="1"/>
          <c:order val="1"/>
          <c:tx>
            <c:strRef>
              <c:f>Sheet1!$A$5</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Sheet1!$B$5:$AF$5</c:f>
              <c:numCache>
                <c:formatCode>General</c:formatCode>
                <c:ptCount val="31"/>
                <c:pt idx="0">
                  <c:v>0.0</c:v>
                </c:pt>
                <c:pt idx="1">
                  <c:v>0.019</c:v>
                </c:pt>
                <c:pt idx="2">
                  <c:v>0.092</c:v>
                </c:pt>
                <c:pt idx="3">
                  <c:v>0.252</c:v>
                </c:pt>
                <c:pt idx="4">
                  <c:v>0.418</c:v>
                </c:pt>
                <c:pt idx="5">
                  <c:v>0.546</c:v>
                </c:pt>
                <c:pt idx="6">
                  <c:v>0.617</c:v>
                </c:pt>
                <c:pt idx="7">
                  <c:v>0.727</c:v>
                </c:pt>
                <c:pt idx="8">
                  <c:v>0.791</c:v>
                </c:pt>
                <c:pt idx="9">
                  <c:v>0.789</c:v>
                </c:pt>
                <c:pt idx="10">
                  <c:v>0.83</c:v>
                </c:pt>
                <c:pt idx="11">
                  <c:v>0.863</c:v>
                </c:pt>
                <c:pt idx="12">
                  <c:v>0.863</c:v>
                </c:pt>
                <c:pt idx="13">
                  <c:v>0.887</c:v>
                </c:pt>
                <c:pt idx="14">
                  <c:v>0.879</c:v>
                </c:pt>
                <c:pt idx="15">
                  <c:v>0.901</c:v>
                </c:pt>
                <c:pt idx="16">
                  <c:v>0.942</c:v>
                </c:pt>
                <c:pt idx="17">
                  <c:v>0.969</c:v>
                </c:pt>
                <c:pt idx="18">
                  <c:v>0.961</c:v>
                </c:pt>
                <c:pt idx="19">
                  <c:v>0.975</c:v>
                </c:pt>
                <c:pt idx="20">
                  <c:v>0.978</c:v>
                </c:pt>
                <c:pt idx="21">
                  <c:v>0.987</c:v>
                </c:pt>
                <c:pt idx="22">
                  <c:v>0.98</c:v>
                </c:pt>
                <c:pt idx="23">
                  <c:v>0.986</c:v>
                </c:pt>
                <c:pt idx="24">
                  <c:v>0.98</c:v>
                </c:pt>
                <c:pt idx="25">
                  <c:v>0.98</c:v>
                </c:pt>
                <c:pt idx="26">
                  <c:v>0.993</c:v>
                </c:pt>
                <c:pt idx="27">
                  <c:v>0.996</c:v>
                </c:pt>
                <c:pt idx="28">
                  <c:v>0.994</c:v>
                </c:pt>
                <c:pt idx="29">
                  <c:v>0.994</c:v>
                </c:pt>
                <c:pt idx="30">
                  <c:v>0.992</c:v>
                </c:pt>
              </c:numCache>
            </c:numRef>
          </c:val>
          <c:smooth val="0"/>
        </c:ser>
        <c:ser>
          <c:idx val="2"/>
          <c:order val="2"/>
          <c:tx>
            <c:strRef>
              <c:f>Sheet1!$A$7</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Sheet1!$B$1:$AF$1</c:f>
              <c:strCache>
                <c:ptCount val="31"/>
                <c:pt idx="0">
                  <c:v>0</c:v>
                </c:pt>
                <c:pt idx="1">
                  <c:v>1k</c:v>
                </c:pt>
                <c:pt idx="2">
                  <c:v>2k</c:v>
                </c:pt>
                <c:pt idx="3">
                  <c:v>3k</c:v>
                </c:pt>
                <c:pt idx="4">
                  <c:v>4k</c:v>
                </c:pt>
                <c:pt idx="5">
                  <c:v>5k</c:v>
                </c:pt>
                <c:pt idx="6">
                  <c:v>6k</c:v>
                </c:pt>
                <c:pt idx="7">
                  <c:v>7k</c:v>
                </c:pt>
                <c:pt idx="8">
                  <c:v>8k</c:v>
                </c:pt>
                <c:pt idx="9">
                  <c:v>9k</c:v>
                </c:pt>
                <c:pt idx="10">
                  <c:v>10k</c:v>
                </c:pt>
                <c:pt idx="11">
                  <c:v>11k</c:v>
                </c:pt>
                <c:pt idx="12">
                  <c:v>12k</c:v>
                </c:pt>
                <c:pt idx="13">
                  <c:v>13k</c:v>
                </c:pt>
                <c:pt idx="14">
                  <c:v>14k</c:v>
                </c:pt>
                <c:pt idx="15">
                  <c:v>15k</c:v>
                </c:pt>
                <c:pt idx="16">
                  <c:v>20k</c:v>
                </c:pt>
                <c:pt idx="17">
                  <c:v>30k</c:v>
                </c:pt>
                <c:pt idx="18">
                  <c:v>40k</c:v>
                </c:pt>
                <c:pt idx="19">
                  <c:v>50k</c:v>
                </c:pt>
                <c:pt idx="20">
                  <c:v>60k</c:v>
                </c:pt>
                <c:pt idx="21">
                  <c:v>70k</c:v>
                </c:pt>
                <c:pt idx="22">
                  <c:v>80k</c:v>
                </c:pt>
                <c:pt idx="23">
                  <c:v>90k</c:v>
                </c:pt>
                <c:pt idx="24">
                  <c:v>100k</c:v>
                </c:pt>
                <c:pt idx="25">
                  <c:v>110k</c:v>
                </c:pt>
                <c:pt idx="26">
                  <c:v>120k</c:v>
                </c:pt>
                <c:pt idx="27">
                  <c:v>130k</c:v>
                </c:pt>
                <c:pt idx="28">
                  <c:v>140k</c:v>
                </c:pt>
                <c:pt idx="29">
                  <c:v>150k</c:v>
                </c:pt>
                <c:pt idx="30">
                  <c:v>160k</c:v>
                </c:pt>
              </c:strCache>
            </c:strRef>
          </c:cat>
          <c:val>
            <c:numRef>
              <c:f>Sheet1!$B$7:$AF$7</c:f>
              <c:numCache>
                <c:formatCode>General</c:formatCode>
                <c:ptCount val="31"/>
                <c:pt idx="0">
                  <c:v>0.0</c:v>
                </c:pt>
                <c:pt idx="1">
                  <c:v>0.017</c:v>
                </c:pt>
                <c:pt idx="2">
                  <c:v>0.118</c:v>
                </c:pt>
                <c:pt idx="3">
                  <c:v>0.331</c:v>
                </c:pt>
                <c:pt idx="4">
                  <c:v>0.496</c:v>
                </c:pt>
                <c:pt idx="5">
                  <c:v>0.618</c:v>
                </c:pt>
                <c:pt idx="6">
                  <c:v>0.734</c:v>
                </c:pt>
                <c:pt idx="7">
                  <c:v>0.781</c:v>
                </c:pt>
                <c:pt idx="8">
                  <c:v>0.839</c:v>
                </c:pt>
                <c:pt idx="9">
                  <c:v>0.857</c:v>
                </c:pt>
                <c:pt idx="10">
                  <c:v>0.855</c:v>
                </c:pt>
                <c:pt idx="11">
                  <c:v>0.893</c:v>
                </c:pt>
                <c:pt idx="12">
                  <c:v>0.901</c:v>
                </c:pt>
                <c:pt idx="13">
                  <c:v>0.912</c:v>
                </c:pt>
                <c:pt idx="14">
                  <c:v>0.903</c:v>
                </c:pt>
                <c:pt idx="15">
                  <c:v>0.929</c:v>
                </c:pt>
                <c:pt idx="16">
                  <c:v>0.942</c:v>
                </c:pt>
                <c:pt idx="17">
                  <c:v>0.97</c:v>
                </c:pt>
                <c:pt idx="18">
                  <c:v>0.969</c:v>
                </c:pt>
                <c:pt idx="19">
                  <c:v>0.978</c:v>
                </c:pt>
                <c:pt idx="20">
                  <c:v>0.977</c:v>
                </c:pt>
                <c:pt idx="21">
                  <c:v>0.98</c:v>
                </c:pt>
                <c:pt idx="22">
                  <c:v>0.975</c:v>
                </c:pt>
                <c:pt idx="23">
                  <c:v>0.985</c:v>
                </c:pt>
                <c:pt idx="24">
                  <c:v>0.981</c:v>
                </c:pt>
                <c:pt idx="25">
                  <c:v>0.992</c:v>
                </c:pt>
                <c:pt idx="26">
                  <c:v>0.992</c:v>
                </c:pt>
                <c:pt idx="27">
                  <c:v>0.993</c:v>
                </c:pt>
                <c:pt idx="28">
                  <c:v>0.996</c:v>
                </c:pt>
                <c:pt idx="29">
                  <c:v>0.992</c:v>
                </c:pt>
                <c:pt idx="30">
                  <c:v>0.991</c:v>
                </c:pt>
              </c:numCache>
            </c:numRef>
          </c:val>
          <c:smooth val="0"/>
        </c:ser>
        <c:dLbls>
          <c:showLegendKey val="0"/>
          <c:showVal val="0"/>
          <c:showCatName val="0"/>
          <c:showSerName val="0"/>
          <c:showPercent val="0"/>
          <c:showBubbleSize val="0"/>
        </c:dLbls>
        <c:marker val="1"/>
        <c:smooth val="0"/>
        <c:axId val="-2131042048"/>
        <c:axId val="-2131052896"/>
      </c:lineChart>
      <c:catAx>
        <c:axId val="-21310420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500961802851567"/>
              <c:y val="0.91280950908326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31052896"/>
        <c:crosses val="autoZero"/>
        <c:auto val="1"/>
        <c:lblAlgn val="ctr"/>
        <c:lblOffset val="100"/>
        <c:noMultiLvlLbl val="0"/>
      </c:catAx>
      <c:valAx>
        <c:axId val="-2131052896"/>
        <c:scaling>
          <c:orientation val="minMax"/>
          <c:max val="1.0"/>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b="0" i="0" cap="none" baseline="0">
                    <a:effectLst/>
                    <a:latin typeface="Times New Roman" panose="02020603050405020304" pitchFamily="18" charset="0"/>
                    <a:cs typeface="Times New Roman" panose="02020603050405020304" pitchFamily="18" charset="0"/>
                  </a:rPr>
                  <a:t>Accuracy</a:t>
                </a:r>
                <a:endParaRPr lang="zh-CN" altLang="zh-CN" sz="500" cap="none" baseline="0">
                  <a:effectLst/>
                  <a:latin typeface="Times New Roman" panose="02020603050405020304" pitchFamily="18" charset="0"/>
                  <a:cs typeface="Times New Roman" panose="02020603050405020304" pitchFamily="18" charset="0"/>
                </a:endParaRPr>
              </a:p>
            </c:rich>
          </c:tx>
          <c:layout>
            <c:manualLayout>
              <c:xMode val="edge"/>
              <c:yMode val="edge"/>
              <c:x val="0.0114148588841481"/>
              <c:y val="0.390641260476881"/>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042048"/>
        <c:crosses val="autoZero"/>
        <c:crossBetween val="between"/>
        <c:majorUnit val="0.2"/>
      </c:valAx>
      <c:spPr>
        <a:noFill/>
        <a:ln>
          <a:solidFill>
            <a:schemeClr val="bg1"/>
          </a:solidFill>
          <a:prstDash val="dashDot"/>
        </a:ln>
        <a:effectLst/>
      </c:spPr>
    </c:plotArea>
    <c:legend>
      <c:legendPos val="l"/>
      <c:layout>
        <c:manualLayout>
          <c:xMode val="edge"/>
          <c:yMode val="edge"/>
          <c:x val="0.74969474969475"/>
          <c:y val="0.559163276795839"/>
          <c:w val="0.19729127308545"/>
          <c:h val="0.2182248971144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087978037778"/>
          <c:y val="0.0656099546316204"/>
          <c:w val="0.833236757158733"/>
          <c:h val="0.768738471036208"/>
        </c:manualLayout>
      </c:layout>
      <c:lineChart>
        <c:grouping val="standard"/>
        <c:varyColors val="0"/>
        <c:ser>
          <c:idx val="0"/>
          <c:order val="0"/>
          <c:tx>
            <c:strRef>
              <c:f>Sheet1!$D$19</c:f>
              <c:strCache>
                <c:ptCount val="1"/>
                <c:pt idx="0">
                  <c:v>P:N=1:1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Sheet1!$E$19:$AA$19</c:f>
              <c:numCache>
                <c:formatCode>0.00%</c:formatCode>
                <c:ptCount val="23"/>
                <c:pt idx="0">
                  <c:v>0.845</c:v>
                </c:pt>
                <c:pt idx="1">
                  <c:v>0.849333333333333</c:v>
                </c:pt>
                <c:pt idx="2">
                  <c:v>0.857666666666667</c:v>
                </c:pt>
                <c:pt idx="3">
                  <c:v>0.855666666666667</c:v>
                </c:pt>
                <c:pt idx="4">
                  <c:v>0.860333333333334</c:v>
                </c:pt>
                <c:pt idx="5">
                  <c:v>0.870666666666667</c:v>
                </c:pt>
                <c:pt idx="6">
                  <c:v>0.866333333333333</c:v>
                </c:pt>
                <c:pt idx="7">
                  <c:v>0.865</c:v>
                </c:pt>
                <c:pt idx="8">
                  <c:v>0.859666666666667</c:v>
                </c:pt>
                <c:pt idx="9">
                  <c:v>0.873333333333333</c:v>
                </c:pt>
                <c:pt idx="10">
                  <c:v>0.877666666666667</c:v>
                </c:pt>
                <c:pt idx="11">
                  <c:v>0.878333333333333</c:v>
                </c:pt>
                <c:pt idx="12">
                  <c:v>0.874666666666667</c:v>
                </c:pt>
                <c:pt idx="13">
                  <c:v>0.881333333333333</c:v>
                </c:pt>
                <c:pt idx="14">
                  <c:v>0.875666666666667</c:v>
                </c:pt>
                <c:pt idx="15">
                  <c:v>0.877666666666667</c:v>
                </c:pt>
                <c:pt idx="16">
                  <c:v>0.871666666666667</c:v>
                </c:pt>
                <c:pt idx="17">
                  <c:v>0.898</c:v>
                </c:pt>
                <c:pt idx="18">
                  <c:v>0.9</c:v>
                </c:pt>
                <c:pt idx="19">
                  <c:v>0.901333333333333</c:v>
                </c:pt>
                <c:pt idx="20">
                  <c:v>0.903666666666667</c:v>
                </c:pt>
                <c:pt idx="21">
                  <c:v>0.903</c:v>
                </c:pt>
                <c:pt idx="22">
                  <c:v>0.905333333333333</c:v>
                </c:pt>
              </c:numCache>
            </c:numRef>
          </c:val>
          <c:smooth val="0"/>
        </c:ser>
        <c:ser>
          <c:idx val="1"/>
          <c:order val="1"/>
          <c:tx>
            <c:strRef>
              <c:f>Sheet1!$D$20</c:f>
              <c:strCache>
                <c:ptCount val="1"/>
                <c:pt idx="0">
                  <c:v>P:N=1:5</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Sheet1!$E$20:$AA$20</c:f>
              <c:numCache>
                <c:formatCode>0.00%</c:formatCode>
                <c:ptCount val="23"/>
                <c:pt idx="0">
                  <c:v>0.839666666666667</c:v>
                </c:pt>
                <c:pt idx="1">
                  <c:v>0.852666666666667</c:v>
                </c:pt>
                <c:pt idx="2">
                  <c:v>0.854</c:v>
                </c:pt>
                <c:pt idx="3">
                  <c:v>0.858333333333333</c:v>
                </c:pt>
                <c:pt idx="4">
                  <c:v>0.856</c:v>
                </c:pt>
                <c:pt idx="5">
                  <c:v>0.864333333333333</c:v>
                </c:pt>
                <c:pt idx="6">
                  <c:v>0.867</c:v>
                </c:pt>
                <c:pt idx="7">
                  <c:v>0.870333333333333</c:v>
                </c:pt>
                <c:pt idx="8">
                  <c:v>0.871666666666667</c:v>
                </c:pt>
                <c:pt idx="9">
                  <c:v>0.871333333333333</c:v>
                </c:pt>
                <c:pt idx="10">
                  <c:v>0.875</c:v>
                </c:pt>
                <c:pt idx="11">
                  <c:v>0.880666666666667</c:v>
                </c:pt>
                <c:pt idx="12">
                  <c:v>0.875666666666667</c:v>
                </c:pt>
                <c:pt idx="13">
                  <c:v>0.879333333333333</c:v>
                </c:pt>
                <c:pt idx="14">
                  <c:v>0.878666666666667</c:v>
                </c:pt>
                <c:pt idx="15">
                  <c:v>0.875666666666667</c:v>
                </c:pt>
                <c:pt idx="16">
                  <c:v>0.882</c:v>
                </c:pt>
                <c:pt idx="17">
                  <c:v>0.897333333333333</c:v>
                </c:pt>
                <c:pt idx="18">
                  <c:v>0.897333333333333</c:v>
                </c:pt>
                <c:pt idx="19">
                  <c:v>0.902333333333333</c:v>
                </c:pt>
                <c:pt idx="20">
                  <c:v>0.901333333333333</c:v>
                </c:pt>
                <c:pt idx="21">
                  <c:v>0.902333333333333</c:v>
                </c:pt>
                <c:pt idx="22">
                  <c:v>0.902</c:v>
                </c:pt>
              </c:numCache>
            </c:numRef>
          </c:val>
          <c:smooth val="0"/>
        </c:ser>
        <c:ser>
          <c:idx val="2"/>
          <c:order val="2"/>
          <c:tx>
            <c:strRef>
              <c:f>Sheet1!$D$21</c:f>
              <c:strCache>
                <c:ptCount val="1"/>
                <c:pt idx="0">
                  <c:v>P:N=1:10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Sheet1!$E$18:$AA$18</c:f>
              <c:strCache>
                <c:ptCount val="23"/>
                <c:pt idx="0">
                  <c:v>5k</c:v>
                </c:pt>
                <c:pt idx="1">
                  <c:v>10k</c:v>
                </c:pt>
                <c:pt idx="2">
                  <c:v>15k</c:v>
                </c:pt>
                <c:pt idx="3">
                  <c:v>20k</c:v>
                </c:pt>
                <c:pt idx="4">
                  <c:v>25k</c:v>
                </c:pt>
                <c:pt idx="5">
                  <c:v>30k</c:v>
                </c:pt>
                <c:pt idx="6">
                  <c:v>35k</c:v>
                </c:pt>
                <c:pt idx="7">
                  <c:v>40k</c:v>
                </c:pt>
                <c:pt idx="8">
                  <c:v>45k</c:v>
                </c:pt>
                <c:pt idx="9">
                  <c:v>50k</c:v>
                </c:pt>
                <c:pt idx="10">
                  <c:v>55k</c:v>
                </c:pt>
                <c:pt idx="11">
                  <c:v>60k</c:v>
                </c:pt>
                <c:pt idx="12">
                  <c:v>65k</c:v>
                </c:pt>
                <c:pt idx="13">
                  <c:v>70k</c:v>
                </c:pt>
                <c:pt idx="14">
                  <c:v>80k</c:v>
                </c:pt>
                <c:pt idx="15">
                  <c:v>90k</c:v>
                </c:pt>
                <c:pt idx="16">
                  <c:v>100k</c:v>
                </c:pt>
                <c:pt idx="17">
                  <c:v>110k</c:v>
                </c:pt>
                <c:pt idx="18">
                  <c:v>120k</c:v>
                </c:pt>
                <c:pt idx="19">
                  <c:v>130k</c:v>
                </c:pt>
                <c:pt idx="20">
                  <c:v>140k</c:v>
                </c:pt>
                <c:pt idx="21">
                  <c:v>150k</c:v>
                </c:pt>
                <c:pt idx="22">
                  <c:v>160k</c:v>
                </c:pt>
              </c:strCache>
            </c:strRef>
          </c:cat>
          <c:val>
            <c:numRef>
              <c:f>Sheet1!$E$21:$AA$21</c:f>
              <c:numCache>
                <c:formatCode>0.00%</c:formatCode>
                <c:ptCount val="23"/>
                <c:pt idx="0">
                  <c:v>0.848</c:v>
                </c:pt>
                <c:pt idx="1">
                  <c:v>0.855666666666667</c:v>
                </c:pt>
                <c:pt idx="2">
                  <c:v>0.853333333333333</c:v>
                </c:pt>
                <c:pt idx="3">
                  <c:v>0.862</c:v>
                </c:pt>
                <c:pt idx="4">
                  <c:v>0.860333333333334</c:v>
                </c:pt>
                <c:pt idx="5">
                  <c:v>0.870333333333333</c:v>
                </c:pt>
                <c:pt idx="6">
                  <c:v>0.862666666666667</c:v>
                </c:pt>
                <c:pt idx="7">
                  <c:v>0.875333333333333</c:v>
                </c:pt>
                <c:pt idx="8">
                  <c:v>0.873333333333333</c:v>
                </c:pt>
                <c:pt idx="9">
                  <c:v>0.873333333333333</c:v>
                </c:pt>
                <c:pt idx="10">
                  <c:v>0.871666666666667</c:v>
                </c:pt>
                <c:pt idx="11">
                  <c:v>0.876666666666667</c:v>
                </c:pt>
                <c:pt idx="12">
                  <c:v>0.872</c:v>
                </c:pt>
                <c:pt idx="13">
                  <c:v>0.878333333333333</c:v>
                </c:pt>
                <c:pt idx="14">
                  <c:v>0.881666666666667</c:v>
                </c:pt>
                <c:pt idx="15">
                  <c:v>0.883666666666667</c:v>
                </c:pt>
                <c:pt idx="16">
                  <c:v>0.883</c:v>
                </c:pt>
                <c:pt idx="17">
                  <c:v>0.894666666666667</c:v>
                </c:pt>
                <c:pt idx="18">
                  <c:v>0.898333333333333</c:v>
                </c:pt>
                <c:pt idx="19">
                  <c:v>0.902666666666667</c:v>
                </c:pt>
                <c:pt idx="20">
                  <c:v>0.903</c:v>
                </c:pt>
                <c:pt idx="21">
                  <c:v>0.904666666666667</c:v>
                </c:pt>
                <c:pt idx="22">
                  <c:v>0.904666666666667</c:v>
                </c:pt>
              </c:numCache>
            </c:numRef>
          </c:val>
          <c:smooth val="0"/>
        </c:ser>
        <c:dLbls>
          <c:showLegendKey val="0"/>
          <c:showVal val="0"/>
          <c:showCatName val="0"/>
          <c:showSerName val="0"/>
          <c:showPercent val="0"/>
          <c:showBubbleSize val="0"/>
        </c:dLbls>
        <c:marker val="1"/>
        <c:smooth val="0"/>
        <c:axId val="-2131028352"/>
        <c:axId val="-2131034224"/>
      </c:lineChart>
      <c:catAx>
        <c:axId val="-21310283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Iterations</a:t>
                </a:r>
                <a:endParaRPr lang="zh-CN" altLang="en-US" sz="1100" cap="none" baseline="0">
                  <a:latin typeface="Times New Roman" panose="02020603050405020304" pitchFamily="18" charset="0"/>
                </a:endParaRPr>
              </a:p>
            </c:rich>
          </c:tx>
          <c:layout>
            <c:manualLayout>
              <c:xMode val="edge"/>
              <c:yMode val="edge"/>
              <c:x val="0.474017199321414"/>
              <c:y val="0.89771627633802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31034224"/>
        <c:crosses val="autoZero"/>
        <c:auto val="1"/>
        <c:lblAlgn val="ctr"/>
        <c:lblOffset val="100"/>
        <c:noMultiLvlLbl val="0"/>
      </c:catAx>
      <c:valAx>
        <c:axId val="-2131034224"/>
        <c:scaling>
          <c:orientation val="minMax"/>
          <c:min val="0.83"/>
        </c:scaling>
        <c:delete val="0"/>
        <c:axPos val="l"/>
        <c:majorGridlines>
          <c:spPr>
            <a:ln w="9525" cap="flat" cmpd="sng" algn="ctr">
              <a:solidFill>
                <a:schemeClr val="tx1"/>
              </a:solidFill>
              <a:prstDash val="dashDot"/>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sz="1100" cap="none" baseline="0">
                    <a:latin typeface="Times New Roman" panose="02020603050405020304" pitchFamily="18" charset="0"/>
                  </a:rPr>
                  <a:t>Accuracy</a:t>
                </a:r>
                <a:endParaRPr lang="zh-CN" altLang="en-US" sz="1100" cap="none" baseline="0">
                  <a:latin typeface="Times New Roman" panose="02020603050405020304" pitchFamily="18" charset="0"/>
                </a:endParaRPr>
              </a:p>
            </c:rich>
          </c:tx>
          <c:layout>
            <c:manualLayout>
              <c:xMode val="edge"/>
              <c:yMode val="edge"/>
              <c:x val="0.0122287914339409"/>
              <c:y val="0.322593362610269"/>
            </c:manualLayout>
          </c:layout>
          <c:overlay val="0"/>
          <c:spPr>
            <a:noFill/>
            <a:ln>
              <a:noFill/>
            </a:ln>
            <a:effectLst/>
          </c:spPr>
        </c:title>
        <c:numFmt formatCod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31028352"/>
        <c:crosses val="autoZero"/>
        <c:crossBetween val="between"/>
        <c:majorUnit val="0.02"/>
      </c:valAx>
      <c:spPr>
        <a:noFill/>
        <a:ln>
          <a:noFill/>
        </a:ln>
        <a:effectLst/>
      </c:spPr>
    </c:plotArea>
    <c:legend>
      <c:legendPos val="r"/>
      <c:layout>
        <c:manualLayout>
          <c:xMode val="edge"/>
          <c:yMode val="edge"/>
          <c:x val="0.761857249365779"/>
          <c:y val="0.506918911972558"/>
          <c:w val="0.195429468364736"/>
          <c:h val="0.2182248971144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BB328-8117-4E40-9739-9ABCA162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2734</TotalTime>
  <Pages>71</Pages>
  <Words>8126</Words>
  <Characters>46320</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ustb博论文学号姓名</vt:lpstr>
    </vt:vector>
  </TitlesOfParts>
  <Company>北京科技大学</Company>
  <LinksUpToDate>false</LinksUpToDate>
  <CharactersWithSpaces>54338</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Xaing Wu</cp:lastModifiedBy>
  <cp:revision>66</cp:revision>
  <dcterms:created xsi:type="dcterms:W3CDTF">2015-10-08T07:28:00Z</dcterms:created>
  <dcterms:modified xsi:type="dcterms:W3CDTF">2015-11-10T12:22:00Z</dcterms:modified>
</cp:coreProperties>
</file>