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B6AD463" w14:textId="77777777" w:rsidR="005A3598" w:rsidRDefault="00000000">
      <w:pPr>
        <w:spacing w:after="100"/>
      </w:pPr>
      <w:r>
        <w:rPr>
          <w:b/>
          <w:bCs/>
          <w:color w:val="666666"/>
          <w:sz w:val="22"/>
          <w:szCs w:val="22"/>
        </w:rPr>
        <w:t>#hackthekitty 2026</w:t>
      </w:r>
    </w:p>
    <w:p w14:paraId="0C62BA53" w14:textId="77777777" w:rsidR="005A3598" w:rsidRDefault="00000000">
      <w:pPr>
        <w:spacing w:after="300"/>
      </w:pPr>
      <w:r>
        <w:rPr>
          <w:b/>
          <w:bCs/>
          <w:sz w:val="44"/>
          <w:szCs w:val="44"/>
        </w:rPr>
        <w:t>Project Report</w:t>
      </w:r>
    </w:p>
    <w:p w14:paraId="4292CC42" w14:textId="77777777" w:rsidR="005A3598" w:rsidRDefault="00000000">
      <w:pPr>
        <w:spacing w:after="120"/>
      </w:pPr>
      <w:r>
        <w:rPr>
          <w:b/>
          <w:bCs/>
          <w:sz w:val="24"/>
          <w:szCs w:val="24"/>
        </w:rPr>
        <w:t>Project Name: Meow-Mentor</w:t>
      </w:r>
    </w:p>
    <w:p w14:paraId="14B2CC1B" w14:textId="77777777" w:rsidR="005A3598" w:rsidRDefault="00000000">
      <w:pPr>
        <w:spacing w:after="120"/>
      </w:pPr>
      <w:r>
        <w:rPr>
          <w:b/>
          <w:bCs/>
          <w:sz w:val="24"/>
          <w:szCs w:val="24"/>
        </w:rPr>
        <w:t>Reference ID: UJKLMSRH</w:t>
      </w:r>
    </w:p>
    <w:p w14:paraId="2A4CF044" w14:textId="77777777" w:rsidR="005A3598" w:rsidRDefault="00000000">
      <w:pPr>
        <w:pStyle w:val="Heading1"/>
        <w:spacing w:before="300" w:after="150"/>
      </w:pPr>
      <w:r>
        <w:t>1. Executive Summary</w:t>
      </w:r>
    </w:p>
    <w:p w14:paraId="64AA2CFA" w14:textId="77777777" w:rsidR="005A3598" w:rsidRDefault="00000000">
      <w:pPr>
        <w:spacing w:after="120"/>
      </w:pPr>
      <w:r>
        <w:t>Meow-Mentor is an AI agent that guides everyday people through stray cat rescue situations in real time. Using Google Gemini's function-calling capabilities, it automatically assesses a cat's urgency and looks up nearby shelters based on natural, free-form descriptions of a situation — in either English or Malay — removing the hesitation and guesswork that often costs an animal valuable time.</w:t>
      </w:r>
    </w:p>
    <w:p w14:paraId="6F8C6F93" w14:textId="77777777" w:rsidR="005A3598" w:rsidRDefault="00000000">
      <w:pPr>
        <w:pStyle w:val="Heading1"/>
        <w:spacing w:before="300" w:after="150"/>
      </w:pPr>
      <w:r>
        <w:t>2. Project Overview</w:t>
      </w:r>
    </w:p>
    <w:p w14:paraId="79A144CC" w14:textId="77777777" w:rsidR="005A3598" w:rsidRDefault="00000000">
      <w:pPr>
        <w:pStyle w:val="Heading2"/>
        <w:spacing w:before="200" w:after="100"/>
      </w:pPr>
      <w:r>
        <w:t>2a. Why you're building what you're building</w:t>
      </w:r>
    </w:p>
    <w:p w14:paraId="3AD9439D" w14:textId="77777777" w:rsidR="005A3598" w:rsidRDefault="00000000">
      <w:pPr>
        <w:spacing w:after="120"/>
      </w:pPr>
      <w:r>
        <w:t>When someone encounters a stray or injured cat, they often freeze: is this urgent? Should I take it to a vet? Where's the nearest shelter? That moment of uncertainty can cost the animal time it doesn't have. Meow-Mentor exists to close that gap — turning a panicked, uninformed bystander into someone who can act confidently and quickly, without needing to know what questions to ask.</w:t>
      </w:r>
    </w:p>
    <w:p w14:paraId="3C03C177" w14:textId="77777777" w:rsidR="005A3598" w:rsidRDefault="00000000">
      <w:pPr>
        <w:pStyle w:val="Heading2"/>
        <w:spacing w:before="200" w:after="100"/>
      </w:pPr>
      <w:r>
        <w:t>2b. How it relates to the theme</w:t>
      </w:r>
    </w:p>
    <w:p w14:paraId="7721CD7D" w14:textId="77777777" w:rsidR="005A3598" w:rsidRDefault="00000000">
      <w:pPr>
        <w:spacing w:after="120"/>
      </w:pPr>
      <w:r>
        <w:t>Meow-Mentor is built entirely around stray cat welfare — the hackathon's World Cat Domination Day theme. It directly supports the pet community by helping ordinary people take the correct first steps when they encounter a cat in distress, connecting compassion with actionable, AI-guided next steps.</w:t>
      </w:r>
    </w:p>
    <w:p w14:paraId="66D53DC0" w14:textId="77777777" w:rsidR="005A3598" w:rsidRDefault="00000000">
      <w:pPr>
        <w:pStyle w:val="Heading2"/>
        <w:spacing w:before="200" w:after="100"/>
      </w:pPr>
      <w:r>
        <w:t>2c. Target Audience</w:t>
      </w:r>
    </w:p>
    <w:p w14:paraId="1DAEED02" w14:textId="77777777" w:rsidR="005A3598" w:rsidRDefault="00000000">
      <w:pPr>
        <w:spacing w:after="120"/>
      </w:pPr>
      <w:r>
        <w:t>Everyday members of the public — not animal welfare professionals — who unexpectedly come across a stray, injured, or abandoned cat and don't know what to do next. The tool is designed for Malaysian users specifically, with bilingual support in English and colloquial Malay.</w:t>
      </w:r>
    </w:p>
    <w:p w14:paraId="5AC71BAC" w14:textId="77777777" w:rsidR="005A3598" w:rsidRDefault="00000000">
      <w:pPr>
        <w:pStyle w:val="Heading1"/>
        <w:spacing w:before="300" w:after="150"/>
      </w:pPr>
      <w:r>
        <w:t>3. Key Features</w:t>
      </w:r>
    </w:p>
    <w:p w14:paraId="237D8D4C" w14:textId="77777777" w:rsidR="005A3598" w:rsidRDefault="00000000">
      <w:pPr>
        <w:pStyle w:val="ListParagraph"/>
        <w:numPr>
          <w:ilvl w:val="0"/>
          <w:numId w:val="1"/>
        </w:numPr>
        <w:spacing w:after="80"/>
      </w:pPr>
      <w:r>
        <w:t>Understands free-form situations described in natural language (English or Malay), optionally with a photo</w:t>
      </w:r>
    </w:p>
    <w:p w14:paraId="22A26119" w14:textId="77777777" w:rsidR="005A3598" w:rsidRDefault="00000000">
      <w:pPr>
        <w:pStyle w:val="ListParagraph"/>
        <w:numPr>
          <w:ilvl w:val="0"/>
          <w:numId w:val="1"/>
        </w:numPr>
        <w:spacing w:after="80"/>
      </w:pPr>
      <w:r>
        <w:t>Automatically assesses urgency by detecting symptom/injury keywords in the user's description</w:t>
      </w:r>
    </w:p>
    <w:p w14:paraId="4A73B04F" w14:textId="77777777" w:rsidR="005A3598" w:rsidRDefault="00000000">
      <w:pPr>
        <w:pStyle w:val="ListParagraph"/>
        <w:numPr>
          <w:ilvl w:val="0"/>
          <w:numId w:val="1"/>
        </w:numPr>
        <w:spacing w:after="80"/>
      </w:pPr>
      <w:r>
        <w:t>Automatically finds nearby shelters/vets when a location is mentioned — no extra steps required from the user</w:t>
      </w:r>
    </w:p>
    <w:p w14:paraId="533F9154" w14:textId="77777777" w:rsidR="005A3598" w:rsidRDefault="00000000">
      <w:pPr>
        <w:pStyle w:val="ListParagraph"/>
        <w:numPr>
          <w:ilvl w:val="0"/>
          <w:numId w:val="1"/>
        </w:numPr>
        <w:spacing w:after="80"/>
      </w:pPr>
      <w:r>
        <w:t>Fully bilingual, responding naturally in either colloquial Malaysian Malay or English</w:t>
      </w:r>
    </w:p>
    <w:p w14:paraId="48B71A0F" w14:textId="77777777" w:rsidR="005A3598" w:rsidRDefault="00000000">
      <w:pPr>
        <w:pStyle w:val="ListParagraph"/>
        <w:numPr>
          <w:ilvl w:val="0"/>
          <w:numId w:val="1"/>
        </w:numPr>
        <w:spacing w:after="80"/>
      </w:pPr>
      <w:r>
        <w:t>Operates as a true agent — the AI decides when to invoke its tools based on conversation context, not hardcoded logic</w:t>
      </w:r>
    </w:p>
    <w:p w14:paraId="336F836C" w14:textId="77777777" w:rsidR="005A3598" w:rsidRDefault="00000000">
      <w:pPr>
        <w:pStyle w:val="ListParagraph"/>
        <w:numPr>
          <w:ilvl w:val="0"/>
          <w:numId w:val="1"/>
        </w:numPr>
        <w:spacing w:after="80"/>
      </w:pPr>
      <w:r>
        <w:t>Dedicated photo-analysis flow that only triggers when relevant, avoiding silent dead ends or duplicate processing</w:t>
      </w:r>
    </w:p>
    <w:p w14:paraId="4795C4F0" w14:textId="77777777" w:rsidR="008F1B04" w:rsidRDefault="008F1B04" w:rsidP="008F1B04">
      <w:pPr>
        <w:spacing w:after="80"/>
      </w:pPr>
    </w:p>
    <w:p w14:paraId="570F2E5D" w14:textId="77777777" w:rsidR="008F1B04" w:rsidRDefault="008F1B04" w:rsidP="008F1B04">
      <w:pPr>
        <w:spacing w:after="80"/>
      </w:pPr>
    </w:p>
    <w:p w14:paraId="529C2C02" w14:textId="77777777" w:rsidR="008F1B04" w:rsidRDefault="008F1B04" w:rsidP="008F1B04">
      <w:pPr>
        <w:spacing w:after="80"/>
      </w:pPr>
    </w:p>
    <w:p w14:paraId="58119522" w14:textId="77777777" w:rsidR="005A3598" w:rsidRDefault="00000000">
      <w:pPr>
        <w:pStyle w:val="Heading1"/>
        <w:spacing w:before="300" w:after="150"/>
      </w:pPr>
      <w:r>
        <w:lastRenderedPageBreak/>
        <w:t>4. Technology Stack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500"/>
        <w:gridCol w:w="6860"/>
      </w:tblGrid>
      <w:tr w:rsidR="005A3598" w14:paraId="45B7765E" w14:textId="77777777">
        <w:trPr>
          <w:tblHeader/>
        </w:trPr>
        <w:tc>
          <w:tcPr>
            <w:tcW w:w="2500" w:type="dxa"/>
            <w:shd w:val="clear" w:color="auto" w:fill="2F5233"/>
          </w:tcPr>
          <w:p w14:paraId="35931D75" w14:textId="77777777" w:rsidR="005A3598" w:rsidRDefault="00000000">
            <w:r>
              <w:rPr>
                <w:b/>
                <w:bCs/>
                <w:color w:val="FFFFFF"/>
              </w:rPr>
              <w:t>Layer</w:t>
            </w:r>
          </w:p>
        </w:tc>
        <w:tc>
          <w:tcPr>
            <w:tcW w:w="6860" w:type="dxa"/>
            <w:shd w:val="clear" w:color="auto" w:fill="2F5233"/>
          </w:tcPr>
          <w:p w14:paraId="67DDDEC1" w14:textId="77777777" w:rsidR="005A3598" w:rsidRDefault="00000000">
            <w:r>
              <w:rPr>
                <w:b/>
                <w:bCs/>
                <w:color w:val="FFFFFF"/>
              </w:rPr>
              <w:t>Technology</w:t>
            </w:r>
          </w:p>
        </w:tc>
      </w:tr>
      <w:tr w:rsidR="005A3598" w14:paraId="33A4838D" w14:textId="77777777">
        <w:tc>
          <w:tcPr>
            <w:tcW w:w="2500" w:type="dxa"/>
          </w:tcPr>
          <w:p w14:paraId="2A44CF56" w14:textId="77777777" w:rsidR="005A3598" w:rsidRDefault="00000000">
            <w:r>
              <w:t>Frontend</w:t>
            </w:r>
          </w:p>
        </w:tc>
        <w:tc>
          <w:tcPr>
            <w:tcW w:w="6860" w:type="dxa"/>
          </w:tcPr>
          <w:p w14:paraId="2CD2F241" w14:textId="77777777" w:rsidR="005A3598" w:rsidRDefault="00000000">
            <w:proofErr w:type="spellStart"/>
            <w:r>
              <w:t>Streamlit</w:t>
            </w:r>
            <w:proofErr w:type="spellEnd"/>
          </w:p>
        </w:tc>
      </w:tr>
      <w:tr w:rsidR="005A3598" w14:paraId="5C7B288B" w14:textId="77777777">
        <w:tc>
          <w:tcPr>
            <w:tcW w:w="2500" w:type="dxa"/>
          </w:tcPr>
          <w:p w14:paraId="49578D31" w14:textId="77777777" w:rsidR="005A3598" w:rsidRDefault="00000000">
            <w:r>
              <w:t>AI / LLM</w:t>
            </w:r>
          </w:p>
        </w:tc>
        <w:tc>
          <w:tcPr>
            <w:tcW w:w="6860" w:type="dxa"/>
          </w:tcPr>
          <w:p w14:paraId="3ED069E4" w14:textId="77777777" w:rsidR="005A3598" w:rsidRDefault="00000000">
            <w:r>
              <w:t>Google Gemini 2.5 Flash (via google-</w:t>
            </w:r>
            <w:proofErr w:type="spellStart"/>
            <w:r>
              <w:t>genai</w:t>
            </w:r>
            <w:proofErr w:type="spellEnd"/>
            <w:r>
              <w:t xml:space="preserve"> SDK), function calling / tool use</w:t>
            </w:r>
          </w:p>
        </w:tc>
      </w:tr>
      <w:tr w:rsidR="005A3598" w14:paraId="079AF10D" w14:textId="77777777">
        <w:tc>
          <w:tcPr>
            <w:tcW w:w="2500" w:type="dxa"/>
          </w:tcPr>
          <w:p w14:paraId="7BCF38BB" w14:textId="77777777" w:rsidR="005A3598" w:rsidRDefault="00000000">
            <w:r>
              <w:t>Image Handling</w:t>
            </w:r>
          </w:p>
        </w:tc>
        <w:tc>
          <w:tcPr>
            <w:tcW w:w="6860" w:type="dxa"/>
          </w:tcPr>
          <w:p w14:paraId="57C04EC6" w14:textId="77777777" w:rsidR="005A3598" w:rsidRDefault="00000000">
            <w:r>
              <w:t>Pillow (PIL)</w:t>
            </w:r>
          </w:p>
        </w:tc>
      </w:tr>
      <w:tr w:rsidR="005A3598" w14:paraId="7FED6808" w14:textId="77777777">
        <w:tc>
          <w:tcPr>
            <w:tcW w:w="2500" w:type="dxa"/>
          </w:tcPr>
          <w:p w14:paraId="5E1E4182" w14:textId="77777777" w:rsidR="005A3598" w:rsidRDefault="00000000">
            <w:r>
              <w:t>Language</w:t>
            </w:r>
          </w:p>
        </w:tc>
        <w:tc>
          <w:tcPr>
            <w:tcW w:w="6860" w:type="dxa"/>
          </w:tcPr>
          <w:p w14:paraId="49C4047F" w14:textId="77777777" w:rsidR="005A3598" w:rsidRDefault="00000000">
            <w:r>
              <w:t>Python</w:t>
            </w:r>
          </w:p>
        </w:tc>
      </w:tr>
      <w:tr w:rsidR="005A3598" w14:paraId="70E39A38" w14:textId="77777777">
        <w:tc>
          <w:tcPr>
            <w:tcW w:w="2500" w:type="dxa"/>
          </w:tcPr>
          <w:p w14:paraId="51BCEA53" w14:textId="77777777" w:rsidR="005A3598" w:rsidRDefault="00000000">
            <w:r>
              <w:t>Version Control</w:t>
            </w:r>
          </w:p>
        </w:tc>
        <w:tc>
          <w:tcPr>
            <w:tcW w:w="6860" w:type="dxa"/>
          </w:tcPr>
          <w:p w14:paraId="57764FE3" w14:textId="77777777" w:rsidR="005A3598" w:rsidRDefault="00000000">
            <w:r>
              <w:t>Git + GitHub</w:t>
            </w:r>
          </w:p>
        </w:tc>
      </w:tr>
    </w:tbl>
    <w:p w14:paraId="66A03F9E" w14:textId="77777777" w:rsidR="005A3598" w:rsidRDefault="00000000">
      <w:pPr>
        <w:pStyle w:val="Heading1"/>
        <w:spacing w:before="300" w:after="150"/>
      </w:pPr>
      <w:r>
        <w:t>5. Technical Architecture</w:t>
      </w:r>
    </w:p>
    <w:p w14:paraId="2CB5722E" w14:textId="77777777" w:rsidR="005A3598" w:rsidRDefault="00000000">
      <w:pPr>
        <w:spacing w:after="120"/>
      </w:pPr>
      <w:r>
        <w:t xml:space="preserve">Meow-Mentor is a single-page </w:t>
      </w:r>
      <w:proofErr w:type="spellStart"/>
      <w:r>
        <w:t>Streamlit</w:t>
      </w:r>
      <w:proofErr w:type="spellEnd"/>
      <w:r>
        <w:t xml:space="preserve"> application that communicates with Google Gemini 2.5 Flash using function calling (tool use). The flow is as follows:</w:t>
      </w:r>
    </w:p>
    <w:p w14:paraId="47EA2A20" w14:textId="77777777" w:rsidR="005A3598" w:rsidRDefault="00000000">
      <w:pPr>
        <w:spacing w:after="200"/>
      </w:pPr>
      <w:r>
        <w:rPr>
          <w:rFonts w:ascii="Courier New" w:eastAsia="Courier New" w:hAnsi="Courier New" w:cs="Courier New"/>
          <w:sz w:val="18"/>
          <w:szCs w:val="18"/>
        </w:rPr>
        <w:t xml:space="preserve">User input (text + optional </w:t>
      </w:r>
      <w:proofErr w:type="gramStart"/>
      <w:r>
        <w:rPr>
          <w:rFonts w:ascii="Courier New" w:eastAsia="Courier New" w:hAnsi="Courier New" w:cs="Courier New"/>
          <w:sz w:val="18"/>
          <w:szCs w:val="18"/>
        </w:rPr>
        <w:t xml:space="preserve">photo)   </w:t>
      </w:r>
      <w:proofErr w:type="gramEnd"/>
      <w:r>
        <w:rPr>
          <w:rFonts w:ascii="Courier New" w:eastAsia="Courier New" w:hAnsi="Courier New" w:cs="Courier New"/>
          <w:sz w:val="18"/>
          <w:szCs w:val="18"/>
        </w:rPr>
        <w:t xml:space="preserve">      │         ▼ Gemini 2.5 Flash (system-instructed </w:t>
      </w:r>
      <w:proofErr w:type="gramStart"/>
      <w:r>
        <w:rPr>
          <w:rFonts w:ascii="Courier New" w:eastAsia="Courier New" w:hAnsi="Courier New" w:cs="Courier New"/>
          <w:sz w:val="18"/>
          <w:szCs w:val="18"/>
        </w:rPr>
        <w:t xml:space="preserve">agent)   </w:t>
      </w:r>
      <w:proofErr w:type="gramEnd"/>
      <w:r>
        <w:rPr>
          <w:rFonts w:ascii="Courier New" w:eastAsia="Courier New" w:hAnsi="Courier New" w:cs="Courier New"/>
          <w:sz w:val="18"/>
          <w:szCs w:val="18"/>
        </w:rPr>
        <w:t xml:space="preserve">      │         ├─ Detects location mention → calls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cari_shelter_</w:t>
      </w:r>
      <w:proofErr w:type="gramStart"/>
      <w:r>
        <w:rPr>
          <w:rFonts w:ascii="Courier New" w:eastAsia="Courier New" w:hAnsi="Courier New" w:cs="Courier New"/>
          <w:sz w:val="18"/>
          <w:szCs w:val="18"/>
        </w:rPr>
        <w:t>berdekatan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(</w:t>
      </w:r>
      <w:proofErr w:type="gramEnd"/>
      <w:r>
        <w:rPr>
          <w:rFonts w:ascii="Courier New" w:eastAsia="Courier New" w:hAnsi="Courier New" w:cs="Courier New"/>
          <w:sz w:val="18"/>
          <w:szCs w:val="18"/>
        </w:rPr>
        <w:t xml:space="preserve">)         ├─ Detects symptom/injury mention → calls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nilai_tahap_</w:t>
      </w:r>
      <w:proofErr w:type="gramStart"/>
      <w:r>
        <w:rPr>
          <w:rFonts w:ascii="Courier New" w:eastAsia="Courier New" w:hAnsi="Courier New" w:cs="Courier New"/>
          <w:sz w:val="18"/>
          <w:szCs w:val="18"/>
        </w:rPr>
        <w:t>urgensi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(</w:t>
      </w:r>
      <w:proofErr w:type="gramEnd"/>
      <w:r>
        <w:rPr>
          <w:rFonts w:ascii="Courier New" w:eastAsia="Courier New" w:hAnsi="Courier New" w:cs="Courier New"/>
          <w:sz w:val="18"/>
          <w:szCs w:val="18"/>
        </w:rPr>
        <w:t>)         │         ▼ Tool results fed back to Gemini         │         ▼ Final natural-language response (bilingual)</w:t>
      </w:r>
    </w:p>
    <w:p w14:paraId="7D5ED82D" w14:textId="77777777" w:rsidR="005A3598" w:rsidRDefault="00000000">
      <w:pPr>
        <w:spacing w:after="120"/>
      </w:pPr>
      <w:r>
        <w:t xml:space="preserve">A key architectural decision was disabling Gemini's Automatic Function Calling (AFC) and handling tool execution manually. In automatic mode, Gemini resolves and executes tool calls internally before the application code has a chance to inject the user's selected language into the function arguments — this silently broke bilingual consistency during development. Manual control guarantees the </w:t>
      </w:r>
      <w:proofErr w:type="spellStart"/>
      <w:r>
        <w:t>bahasa</w:t>
      </w:r>
      <w:proofErr w:type="spellEnd"/>
      <w:r>
        <w:t xml:space="preserve"> (language) parameter is always correctly passed through to each tool call, and allows multiple tool calls triggered in a single turn (e.g. both a location and a symptom mentioned together) to be batched and resolved correctly in one round-trip rather than causing mismatched conversation history.</w:t>
      </w:r>
    </w:p>
    <w:p w14:paraId="3A982C49" w14:textId="77777777" w:rsidR="005A3598" w:rsidRDefault="00000000">
      <w:pPr>
        <w:pStyle w:val="Heading1"/>
        <w:spacing w:before="300" w:after="150"/>
      </w:pPr>
      <w:r>
        <w:t>6. Testing Matrix</w:t>
      </w:r>
    </w:p>
    <w:tbl>
      <w:tblPr>
        <w:tblW w:w="84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559"/>
        <w:gridCol w:w="1831"/>
        <w:gridCol w:w="2092"/>
        <w:gridCol w:w="2131"/>
        <w:gridCol w:w="787"/>
      </w:tblGrid>
      <w:tr w:rsidR="005A3598" w14:paraId="7D8E3D25" w14:textId="77777777">
        <w:trPr>
          <w:tblHeader/>
        </w:trPr>
        <w:tc>
          <w:tcPr>
            <w:tcW w:w="1600" w:type="dxa"/>
            <w:shd w:val="clear" w:color="auto" w:fill="2F5233"/>
          </w:tcPr>
          <w:p w14:paraId="7AE7C2C2" w14:textId="77777777" w:rsidR="005A3598" w:rsidRDefault="00000000">
            <w:r>
              <w:rPr>
                <w:b/>
                <w:bCs/>
                <w:color w:val="FFFFFF"/>
              </w:rPr>
              <w:t>Feature / Flow</w:t>
            </w:r>
          </w:p>
        </w:tc>
        <w:tc>
          <w:tcPr>
            <w:tcW w:w="1900" w:type="dxa"/>
            <w:shd w:val="clear" w:color="auto" w:fill="2F5233"/>
          </w:tcPr>
          <w:p w14:paraId="28278F4E" w14:textId="77777777" w:rsidR="005A3598" w:rsidRDefault="00000000">
            <w:r>
              <w:rPr>
                <w:b/>
                <w:bCs/>
                <w:color w:val="FFFFFF"/>
              </w:rPr>
              <w:t>Steps</w:t>
            </w:r>
          </w:p>
        </w:tc>
        <w:tc>
          <w:tcPr>
            <w:tcW w:w="2100" w:type="dxa"/>
            <w:shd w:val="clear" w:color="auto" w:fill="2F5233"/>
          </w:tcPr>
          <w:p w14:paraId="10B15C82" w14:textId="77777777" w:rsidR="005A3598" w:rsidRDefault="00000000">
            <w:r>
              <w:rPr>
                <w:b/>
                <w:bCs/>
                <w:color w:val="FFFFFF"/>
              </w:rPr>
              <w:t>Expected Result</w:t>
            </w:r>
          </w:p>
        </w:tc>
        <w:tc>
          <w:tcPr>
            <w:tcW w:w="2100" w:type="dxa"/>
            <w:shd w:val="clear" w:color="auto" w:fill="2F5233"/>
          </w:tcPr>
          <w:p w14:paraId="7F36B167" w14:textId="77777777" w:rsidR="005A3598" w:rsidRDefault="00000000">
            <w:r>
              <w:rPr>
                <w:b/>
                <w:bCs/>
                <w:color w:val="FFFFFF"/>
              </w:rPr>
              <w:t>Actual Result</w:t>
            </w:r>
          </w:p>
        </w:tc>
        <w:tc>
          <w:tcPr>
            <w:tcW w:w="700" w:type="dxa"/>
            <w:shd w:val="clear" w:color="auto" w:fill="2F5233"/>
          </w:tcPr>
          <w:p w14:paraId="7040B5E0" w14:textId="77777777" w:rsidR="005A3598" w:rsidRDefault="00000000">
            <w:r>
              <w:rPr>
                <w:b/>
                <w:bCs/>
                <w:color w:val="FFFFFF"/>
              </w:rPr>
              <w:t>Pass/Fail</w:t>
            </w:r>
          </w:p>
        </w:tc>
      </w:tr>
      <w:tr w:rsidR="005A3598" w14:paraId="368DC6F3" w14:textId="77777777">
        <w:tc>
          <w:tcPr>
            <w:tcW w:w="1600" w:type="dxa"/>
          </w:tcPr>
          <w:p w14:paraId="54CCAE80" w14:textId="77777777" w:rsidR="005A3598" w:rsidRDefault="00000000">
            <w:r>
              <w:t>Bilingual tool trigger — Malay</w:t>
            </w:r>
          </w:p>
        </w:tc>
        <w:tc>
          <w:tcPr>
            <w:tcW w:w="1900" w:type="dxa"/>
          </w:tcPr>
          <w:p w14:paraId="4B4F3A4B" w14:textId="77777777" w:rsidR="005A3598" w:rsidRDefault="00000000">
            <w:r>
              <w:t>Set language to Malay. Type: "</w:t>
            </w:r>
            <w:proofErr w:type="spellStart"/>
            <w:r>
              <w:t>kucing</w:t>
            </w:r>
            <w:proofErr w:type="spellEnd"/>
            <w:r>
              <w:t xml:space="preserve"> </w:t>
            </w:r>
            <w:proofErr w:type="spellStart"/>
            <w:r>
              <w:t>sakit</w:t>
            </w:r>
            <w:proofErr w:type="spellEnd"/>
            <w:r>
              <w:t xml:space="preserve"> </w:t>
            </w:r>
            <w:proofErr w:type="spellStart"/>
            <w:r>
              <w:t>dekat</w:t>
            </w:r>
            <w:proofErr w:type="spellEnd"/>
            <w:r>
              <w:t xml:space="preserve"> shah </w:t>
            </w:r>
            <w:proofErr w:type="spellStart"/>
            <w:r>
              <w:t>alam</w:t>
            </w:r>
            <w:proofErr w:type="spellEnd"/>
            <w:r>
              <w:t>"</w:t>
            </w:r>
          </w:p>
        </w:tc>
        <w:tc>
          <w:tcPr>
            <w:tcW w:w="2100" w:type="dxa"/>
          </w:tcPr>
          <w:p w14:paraId="397C2843" w14:textId="77777777" w:rsidR="005A3598" w:rsidRDefault="00000000">
            <w:r>
              <w:t xml:space="preserve">Agent auto-triggers both </w:t>
            </w:r>
            <w:proofErr w:type="spellStart"/>
            <w:r>
              <w:t>nilai_tahap_urgensi</w:t>
            </w:r>
            <w:proofErr w:type="spellEnd"/>
            <w:r>
              <w:t xml:space="preserve"> and </w:t>
            </w:r>
            <w:proofErr w:type="spellStart"/>
            <w:r>
              <w:t>cari_shelter_berdekatan</w:t>
            </w:r>
            <w:proofErr w:type="spellEnd"/>
            <w:r>
              <w:t>; responds fully in Malay with STABIL assessment + shelter list</w:t>
            </w:r>
          </w:p>
        </w:tc>
        <w:tc>
          <w:tcPr>
            <w:tcW w:w="2100" w:type="dxa"/>
          </w:tcPr>
          <w:p w14:paraId="6B216416" w14:textId="77777777" w:rsidR="005A3598" w:rsidRDefault="00000000">
            <w:r>
              <w:t xml:space="preserve">Response correctly returned in Malay: "STABIL" + "Pusat </w:t>
            </w:r>
            <w:proofErr w:type="spellStart"/>
            <w:r>
              <w:t>Jagaan</w:t>
            </w:r>
            <w:proofErr w:type="spellEnd"/>
            <w:r>
              <w:t xml:space="preserve"> Meow", "Rumah </w:t>
            </w:r>
            <w:proofErr w:type="spellStart"/>
            <w:r>
              <w:t>Kucing</w:t>
            </w:r>
            <w:proofErr w:type="spellEnd"/>
            <w:r>
              <w:t xml:space="preserve"> </w:t>
            </w:r>
            <w:proofErr w:type="spellStart"/>
            <w:r>
              <w:t>Jalanan</w:t>
            </w:r>
            <w:proofErr w:type="spellEnd"/>
            <w:r>
              <w:t>"</w:t>
            </w:r>
          </w:p>
        </w:tc>
        <w:tc>
          <w:tcPr>
            <w:tcW w:w="700" w:type="dxa"/>
          </w:tcPr>
          <w:p w14:paraId="7B098059" w14:textId="77777777" w:rsidR="005A3598" w:rsidRDefault="00000000">
            <w:r>
              <w:t>Pass</w:t>
            </w:r>
          </w:p>
        </w:tc>
      </w:tr>
      <w:tr w:rsidR="005A3598" w14:paraId="2D4C0ED0" w14:textId="77777777">
        <w:tc>
          <w:tcPr>
            <w:tcW w:w="1600" w:type="dxa"/>
          </w:tcPr>
          <w:p w14:paraId="7816326A" w14:textId="77777777" w:rsidR="005A3598" w:rsidRDefault="00000000">
            <w:r>
              <w:t>Bilingual tool trigger — English</w:t>
            </w:r>
          </w:p>
        </w:tc>
        <w:tc>
          <w:tcPr>
            <w:tcW w:w="1900" w:type="dxa"/>
          </w:tcPr>
          <w:p w14:paraId="0698FA0F" w14:textId="77777777" w:rsidR="005A3598" w:rsidRDefault="00000000">
            <w:r>
              <w:t xml:space="preserve">Set language to English. Type: "sick cat in shah </w:t>
            </w:r>
            <w:proofErr w:type="spellStart"/>
            <w:r>
              <w:t>alam</w:t>
            </w:r>
            <w:proofErr w:type="spellEnd"/>
            <w:r>
              <w:t>"</w:t>
            </w:r>
          </w:p>
        </w:tc>
        <w:tc>
          <w:tcPr>
            <w:tcW w:w="2100" w:type="dxa"/>
          </w:tcPr>
          <w:p w14:paraId="35BDB424" w14:textId="77777777" w:rsidR="005A3598" w:rsidRDefault="00000000">
            <w:r>
              <w:t>Agent auto-triggers both tools; responds fully in English with STABLE assessment + shelter list</w:t>
            </w:r>
          </w:p>
        </w:tc>
        <w:tc>
          <w:tcPr>
            <w:tcW w:w="2100" w:type="dxa"/>
          </w:tcPr>
          <w:p w14:paraId="49B4A6BD" w14:textId="77777777" w:rsidR="005A3598" w:rsidRDefault="00000000">
            <w:r>
              <w:t>Response correctly returned in English: "STABLE" + "Happy Paws Hub", "Stray Rescue Centre"</w:t>
            </w:r>
          </w:p>
        </w:tc>
        <w:tc>
          <w:tcPr>
            <w:tcW w:w="700" w:type="dxa"/>
          </w:tcPr>
          <w:p w14:paraId="326D7C73" w14:textId="77777777" w:rsidR="005A3598" w:rsidRDefault="00000000">
            <w:r>
              <w:t>Pass</w:t>
            </w:r>
          </w:p>
        </w:tc>
      </w:tr>
      <w:tr w:rsidR="005A3598" w14:paraId="255049E9" w14:textId="77777777">
        <w:tc>
          <w:tcPr>
            <w:tcW w:w="1600" w:type="dxa"/>
          </w:tcPr>
          <w:p w14:paraId="59E0FC88" w14:textId="77777777" w:rsidR="005A3598" w:rsidRDefault="00000000">
            <w:r>
              <w:t>Upload photo, no text typed</w:t>
            </w:r>
          </w:p>
        </w:tc>
        <w:tc>
          <w:tcPr>
            <w:tcW w:w="1900" w:type="dxa"/>
          </w:tcPr>
          <w:p w14:paraId="2744C560" w14:textId="77777777" w:rsidR="005A3598" w:rsidRDefault="00000000">
            <w:r>
              <w:t>Upload a cat photo without typing anything in chat or clicking a quick-situation button</w:t>
            </w:r>
          </w:p>
        </w:tc>
        <w:tc>
          <w:tcPr>
            <w:tcW w:w="2100" w:type="dxa"/>
          </w:tcPr>
          <w:p w14:paraId="1454B0CB" w14:textId="77777777" w:rsidR="005A3598" w:rsidRDefault="00000000">
            <w:r>
              <w:t>App should not sit silently with no way forward</w:t>
            </w:r>
          </w:p>
        </w:tc>
        <w:tc>
          <w:tcPr>
            <w:tcW w:w="2100" w:type="dxa"/>
          </w:tcPr>
          <w:p w14:paraId="100F2913" w14:textId="167111A0" w:rsidR="005A3598" w:rsidRDefault="008F1B04">
            <w:r>
              <w:t>Unified ‘</w:t>
            </w:r>
            <w:proofErr w:type="spellStart"/>
            <w:r>
              <w:t>Analyze</w:t>
            </w:r>
            <w:proofErr w:type="spellEnd"/>
            <w:r>
              <w:t xml:space="preserve"> Photo’ button appears, allowing the user to </w:t>
            </w:r>
            <w:proofErr w:type="spellStart"/>
            <w:r>
              <w:t>procedd</w:t>
            </w:r>
            <w:proofErr w:type="spellEnd"/>
            <w:r>
              <w:t xml:space="preserve"> with just the image.</w:t>
            </w:r>
          </w:p>
        </w:tc>
        <w:tc>
          <w:tcPr>
            <w:tcW w:w="700" w:type="dxa"/>
          </w:tcPr>
          <w:p w14:paraId="30A782C3" w14:textId="77777777" w:rsidR="005A3598" w:rsidRDefault="00000000">
            <w:r>
              <w:t>Pass</w:t>
            </w:r>
          </w:p>
        </w:tc>
      </w:tr>
      <w:tr w:rsidR="005A3598" w14:paraId="435E1F86" w14:textId="77777777">
        <w:tc>
          <w:tcPr>
            <w:tcW w:w="1600" w:type="dxa"/>
          </w:tcPr>
          <w:p w14:paraId="143025AC" w14:textId="77777777" w:rsidR="005A3598" w:rsidRDefault="00000000">
            <w:r>
              <w:t>Re-upload same photo</w:t>
            </w:r>
          </w:p>
        </w:tc>
        <w:tc>
          <w:tcPr>
            <w:tcW w:w="1900" w:type="dxa"/>
          </w:tcPr>
          <w:p w14:paraId="1621E98A" w14:textId="77777777" w:rsidR="005A3598" w:rsidRDefault="00000000">
            <w:r>
              <w:t xml:space="preserve">After a photo has already been </w:t>
            </w:r>
            <w:proofErr w:type="spellStart"/>
            <w:r>
              <w:t>analyzed</w:t>
            </w:r>
            <w:proofErr w:type="spellEnd"/>
            <w:r>
              <w:t>, upload the exact same file again</w:t>
            </w:r>
          </w:p>
        </w:tc>
        <w:tc>
          <w:tcPr>
            <w:tcW w:w="2100" w:type="dxa"/>
          </w:tcPr>
          <w:p w14:paraId="2E09137F" w14:textId="3C0F40D3" w:rsidR="005A3598" w:rsidRDefault="008F1B04">
            <w:r>
              <w:t>App handles the state correctly without duplicating the prompt for an already-processed image.</w:t>
            </w:r>
          </w:p>
        </w:tc>
        <w:tc>
          <w:tcPr>
            <w:tcW w:w="2100" w:type="dxa"/>
          </w:tcPr>
          <w:p w14:paraId="2D3DCA1A" w14:textId="77777777" w:rsidR="005A3598" w:rsidRDefault="00000000">
            <w:r>
              <w:t xml:space="preserve">Button correctly stayed hidden — file tracked via </w:t>
            </w:r>
            <w:proofErr w:type="spellStart"/>
            <w:r>
              <w:t>file_id</w:t>
            </w:r>
            <w:proofErr w:type="spellEnd"/>
            <w:r>
              <w:t>/</w:t>
            </w:r>
            <w:proofErr w:type="spellStart"/>
            <w:r>
              <w:t>last_processed_file</w:t>
            </w:r>
            <w:proofErr w:type="spellEnd"/>
          </w:p>
        </w:tc>
        <w:tc>
          <w:tcPr>
            <w:tcW w:w="700" w:type="dxa"/>
          </w:tcPr>
          <w:p w14:paraId="367F0E8E" w14:textId="77777777" w:rsidR="005A3598" w:rsidRDefault="00000000">
            <w:r>
              <w:t>Pass</w:t>
            </w:r>
          </w:p>
        </w:tc>
      </w:tr>
      <w:tr w:rsidR="005A3598" w14:paraId="15D4909F" w14:textId="77777777">
        <w:tc>
          <w:tcPr>
            <w:tcW w:w="1600" w:type="dxa"/>
          </w:tcPr>
          <w:p w14:paraId="0CEC2B87" w14:textId="77777777" w:rsidR="005A3598" w:rsidRDefault="00000000">
            <w:r>
              <w:t>Upload a new, different photo</w:t>
            </w:r>
          </w:p>
        </w:tc>
        <w:tc>
          <w:tcPr>
            <w:tcW w:w="1900" w:type="dxa"/>
          </w:tcPr>
          <w:p w14:paraId="5B4E9755" w14:textId="77777777" w:rsidR="005A3598" w:rsidRDefault="00000000">
            <w:r>
              <w:t>Upload a different image after a previous one was processed</w:t>
            </w:r>
          </w:p>
        </w:tc>
        <w:tc>
          <w:tcPr>
            <w:tcW w:w="2100" w:type="dxa"/>
          </w:tcPr>
          <w:p w14:paraId="7110880B" w14:textId="17203011" w:rsidR="005A3598" w:rsidRDefault="008F1B04">
            <w:r>
              <w:t>Unified button triggers a fresh analysis for the newly uploaded file.</w:t>
            </w:r>
          </w:p>
        </w:tc>
        <w:tc>
          <w:tcPr>
            <w:tcW w:w="2100" w:type="dxa"/>
          </w:tcPr>
          <w:p w14:paraId="22400AFB" w14:textId="77777777" w:rsidR="005A3598" w:rsidRDefault="00000000">
            <w:r>
              <w:t>Button reappeared correctly and triggered a fresh analysis</w:t>
            </w:r>
          </w:p>
        </w:tc>
        <w:tc>
          <w:tcPr>
            <w:tcW w:w="700" w:type="dxa"/>
          </w:tcPr>
          <w:p w14:paraId="0DF1F1C3" w14:textId="77777777" w:rsidR="005A3598" w:rsidRDefault="00000000">
            <w:r>
              <w:t>Pass</w:t>
            </w:r>
          </w:p>
        </w:tc>
      </w:tr>
      <w:tr w:rsidR="005A3598" w14:paraId="096F2132" w14:textId="77777777">
        <w:tc>
          <w:tcPr>
            <w:tcW w:w="1600" w:type="dxa"/>
          </w:tcPr>
          <w:p w14:paraId="16BCE1E1" w14:textId="77777777" w:rsidR="005A3598" w:rsidRDefault="00000000">
            <w:r>
              <w:lastRenderedPageBreak/>
              <w:t>API rate-limit / server error</w:t>
            </w:r>
          </w:p>
        </w:tc>
        <w:tc>
          <w:tcPr>
            <w:tcW w:w="1900" w:type="dxa"/>
          </w:tcPr>
          <w:p w14:paraId="67323E77" w14:textId="77777777" w:rsidR="005A3598" w:rsidRDefault="00000000">
            <w:r>
              <w:t>Send a request during a Gemini 503 (high demand) response</w:t>
            </w:r>
          </w:p>
        </w:tc>
        <w:tc>
          <w:tcPr>
            <w:tcW w:w="2100" w:type="dxa"/>
          </w:tcPr>
          <w:p w14:paraId="0D93513F" w14:textId="77777777" w:rsidR="005A3598" w:rsidRDefault="00000000">
            <w:r>
              <w:t>App should surface a clear, non-crashing error message instead of failing silently</w:t>
            </w:r>
          </w:p>
        </w:tc>
        <w:tc>
          <w:tcPr>
            <w:tcW w:w="2100" w:type="dxa"/>
          </w:tcPr>
          <w:p w14:paraId="67A09495" w14:textId="77777777" w:rsidR="005A3598" w:rsidRDefault="00000000">
            <w:r>
              <w:t xml:space="preserve">"Something went wrong: 503 UNAVAILABLE..." shown via </w:t>
            </w:r>
            <w:proofErr w:type="spellStart"/>
            <w:proofErr w:type="gramStart"/>
            <w:r>
              <w:t>st.error</w:t>
            </w:r>
            <w:proofErr w:type="spellEnd"/>
            <w:proofErr w:type="gramEnd"/>
            <w:r>
              <w:t>(); app remained usable after retry</w:t>
            </w:r>
          </w:p>
        </w:tc>
        <w:tc>
          <w:tcPr>
            <w:tcW w:w="700" w:type="dxa"/>
          </w:tcPr>
          <w:p w14:paraId="167108E6" w14:textId="77777777" w:rsidR="005A3598" w:rsidRDefault="00000000">
            <w:r>
              <w:t>Pass</w:t>
            </w:r>
          </w:p>
        </w:tc>
      </w:tr>
      <w:tr w:rsidR="005A3598" w14:paraId="789C4137" w14:textId="77777777">
        <w:tc>
          <w:tcPr>
            <w:tcW w:w="1600" w:type="dxa"/>
          </w:tcPr>
          <w:p w14:paraId="07593324" w14:textId="77777777" w:rsidR="005A3598" w:rsidRDefault="00000000">
            <w:r>
              <w:t>Multiple tools triggered in one turn</w:t>
            </w:r>
          </w:p>
        </w:tc>
        <w:tc>
          <w:tcPr>
            <w:tcW w:w="1900" w:type="dxa"/>
          </w:tcPr>
          <w:p w14:paraId="040B937F" w14:textId="77777777" w:rsidR="005A3598" w:rsidRDefault="00000000">
            <w:r>
              <w:t>Type a message containing both a location AND a symptom in the same sentence</w:t>
            </w:r>
          </w:p>
        </w:tc>
        <w:tc>
          <w:tcPr>
            <w:tcW w:w="2100" w:type="dxa"/>
          </w:tcPr>
          <w:p w14:paraId="4B261114" w14:textId="77777777" w:rsidR="005A3598" w:rsidRDefault="00000000">
            <w:r>
              <w:t>Both tools execute in a single turn and the final response merges both pieces of information coherently</w:t>
            </w:r>
          </w:p>
        </w:tc>
        <w:tc>
          <w:tcPr>
            <w:tcW w:w="2100" w:type="dxa"/>
          </w:tcPr>
          <w:p w14:paraId="0E6A10F9" w14:textId="77777777" w:rsidR="005A3598" w:rsidRDefault="00000000">
            <w:r>
              <w:t xml:space="preserve">Both </w:t>
            </w:r>
            <w:proofErr w:type="spellStart"/>
            <w:r>
              <w:t>nilai_tahap_urgensi</w:t>
            </w:r>
            <w:proofErr w:type="spellEnd"/>
            <w:r>
              <w:t xml:space="preserve"> and </w:t>
            </w:r>
            <w:proofErr w:type="spellStart"/>
            <w:r>
              <w:t>cari_shelter_berdekatan</w:t>
            </w:r>
            <w:proofErr w:type="spellEnd"/>
            <w:r>
              <w:t xml:space="preserve"> executed together; single combined response returned</w:t>
            </w:r>
          </w:p>
        </w:tc>
        <w:tc>
          <w:tcPr>
            <w:tcW w:w="700" w:type="dxa"/>
          </w:tcPr>
          <w:p w14:paraId="1619D8BB" w14:textId="77777777" w:rsidR="005A3598" w:rsidRDefault="00000000">
            <w:r>
              <w:t>Pass</w:t>
            </w:r>
          </w:p>
        </w:tc>
      </w:tr>
      <w:tr w:rsidR="005A3598" w14:paraId="2B816376" w14:textId="77777777">
        <w:tc>
          <w:tcPr>
            <w:tcW w:w="1600" w:type="dxa"/>
          </w:tcPr>
          <w:p w14:paraId="1D7EDF88" w14:textId="77777777" w:rsidR="005A3598" w:rsidRDefault="00000000">
            <w:r>
              <w:t>Manual language parameter passthrough</w:t>
            </w:r>
          </w:p>
        </w:tc>
        <w:tc>
          <w:tcPr>
            <w:tcW w:w="1900" w:type="dxa"/>
          </w:tcPr>
          <w:p w14:paraId="27522452" w14:textId="77777777" w:rsidR="005A3598" w:rsidRDefault="00000000">
            <w:r>
              <w:t>Trigger a tool call after disabling Automatic Function Calling</w:t>
            </w:r>
          </w:p>
        </w:tc>
        <w:tc>
          <w:tcPr>
            <w:tcW w:w="2100" w:type="dxa"/>
          </w:tcPr>
          <w:p w14:paraId="1548354F" w14:textId="77777777" w:rsidR="005A3598" w:rsidRDefault="00000000">
            <w:r>
              <w:t xml:space="preserve">The </w:t>
            </w:r>
            <w:proofErr w:type="spellStart"/>
            <w:r>
              <w:t>bahasa</w:t>
            </w:r>
            <w:proofErr w:type="spellEnd"/>
            <w:r>
              <w:t xml:space="preserve"> parameter set by the user should be correctly passed into the tool call, not defaulted</w:t>
            </w:r>
          </w:p>
        </w:tc>
        <w:tc>
          <w:tcPr>
            <w:tcW w:w="2100" w:type="dxa"/>
          </w:tcPr>
          <w:p w14:paraId="0E31D12C" w14:textId="77777777" w:rsidR="005A3598" w:rsidRDefault="00000000">
            <w:r>
              <w:t>Confirmed correct language passed through after fixing an early bug where AFC resolved calls before manual override could apply</w:t>
            </w:r>
          </w:p>
        </w:tc>
        <w:tc>
          <w:tcPr>
            <w:tcW w:w="700" w:type="dxa"/>
          </w:tcPr>
          <w:p w14:paraId="283244AD" w14:textId="77777777" w:rsidR="005A3598" w:rsidRDefault="00000000">
            <w:r>
              <w:t>Pass</w:t>
            </w:r>
          </w:p>
        </w:tc>
      </w:tr>
    </w:tbl>
    <w:p w14:paraId="658EE8F4" w14:textId="6621712B" w:rsidR="0001061F" w:rsidRDefault="0001061F" w:rsidP="0001061F">
      <w:pPr>
        <w:pStyle w:val="Heading1"/>
        <w:spacing w:before="300" w:after="150"/>
      </w:pPr>
      <w:r>
        <w:t>7. Security Audit (Aikido)</w:t>
      </w:r>
    </w:p>
    <w:p w14:paraId="402FFE25" w14:textId="77777777" w:rsidR="0001061F" w:rsidRDefault="0001061F" w:rsidP="0001061F">
      <w:pPr>
        <w:pStyle w:val="ListParagraph"/>
      </w:pPr>
      <w:r w:rsidRPr="0001061F">
        <w:t xml:space="preserve">Meow-Mentor was scanned using Aikido Security's automated code audit (SAST — Static Application Security Testing) to check for vulnerabilities, exposed secrets, and insecure dependencies. </w:t>
      </w:r>
    </w:p>
    <w:p w14:paraId="03A7E76F" w14:textId="77777777" w:rsidR="0001061F" w:rsidRDefault="0001061F" w:rsidP="0001061F">
      <w:pPr>
        <w:pStyle w:val="ListParagraph"/>
      </w:pPr>
    </w:p>
    <w:p w14:paraId="7F2ACA70" w14:textId="0C35B686" w:rsidR="0001061F" w:rsidRDefault="0001061F" w:rsidP="0001061F">
      <w:pPr>
        <w:pStyle w:val="ListParagraph"/>
      </w:pPr>
      <w:r w:rsidRPr="0001061F">
        <w:t>Scan Result: 0 issues found (clean scan)</w:t>
      </w:r>
    </w:p>
    <w:p w14:paraId="7C18D26B" w14:textId="77777777" w:rsidR="0001061F" w:rsidRDefault="0001061F" w:rsidP="0001061F">
      <w:pPr>
        <w:pStyle w:val="ListParagraph"/>
      </w:pPr>
    </w:p>
    <w:p w14:paraId="33AF9AB4" w14:textId="7FA82EAA" w:rsidR="0001061F" w:rsidRDefault="0001061F" w:rsidP="0001061F">
      <w:pPr>
        <w:pStyle w:val="ListParagraph"/>
      </w:pPr>
      <w:r>
        <w:rPr>
          <w:noProof/>
        </w:rPr>
        <w:drawing>
          <wp:inline distT="0" distB="0" distL="0" distR="0" wp14:anchorId="721332A8" wp14:editId="25287AC0">
            <wp:extent cx="5882640" cy="3070860"/>
            <wp:effectExtent l="0" t="0" r="3810" b="0"/>
            <wp:docPr id="24102112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1021120" name="Picture 241021120"/>
                    <pic:cNvPicPr/>
                  </pic:nvPicPr>
                  <pic:blipFill rotWithShape="1"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2308" r="1025" b="50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82640" cy="307086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FDFD925" w14:textId="5C3CBE75" w:rsidR="0001061F" w:rsidRDefault="00000000">
      <w:pPr>
        <w:pStyle w:val="Heading1"/>
        <w:spacing w:before="300" w:after="150"/>
      </w:pPr>
      <w:r>
        <w:t>8. Future Improvements</w:t>
      </w:r>
    </w:p>
    <w:p w14:paraId="061D96F6" w14:textId="77777777" w:rsidR="005A3598" w:rsidRDefault="00000000">
      <w:pPr>
        <w:pStyle w:val="ListParagraph"/>
        <w:numPr>
          <w:ilvl w:val="0"/>
          <w:numId w:val="1"/>
        </w:numPr>
        <w:spacing w:after="80"/>
      </w:pPr>
      <w:r>
        <w:t>Replace mock shelter data with a real Malaysian shelter/vet directory (e.g. sourced from SPCA branches or data.gov.my)</w:t>
      </w:r>
    </w:p>
    <w:p w14:paraId="3835022E" w14:textId="77777777" w:rsidR="005A3598" w:rsidRDefault="00000000">
      <w:pPr>
        <w:pStyle w:val="ListParagraph"/>
        <w:numPr>
          <w:ilvl w:val="0"/>
          <w:numId w:val="1"/>
        </w:numPr>
        <w:spacing w:after="80"/>
      </w:pPr>
      <w:r>
        <w:t>Add basic usage analytics (e.g. tracking the urgency distribution of reported cases) to better understand real-world usage patterns and validate impact with data</w:t>
      </w:r>
    </w:p>
    <w:p w14:paraId="64A17BFF" w14:textId="77777777" w:rsidR="005A3598" w:rsidRDefault="00000000">
      <w:pPr>
        <w:pStyle w:val="ListParagraph"/>
        <w:numPr>
          <w:ilvl w:val="0"/>
          <w:numId w:val="1"/>
        </w:numPr>
        <w:spacing w:after="80"/>
      </w:pPr>
      <w:r>
        <w:t>Add rate-limiting / abuse protection on the API key for a production deployment</w:t>
      </w:r>
    </w:p>
    <w:p w14:paraId="221EC4F3" w14:textId="77777777" w:rsidR="005A3598" w:rsidRDefault="00000000">
      <w:pPr>
        <w:pStyle w:val="ListParagraph"/>
        <w:numPr>
          <w:ilvl w:val="0"/>
          <w:numId w:val="1"/>
        </w:numPr>
        <w:spacing w:after="80"/>
      </w:pPr>
      <w:r>
        <w:t>Expand tool set with a real image-based cat health/condition classifier rather than relying solely on text description</w:t>
      </w:r>
    </w:p>
    <w:p w14:paraId="1176538E" w14:textId="77777777" w:rsidR="005A3598" w:rsidRDefault="00000000">
      <w:pPr>
        <w:pStyle w:val="Heading1"/>
        <w:spacing w:before="300" w:after="150"/>
      </w:pPr>
      <w:r>
        <w:t>9. Tools You Used</w:t>
      </w:r>
    </w:p>
    <w:p w14:paraId="037027AF" w14:textId="77777777" w:rsidR="005A3598" w:rsidRDefault="00000000">
      <w:pPr>
        <w:pStyle w:val="ListParagraph"/>
        <w:numPr>
          <w:ilvl w:val="0"/>
          <w:numId w:val="1"/>
        </w:numPr>
        <w:spacing w:after="80"/>
      </w:pPr>
      <w:r>
        <w:t>Claude (Anthropic) — used for debugging assistance, code review, architecture discussion, and documentation drafting</w:t>
      </w:r>
    </w:p>
    <w:p w14:paraId="00AF27CA" w14:textId="77777777" w:rsidR="005A3598" w:rsidRDefault="00000000">
      <w:pPr>
        <w:pStyle w:val="ListParagraph"/>
        <w:numPr>
          <w:ilvl w:val="0"/>
          <w:numId w:val="1"/>
        </w:numPr>
        <w:spacing w:after="80"/>
      </w:pPr>
      <w:r>
        <w:t>Google Gemini 2.5 Flash — the core LLM powering the agent</w:t>
      </w:r>
    </w:p>
    <w:p w14:paraId="5A96213C" w14:textId="77777777" w:rsidR="005A3598" w:rsidRDefault="00000000">
      <w:pPr>
        <w:pStyle w:val="ListParagraph"/>
        <w:numPr>
          <w:ilvl w:val="0"/>
          <w:numId w:val="1"/>
        </w:numPr>
        <w:spacing w:after="80"/>
      </w:pPr>
      <w:r>
        <w:t>VS Code — primary development environment</w:t>
      </w:r>
    </w:p>
    <w:p w14:paraId="4C85E51F" w14:textId="77777777" w:rsidR="005A3598" w:rsidRDefault="00000000">
      <w:pPr>
        <w:pStyle w:val="ListParagraph"/>
        <w:numPr>
          <w:ilvl w:val="0"/>
          <w:numId w:val="1"/>
        </w:numPr>
        <w:spacing w:after="80"/>
      </w:pPr>
      <w:r>
        <w:t>GitHub — version control and submission hosting</w:t>
      </w:r>
    </w:p>
    <w:p w14:paraId="47B3B1E6" w14:textId="77777777" w:rsidR="005A3598" w:rsidRDefault="00000000">
      <w:pPr>
        <w:pStyle w:val="Heading1"/>
        <w:spacing w:before="300" w:after="150"/>
      </w:pPr>
      <w:r>
        <w:t>11. Learnings &amp; Takeaways</w:t>
      </w:r>
    </w:p>
    <w:p w14:paraId="53BCA403" w14:textId="77777777" w:rsidR="005A3598" w:rsidRDefault="00000000">
      <w:pPr>
        <w:spacing w:after="120"/>
      </w:pPr>
      <w:r>
        <w:t>This project was an exercise in AI-assisted development rather than pure "vibe coding" — every bug fix and design decision was understood and verified before being accepted, rather than blindly copy-pasted. Key technical takeaways included understanding how Automatic Function Calling can silently interfere with manual parameter injection, the importance of restructuring multi-tool-call loops to batch responses correctly, and practical, hands-on exposure to concepts (function calling as a precursor to OOP-based agent design, API request/response patterns) ahead of formal coursework. On the non-technical side, the project reinforced the importance of git hygiene and identity management (commit author info</w:t>
      </w:r>
      <w:proofErr w:type="gramStart"/>
      <w:r>
        <w:t>, .</w:t>
      </w:r>
      <w:proofErr w:type="spellStart"/>
      <w:r>
        <w:t>gitignore</w:t>
      </w:r>
      <w:proofErr w:type="spellEnd"/>
      <w:proofErr w:type="gramEnd"/>
      <w:r>
        <w:t xml:space="preserve"> discipline) when anonymity is a submission requirement.</w:t>
      </w:r>
    </w:p>
    <w:p w14:paraId="06ECF0AB" w14:textId="77777777" w:rsidR="005A3598" w:rsidRDefault="00000000">
      <w:pPr>
        <w:pStyle w:val="Heading1"/>
        <w:spacing w:before="300" w:after="150"/>
      </w:pPr>
      <w:r>
        <w:t>12. Acknowledgments</w:t>
      </w:r>
    </w:p>
    <w:p w14:paraId="4AD980F9" w14:textId="77777777" w:rsidR="005A3598" w:rsidRDefault="00000000">
      <w:pPr>
        <w:spacing w:after="120"/>
      </w:pPr>
      <w:r>
        <w:t xml:space="preserve">Thanks to Google for the Gemini API, the </w:t>
      </w:r>
      <w:proofErr w:type="spellStart"/>
      <w:r>
        <w:t>Streamlit</w:t>
      </w:r>
      <w:proofErr w:type="spellEnd"/>
      <w:r>
        <w:t xml:space="preserve"> team for the framework this project is built on, and the </w:t>
      </w:r>
      <w:proofErr w:type="spellStart"/>
      <w:r>
        <w:t>HackTheKitty</w:t>
      </w:r>
      <w:proofErr w:type="spellEnd"/>
      <w:r>
        <w:t xml:space="preserve"> / Coding Kitty community for organizing this hackathon.</w:t>
      </w:r>
    </w:p>
    <w:p w14:paraId="1535BAC9" w14:textId="77777777" w:rsidR="005A3598" w:rsidRDefault="00000000">
      <w:pPr>
        <w:pStyle w:val="Heading1"/>
        <w:spacing w:before="300" w:after="150"/>
      </w:pPr>
      <w:r>
        <w:t>Submission Checklist</w:t>
      </w:r>
    </w:p>
    <w:p w14:paraId="494B5AD4" w14:textId="77777777" w:rsidR="005A3598" w:rsidRDefault="00000000">
      <w:pPr>
        <w:pStyle w:val="ListParagraph"/>
        <w:numPr>
          <w:ilvl w:val="0"/>
          <w:numId w:val="1"/>
        </w:numPr>
        <w:spacing w:after="80"/>
      </w:pPr>
      <w:r>
        <w:t>Video demo (HD or at least 720p)</w:t>
      </w:r>
    </w:p>
    <w:p w14:paraId="6AE85E7D" w14:textId="77777777" w:rsidR="005A3598" w:rsidRDefault="00000000">
      <w:pPr>
        <w:pStyle w:val="ListParagraph"/>
        <w:numPr>
          <w:ilvl w:val="0"/>
          <w:numId w:val="1"/>
        </w:numPr>
        <w:spacing w:after="80"/>
      </w:pPr>
      <w:r>
        <w:t>README.md (prerequisites, run instructions, configuration)</w:t>
      </w:r>
    </w:p>
    <w:p w14:paraId="6F7DDBB1" w14:textId="77777777" w:rsidR="005A3598" w:rsidRDefault="00000000">
      <w:pPr>
        <w:pStyle w:val="ListParagraph"/>
        <w:numPr>
          <w:ilvl w:val="0"/>
          <w:numId w:val="1"/>
        </w:numPr>
        <w:spacing w:after="80"/>
      </w:pPr>
      <w:r>
        <w:t>Project report (this document, in documentation/)</w:t>
      </w:r>
    </w:p>
    <w:p w14:paraId="4A61FFEC" w14:textId="6CE2634D" w:rsidR="005A3598" w:rsidRDefault="00000000">
      <w:pPr>
        <w:pStyle w:val="ListParagraph"/>
        <w:numPr>
          <w:ilvl w:val="0"/>
          <w:numId w:val="1"/>
        </w:numPr>
        <w:spacing w:after="80"/>
      </w:pPr>
      <w:r>
        <w:t>Source code in s</w:t>
      </w:r>
      <w:r w:rsidR="003F6579">
        <w:t>ource</w:t>
      </w:r>
      <w:r>
        <w:t>/</w:t>
      </w:r>
    </w:p>
    <w:p w14:paraId="2CA3ECDB" w14:textId="77777777" w:rsidR="005A3598" w:rsidRDefault="00000000">
      <w:pPr>
        <w:pStyle w:val="ListParagraph"/>
        <w:numPr>
          <w:ilvl w:val="0"/>
          <w:numId w:val="1"/>
        </w:numPr>
        <w:spacing w:after="80"/>
      </w:pPr>
      <w:r>
        <w:t xml:space="preserve">No unrelated files, executables, auto-generated code, or package folders (e.g. </w:t>
      </w:r>
      <w:proofErr w:type="spellStart"/>
      <w:r>
        <w:t>node_modules</w:t>
      </w:r>
      <w:proofErr w:type="spellEnd"/>
      <w:r>
        <w:t xml:space="preserve">/, build/, </w:t>
      </w:r>
      <w:proofErr w:type="spellStart"/>
      <w:r>
        <w:t>dist</w:t>
      </w:r>
      <w:proofErr w:type="spellEnd"/>
      <w:r>
        <w:t>/, vendor/)</w:t>
      </w:r>
    </w:p>
    <w:sectPr w:rsidR="005A3598"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7B63C4E"/>
    <w:multiLevelType w:val="hybridMultilevel"/>
    <w:tmpl w:val="0BFE5F38"/>
    <w:lvl w:ilvl="0" w:tplc="5538996A">
      <w:start w:val="1"/>
      <w:numFmt w:val="bullet"/>
      <w:lvlText w:val="●"/>
      <w:lvlJc w:val="left"/>
      <w:pPr>
        <w:ind w:left="720" w:hanging="360"/>
      </w:pPr>
    </w:lvl>
    <w:lvl w:ilvl="1" w:tplc="EB98DCD8">
      <w:start w:val="1"/>
      <w:numFmt w:val="bullet"/>
      <w:lvlText w:val="○"/>
      <w:lvlJc w:val="left"/>
      <w:pPr>
        <w:ind w:left="1440" w:hanging="360"/>
      </w:pPr>
    </w:lvl>
    <w:lvl w:ilvl="2" w:tplc="DAB0308A">
      <w:start w:val="1"/>
      <w:numFmt w:val="bullet"/>
      <w:lvlText w:val="■"/>
      <w:lvlJc w:val="left"/>
      <w:pPr>
        <w:ind w:left="2160" w:hanging="360"/>
      </w:pPr>
    </w:lvl>
    <w:lvl w:ilvl="3" w:tplc="99C45B10">
      <w:start w:val="1"/>
      <w:numFmt w:val="bullet"/>
      <w:lvlText w:val="●"/>
      <w:lvlJc w:val="left"/>
      <w:pPr>
        <w:ind w:left="2880" w:hanging="360"/>
      </w:pPr>
    </w:lvl>
    <w:lvl w:ilvl="4" w:tplc="03BA43EE">
      <w:start w:val="1"/>
      <w:numFmt w:val="bullet"/>
      <w:lvlText w:val="○"/>
      <w:lvlJc w:val="left"/>
      <w:pPr>
        <w:ind w:left="3600" w:hanging="360"/>
      </w:pPr>
    </w:lvl>
    <w:lvl w:ilvl="5" w:tplc="6F2C4384">
      <w:start w:val="1"/>
      <w:numFmt w:val="bullet"/>
      <w:lvlText w:val="■"/>
      <w:lvlJc w:val="left"/>
      <w:pPr>
        <w:ind w:left="4320" w:hanging="360"/>
      </w:pPr>
    </w:lvl>
    <w:lvl w:ilvl="6" w:tplc="91ECB660">
      <w:start w:val="1"/>
      <w:numFmt w:val="bullet"/>
      <w:lvlText w:val="●"/>
      <w:lvlJc w:val="left"/>
      <w:pPr>
        <w:ind w:left="5040" w:hanging="360"/>
      </w:pPr>
    </w:lvl>
    <w:lvl w:ilvl="7" w:tplc="0C74218A">
      <w:start w:val="1"/>
      <w:numFmt w:val="bullet"/>
      <w:lvlText w:val="●"/>
      <w:lvlJc w:val="left"/>
      <w:pPr>
        <w:ind w:left="5760" w:hanging="360"/>
      </w:pPr>
    </w:lvl>
    <w:lvl w:ilvl="8" w:tplc="0F94FD2E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7CF46B02"/>
    <w:multiLevelType w:val="hybridMultilevel"/>
    <w:tmpl w:val="08E21DD4"/>
    <w:lvl w:ilvl="0" w:tplc="4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39484678">
    <w:abstractNumId w:val="0"/>
    <w:lvlOverride w:ilvl="0">
      <w:startOverride w:val="1"/>
    </w:lvlOverride>
  </w:num>
  <w:num w:numId="2" w16cid:durableId="13195130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A3598"/>
    <w:rsid w:val="0001061F"/>
    <w:rsid w:val="00275769"/>
    <w:rsid w:val="002A665B"/>
    <w:rsid w:val="003F6579"/>
    <w:rsid w:val="00415DB9"/>
    <w:rsid w:val="005A3598"/>
    <w:rsid w:val="0083538B"/>
    <w:rsid w:val="008F1B0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MY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4382BBF"/>
  <w15:docId w15:val="{7706864D-40C8-4AA3-AD69-F4FD5F98133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MY" w:eastAsia="en-MY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</TotalTime>
  <Pages>3</Pages>
  <Words>1258</Words>
  <Characters>7173</Characters>
  <Application>Microsoft Office Word</Application>
  <DocSecurity>0</DocSecurity>
  <Lines>59</Lines>
  <Paragraphs>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8415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SITI ROZANA ABD KARIM</cp:lastModifiedBy>
  <cp:revision>4</cp:revision>
  <dcterms:created xsi:type="dcterms:W3CDTF">2026-07-04T04:43:00Z</dcterms:created>
  <dcterms:modified xsi:type="dcterms:W3CDTF">2026-07-06T14:54:00Z</dcterms:modified>
</cp:coreProperties>
</file>