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96910" w14:textId="0BEEE5EC" w:rsidR="00183D1A" w:rsidRPr="00B46D6C" w:rsidRDefault="00304E3B" w:rsidP="00B46D6C">
      <w:pPr>
        <w:spacing w:line="480" w:lineRule="auto"/>
        <w:jc w:val="center"/>
        <w:rPr>
          <w:rFonts w:ascii="Times New Roman" w:hAnsi="Times New Roman" w:cs="Times New Roman"/>
          <w:b/>
          <w:bCs/>
        </w:rPr>
      </w:pPr>
      <w:r w:rsidRPr="00B46D6C">
        <w:rPr>
          <w:rFonts w:ascii="Times New Roman" w:hAnsi="Times New Roman" w:cs="Times New Roman"/>
          <w:b/>
          <w:bCs/>
        </w:rPr>
        <w:t>Report on why Project 1 could be beneficial in real-world environments</w:t>
      </w:r>
    </w:p>
    <w:p w14:paraId="3A151C5D" w14:textId="2F498600" w:rsidR="00304E3B" w:rsidRPr="009457BF" w:rsidRDefault="00304E3B" w:rsidP="00B46D6C">
      <w:pPr>
        <w:spacing w:line="480" w:lineRule="auto"/>
        <w:jc w:val="center"/>
        <w:rPr>
          <w:rFonts w:ascii="Times New Roman" w:hAnsi="Times New Roman" w:cs="Times New Roman"/>
        </w:rPr>
      </w:pPr>
      <w:r w:rsidRPr="009457BF">
        <w:rPr>
          <w:rFonts w:ascii="Times New Roman" w:hAnsi="Times New Roman" w:cs="Times New Roman"/>
        </w:rPr>
        <w:t>By: Ayansewa Adedeji</w:t>
      </w:r>
    </w:p>
    <w:p w14:paraId="61CBCE72" w14:textId="22E68A3A" w:rsidR="00084AF9" w:rsidRPr="00304E3B" w:rsidRDefault="00084AF9" w:rsidP="009457BF">
      <w:pPr>
        <w:spacing w:line="480" w:lineRule="auto"/>
        <w:jc w:val="both"/>
        <w:rPr>
          <w:rFonts w:ascii="Times New Roman" w:hAnsi="Times New Roman" w:cs="Times New Roman"/>
          <w:b/>
          <w:bCs/>
        </w:rPr>
      </w:pPr>
      <w:r w:rsidRPr="00304E3B">
        <w:rPr>
          <w:rFonts w:ascii="Times New Roman" w:hAnsi="Times New Roman" w:cs="Times New Roman"/>
          <w:b/>
          <w:bCs/>
        </w:rPr>
        <w:t>Introduction</w:t>
      </w:r>
    </w:p>
    <w:p w14:paraId="34F5FD3B" w14:textId="4FE0EB31" w:rsidR="00084AF9" w:rsidRPr="00304E3B" w:rsidRDefault="00084AF9" w:rsidP="009457BF">
      <w:pPr>
        <w:spacing w:line="480" w:lineRule="auto"/>
        <w:jc w:val="both"/>
        <w:rPr>
          <w:rFonts w:ascii="Times New Roman" w:hAnsi="Times New Roman" w:cs="Times New Roman"/>
        </w:rPr>
      </w:pPr>
      <w:r w:rsidRPr="00304E3B">
        <w:rPr>
          <w:rFonts w:ascii="Times New Roman" w:hAnsi="Times New Roman" w:cs="Times New Roman"/>
        </w:rPr>
        <w:t xml:space="preserve">My research revolves around Application of AI in libraries and AI literacy. It is interesting to know that some of the topics covered in project 1 such as sentiment analysis, predictive analysis can be applied to library research and services. This report detailed how some of the tasks in project 1 could be </w:t>
      </w:r>
      <w:r w:rsidRPr="00304E3B">
        <w:rPr>
          <w:rFonts w:ascii="Times New Roman" w:hAnsi="Times New Roman" w:cs="Times New Roman"/>
        </w:rPr>
        <w:t>beneficial</w:t>
      </w:r>
      <w:r w:rsidRPr="00304E3B">
        <w:rPr>
          <w:rFonts w:ascii="Times New Roman" w:hAnsi="Times New Roman" w:cs="Times New Roman"/>
        </w:rPr>
        <w:t xml:space="preserve"> </w:t>
      </w:r>
      <w:r w:rsidRPr="00304E3B">
        <w:rPr>
          <w:rFonts w:ascii="Times New Roman" w:hAnsi="Times New Roman" w:cs="Times New Roman"/>
        </w:rPr>
        <w:t>when utilized in real-world environments.</w:t>
      </w:r>
    </w:p>
    <w:p w14:paraId="4E3EBEA3" w14:textId="2B1A7CE2" w:rsidR="00084AF9" w:rsidRPr="00304E3B" w:rsidRDefault="00084AF9" w:rsidP="009457BF">
      <w:pPr>
        <w:spacing w:line="480" w:lineRule="auto"/>
        <w:jc w:val="both"/>
        <w:rPr>
          <w:rFonts w:ascii="Times New Roman" w:hAnsi="Times New Roman" w:cs="Times New Roman"/>
          <w:b/>
          <w:bCs/>
        </w:rPr>
      </w:pPr>
      <w:r w:rsidRPr="00304E3B">
        <w:rPr>
          <w:rFonts w:ascii="Times New Roman" w:hAnsi="Times New Roman" w:cs="Times New Roman"/>
          <w:b/>
          <w:bCs/>
        </w:rPr>
        <w:t>Benefit of Project 1 when utilized in real-world environments</w:t>
      </w:r>
      <w:r w:rsidR="00BB7F03" w:rsidRPr="00304E3B">
        <w:rPr>
          <w:rFonts w:ascii="Times New Roman" w:hAnsi="Times New Roman" w:cs="Times New Roman"/>
          <w:b/>
          <w:bCs/>
        </w:rPr>
        <w:t xml:space="preserve"> – Predictive analysis</w:t>
      </w:r>
    </w:p>
    <w:p w14:paraId="1ECDAAA5" w14:textId="2AE984A2" w:rsidR="00084AF9" w:rsidRPr="00304E3B" w:rsidRDefault="009F2138" w:rsidP="009457BF">
      <w:pPr>
        <w:spacing w:line="480" w:lineRule="auto"/>
        <w:jc w:val="both"/>
        <w:rPr>
          <w:rFonts w:ascii="Times New Roman" w:hAnsi="Times New Roman" w:cs="Times New Roman"/>
        </w:rPr>
      </w:pPr>
      <w:r w:rsidRPr="00304E3B">
        <w:rPr>
          <w:rFonts w:ascii="Times New Roman" w:hAnsi="Times New Roman" w:cs="Times New Roman"/>
        </w:rPr>
        <w:t>One of the major routines in the library is collection development and existing studies have shown that predictive analysis can be applied to collection development in libraries</w:t>
      </w:r>
      <w:r w:rsidR="00EB2883" w:rsidRPr="00304E3B">
        <w:rPr>
          <w:rFonts w:ascii="Times New Roman" w:hAnsi="Times New Roman" w:cs="Times New Roman"/>
        </w:rPr>
        <w:t xml:space="preserve"> (Dhara, 2025; </w:t>
      </w:r>
      <w:proofErr w:type="spellStart"/>
      <w:r w:rsidR="00EB2883" w:rsidRPr="00304E3B">
        <w:rPr>
          <w:rFonts w:ascii="Times New Roman" w:hAnsi="Times New Roman" w:cs="Times New Roman"/>
        </w:rPr>
        <w:t>Ikwuanusi</w:t>
      </w:r>
      <w:proofErr w:type="spellEnd"/>
      <w:r w:rsidR="00EB2883" w:rsidRPr="00304E3B">
        <w:rPr>
          <w:rFonts w:ascii="Times New Roman" w:hAnsi="Times New Roman" w:cs="Times New Roman"/>
        </w:rPr>
        <w:t>, 2023)</w:t>
      </w:r>
      <w:r w:rsidRPr="00304E3B">
        <w:rPr>
          <w:rFonts w:ascii="Times New Roman" w:hAnsi="Times New Roman" w:cs="Times New Roman"/>
        </w:rPr>
        <w:t xml:space="preserve">. </w:t>
      </w:r>
      <w:r w:rsidR="00EB2883" w:rsidRPr="00304E3B">
        <w:rPr>
          <w:rFonts w:ascii="Times New Roman" w:hAnsi="Times New Roman" w:cs="Times New Roman"/>
        </w:rPr>
        <w:t xml:space="preserve">Dhara (2025) used predictive analytics to address inefficiencies in library’s collection development especially in the traditional selection and weeding methods. The author used </w:t>
      </w:r>
      <w:r w:rsidR="00EB2883" w:rsidRPr="00304E3B">
        <w:rPr>
          <w:rFonts w:ascii="Times New Roman" w:hAnsi="Times New Roman" w:cs="Times New Roman"/>
        </w:rPr>
        <w:t xml:space="preserve">clustering algorithms (K Means, DBSCAN) and Natural Language Processing (NLP), </w:t>
      </w:r>
      <w:r w:rsidR="00EB2883" w:rsidRPr="00304E3B">
        <w:rPr>
          <w:rFonts w:ascii="Times New Roman" w:hAnsi="Times New Roman" w:cs="Times New Roman"/>
        </w:rPr>
        <w:t xml:space="preserve">for book categorization, </w:t>
      </w:r>
      <w:r w:rsidR="00EB2883" w:rsidRPr="00304E3B">
        <w:rPr>
          <w:rFonts w:ascii="Times New Roman" w:hAnsi="Times New Roman" w:cs="Times New Roman"/>
        </w:rPr>
        <w:t>predicts user demands, and identifies underutilized materials</w:t>
      </w:r>
      <w:r w:rsidR="00EB2883" w:rsidRPr="00304E3B">
        <w:rPr>
          <w:rFonts w:ascii="Times New Roman" w:hAnsi="Times New Roman" w:cs="Times New Roman"/>
        </w:rPr>
        <w:t xml:space="preserve">. Results showed </w:t>
      </w:r>
      <w:r w:rsidR="009F7F72" w:rsidRPr="00304E3B">
        <w:rPr>
          <w:rFonts w:ascii="Times New Roman" w:hAnsi="Times New Roman" w:cs="Times New Roman"/>
        </w:rPr>
        <w:t>that AI</w:t>
      </w:r>
      <w:r w:rsidR="00EB2883" w:rsidRPr="00304E3B">
        <w:rPr>
          <w:rFonts w:ascii="Times New Roman" w:hAnsi="Times New Roman" w:cs="Times New Roman"/>
        </w:rPr>
        <w:t xml:space="preserve">-driven predictive analytics significantly improves </w:t>
      </w:r>
      <w:r w:rsidR="00EB2883" w:rsidRPr="00304E3B">
        <w:rPr>
          <w:rFonts w:ascii="Times New Roman" w:hAnsi="Times New Roman" w:cs="Times New Roman"/>
        </w:rPr>
        <w:t xml:space="preserve">the relevance of the library’s </w:t>
      </w:r>
      <w:r w:rsidR="00EB2883" w:rsidRPr="00304E3B">
        <w:rPr>
          <w:rFonts w:ascii="Times New Roman" w:hAnsi="Times New Roman" w:cs="Times New Roman"/>
        </w:rPr>
        <w:t xml:space="preserve">collection, </w:t>
      </w:r>
      <w:proofErr w:type="gramStart"/>
      <w:r w:rsidR="009A32F5" w:rsidRPr="00304E3B">
        <w:rPr>
          <w:rFonts w:ascii="Times New Roman" w:hAnsi="Times New Roman" w:cs="Times New Roman"/>
        </w:rPr>
        <w:t>reduce</w:t>
      </w:r>
      <w:proofErr w:type="gramEnd"/>
      <w:r w:rsidR="00EB2883" w:rsidRPr="00304E3B">
        <w:rPr>
          <w:rFonts w:ascii="Times New Roman" w:hAnsi="Times New Roman" w:cs="Times New Roman"/>
        </w:rPr>
        <w:t xml:space="preserve"> unnecessary acquisitions, and supports data-driven weeding and retention strategies</w:t>
      </w:r>
      <w:r w:rsidR="00EB2883" w:rsidRPr="00304E3B">
        <w:rPr>
          <w:rFonts w:ascii="Times New Roman" w:hAnsi="Times New Roman" w:cs="Times New Roman"/>
        </w:rPr>
        <w:t xml:space="preserve">. </w:t>
      </w:r>
    </w:p>
    <w:p w14:paraId="591BDFDC" w14:textId="38DBFCA2" w:rsidR="00610485" w:rsidRPr="00304E3B" w:rsidRDefault="00741383" w:rsidP="009457BF">
      <w:pPr>
        <w:spacing w:line="480" w:lineRule="auto"/>
        <w:jc w:val="both"/>
        <w:rPr>
          <w:rFonts w:ascii="Times New Roman" w:hAnsi="Times New Roman" w:cs="Times New Roman"/>
        </w:rPr>
      </w:pPr>
      <w:proofErr w:type="spellStart"/>
      <w:r w:rsidRPr="00304E3B">
        <w:rPr>
          <w:rFonts w:ascii="Times New Roman" w:hAnsi="Times New Roman" w:cs="Times New Roman"/>
        </w:rPr>
        <w:t>Ikwuanusi</w:t>
      </w:r>
      <w:proofErr w:type="spellEnd"/>
      <w:r w:rsidRPr="00304E3B">
        <w:rPr>
          <w:rFonts w:ascii="Times New Roman" w:hAnsi="Times New Roman" w:cs="Times New Roman"/>
        </w:rPr>
        <w:t xml:space="preserve"> (</w:t>
      </w:r>
      <w:r w:rsidRPr="00304E3B">
        <w:rPr>
          <w:rFonts w:ascii="Times New Roman" w:hAnsi="Times New Roman" w:cs="Times New Roman"/>
        </w:rPr>
        <w:t>2023</w:t>
      </w:r>
      <w:r w:rsidRPr="00304E3B">
        <w:rPr>
          <w:rFonts w:ascii="Times New Roman" w:hAnsi="Times New Roman" w:cs="Times New Roman"/>
        </w:rPr>
        <w:t xml:space="preserve">) also </w:t>
      </w:r>
      <w:r w:rsidR="00B03C49" w:rsidRPr="00304E3B">
        <w:rPr>
          <w:rFonts w:ascii="Times New Roman" w:hAnsi="Times New Roman" w:cs="Times New Roman"/>
        </w:rPr>
        <w:t xml:space="preserve">stressed </w:t>
      </w:r>
      <w:r w:rsidRPr="00304E3B">
        <w:rPr>
          <w:rFonts w:ascii="Times New Roman" w:hAnsi="Times New Roman" w:cs="Times New Roman"/>
        </w:rPr>
        <w:t xml:space="preserve">that </w:t>
      </w:r>
      <w:r w:rsidR="00B03C49" w:rsidRPr="00304E3B">
        <w:rPr>
          <w:rFonts w:ascii="Times New Roman" w:hAnsi="Times New Roman" w:cs="Times New Roman"/>
        </w:rPr>
        <w:t xml:space="preserve">predictive </w:t>
      </w:r>
      <w:r w:rsidR="009F7F72" w:rsidRPr="00304E3B">
        <w:rPr>
          <w:rFonts w:ascii="Times New Roman" w:hAnsi="Times New Roman" w:cs="Times New Roman"/>
        </w:rPr>
        <w:t>analytics</w:t>
      </w:r>
      <w:r w:rsidR="00B03C49" w:rsidRPr="00304E3B">
        <w:rPr>
          <w:rFonts w:ascii="Times New Roman" w:hAnsi="Times New Roman" w:cs="Times New Roman"/>
        </w:rPr>
        <w:t xml:space="preserve"> could help to optimize the collection of modern libraries and it involves </w:t>
      </w:r>
      <w:r w:rsidR="00B03C49" w:rsidRPr="00304E3B">
        <w:rPr>
          <w:rFonts w:ascii="Times New Roman" w:hAnsi="Times New Roman" w:cs="Times New Roman"/>
        </w:rPr>
        <w:t>key processes such as data collection, preprocessing, and the integration of predictive insights into procurement strategies</w:t>
      </w:r>
      <w:r w:rsidR="00B03C49" w:rsidRPr="00304E3B">
        <w:rPr>
          <w:rFonts w:ascii="Times New Roman" w:hAnsi="Times New Roman" w:cs="Times New Roman"/>
        </w:rPr>
        <w:t xml:space="preserve">. The author also referenced some of the libraries using predictive analysis to optimize their libraries. It was reported that some libraries </w:t>
      </w:r>
      <w:proofErr w:type="gramStart"/>
      <w:r w:rsidR="00B03C49" w:rsidRPr="00304E3B">
        <w:rPr>
          <w:rFonts w:ascii="Times New Roman" w:hAnsi="Times New Roman" w:cs="Times New Roman"/>
        </w:rPr>
        <w:t>has</w:t>
      </w:r>
      <w:proofErr w:type="gramEnd"/>
      <w:r w:rsidR="00B03C49" w:rsidRPr="00304E3B">
        <w:rPr>
          <w:rFonts w:ascii="Times New Roman" w:hAnsi="Times New Roman" w:cs="Times New Roman"/>
        </w:rPr>
        <w:t xml:space="preserve"> been using predictive analysis for implementations i</w:t>
      </w:r>
      <w:r w:rsidR="00B03C49" w:rsidRPr="00304E3B">
        <w:rPr>
          <w:rFonts w:ascii="Times New Roman" w:hAnsi="Times New Roman" w:cs="Times New Roman"/>
        </w:rPr>
        <w:t xml:space="preserve">ncluding demand forecasting for books </w:t>
      </w:r>
      <w:r w:rsidR="00B03C49" w:rsidRPr="00304E3B">
        <w:rPr>
          <w:rFonts w:ascii="Times New Roman" w:hAnsi="Times New Roman" w:cs="Times New Roman"/>
        </w:rPr>
        <w:lastRenderedPageBreak/>
        <w:t>and journals, optimizing acquisitions for diverse user groups, and managing underutilized resources.</w:t>
      </w:r>
    </w:p>
    <w:p w14:paraId="010280A9" w14:textId="2DB4E1CA" w:rsidR="00BB7F03" w:rsidRPr="00304E3B" w:rsidRDefault="00BB7F03" w:rsidP="009F7F72">
      <w:pPr>
        <w:spacing w:after="0" w:line="480" w:lineRule="auto"/>
        <w:jc w:val="both"/>
        <w:rPr>
          <w:rFonts w:ascii="Times New Roman" w:hAnsi="Times New Roman" w:cs="Times New Roman"/>
          <w:b/>
          <w:bCs/>
        </w:rPr>
      </w:pPr>
      <w:r w:rsidRPr="00304E3B">
        <w:rPr>
          <w:rFonts w:ascii="Times New Roman" w:hAnsi="Times New Roman" w:cs="Times New Roman"/>
          <w:b/>
          <w:bCs/>
        </w:rPr>
        <w:t xml:space="preserve">Benefit of Project 1 when utilized in real-world environments – </w:t>
      </w:r>
      <w:r w:rsidRPr="00304E3B">
        <w:rPr>
          <w:rFonts w:ascii="Times New Roman" w:hAnsi="Times New Roman" w:cs="Times New Roman"/>
          <w:b/>
          <w:bCs/>
        </w:rPr>
        <w:t>Sentiment</w:t>
      </w:r>
      <w:r w:rsidRPr="00304E3B">
        <w:rPr>
          <w:rFonts w:ascii="Times New Roman" w:hAnsi="Times New Roman" w:cs="Times New Roman"/>
          <w:b/>
          <w:bCs/>
        </w:rPr>
        <w:t xml:space="preserve"> analysis</w:t>
      </w:r>
    </w:p>
    <w:p w14:paraId="3724EB45" w14:textId="04B67876" w:rsidR="009F7F72" w:rsidRPr="00304E3B" w:rsidRDefault="00DC41D3" w:rsidP="009F7F72">
      <w:pPr>
        <w:spacing w:line="480" w:lineRule="auto"/>
        <w:jc w:val="both"/>
        <w:rPr>
          <w:rFonts w:ascii="Times New Roman" w:hAnsi="Times New Roman" w:cs="Times New Roman"/>
        </w:rPr>
      </w:pPr>
      <w:r w:rsidRPr="00304E3B">
        <w:rPr>
          <w:rFonts w:ascii="Times New Roman" w:hAnsi="Times New Roman" w:cs="Times New Roman"/>
        </w:rPr>
        <w:t xml:space="preserve">Sentiment analysis is also one of the integral parts of project 1 and literature has shown that it is highly applicable in real-world situations including libraries. </w:t>
      </w:r>
      <w:r w:rsidR="003C1671" w:rsidRPr="00304E3B">
        <w:rPr>
          <w:rFonts w:ascii="Times New Roman" w:hAnsi="Times New Roman" w:cs="Times New Roman"/>
        </w:rPr>
        <w:t xml:space="preserve">Guo et al. (2024) used sentiment analysis to analyze </w:t>
      </w:r>
      <w:r w:rsidR="003C1671" w:rsidRPr="00304E3B">
        <w:rPr>
          <w:rFonts w:ascii="Times New Roman" w:hAnsi="Times New Roman" w:cs="Times New Roman"/>
        </w:rPr>
        <w:t>public library users’ online reviews</w:t>
      </w:r>
      <w:r w:rsidR="003C1671" w:rsidRPr="00304E3B">
        <w:rPr>
          <w:rFonts w:ascii="Times New Roman" w:hAnsi="Times New Roman" w:cs="Times New Roman"/>
        </w:rPr>
        <w:t xml:space="preserve">. The author first built a domain lexicon and then divided the reviews into different sentiment </w:t>
      </w:r>
      <w:proofErr w:type="gramStart"/>
      <w:r w:rsidR="003C1671" w:rsidRPr="00304E3B">
        <w:rPr>
          <w:rFonts w:ascii="Times New Roman" w:hAnsi="Times New Roman" w:cs="Times New Roman"/>
        </w:rPr>
        <w:t>polarity</w:t>
      </w:r>
      <w:proofErr w:type="gramEnd"/>
      <w:r w:rsidR="003C1671" w:rsidRPr="00304E3B">
        <w:rPr>
          <w:rFonts w:ascii="Times New Roman" w:hAnsi="Times New Roman" w:cs="Times New Roman"/>
        </w:rPr>
        <w:t xml:space="preserve"> such as </w:t>
      </w:r>
      <w:r w:rsidR="003C1671" w:rsidRPr="00304E3B">
        <w:rPr>
          <w:rFonts w:ascii="Times New Roman" w:hAnsi="Times New Roman" w:cs="Times New Roman"/>
        </w:rPr>
        <w:t xml:space="preserve">the frequency </w:t>
      </w:r>
      <w:r w:rsidR="009A32F5" w:rsidRPr="00304E3B">
        <w:rPr>
          <w:rFonts w:ascii="Times New Roman" w:hAnsi="Times New Roman" w:cs="Times New Roman"/>
        </w:rPr>
        <w:t>words</w:t>
      </w:r>
      <w:r w:rsidR="003C1671" w:rsidRPr="00304E3B">
        <w:rPr>
          <w:rFonts w:ascii="Times New Roman" w:hAnsi="Times New Roman" w:cs="Times New Roman"/>
        </w:rPr>
        <w:t xml:space="preserve"> in the negative reviews are analyzed</w:t>
      </w:r>
      <w:r w:rsidR="003C1671" w:rsidRPr="00304E3B">
        <w:rPr>
          <w:rFonts w:ascii="Times New Roman" w:hAnsi="Times New Roman" w:cs="Times New Roman"/>
        </w:rPr>
        <w:t>. T</w:t>
      </w:r>
      <w:r w:rsidR="009E2BFC" w:rsidRPr="00304E3B">
        <w:rPr>
          <w:rFonts w:ascii="Times New Roman" w:hAnsi="Times New Roman" w:cs="Times New Roman"/>
        </w:rPr>
        <w:t xml:space="preserve">he keywords of user reviews </w:t>
      </w:r>
      <w:r w:rsidR="003C1671" w:rsidRPr="00304E3B">
        <w:rPr>
          <w:rFonts w:ascii="Times New Roman" w:hAnsi="Times New Roman" w:cs="Times New Roman"/>
        </w:rPr>
        <w:t>were</w:t>
      </w:r>
      <w:r w:rsidR="009E2BFC" w:rsidRPr="00304E3B">
        <w:rPr>
          <w:rFonts w:ascii="Times New Roman" w:hAnsi="Times New Roman" w:cs="Times New Roman"/>
        </w:rPr>
        <w:t xml:space="preserve"> class</w:t>
      </w:r>
      <w:r w:rsidR="003C1671" w:rsidRPr="00304E3B">
        <w:rPr>
          <w:rFonts w:ascii="Times New Roman" w:hAnsi="Times New Roman" w:cs="Times New Roman"/>
        </w:rPr>
        <w:t>ified</w:t>
      </w:r>
      <w:r w:rsidR="009E2BFC" w:rsidRPr="00304E3B">
        <w:rPr>
          <w:rFonts w:ascii="Times New Roman" w:hAnsi="Times New Roman" w:cs="Times New Roman"/>
        </w:rPr>
        <w:t xml:space="preserve"> into different dimensions to explore the attention degree of different evaluation </w:t>
      </w:r>
      <w:r w:rsidR="009A32F5" w:rsidRPr="00304E3B">
        <w:rPr>
          <w:rFonts w:ascii="Times New Roman" w:hAnsi="Times New Roman" w:cs="Times New Roman"/>
        </w:rPr>
        <w:t>dimensions</w:t>
      </w:r>
      <w:r w:rsidR="009E2BFC" w:rsidRPr="00304E3B">
        <w:rPr>
          <w:rFonts w:ascii="Times New Roman" w:hAnsi="Times New Roman" w:cs="Times New Roman"/>
        </w:rPr>
        <w:t xml:space="preserve"> from users. </w:t>
      </w:r>
      <w:r w:rsidR="009F7F72">
        <w:rPr>
          <w:rFonts w:ascii="Times New Roman" w:hAnsi="Times New Roman" w:cs="Times New Roman"/>
        </w:rPr>
        <w:t>T</w:t>
      </w:r>
      <w:r w:rsidR="003C1671" w:rsidRPr="00304E3B">
        <w:rPr>
          <w:rFonts w:ascii="Times New Roman" w:hAnsi="Times New Roman" w:cs="Times New Roman"/>
        </w:rPr>
        <w:t xml:space="preserve">he frequency </w:t>
      </w:r>
      <w:r w:rsidR="009A32F5" w:rsidRPr="00304E3B">
        <w:rPr>
          <w:rFonts w:ascii="Times New Roman" w:hAnsi="Times New Roman" w:cs="Times New Roman"/>
        </w:rPr>
        <w:t>words</w:t>
      </w:r>
      <w:r w:rsidR="003C1671" w:rsidRPr="00304E3B">
        <w:rPr>
          <w:rFonts w:ascii="Times New Roman" w:hAnsi="Times New Roman" w:cs="Times New Roman"/>
        </w:rPr>
        <w:t xml:space="preserve"> in the negative reviews </w:t>
      </w:r>
      <w:r w:rsidR="009F7F72">
        <w:rPr>
          <w:rFonts w:ascii="Times New Roman" w:hAnsi="Times New Roman" w:cs="Times New Roman"/>
        </w:rPr>
        <w:t>were</w:t>
      </w:r>
      <w:r w:rsidR="003C1671" w:rsidRPr="00304E3B">
        <w:rPr>
          <w:rFonts w:ascii="Times New Roman" w:hAnsi="Times New Roman" w:cs="Times New Roman"/>
        </w:rPr>
        <w:t xml:space="preserve"> </w:t>
      </w:r>
      <w:r w:rsidR="009F7F72">
        <w:rPr>
          <w:rFonts w:ascii="Times New Roman" w:hAnsi="Times New Roman" w:cs="Times New Roman"/>
        </w:rPr>
        <w:t xml:space="preserve">also </w:t>
      </w:r>
      <w:r w:rsidR="003C1671" w:rsidRPr="00304E3B">
        <w:rPr>
          <w:rFonts w:ascii="Times New Roman" w:hAnsi="Times New Roman" w:cs="Times New Roman"/>
        </w:rPr>
        <w:t>analyzed</w:t>
      </w:r>
      <w:r w:rsidR="003C1671" w:rsidRPr="00304E3B">
        <w:rPr>
          <w:rFonts w:ascii="Times New Roman" w:hAnsi="Times New Roman" w:cs="Times New Roman"/>
        </w:rPr>
        <w:t>. The</w:t>
      </w:r>
      <w:r w:rsidR="009E2BFC" w:rsidRPr="00304E3B">
        <w:rPr>
          <w:rFonts w:ascii="Times New Roman" w:hAnsi="Times New Roman" w:cs="Times New Roman"/>
        </w:rPr>
        <w:t xml:space="preserve"> results show that the main aspects that </w:t>
      </w:r>
      <w:proofErr w:type="gramStart"/>
      <w:r w:rsidR="009E2BFC" w:rsidRPr="00304E3B">
        <w:rPr>
          <w:rFonts w:ascii="Times New Roman" w:hAnsi="Times New Roman" w:cs="Times New Roman"/>
        </w:rPr>
        <w:t>users</w:t>
      </w:r>
      <w:proofErr w:type="gramEnd"/>
      <w:r w:rsidR="009E2BFC" w:rsidRPr="00304E3B">
        <w:rPr>
          <w:rFonts w:ascii="Times New Roman" w:hAnsi="Times New Roman" w:cs="Times New Roman"/>
        </w:rPr>
        <w:t xml:space="preserve"> complaint about </w:t>
      </w:r>
      <w:r w:rsidR="009A32F5" w:rsidRPr="00304E3B">
        <w:rPr>
          <w:rFonts w:ascii="Times New Roman" w:hAnsi="Times New Roman" w:cs="Times New Roman"/>
        </w:rPr>
        <w:t>are</w:t>
      </w:r>
      <w:r w:rsidR="009A32F5">
        <w:rPr>
          <w:rFonts w:ascii="Times New Roman" w:hAnsi="Times New Roman" w:cs="Times New Roman"/>
        </w:rPr>
        <w:t xml:space="preserve"> “</w:t>
      </w:r>
      <w:r w:rsidR="009A32F5" w:rsidRPr="00304E3B">
        <w:rPr>
          <w:rFonts w:ascii="Times New Roman" w:hAnsi="Times New Roman" w:cs="Times New Roman"/>
        </w:rPr>
        <w:t>noise</w:t>
      </w:r>
      <w:r w:rsidR="009E2BFC" w:rsidRPr="00304E3B">
        <w:rPr>
          <w:rFonts w:ascii="Times New Roman" w:hAnsi="Times New Roman" w:cs="Times New Roman"/>
        </w:rPr>
        <w:t xml:space="preserve">”, </w:t>
      </w:r>
      <w:r w:rsidR="009A32F5">
        <w:rPr>
          <w:rFonts w:ascii="Times New Roman" w:hAnsi="Times New Roman" w:cs="Times New Roman"/>
        </w:rPr>
        <w:t>“</w:t>
      </w:r>
      <w:r w:rsidR="009E2BFC" w:rsidRPr="00304E3B">
        <w:rPr>
          <w:rFonts w:ascii="Times New Roman" w:hAnsi="Times New Roman" w:cs="Times New Roman"/>
        </w:rPr>
        <w:t xml:space="preserve">seat”, and </w:t>
      </w:r>
      <w:r w:rsidR="009A32F5">
        <w:rPr>
          <w:rFonts w:ascii="Times New Roman" w:hAnsi="Times New Roman" w:cs="Times New Roman"/>
        </w:rPr>
        <w:t>“</w:t>
      </w:r>
      <w:r w:rsidR="009E2BFC" w:rsidRPr="00304E3B">
        <w:rPr>
          <w:rFonts w:ascii="Times New Roman" w:hAnsi="Times New Roman" w:cs="Times New Roman"/>
        </w:rPr>
        <w:t>quality of staff</w:t>
      </w:r>
      <w:r w:rsidR="009A32F5">
        <w:rPr>
          <w:rFonts w:ascii="Times New Roman" w:hAnsi="Times New Roman" w:cs="Times New Roman"/>
        </w:rPr>
        <w:t>.”</w:t>
      </w:r>
      <w:r w:rsidR="003C1671" w:rsidRPr="00304E3B">
        <w:rPr>
          <w:rFonts w:ascii="Times New Roman" w:hAnsi="Times New Roman" w:cs="Times New Roman"/>
        </w:rPr>
        <w:t xml:space="preserve"> </w:t>
      </w:r>
      <w:r w:rsidR="009F7F72">
        <w:rPr>
          <w:rFonts w:ascii="Times New Roman" w:hAnsi="Times New Roman" w:cs="Times New Roman"/>
        </w:rPr>
        <w:t xml:space="preserve">It was reported that the </w:t>
      </w:r>
      <w:r w:rsidR="009F7F72" w:rsidRPr="009F7F72">
        <w:rPr>
          <w:rFonts w:ascii="Times New Roman" w:hAnsi="Times New Roman" w:cs="Times New Roman"/>
        </w:rPr>
        <w:t>rate</w:t>
      </w:r>
      <w:r w:rsidR="009F7F72">
        <w:rPr>
          <w:rFonts w:ascii="Times New Roman" w:hAnsi="Times New Roman" w:cs="Times New Roman"/>
        </w:rPr>
        <w:t xml:space="preserve"> </w:t>
      </w:r>
      <w:r w:rsidR="009F7F72" w:rsidRPr="009F7F72">
        <w:rPr>
          <w:rFonts w:ascii="Times New Roman" w:hAnsi="Times New Roman" w:cs="Times New Roman"/>
        </w:rPr>
        <w:t>of</w:t>
      </w:r>
      <w:r w:rsidR="009F7F72">
        <w:rPr>
          <w:rFonts w:ascii="Times New Roman" w:hAnsi="Times New Roman" w:cs="Times New Roman"/>
        </w:rPr>
        <w:t xml:space="preserve"> </w:t>
      </w:r>
      <w:r w:rsidR="009F7F72" w:rsidRPr="009F7F72">
        <w:rPr>
          <w:rFonts w:ascii="Times New Roman" w:hAnsi="Times New Roman" w:cs="Times New Roman"/>
        </w:rPr>
        <w:t xml:space="preserve">users’ positive reviews exceeds 84% for </w:t>
      </w:r>
      <w:proofErr w:type="gramStart"/>
      <w:r w:rsidR="009F7F72" w:rsidRPr="009F7F72">
        <w:rPr>
          <w:rFonts w:ascii="Times New Roman" w:hAnsi="Times New Roman" w:cs="Times New Roman"/>
        </w:rPr>
        <w:t>all of</w:t>
      </w:r>
      <w:proofErr w:type="gramEnd"/>
      <w:r w:rsidR="009F7F72" w:rsidRPr="009F7F72">
        <w:rPr>
          <w:rFonts w:ascii="Times New Roman" w:hAnsi="Times New Roman" w:cs="Times New Roman"/>
        </w:rPr>
        <w:t xml:space="preserve"> the 20 libraries.</w:t>
      </w:r>
    </w:p>
    <w:p w14:paraId="402CF7EB" w14:textId="2D09C500" w:rsidR="00641AA2" w:rsidRPr="00304E3B" w:rsidRDefault="004C7F14" w:rsidP="009457BF">
      <w:pPr>
        <w:spacing w:line="480" w:lineRule="auto"/>
        <w:jc w:val="both"/>
        <w:rPr>
          <w:rFonts w:ascii="Times New Roman" w:hAnsi="Times New Roman" w:cs="Times New Roman"/>
        </w:rPr>
      </w:pPr>
      <w:proofErr w:type="spellStart"/>
      <w:r w:rsidRPr="00304E3B">
        <w:rPr>
          <w:rFonts w:ascii="Times New Roman" w:hAnsi="Times New Roman" w:cs="Times New Roman"/>
        </w:rPr>
        <w:t>Papachristopoulos</w:t>
      </w:r>
      <w:proofErr w:type="spellEnd"/>
      <w:r w:rsidRPr="00304E3B">
        <w:rPr>
          <w:rFonts w:ascii="Times New Roman" w:hAnsi="Times New Roman" w:cs="Times New Roman"/>
        </w:rPr>
        <w:t xml:space="preserve"> et al. (2019) also utilize </w:t>
      </w:r>
      <w:r w:rsidR="00641AA2" w:rsidRPr="00304E3B">
        <w:rPr>
          <w:rFonts w:ascii="Times New Roman" w:hAnsi="Times New Roman" w:cs="Times New Roman"/>
        </w:rPr>
        <w:t xml:space="preserve">sentiment analysis to evaluate the effectiveness of library services </w:t>
      </w:r>
      <w:r w:rsidRPr="00304E3B">
        <w:rPr>
          <w:rFonts w:ascii="Times New Roman" w:hAnsi="Times New Roman" w:cs="Times New Roman"/>
        </w:rPr>
        <w:t>in a university</w:t>
      </w:r>
      <w:r w:rsidR="00641AA2" w:rsidRPr="00304E3B">
        <w:rPr>
          <w:rFonts w:ascii="Times New Roman" w:hAnsi="Times New Roman" w:cs="Times New Roman"/>
        </w:rPr>
        <w:t xml:space="preserve"> by analyzing 788 user comments collected from an institutional survey between 2012 and 2015. The findings showed that sentiment polarity in comments generally aligned with user ratings, though the correlation was weak, indicating that textual comments sometimes reveal insights not captured by numerical ratings. The analysis also highlighted specific strengths such as library staff support and journal access, demonstrating that sentiment analysis can serve as a valuable supplementary method for extracting deeper insights from user feedback in library service evaluation</w:t>
      </w:r>
    </w:p>
    <w:p w14:paraId="7D293DE1" w14:textId="77777777" w:rsidR="009E2BFC" w:rsidRPr="00304E3B" w:rsidRDefault="009E2BFC" w:rsidP="009457BF">
      <w:pPr>
        <w:spacing w:line="480" w:lineRule="auto"/>
        <w:jc w:val="both"/>
        <w:rPr>
          <w:rFonts w:ascii="Times New Roman" w:hAnsi="Times New Roman" w:cs="Times New Roman"/>
        </w:rPr>
      </w:pPr>
    </w:p>
    <w:p w14:paraId="687ABFED" w14:textId="77777777" w:rsidR="009A32F5" w:rsidRDefault="009A32F5" w:rsidP="009457BF">
      <w:pPr>
        <w:spacing w:line="480" w:lineRule="auto"/>
        <w:jc w:val="both"/>
        <w:rPr>
          <w:rFonts w:ascii="Times New Roman" w:hAnsi="Times New Roman" w:cs="Times New Roman"/>
          <w:b/>
          <w:bCs/>
        </w:rPr>
      </w:pPr>
    </w:p>
    <w:p w14:paraId="3C8EF2ED" w14:textId="6737F339" w:rsidR="00EB2883" w:rsidRPr="00304E3B" w:rsidRDefault="00D20972" w:rsidP="009457BF">
      <w:pPr>
        <w:spacing w:line="480" w:lineRule="auto"/>
        <w:jc w:val="both"/>
        <w:rPr>
          <w:rFonts w:ascii="Times New Roman" w:hAnsi="Times New Roman" w:cs="Times New Roman"/>
          <w:b/>
          <w:bCs/>
        </w:rPr>
      </w:pPr>
      <w:r w:rsidRPr="00304E3B">
        <w:rPr>
          <w:rFonts w:ascii="Times New Roman" w:hAnsi="Times New Roman" w:cs="Times New Roman"/>
          <w:b/>
          <w:bCs/>
        </w:rPr>
        <w:lastRenderedPageBreak/>
        <w:t>Challenges</w:t>
      </w:r>
    </w:p>
    <w:p w14:paraId="252860DC" w14:textId="542FC2AF" w:rsidR="00865987" w:rsidRPr="00304E3B" w:rsidRDefault="004C7F14" w:rsidP="009457BF">
      <w:pPr>
        <w:spacing w:line="480" w:lineRule="auto"/>
        <w:jc w:val="both"/>
        <w:rPr>
          <w:rFonts w:ascii="Times New Roman" w:hAnsi="Times New Roman" w:cs="Times New Roman"/>
        </w:rPr>
      </w:pPr>
      <w:r w:rsidRPr="00304E3B">
        <w:rPr>
          <w:rFonts w:ascii="Times New Roman" w:hAnsi="Times New Roman" w:cs="Times New Roman"/>
        </w:rPr>
        <w:t>Despite</w:t>
      </w:r>
      <w:r w:rsidR="00865987" w:rsidRPr="00304E3B">
        <w:rPr>
          <w:rFonts w:ascii="Times New Roman" w:hAnsi="Times New Roman" w:cs="Times New Roman"/>
        </w:rPr>
        <w:t xml:space="preserve"> the numerous benefits of some of the tasks in project 1, it may pose some challenges when applied to real-world situations. When applied library environment for instance, some of the critical challenges to address are data quality, algorithmic biases, and balancing automation with the expertise of librarians (</w:t>
      </w:r>
      <w:proofErr w:type="spellStart"/>
      <w:r w:rsidR="00865987" w:rsidRPr="00304E3B">
        <w:rPr>
          <w:rFonts w:ascii="Times New Roman" w:hAnsi="Times New Roman" w:cs="Times New Roman"/>
        </w:rPr>
        <w:t>Ikwuanusi</w:t>
      </w:r>
      <w:proofErr w:type="spellEnd"/>
      <w:r w:rsidR="00865987" w:rsidRPr="00304E3B">
        <w:rPr>
          <w:rFonts w:ascii="Times New Roman" w:hAnsi="Times New Roman" w:cs="Times New Roman"/>
        </w:rPr>
        <w:t xml:space="preserve">, </w:t>
      </w:r>
      <w:r w:rsidR="00865987" w:rsidRPr="00304E3B">
        <w:rPr>
          <w:rFonts w:ascii="Times New Roman" w:hAnsi="Times New Roman" w:cs="Times New Roman"/>
        </w:rPr>
        <w:t>2023)</w:t>
      </w:r>
      <w:r w:rsidR="006741CE" w:rsidRPr="00304E3B">
        <w:rPr>
          <w:rFonts w:ascii="Times New Roman" w:hAnsi="Times New Roman" w:cs="Times New Roman"/>
        </w:rPr>
        <w:t xml:space="preserve">. Therefore, there is a need to prioritize ethical </w:t>
      </w:r>
      <w:r w:rsidRPr="00304E3B">
        <w:rPr>
          <w:rFonts w:ascii="Times New Roman" w:hAnsi="Times New Roman" w:cs="Times New Roman"/>
        </w:rPr>
        <w:t>conduct</w:t>
      </w:r>
      <w:r w:rsidR="006741CE" w:rsidRPr="00304E3B">
        <w:rPr>
          <w:rFonts w:ascii="Times New Roman" w:hAnsi="Times New Roman" w:cs="Times New Roman"/>
        </w:rPr>
        <w:t xml:space="preserve"> and responsible use when conducting predictive analysis or sentiment analysis in real-world situations.</w:t>
      </w:r>
    </w:p>
    <w:p w14:paraId="017B1FEA" w14:textId="77777777" w:rsidR="006741CE" w:rsidRPr="00304E3B" w:rsidRDefault="006741CE" w:rsidP="009457BF">
      <w:pPr>
        <w:spacing w:line="480" w:lineRule="auto"/>
        <w:jc w:val="both"/>
        <w:rPr>
          <w:rFonts w:ascii="Times New Roman" w:hAnsi="Times New Roman" w:cs="Times New Roman"/>
        </w:rPr>
      </w:pPr>
    </w:p>
    <w:p w14:paraId="53101C0E" w14:textId="77777777" w:rsidR="009A32F5" w:rsidRDefault="009A32F5">
      <w:pPr>
        <w:rPr>
          <w:rFonts w:ascii="Times New Roman" w:hAnsi="Times New Roman" w:cs="Times New Roman"/>
          <w:b/>
          <w:bCs/>
        </w:rPr>
      </w:pPr>
      <w:r>
        <w:rPr>
          <w:rFonts w:ascii="Times New Roman" w:hAnsi="Times New Roman" w:cs="Times New Roman"/>
          <w:b/>
          <w:bCs/>
        </w:rPr>
        <w:br w:type="page"/>
      </w:r>
    </w:p>
    <w:p w14:paraId="0CC5ABB3" w14:textId="4821C85B" w:rsidR="00EB2883" w:rsidRPr="00304E3B" w:rsidRDefault="00EB2883" w:rsidP="009457BF">
      <w:pPr>
        <w:spacing w:line="480" w:lineRule="auto"/>
        <w:jc w:val="both"/>
        <w:rPr>
          <w:rFonts w:ascii="Times New Roman" w:hAnsi="Times New Roman" w:cs="Times New Roman"/>
        </w:rPr>
      </w:pPr>
      <w:r w:rsidRPr="009A32F5">
        <w:rPr>
          <w:rFonts w:ascii="Times New Roman" w:hAnsi="Times New Roman" w:cs="Times New Roman"/>
          <w:b/>
          <w:bCs/>
        </w:rPr>
        <w:lastRenderedPageBreak/>
        <w:t>References</w:t>
      </w:r>
    </w:p>
    <w:p w14:paraId="53D4C4B0" w14:textId="77777777" w:rsidR="009A32F5" w:rsidRPr="00304E3B" w:rsidRDefault="009A32F5" w:rsidP="009A32F5">
      <w:pPr>
        <w:spacing w:after="0" w:line="480" w:lineRule="auto"/>
        <w:ind w:left="720" w:hanging="720"/>
        <w:jc w:val="both"/>
        <w:rPr>
          <w:rFonts w:ascii="Times New Roman" w:hAnsi="Times New Roman" w:cs="Times New Roman"/>
        </w:rPr>
      </w:pPr>
      <w:r w:rsidRPr="00304E3B">
        <w:rPr>
          <w:rFonts w:ascii="Times New Roman" w:hAnsi="Times New Roman" w:cs="Times New Roman"/>
        </w:rPr>
        <w:t>Dhara, A. (2025). AI-Enabled Predictive Analytics for Collection Development in College Libraries. </w:t>
      </w:r>
      <w:r w:rsidRPr="00304E3B">
        <w:rPr>
          <w:rFonts w:ascii="Times New Roman" w:hAnsi="Times New Roman" w:cs="Times New Roman"/>
          <w:i/>
          <w:iCs/>
        </w:rPr>
        <w:t>College Libraries</w:t>
      </w:r>
      <w:r w:rsidRPr="00304E3B">
        <w:rPr>
          <w:rFonts w:ascii="Times New Roman" w:hAnsi="Times New Roman" w:cs="Times New Roman"/>
        </w:rPr>
        <w:t>, </w:t>
      </w:r>
      <w:r w:rsidRPr="00304E3B">
        <w:rPr>
          <w:rFonts w:ascii="Times New Roman" w:hAnsi="Times New Roman" w:cs="Times New Roman"/>
          <w:i/>
          <w:iCs/>
        </w:rPr>
        <w:t>40</w:t>
      </w:r>
      <w:r w:rsidRPr="00304E3B">
        <w:rPr>
          <w:rFonts w:ascii="Times New Roman" w:hAnsi="Times New Roman" w:cs="Times New Roman"/>
        </w:rPr>
        <w:t>(1), 63-70.</w:t>
      </w:r>
    </w:p>
    <w:p w14:paraId="248A707A" w14:textId="77777777" w:rsidR="009A32F5" w:rsidRPr="00C63A63" w:rsidRDefault="009A32F5" w:rsidP="009A32F5">
      <w:pPr>
        <w:spacing w:after="0" w:line="480" w:lineRule="auto"/>
        <w:ind w:left="720" w:hanging="720"/>
        <w:jc w:val="both"/>
        <w:rPr>
          <w:rFonts w:ascii="Times New Roman" w:hAnsi="Times New Roman" w:cs="Times New Roman"/>
        </w:rPr>
      </w:pPr>
      <w:r w:rsidRPr="00C63A63">
        <w:rPr>
          <w:rFonts w:ascii="Times New Roman" w:hAnsi="Times New Roman" w:cs="Times New Roman"/>
        </w:rPr>
        <w:t xml:space="preserve">Guo, Y., Huang, W., Zeng, B., &amp; Tian, Z. (2024). Sentiment Analysis of Public Library Users’ Online Reviews Based on Sentiment Lexicon. </w:t>
      </w:r>
      <w:r w:rsidRPr="00C63A63">
        <w:rPr>
          <w:rFonts w:ascii="Times New Roman" w:hAnsi="Times New Roman" w:cs="Times New Roman"/>
          <w:i/>
          <w:iCs/>
        </w:rPr>
        <w:t>Proceedings of the 2nd International Conference on Educational Knowledge and Informatization</w:t>
      </w:r>
      <w:r w:rsidRPr="00C63A63">
        <w:rPr>
          <w:rFonts w:ascii="Times New Roman" w:hAnsi="Times New Roman" w:cs="Times New Roman"/>
        </w:rPr>
        <w:t>, 504–509. https://doi.org/10.1145/3691720.3691806</w:t>
      </w:r>
    </w:p>
    <w:p w14:paraId="6E09B84E" w14:textId="77777777" w:rsidR="009A32F5" w:rsidRPr="00304E3B" w:rsidRDefault="009A32F5" w:rsidP="009A32F5">
      <w:pPr>
        <w:spacing w:after="0" w:line="480" w:lineRule="auto"/>
        <w:ind w:left="720" w:hanging="720"/>
        <w:jc w:val="both"/>
        <w:rPr>
          <w:rFonts w:ascii="Times New Roman" w:hAnsi="Times New Roman" w:cs="Times New Roman"/>
        </w:rPr>
      </w:pPr>
      <w:proofErr w:type="spellStart"/>
      <w:r w:rsidRPr="00304E3B">
        <w:rPr>
          <w:rFonts w:ascii="Times New Roman" w:hAnsi="Times New Roman" w:cs="Times New Roman"/>
        </w:rPr>
        <w:t>Ikwuanusi</w:t>
      </w:r>
      <w:proofErr w:type="spellEnd"/>
      <w:r w:rsidRPr="00304E3B">
        <w:rPr>
          <w:rFonts w:ascii="Times New Roman" w:hAnsi="Times New Roman" w:cs="Times New Roman"/>
        </w:rPr>
        <w:t xml:space="preserve">, U. F., Adepoju, P. A., &amp; </w:t>
      </w:r>
      <w:proofErr w:type="spellStart"/>
      <w:r w:rsidRPr="00304E3B">
        <w:rPr>
          <w:rFonts w:ascii="Times New Roman" w:hAnsi="Times New Roman" w:cs="Times New Roman"/>
        </w:rPr>
        <w:t>Odionu</w:t>
      </w:r>
      <w:proofErr w:type="spellEnd"/>
      <w:r w:rsidRPr="00304E3B">
        <w:rPr>
          <w:rFonts w:ascii="Times New Roman" w:hAnsi="Times New Roman" w:cs="Times New Roman"/>
        </w:rPr>
        <w:t>, C. S. (2023). Developing predictive analytics frameworks to optimize collection development in modern libraries. </w:t>
      </w:r>
      <w:r w:rsidRPr="00304E3B">
        <w:rPr>
          <w:rFonts w:ascii="Times New Roman" w:hAnsi="Times New Roman" w:cs="Times New Roman"/>
          <w:i/>
          <w:iCs/>
        </w:rPr>
        <w:t>International Journal of Scientific Research Updates</w:t>
      </w:r>
      <w:r w:rsidRPr="00304E3B">
        <w:rPr>
          <w:rFonts w:ascii="Times New Roman" w:hAnsi="Times New Roman" w:cs="Times New Roman"/>
        </w:rPr>
        <w:t>, </w:t>
      </w:r>
      <w:r w:rsidRPr="00304E3B">
        <w:rPr>
          <w:rFonts w:ascii="Times New Roman" w:hAnsi="Times New Roman" w:cs="Times New Roman"/>
          <w:i/>
          <w:iCs/>
        </w:rPr>
        <w:t>5</w:t>
      </w:r>
      <w:r w:rsidRPr="00304E3B">
        <w:rPr>
          <w:rFonts w:ascii="Times New Roman" w:hAnsi="Times New Roman" w:cs="Times New Roman"/>
        </w:rPr>
        <w:t>(2), 116-128.</w:t>
      </w:r>
    </w:p>
    <w:p w14:paraId="05F08D30" w14:textId="77777777" w:rsidR="009A32F5" w:rsidRPr="00304E3B" w:rsidRDefault="009A32F5" w:rsidP="009A32F5">
      <w:pPr>
        <w:spacing w:after="0" w:line="480" w:lineRule="auto"/>
        <w:ind w:left="720" w:hanging="720"/>
        <w:jc w:val="both"/>
        <w:rPr>
          <w:rFonts w:ascii="Times New Roman" w:hAnsi="Times New Roman" w:cs="Times New Roman"/>
        </w:rPr>
      </w:pPr>
      <w:proofErr w:type="spellStart"/>
      <w:r w:rsidRPr="00304E3B">
        <w:rPr>
          <w:rFonts w:ascii="Times New Roman" w:hAnsi="Times New Roman" w:cs="Times New Roman"/>
        </w:rPr>
        <w:t>Papachristopoulos</w:t>
      </w:r>
      <w:proofErr w:type="spellEnd"/>
      <w:r w:rsidRPr="00304E3B">
        <w:rPr>
          <w:rFonts w:ascii="Times New Roman" w:hAnsi="Times New Roman" w:cs="Times New Roman"/>
        </w:rPr>
        <w:t xml:space="preserve">, L., </w:t>
      </w:r>
      <w:proofErr w:type="spellStart"/>
      <w:r w:rsidRPr="00304E3B">
        <w:rPr>
          <w:rFonts w:ascii="Times New Roman" w:hAnsi="Times New Roman" w:cs="Times New Roman"/>
        </w:rPr>
        <w:t>Ampatzoglou</w:t>
      </w:r>
      <w:proofErr w:type="spellEnd"/>
      <w:r w:rsidRPr="00304E3B">
        <w:rPr>
          <w:rFonts w:ascii="Times New Roman" w:hAnsi="Times New Roman" w:cs="Times New Roman"/>
        </w:rPr>
        <w:t xml:space="preserve">, P., </w:t>
      </w:r>
      <w:proofErr w:type="spellStart"/>
      <w:r w:rsidRPr="00304E3B">
        <w:rPr>
          <w:rFonts w:ascii="Times New Roman" w:hAnsi="Times New Roman" w:cs="Times New Roman"/>
        </w:rPr>
        <w:t>Seferli</w:t>
      </w:r>
      <w:proofErr w:type="spellEnd"/>
      <w:r w:rsidRPr="00304E3B">
        <w:rPr>
          <w:rFonts w:ascii="Times New Roman" w:hAnsi="Times New Roman" w:cs="Times New Roman"/>
        </w:rPr>
        <w:t xml:space="preserve">, I., Zafeiropoulou, A., &amp; </w:t>
      </w:r>
      <w:proofErr w:type="spellStart"/>
      <w:r w:rsidRPr="00304E3B">
        <w:rPr>
          <w:rFonts w:ascii="Times New Roman" w:hAnsi="Times New Roman" w:cs="Times New Roman"/>
        </w:rPr>
        <w:t>Petasis</w:t>
      </w:r>
      <w:proofErr w:type="spellEnd"/>
      <w:r w:rsidRPr="00304E3B">
        <w:rPr>
          <w:rFonts w:ascii="Times New Roman" w:hAnsi="Times New Roman" w:cs="Times New Roman"/>
        </w:rPr>
        <w:t>, G. (2019). Introducing sentiment analysis for the evaluation of library’s services effectiveness. </w:t>
      </w:r>
      <w:r w:rsidRPr="00304E3B">
        <w:rPr>
          <w:rFonts w:ascii="Times New Roman" w:hAnsi="Times New Roman" w:cs="Times New Roman"/>
          <w:i/>
          <w:iCs/>
        </w:rPr>
        <w:t>Qualitative and Quantitative Methods in Libraries</w:t>
      </w:r>
      <w:r w:rsidRPr="00304E3B">
        <w:rPr>
          <w:rFonts w:ascii="Times New Roman" w:hAnsi="Times New Roman" w:cs="Times New Roman"/>
        </w:rPr>
        <w:t>, </w:t>
      </w:r>
      <w:r w:rsidRPr="00304E3B">
        <w:rPr>
          <w:rFonts w:ascii="Times New Roman" w:hAnsi="Times New Roman" w:cs="Times New Roman"/>
          <w:i/>
          <w:iCs/>
        </w:rPr>
        <w:t>8</w:t>
      </w:r>
      <w:r w:rsidRPr="00304E3B">
        <w:rPr>
          <w:rFonts w:ascii="Times New Roman" w:hAnsi="Times New Roman" w:cs="Times New Roman"/>
        </w:rPr>
        <w:t>(1), 99-110.</w:t>
      </w:r>
    </w:p>
    <w:p w14:paraId="4FBACBF4" w14:textId="77777777" w:rsidR="00183D1A" w:rsidRPr="00304E3B" w:rsidRDefault="00183D1A" w:rsidP="009457BF">
      <w:pPr>
        <w:spacing w:line="480" w:lineRule="auto"/>
        <w:jc w:val="both"/>
        <w:rPr>
          <w:rFonts w:ascii="Times New Roman" w:hAnsi="Times New Roman" w:cs="Times New Roman"/>
        </w:rPr>
      </w:pPr>
    </w:p>
    <w:sectPr w:rsidR="00183D1A" w:rsidRPr="00304E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D49"/>
    <w:rsid w:val="00031D49"/>
    <w:rsid w:val="00084AF9"/>
    <w:rsid w:val="000B40B7"/>
    <w:rsid w:val="00183D1A"/>
    <w:rsid w:val="00304E3B"/>
    <w:rsid w:val="00382E80"/>
    <w:rsid w:val="003C1671"/>
    <w:rsid w:val="003C28EE"/>
    <w:rsid w:val="00441DC2"/>
    <w:rsid w:val="004C7F14"/>
    <w:rsid w:val="0059642C"/>
    <w:rsid w:val="00610485"/>
    <w:rsid w:val="00641AA2"/>
    <w:rsid w:val="006741CE"/>
    <w:rsid w:val="00741383"/>
    <w:rsid w:val="00865987"/>
    <w:rsid w:val="008917C7"/>
    <w:rsid w:val="009457BF"/>
    <w:rsid w:val="009A32F5"/>
    <w:rsid w:val="009E2BFC"/>
    <w:rsid w:val="009F2138"/>
    <w:rsid w:val="009F7F72"/>
    <w:rsid w:val="00AE7FBD"/>
    <w:rsid w:val="00B03C49"/>
    <w:rsid w:val="00B46D6C"/>
    <w:rsid w:val="00BB7F03"/>
    <w:rsid w:val="00BC3F9B"/>
    <w:rsid w:val="00C63A63"/>
    <w:rsid w:val="00CF1014"/>
    <w:rsid w:val="00D20972"/>
    <w:rsid w:val="00DC41D3"/>
    <w:rsid w:val="00EA16C7"/>
    <w:rsid w:val="00EB2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103BF"/>
  <w15:chartTrackingRefBased/>
  <w15:docId w15:val="{41C34C0C-AF87-4186-9B53-81B04AA94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1D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1D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1D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1D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1D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1D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D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D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D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D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1D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1D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1D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1D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1D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D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D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D49"/>
    <w:rPr>
      <w:rFonts w:eastAsiaTheme="majorEastAsia" w:cstheme="majorBidi"/>
      <w:color w:val="272727" w:themeColor="text1" w:themeTint="D8"/>
    </w:rPr>
  </w:style>
  <w:style w:type="paragraph" w:styleId="Title">
    <w:name w:val="Title"/>
    <w:basedOn w:val="Normal"/>
    <w:next w:val="Normal"/>
    <w:link w:val="TitleChar"/>
    <w:uiPriority w:val="10"/>
    <w:qFormat/>
    <w:rsid w:val="00031D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D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D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D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D49"/>
    <w:pPr>
      <w:spacing w:before="160"/>
      <w:jc w:val="center"/>
    </w:pPr>
    <w:rPr>
      <w:i/>
      <w:iCs/>
      <w:color w:val="404040" w:themeColor="text1" w:themeTint="BF"/>
    </w:rPr>
  </w:style>
  <w:style w:type="character" w:customStyle="1" w:styleId="QuoteChar">
    <w:name w:val="Quote Char"/>
    <w:basedOn w:val="DefaultParagraphFont"/>
    <w:link w:val="Quote"/>
    <w:uiPriority w:val="29"/>
    <w:rsid w:val="00031D49"/>
    <w:rPr>
      <w:i/>
      <w:iCs/>
      <w:color w:val="404040" w:themeColor="text1" w:themeTint="BF"/>
    </w:rPr>
  </w:style>
  <w:style w:type="paragraph" w:styleId="ListParagraph">
    <w:name w:val="List Paragraph"/>
    <w:basedOn w:val="Normal"/>
    <w:uiPriority w:val="34"/>
    <w:qFormat/>
    <w:rsid w:val="00031D49"/>
    <w:pPr>
      <w:ind w:left="720"/>
      <w:contextualSpacing/>
    </w:pPr>
  </w:style>
  <w:style w:type="character" w:styleId="IntenseEmphasis">
    <w:name w:val="Intense Emphasis"/>
    <w:basedOn w:val="DefaultParagraphFont"/>
    <w:uiPriority w:val="21"/>
    <w:qFormat/>
    <w:rsid w:val="00031D49"/>
    <w:rPr>
      <w:i/>
      <w:iCs/>
      <w:color w:val="0F4761" w:themeColor="accent1" w:themeShade="BF"/>
    </w:rPr>
  </w:style>
  <w:style w:type="paragraph" w:styleId="IntenseQuote">
    <w:name w:val="Intense Quote"/>
    <w:basedOn w:val="Normal"/>
    <w:next w:val="Normal"/>
    <w:link w:val="IntenseQuoteChar"/>
    <w:uiPriority w:val="30"/>
    <w:qFormat/>
    <w:rsid w:val="00031D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1D49"/>
    <w:rPr>
      <w:i/>
      <w:iCs/>
      <w:color w:val="0F4761" w:themeColor="accent1" w:themeShade="BF"/>
    </w:rPr>
  </w:style>
  <w:style w:type="character" w:styleId="IntenseReference">
    <w:name w:val="Intense Reference"/>
    <w:basedOn w:val="DefaultParagraphFont"/>
    <w:uiPriority w:val="32"/>
    <w:qFormat/>
    <w:rsid w:val="00031D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281</TotalTime>
  <Pages>4</Pages>
  <Words>824</Words>
  <Characters>4130</Characters>
  <Application>Microsoft Office Word</Application>
  <DocSecurity>0</DocSecurity>
  <Lines>80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Ayansewa Adedeji</dc:creator>
  <cp:keywords/>
  <dc:description/>
  <cp:lastModifiedBy>Ayansewa Adedeji</cp:lastModifiedBy>
  <cp:revision>23</cp:revision>
  <dcterms:created xsi:type="dcterms:W3CDTF">2026-03-03T14:13:00Z</dcterms:created>
  <dcterms:modified xsi:type="dcterms:W3CDTF">2026-03-05T03:16:00Z</dcterms:modified>
</cp:coreProperties>
</file>