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0D84" w14:textId="19B9EF6C" w:rsidR="00F74A20" w:rsidRDefault="00F74A20" w:rsidP="00F74A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Functional Definition </w:t>
      </w:r>
      <w:r>
        <w:rPr>
          <w:rFonts w:ascii="AppleSystemUIFont" w:hAnsi="AppleSystemUIFont" w:cs="AppleSystemUIFont"/>
          <w:sz w:val="26"/>
          <w:szCs w:val="26"/>
          <w:lang w:val="en-GB"/>
        </w:rPr>
        <w:t>–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</w:p>
    <w:p w14:paraId="07909992" w14:textId="77777777" w:rsidR="00F74A20" w:rsidRDefault="00F74A20" w:rsidP="00F74A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02D026BB" w14:textId="25480FAE" w:rsidR="00F74A20" w:rsidRDefault="00F74A20" w:rsidP="00F74A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Facility Registration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Facility access management</w:t>
      </w:r>
      <w:r>
        <w:rPr>
          <w:rFonts w:ascii="AppleSystemUIFont" w:hAnsi="AppleSystemUIFont" w:cs="AppleSystemUIFont"/>
          <w:sz w:val="26"/>
          <w:szCs w:val="26"/>
          <w:lang w:val="en-GB"/>
        </w:rPr>
        <w:t>:</w:t>
      </w:r>
    </w:p>
    <w:p w14:paraId="360C7860" w14:textId="5C96449E" w:rsidR="00F74A20" w:rsidRDefault="00F74A20" w:rsidP="00F74A2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There are 2 separate entities (seller &amp; facility). Seller is to manage creation,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activation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and billing of the facility. Facility entity will have all the microservices related to the facility operations (All microservices already defined or to be defined under the HDIS documentations)</w:t>
      </w:r>
    </w:p>
    <w:p w14:paraId="066A8F6E" w14:textId="77777777" w:rsidR="00F74A20" w:rsidRPr="00F74A20" w:rsidRDefault="00F74A20" w:rsidP="00F74A2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Seller:</w:t>
      </w:r>
    </w:p>
    <w:p w14:paraId="410D2AFB" w14:textId="77777777" w:rsidR="00F74A20" w:rsidRPr="00F74A20" w:rsidRDefault="00F74A20" w:rsidP="00F74A2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HP visit the app/site</w:t>
      </w:r>
    </w:p>
    <w:p w14:paraId="3136BC9C" w14:textId="77777777" w:rsidR="00F74A20" w:rsidRPr="00F74A20" w:rsidRDefault="00F74A20" w:rsidP="00F74A2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Chooses the combo they need</w:t>
      </w:r>
    </w:p>
    <w:p w14:paraId="1BEE8AA2" w14:textId="77777777" w:rsidR="00F74A20" w:rsidRPr="00F74A20" w:rsidRDefault="00F74A20" w:rsidP="00F74A2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Enter their facility details:</w:t>
      </w:r>
    </w:p>
    <w:p w14:paraId="29493A27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Applicant name</w:t>
      </w:r>
    </w:p>
    <w:p w14:paraId="7948A0B6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Email (optional)</w:t>
      </w:r>
    </w:p>
    <w:p w14:paraId="724A6F4F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Mobile (mandatory)</w:t>
      </w:r>
    </w:p>
    <w:p w14:paraId="2C9D1A05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Country (op)</w:t>
      </w:r>
    </w:p>
    <w:p w14:paraId="21FBF015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City (op)</w:t>
      </w:r>
    </w:p>
    <w:p w14:paraId="59362D4B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Facility name</w:t>
      </w:r>
    </w:p>
    <w:p w14:paraId="0E748405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Facility address</w:t>
      </w:r>
    </w:p>
    <w:p w14:paraId="26F96B44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If UHID is available or registration number is </w:t>
      </w:r>
      <w:proofErr w:type="gramStart"/>
      <w:r w:rsidRPr="00F74A20">
        <w:rPr>
          <w:rFonts w:ascii="AppleSystemUIFont" w:hAnsi="AppleSystemUIFont" w:cs="AppleSystemUIFont"/>
          <w:sz w:val="26"/>
          <w:szCs w:val="26"/>
          <w:lang w:val="en-GB"/>
        </w:rPr>
        <w:t>available</w:t>
      </w:r>
      <w:proofErr w:type="gramEnd"/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 then use it</w:t>
      </w:r>
    </w:p>
    <w:p w14:paraId="4994D310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Facility type from MDDS (defines templates)</w:t>
      </w:r>
    </w:p>
    <w:p w14:paraId="6D71F1F7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Default Templates to be given by </w:t>
      </w:r>
      <w:proofErr w:type="spellStart"/>
      <w:r w:rsidRPr="00F74A20">
        <w:rPr>
          <w:rFonts w:ascii="AppleSystemUIFont" w:hAnsi="AppleSystemUIFont" w:cs="AppleSystemUIFont"/>
          <w:sz w:val="26"/>
          <w:szCs w:val="26"/>
          <w:lang w:val="en-GB"/>
        </w:rPr>
        <w:t>Dr.</w:t>
      </w:r>
      <w:proofErr w:type="spellEnd"/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 Balaji for top 4 desired facility type</w:t>
      </w:r>
    </w:p>
    <w:p w14:paraId="475C72D0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Facility is created</w:t>
      </w:r>
    </w:p>
    <w:p w14:paraId="40AD668F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Default templates are built at the backend based on the facility type</w:t>
      </w:r>
    </w:p>
    <w:p w14:paraId="7902A755" w14:textId="77777777" w:rsid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User Id and passwords are created (default users)</w:t>
      </w:r>
    </w:p>
    <w:p w14:paraId="1545C0E4" w14:textId="34493F00" w:rsidR="00F74A20" w:rsidRPr="00F74A20" w:rsidRDefault="00F74A20" w:rsidP="00F74A20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Create an ID and password by default</w:t>
      </w:r>
    </w:p>
    <w:p w14:paraId="2704F2A9" w14:textId="3005A4E6" w:rsidR="00F74A20" w:rsidRDefault="00F74A20" w:rsidP="00F74A20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Fist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login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change the password (can also add their mobile)</w:t>
      </w:r>
    </w:p>
    <w:p w14:paraId="22AD3728" w14:textId="4191D53D" w:rsidR="00F74A20" w:rsidRDefault="00F74A20" w:rsidP="00F74A20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User types</w:t>
      </w:r>
    </w:p>
    <w:p w14:paraId="35F4250A" w14:textId="77777777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Admin</w:t>
      </w:r>
    </w:p>
    <w:p w14:paraId="723DCF6A" w14:textId="77777777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Reception</w:t>
      </w:r>
    </w:p>
    <w:p w14:paraId="484B0D18" w14:textId="77777777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Doctor</w:t>
      </w:r>
    </w:p>
    <w:p w14:paraId="024227AA" w14:textId="77777777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Nurse</w:t>
      </w:r>
    </w:p>
    <w:p w14:paraId="3EF86559" w14:textId="77777777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Dispensary</w:t>
      </w:r>
    </w:p>
    <w:p w14:paraId="5A54D0D6" w14:textId="77777777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Patient</w:t>
      </w:r>
    </w:p>
    <w:p w14:paraId="12AE6406" w14:textId="02DC99DB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(Get list of user types from </w:t>
      </w:r>
      <w:proofErr w:type="spellStart"/>
      <w:r w:rsidRPr="00F74A20">
        <w:rPr>
          <w:rFonts w:ascii="AppleSystemUIFont" w:hAnsi="AppleSystemUIFont" w:cs="AppleSystemUIFont"/>
          <w:sz w:val="26"/>
          <w:szCs w:val="26"/>
          <w:lang w:val="en-GB"/>
        </w:rPr>
        <w:t>Dr.</w:t>
      </w:r>
      <w:proofErr w:type="spellEnd"/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 Balaji)</w:t>
      </w:r>
    </w:p>
    <w:p w14:paraId="75A440A5" w14:textId="77777777" w:rsidR="00F74A20" w:rsidRPr="00F74A20" w:rsidRDefault="00F74A20" w:rsidP="00F74A2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Facility is activated</w:t>
      </w:r>
    </w:p>
    <w:p w14:paraId="3950E8B0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Default activation for free users</w:t>
      </w:r>
    </w:p>
    <w:p w14:paraId="6FFB6D65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Once the payment needs to be activated (verification happens through auto transfer check)</w:t>
      </w:r>
    </w:p>
    <w:p w14:paraId="1BA0A425" w14:textId="27A9E2EA" w:rsid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lastRenderedPageBreak/>
        <w:t xml:space="preserve">Legal terms and conditions and Policy document to be created by the custodian for </w:t>
      </w:r>
      <w:proofErr w:type="spellStart"/>
      <w:r w:rsidRPr="00F74A20">
        <w:rPr>
          <w:rFonts w:ascii="AppleSystemUIFont" w:hAnsi="AppleSystemUIFont" w:cs="AppleSystemUIFont"/>
          <w:sz w:val="26"/>
          <w:szCs w:val="26"/>
          <w:lang w:val="en-GB"/>
        </w:rPr>
        <w:t>openHDIS</w:t>
      </w:r>
      <w:proofErr w:type="spellEnd"/>
    </w:p>
    <w:p w14:paraId="3B72F543" w14:textId="0FC5F21A" w:rsidR="00F74A20" w:rsidRPr="00F74A20" w:rsidRDefault="00F74A20" w:rsidP="00F74A2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Facility Access Management</w:t>
      </w:r>
    </w:p>
    <w:p w14:paraId="7CC5DB02" w14:textId="77777777" w:rsidR="00F74A20" w:rsidRPr="00F74A20" w:rsidRDefault="00F74A20" w:rsidP="00F74A2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proofErr w:type="gramStart"/>
      <w:r w:rsidRPr="00F74A20">
        <w:rPr>
          <w:rFonts w:ascii="AppleSystemUIFont" w:hAnsi="AppleSystemUIFont" w:cs="AppleSystemUIFont"/>
          <w:sz w:val="26"/>
          <w:szCs w:val="26"/>
          <w:lang w:val="en-GB"/>
        </w:rPr>
        <w:t>User</w:t>
      </w:r>
      <w:proofErr w:type="gramEnd"/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 create</w:t>
      </w:r>
    </w:p>
    <w:p w14:paraId="4D6FC513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Default users create</w:t>
      </w:r>
    </w:p>
    <w:p w14:paraId="53E852BA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Default Access levels based on user type and facility type need to be defined (</w:t>
      </w:r>
      <w:proofErr w:type="spellStart"/>
      <w:r w:rsidRPr="00F74A20">
        <w:rPr>
          <w:rFonts w:ascii="AppleSystemUIFont" w:hAnsi="AppleSystemUIFont" w:cs="AppleSystemUIFont"/>
          <w:sz w:val="26"/>
          <w:szCs w:val="26"/>
          <w:lang w:val="en-GB"/>
        </w:rPr>
        <w:t>Dr.</w:t>
      </w:r>
      <w:proofErr w:type="spellEnd"/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 Balaji)</w:t>
      </w:r>
    </w:p>
    <w:p w14:paraId="12BA87D5" w14:textId="77777777" w:rsidR="00F74A20" w:rsidRPr="00F74A20" w:rsidRDefault="00F74A20" w:rsidP="00F74A20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User management/onboarding (other users later. List of possible user types to be shared by </w:t>
      </w:r>
      <w:proofErr w:type="spellStart"/>
      <w:r w:rsidRPr="00F74A20">
        <w:rPr>
          <w:rFonts w:ascii="AppleSystemUIFont" w:hAnsi="AppleSystemUIFont" w:cs="AppleSystemUIFont"/>
          <w:sz w:val="26"/>
          <w:szCs w:val="26"/>
          <w:lang w:val="en-GB"/>
        </w:rPr>
        <w:t>Dr.</w:t>
      </w:r>
      <w:proofErr w:type="spellEnd"/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 Balaji)</w:t>
      </w:r>
    </w:p>
    <w:p w14:paraId="18F9BD30" w14:textId="77777777" w:rsidR="00F74A20" w:rsidRPr="00F74A20" w:rsidRDefault="00F74A20" w:rsidP="00F74A20">
      <w:pPr>
        <w:pStyle w:val="ListParagraph"/>
        <w:numPr>
          <w:ilvl w:val="2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Doctor onboarding (default and new)</w:t>
      </w:r>
    </w:p>
    <w:p w14:paraId="3FDBA6DD" w14:textId="77777777" w:rsidR="00F74A20" w:rsidRPr="00F74A20" w:rsidRDefault="00F74A20" w:rsidP="00F74A20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If default user is not updates within a defined </w:t>
      </w:r>
      <w:proofErr w:type="gramStart"/>
      <w:r w:rsidRPr="00F74A20">
        <w:rPr>
          <w:rFonts w:ascii="AppleSystemUIFont" w:hAnsi="AppleSystemUIFont" w:cs="AppleSystemUIFont"/>
          <w:sz w:val="26"/>
          <w:szCs w:val="26"/>
          <w:lang w:val="en-GB"/>
        </w:rPr>
        <w:t>duration</w:t>
      </w:r>
      <w:proofErr w:type="gramEnd"/>
      <w:r w:rsidRPr="00F74A20">
        <w:rPr>
          <w:rFonts w:ascii="AppleSystemUIFont" w:hAnsi="AppleSystemUIFont" w:cs="AppleSystemUIFont"/>
          <w:sz w:val="26"/>
          <w:szCs w:val="26"/>
          <w:lang w:val="en-GB"/>
        </w:rPr>
        <w:t xml:space="preserve"> then it gets deactivated</w:t>
      </w:r>
    </w:p>
    <w:p w14:paraId="689D509D" w14:textId="77777777" w:rsidR="00F74A20" w:rsidRPr="00F74A20" w:rsidRDefault="00F74A20" w:rsidP="00F74A20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Universal ID if available, enter it and fetch all other details (if available)</w:t>
      </w:r>
    </w:p>
    <w:p w14:paraId="762A7930" w14:textId="77777777" w:rsidR="00F74A20" w:rsidRPr="00F74A20" w:rsidRDefault="00F74A20" w:rsidP="00F74A20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Doctor name</w:t>
      </w:r>
    </w:p>
    <w:p w14:paraId="567824B1" w14:textId="77777777" w:rsidR="00F74A20" w:rsidRPr="00F74A20" w:rsidRDefault="00F74A20" w:rsidP="00F74A20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Doctor registration number (image of the certificate mandatory). Needs validation within the defined duration, else deactivate. How the facility validates is out of scope of the product.</w:t>
      </w:r>
    </w:p>
    <w:p w14:paraId="5A2476B0" w14:textId="77777777" w:rsidR="00F74A20" w:rsidRPr="00F74A20" w:rsidRDefault="00F74A20" w:rsidP="00F74A20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Text of registration number</w:t>
      </w:r>
    </w:p>
    <w:p w14:paraId="43EA165A" w14:textId="77777777" w:rsidR="00F74A20" w:rsidRPr="00F74A20" w:rsidRDefault="00F74A20" w:rsidP="00F74A20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Speciality (optional)</w:t>
      </w:r>
    </w:p>
    <w:p w14:paraId="0668616D" w14:textId="77777777" w:rsidR="00F74A20" w:rsidRPr="00F74A20" w:rsidRDefault="00F74A20" w:rsidP="00F74A20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Doctor slots</w:t>
      </w:r>
    </w:p>
    <w:p w14:paraId="6D6E4732" w14:textId="77777777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Default slots based on facility type</w:t>
      </w:r>
    </w:p>
    <w:p w14:paraId="3AAE36A3" w14:textId="77777777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Can be edited and managed</w:t>
      </w:r>
    </w:p>
    <w:p w14:paraId="4872CD3A" w14:textId="74D80467" w:rsid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Always keep old information and change status of the slot (active/inactive)</w:t>
      </w:r>
    </w:p>
    <w:p w14:paraId="1E2DE2E0" w14:textId="1666E633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Slot information</w:t>
      </w:r>
    </w:p>
    <w:p w14:paraId="773804E1" w14:textId="77777777" w:rsidR="00F74A20" w:rsidRPr="00F74A20" w:rsidRDefault="00F74A20" w:rsidP="00F74A20">
      <w:pPr>
        <w:pStyle w:val="ListParagraph"/>
        <w:numPr>
          <w:ilvl w:val="5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Day of the week</w:t>
      </w:r>
    </w:p>
    <w:p w14:paraId="3B2031A3" w14:textId="77777777" w:rsidR="00F74A20" w:rsidRPr="00F74A20" w:rsidRDefault="00F74A20" w:rsidP="00F74A20">
      <w:pPr>
        <w:pStyle w:val="ListParagraph"/>
        <w:numPr>
          <w:ilvl w:val="5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Slot timings</w:t>
      </w:r>
    </w:p>
    <w:p w14:paraId="5D1D0478" w14:textId="77777777" w:rsidR="00F74A20" w:rsidRPr="00F74A20" w:rsidRDefault="00F74A20" w:rsidP="00F74A20">
      <w:pPr>
        <w:pStyle w:val="ListParagraph"/>
        <w:numPr>
          <w:ilvl w:val="5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Slot length</w:t>
      </w:r>
    </w:p>
    <w:p w14:paraId="3D4149A8" w14:textId="77777777" w:rsidR="00F74A20" w:rsidRPr="00F74A20" w:rsidRDefault="00F74A20" w:rsidP="00F74A20">
      <w:pPr>
        <w:pStyle w:val="ListParagraph"/>
        <w:numPr>
          <w:ilvl w:val="5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Default overbooking slots allowed, can be toggled</w:t>
      </w:r>
    </w:p>
    <w:p w14:paraId="0CB3989D" w14:textId="77777777" w:rsidR="00F74A20" w:rsidRPr="00F74A20" w:rsidRDefault="00F74A20" w:rsidP="00F74A20">
      <w:pPr>
        <w:pStyle w:val="ListParagraph"/>
        <w:numPr>
          <w:ilvl w:val="3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Doctor leaves</w:t>
      </w:r>
    </w:p>
    <w:p w14:paraId="60F265B2" w14:textId="77777777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Based on facility type</w:t>
      </w:r>
    </w:p>
    <w:p w14:paraId="4E345360" w14:textId="77777777" w:rsidR="00F74A20" w:rsidRPr="00F74A20" w:rsidRDefault="00F74A20" w:rsidP="00F74A20">
      <w:pPr>
        <w:pStyle w:val="ListParagraph"/>
        <w:numPr>
          <w:ilvl w:val="5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Only day for smaller facility</w:t>
      </w:r>
    </w:p>
    <w:p w14:paraId="486F716D" w14:textId="77777777" w:rsidR="00F74A20" w:rsidRPr="00F74A20" w:rsidRDefault="00F74A20" w:rsidP="00F74A20">
      <w:pPr>
        <w:pStyle w:val="ListParagraph"/>
        <w:numPr>
          <w:ilvl w:val="5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Slot level + day level for others</w:t>
      </w:r>
    </w:p>
    <w:p w14:paraId="765F3D7C" w14:textId="77777777" w:rsidR="00F74A20" w:rsidRPr="00F74A20" w:rsidRDefault="00F74A20" w:rsidP="00F74A20">
      <w:pPr>
        <w:pStyle w:val="ListParagraph"/>
        <w:numPr>
          <w:ilvl w:val="4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 w:rsidRPr="00F74A20">
        <w:rPr>
          <w:rFonts w:ascii="AppleSystemUIFont" w:hAnsi="AppleSystemUIFont" w:cs="AppleSystemUIFont"/>
          <w:sz w:val="26"/>
          <w:szCs w:val="26"/>
          <w:lang w:val="en-GB"/>
        </w:rPr>
        <w:t>Allow a communication to the patients if the doctor is not available on a day with appointments</w:t>
      </w:r>
    </w:p>
    <w:p w14:paraId="5BA2AF1E" w14:textId="77777777" w:rsidR="00F74A20" w:rsidRDefault="00F74A20"/>
    <w:sectPr w:rsidR="00F74A20" w:rsidSect="00346E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00000003">
      <w:start w:val="1"/>
      <w:numFmt w:val="bullet"/>
      <w:lvlText w:val="⁃"/>
      <w:lvlJc w:val="left"/>
      <w:pPr>
        <w:ind w:left="2160" w:hanging="360"/>
      </w:pPr>
    </w:lvl>
    <w:lvl w:ilvl="3" w:tplc="00000004">
      <w:start w:val="1"/>
      <w:numFmt w:val="bullet"/>
      <w:lvlText w:val="⁃"/>
      <w:lvlJc w:val="left"/>
      <w:pPr>
        <w:ind w:left="2880" w:hanging="360"/>
      </w:pPr>
    </w:lvl>
    <w:lvl w:ilvl="4" w:tplc="00000005">
      <w:start w:val="1"/>
      <w:numFmt w:val="bullet"/>
      <w:lvlText w:val="⁃"/>
      <w:lvlJc w:val="left"/>
      <w:pPr>
        <w:ind w:left="3600" w:hanging="360"/>
      </w:pPr>
    </w:lvl>
    <w:lvl w:ilvl="5" w:tplc="00000006">
      <w:start w:val="1"/>
      <w:numFmt w:val="bullet"/>
      <w:lvlText w:val="⁃"/>
      <w:lvlJc w:val="left"/>
      <w:pPr>
        <w:ind w:left="4320" w:hanging="360"/>
      </w:pPr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19500C1"/>
    <w:multiLevelType w:val="hybridMultilevel"/>
    <w:tmpl w:val="999C9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189538">
    <w:abstractNumId w:val="0"/>
  </w:num>
  <w:num w:numId="2" w16cid:durableId="888033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20"/>
    <w:rsid w:val="00F7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5867F"/>
  <w15:chartTrackingRefBased/>
  <w15:docId w15:val="{63D0BDA8-8513-2F46-9D3D-4DE53854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Aggarwal</dc:creator>
  <cp:keywords/>
  <dc:description/>
  <cp:lastModifiedBy>Anurag Aggarwal</cp:lastModifiedBy>
  <cp:revision>1</cp:revision>
  <dcterms:created xsi:type="dcterms:W3CDTF">2022-12-05T11:43:00Z</dcterms:created>
  <dcterms:modified xsi:type="dcterms:W3CDTF">2022-12-05T11:52:00Z</dcterms:modified>
</cp:coreProperties>
</file>