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5C" w:rsidRDefault="007D6F82">
      <w:bookmarkStart w:id="0" w:name="_GoBack"/>
      <w:r>
        <w:rPr>
          <w:noProof/>
        </w:rPr>
        <w:drawing>
          <wp:inline distT="0" distB="0" distL="0" distR="0">
            <wp:extent cx="5181600" cy="467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m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71" cy="47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82"/>
    <w:rsid w:val="007D6F82"/>
    <w:rsid w:val="00E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FC9B1-B9FD-4A41-88EB-DC2DA76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SOALHEIRO PEREIRA</dc:creator>
  <cp:keywords/>
  <dc:description/>
  <cp:lastModifiedBy>LUCAS SOALHEIRO PEREIRA</cp:lastModifiedBy>
  <cp:revision>1</cp:revision>
  <dcterms:created xsi:type="dcterms:W3CDTF">2025-03-20T18:46:00Z</dcterms:created>
  <dcterms:modified xsi:type="dcterms:W3CDTF">2025-03-20T18:46:00Z</dcterms:modified>
</cp:coreProperties>
</file>