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0720A7" w:rsidRDefault="008A0B5E">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Weder Zensur noch Propaganda: Der Umgang des Schweizerischen Sozialarchivs mit rechtsextremem Material</w:t>
      </w:r>
    </w:p>
    <w:p w14:paraId="00000002" w14:textId="77777777" w:rsidR="000720A7" w:rsidRDefault="000720A7">
      <w:pPr>
        <w:spacing w:line="360" w:lineRule="auto"/>
        <w:jc w:val="both"/>
        <w:rPr>
          <w:rFonts w:ascii="Times New Roman" w:eastAsia="Times New Roman" w:hAnsi="Times New Roman" w:cs="Times New Roman"/>
        </w:rPr>
      </w:pPr>
    </w:p>
    <w:p w14:paraId="00000003" w14:textId="77777777" w:rsidR="000720A7" w:rsidRDefault="008A0B5E">
      <w:pPr>
        <w:spacing w:line="360" w:lineRule="auto"/>
        <w:jc w:val="both"/>
        <w:rPr>
          <w:rFonts w:ascii="Times New Roman" w:eastAsia="Times New Roman" w:hAnsi="Times New Roman" w:cs="Times New Roman"/>
        </w:rPr>
      </w:pPr>
      <w:r>
        <w:rPr>
          <w:rFonts w:ascii="Times New Roman" w:eastAsia="Times New Roman" w:hAnsi="Times New Roman" w:cs="Times New Roman"/>
        </w:rPr>
        <w:t>Christian Koller</w:t>
      </w:r>
    </w:p>
    <w:p w14:paraId="00000004" w14:textId="77777777" w:rsidR="000720A7" w:rsidRDefault="000720A7">
      <w:pPr>
        <w:spacing w:line="360" w:lineRule="auto"/>
        <w:jc w:val="both"/>
        <w:rPr>
          <w:rFonts w:ascii="Times New Roman" w:eastAsia="Times New Roman" w:hAnsi="Times New Roman" w:cs="Times New Roman"/>
        </w:rPr>
      </w:pPr>
    </w:p>
    <w:p w14:paraId="0000000C" w14:textId="77777777" w:rsidR="000720A7" w:rsidRDefault="008A0B5E">
      <w:pPr>
        <w:spacing w:line="360" w:lineRule="auto"/>
        <w:jc w:val="both"/>
        <w:rPr>
          <w:rFonts w:ascii="Times New Roman" w:eastAsia="Times New Roman" w:hAnsi="Times New Roman" w:cs="Times New Roman"/>
          <w:b/>
        </w:rPr>
      </w:pPr>
      <w:bookmarkStart w:id="0" w:name="_GoBack"/>
      <w:bookmarkEnd w:id="0"/>
      <w:r>
        <w:rPr>
          <w:rFonts w:ascii="Times New Roman" w:eastAsia="Times New Roman" w:hAnsi="Times New Roman" w:cs="Times New Roman"/>
          <w:b/>
        </w:rPr>
        <w:t>Einleitung</w:t>
      </w:r>
    </w:p>
    <w:p w14:paraId="0000000D" w14:textId="77777777" w:rsidR="000720A7" w:rsidRDefault="000720A7">
      <w:pPr>
        <w:spacing w:line="360" w:lineRule="auto"/>
        <w:jc w:val="both"/>
        <w:rPr>
          <w:rFonts w:ascii="Times New Roman" w:eastAsia="Times New Roman" w:hAnsi="Times New Roman" w:cs="Times New Roman"/>
        </w:rPr>
      </w:pPr>
    </w:p>
    <w:p w14:paraId="0000000E" w14:textId="77777777" w:rsidR="000720A7" w:rsidRDefault="008A0B5E">
      <w:pPr>
        <w:spacing w:line="360" w:lineRule="auto"/>
        <w:jc w:val="both"/>
        <w:rPr>
          <w:rFonts w:ascii="Times New Roman" w:eastAsia="Times New Roman" w:hAnsi="Times New Roman" w:cs="Times New Roman"/>
        </w:rPr>
      </w:pPr>
      <w:r>
        <w:rPr>
          <w:rFonts w:ascii="Times New Roman" w:eastAsia="Times New Roman" w:hAnsi="Times New Roman" w:cs="Times New Roman"/>
        </w:rPr>
        <w:t>Im Sommer 2017 war da</w:t>
      </w:r>
      <w:r>
        <w:rPr>
          <w:rFonts w:ascii="Times New Roman" w:eastAsia="Times New Roman" w:hAnsi="Times New Roman" w:cs="Times New Roman"/>
        </w:rPr>
        <w:t xml:space="preserve">s Buch </w:t>
      </w:r>
      <w:r>
        <w:rPr>
          <w:rFonts w:ascii="Times New Roman" w:eastAsia="Times New Roman" w:hAnsi="Times New Roman" w:cs="Times New Roman"/>
          <w:i/>
        </w:rPr>
        <w:t>Finis Germania</w:t>
      </w:r>
      <w:r>
        <w:rPr>
          <w:rFonts w:ascii="Times New Roman" w:eastAsia="Times New Roman" w:hAnsi="Times New Roman" w:cs="Times New Roman"/>
        </w:rPr>
        <w:t xml:space="preserve"> bei amazon.de wochenlang auf Platz 1 der Bestsellerliste. Das im neurechten Antaios-Verlag publizierte Werk des zuletzt an der Universität St. Gallen tätigen deutschen Historikers Rolf Peter Sieferle gab bei der Veröffentlichung nach </w:t>
      </w:r>
      <w:r>
        <w:rPr>
          <w:rFonts w:ascii="Times New Roman" w:eastAsia="Times New Roman" w:hAnsi="Times New Roman" w:cs="Times New Roman"/>
        </w:rPr>
        <w:t>dessen Suizid sowohl wegen des von Kritikern als rechtsextrem und antidemokratisch eingestuften Inhalts zu reden als auch wegen Kontroversen um seine Präsenz in verschiedenen Sachbuchlisten. Weniger Diskussionen verursachte die (Nicht-)Erwerbung des Bestse</w:t>
      </w:r>
      <w:r>
        <w:rPr>
          <w:rFonts w:ascii="Times New Roman" w:eastAsia="Times New Roman" w:hAnsi="Times New Roman" w:cs="Times New Roman"/>
        </w:rPr>
        <w:t xml:space="preserve">llers durch wissenschaftliche Bibliotheken. Vom schweizerischen Nebis-Verbund, dem mit rund 130 angeschlossenen Institutionen (darunter mehrere der größten wissenschaftlichen Bibliotheken) bedeutendsten Bibliotheksnetzwerk des Landes, fand das Buch einzig </w:t>
      </w:r>
      <w:r>
        <w:rPr>
          <w:rFonts w:ascii="Times New Roman" w:eastAsia="Times New Roman" w:hAnsi="Times New Roman" w:cs="Times New Roman"/>
        </w:rPr>
        <w:t>Eingang in den Bestand des Schweizerischen Sozialarchivs in Zürich. Dies, obwohl Sieferles frühere Werke von einer ganzen Reihe von Bibliotheken erworben worden waren.</w:t>
      </w:r>
    </w:p>
    <w:p w14:paraId="0000000F" w14:textId="77777777" w:rsidR="000720A7" w:rsidRDefault="000720A7">
      <w:pPr>
        <w:spacing w:line="360" w:lineRule="auto"/>
        <w:jc w:val="both"/>
        <w:rPr>
          <w:rFonts w:ascii="Times New Roman" w:eastAsia="Times New Roman" w:hAnsi="Times New Roman" w:cs="Times New Roman"/>
        </w:rPr>
      </w:pPr>
    </w:p>
    <w:p w14:paraId="00000010" w14:textId="77777777" w:rsidR="000720A7" w:rsidRDefault="008A0B5E">
      <w:pPr>
        <w:spacing w:line="360" w:lineRule="auto"/>
        <w:jc w:val="both"/>
        <w:rPr>
          <w:rFonts w:ascii="Times New Roman" w:eastAsia="Times New Roman" w:hAnsi="Times New Roman" w:cs="Times New Roman"/>
        </w:rPr>
      </w:pPr>
      <w:r>
        <w:rPr>
          <w:rFonts w:ascii="Times New Roman" w:eastAsia="Times New Roman" w:hAnsi="Times New Roman" w:cs="Times New Roman"/>
        </w:rPr>
        <w:t>Diese Beobachtung führt zur Frage, inwiefern das Schweizerische Sozialarchiv mit extrem</w:t>
      </w:r>
      <w:r>
        <w:rPr>
          <w:rFonts w:ascii="Times New Roman" w:eastAsia="Times New Roman" w:hAnsi="Times New Roman" w:cs="Times New Roman"/>
        </w:rPr>
        <w:t>istischer Literatur einen speziellen Umgang pflegt. Die seit 1906 bestehende Institution ist eine bundesanerkannte Forschungsinfrastruktureinrichtung und umfasst ein Spezialarchiv, eine wissenschaftliche Spezialbibliothek, eine aktualitätsbezogene Sachdoku</w:t>
      </w:r>
      <w:r>
        <w:rPr>
          <w:rFonts w:ascii="Times New Roman" w:eastAsia="Times New Roman" w:hAnsi="Times New Roman" w:cs="Times New Roman"/>
        </w:rPr>
        <w:t>mentation und einen Forschungsfonds. Seit ihren Anfängen wird sie von einem überparteilichen Verein getragen und von der öffentlichen Hand subventioniert. Die maßgebliche Gründerfigur, der sozialreformerische Pfarrer und Politiker Paul Pflüger, ließ sich v</w:t>
      </w:r>
      <w:r>
        <w:rPr>
          <w:rFonts w:ascii="Times New Roman" w:eastAsia="Times New Roman" w:hAnsi="Times New Roman" w:cs="Times New Roman"/>
        </w:rPr>
        <w:t>om „Musée social“ inspirieren, einem 1894 in Paris entstandenen sozialwissenschaftlichen Thinktank mit Museum, Bibliothek und Forschungszentrum. Vor dem Hintergrund zunehmender sozialer Konflikte um die Wende zum 20. Jahrhundert sollte eine ähnliche Instit</w:t>
      </w:r>
      <w:r>
        <w:rPr>
          <w:rFonts w:ascii="Times New Roman" w:eastAsia="Times New Roman" w:hAnsi="Times New Roman" w:cs="Times New Roman"/>
        </w:rPr>
        <w:t>ution auch in der Schweiz Wissen im Bereich der „sozialen Frage“ im Dienste reformerischen Handelns bereitstellen und damit zum gesellschaftlichen Ausgleich beitragen. Gemäß aktuellem Leitbild dokumentiert das Sozialarchiv „den gesellschaftlichen, politisc</w:t>
      </w:r>
      <w:r>
        <w:rPr>
          <w:rFonts w:ascii="Times New Roman" w:eastAsia="Times New Roman" w:hAnsi="Times New Roman" w:cs="Times New Roman"/>
        </w:rPr>
        <w:t xml:space="preserve">hen und kulturellen Wandel vom 19. Jahrhundert bis in die Gegenwart mit Fokus auf der Schweiz. Im Zentrum </w:t>
      </w:r>
      <w:r>
        <w:rPr>
          <w:rFonts w:ascii="Times New Roman" w:eastAsia="Times New Roman" w:hAnsi="Times New Roman" w:cs="Times New Roman"/>
        </w:rPr>
        <w:lastRenderedPageBreak/>
        <w:t>steht die Dokumentation der sozialen Bewegungen als Motoren und Produkte dieser Veränderungsprozesse“ (Schweizerisches Sozialarchiv 2018). Dies geschi</w:t>
      </w:r>
      <w:r>
        <w:rPr>
          <w:rFonts w:ascii="Times New Roman" w:eastAsia="Times New Roman" w:hAnsi="Times New Roman" w:cs="Times New Roman"/>
        </w:rPr>
        <w:t>eht durch koordinierte Sammlung analoger und digitaler, schriftlicher und audiovisueller Materialien in den drei Abteilungen Archiv, Bibliothek und Sachdokumentation. Dank des Umstandes, dass die Sammlungstätigkeit des Sozialarchivs nie durch Kriege oder D</w:t>
      </w:r>
      <w:r>
        <w:rPr>
          <w:rFonts w:ascii="Times New Roman" w:eastAsia="Times New Roman" w:hAnsi="Times New Roman" w:cs="Times New Roman"/>
        </w:rPr>
        <w:t>iktaturen beeinträchtigt worden ist, verfügt es über einen auch im internationalen Vergleich einzigartigen Bestand.</w:t>
      </w:r>
    </w:p>
    <w:p w14:paraId="00000011" w14:textId="77777777" w:rsidR="000720A7" w:rsidRDefault="000720A7">
      <w:pPr>
        <w:spacing w:line="360" w:lineRule="auto"/>
        <w:jc w:val="both"/>
        <w:rPr>
          <w:rFonts w:ascii="Times New Roman" w:eastAsia="Times New Roman" w:hAnsi="Times New Roman" w:cs="Times New Roman"/>
        </w:rPr>
      </w:pPr>
    </w:p>
    <w:p w14:paraId="00000012" w14:textId="77777777" w:rsidR="000720A7" w:rsidRDefault="008A0B5E">
      <w:pPr>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Lange Sammeltradition rechtsextremen Materials </w:t>
      </w:r>
    </w:p>
    <w:p w14:paraId="00000013" w14:textId="77777777" w:rsidR="000720A7" w:rsidRDefault="000720A7">
      <w:pPr>
        <w:spacing w:line="360" w:lineRule="auto"/>
        <w:jc w:val="both"/>
        <w:rPr>
          <w:rFonts w:ascii="Times New Roman" w:eastAsia="Times New Roman" w:hAnsi="Times New Roman" w:cs="Times New Roman"/>
        </w:rPr>
      </w:pPr>
    </w:p>
    <w:p w14:paraId="00000014" w14:textId="77777777" w:rsidR="000720A7" w:rsidRDefault="008A0B5E">
      <w:pPr>
        <w:spacing w:line="360" w:lineRule="auto"/>
        <w:jc w:val="both"/>
        <w:rPr>
          <w:rFonts w:ascii="Times New Roman" w:eastAsia="Times New Roman" w:hAnsi="Times New Roman" w:cs="Times New Roman"/>
        </w:rPr>
      </w:pPr>
      <w:r>
        <w:rPr>
          <w:rFonts w:ascii="Times New Roman" w:eastAsia="Times New Roman" w:hAnsi="Times New Roman" w:cs="Times New Roman"/>
        </w:rPr>
        <w:t>Seit Beginn zielte die Sammlungsstrategie des Sozialarchivs auf Berücksichtigung des gesam</w:t>
      </w:r>
      <w:r>
        <w:rPr>
          <w:rFonts w:ascii="Times New Roman" w:eastAsia="Times New Roman" w:hAnsi="Times New Roman" w:cs="Times New Roman"/>
        </w:rPr>
        <w:t xml:space="preserve">ten politischen Spektrums, inklusive der antidemokratischen Ränder, ab. Auch wenn in der Schweiz die Nichtanschaffung eines Buches nicht gegen das Recht auf Informationsbeschaffung oder andere Aspekte der Meinungsäußerungsfreiheit der Benutzenden verstößt </w:t>
      </w:r>
      <w:r>
        <w:rPr>
          <w:rFonts w:ascii="Times New Roman" w:eastAsia="Times New Roman" w:hAnsi="Times New Roman" w:cs="Times New Roman"/>
        </w:rPr>
        <w:t>(Künzle 1992: 236), bemühte sich das Sozialarchiv stets um Dokumentation aller politischen Strömungen. So konterte Vorsteher Sigfried Bloch bereits 1921 die Kritik eines Vorstandsmitglieds, es werde zu viel kommunistische Literatur erworben, damit, dass ei</w:t>
      </w:r>
      <w:r>
        <w:rPr>
          <w:rFonts w:ascii="Times New Roman" w:eastAsia="Times New Roman" w:hAnsi="Times New Roman" w:cs="Times New Roman"/>
        </w:rPr>
        <w:t>n wissenschaftliches Institut Material aus allen Richtungen sammeln müsse (Häusler 2006: 9). In den 30er und 40er Jahren gehörte die Institution zu den ganz wenigen im deutschsprachigen Raum, die nebeneinander Bücher der NS-Propaganda und antifaschistische</w:t>
      </w:r>
      <w:r>
        <w:rPr>
          <w:rFonts w:ascii="Times New Roman" w:eastAsia="Times New Roman" w:hAnsi="Times New Roman" w:cs="Times New Roman"/>
        </w:rPr>
        <w:t xml:space="preserve"> Literatur in ihren Regalen stehen hatten. Nicht zuletzt dies zog bis 1945 eine rege Benutzung durch ExilantInnen aus Deutschland, Österreich und Italien nach sich (Koller 2015: 386–390).</w:t>
      </w:r>
    </w:p>
    <w:p w14:paraId="00000015" w14:textId="77777777" w:rsidR="000720A7" w:rsidRDefault="000720A7">
      <w:pPr>
        <w:spacing w:line="360" w:lineRule="auto"/>
        <w:jc w:val="both"/>
        <w:rPr>
          <w:rFonts w:ascii="Times New Roman" w:eastAsia="Times New Roman" w:hAnsi="Times New Roman" w:cs="Times New Roman"/>
        </w:rPr>
      </w:pPr>
    </w:p>
    <w:p w14:paraId="00000016" w14:textId="77777777" w:rsidR="000720A7" w:rsidRDefault="008A0B5E">
      <w:pPr>
        <w:spacing w:line="360" w:lineRule="auto"/>
        <w:jc w:val="both"/>
        <w:rPr>
          <w:rFonts w:ascii="Times New Roman" w:eastAsia="Times New Roman" w:hAnsi="Times New Roman" w:cs="Times New Roman"/>
        </w:rPr>
      </w:pPr>
      <w:r>
        <w:rPr>
          <w:rFonts w:ascii="Times New Roman" w:eastAsia="Times New Roman" w:hAnsi="Times New Roman" w:cs="Times New Roman"/>
        </w:rPr>
        <w:t>Von Hitlers „Mein Kampf“ wurde erstmals eine Auflage von 1930 erwor</w:t>
      </w:r>
      <w:r>
        <w:rPr>
          <w:rFonts w:ascii="Times New Roman" w:eastAsia="Times New Roman" w:hAnsi="Times New Roman" w:cs="Times New Roman"/>
        </w:rPr>
        <w:t>ben. Eingang in den Bestand fanden in der Zwischenkriegszeit unter anderem auch Schriften anderer faschistischer und nationalsozialistischer Spitzenexponenten wie Benito Mussolini oder Joseph Goebbels, von Führerfiguren der faschistischen Schweizer „Fronte</w:t>
      </w:r>
      <w:r>
        <w:rPr>
          <w:rFonts w:ascii="Times New Roman" w:eastAsia="Times New Roman" w:hAnsi="Times New Roman" w:cs="Times New Roman"/>
        </w:rPr>
        <w:t>n“ wie Georges Oltramare, Robert Tobler, Rudolf Henne, Arthur Fonjallaz und Emil Sonderegger, Rassentheoretikern des 19. und frühen 20. Jahrhunderts wie Arthur de Gobineau, Houston Stewart Chamberlain, Jörg Lanz von Liebenfels, Hans F. K. Günther, Alfred P</w:t>
      </w:r>
      <w:r>
        <w:rPr>
          <w:rFonts w:ascii="Times New Roman" w:eastAsia="Times New Roman" w:hAnsi="Times New Roman" w:cs="Times New Roman"/>
        </w:rPr>
        <w:t>loetz, Erwin Baur, Eugen Fischer, Fritz Lenz und Ernst Rüdin, des antisemitischen US-Industriellen Henry Ford oder des NS-Chefideologen Alfred Rosenberg. Das NSDAP-Leitorgan „Völkischer Beobachter“ ist für die Jahre 1932 bis 1945 vorhanden. Mehrere Periodi</w:t>
      </w:r>
      <w:r>
        <w:rPr>
          <w:rFonts w:ascii="Times New Roman" w:eastAsia="Times New Roman" w:hAnsi="Times New Roman" w:cs="Times New Roman"/>
        </w:rPr>
        <w:t xml:space="preserve">ka der Schweizer Frontenbewegung besitzt das Sozialarchiv vollständig: Die 1931 bis 1943 erschienenen Parteiorgane der Nationalen </w:t>
      </w:r>
      <w:r>
        <w:rPr>
          <w:rFonts w:ascii="Times New Roman" w:eastAsia="Times New Roman" w:hAnsi="Times New Roman" w:cs="Times New Roman"/>
        </w:rPr>
        <w:lastRenderedPageBreak/>
        <w:t>Front („Der Eiserne Besen“, „Die Front“), die „Nationalen Hefte“ (1934–1945) und die „Heimatwehr“ (1934–1935).</w:t>
      </w:r>
    </w:p>
    <w:p w14:paraId="00000017" w14:textId="77777777" w:rsidR="000720A7" w:rsidRDefault="000720A7">
      <w:pPr>
        <w:spacing w:line="360" w:lineRule="auto"/>
        <w:jc w:val="both"/>
        <w:rPr>
          <w:rFonts w:ascii="Times New Roman" w:eastAsia="Times New Roman" w:hAnsi="Times New Roman" w:cs="Times New Roman"/>
        </w:rPr>
      </w:pPr>
    </w:p>
    <w:p w14:paraId="00000018" w14:textId="77777777" w:rsidR="000720A7" w:rsidRDefault="008A0B5E">
      <w:pPr>
        <w:spacing w:line="360" w:lineRule="auto"/>
        <w:jc w:val="both"/>
        <w:rPr>
          <w:rFonts w:ascii="Times New Roman" w:eastAsia="Times New Roman" w:hAnsi="Times New Roman" w:cs="Times New Roman"/>
        </w:rPr>
      </w:pPr>
      <w:r>
        <w:rPr>
          <w:rFonts w:ascii="Times New Roman" w:eastAsia="Times New Roman" w:hAnsi="Times New Roman" w:cs="Times New Roman"/>
        </w:rPr>
        <w:t>Der Jahresberi</w:t>
      </w:r>
      <w:r>
        <w:rPr>
          <w:rFonts w:ascii="Times New Roman" w:eastAsia="Times New Roman" w:hAnsi="Times New Roman" w:cs="Times New Roman"/>
        </w:rPr>
        <w:t>cht 1932 – der ungefähr zur Zeit der nationalsozialistischen Bücherverbrennungen vom 10. Mai 1933 verfasst wurde – hielt zur Sammlungsstrategie im eskalierenden „Zeitalter der Extreme“ (E. Hobsbawm) folgendes fest: „Es handelt sich bei der Auswahl der Ansc</w:t>
      </w:r>
      <w:r>
        <w:rPr>
          <w:rFonts w:ascii="Times New Roman" w:eastAsia="Times New Roman" w:hAnsi="Times New Roman" w:cs="Times New Roman"/>
        </w:rPr>
        <w:t>haffungen weder um die persönlichen Auffassungen der Besucher, noch um diejenigen der Leitung. Es handelt sich um mehr, um die Wahrung eines wertvollsten Kulturgutes: um eine Dokumentierung der Gegenwart an die Zukunft. Eine Aufgabe, an die man nur mit sta</w:t>
      </w:r>
      <w:r>
        <w:rPr>
          <w:rFonts w:ascii="Times New Roman" w:eastAsia="Times New Roman" w:hAnsi="Times New Roman" w:cs="Times New Roman"/>
        </w:rPr>
        <w:t>rkem Verantwortungsbewusstsein wird herantreten dürfen. Die Anschaffung eines Buches bedeutet also noch längst nicht dessen Bejahung durch die Bibliotheksleitung [...]“ (Zentralstelle für Soziale Literatur der Schweiz 1932: 4). Diese Strategie wurde auch v</w:t>
      </w:r>
      <w:r>
        <w:rPr>
          <w:rFonts w:ascii="Times New Roman" w:eastAsia="Times New Roman" w:hAnsi="Times New Roman" w:cs="Times New Roman"/>
        </w:rPr>
        <w:t>on höchster Stelle anerkannt: Als der Schweizer Bundesrat 1940 ein Verbot des Vertriebs kommunistischer Literatur erließ, erlaubte eine Ausnahmebewilligung der Institution, die illegalen Schriften zur wissenschaftlichen Nutzung weiterhin im Lesesaal zugäng</w:t>
      </w:r>
      <w:r>
        <w:rPr>
          <w:rFonts w:ascii="Times New Roman" w:eastAsia="Times New Roman" w:hAnsi="Times New Roman" w:cs="Times New Roman"/>
        </w:rPr>
        <w:t>lich zu machen (Häusler 2006: 10). Auch im Kalten Krieg wurde diese Strategie weiterbetrieben, wobei – etwa im Unterschied zum Schweizerischen Ostinstitut – keine einseitige Position der „Feindbeobachtung“ eingenommen, sondern weiterhin die umfassende „Dok</w:t>
      </w:r>
      <w:r>
        <w:rPr>
          <w:rFonts w:ascii="Times New Roman" w:eastAsia="Times New Roman" w:hAnsi="Times New Roman" w:cs="Times New Roman"/>
        </w:rPr>
        <w:t>umentierung der Gegenwart an die Zukunft“ angestrebt wurde.</w:t>
      </w:r>
    </w:p>
    <w:p w14:paraId="00000019" w14:textId="77777777" w:rsidR="000720A7" w:rsidRDefault="000720A7">
      <w:pPr>
        <w:spacing w:line="360" w:lineRule="auto"/>
        <w:jc w:val="both"/>
        <w:rPr>
          <w:rFonts w:ascii="Times New Roman" w:eastAsia="Times New Roman" w:hAnsi="Times New Roman" w:cs="Times New Roman"/>
        </w:rPr>
      </w:pPr>
    </w:p>
    <w:p w14:paraId="0000001A" w14:textId="77777777" w:rsidR="000720A7" w:rsidRDefault="008A0B5E">
      <w:pPr>
        <w:spacing w:line="360" w:lineRule="auto"/>
        <w:jc w:val="both"/>
        <w:rPr>
          <w:rFonts w:ascii="Times New Roman" w:eastAsia="Times New Roman" w:hAnsi="Times New Roman" w:cs="Times New Roman"/>
          <w:b/>
        </w:rPr>
      </w:pPr>
      <w:r>
        <w:rPr>
          <w:rFonts w:ascii="Times New Roman" w:eastAsia="Times New Roman" w:hAnsi="Times New Roman" w:cs="Times New Roman"/>
          <w:b/>
        </w:rPr>
        <w:t>Aktuelle Bestandsübersicht</w:t>
      </w:r>
    </w:p>
    <w:p w14:paraId="0000001B" w14:textId="77777777" w:rsidR="000720A7" w:rsidRDefault="000720A7">
      <w:pPr>
        <w:spacing w:line="360" w:lineRule="auto"/>
        <w:jc w:val="both"/>
        <w:rPr>
          <w:rFonts w:ascii="Times New Roman" w:eastAsia="Times New Roman" w:hAnsi="Times New Roman" w:cs="Times New Roman"/>
        </w:rPr>
      </w:pPr>
    </w:p>
    <w:p w14:paraId="0000001C" w14:textId="77777777" w:rsidR="000720A7" w:rsidRDefault="008A0B5E">
      <w:pPr>
        <w:spacing w:line="360" w:lineRule="auto"/>
        <w:jc w:val="both"/>
        <w:rPr>
          <w:rFonts w:ascii="Times New Roman" w:eastAsia="Times New Roman" w:hAnsi="Times New Roman" w:cs="Times New Roman"/>
        </w:rPr>
      </w:pPr>
      <w:r>
        <w:rPr>
          <w:rFonts w:ascii="Times New Roman" w:eastAsia="Times New Roman" w:hAnsi="Times New Roman" w:cs="Times New Roman"/>
        </w:rPr>
        <w:t>Heute ist in den einzelnen Abteilungen des Sozialarchivs rechtsextremes Material unterschiedlich stark vertreten. Die zurzeit aus etwa 800 Organisationsarchiven und Pr</w:t>
      </w:r>
      <w:r>
        <w:rPr>
          <w:rFonts w:ascii="Times New Roman" w:eastAsia="Times New Roman" w:hAnsi="Times New Roman" w:cs="Times New Roman"/>
        </w:rPr>
        <w:t>ivatnachlässen bestehende Archivabteilung umfasst die wesentlichen Gewerkschaften und Arbeitnehmerverbände, politischen und kulturellen Organisationen der Arbeiterbewegung, sozialen Bewegungen aus Bereichen wie Feminismus, Pazifismus, Ökologie oder LGBT so</w:t>
      </w:r>
      <w:r>
        <w:rPr>
          <w:rFonts w:ascii="Times New Roman" w:eastAsia="Times New Roman" w:hAnsi="Times New Roman" w:cs="Times New Roman"/>
        </w:rPr>
        <w:t>wie gemeinnützigen Vereinigungen und Jugendorganisationen der Schweiz, aber auch Archive kommunistischer und anderer linksextremer Organisationen sowie Bestände aus dem rechtspopulistischen Spektrum, etwa den Nachlass des Schweizer Antiimmigrationspioniers</w:t>
      </w:r>
      <w:r>
        <w:rPr>
          <w:rFonts w:ascii="Times New Roman" w:eastAsia="Times New Roman" w:hAnsi="Times New Roman" w:cs="Times New Roman"/>
        </w:rPr>
        <w:t xml:space="preserve"> der 60er und 70er Jahre James Schwarzenbach, das Plakatarchiv von Alexander Segerts Werbeagentur „Goal“ (mit Schwerpunkt auf Wahl- und Abstimmungswerbung der Schweizerischen Volkspartei) oder das Vereinsarchiv der drogenpolitischen „Aktion betroffener Anr</w:t>
      </w:r>
      <w:r>
        <w:rPr>
          <w:rFonts w:ascii="Times New Roman" w:eastAsia="Times New Roman" w:hAnsi="Times New Roman" w:cs="Times New Roman"/>
        </w:rPr>
        <w:t xml:space="preserve">ainer“ der 90er Jahre. Eigentliche rechtsextreme Organisationsarchive oder </w:t>
      </w:r>
      <w:r>
        <w:rPr>
          <w:rFonts w:ascii="Times New Roman" w:eastAsia="Times New Roman" w:hAnsi="Times New Roman" w:cs="Times New Roman"/>
        </w:rPr>
        <w:lastRenderedPageBreak/>
        <w:t>Personennachlässe sind keine vorhanden. Der – dem Sozialarchiv vom Urheber zu dessen Lebzeiten geschenkte – Nachlass von James Schwarzenbach setzt erst nach dem Zweiten Weltkrieg ei</w:t>
      </w:r>
      <w:r>
        <w:rPr>
          <w:rFonts w:ascii="Times New Roman" w:eastAsia="Times New Roman" w:hAnsi="Times New Roman" w:cs="Times New Roman"/>
        </w:rPr>
        <w:t>n und deckt die Zeit seiner Mitgliedschaft bei der Nationalen Front in den 30er Jahren nicht ab. Hingegen enthält das Archiv der Sozialdemokratischen Partei der Schweiz eine zur „Feindbeobachtung“ angelegte, umfangreiche Sammlung von Flugblättern, Zeitunge</w:t>
      </w:r>
      <w:r>
        <w:rPr>
          <w:rFonts w:ascii="Times New Roman" w:eastAsia="Times New Roman" w:hAnsi="Times New Roman" w:cs="Times New Roman"/>
        </w:rPr>
        <w:t>n, Büchern und teilweise sogar Mitgliederlisten verschiedener faschistischer Organisationen in der Schweiz der 30er und 40er Jahre. Einen ähnlichen Charakter hat die voluminöse Dokumentation zum Schweizer Rechtsextremismus des letzten Viertels des 20. Jahr</w:t>
      </w:r>
      <w:r>
        <w:rPr>
          <w:rFonts w:ascii="Times New Roman" w:eastAsia="Times New Roman" w:hAnsi="Times New Roman" w:cs="Times New Roman"/>
        </w:rPr>
        <w:t xml:space="preserve">hunderts im Nachlass des Journalisten Jürg Frischknecht, welche Publikationen verschiedener rechtsextremer und rechtsesoterischer Gruppierungen und Zirkel sowie Frischknechts Korrespondenz mit Exponenten dieser Szene enthält. In der umfangreichen Sammlung </w:t>
      </w:r>
      <w:r>
        <w:rPr>
          <w:rFonts w:ascii="Times New Roman" w:eastAsia="Times New Roman" w:hAnsi="Times New Roman" w:cs="Times New Roman"/>
        </w:rPr>
        <w:t>von „Gretlers Panoptikum zur Sozialgeschichte“, die gegenwärtig vom Schweizerischen Sozialarchiv übernommen wird, finden sich ebenfalls Dossiers zur Schweizer Frontenbewegung der 30er und 40er Jahre, dem italienischen Faschismus, deutschen Nationalsozialis</w:t>
      </w:r>
      <w:r>
        <w:rPr>
          <w:rFonts w:ascii="Times New Roman" w:eastAsia="Times New Roman" w:hAnsi="Times New Roman" w:cs="Times New Roman"/>
        </w:rPr>
        <w:t>mus und deren Schweizer Sympathisanten sowie dem Rechtsextremismus nach 1945, die teilweise auch Dokumente aus der Provenienz dieser Gruppierungen selbst enthalten.</w:t>
      </w:r>
    </w:p>
    <w:p w14:paraId="0000001D" w14:textId="77777777" w:rsidR="000720A7" w:rsidRDefault="000720A7">
      <w:pPr>
        <w:spacing w:line="360" w:lineRule="auto"/>
        <w:jc w:val="both"/>
        <w:rPr>
          <w:rFonts w:ascii="Times New Roman" w:eastAsia="Times New Roman" w:hAnsi="Times New Roman" w:cs="Times New Roman"/>
        </w:rPr>
      </w:pPr>
    </w:p>
    <w:p w14:paraId="0000001E" w14:textId="77777777" w:rsidR="000720A7" w:rsidRDefault="008A0B5E">
      <w:pPr>
        <w:spacing w:line="360" w:lineRule="auto"/>
        <w:jc w:val="both"/>
        <w:rPr>
          <w:rFonts w:ascii="Times New Roman" w:eastAsia="Times New Roman" w:hAnsi="Times New Roman" w:cs="Times New Roman"/>
        </w:rPr>
      </w:pPr>
      <w:r>
        <w:rPr>
          <w:rFonts w:ascii="Times New Roman" w:eastAsia="Times New Roman" w:hAnsi="Times New Roman" w:cs="Times New Roman"/>
        </w:rPr>
        <w:t>Die im Unterschied zu den Provenienzbeständen des Archivs nach dem Pertinenzprinzip aufgebaute und auf eigener Sammeltätigkeit von analogen und digitalen Kleinschriften sowie Zeitungsartikeln beruhende Sachdokumentation enthält eine Vielzahl rechtsextremen</w:t>
      </w:r>
      <w:r>
        <w:rPr>
          <w:rFonts w:ascii="Times New Roman" w:eastAsia="Times New Roman" w:hAnsi="Times New Roman" w:cs="Times New Roman"/>
        </w:rPr>
        <w:t xml:space="preserve"> Materials. Aus der Zwischenkriegszeit existieren Dossiers zur schweizerischen Frontenbewegung mit Programmen, Broschüren, Flugblättern und Exemplaren der Parteipresse, aber auch gegnerischen Schriften. Hinzu kommen umfangreiche, ähnlich aufgebaute Dossier</w:t>
      </w:r>
      <w:r>
        <w:rPr>
          <w:rFonts w:ascii="Times New Roman" w:eastAsia="Times New Roman" w:hAnsi="Times New Roman" w:cs="Times New Roman"/>
        </w:rPr>
        <w:t>s zum deutschen Nationalsozialismus und italienischen Faschismus. Seit 1960 führt die Sachdokumentation ein Dossier „Neonazis, Neue Rechte“, das neben wissenschaftlichen Broschüren sowie Flugschriften der Antifa-Szene auch Flugblätter und Programme rechtse</w:t>
      </w:r>
      <w:r>
        <w:rPr>
          <w:rFonts w:ascii="Times New Roman" w:eastAsia="Times New Roman" w:hAnsi="Times New Roman" w:cs="Times New Roman"/>
        </w:rPr>
        <w:t>xtremer Organisationen enthält. In der seit 2016 aufgebauten Sammlung digitaler Kleinschriften findet sich das aktuelle Programm der „Partei national orientierter Schweizer“ (PNOS), deren Webauftritt auf Antrag des Sozialarchivs auch im von der Schweizeris</w:t>
      </w:r>
      <w:r>
        <w:rPr>
          <w:rFonts w:ascii="Times New Roman" w:eastAsia="Times New Roman" w:hAnsi="Times New Roman" w:cs="Times New Roman"/>
        </w:rPr>
        <w:t>chen Nationalbibliothek betriebenen „Webarchiv Schweiz“ archiviert wird. Dass diese Sammeltätigkeit von den betroffenen Organisationen selber kaum als Propagandamöglichkeit betrachtet wird, zeigt der Umstand, dass in jüngster Zeit Anfragen um Übersendung v</w:t>
      </w:r>
      <w:r>
        <w:rPr>
          <w:rFonts w:ascii="Times New Roman" w:eastAsia="Times New Roman" w:hAnsi="Times New Roman" w:cs="Times New Roman"/>
        </w:rPr>
        <w:t>on Material teilweise unbeantwortet blieben.</w:t>
      </w:r>
    </w:p>
    <w:p w14:paraId="0000001F" w14:textId="77777777" w:rsidR="000720A7" w:rsidRDefault="000720A7">
      <w:pPr>
        <w:spacing w:line="360" w:lineRule="auto"/>
        <w:jc w:val="both"/>
        <w:rPr>
          <w:rFonts w:ascii="Times New Roman" w:eastAsia="Times New Roman" w:hAnsi="Times New Roman" w:cs="Times New Roman"/>
        </w:rPr>
      </w:pPr>
    </w:p>
    <w:p w14:paraId="00000020" w14:textId="77777777" w:rsidR="000720A7" w:rsidRDefault="008A0B5E">
      <w:pPr>
        <w:spacing w:line="360" w:lineRule="auto"/>
        <w:jc w:val="both"/>
        <w:rPr>
          <w:rFonts w:ascii="Times New Roman" w:eastAsia="Times New Roman" w:hAnsi="Times New Roman" w:cs="Times New Roman"/>
        </w:rPr>
      </w:pPr>
      <w:r>
        <w:rPr>
          <w:rFonts w:ascii="Times New Roman" w:eastAsia="Times New Roman" w:hAnsi="Times New Roman" w:cs="Times New Roman"/>
        </w:rPr>
        <w:t>In der Bibliotheksabteilung, die insgesamt etwa 175.000 Monografien, 1.500 laufende Periodika-Titel und umfangreiche historische Zeitungs- und Zeitschriftenbestände umfasst, findet sich neben den historischen r</w:t>
      </w:r>
      <w:r>
        <w:rPr>
          <w:rFonts w:ascii="Times New Roman" w:eastAsia="Times New Roman" w:hAnsi="Times New Roman" w:cs="Times New Roman"/>
        </w:rPr>
        <w:t>assistischen, nationalsozialistischen und faschistischen Beständen auch neurechte, alt- und neonazistische Literatur der Zeit von 1945 bis in die Gegenwart. Dazu zählen etwa die Schrift „Konservative Evolution: Das Ende des Säkularismus“ (1968) des ehemali</w:t>
      </w:r>
      <w:r>
        <w:rPr>
          <w:rFonts w:ascii="Times New Roman" w:eastAsia="Times New Roman" w:hAnsi="Times New Roman" w:cs="Times New Roman"/>
        </w:rPr>
        <w:t xml:space="preserve">gen SS-Obersturmbannführers Franz Riedweg, dem 1944 die Schweizer Staatsbürgerschaft entzogen worden war, die Autobiografie des britischen Faschistenführers Oswald Mosley von 1973 oder zwei programmatische Schriften von Jean-Marie Le Pen von 1985, aus dem </w:t>
      </w:r>
      <w:r>
        <w:rPr>
          <w:rFonts w:ascii="Times New Roman" w:eastAsia="Times New Roman" w:hAnsi="Times New Roman" w:cs="Times New Roman"/>
        </w:rPr>
        <w:t>Bereich der Periodika beispielsweise die von der „Nationale[n] Basis Schweiz“ in den 70er Jahren publizierte Zeitschrift „Visier“. Von den intellektuellen Vordenkern der „Nouvelle Droite“ ist der Franzose Alain de Benoist mit sechs, der Deutsche Henning Ei</w:t>
      </w:r>
      <w:r>
        <w:rPr>
          <w:rFonts w:ascii="Times New Roman" w:eastAsia="Times New Roman" w:hAnsi="Times New Roman" w:cs="Times New Roman"/>
        </w:rPr>
        <w:t>chberg mit drei, der Franzose Pierre Krebs mit einem und der Schweizer Armin Mohler gar mit 14 Titeln vertreten.</w:t>
      </w:r>
    </w:p>
    <w:p w14:paraId="00000021" w14:textId="77777777" w:rsidR="000720A7" w:rsidRDefault="000720A7">
      <w:pPr>
        <w:spacing w:line="360" w:lineRule="auto"/>
        <w:jc w:val="both"/>
        <w:rPr>
          <w:rFonts w:ascii="Times New Roman" w:eastAsia="Times New Roman" w:hAnsi="Times New Roman" w:cs="Times New Roman"/>
        </w:rPr>
      </w:pPr>
    </w:p>
    <w:p w14:paraId="00000022" w14:textId="77777777" w:rsidR="000720A7" w:rsidRDefault="008A0B5E">
      <w:pPr>
        <w:spacing w:line="360" w:lineRule="auto"/>
        <w:jc w:val="both"/>
        <w:rPr>
          <w:rFonts w:ascii="Times New Roman" w:eastAsia="Times New Roman" w:hAnsi="Times New Roman" w:cs="Times New Roman"/>
        </w:rPr>
      </w:pPr>
      <w:r>
        <w:rPr>
          <w:rFonts w:ascii="Times New Roman" w:eastAsia="Times New Roman" w:hAnsi="Times New Roman" w:cs="Times New Roman"/>
        </w:rPr>
        <w:t>Neben diesen politisch-programmatischen und philosophisch-ideologischen Schriften finden sich auch Titel aus dem Bereich rechtsextremer Geschi</w:t>
      </w:r>
      <w:r>
        <w:rPr>
          <w:rFonts w:ascii="Times New Roman" w:eastAsia="Times New Roman" w:hAnsi="Times New Roman" w:cs="Times New Roman"/>
        </w:rPr>
        <w:t xml:space="preserve">chtsfälschung. Die Holocaustleugnung als krasseste Form, die in der Schweiz per Volksbeschluss seit 1995 unter Strafe steht, ist im Nebis-Verbund insbesondere im Bestand des (unter anderem auf jüdische Geschichte und den Zweiten Weltkrieg spezialisierten) </w:t>
      </w:r>
      <w:r>
        <w:rPr>
          <w:rFonts w:ascii="Times New Roman" w:eastAsia="Times New Roman" w:hAnsi="Times New Roman" w:cs="Times New Roman"/>
        </w:rPr>
        <w:t>Archivs für Zeitgeschichte der ETH Zürich durch Thies Christophersen und Carlo Mattogno sowie die Schweizer Gaston-Armand Amaudruz, René-Louis Berclaz, Bernhard Schaub und Henri Roques vertreten. Im Sozialarchiv finden sich aus diesem Feld Titel des Schwei</w:t>
      </w:r>
      <w:r>
        <w:rPr>
          <w:rFonts w:ascii="Times New Roman" w:eastAsia="Times New Roman" w:hAnsi="Times New Roman" w:cs="Times New Roman"/>
        </w:rPr>
        <w:t xml:space="preserve">zers Jürgen Graf und des Amerikaners Arthur R. Butz. Von David Irving weist der Bestand des Sozialarchivs 13 Bücher aus, das jüngste allerdings von 1987, einem Jahr, bevor Irving öffentlich den Holocaust zu leugnen begann. Aus dem Bereich der Leugnung der </w:t>
      </w:r>
      <w:r>
        <w:rPr>
          <w:rFonts w:ascii="Times New Roman" w:eastAsia="Times New Roman" w:hAnsi="Times New Roman" w:cs="Times New Roman"/>
        </w:rPr>
        <w:t>nazideutschen Schuld am Zweiten Weltkrieg sind zwei Titel von David L. Hogan vorhanden.</w:t>
      </w:r>
    </w:p>
    <w:p w14:paraId="00000023" w14:textId="77777777" w:rsidR="000720A7" w:rsidRDefault="000720A7">
      <w:pPr>
        <w:spacing w:line="360" w:lineRule="auto"/>
        <w:jc w:val="both"/>
        <w:rPr>
          <w:rFonts w:ascii="Times New Roman" w:eastAsia="Times New Roman" w:hAnsi="Times New Roman" w:cs="Times New Roman"/>
        </w:rPr>
      </w:pPr>
    </w:p>
    <w:p w14:paraId="00000024" w14:textId="77777777" w:rsidR="000720A7" w:rsidRDefault="008A0B5E">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Verschiedene neurechte und rechtsextreme Verlage Deutschlands, deren Präsenz an den großen Buchmessen in den letzten Jahren zu einem Dauerpolitikum geworden ist, sind </w:t>
      </w:r>
      <w:r>
        <w:rPr>
          <w:rFonts w:ascii="Times New Roman" w:eastAsia="Times New Roman" w:hAnsi="Times New Roman" w:cs="Times New Roman"/>
        </w:rPr>
        <w:t>im Bibliotheksbestand des Sozialarchivs mit wenigen Titeln vertreten. Vom Grabert-Verlag sind dies David L. Hoggans „Der erzwungene Krieg“ (1977), ein Buch über Lateinamerika von 1981 sowie Alain de Benoists „Heide sein zu einem neuen Anfang“ (1982). Von B</w:t>
      </w:r>
      <w:r>
        <w:rPr>
          <w:rFonts w:ascii="Times New Roman" w:eastAsia="Times New Roman" w:hAnsi="Times New Roman" w:cs="Times New Roman"/>
        </w:rPr>
        <w:t xml:space="preserve">ublies finden sich Günter Bartschs Otto-Strasser-Biografie (1990) sowie ein kompletter Satz von </w:t>
      </w:r>
      <w:r>
        <w:rPr>
          <w:rFonts w:ascii="Times New Roman" w:eastAsia="Times New Roman" w:hAnsi="Times New Roman" w:cs="Times New Roman"/>
        </w:rPr>
        <w:lastRenderedPageBreak/>
        <w:t>„Wir selbst – Zeitschrift für nationale Identität“ (1980–2001). Von Antaios umfasst der Sozialarchiv-Bestand neben dem bereits erwähnten posthumen Sieferle-Best</w:t>
      </w:r>
      <w:r>
        <w:rPr>
          <w:rFonts w:ascii="Times New Roman" w:eastAsia="Times New Roman" w:hAnsi="Times New Roman" w:cs="Times New Roman"/>
        </w:rPr>
        <w:t>seller Karlheinz Weißmanns Mohler-Biografie (2010) und Mohlers Streitschrift „Gegen die Liberalen“ (2017) sowie Erik Lehnerts „Wozu Politik?“ (2010), Manfred Kleine-Hartlages „Besichtigung des Schlachtfelds“ (2016) und das Traktat „Mit Linken leben“ (2017)</w:t>
      </w:r>
      <w:r>
        <w:rPr>
          <w:rFonts w:ascii="Times New Roman" w:eastAsia="Times New Roman" w:hAnsi="Times New Roman" w:cs="Times New Roman"/>
        </w:rPr>
        <w:t xml:space="preserve"> von Martin Lichtmesz und Caroline Sommerfeld. Der Verlag Manuscriptum ist durch einen weiteren posthumen Titel Sieferles vertreten: „Das Migrationsproblem: Über die Unvereinbarkeit von Sozialstaat und Masseneinwanderung“ (2018). Vom Jungeuropa-Verlag führ</w:t>
      </w:r>
      <w:r>
        <w:rPr>
          <w:rFonts w:ascii="Times New Roman" w:eastAsia="Times New Roman" w:hAnsi="Times New Roman" w:cs="Times New Roman"/>
        </w:rPr>
        <w:t>t das Sozialarchiv den Titel „Marx von rechts“ (2018) von Alain de Benoist und anderen. Vom Regin-Verlag sind Biografien von zwei konservativ-autoritären Vordenkern der Zwischenkriegszeit, Arthur Moeller van den Bruck und Othmar Spann, des neurechten Histo</w:t>
      </w:r>
      <w:r>
        <w:rPr>
          <w:rFonts w:ascii="Times New Roman" w:eastAsia="Times New Roman" w:hAnsi="Times New Roman" w:cs="Times New Roman"/>
        </w:rPr>
        <w:t>rikers und AfD-Funktionärs Sebastian Maaß vorhanden (beide 2010). Vom Vowinckel-Verlag finden sich die Schriften „Marxismus? Ein Aberglaube! Naturwissenschaft widerlegt die geistigen Grundlagen von Marx und Lenin“ (1972) und „Volksfront droht! Die Verschwö</w:t>
      </w:r>
      <w:r>
        <w:rPr>
          <w:rFonts w:ascii="Times New Roman" w:eastAsia="Times New Roman" w:hAnsi="Times New Roman" w:cs="Times New Roman"/>
        </w:rPr>
        <w:t>rung der Linken“ (1976). Der bereits 1952 von Helmut Sündermann, der in der Nazi-Zeit stellvertretender Reichspressechef gewesen war, gegründete Druffel-Verlag ist sogar mit 18 Titeln aus den 70er Jahren vertreten, die hauptsächlich Themen des Zweiten Welt</w:t>
      </w:r>
      <w:r>
        <w:rPr>
          <w:rFonts w:ascii="Times New Roman" w:eastAsia="Times New Roman" w:hAnsi="Times New Roman" w:cs="Times New Roman"/>
        </w:rPr>
        <w:t>kriegs aus einer ultrarechten Perspektive darstellen. Viele Titel der genannten Verlage sind im Nebis-Verbund ausschließlich beim Sozialarchiv greifbar. Hingegen findet sich von den wenigen und sehr kleinen Schweizer Verlagen dieses Spektrums (wie „Neue Ze</w:t>
      </w:r>
      <w:r>
        <w:rPr>
          <w:rFonts w:ascii="Times New Roman" w:eastAsia="Times New Roman" w:hAnsi="Times New Roman" w:cs="Times New Roman"/>
        </w:rPr>
        <w:t>itwende“ oder „Editions de Cassandre“) im Sozialarchiv nichts.</w:t>
      </w:r>
    </w:p>
    <w:p w14:paraId="00000025" w14:textId="77777777" w:rsidR="000720A7" w:rsidRDefault="000720A7">
      <w:pPr>
        <w:spacing w:line="360" w:lineRule="auto"/>
        <w:jc w:val="both"/>
        <w:rPr>
          <w:rFonts w:ascii="Times New Roman" w:eastAsia="Times New Roman" w:hAnsi="Times New Roman" w:cs="Times New Roman"/>
        </w:rPr>
      </w:pPr>
    </w:p>
    <w:p w14:paraId="00000026" w14:textId="77777777" w:rsidR="000720A7" w:rsidRDefault="008A0B5E">
      <w:pPr>
        <w:spacing w:line="360" w:lineRule="auto"/>
        <w:jc w:val="both"/>
        <w:rPr>
          <w:rFonts w:ascii="Times New Roman" w:eastAsia="Times New Roman" w:hAnsi="Times New Roman" w:cs="Times New Roman"/>
        </w:rPr>
      </w:pPr>
      <w:r>
        <w:rPr>
          <w:rFonts w:ascii="Times New Roman" w:eastAsia="Times New Roman" w:hAnsi="Times New Roman" w:cs="Times New Roman"/>
        </w:rPr>
        <w:t>Bei den laufenden Zeitschriften führt das Sozialarchiv aus der Schweiz einen klar rechtsextremen Titel, den sonst keine einzige Bibliothek des Nebis-Verbundes verzeichnet: Die Parteizeitschrif</w:t>
      </w:r>
      <w:r>
        <w:rPr>
          <w:rFonts w:ascii="Times New Roman" w:eastAsia="Times New Roman" w:hAnsi="Times New Roman" w:cs="Times New Roman"/>
        </w:rPr>
        <w:t>t der PNOS, die mit ihrem Titel „Harus Magazin“ an den Führergruß der Schweizer Frontenbewegung der 30er und 40er Jahre anknüpft (sowie die Vorgängerzeitschrift „Zeitgeist“). Hinzu kommt aus der Schweiz etwa ein halbes Dutzend Zeitschriftentitel aus dem Gr</w:t>
      </w:r>
      <w:r>
        <w:rPr>
          <w:rFonts w:ascii="Times New Roman" w:eastAsia="Times New Roman" w:hAnsi="Times New Roman" w:cs="Times New Roman"/>
        </w:rPr>
        <w:t>aubereich zwischen dem ultrarechten Rand rechtspopulistischer Parteien und dem offenen Rechtsextremismus. Bei den ausländischen Titeln führt das Sozialarchiv, wiederum als einzige Bibliothek des Nebis-Verbundes, die deutsche „Nationalzeitung“ und die „Jung</w:t>
      </w:r>
      <w:r>
        <w:rPr>
          <w:rFonts w:ascii="Times New Roman" w:eastAsia="Times New Roman" w:hAnsi="Times New Roman" w:cs="Times New Roman"/>
        </w:rPr>
        <w:t>e Freiheit“.</w:t>
      </w:r>
    </w:p>
    <w:p w14:paraId="00000027" w14:textId="77777777" w:rsidR="000720A7" w:rsidRDefault="000720A7">
      <w:pPr>
        <w:spacing w:line="360" w:lineRule="auto"/>
        <w:jc w:val="both"/>
        <w:rPr>
          <w:rFonts w:ascii="Times New Roman" w:eastAsia="Times New Roman" w:hAnsi="Times New Roman" w:cs="Times New Roman"/>
        </w:rPr>
      </w:pPr>
    </w:p>
    <w:p w14:paraId="00000028" w14:textId="77777777" w:rsidR="000720A7" w:rsidRDefault="008A0B5E">
      <w:pPr>
        <w:spacing w:line="360" w:lineRule="auto"/>
        <w:jc w:val="both"/>
        <w:rPr>
          <w:rFonts w:ascii="Times New Roman" w:eastAsia="Times New Roman" w:hAnsi="Times New Roman" w:cs="Times New Roman"/>
          <w:b/>
        </w:rPr>
      </w:pPr>
      <w:r>
        <w:rPr>
          <w:rFonts w:ascii="Times New Roman" w:eastAsia="Times New Roman" w:hAnsi="Times New Roman" w:cs="Times New Roman"/>
          <w:b/>
        </w:rPr>
        <w:t>Erwerbungsstrategie und Benutzungsbedingungen</w:t>
      </w:r>
    </w:p>
    <w:p w14:paraId="00000029" w14:textId="77777777" w:rsidR="000720A7" w:rsidRDefault="000720A7">
      <w:pPr>
        <w:spacing w:line="360" w:lineRule="auto"/>
        <w:jc w:val="both"/>
        <w:rPr>
          <w:rFonts w:ascii="Times New Roman" w:eastAsia="Times New Roman" w:hAnsi="Times New Roman" w:cs="Times New Roman"/>
        </w:rPr>
      </w:pPr>
    </w:p>
    <w:p w14:paraId="0000002A" w14:textId="77777777" w:rsidR="000720A7" w:rsidRDefault="008A0B5E">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Die Präsenz neurechter und neonazistischer Literatur im Bibliotheksbestand des Sozialarchivs folgt insgesamt der allgemeinen Erwerbungsstrategie: Angeschafft werden programmatische Titel von eine</w:t>
      </w:r>
      <w:r>
        <w:rPr>
          <w:rFonts w:ascii="Times New Roman" w:eastAsia="Times New Roman" w:hAnsi="Times New Roman" w:cs="Times New Roman"/>
        </w:rPr>
        <w:t>r gewissen Prominenz oder Bücher, welche Themen in den Schwerpunktbereichen des Sozialarchivs aus einer neurechten oder rechtsextremen Perspektive beleuchten. Dabei werden die Neuerscheinungslisten neurechter und rechtsextremer Verlage nicht systematisch a</w:t>
      </w:r>
      <w:r>
        <w:rPr>
          <w:rFonts w:ascii="Times New Roman" w:eastAsia="Times New Roman" w:hAnsi="Times New Roman" w:cs="Times New Roman"/>
        </w:rPr>
        <w:t>ls Erwerbungsgrundlagen ausgewertet. Die Erwerbung ihrer Titel erfolgt aufgrund des medialen Echos und Rezensionen außerhalb neurechter Publikationen und ihrer thematischen Relevanz. Zu betonen ist auch, dass im Bibliotheksbestand des Sozialarchivs die ges</w:t>
      </w:r>
      <w:r>
        <w:rPr>
          <w:rFonts w:ascii="Times New Roman" w:eastAsia="Times New Roman" w:hAnsi="Times New Roman" w:cs="Times New Roman"/>
        </w:rPr>
        <w:t>chichts-, sozial- und kulturwissenschaftliche Forschungsliteratur über die verschiedenen Spielarten des historischen und aktuellen Rechtsextremismus die Primärtexte quantitativ bei Weitem übertrifft und von letzteren, wo vorhanden, bevorzugt wissenschaftli</w:t>
      </w:r>
      <w:r>
        <w:rPr>
          <w:rFonts w:ascii="Times New Roman" w:eastAsia="Times New Roman" w:hAnsi="Times New Roman" w:cs="Times New Roman"/>
        </w:rPr>
        <w:t>ch-kritische Editionen erworben werden (wie bei „Mein Kampf“ von 2016).</w:t>
      </w:r>
    </w:p>
    <w:p w14:paraId="0000002B" w14:textId="77777777" w:rsidR="000720A7" w:rsidRDefault="000720A7">
      <w:pPr>
        <w:spacing w:line="360" w:lineRule="auto"/>
        <w:jc w:val="both"/>
        <w:rPr>
          <w:rFonts w:ascii="Times New Roman" w:eastAsia="Times New Roman" w:hAnsi="Times New Roman" w:cs="Times New Roman"/>
        </w:rPr>
      </w:pPr>
    </w:p>
    <w:p w14:paraId="0000002C" w14:textId="77777777" w:rsidR="000720A7" w:rsidRDefault="008A0B5E">
      <w:pPr>
        <w:spacing w:line="360" w:lineRule="auto"/>
        <w:jc w:val="both"/>
        <w:rPr>
          <w:rFonts w:ascii="Times New Roman" w:eastAsia="Times New Roman" w:hAnsi="Times New Roman" w:cs="Times New Roman"/>
        </w:rPr>
      </w:pPr>
      <w:r>
        <w:rPr>
          <w:rFonts w:ascii="Times New Roman" w:eastAsia="Times New Roman" w:hAnsi="Times New Roman" w:cs="Times New Roman"/>
        </w:rPr>
        <w:t>Ein Mittel, rechtsextreme und neurechte Literatur den Benutzenden als solche transparent zu machen, stellt natürlich die Anreicherung mit Metadaten dar. Bei einer Forschungsinfrastruk</w:t>
      </w:r>
      <w:r>
        <w:rPr>
          <w:rFonts w:ascii="Times New Roman" w:eastAsia="Times New Roman" w:hAnsi="Times New Roman" w:cs="Times New Roman"/>
        </w:rPr>
        <w:t>tureinrichtung sollte hier insbesondere die Einordnung solcher Literatur im Feld dessen erfolgen, was je nach wissenschaftlicher Disziplin als „Quellen“, „Primärtexte“ oder „Forschungsdaten“ bezeichnet wird. Der von juristischer Seite vorgebrachte Einwand,</w:t>
      </w:r>
      <w:r>
        <w:rPr>
          <w:rFonts w:ascii="Times New Roman" w:eastAsia="Times New Roman" w:hAnsi="Times New Roman" w:cs="Times New Roman"/>
        </w:rPr>
        <w:t xml:space="preserve"> eine besondere Kennzeichnung von Literatur mit strafbarem Inhalt im Katalog sei zu unterlassen, „weil dies nur die Benützer neugierig macht“ (Künzle 1992: 248), greift in diesem Zusammenhang, bei dem nicht die strafrechtliche Relevanz des Inhalts, sondern</w:t>
      </w:r>
      <w:r>
        <w:rPr>
          <w:rFonts w:ascii="Times New Roman" w:eastAsia="Times New Roman" w:hAnsi="Times New Roman" w:cs="Times New Roman"/>
        </w:rPr>
        <w:t xml:space="preserve"> seine politische Verortung im Zentrum steht, kaum.</w:t>
      </w:r>
    </w:p>
    <w:p w14:paraId="0000002D" w14:textId="77777777" w:rsidR="000720A7" w:rsidRDefault="000720A7">
      <w:pPr>
        <w:spacing w:line="360" w:lineRule="auto"/>
        <w:jc w:val="both"/>
        <w:rPr>
          <w:rFonts w:ascii="Times New Roman" w:eastAsia="Times New Roman" w:hAnsi="Times New Roman" w:cs="Times New Roman"/>
        </w:rPr>
      </w:pPr>
    </w:p>
    <w:p w14:paraId="0000002E" w14:textId="77777777" w:rsidR="000720A7" w:rsidRDefault="008A0B5E">
      <w:pPr>
        <w:spacing w:line="360" w:lineRule="auto"/>
        <w:jc w:val="both"/>
        <w:rPr>
          <w:rFonts w:ascii="Times New Roman" w:eastAsia="Times New Roman" w:hAnsi="Times New Roman" w:cs="Times New Roman"/>
        </w:rPr>
      </w:pPr>
      <w:r>
        <w:rPr>
          <w:rFonts w:ascii="Times New Roman" w:eastAsia="Times New Roman" w:hAnsi="Times New Roman" w:cs="Times New Roman"/>
        </w:rPr>
        <w:t>Bei den einschlägigen Beständen des Sozialarchivs zeigt sich diesbezüglich ein durchzogenes Bild. Die Materialien in der thematisch gegliederten und in einer vom Bibliothekskatalog separaten online-Daten</w:t>
      </w:r>
      <w:r>
        <w:rPr>
          <w:rFonts w:ascii="Times New Roman" w:eastAsia="Times New Roman" w:hAnsi="Times New Roman" w:cs="Times New Roman"/>
        </w:rPr>
        <w:t xml:space="preserve">bank (www.sachdokumentation.ch) nachgewiesenen Sachdokumentation sind durch entsprechende Einordnung in die Systematik unmissverständlich gekennzeichnet. Anders sieht es teilweise bei den Metadaten zum Bibliotheksbestand im Nebis-Katalog aus, der auch die </w:t>
      </w:r>
      <w:r>
        <w:rPr>
          <w:rFonts w:ascii="Times New Roman" w:eastAsia="Times New Roman" w:hAnsi="Times New Roman" w:cs="Times New Roman"/>
        </w:rPr>
        <w:t>Daten historisch gewachsener Zettelkataloge des analogen Zeitalters integriert hat und wo die Beschlagwortung durch die verschiedenen Verbundbibliotheken sowie Fremddatenübernahmen sehr viel heterogener (und bei Altbeständen lückenhaft) ist. Die wenigen Mo</w:t>
      </w:r>
      <w:r>
        <w:rPr>
          <w:rFonts w:ascii="Times New Roman" w:eastAsia="Times New Roman" w:hAnsi="Times New Roman" w:cs="Times New Roman"/>
        </w:rPr>
        <w:t xml:space="preserve">nografien des Sozialarchivs aus dem Bereich der Holocaustleugnung sind mit Schlagwörtern wie „Holocaust denial literature“ oder </w:t>
      </w:r>
      <w:r>
        <w:rPr>
          <w:rFonts w:ascii="Times New Roman" w:eastAsia="Times New Roman" w:hAnsi="Times New Roman" w:cs="Times New Roman"/>
        </w:rPr>
        <w:lastRenderedPageBreak/>
        <w:t>„Geschichtsfälschungen + Geschichtsrevisionismus“ gekennzeichnet. Streng genommen ist diese Metadatierung falsch, da es sich dab</w:t>
      </w:r>
      <w:r>
        <w:rPr>
          <w:rFonts w:ascii="Times New Roman" w:eastAsia="Times New Roman" w:hAnsi="Times New Roman" w:cs="Times New Roman"/>
        </w:rPr>
        <w:t xml:space="preserve">ei ja nicht um Literatur </w:t>
      </w:r>
      <w:r>
        <w:rPr>
          <w:rFonts w:ascii="Times New Roman" w:eastAsia="Times New Roman" w:hAnsi="Times New Roman" w:cs="Times New Roman"/>
          <w:i/>
        </w:rPr>
        <w:t xml:space="preserve">über </w:t>
      </w:r>
      <w:r>
        <w:rPr>
          <w:rFonts w:ascii="Times New Roman" w:eastAsia="Times New Roman" w:hAnsi="Times New Roman" w:cs="Times New Roman"/>
        </w:rPr>
        <w:t>Holocaustleugnung und Geschichtsfälschung handelt, sondern um selber in diesem Feld zu verortende Schriften. Bei anderen rechtsextremen Titeln fehlen Metadaten oder beziehen sich die Schlagwörter „neutral“ auf den Sachinhalt o</w:t>
      </w:r>
      <w:r>
        <w:rPr>
          <w:rFonts w:ascii="Times New Roman" w:eastAsia="Times New Roman" w:hAnsi="Times New Roman" w:cs="Times New Roman"/>
        </w:rPr>
        <w:t>hne politische Verortung. Bei den Periodika wird das „Harus Magazin“ unter anderem mit den Schlagwörtern „Rechtsradikale Partei“, „Nationalismus“ und „Rechtspartei“ verortet, absonderlicherweise aber auch mit dem vermutlich aus dem PNOS-eigenen Vokabular s</w:t>
      </w:r>
      <w:r>
        <w:rPr>
          <w:rFonts w:ascii="Times New Roman" w:eastAsia="Times New Roman" w:hAnsi="Times New Roman" w:cs="Times New Roman"/>
        </w:rPr>
        <w:t>tammenden Begriff „Volksstaat“. Die „Nationalzeitung“ verfügt im Katalogeintrag über keine Schlagworte, die „Junge Freiheit“ wird mit „Neue Rechte“ politisch verortet.</w:t>
      </w:r>
    </w:p>
    <w:p w14:paraId="0000002F" w14:textId="77777777" w:rsidR="000720A7" w:rsidRDefault="000720A7">
      <w:pPr>
        <w:spacing w:line="360" w:lineRule="auto"/>
        <w:jc w:val="both"/>
        <w:rPr>
          <w:rFonts w:ascii="Times New Roman" w:eastAsia="Times New Roman" w:hAnsi="Times New Roman" w:cs="Times New Roman"/>
        </w:rPr>
      </w:pPr>
    </w:p>
    <w:p w14:paraId="00000030" w14:textId="77777777" w:rsidR="000720A7" w:rsidRDefault="008A0B5E">
      <w:pPr>
        <w:spacing w:line="360" w:lineRule="auto"/>
        <w:jc w:val="both"/>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rPr>
        <w:t>Für die Benutzung rechtsextremen Materials kennt das Sozialarchiv im Allgemeinen kaum b</w:t>
      </w:r>
      <w:r>
        <w:rPr>
          <w:rFonts w:ascii="Times New Roman" w:eastAsia="Times New Roman" w:hAnsi="Times New Roman" w:cs="Times New Roman"/>
        </w:rPr>
        <w:t>esondere Restriktionen. Während Archiv- und Dokumentationsbestände generell nur im Lesesaal konsultiert werden können und bei der Bestellung – allerdings aus rein statistischen Gründen – der Benutzungszweck erfragt wird, gilt die Lesesaalbeschränkung bei d</w:t>
      </w:r>
      <w:r>
        <w:rPr>
          <w:rFonts w:ascii="Times New Roman" w:eastAsia="Times New Roman" w:hAnsi="Times New Roman" w:cs="Times New Roman"/>
        </w:rPr>
        <w:t>en Bibliotheksbeständen lediglich für Titel, die aus konservatorischen Gründen oder aufgrund ihrer Seltenheit nicht in die Heimausleihe gegeben werden können. Eine Spezialregelung besteht diesbezüglich lediglich im Hinblick auf strafrechtlich relevante Tex</w:t>
      </w:r>
      <w:r>
        <w:rPr>
          <w:rFonts w:ascii="Times New Roman" w:eastAsia="Times New Roman" w:hAnsi="Times New Roman" w:cs="Times New Roman"/>
        </w:rPr>
        <w:t xml:space="preserve">te aus dem Bereich der Holocaustleugnung, deren Einsichtnahme auf den Lesesaal beschränkt ist. Diese Praxis folgt dem im bundesdeutschen Strafrecht als „Sozialadäquanz“ bekannten Grundsatz, der die eingeschränkte Benutzung von Literatur mit strafrechtlich </w:t>
      </w:r>
      <w:r>
        <w:rPr>
          <w:rFonts w:ascii="Times New Roman" w:eastAsia="Times New Roman" w:hAnsi="Times New Roman" w:cs="Times New Roman"/>
        </w:rPr>
        <w:t>relevantem Inhalt bei berechtigtem Interesse, etwa zur wissenschaftlichen Auswertung oder im Dienste der „staatsbürgerlichen Aufklärung“, zulässt (Künzle 1992: 249). In der Öffentlichkeitsarbeit (Veranstaltungen, Newsletter, et cetera) wurde das Vorhandens</w:t>
      </w:r>
      <w:r>
        <w:rPr>
          <w:rFonts w:ascii="Times New Roman" w:eastAsia="Times New Roman" w:hAnsi="Times New Roman" w:cs="Times New Roman"/>
        </w:rPr>
        <w:t>ein von und der Umgang mit rechtextremem Material im Sozialarchiv bislang nur marginal thematisiert.</w:t>
      </w:r>
    </w:p>
    <w:p w14:paraId="00000031" w14:textId="77777777" w:rsidR="000720A7" w:rsidRDefault="000720A7">
      <w:pPr>
        <w:spacing w:line="360" w:lineRule="auto"/>
        <w:jc w:val="both"/>
        <w:rPr>
          <w:rFonts w:ascii="Times New Roman" w:eastAsia="Times New Roman" w:hAnsi="Times New Roman" w:cs="Times New Roman"/>
        </w:rPr>
      </w:pPr>
    </w:p>
    <w:p w14:paraId="00000032" w14:textId="77777777" w:rsidR="000720A7" w:rsidRDefault="008A0B5E">
      <w:pPr>
        <w:spacing w:line="360" w:lineRule="auto"/>
        <w:jc w:val="both"/>
        <w:rPr>
          <w:rFonts w:ascii="Times New Roman" w:eastAsia="Times New Roman" w:hAnsi="Times New Roman" w:cs="Times New Roman"/>
        </w:rPr>
      </w:pPr>
      <w:r>
        <w:rPr>
          <w:rFonts w:ascii="Times New Roman" w:eastAsia="Times New Roman" w:hAnsi="Times New Roman" w:cs="Times New Roman"/>
        </w:rPr>
        <w:t>Wie ist diese jahrzehntelange Praxis hinsichtlich der Frage zu bewerten, ob in einem demokratischen Staat öffentlich finanzierte Bibliotheken rechtsextrem</w:t>
      </w:r>
      <w:r>
        <w:rPr>
          <w:rFonts w:ascii="Times New Roman" w:eastAsia="Times New Roman" w:hAnsi="Times New Roman" w:cs="Times New Roman"/>
        </w:rPr>
        <w:t>e und andere demokratiefeindliche Literatur „neutral“ behandeln sollen oder diese aber wegen politischer Kontaminationsgefahr aus den Beständen fernzuhalten ist? Zunächst ist auf eine begriffliche Differenzierung hinzuweisen: Wie beim völkerrechtlichen Neu</w:t>
      </w:r>
      <w:r>
        <w:rPr>
          <w:rFonts w:ascii="Times New Roman" w:eastAsia="Times New Roman" w:hAnsi="Times New Roman" w:cs="Times New Roman"/>
        </w:rPr>
        <w:t xml:space="preserve">tralitätsbegriff die außenpolitische Neutralität eines Staates nicht mit dessen Gesinnungsneutralität zusammenfällt, so bedeutet eine „Erwerbungsneutralität“ bei der Akquisition politischen </w:t>
      </w:r>
      <w:r>
        <w:rPr>
          <w:rFonts w:ascii="Times New Roman" w:eastAsia="Times New Roman" w:hAnsi="Times New Roman" w:cs="Times New Roman"/>
        </w:rPr>
        <w:lastRenderedPageBreak/>
        <w:t>Materials keineswegs, dass die entsprechende Institution eine Posi</w:t>
      </w:r>
      <w:r>
        <w:rPr>
          <w:rFonts w:ascii="Times New Roman" w:eastAsia="Times New Roman" w:hAnsi="Times New Roman" w:cs="Times New Roman"/>
        </w:rPr>
        <w:t>tion politischer Neutralität zwischen demokratischen und demokratiefeindlichen Kräften einnehmen würde.</w:t>
      </w:r>
    </w:p>
    <w:p w14:paraId="00000033" w14:textId="77777777" w:rsidR="000720A7" w:rsidRDefault="000720A7">
      <w:pPr>
        <w:spacing w:line="360" w:lineRule="auto"/>
        <w:jc w:val="both"/>
        <w:rPr>
          <w:rFonts w:ascii="Times New Roman" w:eastAsia="Times New Roman" w:hAnsi="Times New Roman" w:cs="Times New Roman"/>
          <w:highlight w:val="yellow"/>
        </w:rPr>
      </w:pPr>
    </w:p>
    <w:p w14:paraId="00000034" w14:textId="77777777" w:rsidR="000720A7" w:rsidRDefault="008A0B5E">
      <w:pPr>
        <w:spacing w:line="360" w:lineRule="auto"/>
        <w:jc w:val="both"/>
        <w:rPr>
          <w:rFonts w:ascii="Times New Roman" w:eastAsia="Times New Roman" w:hAnsi="Times New Roman" w:cs="Times New Roman"/>
        </w:rPr>
      </w:pPr>
      <w:r>
        <w:rPr>
          <w:rFonts w:ascii="Times New Roman" w:eastAsia="Times New Roman" w:hAnsi="Times New Roman" w:cs="Times New Roman"/>
        </w:rPr>
        <w:t>Die Gefahr, dass durch die Erwerbung ausgewählter rechtsextremer Titel ein Beitrag zur Verbreitung dieses Gedankenguts geleistet wird, ist bei einer wissenschaftlichen Spezialbibliothek (im Unterschied zu öffentlichen allgemeinen Bibliotheken) als gering e</w:t>
      </w:r>
      <w:r>
        <w:rPr>
          <w:rFonts w:ascii="Times New Roman" w:eastAsia="Times New Roman" w:hAnsi="Times New Roman" w:cs="Times New Roman"/>
        </w:rPr>
        <w:t>inzuschätzen. Erstens kann die Fachkompetenz und politische Reife der überwiegenden Mehrzahl der Benutzenden als hinreichend groß veranschlagt werden, dass sie ihre Ansichten zum Rechtsextremismus nicht durch das Vorhandensein einiger Titel mit entsprechen</w:t>
      </w:r>
      <w:r>
        <w:rPr>
          <w:rFonts w:ascii="Times New Roman" w:eastAsia="Times New Roman" w:hAnsi="Times New Roman" w:cs="Times New Roman"/>
        </w:rPr>
        <w:t>der Ausrichtung beeinflussen lassen würden. Zweitens ist das Wegschließen rechtsextremer Literatur im bibliothekarischen Giftschrank im digitalen Zeitalter weitgehend wirkungslos geworden. Wer entsprechendes Material lesen möchte, kann sich dieses online p</w:t>
      </w:r>
      <w:r>
        <w:rPr>
          <w:rFonts w:ascii="Times New Roman" w:eastAsia="Times New Roman" w:hAnsi="Times New Roman" w:cs="Times New Roman"/>
        </w:rPr>
        <w:t>roblemlos beschaffen. „Mein Kampf“ und die „Protokolle der Weisen von Zion“ sind beispielsweise schon seit mindestens zwei Jahrzehnten auf rechtsextremen Webseiten im Volltext zugänglich – eingebettet in ein entsprechendes Setting. Drittens dürfte die prop</w:t>
      </w:r>
      <w:r>
        <w:rPr>
          <w:rFonts w:ascii="Times New Roman" w:eastAsia="Times New Roman" w:hAnsi="Times New Roman" w:cs="Times New Roman"/>
        </w:rPr>
        <w:t>agandistische Wirkung von rechtsextremer Seite erhobener Zensur-Vorwürfe größer sein als die eindämmende Funktion durch den Ausschluss solcher Titel aus der Erwerbung und Benutzung.</w:t>
      </w:r>
    </w:p>
    <w:p w14:paraId="00000035" w14:textId="77777777" w:rsidR="000720A7" w:rsidRDefault="000720A7">
      <w:pPr>
        <w:spacing w:line="360" w:lineRule="auto"/>
        <w:jc w:val="both"/>
        <w:rPr>
          <w:rFonts w:ascii="Times New Roman" w:eastAsia="Times New Roman" w:hAnsi="Times New Roman" w:cs="Times New Roman"/>
        </w:rPr>
      </w:pPr>
    </w:p>
    <w:p w14:paraId="00000036" w14:textId="77777777" w:rsidR="000720A7" w:rsidRDefault="008A0B5E">
      <w:pPr>
        <w:spacing w:line="360" w:lineRule="auto"/>
        <w:jc w:val="both"/>
        <w:rPr>
          <w:rFonts w:ascii="Times New Roman" w:eastAsia="Times New Roman" w:hAnsi="Times New Roman" w:cs="Times New Roman"/>
        </w:rPr>
      </w:pPr>
      <w:r>
        <w:rPr>
          <w:rFonts w:ascii="Times New Roman" w:eastAsia="Times New Roman" w:hAnsi="Times New Roman" w:cs="Times New Roman"/>
        </w:rPr>
        <w:t>Gelten diese Bemerkungen für offen als rechtsextrem erkennbare Literatur,</w:t>
      </w:r>
      <w:r>
        <w:rPr>
          <w:rFonts w:ascii="Times New Roman" w:eastAsia="Times New Roman" w:hAnsi="Times New Roman" w:cs="Times New Roman"/>
        </w:rPr>
        <w:t xml:space="preserve"> so ist die Situation bei subtiler argumentierendem „neurechtem“ Schrifttum komplizierter. Die intellektuellen Vordenker dieser Strömung propagieren seit geraumer Zeit einen Kulturkampf, der sich an eine in der Zwischenkriegszeit vom italienischen Kommunis</w:t>
      </w:r>
      <w:r>
        <w:rPr>
          <w:rFonts w:ascii="Times New Roman" w:eastAsia="Times New Roman" w:hAnsi="Times New Roman" w:cs="Times New Roman"/>
        </w:rPr>
        <w:t xml:space="preserve">ten Antonio Gramsci entwickelte Strategie anlehnt. Dabei geht es darum, als Vorbereitung einer Machtübernahme zunächst den vorpolitischen, kulturellen Raum zu besetzen, ideologische Inhalte in die gesellschaftliche Diskussion zu bringen, Akzeptanz für sie </w:t>
      </w:r>
      <w:r>
        <w:rPr>
          <w:rFonts w:ascii="Times New Roman" w:eastAsia="Times New Roman" w:hAnsi="Times New Roman" w:cs="Times New Roman"/>
        </w:rPr>
        <w:t xml:space="preserve">zu schaffen und den demokratischen Kräften die „Diskurshoheit“ streitig zu machen. Dazu wird bewusst Distanz zu allgemein bekannten und diskreditierten alt- und neonazistischen Positionen gewahrt. So treten an die Stelle der biologistischen Rassentheorien </w:t>
      </w:r>
      <w:r>
        <w:rPr>
          <w:rFonts w:ascii="Times New Roman" w:eastAsia="Times New Roman" w:hAnsi="Times New Roman" w:cs="Times New Roman"/>
        </w:rPr>
        <w:t>Ideologeme, die von der Forschung als „Rassismus ohne Rassen“ charakterisiert werden und unter beschönigenden Bezeichnungen wie „Ethno-Pluralismus“ die räumliche Trennung angeblich nicht vereinbarer „Kulturen“ postulieren (Koller 2009: 89–97). Und statt de</w:t>
      </w:r>
      <w:r>
        <w:rPr>
          <w:rFonts w:ascii="Times New Roman" w:eastAsia="Times New Roman" w:hAnsi="Times New Roman" w:cs="Times New Roman"/>
        </w:rPr>
        <w:t>r plumpen und illegalen Holocaustleugnung wird auf subtilere Weise versucht, nationalsozialistische und andere rechtsextreme Verbrechen zu relativieren und zu verharmlosen und deren Ausmaß als angeblichen Gegenstand wissenschaftlicher Kontroversen erschein</w:t>
      </w:r>
      <w:r>
        <w:rPr>
          <w:rFonts w:ascii="Times New Roman" w:eastAsia="Times New Roman" w:hAnsi="Times New Roman" w:cs="Times New Roman"/>
        </w:rPr>
        <w:t xml:space="preserve">en zu lassen. Die korrekte Einordnung solcher </w:t>
      </w:r>
      <w:r>
        <w:rPr>
          <w:rFonts w:ascii="Times New Roman" w:eastAsia="Times New Roman" w:hAnsi="Times New Roman" w:cs="Times New Roman"/>
        </w:rPr>
        <w:lastRenderedPageBreak/>
        <w:t>Schriften setzt beim zuständigen Fachreferat erhebliche Kenntnisse voraus. Unter dieser Perspektive kritisch zu beurteilen sind aus dem Bestand des Sozialarchivs ein bis zwei Dutzend unzureichend beschlagwortet</w:t>
      </w:r>
      <w:r>
        <w:rPr>
          <w:rFonts w:ascii="Times New Roman" w:eastAsia="Times New Roman" w:hAnsi="Times New Roman" w:cs="Times New Roman"/>
        </w:rPr>
        <w:t>e Bücher zu Themen des Zweiten Weltkriegs aus den 70er und 80er Jahren. In jüngerer Zeit scheinen keine solchen Titel mehr erworben worden zu sein.</w:t>
      </w:r>
    </w:p>
    <w:p w14:paraId="00000037" w14:textId="77777777" w:rsidR="000720A7" w:rsidRDefault="000720A7">
      <w:pPr>
        <w:spacing w:line="360" w:lineRule="auto"/>
        <w:jc w:val="both"/>
        <w:rPr>
          <w:rFonts w:ascii="Times New Roman" w:eastAsia="Times New Roman" w:hAnsi="Times New Roman" w:cs="Times New Roman"/>
          <w:highlight w:val="yellow"/>
        </w:rPr>
      </w:pPr>
    </w:p>
    <w:p w14:paraId="00000038" w14:textId="77777777" w:rsidR="000720A7" w:rsidRDefault="008A0B5E">
      <w:pPr>
        <w:spacing w:line="360" w:lineRule="auto"/>
        <w:jc w:val="both"/>
        <w:rPr>
          <w:rFonts w:ascii="Times New Roman" w:eastAsia="Times New Roman" w:hAnsi="Times New Roman" w:cs="Times New Roman"/>
          <w:b/>
        </w:rPr>
      </w:pPr>
      <w:r>
        <w:rPr>
          <w:rFonts w:ascii="Times New Roman" w:eastAsia="Times New Roman" w:hAnsi="Times New Roman" w:cs="Times New Roman"/>
          <w:b/>
        </w:rPr>
        <w:t>Fazit</w:t>
      </w:r>
    </w:p>
    <w:p w14:paraId="00000039" w14:textId="77777777" w:rsidR="000720A7" w:rsidRDefault="000720A7">
      <w:pPr>
        <w:spacing w:line="360" w:lineRule="auto"/>
        <w:jc w:val="both"/>
        <w:rPr>
          <w:rFonts w:ascii="Times New Roman" w:eastAsia="Times New Roman" w:hAnsi="Times New Roman" w:cs="Times New Roman"/>
        </w:rPr>
      </w:pPr>
    </w:p>
    <w:p w14:paraId="0000003A" w14:textId="77777777" w:rsidR="000720A7" w:rsidRDefault="008A0B5E">
      <w:pPr>
        <w:spacing w:line="360" w:lineRule="auto"/>
        <w:jc w:val="both"/>
        <w:rPr>
          <w:rFonts w:ascii="Times New Roman" w:eastAsia="Times New Roman" w:hAnsi="Times New Roman" w:cs="Times New Roman"/>
        </w:rPr>
      </w:pPr>
      <w:r>
        <w:rPr>
          <w:rFonts w:ascii="Times New Roman" w:eastAsia="Times New Roman" w:hAnsi="Times New Roman" w:cs="Times New Roman"/>
        </w:rPr>
        <w:t>Der auf einer jahrzehntelangen Praxis beruhende Umgang des Schweizerischen Sozialarchivs als einer wissenschaftlichen, aber auch zwischen Wissenschaft und breiter Öffentlichkeit vermittelnden Institution mit rechtsextremem Material beruht insgesamt auf der</w:t>
      </w:r>
      <w:r>
        <w:rPr>
          <w:rFonts w:ascii="Times New Roman" w:eastAsia="Times New Roman" w:hAnsi="Times New Roman" w:cs="Times New Roman"/>
        </w:rPr>
        <w:t xml:space="preserve"> Überzeugung, dass die Frage der Sammlung und Vermittlung beziehungsweise Nichtsammlung solchen Materials nicht an der Frage der „politischen Neutralität“ der Bibliothek festgemacht werden kann. Die Nichterwerbung solchen Materials käme für eine wissenscha</w:t>
      </w:r>
      <w:r>
        <w:rPr>
          <w:rFonts w:ascii="Times New Roman" w:eastAsia="Times New Roman" w:hAnsi="Times New Roman" w:cs="Times New Roman"/>
        </w:rPr>
        <w:t xml:space="preserve">ftliche Spezialbibliothek mit den Themenschwerpunkten des Sozialarchivs einer teilweisen Missachtung ihres Sammelauftrags gleich und allzu restriktive Benutzungsbedingungen wären weder zweckmäßig noch der Kompetenz der Benutzenden angemessen. Bibliotheken </w:t>
      </w:r>
      <w:r>
        <w:rPr>
          <w:rFonts w:ascii="Times New Roman" w:eastAsia="Times New Roman" w:hAnsi="Times New Roman" w:cs="Times New Roman"/>
        </w:rPr>
        <w:t>als demokratische Institutionen sollten antidemokratischer Literatur mit den Waffen der Demokratie begegnen, also nicht mit Zensur und Verschweigen, sondern mit Transparenz und Kritik.</w:t>
      </w:r>
    </w:p>
    <w:p w14:paraId="0000003B" w14:textId="77777777" w:rsidR="000720A7" w:rsidRDefault="000720A7">
      <w:pPr>
        <w:spacing w:line="360" w:lineRule="auto"/>
        <w:jc w:val="both"/>
        <w:rPr>
          <w:rFonts w:ascii="Times New Roman" w:eastAsia="Times New Roman" w:hAnsi="Times New Roman" w:cs="Times New Roman"/>
        </w:rPr>
      </w:pPr>
    </w:p>
    <w:p w14:paraId="0000003C" w14:textId="77777777" w:rsidR="000720A7" w:rsidRDefault="000720A7">
      <w:pPr>
        <w:spacing w:line="360" w:lineRule="auto"/>
        <w:jc w:val="both"/>
        <w:rPr>
          <w:rFonts w:ascii="Times New Roman" w:eastAsia="Times New Roman" w:hAnsi="Times New Roman" w:cs="Times New Roman"/>
        </w:rPr>
      </w:pPr>
    </w:p>
    <w:p w14:paraId="0000003D" w14:textId="77777777" w:rsidR="000720A7" w:rsidRDefault="008A0B5E">
      <w:pPr>
        <w:jc w:val="both"/>
        <w:rPr>
          <w:rFonts w:ascii="Times New Roman" w:eastAsia="Times New Roman" w:hAnsi="Times New Roman" w:cs="Times New Roman"/>
          <w:b/>
        </w:rPr>
      </w:pPr>
      <w:r>
        <w:rPr>
          <w:rFonts w:ascii="Times New Roman" w:eastAsia="Times New Roman" w:hAnsi="Times New Roman" w:cs="Times New Roman"/>
          <w:b/>
        </w:rPr>
        <w:t>Bibliografie</w:t>
      </w:r>
    </w:p>
    <w:p w14:paraId="0000003E" w14:textId="77777777" w:rsidR="000720A7" w:rsidRDefault="000720A7">
      <w:pPr>
        <w:jc w:val="both"/>
        <w:rPr>
          <w:rFonts w:ascii="Times New Roman" w:eastAsia="Times New Roman" w:hAnsi="Times New Roman" w:cs="Times New Roman"/>
        </w:rPr>
      </w:pPr>
    </w:p>
    <w:p w14:paraId="0000003F" w14:textId="77777777" w:rsidR="000720A7" w:rsidRDefault="008A0B5E">
      <w:pPr>
        <w:jc w:val="both"/>
        <w:rPr>
          <w:rFonts w:ascii="Times New Roman" w:eastAsia="Times New Roman" w:hAnsi="Times New Roman" w:cs="Times New Roman"/>
        </w:rPr>
      </w:pPr>
      <w:r>
        <w:rPr>
          <w:rFonts w:ascii="Times New Roman" w:eastAsia="Times New Roman" w:hAnsi="Times New Roman" w:cs="Times New Roman"/>
        </w:rPr>
        <w:t xml:space="preserve">Häusler, Jacqueline (2006): 100 Jahre soziales Wissen: </w:t>
      </w:r>
      <w:r>
        <w:rPr>
          <w:rFonts w:ascii="Times New Roman" w:eastAsia="Times New Roman" w:hAnsi="Times New Roman" w:cs="Times New Roman"/>
        </w:rPr>
        <w:t>Schweizerisches Sozialarchiv 1906–2006. Zürich: Schweizerisches Sozialarchiv.</w:t>
      </w:r>
    </w:p>
    <w:p w14:paraId="00000040" w14:textId="77777777" w:rsidR="000720A7" w:rsidRDefault="000720A7">
      <w:pPr>
        <w:jc w:val="both"/>
        <w:rPr>
          <w:rFonts w:ascii="Times New Roman" w:eastAsia="Times New Roman" w:hAnsi="Times New Roman" w:cs="Times New Roman"/>
        </w:rPr>
      </w:pPr>
    </w:p>
    <w:p w14:paraId="00000041" w14:textId="77777777" w:rsidR="000720A7" w:rsidRDefault="008A0B5E">
      <w:pPr>
        <w:jc w:val="both"/>
        <w:rPr>
          <w:rFonts w:ascii="Times New Roman" w:eastAsia="Times New Roman" w:hAnsi="Times New Roman" w:cs="Times New Roman"/>
        </w:rPr>
      </w:pPr>
      <w:r>
        <w:rPr>
          <w:rFonts w:ascii="Times New Roman" w:eastAsia="Times New Roman" w:hAnsi="Times New Roman" w:cs="Times New Roman"/>
        </w:rPr>
        <w:t>Koller, Christian (2009): Rassismus (UTB Profile). Paderborn: Ferdinand Schöningh.</w:t>
      </w:r>
    </w:p>
    <w:p w14:paraId="00000042" w14:textId="77777777" w:rsidR="000720A7" w:rsidRDefault="000720A7">
      <w:pPr>
        <w:jc w:val="both"/>
        <w:rPr>
          <w:rFonts w:ascii="Times New Roman" w:eastAsia="Times New Roman" w:hAnsi="Times New Roman" w:cs="Times New Roman"/>
        </w:rPr>
      </w:pPr>
    </w:p>
    <w:p w14:paraId="00000043" w14:textId="77777777" w:rsidR="000720A7" w:rsidRDefault="008A0B5E">
      <w:pPr>
        <w:jc w:val="both"/>
        <w:rPr>
          <w:rFonts w:ascii="Times New Roman" w:eastAsia="Times New Roman" w:hAnsi="Times New Roman" w:cs="Times New Roman"/>
        </w:rPr>
      </w:pPr>
      <w:r>
        <w:rPr>
          <w:rFonts w:ascii="Times New Roman" w:eastAsia="Times New Roman" w:hAnsi="Times New Roman" w:cs="Times New Roman"/>
        </w:rPr>
        <w:t xml:space="preserve">Koller, Christian (2015): Bibliotheksgeschichte als </w:t>
      </w:r>
      <w:r>
        <w:rPr>
          <w:rFonts w:ascii="Times New Roman" w:eastAsia="Times New Roman" w:hAnsi="Times New Roman" w:cs="Times New Roman"/>
          <w:i/>
        </w:rPr>
        <w:t>histoire croisée</w:t>
      </w:r>
      <w:r>
        <w:rPr>
          <w:rFonts w:ascii="Times New Roman" w:eastAsia="Times New Roman" w:hAnsi="Times New Roman" w:cs="Times New Roman"/>
        </w:rPr>
        <w:t>: Das Schweizerische Sozi</w:t>
      </w:r>
      <w:r>
        <w:rPr>
          <w:rFonts w:ascii="Times New Roman" w:eastAsia="Times New Roman" w:hAnsi="Times New Roman" w:cs="Times New Roman"/>
        </w:rPr>
        <w:t>alarchiv und das Phänomen des Exils, in: Ball, Rafael und Stefan Wiederkehr (Hg.): Vernetztes Wissen. Online. Die Bibliothek als Managementaufgabe: Festschrift für Wolfram Neubauer zum 65. Geburtstag. Berlin: De Gruyter. S. 365–392.</w:t>
      </w:r>
    </w:p>
    <w:p w14:paraId="00000044" w14:textId="77777777" w:rsidR="000720A7" w:rsidRDefault="000720A7">
      <w:pPr>
        <w:jc w:val="both"/>
        <w:rPr>
          <w:rFonts w:ascii="Times New Roman" w:eastAsia="Times New Roman" w:hAnsi="Times New Roman" w:cs="Times New Roman"/>
        </w:rPr>
      </w:pPr>
    </w:p>
    <w:p w14:paraId="00000045" w14:textId="77777777" w:rsidR="000720A7" w:rsidRDefault="008A0B5E">
      <w:pPr>
        <w:jc w:val="both"/>
        <w:rPr>
          <w:rFonts w:ascii="Times New Roman" w:eastAsia="Times New Roman" w:hAnsi="Times New Roman" w:cs="Times New Roman"/>
        </w:rPr>
      </w:pPr>
      <w:r>
        <w:rPr>
          <w:rFonts w:ascii="Times New Roman" w:eastAsia="Times New Roman" w:hAnsi="Times New Roman" w:cs="Times New Roman"/>
        </w:rPr>
        <w:t>Künzle, Hans Rainer (1</w:t>
      </w:r>
      <w:r>
        <w:rPr>
          <w:rFonts w:ascii="Times New Roman" w:eastAsia="Times New Roman" w:hAnsi="Times New Roman" w:cs="Times New Roman"/>
        </w:rPr>
        <w:t>992): Schweizerisches Bibliotheks- und Dokumentationsrecht: Das Recht der Bibliotheken, Archive, Museen und Dokumentationsstellen in der Schweiz mit rechtsvergleichenden Hinweisen auf das deutsche, französische, englische und amerikanische Recht. Zürich: S</w:t>
      </w:r>
      <w:r>
        <w:rPr>
          <w:rFonts w:ascii="Times New Roman" w:eastAsia="Times New Roman" w:hAnsi="Times New Roman" w:cs="Times New Roman"/>
        </w:rPr>
        <w:t>chulthess Polygraphischer Verlag.</w:t>
      </w:r>
    </w:p>
    <w:p w14:paraId="00000046" w14:textId="77777777" w:rsidR="000720A7" w:rsidRDefault="000720A7">
      <w:pPr>
        <w:jc w:val="both"/>
        <w:rPr>
          <w:rFonts w:ascii="Times New Roman" w:eastAsia="Times New Roman" w:hAnsi="Times New Roman" w:cs="Times New Roman"/>
        </w:rPr>
      </w:pPr>
    </w:p>
    <w:p w14:paraId="00000047" w14:textId="77777777" w:rsidR="000720A7" w:rsidRDefault="008A0B5E">
      <w:pPr>
        <w:jc w:val="both"/>
        <w:rPr>
          <w:rFonts w:ascii="Times New Roman" w:eastAsia="Times New Roman" w:hAnsi="Times New Roman" w:cs="Times New Roman"/>
        </w:rPr>
      </w:pPr>
      <w:r>
        <w:rPr>
          <w:rFonts w:ascii="Times New Roman" w:eastAsia="Times New Roman" w:hAnsi="Times New Roman" w:cs="Times New Roman"/>
        </w:rPr>
        <w:lastRenderedPageBreak/>
        <w:t>Schweizerisches Sozialarchiv (2018): Leitbild vom 11.4.2018: URL: https://www.sozialarchiv.ch/wp-content/uploads/fileadmin/user_upload/Sozialarchiv/Dokumente/PDFs/Sozialarchiv/leitbild.pdf</w:t>
      </w:r>
    </w:p>
    <w:p w14:paraId="00000048" w14:textId="77777777" w:rsidR="000720A7" w:rsidRDefault="000720A7">
      <w:pPr>
        <w:jc w:val="both"/>
        <w:rPr>
          <w:rFonts w:ascii="Times New Roman" w:eastAsia="Times New Roman" w:hAnsi="Times New Roman" w:cs="Times New Roman"/>
        </w:rPr>
      </w:pPr>
    </w:p>
    <w:p w14:paraId="0000004C" w14:textId="6D505644" w:rsidR="000720A7" w:rsidRDefault="008A0B5E" w:rsidP="008A0B5E">
      <w:pPr>
        <w:jc w:val="both"/>
        <w:rPr>
          <w:rFonts w:ascii="Times New Roman" w:eastAsia="Times New Roman" w:hAnsi="Times New Roman" w:cs="Times New Roman"/>
        </w:rPr>
      </w:pPr>
      <w:r>
        <w:rPr>
          <w:rFonts w:ascii="Times New Roman" w:eastAsia="Times New Roman" w:hAnsi="Times New Roman" w:cs="Times New Roman"/>
        </w:rPr>
        <w:t>Zentralstelle für Soziale Liter</w:t>
      </w:r>
      <w:r>
        <w:rPr>
          <w:rFonts w:ascii="Times New Roman" w:eastAsia="Times New Roman" w:hAnsi="Times New Roman" w:cs="Times New Roman"/>
        </w:rPr>
        <w:t>atur der Schweiz (1932): Jahresbericht 1932.</w:t>
      </w:r>
      <w:r>
        <w:rPr>
          <w:rFonts w:ascii="Times New Roman" w:eastAsia="Times New Roman" w:hAnsi="Times New Roman" w:cs="Times New Roman"/>
        </w:rPr>
        <w:t xml:space="preserve"> </w:t>
      </w:r>
    </w:p>
    <w:p w14:paraId="0000004D" w14:textId="77777777" w:rsidR="000720A7" w:rsidRDefault="000720A7">
      <w:pPr>
        <w:spacing w:line="360" w:lineRule="auto"/>
        <w:jc w:val="both"/>
        <w:rPr>
          <w:rFonts w:ascii="Times New Roman" w:eastAsia="Times New Roman" w:hAnsi="Times New Roman" w:cs="Times New Roman"/>
        </w:rPr>
      </w:pPr>
    </w:p>
    <w:sectPr w:rsidR="000720A7">
      <w:pgSz w:w="11900" w:h="16840"/>
      <w:pgMar w:top="1418" w:right="1418" w:bottom="1134"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
  <w:rsids>
    <w:rsidRoot w:val="000720A7"/>
    <w:rsid w:val="000720A7"/>
    <w:rsid w:val="008A0B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480" w:after="120"/>
      <w:outlineLvl w:val="0"/>
    </w:pPr>
    <w:rPr>
      <w:b/>
      <w:sz w:val="48"/>
      <w:szCs w:val="48"/>
    </w:rPr>
  </w:style>
  <w:style w:type="paragraph" w:styleId="berschrift2">
    <w:name w:val="heading 2"/>
    <w:basedOn w:val="Standard"/>
    <w:next w:val="Standard"/>
    <w:pPr>
      <w:keepNext/>
      <w:keepLines/>
      <w:spacing w:before="360" w:after="80"/>
      <w:outlineLvl w:val="1"/>
    </w:pPr>
    <w:rPr>
      <w:b/>
      <w:sz w:val="36"/>
      <w:szCs w:val="3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rPr>
  </w:style>
  <w:style w:type="paragraph" w:styleId="berschrift5">
    <w:name w:val="heading 5"/>
    <w:basedOn w:val="Standard"/>
    <w:next w:val="Standard"/>
    <w:pPr>
      <w:keepNext/>
      <w:keepLines/>
      <w:spacing w:before="220" w:after="40"/>
      <w:outlineLvl w:val="4"/>
    </w:pPr>
    <w:rPr>
      <w:b/>
      <w:sz w:val="22"/>
      <w:szCs w:val="22"/>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480" w:after="120"/>
      <w:outlineLvl w:val="0"/>
    </w:pPr>
    <w:rPr>
      <w:b/>
      <w:sz w:val="48"/>
      <w:szCs w:val="48"/>
    </w:rPr>
  </w:style>
  <w:style w:type="paragraph" w:styleId="berschrift2">
    <w:name w:val="heading 2"/>
    <w:basedOn w:val="Standard"/>
    <w:next w:val="Standard"/>
    <w:pPr>
      <w:keepNext/>
      <w:keepLines/>
      <w:spacing w:before="360" w:after="80"/>
      <w:outlineLvl w:val="1"/>
    </w:pPr>
    <w:rPr>
      <w:b/>
      <w:sz w:val="36"/>
      <w:szCs w:val="3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rPr>
  </w:style>
  <w:style w:type="paragraph" w:styleId="berschrift5">
    <w:name w:val="heading 5"/>
    <w:basedOn w:val="Standard"/>
    <w:next w:val="Standard"/>
    <w:pPr>
      <w:keepNext/>
      <w:keepLines/>
      <w:spacing w:before="220" w:after="40"/>
      <w:outlineLvl w:val="4"/>
    </w:pPr>
    <w:rPr>
      <w:b/>
      <w:sz w:val="22"/>
      <w:szCs w:val="22"/>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3522</Words>
  <Characters>22195</Characters>
  <Application>Microsoft Office Word</Application>
  <DocSecurity>0</DocSecurity>
  <Lines>184</Lines>
  <Paragraphs>51</Paragraphs>
  <ScaleCrop>false</ScaleCrop>
  <Company/>
  <LinksUpToDate>false</LinksUpToDate>
  <CharactersWithSpaces>25666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cp:lastModifiedBy>
  <cp:revision>2</cp:revision>
  <dcterms:created xsi:type="dcterms:W3CDTF">2019-04-08T11:49:00Z</dcterms:created>
  <dcterms:modified xsi:type="dcterms:W3CDTF">2019-04-08T11:49:00Z</dcterms:modified>
</cp:coreProperties>
</file>