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57E" w:rsidRPr="00FE757E" w:rsidRDefault="00FE757E" w:rsidP="00FE757E">
      <w:pPr>
        <w:widowControl/>
        <w:shd w:val="clear" w:color="auto" w:fill="FFFFFF"/>
        <w:spacing w:after="90"/>
        <w:jc w:val="left"/>
        <w:outlineLvl w:val="0"/>
        <w:rPr>
          <w:rFonts w:ascii="Arial" w:eastAsia="宋体" w:hAnsi="Arial" w:cs="Arial"/>
          <w:b/>
          <w:bCs/>
          <w:color w:val="333333"/>
          <w:kern w:val="36"/>
          <w:sz w:val="30"/>
          <w:szCs w:val="30"/>
        </w:rPr>
      </w:pPr>
      <w:r w:rsidRPr="00FE757E">
        <w:rPr>
          <w:rFonts w:ascii="Arial" w:eastAsia="宋体" w:hAnsi="Arial" w:cs="Arial"/>
          <w:b/>
          <w:bCs/>
          <w:color w:val="333333"/>
          <w:kern w:val="36"/>
          <w:sz w:val="30"/>
          <w:szCs w:val="30"/>
        </w:rPr>
        <w:t>Modbus</w:t>
      </w:r>
      <w:r w:rsidRPr="00FE757E">
        <w:rPr>
          <w:rFonts w:ascii="Arial" w:eastAsia="宋体" w:hAnsi="Arial" w:cs="Arial"/>
          <w:b/>
          <w:bCs/>
          <w:color w:val="333333"/>
          <w:kern w:val="36"/>
          <w:sz w:val="30"/>
          <w:szCs w:val="30"/>
        </w:rPr>
        <w:t>协议深入讲解</w:t>
      </w:r>
    </w:p>
    <w:p w:rsidR="00FE757E" w:rsidRPr="00FE757E" w:rsidRDefault="00FE757E" w:rsidP="00FE757E">
      <w:pPr>
        <w:widowControl/>
        <w:shd w:val="clear" w:color="auto" w:fill="FFFFFF"/>
        <w:jc w:val="left"/>
        <w:rPr>
          <w:rFonts w:ascii="宋体" w:eastAsia="宋体" w:hAnsi="宋体" w:cs="宋体"/>
          <w:kern w:val="0"/>
          <w:sz w:val="18"/>
          <w:szCs w:val="18"/>
        </w:rPr>
      </w:pPr>
      <w:r w:rsidRPr="00FE757E">
        <w:rPr>
          <w:rFonts w:ascii="Arial" w:eastAsia="宋体" w:hAnsi="Arial" w:cs="Arial"/>
          <w:color w:val="333333"/>
          <w:kern w:val="0"/>
          <w:sz w:val="18"/>
          <w:szCs w:val="18"/>
        </w:rPr>
        <w:t>发布日期</w:t>
      </w:r>
      <w:r w:rsidRPr="00FE757E">
        <w:rPr>
          <w:rFonts w:ascii="Arial" w:eastAsia="宋体" w:hAnsi="Arial" w:cs="Arial"/>
          <w:color w:val="333333"/>
          <w:kern w:val="0"/>
          <w:sz w:val="18"/>
          <w:szCs w:val="18"/>
        </w:rPr>
        <w:t>: </w:t>
      </w:r>
      <w:r w:rsidRPr="00FE757E">
        <w:rPr>
          <w:rFonts w:ascii="Arial" w:eastAsia="宋体" w:hAnsi="Arial" w:cs="Arial"/>
          <w:color w:val="333333"/>
          <w:kern w:val="0"/>
          <w:sz w:val="18"/>
          <w:szCs w:val="18"/>
        </w:rPr>
        <w:t>四月</w:t>
      </w:r>
      <w:r w:rsidRPr="00FE757E">
        <w:rPr>
          <w:rFonts w:ascii="Arial" w:eastAsia="宋体" w:hAnsi="Arial" w:cs="Arial"/>
          <w:color w:val="333333"/>
          <w:kern w:val="0"/>
          <w:sz w:val="18"/>
          <w:szCs w:val="18"/>
        </w:rPr>
        <w:t xml:space="preserve"> 15, 2018 | 3 </w:t>
      </w:r>
      <w:r w:rsidRPr="00FE757E">
        <w:rPr>
          <w:rFonts w:ascii="Arial" w:eastAsia="宋体" w:hAnsi="Arial" w:cs="Arial"/>
          <w:color w:val="333333"/>
          <w:kern w:val="0"/>
          <w:sz w:val="18"/>
          <w:szCs w:val="18"/>
        </w:rPr>
        <w:t>评级</w:t>
      </w:r>
      <w:r w:rsidRPr="00FE757E">
        <w:rPr>
          <w:rFonts w:ascii="Arial" w:eastAsia="宋体" w:hAnsi="Arial" w:cs="Arial"/>
          <w:color w:val="333333"/>
          <w:kern w:val="0"/>
          <w:sz w:val="18"/>
          <w:szCs w:val="18"/>
        </w:rPr>
        <w:t xml:space="preserve"> | </w:t>
      </w:r>
      <w:r w:rsidRPr="00FE757E">
        <w:rPr>
          <w:rFonts w:ascii="Arial" w:eastAsia="宋体" w:hAnsi="Arial" w:cs="Arial"/>
          <w:b/>
          <w:bCs/>
          <w:color w:val="333333"/>
          <w:kern w:val="0"/>
          <w:sz w:val="18"/>
          <w:szCs w:val="18"/>
        </w:rPr>
        <w:t>4.67</w:t>
      </w:r>
      <w:r w:rsidRPr="00FE757E">
        <w:rPr>
          <w:rFonts w:ascii="Arial" w:eastAsia="宋体" w:hAnsi="Arial" w:cs="Arial"/>
          <w:color w:val="333333"/>
          <w:kern w:val="0"/>
          <w:sz w:val="18"/>
          <w:szCs w:val="18"/>
        </w:rPr>
        <w:t> out of 5 | </w:t>
      </w:r>
    </w:p>
    <w:p w:rsidR="00FE757E" w:rsidRPr="00FE757E" w:rsidRDefault="00FE757E" w:rsidP="00FE757E">
      <w:pPr>
        <w:widowControl/>
        <w:pBdr>
          <w:bottom w:val="single" w:sz="6" w:space="1" w:color="auto"/>
        </w:pBdr>
        <w:jc w:val="center"/>
        <w:rPr>
          <w:rFonts w:ascii="Arial" w:eastAsia="宋体" w:hAnsi="Arial" w:cs="Arial" w:hint="eastAsia"/>
          <w:vanish/>
          <w:kern w:val="0"/>
          <w:sz w:val="16"/>
          <w:szCs w:val="16"/>
        </w:rPr>
      </w:pPr>
      <w:r w:rsidRPr="00FE757E">
        <w:rPr>
          <w:rFonts w:ascii="Arial" w:eastAsia="宋体" w:hAnsi="Arial" w:cs="Arial" w:hint="eastAsia"/>
          <w:vanish/>
          <w:kern w:val="0"/>
          <w:sz w:val="16"/>
          <w:szCs w:val="16"/>
        </w:rPr>
        <w:t>窗体顶端</w:t>
      </w:r>
    </w:p>
    <w:p w:rsidR="00FE757E" w:rsidRPr="00FE757E" w:rsidRDefault="00FE757E" w:rsidP="00FE757E">
      <w:pPr>
        <w:widowControl/>
        <w:shd w:val="clear" w:color="auto" w:fill="FFFFFF"/>
        <w:jc w:val="left"/>
        <w:rPr>
          <w:rFonts w:ascii="Arial" w:eastAsia="宋体" w:hAnsi="Arial" w:cs="Arial"/>
          <w:color w:val="333333"/>
          <w:kern w:val="0"/>
          <w:sz w:val="18"/>
          <w:szCs w:val="18"/>
        </w:rPr>
      </w:pPr>
      <w:hyperlink r:id="rId6" w:history="1">
        <w:r w:rsidRPr="00FE757E">
          <w:rPr>
            <w:rFonts w:ascii="Arial" w:eastAsia="宋体" w:hAnsi="Arial" w:cs="Arial"/>
            <w:color w:val="065FA3"/>
            <w:kern w:val="0"/>
            <w:sz w:val="18"/>
            <w:szCs w:val="18"/>
            <w:u w:val="single"/>
          </w:rPr>
          <w:t>Read in English</w:t>
        </w:r>
      </w:hyperlink>
    </w:p>
    <w:p w:rsidR="00FE757E" w:rsidRPr="00FE757E" w:rsidRDefault="00FE757E" w:rsidP="00FE757E">
      <w:pPr>
        <w:widowControl/>
        <w:pBdr>
          <w:top w:val="single" w:sz="6" w:space="1" w:color="auto"/>
        </w:pBdr>
        <w:jc w:val="center"/>
        <w:rPr>
          <w:rFonts w:ascii="Arial" w:eastAsia="宋体" w:hAnsi="Arial" w:cs="Arial" w:hint="eastAsia"/>
          <w:vanish/>
          <w:kern w:val="0"/>
          <w:sz w:val="16"/>
          <w:szCs w:val="16"/>
        </w:rPr>
      </w:pPr>
      <w:r w:rsidRPr="00FE757E">
        <w:rPr>
          <w:rFonts w:ascii="Arial" w:eastAsia="宋体" w:hAnsi="Arial" w:cs="Arial" w:hint="eastAsia"/>
          <w:vanish/>
          <w:kern w:val="0"/>
          <w:sz w:val="16"/>
          <w:szCs w:val="16"/>
        </w:rPr>
        <w:t>窗体底端</w:t>
      </w:r>
    </w:p>
    <w:p w:rsidR="00FE757E" w:rsidRPr="00FE757E" w:rsidRDefault="00FE757E" w:rsidP="00FE757E">
      <w:pPr>
        <w:widowControl/>
        <w:shd w:val="clear" w:color="auto" w:fill="FFFFFF"/>
        <w:jc w:val="left"/>
        <w:rPr>
          <w:rFonts w:ascii="宋体" w:eastAsia="宋体" w:hAnsi="宋体" w:cs="宋体"/>
          <w:kern w:val="0"/>
          <w:sz w:val="24"/>
          <w:szCs w:val="24"/>
        </w:rPr>
      </w:pPr>
      <w:r w:rsidRPr="00FE757E">
        <w:rPr>
          <w:rFonts w:ascii="Arial" w:eastAsia="宋体" w:hAnsi="Arial" w:cs="Arial"/>
          <w:color w:val="333333"/>
          <w:kern w:val="0"/>
          <w:sz w:val="18"/>
          <w:szCs w:val="18"/>
        </w:rPr>
        <w:t>  | </w:t>
      </w:r>
      <w:hyperlink r:id="rId7" w:history="1">
        <w:r w:rsidRPr="00FE757E">
          <w:rPr>
            <w:rFonts w:ascii="Arial" w:eastAsia="宋体" w:hAnsi="Arial" w:cs="Arial"/>
            <w:color w:val="065FA3"/>
            <w:kern w:val="0"/>
            <w:sz w:val="18"/>
            <w:szCs w:val="18"/>
            <w:u w:val="single"/>
          </w:rPr>
          <w:t>打印</w:t>
        </w:r>
      </w:hyperlink>
    </w:p>
    <w:p w:rsidR="00FE757E" w:rsidRPr="00FE757E" w:rsidRDefault="00FE757E" w:rsidP="00FE757E">
      <w:pPr>
        <w:widowControl/>
        <w:shd w:val="clear" w:color="auto" w:fill="FFFFFF"/>
        <w:spacing w:after="90"/>
        <w:jc w:val="left"/>
        <w:outlineLvl w:val="1"/>
        <w:rPr>
          <w:rFonts w:ascii="Arial" w:eastAsia="宋体" w:hAnsi="Arial" w:cs="Arial"/>
          <w:b/>
          <w:bCs/>
          <w:color w:val="333333"/>
          <w:kern w:val="0"/>
          <w:sz w:val="24"/>
          <w:szCs w:val="24"/>
        </w:rPr>
      </w:pPr>
      <w:r w:rsidRPr="00FE757E">
        <w:rPr>
          <w:rFonts w:ascii="Arial" w:eastAsia="宋体" w:hAnsi="Arial" w:cs="Arial"/>
          <w:b/>
          <w:bCs/>
          <w:color w:val="333333"/>
          <w:kern w:val="0"/>
          <w:sz w:val="24"/>
          <w:szCs w:val="24"/>
        </w:rPr>
        <w:t>概览</w:t>
      </w:r>
    </w:p>
    <w:p w:rsidR="00FE757E" w:rsidRPr="00FE757E" w:rsidRDefault="00FE757E" w:rsidP="00FE757E">
      <w:pPr>
        <w:widowControl/>
        <w:shd w:val="clear" w:color="auto" w:fill="FFFFFF"/>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Modbus</w:t>
      </w:r>
      <w:r w:rsidRPr="00FE757E">
        <w:rPr>
          <w:rFonts w:ascii="Arial" w:eastAsia="宋体" w:hAnsi="Arial" w:cs="Arial"/>
          <w:color w:val="333333"/>
          <w:kern w:val="0"/>
          <w:sz w:val="18"/>
          <w:szCs w:val="18"/>
        </w:rPr>
        <w:t>是一种工业协议，于</w:t>
      </w:r>
      <w:r w:rsidRPr="00FE757E">
        <w:rPr>
          <w:rFonts w:ascii="Arial" w:eastAsia="宋体" w:hAnsi="Arial" w:cs="Arial"/>
          <w:color w:val="333333"/>
          <w:kern w:val="0"/>
          <w:sz w:val="18"/>
          <w:szCs w:val="18"/>
        </w:rPr>
        <w:t>1979</w:t>
      </w:r>
      <w:r w:rsidRPr="00FE757E">
        <w:rPr>
          <w:rFonts w:ascii="Arial" w:eastAsia="宋体" w:hAnsi="Arial" w:cs="Arial"/>
          <w:color w:val="333333"/>
          <w:kern w:val="0"/>
          <w:sz w:val="18"/>
          <w:szCs w:val="18"/>
        </w:rPr>
        <w:t>年开发，旨在实现自动化设备之间的通信。</w:t>
      </w:r>
      <w:r w:rsidRPr="00FE757E">
        <w:rPr>
          <w:rFonts w:ascii="Arial" w:eastAsia="宋体" w:hAnsi="Arial" w:cs="Arial"/>
          <w:color w:val="333333"/>
          <w:kern w:val="0"/>
          <w:sz w:val="18"/>
          <w:szCs w:val="18"/>
        </w:rPr>
        <w:t xml:space="preserve"> Modbus</w:t>
      </w:r>
      <w:r w:rsidRPr="00FE757E">
        <w:rPr>
          <w:rFonts w:ascii="Arial" w:eastAsia="宋体" w:hAnsi="Arial" w:cs="Arial"/>
          <w:color w:val="333333"/>
          <w:kern w:val="0"/>
          <w:sz w:val="18"/>
          <w:szCs w:val="18"/>
        </w:rPr>
        <w:t>最初是作为通过串行层传输数据的应用级协议实现的，现已扩展到包括通过串行、</w:t>
      </w:r>
      <w:r w:rsidRPr="00FE757E">
        <w:rPr>
          <w:rFonts w:ascii="Arial" w:eastAsia="宋体" w:hAnsi="Arial" w:cs="Arial"/>
          <w:color w:val="333333"/>
          <w:kern w:val="0"/>
          <w:sz w:val="18"/>
          <w:szCs w:val="18"/>
        </w:rPr>
        <w:t>TCP/IP</w:t>
      </w:r>
      <w:r w:rsidRPr="00FE757E">
        <w:rPr>
          <w:rFonts w:ascii="Arial" w:eastAsia="宋体" w:hAnsi="Arial" w:cs="Arial"/>
          <w:color w:val="333333"/>
          <w:kern w:val="0"/>
          <w:sz w:val="18"/>
          <w:szCs w:val="18"/>
        </w:rPr>
        <w:t>和用户数据报协议（</w:t>
      </w:r>
      <w:r w:rsidRPr="00FE757E">
        <w:rPr>
          <w:rFonts w:ascii="Arial" w:eastAsia="宋体" w:hAnsi="Arial" w:cs="Arial"/>
          <w:color w:val="333333"/>
          <w:kern w:val="0"/>
          <w:sz w:val="18"/>
          <w:szCs w:val="18"/>
        </w:rPr>
        <w:t>UDP</w:t>
      </w:r>
      <w:r w:rsidRPr="00FE757E">
        <w:rPr>
          <w:rFonts w:ascii="Arial" w:eastAsia="宋体" w:hAnsi="Arial" w:cs="Arial"/>
          <w:color w:val="333333"/>
          <w:kern w:val="0"/>
          <w:sz w:val="18"/>
          <w:szCs w:val="18"/>
        </w:rPr>
        <w:t>）的实现。</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本文档提供了协议实现的深入讲解。</w:t>
      </w:r>
    </w:p>
    <w:p w:rsidR="00FE757E" w:rsidRPr="00FE757E" w:rsidRDefault="00FE757E" w:rsidP="00FE757E">
      <w:pPr>
        <w:widowControl/>
        <w:shd w:val="clear" w:color="auto" w:fill="FFFFFF"/>
        <w:spacing w:after="90"/>
        <w:jc w:val="left"/>
        <w:outlineLvl w:val="1"/>
        <w:rPr>
          <w:rFonts w:ascii="Arial" w:eastAsia="宋体" w:hAnsi="Arial" w:cs="Arial"/>
          <w:b/>
          <w:bCs/>
          <w:color w:val="333333"/>
          <w:kern w:val="0"/>
          <w:sz w:val="24"/>
          <w:szCs w:val="24"/>
        </w:rPr>
      </w:pPr>
      <w:r w:rsidRPr="00FE757E">
        <w:rPr>
          <w:rFonts w:ascii="Arial" w:eastAsia="宋体" w:hAnsi="Arial" w:cs="Arial"/>
          <w:b/>
          <w:bCs/>
          <w:color w:val="333333"/>
          <w:kern w:val="0"/>
          <w:sz w:val="24"/>
          <w:szCs w:val="24"/>
        </w:rPr>
        <w:t>目录</w:t>
      </w:r>
    </w:p>
    <w:p w:rsidR="00FE757E" w:rsidRPr="00FE757E" w:rsidRDefault="00FE757E" w:rsidP="00FE757E">
      <w:pPr>
        <w:widowControl/>
        <w:numPr>
          <w:ilvl w:val="0"/>
          <w:numId w:val="1"/>
        </w:numPr>
        <w:shd w:val="clear" w:color="auto" w:fill="FFFFFF"/>
        <w:spacing w:after="90" w:line="225" w:lineRule="atLeast"/>
        <w:ind w:left="375"/>
        <w:jc w:val="left"/>
        <w:rPr>
          <w:rFonts w:ascii="Arial" w:eastAsia="宋体" w:hAnsi="Arial" w:cs="Arial"/>
          <w:color w:val="333333"/>
          <w:kern w:val="0"/>
          <w:sz w:val="18"/>
          <w:szCs w:val="18"/>
        </w:rPr>
      </w:pPr>
      <w:hyperlink r:id="rId8" w:anchor="toc1" w:history="1">
        <w:r w:rsidRPr="00FE757E">
          <w:rPr>
            <w:rFonts w:ascii="Arial" w:eastAsia="宋体" w:hAnsi="Arial" w:cs="Arial"/>
            <w:color w:val="065FA3"/>
            <w:kern w:val="0"/>
            <w:sz w:val="18"/>
            <w:szCs w:val="18"/>
            <w:u w:val="single"/>
          </w:rPr>
          <w:t>什么是</w:t>
        </w:r>
        <w:r w:rsidRPr="00FE757E">
          <w:rPr>
            <w:rFonts w:ascii="Arial" w:eastAsia="宋体" w:hAnsi="Arial" w:cs="Arial"/>
            <w:color w:val="065FA3"/>
            <w:kern w:val="0"/>
            <w:sz w:val="18"/>
            <w:szCs w:val="18"/>
            <w:u w:val="single"/>
          </w:rPr>
          <w:t>Modbus</w:t>
        </w:r>
        <w:r w:rsidRPr="00FE757E">
          <w:rPr>
            <w:rFonts w:ascii="Arial" w:eastAsia="宋体" w:hAnsi="Arial" w:cs="Arial"/>
            <w:color w:val="065FA3"/>
            <w:kern w:val="0"/>
            <w:sz w:val="18"/>
            <w:szCs w:val="18"/>
            <w:u w:val="single"/>
          </w:rPr>
          <w:t>协议？</w:t>
        </w:r>
      </w:hyperlink>
    </w:p>
    <w:p w:rsidR="00FE757E" w:rsidRPr="00FE757E" w:rsidRDefault="00FE757E" w:rsidP="00FE757E">
      <w:pPr>
        <w:widowControl/>
        <w:numPr>
          <w:ilvl w:val="0"/>
          <w:numId w:val="1"/>
        </w:numPr>
        <w:shd w:val="clear" w:color="auto" w:fill="FFFFFF"/>
        <w:spacing w:after="90" w:line="225" w:lineRule="atLeast"/>
        <w:ind w:left="375"/>
        <w:jc w:val="left"/>
        <w:rPr>
          <w:rFonts w:ascii="Arial" w:eastAsia="宋体" w:hAnsi="Arial" w:cs="Arial"/>
          <w:color w:val="333333"/>
          <w:kern w:val="0"/>
          <w:sz w:val="18"/>
          <w:szCs w:val="18"/>
        </w:rPr>
      </w:pPr>
      <w:hyperlink r:id="rId9" w:anchor="toc2" w:history="1">
        <w:r w:rsidRPr="00FE757E">
          <w:rPr>
            <w:rFonts w:ascii="Arial" w:eastAsia="宋体" w:hAnsi="Arial" w:cs="Arial"/>
            <w:color w:val="065FA3"/>
            <w:kern w:val="0"/>
            <w:sz w:val="18"/>
            <w:szCs w:val="18"/>
            <w:u w:val="single"/>
          </w:rPr>
          <w:t>协议数据单元</w:t>
        </w:r>
        <w:r w:rsidRPr="00FE757E">
          <w:rPr>
            <w:rFonts w:ascii="Arial" w:eastAsia="宋体" w:hAnsi="Arial" w:cs="Arial"/>
            <w:color w:val="065FA3"/>
            <w:kern w:val="0"/>
            <w:sz w:val="18"/>
            <w:szCs w:val="18"/>
            <w:u w:val="single"/>
          </w:rPr>
          <w:t>(PDU)</w:t>
        </w:r>
      </w:hyperlink>
    </w:p>
    <w:p w:rsidR="00FE757E" w:rsidRPr="00FE757E" w:rsidRDefault="00FE757E" w:rsidP="00FE757E">
      <w:pPr>
        <w:widowControl/>
        <w:numPr>
          <w:ilvl w:val="0"/>
          <w:numId w:val="1"/>
        </w:numPr>
        <w:shd w:val="clear" w:color="auto" w:fill="FFFFFF"/>
        <w:spacing w:after="90" w:line="225" w:lineRule="atLeast"/>
        <w:ind w:left="375"/>
        <w:jc w:val="left"/>
        <w:rPr>
          <w:rFonts w:ascii="Arial" w:eastAsia="宋体" w:hAnsi="Arial" w:cs="Arial"/>
          <w:color w:val="333333"/>
          <w:kern w:val="0"/>
          <w:sz w:val="18"/>
          <w:szCs w:val="18"/>
        </w:rPr>
      </w:pPr>
      <w:hyperlink r:id="rId10" w:anchor="toc3" w:history="1">
        <w:r w:rsidRPr="00FE757E">
          <w:rPr>
            <w:rFonts w:ascii="Arial" w:eastAsia="宋体" w:hAnsi="Arial" w:cs="Arial"/>
            <w:color w:val="065FA3"/>
            <w:kern w:val="0"/>
            <w:sz w:val="18"/>
            <w:szCs w:val="18"/>
            <w:u w:val="single"/>
          </w:rPr>
          <w:t>应用数据单元（</w:t>
        </w:r>
        <w:r w:rsidRPr="00FE757E">
          <w:rPr>
            <w:rFonts w:ascii="Arial" w:eastAsia="宋体" w:hAnsi="Arial" w:cs="Arial"/>
            <w:color w:val="065FA3"/>
            <w:kern w:val="0"/>
            <w:sz w:val="18"/>
            <w:szCs w:val="18"/>
            <w:u w:val="single"/>
          </w:rPr>
          <w:t>ADU</w:t>
        </w:r>
        <w:r w:rsidRPr="00FE757E">
          <w:rPr>
            <w:rFonts w:ascii="Arial" w:eastAsia="宋体" w:hAnsi="Arial" w:cs="Arial"/>
            <w:color w:val="065FA3"/>
            <w:kern w:val="0"/>
            <w:sz w:val="18"/>
            <w:szCs w:val="18"/>
            <w:u w:val="single"/>
          </w:rPr>
          <w:t>）</w:t>
        </w:r>
      </w:hyperlink>
    </w:p>
    <w:p w:rsidR="00FE757E" w:rsidRPr="00FE757E" w:rsidRDefault="00FE757E" w:rsidP="00FE757E">
      <w:pPr>
        <w:widowControl/>
        <w:numPr>
          <w:ilvl w:val="0"/>
          <w:numId w:val="1"/>
        </w:numPr>
        <w:shd w:val="clear" w:color="auto" w:fill="FFFFFF"/>
        <w:spacing w:after="90" w:line="225" w:lineRule="atLeast"/>
        <w:ind w:left="375"/>
        <w:jc w:val="left"/>
        <w:rPr>
          <w:rFonts w:ascii="Arial" w:eastAsia="宋体" w:hAnsi="Arial" w:cs="Arial"/>
          <w:color w:val="333333"/>
          <w:kern w:val="0"/>
          <w:sz w:val="18"/>
          <w:szCs w:val="18"/>
        </w:rPr>
      </w:pPr>
      <w:hyperlink r:id="rId11" w:anchor="toc4" w:history="1">
        <w:r w:rsidRPr="00FE757E">
          <w:rPr>
            <w:rFonts w:ascii="Arial" w:eastAsia="宋体" w:hAnsi="Arial" w:cs="Arial"/>
            <w:color w:val="065FA3"/>
            <w:kern w:val="0"/>
            <w:sz w:val="18"/>
            <w:szCs w:val="18"/>
            <w:u w:val="single"/>
          </w:rPr>
          <w:t>新功能代码</w:t>
        </w:r>
      </w:hyperlink>
    </w:p>
    <w:p w:rsidR="00FE757E" w:rsidRPr="00FE757E" w:rsidRDefault="00FE757E" w:rsidP="00FE757E">
      <w:pPr>
        <w:widowControl/>
        <w:numPr>
          <w:ilvl w:val="0"/>
          <w:numId w:val="1"/>
        </w:numPr>
        <w:shd w:val="clear" w:color="auto" w:fill="FFFFFF"/>
        <w:spacing w:after="90" w:line="225" w:lineRule="atLeast"/>
        <w:ind w:left="375"/>
        <w:jc w:val="left"/>
        <w:rPr>
          <w:rFonts w:ascii="Arial" w:eastAsia="宋体" w:hAnsi="Arial" w:cs="Arial"/>
          <w:color w:val="333333"/>
          <w:kern w:val="0"/>
          <w:sz w:val="18"/>
          <w:szCs w:val="18"/>
        </w:rPr>
      </w:pPr>
      <w:hyperlink r:id="rId12" w:anchor="toc5" w:history="1">
        <w:r w:rsidRPr="00FE757E">
          <w:rPr>
            <w:rFonts w:ascii="Arial" w:eastAsia="宋体" w:hAnsi="Arial" w:cs="Arial"/>
            <w:color w:val="065FA3"/>
            <w:kern w:val="0"/>
            <w:sz w:val="18"/>
            <w:szCs w:val="18"/>
            <w:u w:val="single"/>
          </w:rPr>
          <w:t>网络层</w:t>
        </w:r>
      </w:hyperlink>
    </w:p>
    <w:p w:rsidR="00FE757E" w:rsidRPr="00FE757E" w:rsidRDefault="00FE757E" w:rsidP="00FE757E">
      <w:pPr>
        <w:widowControl/>
        <w:numPr>
          <w:ilvl w:val="0"/>
          <w:numId w:val="1"/>
        </w:numPr>
        <w:shd w:val="clear" w:color="auto" w:fill="FFFFFF"/>
        <w:spacing w:after="90" w:line="225" w:lineRule="atLeast"/>
        <w:ind w:left="375"/>
        <w:jc w:val="left"/>
        <w:rPr>
          <w:rFonts w:ascii="Arial" w:eastAsia="宋体" w:hAnsi="Arial" w:cs="Arial"/>
          <w:color w:val="333333"/>
          <w:kern w:val="0"/>
          <w:sz w:val="18"/>
          <w:szCs w:val="18"/>
        </w:rPr>
      </w:pPr>
      <w:hyperlink r:id="rId13" w:anchor="toc6" w:history="1">
        <w:r w:rsidRPr="00FE757E">
          <w:rPr>
            <w:rFonts w:ascii="Arial" w:eastAsia="宋体" w:hAnsi="Arial" w:cs="Arial"/>
            <w:color w:val="065FA3"/>
            <w:kern w:val="0"/>
            <w:sz w:val="18"/>
            <w:szCs w:val="18"/>
            <w:u w:val="single"/>
          </w:rPr>
          <w:t>ADU</w:t>
        </w:r>
        <w:r w:rsidRPr="00FE757E">
          <w:rPr>
            <w:rFonts w:ascii="Arial" w:eastAsia="宋体" w:hAnsi="Arial" w:cs="Arial"/>
            <w:color w:val="065FA3"/>
            <w:kern w:val="0"/>
            <w:sz w:val="18"/>
            <w:szCs w:val="18"/>
            <w:u w:val="single"/>
          </w:rPr>
          <w:t>修改</w:t>
        </w:r>
      </w:hyperlink>
    </w:p>
    <w:p w:rsidR="00FE757E" w:rsidRPr="00FE757E" w:rsidRDefault="00FE757E" w:rsidP="00FE757E">
      <w:pPr>
        <w:widowControl/>
        <w:shd w:val="clear" w:color="auto" w:fill="FFFFFF"/>
        <w:spacing w:after="90"/>
        <w:jc w:val="left"/>
        <w:outlineLvl w:val="2"/>
        <w:rPr>
          <w:rFonts w:ascii="inherit" w:eastAsia="宋体" w:hAnsi="inherit" w:cs="Arial"/>
          <w:b/>
          <w:bCs/>
          <w:color w:val="333333"/>
          <w:kern w:val="0"/>
          <w:szCs w:val="21"/>
        </w:rPr>
      </w:pPr>
      <w:r w:rsidRPr="00FE757E">
        <w:rPr>
          <w:rFonts w:ascii="inherit" w:eastAsia="宋体" w:hAnsi="inherit" w:cs="Arial"/>
          <w:b/>
          <w:bCs/>
          <w:color w:val="333333"/>
          <w:kern w:val="0"/>
          <w:szCs w:val="21"/>
        </w:rPr>
        <w:t xml:space="preserve">1. </w:t>
      </w:r>
      <w:r w:rsidRPr="00FE757E">
        <w:rPr>
          <w:rFonts w:ascii="inherit" w:eastAsia="宋体" w:hAnsi="inherit" w:cs="Arial"/>
          <w:b/>
          <w:bCs/>
          <w:color w:val="333333"/>
          <w:kern w:val="0"/>
          <w:szCs w:val="21"/>
        </w:rPr>
        <w:t>什么是</w:t>
      </w:r>
      <w:r w:rsidRPr="00FE757E">
        <w:rPr>
          <w:rFonts w:ascii="inherit" w:eastAsia="宋体" w:hAnsi="inherit" w:cs="Arial"/>
          <w:b/>
          <w:bCs/>
          <w:color w:val="333333"/>
          <w:kern w:val="0"/>
          <w:szCs w:val="21"/>
        </w:rPr>
        <w:t>Modbus</w:t>
      </w:r>
      <w:r w:rsidRPr="00FE757E">
        <w:rPr>
          <w:rFonts w:ascii="inherit" w:eastAsia="宋体" w:hAnsi="inherit" w:cs="Arial"/>
          <w:b/>
          <w:bCs/>
          <w:color w:val="333333"/>
          <w:kern w:val="0"/>
          <w:szCs w:val="21"/>
        </w:rPr>
        <w:t>协议？</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Modbus</w:t>
      </w:r>
      <w:r w:rsidRPr="00FE757E">
        <w:rPr>
          <w:rFonts w:ascii="Arial" w:eastAsia="宋体" w:hAnsi="Arial" w:cs="Arial"/>
          <w:color w:val="333333"/>
          <w:kern w:val="0"/>
          <w:sz w:val="18"/>
          <w:szCs w:val="18"/>
        </w:rPr>
        <w:t>是使用主从关系实现的请求</w:t>
      </w:r>
      <w:r w:rsidRPr="00FE757E">
        <w:rPr>
          <w:rFonts w:ascii="Arial" w:eastAsia="宋体" w:hAnsi="Arial" w:cs="Arial"/>
          <w:color w:val="333333"/>
          <w:kern w:val="0"/>
          <w:sz w:val="18"/>
          <w:szCs w:val="18"/>
        </w:rPr>
        <w:t xml:space="preserve"> - </w:t>
      </w:r>
      <w:r w:rsidRPr="00FE757E">
        <w:rPr>
          <w:rFonts w:ascii="Arial" w:eastAsia="宋体" w:hAnsi="Arial" w:cs="Arial"/>
          <w:color w:val="333333"/>
          <w:kern w:val="0"/>
          <w:sz w:val="18"/>
          <w:szCs w:val="18"/>
        </w:rPr>
        <w:t>响应协议。</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在主从关系中，通信总是成对发生</w:t>
      </w:r>
      <w:r w:rsidRPr="00FE757E">
        <w:rPr>
          <w:rFonts w:ascii="Arial" w:eastAsia="宋体" w:hAnsi="Arial" w:cs="Arial"/>
          <w:color w:val="333333"/>
          <w:kern w:val="0"/>
          <w:sz w:val="18"/>
          <w:szCs w:val="18"/>
        </w:rPr>
        <w:t xml:space="preserve"> - </w:t>
      </w:r>
      <w:r w:rsidRPr="00FE757E">
        <w:rPr>
          <w:rFonts w:ascii="Arial" w:eastAsia="宋体" w:hAnsi="Arial" w:cs="Arial"/>
          <w:color w:val="333333"/>
          <w:kern w:val="0"/>
          <w:sz w:val="18"/>
          <w:szCs w:val="18"/>
        </w:rPr>
        <w:t>一个设备必须发起请求，然后等待响应</w:t>
      </w:r>
      <w:r w:rsidRPr="00FE757E">
        <w:rPr>
          <w:rFonts w:ascii="Arial" w:eastAsia="宋体" w:hAnsi="Arial" w:cs="Arial"/>
          <w:color w:val="333333"/>
          <w:kern w:val="0"/>
          <w:sz w:val="18"/>
          <w:szCs w:val="18"/>
        </w:rPr>
        <w:t xml:space="preserve"> - </w:t>
      </w:r>
      <w:r w:rsidRPr="00FE757E">
        <w:rPr>
          <w:rFonts w:ascii="Arial" w:eastAsia="宋体" w:hAnsi="Arial" w:cs="Arial"/>
          <w:color w:val="333333"/>
          <w:kern w:val="0"/>
          <w:sz w:val="18"/>
          <w:szCs w:val="18"/>
        </w:rPr>
        <w:t>并且发起设备（主设备）负责发起每次交互。</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通常，主设备是人机界面（</w:t>
      </w:r>
      <w:r w:rsidRPr="00FE757E">
        <w:rPr>
          <w:rFonts w:ascii="Arial" w:eastAsia="宋体" w:hAnsi="Arial" w:cs="Arial"/>
          <w:color w:val="333333"/>
          <w:kern w:val="0"/>
          <w:sz w:val="18"/>
          <w:szCs w:val="18"/>
        </w:rPr>
        <w:t>HMI</w:t>
      </w:r>
      <w:r w:rsidRPr="00FE757E">
        <w:rPr>
          <w:rFonts w:ascii="Arial" w:eastAsia="宋体" w:hAnsi="Arial" w:cs="Arial"/>
          <w:color w:val="333333"/>
          <w:kern w:val="0"/>
          <w:sz w:val="18"/>
          <w:szCs w:val="18"/>
        </w:rPr>
        <w:t>）或监控和数据采集（</w:t>
      </w:r>
      <w:r w:rsidRPr="00FE757E">
        <w:rPr>
          <w:rFonts w:ascii="Arial" w:eastAsia="宋体" w:hAnsi="Arial" w:cs="Arial"/>
          <w:color w:val="333333"/>
          <w:kern w:val="0"/>
          <w:sz w:val="18"/>
          <w:szCs w:val="18"/>
        </w:rPr>
        <w:t>SCADA</w:t>
      </w:r>
      <w:r w:rsidRPr="00FE757E">
        <w:rPr>
          <w:rFonts w:ascii="Arial" w:eastAsia="宋体" w:hAnsi="Arial" w:cs="Arial"/>
          <w:color w:val="333333"/>
          <w:kern w:val="0"/>
          <w:sz w:val="18"/>
          <w:szCs w:val="18"/>
        </w:rPr>
        <w:t>）系统，从设备是传感器、可编程逻辑控制器（</w:t>
      </w:r>
      <w:r w:rsidRPr="00FE757E">
        <w:rPr>
          <w:rFonts w:ascii="Arial" w:eastAsia="宋体" w:hAnsi="Arial" w:cs="Arial"/>
          <w:color w:val="333333"/>
          <w:kern w:val="0"/>
          <w:sz w:val="18"/>
          <w:szCs w:val="18"/>
        </w:rPr>
        <w:t>PLC</w:t>
      </w:r>
      <w:r w:rsidRPr="00FE757E">
        <w:rPr>
          <w:rFonts w:ascii="Arial" w:eastAsia="宋体" w:hAnsi="Arial" w:cs="Arial"/>
          <w:color w:val="333333"/>
          <w:kern w:val="0"/>
          <w:sz w:val="18"/>
          <w:szCs w:val="18"/>
        </w:rPr>
        <w:t>）或可编程自动化控制器（</w:t>
      </w:r>
      <w:r w:rsidRPr="00FE757E">
        <w:rPr>
          <w:rFonts w:ascii="Arial" w:eastAsia="宋体" w:hAnsi="Arial" w:cs="Arial"/>
          <w:color w:val="333333"/>
          <w:kern w:val="0"/>
          <w:sz w:val="18"/>
          <w:szCs w:val="18"/>
        </w:rPr>
        <w:t>PAC</w:t>
      </w:r>
      <w:r w:rsidRPr="00FE757E">
        <w:rPr>
          <w:rFonts w:ascii="Arial" w:eastAsia="宋体" w:hAnsi="Arial" w:cs="Arial"/>
          <w:color w:val="333333"/>
          <w:kern w:val="0"/>
          <w:sz w:val="18"/>
          <w:szCs w:val="18"/>
        </w:rPr>
        <w:t>）。</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这些请求和响应的内容以及发送这些消息的网络层由协议的不同层来定义。</w:t>
      </w:r>
    </w:p>
    <w:p w:rsidR="00FE757E" w:rsidRPr="00FE757E" w:rsidRDefault="00FE757E" w:rsidP="00FE757E">
      <w:pPr>
        <w:widowControl/>
        <w:shd w:val="clear" w:color="auto" w:fill="FFFFFF"/>
        <w:spacing w:after="90"/>
        <w:jc w:val="center"/>
        <w:rPr>
          <w:rFonts w:ascii="Arial" w:eastAsia="宋体" w:hAnsi="Arial" w:cs="Arial"/>
          <w:color w:val="333333"/>
          <w:kern w:val="0"/>
          <w:sz w:val="18"/>
          <w:szCs w:val="18"/>
        </w:rPr>
      </w:pPr>
      <w:r w:rsidRPr="00FE757E">
        <w:rPr>
          <w:rFonts w:ascii="Arial" w:eastAsia="宋体" w:hAnsi="Arial" w:cs="Arial"/>
          <w:noProof/>
          <w:color w:val="333333"/>
          <w:kern w:val="0"/>
          <w:sz w:val="18"/>
          <w:szCs w:val="18"/>
        </w:rPr>
        <w:drawing>
          <wp:inline distT="0" distB="0" distL="0" distR="0" wp14:anchorId="3477E2D3" wp14:editId="76459722">
            <wp:extent cx="4314825" cy="1485900"/>
            <wp:effectExtent l="0" t="0" r="9525" b="0"/>
            <wp:docPr id="1" name="图片 1" descr="https://www.ni.com/cms/images/devzone/tut/fdatawyg5871526514498411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ni.com/cms/images/devzone/tut/fdatawyg587152651449841103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4825" cy="1485900"/>
                    </a:xfrm>
                    <a:prstGeom prst="rect">
                      <a:avLst/>
                    </a:prstGeom>
                    <a:noFill/>
                    <a:ln>
                      <a:noFill/>
                    </a:ln>
                  </pic:spPr>
                </pic:pic>
              </a:graphicData>
            </a:graphic>
          </wp:inline>
        </w:drawing>
      </w:r>
    </w:p>
    <w:p w:rsidR="00FE757E" w:rsidRPr="00FE757E" w:rsidRDefault="00FE757E" w:rsidP="00FE757E">
      <w:pPr>
        <w:widowControl/>
        <w:shd w:val="clear" w:color="auto" w:fill="FFFFFF"/>
        <w:spacing w:after="90"/>
        <w:jc w:val="center"/>
        <w:rPr>
          <w:rFonts w:ascii="Arial" w:eastAsia="宋体" w:hAnsi="Arial" w:cs="Arial"/>
          <w:color w:val="333333"/>
          <w:kern w:val="0"/>
          <w:sz w:val="18"/>
          <w:szCs w:val="18"/>
        </w:rPr>
      </w:pPr>
      <w:bookmarkStart w:id="0" w:name="_Ref376784565"/>
      <w:r w:rsidRPr="00FE757E">
        <w:rPr>
          <w:rFonts w:ascii="Arial" w:eastAsia="宋体" w:hAnsi="Arial" w:cs="Arial"/>
          <w:color w:val="065FA3"/>
          <w:kern w:val="0"/>
          <w:sz w:val="18"/>
          <w:szCs w:val="18"/>
        </w:rPr>
        <w:t>图</w:t>
      </w:r>
      <w:bookmarkEnd w:id="0"/>
      <w:r w:rsidRPr="00FE757E">
        <w:rPr>
          <w:rFonts w:ascii="Arial" w:eastAsia="宋体" w:hAnsi="Arial" w:cs="Arial"/>
          <w:color w:val="333333"/>
          <w:kern w:val="0"/>
          <w:sz w:val="18"/>
          <w:szCs w:val="18"/>
        </w:rPr>
        <w:t>1</w:t>
      </w:r>
      <w:bookmarkStart w:id="1" w:name="_Toc385509520"/>
      <w:r w:rsidRPr="00FE757E">
        <w:rPr>
          <w:rFonts w:ascii="Arial" w:eastAsia="宋体" w:hAnsi="Arial" w:cs="Arial"/>
          <w:color w:val="065FA3"/>
          <w:kern w:val="0"/>
          <w:sz w:val="18"/>
          <w:szCs w:val="18"/>
        </w:rPr>
        <w:t>. </w:t>
      </w:r>
      <w:bookmarkEnd w:id="1"/>
      <w:r w:rsidRPr="00FE757E">
        <w:rPr>
          <w:rFonts w:ascii="Arial" w:eastAsia="宋体" w:hAnsi="Arial" w:cs="Arial"/>
          <w:color w:val="333333"/>
          <w:kern w:val="0"/>
          <w:sz w:val="18"/>
          <w:szCs w:val="18"/>
        </w:rPr>
        <w:t>主从网络关系</w:t>
      </w:r>
    </w:p>
    <w:p w:rsidR="00FE757E" w:rsidRPr="00FE757E" w:rsidRDefault="00FE757E" w:rsidP="00FE757E">
      <w:pPr>
        <w:widowControl/>
        <w:shd w:val="clear" w:color="auto" w:fill="FFFFFF"/>
        <w:spacing w:after="270"/>
        <w:jc w:val="left"/>
        <w:outlineLvl w:val="0"/>
        <w:rPr>
          <w:rFonts w:ascii="inherit" w:eastAsia="宋体" w:hAnsi="inherit" w:cs="Arial"/>
          <w:b/>
          <w:bCs/>
          <w:color w:val="333333"/>
          <w:kern w:val="36"/>
          <w:sz w:val="30"/>
          <w:szCs w:val="30"/>
        </w:rPr>
      </w:pPr>
      <w:r w:rsidRPr="00FE757E">
        <w:rPr>
          <w:rFonts w:ascii="inherit" w:eastAsia="宋体" w:hAnsi="inherit" w:cs="Arial"/>
          <w:b/>
          <w:bCs/>
          <w:color w:val="333333"/>
          <w:kern w:val="36"/>
          <w:sz w:val="30"/>
          <w:szCs w:val="30"/>
        </w:rPr>
        <w:t>Modbus</w:t>
      </w:r>
      <w:r w:rsidRPr="00FE757E">
        <w:rPr>
          <w:rFonts w:ascii="inherit" w:eastAsia="宋体" w:hAnsi="inherit" w:cs="Arial"/>
          <w:b/>
          <w:bCs/>
          <w:color w:val="333333"/>
          <w:kern w:val="36"/>
          <w:sz w:val="30"/>
          <w:szCs w:val="30"/>
        </w:rPr>
        <w:t>协议层</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在最初的做法中，</w:t>
      </w:r>
      <w:r w:rsidRPr="00FE757E">
        <w:rPr>
          <w:rFonts w:ascii="Arial" w:eastAsia="宋体" w:hAnsi="Arial" w:cs="Arial"/>
          <w:color w:val="333333"/>
          <w:kern w:val="0"/>
          <w:sz w:val="18"/>
          <w:szCs w:val="18"/>
        </w:rPr>
        <w:t>Modbus</w:t>
      </w:r>
      <w:r w:rsidRPr="00FE757E">
        <w:rPr>
          <w:rFonts w:ascii="Arial" w:eastAsia="宋体" w:hAnsi="Arial" w:cs="Arial"/>
          <w:color w:val="333333"/>
          <w:kern w:val="0"/>
          <w:sz w:val="18"/>
          <w:szCs w:val="18"/>
        </w:rPr>
        <w:t>是建立在串行端口之上的单一协议，因此它不能被分成多个层。</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随着时间的推移，该协议引入了不同的应用程序数据单元来更改串行通信使用的数据包格式，或允许使用</w:t>
      </w:r>
      <w:r w:rsidRPr="00FE757E">
        <w:rPr>
          <w:rFonts w:ascii="Arial" w:eastAsia="宋体" w:hAnsi="Arial" w:cs="Arial"/>
          <w:color w:val="333333"/>
          <w:kern w:val="0"/>
          <w:sz w:val="18"/>
          <w:szCs w:val="18"/>
        </w:rPr>
        <w:t>TCP/IP</w:t>
      </w:r>
      <w:r w:rsidRPr="00FE757E">
        <w:rPr>
          <w:rFonts w:ascii="Arial" w:eastAsia="宋体" w:hAnsi="Arial" w:cs="Arial"/>
          <w:color w:val="333333"/>
          <w:kern w:val="0"/>
          <w:sz w:val="18"/>
          <w:szCs w:val="18"/>
        </w:rPr>
        <w:t>和用户数据报协议（</w:t>
      </w:r>
      <w:r w:rsidRPr="00FE757E">
        <w:rPr>
          <w:rFonts w:ascii="Arial" w:eastAsia="宋体" w:hAnsi="Arial" w:cs="Arial"/>
          <w:color w:val="333333"/>
          <w:kern w:val="0"/>
          <w:sz w:val="18"/>
          <w:szCs w:val="18"/>
        </w:rPr>
        <w:t>UDP</w:t>
      </w:r>
      <w:r w:rsidRPr="00FE757E">
        <w:rPr>
          <w:rFonts w:ascii="Arial" w:eastAsia="宋体" w:hAnsi="Arial" w:cs="Arial"/>
          <w:color w:val="333333"/>
          <w:kern w:val="0"/>
          <w:sz w:val="18"/>
          <w:szCs w:val="18"/>
        </w:rPr>
        <w:t>）网络。</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这实现了定义协议数据单元（</w:t>
      </w:r>
      <w:r w:rsidRPr="00FE757E">
        <w:rPr>
          <w:rFonts w:ascii="Arial" w:eastAsia="宋体" w:hAnsi="Arial" w:cs="Arial"/>
          <w:color w:val="333333"/>
          <w:kern w:val="0"/>
          <w:sz w:val="18"/>
          <w:szCs w:val="18"/>
        </w:rPr>
        <w:t>PDU</w:t>
      </w:r>
      <w:r w:rsidRPr="00FE757E">
        <w:rPr>
          <w:rFonts w:ascii="Arial" w:eastAsia="宋体" w:hAnsi="Arial" w:cs="Arial"/>
          <w:color w:val="333333"/>
          <w:kern w:val="0"/>
          <w:sz w:val="18"/>
          <w:szCs w:val="18"/>
        </w:rPr>
        <w:t>）的核心协议和定义应用数据单元（</w:t>
      </w:r>
      <w:r w:rsidRPr="00FE757E">
        <w:rPr>
          <w:rFonts w:ascii="Arial" w:eastAsia="宋体" w:hAnsi="Arial" w:cs="Arial"/>
          <w:color w:val="333333"/>
          <w:kern w:val="0"/>
          <w:sz w:val="18"/>
          <w:szCs w:val="18"/>
        </w:rPr>
        <w:t>ADU</w:t>
      </w:r>
      <w:r w:rsidRPr="00FE757E">
        <w:rPr>
          <w:rFonts w:ascii="Arial" w:eastAsia="宋体" w:hAnsi="Arial" w:cs="Arial"/>
          <w:color w:val="333333"/>
          <w:kern w:val="0"/>
          <w:sz w:val="18"/>
          <w:szCs w:val="18"/>
        </w:rPr>
        <w:t>）的网络层的分离。</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hyperlink r:id="rId15" w:anchor="top" w:history="1">
        <w:r w:rsidRPr="00FE757E">
          <w:rPr>
            <w:rFonts w:ascii="Arial" w:eastAsia="宋体" w:hAnsi="Arial" w:cs="Arial"/>
            <w:color w:val="065FA3"/>
            <w:kern w:val="0"/>
            <w:sz w:val="17"/>
            <w:szCs w:val="17"/>
            <w:u w:val="single"/>
          </w:rPr>
          <w:t>至页首</w:t>
        </w:r>
      </w:hyperlink>
    </w:p>
    <w:p w:rsidR="00FE757E" w:rsidRPr="00FE757E" w:rsidRDefault="00FE757E" w:rsidP="00FE757E">
      <w:pPr>
        <w:widowControl/>
        <w:shd w:val="clear" w:color="auto" w:fill="FFFFFF"/>
        <w:spacing w:after="90"/>
        <w:jc w:val="left"/>
        <w:outlineLvl w:val="2"/>
        <w:rPr>
          <w:rFonts w:ascii="inherit" w:eastAsia="宋体" w:hAnsi="inherit" w:cs="Arial"/>
          <w:b/>
          <w:bCs/>
          <w:color w:val="333333"/>
          <w:kern w:val="0"/>
          <w:szCs w:val="21"/>
        </w:rPr>
      </w:pPr>
      <w:r w:rsidRPr="00FE757E">
        <w:rPr>
          <w:rFonts w:ascii="inherit" w:eastAsia="宋体" w:hAnsi="inherit" w:cs="Arial"/>
          <w:b/>
          <w:bCs/>
          <w:color w:val="333333"/>
          <w:kern w:val="0"/>
          <w:szCs w:val="21"/>
        </w:rPr>
        <w:t xml:space="preserve">2. </w:t>
      </w:r>
      <w:r w:rsidRPr="00FE757E">
        <w:rPr>
          <w:rFonts w:ascii="inherit" w:eastAsia="宋体" w:hAnsi="inherit" w:cs="Arial"/>
          <w:b/>
          <w:bCs/>
          <w:color w:val="333333"/>
          <w:kern w:val="0"/>
          <w:szCs w:val="21"/>
        </w:rPr>
        <w:t>协议数据单元</w:t>
      </w:r>
      <w:r w:rsidRPr="00FE757E">
        <w:rPr>
          <w:rFonts w:ascii="inherit" w:eastAsia="宋体" w:hAnsi="inherit" w:cs="Arial"/>
          <w:b/>
          <w:bCs/>
          <w:color w:val="333333"/>
          <w:kern w:val="0"/>
          <w:szCs w:val="21"/>
        </w:rPr>
        <w:t>(PDU)</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lastRenderedPageBreak/>
        <w:t>PDU</w:t>
      </w:r>
      <w:r w:rsidRPr="00FE757E">
        <w:rPr>
          <w:rFonts w:ascii="Arial" w:eastAsia="宋体" w:hAnsi="Arial" w:cs="Arial"/>
          <w:color w:val="333333"/>
          <w:kern w:val="0"/>
          <w:sz w:val="18"/>
          <w:szCs w:val="18"/>
        </w:rPr>
        <w:t>及其处理代码构成了</w:t>
      </w:r>
      <w:hyperlink r:id="rId16" w:history="1">
        <w:r w:rsidRPr="00FE757E">
          <w:rPr>
            <w:rFonts w:ascii="Arial" w:eastAsia="宋体" w:hAnsi="Arial" w:cs="Arial"/>
            <w:color w:val="065FA3"/>
            <w:kern w:val="0"/>
            <w:sz w:val="18"/>
            <w:szCs w:val="18"/>
            <w:u w:val="single"/>
          </w:rPr>
          <w:t>Modbus</w:t>
        </w:r>
        <w:r w:rsidRPr="00FE757E">
          <w:rPr>
            <w:rFonts w:ascii="Arial" w:eastAsia="宋体" w:hAnsi="Arial" w:cs="Arial"/>
            <w:color w:val="065FA3"/>
            <w:kern w:val="0"/>
            <w:sz w:val="18"/>
            <w:szCs w:val="18"/>
            <w:u w:val="single"/>
          </w:rPr>
          <w:t>应用协议规范</w:t>
        </w:r>
      </w:hyperlink>
      <w:r w:rsidRPr="00FE757E">
        <w:rPr>
          <w:rFonts w:ascii="Arial" w:eastAsia="宋体" w:hAnsi="Arial" w:cs="Arial"/>
          <w:color w:val="333333"/>
          <w:kern w:val="0"/>
          <w:sz w:val="18"/>
          <w:szCs w:val="18"/>
        </w:rPr>
        <w:t>的核心。</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该规范定义了</w:t>
      </w:r>
      <w:r w:rsidRPr="00FE757E">
        <w:rPr>
          <w:rFonts w:ascii="Arial" w:eastAsia="宋体" w:hAnsi="Arial" w:cs="Arial"/>
          <w:color w:val="333333"/>
          <w:kern w:val="0"/>
          <w:sz w:val="18"/>
          <w:szCs w:val="18"/>
        </w:rPr>
        <w:t>PDU</w:t>
      </w:r>
      <w:r w:rsidRPr="00FE757E">
        <w:rPr>
          <w:rFonts w:ascii="Arial" w:eastAsia="宋体" w:hAnsi="Arial" w:cs="Arial"/>
          <w:color w:val="333333"/>
          <w:kern w:val="0"/>
          <w:sz w:val="18"/>
          <w:szCs w:val="18"/>
        </w:rPr>
        <w:t>的格式、协议使用的各种数据概念、如何使用功能代码访问数据，以及每个功能代码的具体实现和限制。</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Modbus PDU</w:t>
      </w:r>
      <w:r w:rsidRPr="00FE757E">
        <w:rPr>
          <w:rFonts w:ascii="Arial" w:eastAsia="宋体" w:hAnsi="Arial" w:cs="Arial"/>
          <w:color w:val="333333"/>
          <w:kern w:val="0"/>
          <w:sz w:val="18"/>
          <w:szCs w:val="18"/>
        </w:rPr>
        <w:t>格式被定义为一个功能代码，后面跟着一组关联的数据。</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该数据的大小和内容由功能代码定义，整个</w:t>
      </w:r>
      <w:r w:rsidRPr="00FE757E">
        <w:rPr>
          <w:rFonts w:ascii="Arial" w:eastAsia="宋体" w:hAnsi="Arial" w:cs="Arial"/>
          <w:color w:val="333333"/>
          <w:kern w:val="0"/>
          <w:sz w:val="18"/>
          <w:szCs w:val="18"/>
        </w:rPr>
        <w:t>PDU</w:t>
      </w:r>
      <w:r w:rsidRPr="00FE757E">
        <w:rPr>
          <w:rFonts w:ascii="Arial" w:eastAsia="宋体" w:hAnsi="Arial" w:cs="Arial"/>
          <w:color w:val="333333"/>
          <w:kern w:val="0"/>
          <w:sz w:val="18"/>
          <w:szCs w:val="18"/>
        </w:rPr>
        <w:t>（功能代码和数据）的大小不能超过</w:t>
      </w:r>
      <w:r w:rsidRPr="00FE757E">
        <w:rPr>
          <w:rFonts w:ascii="Arial" w:eastAsia="宋体" w:hAnsi="Arial" w:cs="Arial"/>
          <w:color w:val="333333"/>
          <w:kern w:val="0"/>
          <w:sz w:val="18"/>
          <w:szCs w:val="18"/>
        </w:rPr>
        <w:t>253</w:t>
      </w:r>
      <w:r w:rsidRPr="00FE757E">
        <w:rPr>
          <w:rFonts w:ascii="Arial" w:eastAsia="宋体" w:hAnsi="Arial" w:cs="Arial"/>
          <w:color w:val="333333"/>
          <w:kern w:val="0"/>
          <w:sz w:val="18"/>
          <w:szCs w:val="18"/>
        </w:rPr>
        <w:t>个字节。</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每个功能代码都有一个特定的行为，从设备可以根据所需的应用程序行为灵活地实现这些行为。</w:t>
      </w:r>
      <w:r w:rsidRPr="00FE757E">
        <w:rPr>
          <w:rFonts w:ascii="Arial" w:eastAsia="宋体" w:hAnsi="Arial" w:cs="Arial"/>
          <w:color w:val="333333"/>
          <w:kern w:val="0"/>
          <w:sz w:val="18"/>
          <w:szCs w:val="18"/>
        </w:rPr>
        <w:t xml:space="preserve"> PDU</w:t>
      </w:r>
      <w:r w:rsidRPr="00FE757E">
        <w:rPr>
          <w:rFonts w:ascii="Arial" w:eastAsia="宋体" w:hAnsi="Arial" w:cs="Arial"/>
          <w:color w:val="333333"/>
          <w:kern w:val="0"/>
          <w:sz w:val="18"/>
          <w:szCs w:val="18"/>
        </w:rPr>
        <w:t>规范定义了数据访问和操作的核心概念；但是，从设备可能会以规范中未明确定义的方式处理数据。</w:t>
      </w:r>
    </w:p>
    <w:p w:rsidR="00FE757E" w:rsidRPr="00FE757E" w:rsidRDefault="00FE757E" w:rsidP="00FE757E">
      <w:pPr>
        <w:widowControl/>
        <w:shd w:val="clear" w:color="auto" w:fill="FFFFFF"/>
        <w:spacing w:after="90"/>
        <w:jc w:val="left"/>
        <w:outlineLvl w:val="2"/>
        <w:rPr>
          <w:rFonts w:ascii="inherit" w:eastAsia="宋体" w:hAnsi="inherit" w:cs="Arial"/>
          <w:b/>
          <w:bCs/>
          <w:color w:val="333333"/>
          <w:kern w:val="0"/>
          <w:szCs w:val="21"/>
        </w:rPr>
      </w:pPr>
      <w:r w:rsidRPr="00FE757E">
        <w:rPr>
          <w:rFonts w:ascii="inherit" w:eastAsia="宋体" w:hAnsi="inherit" w:cs="Arial"/>
          <w:b/>
          <w:bCs/>
          <w:color w:val="333333"/>
          <w:kern w:val="0"/>
          <w:szCs w:val="21"/>
        </w:rPr>
        <w:t>访问</w:t>
      </w:r>
      <w:r w:rsidRPr="00FE757E">
        <w:rPr>
          <w:rFonts w:ascii="inherit" w:eastAsia="宋体" w:hAnsi="inherit" w:cs="Arial"/>
          <w:b/>
          <w:bCs/>
          <w:color w:val="333333"/>
          <w:kern w:val="0"/>
          <w:szCs w:val="21"/>
        </w:rPr>
        <w:t>Modbus</w:t>
      </w:r>
      <w:r w:rsidRPr="00FE757E">
        <w:rPr>
          <w:rFonts w:ascii="inherit" w:eastAsia="宋体" w:hAnsi="inherit" w:cs="Arial"/>
          <w:b/>
          <w:bCs/>
          <w:color w:val="333333"/>
          <w:kern w:val="0"/>
          <w:szCs w:val="21"/>
        </w:rPr>
        <w:t>和</w:t>
      </w:r>
      <w:r w:rsidRPr="00FE757E">
        <w:rPr>
          <w:rFonts w:ascii="inherit" w:eastAsia="宋体" w:hAnsi="inherit" w:cs="Arial"/>
          <w:b/>
          <w:bCs/>
          <w:color w:val="333333"/>
          <w:kern w:val="0"/>
          <w:szCs w:val="21"/>
        </w:rPr>
        <w:t>Modbus</w:t>
      </w:r>
      <w:r w:rsidRPr="00FE757E">
        <w:rPr>
          <w:rFonts w:ascii="inherit" w:eastAsia="宋体" w:hAnsi="inherit" w:cs="Arial"/>
          <w:b/>
          <w:bCs/>
          <w:color w:val="333333"/>
          <w:kern w:val="0"/>
          <w:szCs w:val="21"/>
        </w:rPr>
        <w:t>数据模型中的数据</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通常，</w:t>
      </w:r>
      <w:r w:rsidRPr="00FE757E">
        <w:rPr>
          <w:rFonts w:ascii="Arial" w:eastAsia="宋体" w:hAnsi="Arial" w:cs="Arial"/>
          <w:color w:val="333333"/>
          <w:kern w:val="0"/>
          <w:sz w:val="18"/>
          <w:szCs w:val="18"/>
        </w:rPr>
        <w:t>Modbus</w:t>
      </w:r>
      <w:r w:rsidRPr="00FE757E">
        <w:rPr>
          <w:rFonts w:ascii="Arial" w:eastAsia="宋体" w:hAnsi="Arial" w:cs="Arial"/>
          <w:color w:val="333333"/>
          <w:kern w:val="0"/>
          <w:sz w:val="18"/>
          <w:szCs w:val="18"/>
        </w:rPr>
        <w:t>可访问的数据存储在四个数据库或地址范围的其中一个：</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线圈状态、离散量输入、保持寄存器和输入寄存器。</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与许多规范一样，名称可能因行业或应用而异。</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例如，保持寄存器也可以称为输出寄存器，线圈状态可能称为数字或离散量输出。</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这些数据库定义了所包含数据的类型和访问权限。</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从设备可以直接访问这些数据，因为这些数据由设备本地托管。</w:t>
      </w:r>
      <w:r w:rsidRPr="00FE757E">
        <w:rPr>
          <w:rFonts w:ascii="Arial" w:eastAsia="宋体" w:hAnsi="Arial" w:cs="Arial"/>
          <w:color w:val="333333"/>
          <w:kern w:val="0"/>
          <w:sz w:val="18"/>
          <w:szCs w:val="18"/>
        </w:rPr>
        <w:t xml:space="preserve"> Modbus</w:t>
      </w:r>
      <w:r w:rsidRPr="00FE757E">
        <w:rPr>
          <w:rFonts w:ascii="Arial" w:eastAsia="宋体" w:hAnsi="Arial" w:cs="Arial"/>
          <w:color w:val="333333"/>
          <w:kern w:val="0"/>
          <w:sz w:val="18"/>
          <w:szCs w:val="18"/>
        </w:rPr>
        <w:t>可访问的数据通常是设备主存的一个子集。</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相反，</w:t>
      </w:r>
      <w:r w:rsidRPr="00FE757E">
        <w:rPr>
          <w:rFonts w:ascii="Arial" w:eastAsia="宋体" w:hAnsi="Arial" w:cs="Arial"/>
          <w:color w:val="333333"/>
          <w:kern w:val="0"/>
          <w:sz w:val="18"/>
          <w:szCs w:val="18"/>
        </w:rPr>
        <w:t>Modbus</w:t>
      </w:r>
      <w:r w:rsidRPr="00FE757E">
        <w:rPr>
          <w:rFonts w:ascii="Arial" w:eastAsia="宋体" w:hAnsi="Arial" w:cs="Arial"/>
          <w:color w:val="333333"/>
          <w:kern w:val="0"/>
          <w:sz w:val="18"/>
          <w:szCs w:val="18"/>
        </w:rPr>
        <w:t>主设备必须通过各种功能代码请求访问这些数据。</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表</w:t>
      </w:r>
      <w:r w:rsidRPr="00FE757E">
        <w:rPr>
          <w:rFonts w:ascii="Arial" w:eastAsia="宋体" w:hAnsi="Arial" w:cs="Arial"/>
          <w:color w:val="333333"/>
          <w:kern w:val="0"/>
          <w:sz w:val="18"/>
          <w:szCs w:val="18"/>
        </w:rPr>
        <w:t>1</w:t>
      </w:r>
      <w:r w:rsidRPr="00FE757E">
        <w:rPr>
          <w:rFonts w:ascii="Arial" w:eastAsia="宋体" w:hAnsi="Arial" w:cs="Arial"/>
          <w:color w:val="333333"/>
          <w:kern w:val="0"/>
          <w:sz w:val="18"/>
          <w:szCs w:val="18"/>
        </w:rPr>
        <w:t>中描述了每个区块的行为。</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67"/>
        <w:gridCol w:w="2167"/>
        <w:gridCol w:w="2231"/>
        <w:gridCol w:w="1921"/>
      </w:tblGrid>
      <w:tr w:rsidR="00FE757E" w:rsidRPr="00FE757E" w:rsidTr="00FE757E">
        <w:tc>
          <w:tcPr>
            <w:tcW w:w="244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bookmarkStart w:id="2" w:name="_GoBack"/>
            <w:r w:rsidRPr="00FE757E">
              <w:rPr>
                <w:rFonts w:ascii="宋体" w:eastAsia="宋体" w:hAnsi="宋体" w:cs="宋体"/>
                <w:b/>
                <w:bCs/>
                <w:kern w:val="0"/>
                <w:sz w:val="24"/>
                <w:szCs w:val="24"/>
              </w:rPr>
              <w:t>内存区块</w:t>
            </w:r>
          </w:p>
        </w:tc>
        <w:tc>
          <w:tcPr>
            <w:tcW w:w="244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b/>
                <w:bCs/>
                <w:kern w:val="0"/>
                <w:sz w:val="24"/>
                <w:szCs w:val="24"/>
              </w:rPr>
              <w:t>数据类型</w:t>
            </w:r>
          </w:p>
        </w:tc>
        <w:tc>
          <w:tcPr>
            <w:tcW w:w="2520"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b/>
                <w:bCs/>
                <w:kern w:val="0"/>
                <w:sz w:val="24"/>
                <w:szCs w:val="24"/>
              </w:rPr>
              <w:t>主设备访问</w:t>
            </w:r>
          </w:p>
        </w:tc>
        <w:tc>
          <w:tcPr>
            <w:tcW w:w="2160"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b/>
                <w:bCs/>
                <w:kern w:val="0"/>
                <w:sz w:val="24"/>
                <w:szCs w:val="24"/>
              </w:rPr>
              <w:t>从设备访问</w:t>
            </w:r>
          </w:p>
        </w:tc>
      </w:tr>
      <w:tr w:rsidR="00FE757E" w:rsidRPr="00FE757E" w:rsidTr="00FE757E">
        <w:tc>
          <w:tcPr>
            <w:tcW w:w="244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b/>
                <w:bCs/>
                <w:kern w:val="0"/>
                <w:sz w:val="24"/>
                <w:szCs w:val="24"/>
              </w:rPr>
              <w:t>线圈状态</w:t>
            </w:r>
          </w:p>
        </w:tc>
        <w:tc>
          <w:tcPr>
            <w:tcW w:w="244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布尔</w:t>
            </w:r>
          </w:p>
        </w:tc>
        <w:tc>
          <w:tcPr>
            <w:tcW w:w="2520"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读/写</w:t>
            </w:r>
          </w:p>
        </w:tc>
        <w:tc>
          <w:tcPr>
            <w:tcW w:w="2160"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读/写</w:t>
            </w:r>
          </w:p>
        </w:tc>
      </w:tr>
      <w:tr w:rsidR="00FE757E" w:rsidRPr="00FE757E" w:rsidTr="00FE757E">
        <w:tc>
          <w:tcPr>
            <w:tcW w:w="244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b/>
                <w:bCs/>
                <w:kern w:val="0"/>
                <w:sz w:val="24"/>
                <w:szCs w:val="24"/>
              </w:rPr>
              <w:t>离散输入</w:t>
            </w:r>
          </w:p>
        </w:tc>
        <w:tc>
          <w:tcPr>
            <w:tcW w:w="244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布尔</w:t>
            </w:r>
          </w:p>
        </w:tc>
        <w:tc>
          <w:tcPr>
            <w:tcW w:w="2520"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只读</w:t>
            </w:r>
          </w:p>
        </w:tc>
        <w:tc>
          <w:tcPr>
            <w:tcW w:w="2160"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读/写</w:t>
            </w:r>
          </w:p>
        </w:tc>
      </w:tr>
      <w:tr w:rsidR="00FE757E" w:rsidRPr="00FE757E" w:rsidTr="00FE757E">
        <w:tc>
          <w:tcPr>
            <w:tcW w:w="244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b/>
                <w:bCs/>
                <w:kern w:val="0"/>
                <w:sz w:val="24"/>
                <w:szCs w:val="24"/>
              </w:rPr>
              <w:t>保持寄存器</w:t>
            </w:r>
          </w:p>
        </w:tc>
        <w:tc>
          <w:tcPr>
            <w:tcW w:w="244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无符号双字节整型</w:t>
            </w:r>
          </w:p>
        </w:tc>
        <w:tc>
          <w:tcPr>
            <w:tcW w:w="2520"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读/写</w:t>
            </w:r>
          </w:p>
        </w:tc>
        <w:tc>
          <w:tcPr>
            <w:tcW w:w="2160"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读/写</w:t>
            </w:r>
          </w:p>
        </w:tc>
      </w:tr>
      <w:tr w:rsidR="00FE757E" w:rsidRPr="00FE757E" w:rsidTr="00FE757E">
        <w:tc>
          <w:tcPr>
            <w:tcW w:w="244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b/>
                <w:bCs/>
                <w:kern w:val="0"/>
                <w:sz w:val="24"/>
                <w:szCs w:val="24"/>
              </w:rPr>
              <w:t>输入寄存器</w:t>
            </w:r>
          </w:p>
        </w:tc>
        <w:tc>
          <w:tcPr>
            <w:tcW w:w="244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无符号双字节整型</w:t>
            </w:r>
          </w:p>
        </w:tc>
        <w:tc>
          <w:tcPr>
            <w:tcW w:w="2520"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只读</w:t>
            </w:r>
          </w:p>
        </w:tc>
        <w:tc>
          <w:tcPr>
            <w:tcW w:w="2160"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读/写</w:t>
            </w:r>
          </w:p>
        </w:tc>
      </w:tr>
    </w:tbl>
    <w:bookmarkEnd w:id="2"/>
    <w:p w:rsidR="00FE757E" w:rsidRPr="00FE757E" w:rsidRDefault="00FE757E" w:rsidP="00FE757E">
      <w:pPr>
        <w:widowControl/>
        <w:shd w:val="clear" w:color="auto" w:fill="FFFFFF"/>
        <w:spacing w:after="90"/>
        <w:jc w:val="center"/>
        <w:rPr>
          <w:rFonts w:ascii="Arial" w:eastAsia="宋体" w:hAnsi="Arial" w:cs="Arial"/>
          <w:color w:val="333333"/>
          <w:kern w:val="0"/>
          <w:sz w:val="18"/>
          <w:szCs w:val="18"/>
        </w:rPr>
      </w:pPr>
      <w:r w:rsidRPr="00FE757E">
        <w:rPr>
          <w:rFonts w:ascii="Arial" w:eastAsia="宋体" w:hAnsi="Arial" w:cs="Arial"/>
          <w:b/>
          <w:bCs/>
          <w:color w:val="333333"/>
          <w:kern w:val="0"/>
          <w:sz w:val="18"/>
          <w:szCs w:val="18"/>
        </w:rPr>
        <w:t>表</w:t>
      </w:r>
      <w:r w:rsidRPr="00FE757E">
        <w:rPr>
          <w:rFonts w:ascii="Arial" w:eastAsia="宋体" w:hAnsi="Arial" w:cs="Arial"/>
          <w:b/>
          <w:bCs/>
          <w:color w:val="333333"/>
          <w:kern w:val="0"/>
          <w:sz w:val="18"/>
          <w:szCs w:val="18"/>
        </w:rPr>
        <w:t>1.</w:t>
      </w:r>
      <w:r w:rsidRPr="00FE757E">
        <w:rPr>
          <w:rFonts w:ascii="Arial" w:eastAsia="宋体" w:hAnsi="Arial" w:cs="Arial"/>
          <w:color w:val="333333"/>
          <w:kern w:val="0"/>
          <w:sz w:val="18"/>
          <w:szCs w:val="18"/>
        </w:rPr>
        <w:t> Modbus</w:t>
      </w:r>
      <w:r w:rsidRPr="00FE757E">
        <w:rPr>
          <w:rFonts w:ascii="Arial" w:eastAsia="宋体" w:hAnsi="Arial" w:cs="Arial"/>
          <w:color w:val="333333"/>
          <w:kern w:val="0"/>
          <w:sz w:val="18"/>
          <w:szCs w:val="18"/>
        </w:rPr>
        <w:t>数据模型区块</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这些区块允许您限制或允许访问不同的数据元素，并且为应用层提供简化的机制来访问不同的数据类型。</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这些区块是完全概念性的。</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它们可能作为独立的内存地址存在于给定的系统中，但也可能重叠。</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例如，线圈状态</w:t>
      </w:r>
      <w:r w:rsidRPr="00FE757E">
        <w:rPr>
          <w:rFonts w:ascii="Arial" w:eastAsia="宋体" w:hAnsi="Arial" w:cs="Arial"/>
          <w:color w:val="333333"/>
          <w:kern w:val="0"/>
          <w:sz w:val="18"/>
          <w:szCs w:val="18"/>
        </w:rPr>
        <w:t>1</w:t>
      </w:r>
      <w:r w:rsidRPr="00FE757E">
        <w:rPr>
          <w:rFonts w:ascii="Arial" w:eastAsia="宋体" w:hAnsi="Arial" w:cs="Arial"/>
          <w:color w:val="333333"/>
          <w:kern w:val="0"/>
          <w:sz w:val="18"/>
          <w:szCs w:val="18"/>
        </w:rPr>
        <w:t>可能存在于与保持寄存器</w:t>
      </w:r>
      <w:r w:rsidRPr="00FE757E">
        <w:rPr>
          <w:rFonts w:ascii="Arial" w:eastAsia="宋体" w:hAnsi="Arial" w:cs="Arial"/>
          <w:color w:val="333333"/>
          <w:kern w:val="0"/>
          <w:sz w:val="18"/>
          <w:szCs w:val="18"/>
        </w:rPr>
        <w:t>1</w:t>
      </w:r>
      <w:r w:rsidRPr="00FE757E">
        <w:rPr>
          <w:rFonts w:ascii="Arial" w:eastAsia="宋体" w:hAnsi="Arial" w:cs="Arial"/>
          <w:color w:val="333333"/>
          <w:kern w:val="0"/>
          <w:sz w:val="18"/>
          <w:szCs w:val="18"/>
        </w:rPr>
        <w:t>所代表的字的第一位相同的内存中。</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寻址方案完全由从设备定义，其对每个内存区的解释是设备数据模型的重要组成部分。</w:t>
      </w:r>
    </w:p>
    <w:p w:rsidR="00FE757E" w:rsidRPr="00FE757E" w:rsidRDefault="00FE757E" w:rsidP="00FE757E">
      <w:pPr>
        <w:widowControl/>
        <w:shd w:val="clear" w:color="auto" w:fill="FFFFFF"/>
        <w:spacing w:after="90"/>
        <w:jc w:val="left"/>
        <w:outlineLvl w:val="3"/>
        <w:rPr>
          <w:rFonts w:ascii="inherit" w:eastAsia="宋体" w:hAnsi="inherit" w:cs="Arial"/>
          <w:b/>
          <w:bCs/>
          <w:color w:val="333333"/>
          <w:kern w:val="0"/>
          <w:sz w:val="18"/>
          <w:szCs w:val="18"/>
        </w:rPr>
      </w:pPr>
      <w:r w:rsidRPr="00FE757E">
        <w:rPr>
          <w:rFonts w:ascii="inherit" w:eastAsia="宋体" w:hAnsi="inherit" w:cs="Arial"/>
          <w:b/>
          <w:bCs/>
          <w:color w:val="333333"/>
          <w:kern w:val="0"/>
          <w:sz w:val="18"/>
          <w:szCs w:val="18"/>
        </w:rPr>
        <w:t>数据模型寻址</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该规范将每个区块定义为包含多达</w:t>
      </w:r>
      <w:r w:rsidRPr="00FE757E">
        <w:rPr>
          <w:rFonts w:ascii="Arial" w:eastAsia="宋体" w:hAnsi="Arial" w:cs="Arial"/>
          <w:color w:val="333333"/>
          <w:kern w:val="0"/>
          <w:sz w:val="18"/>
          <w:szCs w:val="18"/>
        </w:rPr>
        <w:t>65,536</w:t>
      </w:r>
      <w:r w:rsidRPr="00FE757E">
        <w:rPr>
          <w:rFonts w:ascii="Arial" w:eastAsia="宋体" w:hAnsi="Arial" w:cs="Arial"/>
          <w:color w:val="333333"/>
          <w:kern w:val="0"/>
          <w:sz w:val="18"/>
          <w:szCs w:val="18"/>
        </w:rPr>
        <w:t>（</w:t>
      </w:r>
      <w:r w:rsidRPr="00FE757E">
        <w:rPr>
          <w:rFonts w:ascii="Arial" w:eastAsia="宋体" w:hAnsi="Arial" w:cs="Arial"/>
          <w:color w:val="333333"/>
          <w:kern w:val="0"/>
          <w:sz w:val="18"/>
          <w:szCs w:val="18"/>
        </w:rPr>
        <w:t>2</w:t>
      </w:r>
      <w:r w:rsidRPr="00FE757E">
        <w:rPr>
          <w:rFonts w:ascii="Arial" w:eastAsia="宋体" w:hAnsi="Arial" w:cs="Arial"/>
          <w:color w:val="333333"/>
          <w:kern w:val="0"/>
          <w:sz w:val="18"/>
          <w:szCs w:val="18"/>
          <w:vertAlign w:val="superscript"/>
        </w:rPr>
        <w:t>16</w:t>
      </w:r>
      <w:r w:rsidRPr="00FE757E">
        <w:rPr>
          <w:rFonts w:ascii="Arial" w:eastAsia="宋体" w:hAnsi="Arial" w:cs="Arial"/>
          <w:color w:val="333333"/>
          <w:kern w:val="0"/>
          <w:sz w:val="18"/>
          <w:szCs w:val="18"/>
        </w:rPr>
        <w:t>）个元素的地址空间。</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在</w:t>
      </w:r>
      <w:r w:rsidRPr="00FE757E">
        <w:rPr>
          <w:rFonts w:ascii="Arial" w:eastAsia="宋体" w:hAnsi="Arial" w:cs="Arial"/>
          <w:color w:val="333333"/>
          <w:kern w:val="0"/>
          <w:sz w:val="18"/>
          <w:szCs w:val="18"/>
        </w:rPr>
        <w:t>PDU</w:t>
      </w:r>
      <w:r w:rsidRPr="00FE757E">
        <w:rPr>
          <w:rFonts w:ascii="Arial" w:eastAsia="宋体" w:hAnsi="Arial" w:cs="Arial"/>
          <w:color w:val="333333"/>
          <w:kern w:val="0"/>
          <w:sz w:val="18"/>
          <w:szCs w:val="18"/>
        </w:rPr>
        <w:t>的定义中，</w:t>
      </w:r>
      <w:r w:rsidRPr="00FE757E">
        <w:rPr>
          <w:rFonts w:ascii="Arial" w:eastAsia="宋体" w:hAnsi="Arial" w:cs="Arial"/>
          <w:color w:val="333333"/>
          <w:kern w:val="0"/>
          <w:sz w:val="18"/>
          <w:szCs w:val="18"/>
        </w:rPr>
        <w:t>Modbus</w:t>
      </w:r>
      <w:r w:rsidRPr="00FE757E">
        <w:rPr>
          <w:rFonts w:ascii="Arial" w:eastAsia="宋体" w:hAnsi="Arial" w:cs="Arial"/>
          <w:color w:val="333333"/>
          <w:kern w:val="0"/>
          <w:sz w:val="18"/>
          <w:szCs w:val="18"/>
        </w:rPr>
        <w:t>定义了每个数据元素的地址，范围从</w:t>
      </w:r>
      <w:r w:rsidRPr="00FE757E">
        <w:rPr>
          <w:rFonts w:ascii="Arial" w:eastAsia="宋体" w:hAnsi="Arial" w:cs="Arial"/>
          <w:color w:val="333333"/>
          <w:kern w:val="0"/>
          <w:sz w:val="18"/>
          <w:szCs w:val="18"/>
        </w:rPr>
        <w:t>0</w:t>
      </w:r>
      <w:r w:rsidRPr="00FE757E">
        <w:rPr>
          <w:rFonts w:ascii="Arial" w:eastAsia="宋体" w:hAnsi="Arial" w:cs="Arial"/>
          <w:color w:val="333333"/>
          <w:kern w:val="0"/>
          <w:sz w:val="18"/>
          <w:szCs w:val="18"/>
        </w:rPr>
        <w:t>到</w:t>
      </w:r>
      <w:r w:rsidRPr="00FE757E">
        <w:rPr>
          <w:rFonts w:ascii="Arial" w:eastAsia="宋体" w:hAnsi="Arial" w:cs="Arial"/>
          <w:color w:val="333333"/>
          <w:kern w:val="0"/>
          <w:sz w:val="18"/>
          <w:szCs w:val="18"/>
        </w:rPr>
        <w:t>65,535</w:t>
      </w:r>
      <w:r w:rsidRPr="00FE757E">
        <w:rPr>
          <w:rFonts w:ascii="Arial" w:eastAsia="宋体" w:hAnsi="Arial" w:cs="Arial"/>
          <w:color w:val="333333"/>
          <w:kern w:val="0"/>
          <w:sz w:val="18"/>
          <w:szCs w:val="18"/>
        </w:rPr>
        <w:t>。但是，每个数据元素的编号从</w:t>
      </w:r>
      <w:r w:rsidRPr="00FE757E">
        <w:rPr>
          <w:rFonts w:ascii="Arial" w:eastAsia="宋体" w:hAnsi="Arial" w:cs="Arial"/>
          <w:color w:val="333333"/>
          <w:kern w:val="0"/>
          <w:sz w:val="18"/>
          <w:szCs w:val="18"/>
        </w:rPr>
        <w:t>1</w:t>
      </w:r>
      <w:r w:rsidRPr="00FE757E">
        <w:rPr>
          <w:rFonts w:ascii="Arial" w:eastAsia="宋体" w:hAnsi="Arial" w:cs="Arial"/>
          <w:color w:val="333333"/>
          <w:kern w:val="0"/>
          <w:sz w:val="18"/>
          <w:szCs w:val="18"/>
        </w:rPr>
        <w:t>到</w:t>
      </w:r>
      <w:r w:rsidRPr="00FE757E">
        <w:rPr>
          <w:rFonts w:ascii="Arial" w:eastAsia="宋体" w:hAnsi="Arial" w:cs="Arial"/>
          <w:color w:val="333333"/>
          <w:kern w:val="0"/>
          <w:sz w:val="18"/>
          <w:szCs w:val="18"/>
        </w:rPr>
        <w:t>n</w:t>
      </w:r>
      <w:r w:rsidRPr="00FE757E">
        <w:rPr>
          <w:rFonts w:ascii="Arial" w:eastAsia="宋体" w:hAnsi="Arial" w:cs="Arial"/>
          <w:color w:val="333333"/>
          <w:kern w:val="0"/>
          <w:sz w:val="18"/>
          <w:szCs w:val="18"/>
        </w:rPr>
        <w:t>，其中</w:t>
      </w:r>
      <w:r w:rsidRPr="00FE757E">
        <w:rPr>
          <w:rFonts w:ascii="Arial" w:eastAsia="宋体" w:hAnsi="Arial" w:cs="Arial"/>
          <w:color w:val="333333"/>
          <w:kern w:val="0"/>
          <w:sz w:val="18"/>
          <w:szCs w:val="18"/>
        </w:rPr>
        <w:t>n</w:t>
      </w:r>
      <w:r w:rsidRPr="00FE757E">
        <w:rPr>
          <w:rFonts w:ascii="Arial" w:eastAsia="宋体" w:hAnsi="Arial" w:cs="Arial"/>
          <w:color w:val="333333"/>
          <w:kern w:val="0"/>
          <w:sz w:val="18"/>
          <w:szCs w:val="18"/>
        </w:rPr>
        <w:t>的最大值为</w:t>
      </w:r>
      <w:r w:rsidRPr="00FE757E">
        <w:rPr>
          <w:rFonts w:ascii="Arial" w:eastAsia="宋体" w:hAnsi="Arial" w:cs="Arial"/>
          <w:color w:val="333333"/>
          <w:kern w:val="0"/>
          <w:sz w:val="18"/>
          <w:szCs w:val="18"/>
        </w:rPr>
        <w:t>65,536</w:t>
      </w:r>
      <w:r w:rsidRPr="00FE757E">
        <w:rPr>
          <w:rFonts w:ascii="Arial" w:eastAsia="宋体" w:hAnsi="Arial" w:cs="Arial"/>
          <w:color w:val="333333"/>
          <w:kern w:val="0"/>
          <w:sz w:val="18"/>
          <w:szCs w:val="18"/>
        </w:rPr>
        <w:t>。也就是说，线圈状态</w:t>
      </w:r>
      <w:r w:rsidRPr="00FE757E">
        <w:rPr>
          <w:rFonts w:ascii="Arial" w:eastAsia="宋体" w:hAnsi="Arial" w:cs="Arial"/>
          <w:color w:val="333333"/>
          <w:kern w:val="0"/>
          <w:sz w:val="18"/>
          <w:szCs w:val="18"/>
        </w:rPr>
        <w:t>1</w:t>
      </w:r>
      <w:r w:rsidRPr="00FE757E">
        <w:rPr>
          <w:rFonts w:ascii="Arial" w:eastAsia="宋体" w:hAnsi="Arial" w:cs="Arial"/>
          <w:color w:val="333333"/>
          <w:kern w:val="0"/>
          <w:sz w:val="18"/>
          <w:szCs w:val="18"/>
        </w:rPr>
        <w:t>位于地址</w:t>
      </w:r>
      <w:r w:rsidRPr="00FE757E">
        <w:rPr>
          <w:rFonts w:ascii="Arial" w:eastAsia="宋体" w:hAnsi="Arial" w:cs="Arial"/>
          <w:color w:val="333333"/>
          <w:kern w:val="0"/>
          <w:sz w:val="18"/>
          <w:szCs w:val="18"/>
        </w:rPr>
        <w:t>0</w:t>
      </w:r>
      <w:r w:rsidRPr="00FE757E">
        <w:rPr>
          <w:rFonts w:ascii="Arial" w:eastAsia="宋体" w:hAnsi="Arial" w:cs="Arial"/>
          <w:color w:val="333333"/>
          <w:kern w:val="0"/>
          <w:sz w:val="18"/>
          <w:szCs w:val="18"/>
        </w:rPr>
        <w:t>的线圈状态区块中，而保持寄存器</w:t>
      </w:r>
      <w:r w:rsidRPr="00FE757E">
        <w:rPr>
          <w:rFonts w:ascii="Arial" w:eastAsia="宋体" w:hAnsi="Arial" w:cs="Arial"/>
          <w:color w:val="333333"/>
          <w:kern w:val="0"/>
          <w:sz w:val="18"/>
          <w:szCs w:val="18"/>
        </w:rPr>
        <w:t>54</w:t>
      </w:r>
      <w:r w:rsidRPr="00FE757E">
        <w:rPr>
          <w:rFonts w:ascii="Arial" w:eastAsia="宋体" w:hAnsi="Arial" w:cs="Arial"/>
          <w:color w:val="333333"/>
          <w:kern w:val="0"/>
          <w:sz w:val="18"/>
          <w:szCs w:val="18"/>
        </w:rPr>
        <w:t>位于从机被定义为保持寄存器的内存部分中的地址</w:t>
      </w:r>
      <w:r w:rsidRPr="00FE757E">
        <w:rPr>
          <w:rFonts w:ascii="Arial" w:eastAsia="宋体" w:hAnsi="Arial" w:cs="Arial"/>
          <w:color w:val="333333"/>
          <w:kern w:val="0"/>
          <w:sz w:val="18"/>
          <w:szCs w:val="18"/>
        </w:rPr>
        <w:t>53</w:t>
      </w:r>
      <w:r w:rsidRPr="00FE757E">
        <w:rPr>
          <w:rFonts w:ascii="Arial" w:eastAsia="宋体" w:hAnsi="Arial" w:cs="Arial"/>
          <w:color w:val="333333"/>
          <w:kern w:val="0"/>
          <w:sz w:val="18"/>
          <w:szCs w:val="18"/>
        </w:rPr>
        <w:t>。</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规范允许的全部范围不需要给定设备实现。</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例如，设备可能会选择不执行线圈、离散输入或输入寄存器，而只使用保持寄存器</w:t>
      </w:r>
      <w:r w:rsidRPr="00FE757E">
        <w:rPr>
          <w:rFonts w:ascii="Arial" w:eastAsia="宋体" w:hAnsi="Arial" w:cs="Arial"/>
          <w:color w:val="333333"/>
          <w:kern w:val="0"/>
          <w:sz w:val="18"/>
          <w:szCs w:val="18"/>
        </w:rPr>
        <w:t>150</w:t>
      </w:r>
      <w:r w:rsidRPr="00FE757E">
        <w:rPr>
          <w:rFonts w:ascii="Arial" w:eastAsia="宋体" w:hAnsi="Arial" w:cs="Arial"/>
          <w:color w:val="333333"/>
          <w:kern w:val="0"/>
          <w:sz w:val="18"/>
          <w:szCs w:val="18"/>
        </w:rPr>
        <w:t>至</w:t>
      </w:r>
      <w:r w:rsidRPr="00FE757E">
        <w:rPr>
          <w:rFonts w:ascii="Arial" w:eastAsia="宋体" w:hAnsi="Arial" w:cs="Arial"/>
          <w:color w:val="333333"/>
          <w:kern w:val="0"/>
          <w:sz w:val="18"/>
          <w:szCs w:val="18"/>
        </w:rPr>
        <w:t>175</w:t>
      </w:r>
      <w:r w:rsidRPr="00FE757E">
        <w:rPr>
          <w:rFonts w:ascii="Arial" w:eastAsia="宋体" w:hAnsi="Arial" w:cs="Arial"/>
          <w:color w:val="333333"/>
          <w:kern w:val="0"/>
          <w:sz w:val="18"/>
          <w:szCs w:val="18"/>
        </w:rPr>
        <w:t>和</w:t>
      </w:r>
      <w:r w:rsidRPr="00FE757E">
        <w:rPr>
          <w:rFonts w:ascii="Arial" w:eastAsia="宋体" w:hAnsi="Arial" w:cs="Arial"/>
          <w:color w:val="333333"/>
          <w:kern w:val="0"/>
          <w:sz w:val="18"/>
          <w:szCs w:val="18"/>
        </w:rPr>
        <w:t>200</w:t>
      </w:r>
      <w:r w:rsidRPr="00FE757E">
        <w:rPr>
          <w:rFonts w:ascii="Arial" w:eastAsia="宋体" w:hAnsi="Arial" w:cs="Arial"/>
          <w:color w:val="333333"/>
          <w:kern w:val="0"/>
          <w:sz w:val="18"/>
          <w:szCs w:val="18"/>
        </w:rPr>
        <w:t>至</w:t>
      </w:r>
      <w:r w:rsidRPr="00FE757E">
        <w:rPr>
          <w:rFonts w:ascii="Arial" w:eastAsia="宋体" w:hAnsi="Arial" w:cs="Arial"/>
          <w:color w:val="333333"/>
          <w:kern w:val="0"/>
          <w:sz w:val="18"/>
          <w:szCs w:val="18"/>
        </w:rPr>
        <w:t>225</w:t>
      </w:r>
      <w:r w:rsidRPr="00FE757E">
        <w:rPr>
          <w:rFonts w:ascii="Arial" w:eastAsia="宋体" w:hAnsi="Arial" w:cs="Arial"/>
          <w:color w:val="333333"/>
          <w:kern w:val="0"/>
          <w:sz w:val="18"/>
          <w:szCs w:val="18"/>
        </w:rPr>
        <w:t>。这是完全可以接受的，并且通过例外来处理无效的访问尝试。</w:t>
      </w:r>
    </w:p>
    <w:p w:rsidR="00FE757E" w:rsidRPr="00FE757E" w:rsidRDefault="00FE757E" w:rsidP="00FE757E">
      <w:pPr>
        <w:widowControl/>
        <w:shd w:val="clear" w:color="auto" w:fill="FFFFFF"/>
        <w:spacing w:after="90"/>
        <w:jc w:val="left"/>
        <w:outlineLvl w:val="3"/>
        <w:rPr>
          <w:rFonts w:ascii="inherit" w:eastAsia="宋体" w:hAnsi="inherit" w:cs="Arial"/>
          <w:b/>
          <w:bCs/>
          <w:color w:val="333333"/>
          <w:kern w:val="0"/>
          <w:sz w:val="18"/>
          <w:szCs w:val="18"/>
        </w:rPr>
      </w:pPr>
      <w:r w:rsidRPr="00FE757E">
        <w:rPr>
          <w:rFonts w:ascii="inherit" w:eastAsia="宋体" w:hAnsi="inherit" w:cs="Arial"/>
          <w:b/>
          <w:bCs/>
          <w:color w:val="333333"/>
          <w:kern w:val="0"/>
          <w:sz w:val="18"/>
          <w:szCs w:val="18"/>
        </w:rPr>
        <w:t>数据寻址范围</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虽然规范将不同的数据类型定义为存在于不同的区块中，并为每种类型分配一个本地地址范围，但这并不一定会转化为用于记录或理解给定设备的</w:t>
      </w:r>
      <w:r w:rsidRPr="00FE757E">
        <w:rPr>
          <w:rFonts w:ascii="Arial" w:eastAsia="宋体" w:hAnsi="Arial" w:cs="Arial"/>
          <w:color w:val="333333"/>
          <w:kern w:val="0"/>
          <w:sz w:val="18"/>
          <w:szCs w:val="18"/>
        </w:rPr>
        <w:t>Modbus</w:t>
      </w:r>
      <w:r w:rsidRPr="00FE757E">
        <w:rPr>
          <w:rFonts w:ascii="Arial" w:eastAsia="宋体" w:hAnsi="Arial" w:cs="Arial"/>
          <w:color w:val="333333"/>
          <w:kern w:val="0"/>
          <w:sz w:val="18"/>
          <w:szCs w:val="18"/>
        </w:rPr>
        <w:t>可访问内存的直观编址方案。</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为了简化对内存区块位置的理解，引入了一种编号方案，其将前缀添加到所讨论的数据的地址中。</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lastRenderedPageBreak/>
        <w:t>例如，设备手册不会引用地址</w:t>
      </w:r>
      <w:r w:rsidRPr="00FE757E">
        <w:rPr>
          <w:rFonts w:ascii="Arial" w:eastAsia="宋体" w:hAnsi="Arial" w:cs="Arial"/>
          <w:color w:val="333333"/>
          <w:kern w:val="0"/>
          <w:sz w:val="18"/>
          <w:szCs w:val="18"/>
        </w:rPr>
        <w:t>13</w:t>
      </w:r>
      <w:r w:rsidRPr="00FE757E">
        <w:rPr>
          <w:rFonts w:ascii="Arial" w:eastAsia="宋体" w:hAnsi="Arial" w:cs="Arial"/>
          <w:color w:val="333333"/>
          <w:kern w:val="0"/>
          <w:sz w:val="18"/>
          <w:szCs w:val="18"/>
        </w:rPr>
        <w:t>寄存器</w:t>
      </w:r>
      <w:r w:rsidRPr="00FE757E">
        <w:rPr>
          <w:rFonts w:ascii="Arial" w:eastAsia="宋体" w:hAnsi="Arial" w:cs="Arial"/>
          <w:color w:val="333333"/>
          <w:kern w:val="0"/>
          <w:sz w:val="18"/>
          <w:szCs w:val="18"/>
        </w:rPr>
        <w:t>14</w:t>
      </w:r>
      <w:r w:rsidRPr="00FE757E">
        <w:rPr>
          <w:rFonts w:ascii="Arial" w:eastAsia="宋体" w:hAnsi="Arial" w:cs="Arial"/>
          <w:color w:val="333333"/>
          <w:kern w:val="0"/>
          <w:sz w:val="18"/>
          <w:szCs w:val="18"/>
        </w:rPr>
        <w:t>的数据项，而是引用地址</w:t>
      </w:r>
      <w:r w:rsidRPr="00FE757E">
        <w:rPr>
          <w:rFonts w:ascii="Arial" w:eastAsia="宋体" w:hAnsi="Arial" w:cs="Arial"/>
          <w:color w:val="333333"/>
          <w:kern w:val="0"/>
          <w:sz w:val="18"/>
          <w:szCs w:val="18"/>
        </w:rPr>
        <w:t>4,014,40,014</w:t>
      </w:r>
      <w:r w:rsidRPr="00FE757E">
        <w:rPr>
          <w:rFonts w:ascii="Arial" w:eastAsia="宋体" w:hAnsi="Arial" w:cs="Arial"/>
          <w:color w:val="333333"/>
          <w:kern w:val="0"/>
          <w:sz w:val="18"/>
          <w:szCs w:val="18"/>
        </w:rPr>
        <w:t>或</w:t>
      </w:r>
      <w:r w:rsidRPr="00FE757E">
        <w:rPr>
          <w:rFonts w:ascii="Arial" w:eastAsia="宋体" w:hAnsi="Arial" w:cs="Arial"/>
          <w:color w:val="333333"/>
          <w:kern w:val="0"/>
          <w:sz w:val="18"/>
          <w:szCs w:val="18"/>
        </w:rPr>
        <w:t>400,014</w:t>
      </w:r>
      <w:r w:rsidRPr="00FE757E">
        <w:rPr>
          <w:rFonts w:ascii="Arial" w:eastAsia="宋体" w:hAnsi="Arial" w:cs="Arial"/>
          <w:color w:val="333333"/>
          <w:kern w:val="0"/>
          <w:sz w:val="18"/>
          <w:szCs w:val="18"/>
        </w:rPr>
        <w:t>的数据项。在任何情况下，第一个数字都是</w:t>
      </w:r>
      <w:r w:rsidRPr="00FE757E">
        <w:rPr>
          <w:rFonts w:ascii="Arial" w:eastAsia="宋体" w:hAnsi="Arial" w:cs="Arial"/>
          <w:color w:val="333333"/>
          <w:kern w:val="0"/>
          <w:sz w:val="18"/>
          <w:szCs w:val="18"/>
        </w:rPr>
        <w:t>4</w:t>
      </w:r>
      <w:r w:rsidRPr="00FE757E">
        <w:rPr>
          <w:rFonts w:ascii="Arial" w:eastAsia="宋体" w:hAnsi="Arial" w:cs="Arial"/>
          <w:color w:val="333333"/>
          <w:kern w:val="0"/>
          <w:sz w:val="18"/>
          <w:szCs w:val="18"/>
        </w:rPr>
        <w:t>，表示保持寄存器，剩余数字则表示指定地址。</w:t>
      </w:r>
      <w:r w:rsidRPr="00FE757E">
        <w:rPr>
          <w:rFonts w:ascii="Arial" w:eastAsia="宋体" w:hAnsi="Arial" w:cs="Arial"/>
          <w:color w:val="333333"/>
          <w:kern w:val="0"/>
          <w:sz w:val="18"/>
          <w:szCs w:val="18"/>
        </w:rPr>
        <w:t xml:space="preserve"> 4XXX</w:t>
      </w:r>
      <w:r w:rsidRPr="00FE757E">
        <w:rPr>
          <w:rFonts w:ascii="Arial" w:eastAsia="宋体" w:hAnsi="Arial" w:cs="Arial"/>
          <w:color w:val="333333"/>
          <w:kern w:val="0"/>
          <w:sz w:val="18"/>
          <w:szCs w:val="18"/>
        </w:rPr>
        <w:t>、</w:t>
      </w:r>
      <w:r w:rsidRPr="00FE757E">
        <w:rPr>
          <w:rFonts w:ascii="Arial" w:eastAsia="宋体" w:hAnsi="Arial" w:cs="Arial"/>
          <w:color w:val="333333"/>
          <w:kern w:val="0"/>
          <w:sz w:val="18"/>
          <w:szCs w:val="18"/>
        </w:rPr>
        <w:t>4XXXX</w:t>
      </w:r>
      <w:r w:rsidRPr="00FE757E">
        <w:rPr>
          <w:rFonts w:ascii="Arial" w:eastAsia="宋体" w:hAnsi="Arial" w:cs="Arial"/>
          <w:color w:val="333333"/>
          <w:kern w:val="0"/>
          <w:sz w:val="18"/>
          <w:szCs w:val="18"/>
        </w:rPr>
        <w:t>和</w:t>
      </w:r>
      <w:r w:rsidRPr="00FE757E">
        <w:rPr>
          <w:rFonts w:ascii="Arial" w:eastAsia="宋体" w:hAnsi="Arial" w:cs="Arial"/>
          <w:color w:val="333333"/>
          <w:kern w:val="0"/>
          <w:sz w:val="18"/>
          <w:szCs w:val="18"/>
        </w:rPr>
        <w:t>4XXXXX</w:t>
      </w:r>
      <w:r w:rsidRPr="00FE757E">
        <w:rPr>
          <w:rFonts w:ascii="Arial" w:eastAsia="宋体" w:hAnsi="Arial" w:cs="Arial"/>
          <w:color w:val="333333"/>
          <w:kern w:val="0"/>
          <w:sz w:val="18"/>
          <w:szCs w:val="18"/>
        </w:rPr>
        <w:t>的区别取决于设备使用的地址空间。</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如果所有</w:t>
      </w:r>
      <w:r w:rsidRPr="00FE757E">
        <w:rPr>
          <w:rFonts w:ascii="Arial" w:eastAsia="宋体" w:hAnsi="Arial" w:cs="Arial"/>
          <w:color w:val="333333"/>
          <w:kern w:val="0"/>
          <w:sz w:val="18"/>
          <w:szCs w:val="18"/>
        </w:rPr>
        <w:t>65,536</w:t>
      </w:r>
      <w:r w:rsidRPr="00FE757E">
        <w:rPr>
          <w:rFonts w:ascii="Arial" w:eastAsia="宋体" w:hAnsi="Arial" w:cs="Arial"/>
          <w:color w:val="333333"/>
          <w:kern w:val="0"/>
          <w:sz w:val="18"/>
          <w:szCs w:val="18"/>
        </w:rPr>
        <w:t>个寄存器都在使用中，应该使用</w:t>
      </w:r>
      <w:r w:rsidRPr="00FE757E">
        <w:rPr>
          <w:rFonts w:ascii="Arial" w:eastAsia="宋体" w:hAnsi="Arial" w:cs="Arial"/>
          <w:color w:val="333333"/>
          <w:kern w:val="0"/>
          <w:sz w:val="18"/>
          <w:szCs w:val="18"/>
        </w:rPr>
        <w:t>4XXXXX</w:t>
      </w:r>
      <w:r w:rsidRPr="00FE757E">
        <w:rPr>
          <w:rFonts w:ascii="Arial" w:eastAsia="宋体" w:hAnsi="Arial" w:cs="Arial"/>
          <w:color w:val="333333"/>
          <w:kern w:val="0"/>
          <w:sz w:val="18"/>
          <w:szCs w:val="18"/>
        </w:rPr>
        <w:t>符号，因为其允许范围为</w:t>
      </w:r>
      <w:r w:rsidRPr="00FE757E">
        <w:rPr>
          <w:rFonts w:ascii="Arial" w:eastAsia="宋体" w:hAnsi="Arial" w:cs="Arial"/>
          <w:color w:val="333333"/>
          <w:kern w:val="0"/>
          <w:sz w:val="18"/>
          <w:szCs w:val="18"/>
        </w:rPr>
        <w:t>400,001~465,536</w:t>
      </w:r>
      <w:r w:rsidRPr="00FE757E">
        <w:rPr>
          <w:rFonts w:ascii="Arial" w:eastAsia="宋体" w:hAnsi="Arial" w:cs="Arial"/>
          <w:color w:val="333333"/>
          <w:kern w:val="0"/>
          <w:sz w:val="18"/>
          <w:szCs w:val="18"/>
        </w:rPr>
        <w:t>。如果只使用几个寄存器，通常的做法是使用范围</w:t>
      </w:r>
      <w:r w:rsidRPr="00FE757E">
        <w:rPr>
          <w:rFonts w:ascii="Arial" w:eastAsia="宋体" w:hAnsi="Arial" w:cs="Arial"/>
          <w:color w:val="333333"/>
          <w:kern w:val="0"/>
          <w:sz w:val="18"/>
          <w:szCs w:val="18"/>
        </w:rPr>
        <w:t>4,001</w:t>
      </w:r>
      <w:r w:rsidRPr="00FE757E">
        <w:rPr>
          <w:rFonts w:ascii="Arial" w:eastAsia="宋体" w:hAnsi="Arial" w:cs="Arial"/>
          <w:color w:val="333333"/>
          <w:kern w:val="0"/>
          <w:sz w:val="18"/>
          <w:szCs w:val="18"/>
        </w:rPr>
        <w:t>到</w:t>
      </w:r>
      <w:r w:rsidRPr="00FE757E">
        <w:rPr>
          <w:rFonts w:ascii="Arial" w:eastAsia="宋体" w:hAnsi="Arial" w:cs="Arial"/>
          <w:color w:val="333333"/>
          <w:kern w:val="0"/>
          <w:sz w:val="18"/>
          <w:szCs w:val="18"/>
        </w:rPr>
        <w:t>4,999</w:t>
      </w:r>
      <w:r w:rsidRPr="00FE757E">
        <w:rPr>
          <w:rFonts w:ascii="Arial" w:eastAsia="宋体" w:hAnsi="Arial" w:cs="Arial"/>
          <w:color w:val="333333"/>
          <w:kern w:val="0"/>
          <w:sz w:val="18"/>
          <w:szCs w:val="18"/>
        </w:rPr>
        <w:t>。</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在这种寻址方案中，每种数据类型都被分配了一个前缀，如表</w:t>
      </w:r>
      <w:r w:rsidRPr="00FE757E">
        <w:rPr>
          <w:rFonts w:ascii="Arial" w:eastAsia="宋体" w:hAnsi="Arial" w:cs="Arial"/>
          <w:color w:val="333333"/>
          <w:kern w:val="0"/>
          <w:sz w:val="18"/>
          <w:szCs w:val="18"/>
        </w:rPr>
        <w:t>2</w:t>
      </w:r>
      <w:r w:rsidRPr="00FE757E">
        <w:rPr>
          <w:rFonts w:ascii="Arial" w:eastAsia="宋体" w:hAnsi="Arial" w:cs="Arial"/>
          <w:color w:val="333333"/>
          <w:kern w:val="0"/>
          <w:sz w:val="18"/>
          <w:szCs w:val="18"/>
        </w:rPr>
        <w:t>所示。</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 </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30"/>
        <w:gridCol w:w="1755"/>
      </w:tblGrid>
      <w:tr w:rsidR="00FE757E" w:rsidRPr="00FE757E" w:rsidTr="00FE757E">
        <w:trPr>
          <w:jc w:val="center"/>
        </w:trPr>
        <w:tc>
          <w:tcPr>
            <w:tcW w:w="3630"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b/>
                <w:bCs/>
                <w:kern w:val="0"/>
                <w:sz w:val="24"/>
                <w:szCs w:val="24"/>
              </w:rPr>
              <w:t>数据区块</w:t>
            </w:r>
          </w:p>
        </w:tc>
        <w:tc>
          <w:tcPr>
            <w:tcW w:w="175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b/>
                <w:bCs/>
                <w:kern w:val="0"/>
                <w:sz w:val="24"/>
                <w:szCs w:val="24"/>
              </w:rPr>
              <w:t>前缀</w:t>
            </w:r>
          </w:p>
        </w:tc>
      </w:tr>
      <w:tr w:rsidR="00FE757E" w:rsidRPr="00FE757E" w:rsidTr="00FE757E">
        <w:trPr>
          <w:jc w:val="center"/>
        </w:trPr>
        <w:tc>
          <w:tcPr>
            <w:tcW w:w="3630"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b/>
                <w:bCs/>
                <w:kern w:val="0"/>
                <w:sz w:val="24"/>
                <w:szCs w:val="24"/>
              </w:rPr>
              <w:t>线圈状态</w:t>
            </w:r>
          </w:p>
        </w:tc>
        <w:tc>
          <w:tcPr>
            <w:tcW w:w="175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0</w:t>
            </w:r>
          </w:p>
        </w:tc>
      </w:tr>
      <w:tr w:rsidR="00FE757E" w:rsidRPr="00FE757E" w:rsidTr="00FE757E">
        <w:trPr>
          <w:jc w:val="center"/>
        </w:trPr>
        <w:tc>
          <w:tcPr>
            <w:tcW w:w="3630"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b/>
                <w:bCs/>
                <w:kern w:val="0"/>
                <w:sz w:val="24"/>
                <w:szCs w:val="24"/>
              </w:rPr>
              <w:t>离散输入</w:t>
            </w:r>
          </w:p>
        </w:tc>
        <w:tc>
          <w:tcPr>
            <w:tcW w:w="175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1</w:t>
            </w:r>
          </w:p>
        </w:tc>
      </w:tr>
      <w:tr w:rsidR="00FE757E" w:rsidRPr="00FE757E" w:rsidTr="00FE757E">
        <w:trPr>
          <w:jc w:val="center"/>
        </w:trPr>
        <w:tc>
          <w:tcPr>
            <w:tcW w:w="3630"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b/>
                <w:bCs/>
                <w:kern w:val="0"/>
                <w:sz w:val="24"/>
                <w:szCs w:val="24"/>
              </w:rPr>
              <w:t>输入寄存器</w:t>
            </w:r>
          </w:p>
        </w:tc>
        <w:tc>
          <w:tcPr>
            <w:tcW w:w="175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3</w:t>
            </w:r>
          </w:p>
        </w:tc>
      </w:tr>
      <w:tr w:rsidR="00FE757E" w:rsidRPr="00FE757E" w:rsidTr="00FE757E">
        <w:trPr>
          <w:jc w:val="center"/>
        </w:trPr>
        <w:tc>
          <w:tcPr>
            <w:tcW w:w="3630"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b/>
                <w:bCs/>
                <w:kern w:val="0"/>
                <w:sz w:val="24"/>
                <w:szCs w:val="24"/>
              </w:rPr>
              <w:t>保持寄存器</w:t>
            </w:r>
          </w:p>
        </w:tc>
        <w:tc>
          <w:tcPr>
            <w:tcW w:w="175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4</w:t>
            </w:r>
          </w:p>
        </w:tc>
      </w:tr>
    </w:tbl>
    <w:p w:rsidR="00FE757E" w:rsidRPr="00FE757E" w:rsidRDefault="00FE757E" w:rsidP="00FE757E">
      <w:pPr>
        <w:widowControl/>
        <w:shd w:val="clear" w:color="auto" w:fill="FFFFFF"/>
        <w:spacing w:after="90"/>
        <w:jc w:val="center"/>
        <w:rPr>
          <w:rFonts w:ascii="Arial" w:eastAsia="宋体" w:hAnsi="Arial" w:cs="Arial"/>
          <w:color w:val="333333"/>
          <w:kern w:val="0"/>
          <w:sz w:val="18"/>
          <w:szCs w:val="18"/>
        </w:rPr>
      </w:pPr>
      <w:r w:rsidRPr="00FE757E">
        <w:rPr>
          <w:rFonts w:ascii="Arial" w:eastAsia="宋体" w:hAnsi="Arial" w:cs="Arial"/>
          <w:b/>
          <w:bCs/>
          <w:color w:val="333333"/>
          <w:kern w:val="0"/>
          <w:sz w:val="18"/>
          <w:szCs w:val="18"/>
        </w:rPr>
        <w:t>表</w:t>
      </w:r>
      <w:r w:rsidRPr="00FE757E">
        <w:rPr>
          <w:rFonts w:ascii="Arial" w:eastAsia="宋体" w:hAnsi="Arial" w:cs="Arial"/>
          <w:b/>
          <w:bCs/>
          <w:color w:val="333333"/>
          <w:kern w:val="0"/>
          <w:sz w:val="18"/>
          <w:szCs w:val="18"/>
        </w:rPr>
        <w:t>2.</w:t>
      </w:r>
      <w:r w:rsidRPr="00FE757E">
        <w:rPr>
          <w:rFonts w:ascii="Arial" w:eastAsia="宋体" w:hAnsi="Arial" w:cs="Arial"/>
          <w:color w:val="333333"/>
          <w:kern w:val="0"/>
          <w:sz w:val="18"/>
          <w:szCs w:val="18"/>
        </w:rPr>
        <w:t> </w:t>
      </w:r>
      <w:r w:rsidRPr="00FE757E">
        <w:rPr>
          <w:rFonts w:ascii="Arial" w:eastAsia="宋体" w:hAnsi="Arial" w:cs="Arial"/>
          <w:color w:val="333333"/>
          <w:kern w:val="0"/>
          <w:sz w:val="18"/>
          <w:szCs w:val="18"/>
        </w:rPr>
        <w:t>数据范围前缀</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线圈状态存在前缀为</w:t>
      </w:r>
      <w:r w:rsidRPr="00FE757E">
        <w:rPr>
          <w:rFonts w:ascii="Arial" w:eastAsia="宋体" w:hAnsi="Arial" w:cs="Arial"/>
          <w:color w:val="333333"/>
          <w:kern w:val="0"/>
          <w:sz w:val="18"/>
          <w:szCs w:val="18"/>
        </w:rPr>
        <w:t>0</w:t>
      </w:r>
      <w:r w:rsidRPr="00FE757E">
        <w:rPr>
          <w:rFonts w:ascii="Arial" w:eastAsia="宋体" w:hAnsi="Arial" w:cs="Arial"/>
          <w:color w:val="333333"/>
          <w:kern w:val="0"/>
          <w:sz w:val="18"/>
          <w:szCs w:val="18"/>
        </w:rPr>
        <w:t>的情况。这意味着</w:t>
      </w:r>
      <w:r w:rsidRPr="00FE757E">
        <w:rPr>
          <w:rFonts w:ascii="Arial" w:eastAsia="宋体" w:hAnsi="Arial" w:cs="Arial"/>
          <w:color w:val="333333"/>
          <w:kern w:val="0"/>
          <w:sz w:val="18"/>
          <w:szCs w:val="18"/>
        </w:rPr>
        <w:t>4001</w:t>
      </w:r>
      <w:r w:rsidRPr="00FE757E">
        <w:rPr>
          <w:rFonts w:ascii="Arial" w:eastAsia="宋体" w:hAnsi="Arial" w:cs="Arial"/>
          <w:color w:val="333333"/>
          <w:kern w:val="0"/>
          <w:sz w:val="18"/>
          <w:szCs w:val="18"/>
        </w:rPr>
        <w:t>的引用可能指的是保持寄存器</w:t>
      </w:r>
      <w:r w:rsidRPr="00FE757E">
        <w:rPr>
          <w:rFonts w:ascii="Arial" w:eastAsia="宋体" w:hAnsi="Arial" w:cs="Arial"/>
          <w:color w:val="333333"/>
          <w:kern w:val="0"/>
          <w:sz w:val="18"/>
          <w:szCs w:val="18"/>
        </w:rPr>
        <w:t>1</w:t>
      </w:r>
      <w:r w:rsidRPr="00FE757E">
        <w:rPr>
          <w:rFonts w:ascii="Arial" w:eastAsia="宋体" w:hAnsi="Arial" w:cs="Arial"/>
          <w:color w:val="333333"/>
          <w:kern w:val="0"/>
          <w:sz w:val="18"/>
          <w:szCs w:val="18"/>
        </w:rPr>
        <w:t>或线圈</w:t>
      </w:r>
      <w:r w:rsidRPr="00FE757E">
        <w:rPr>
          <w:rFonts w:ascii="Arial" w:eastAsia="宋体" w:hAnsi="Arial" w:cs="Arial"/>
          <w:color w:val="333333"/>
          <w:kern w:val="0"/>
          <w:sz w:val="18"/>
          <w:szCs w:val="18"/>
        </w:rPr>
        <w:t>4001</w:t>
      </w:r>
      <w:r w:rsidRPr="00FE757E">
        <w:rPr>
          <w:rFonts w:ascii="Arial" w:eastAsia="宋体" w:hAnsi="Arial" w:cs="Arial"/>
          <w:color w:val="333333"/>
          <w:kern w:val="0"/>
          <w:sz w:val="18"/>
          <w:szCs w:val="18"/>
        </w:rPr>
        <w:t>。因此，建议所有新寻址方案都采用带前导零的</w:t>
      </w:r>
      <w:r w:rsidRPr="00FE757E">
        <w:rPr>
          <w:rFonts w:ascii="Arial" w:eastAsia="宋体" w:hAnsi="Arial" w:cs="Arial"/>
          <w:color w:val="333333"/>
          <w:kern w:val="0"/>
          <w:sz w:val="18"/>
          <w:szCs w:val="18"/>
        </w:rPr>
        <w:t>6</w:t>
      </w:r>
      <w:r w:rsidRPr="00FE757E">
        <w:rPr>
          <w:rFonts w:ascii="Arial" w:eastAsia="宋体" w:hAnsi="Arial" w:cs="Arial"/>
          <w:color w:val="333333"/>
          <w:kern w:val="0"/>
          <w:sz w:val="18"/>
          <w:szCs w:val="18"/>
        </w:rPr>
        <w:t>位寻址，并在文档中进行标注。</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因此，保持寄存器</w:t>
      </w:r>
      <w:r w:rsidRPr="00FE757E">
        <w:rPr>
          <w:rFonts w:ascii="Arial" w:eastAsia="宋体" w:hAnsi="Arial" w:cs="Arial"/>
          <w:color w:val="333333"/>
          <w:kern w:val="0"/>
          <w:sz w:val="18"/>
          <w:szCs w:val="18"/>
        </w:rPr>
        <w:t>1</w:t>
      </w:r>
      <w:r w:rsidRPr="00FE757E">
        <w:rPr>
          <w:rFonts w:ascii="Arial" w:eastAsia="宋体" w:hAnsi="Arial" w:cs="Arial"/>
          <w:color w:val="333333"/>
          <w:kern w:val="0"/>
          <w:sz w:val="18"/>
          <w:szCs w:val="18"/>
        </w:rPr>
        <w:t>的地址为</w:t>
      </w:r>
      <w:r w:rsidRPr="00FE757E">
        <w:rPr>
          <w:rFonts w:ascii="Arial" w:eastAsia="宋体" w:hAnsi="Arial" w:cs="Arial"/>
          <w:color w:val="333333"/>
          <w:kern w:val="0"/>
          <w:sz w:val="18"/>
          <w:szCs w:val="18"/>
        </w:rPr>
        <w:t>400,001</w:t>
      </w:r>
      <w:r w:rsidRPr="00FE757E">
        <w:rPr>
          <w:rFonts w:ascii="Arial" w:eastAsia="宋体" w:hAnsi="Arial" w:cs="Arial"/>
          <w:color w:val="333333"/>
          <w:kern w:val="0"/>
          <w:sz w:val="18"/>
          <w:szCs w:val="18"/>
        </w:rPr>
        <w:t>，而线圈</w:t>
      </w:r>
      <w:r w:rsidRPr="00FE757E">
        <w:rPr>
          <w:rFonts w:ascii="Arial" w:eastAsia="宋体" w:hAnsi="Arial" w:cs="Arial"/>
          <w:color w:val="333333"/>
          <w:kern w:val="0"/>
          <w:sz w:val="18"/>
          <w:szCs w:val="18"/>
        </w:rPr>
        <w:t>4001</w:t>
      </w:r>
      <w:r w:rsidRPr="00FE757E">
        <w:rPr>
          <w:rFonts w:ascii="Arial" w:eastAsia="宋体" w:hAnsi="Arial" w:cs="Arial"/>
          <w:color w:val="333333"/>
          <w:kern w:val="0"/>
          <w:sz w:val="18"/>
          <w:szCs w:val="18"/>
        </w:rPr>
        <w:t>的地址则为</w:t>
      </w:r>
      <w:r w:rsidRPr="00FE757E">
        <w:rPr>
          <w:rFonts w:ascii="Arial" w:eastAsia="宋体" w:hAnsi="Arial" w:cs="Arial"/>
          <w:color w:val="333333"/>
          <w:kern w:val="0"/>
          <w:sz w:val="18"/>
          <w:szCs w:val="18"/>
        </w:rPr>
        <w:t>004,001</w:t>
      </w:r>
      <w:r w:rsidRPr="00FE757E">
        <w:rPr>
          <w:rFonts w:ascii="Arial" w:eastAsia="宋体" w:hAnsi="Arial" w:cs="Arial"/>
          <w:color w:val="333333"/>
          <w:kern w:val="0"/>
          <w:sz w:val="18"/>
          <w:szCs w:val="18"/>
        </w:rPr>
        <w:t>。</w:t>
      </w:r>
    </w:p>
    <w:p w:rsidR="00FE757E" w:rsidRPr="00FE757E" w:rsidRDefault="00FE757E" w:rsidP="00FE757E">
      <w:pPr>
        <w:widowControl/>
        <w:shd w:val="clear" w:color="auto" w:fill="FFFFFF"/>
        <w:spacing w:after="90"/>
        <w:jc w:val="left"/>
        <w:outlineLvl w:val="3"/>
        <w:rPr>
          <w:rFonts w:ascii="inherit" w:eastAsia="宋体" w:hAnsi="inherit" w:cs="Arial"/>
          <w:b/>
          <w:bCs/>
          <w:color w:val="333333"/>
          <w:kern w:val="0"/>
          <w:sz w:val="18"/>
          <w:szCs w:val="18"/>
        </w:rPr>
      </w:pPr>
      <w:r w:rsidRPr="00FE757E">
        <w:rPr>
          <w:rFonts w:ascii="inherit" w:eastAsia="宋体" w:hAnsi="inherit" w:cs="Arial"/>
          <w:b/>
          <w:bCs/>
          <w:color w:val="333333"/>
          <w:kern w:val="0"/>
          <w:sz w:val="18"/>
          <w:szCs w:val="18"/>
        </w:rPr>
        <w:t>数据地址起始值</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内存地址和参考数字之间的差异会由给定应用程序选择的索引进一步复杂化。</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如前所述，保存寄存器</w:t>
      </w:r>
      <w:r w:rsidRPr="00FE757E">
        <w:rPr>
          <w:rFonts w:ascii="Arial" w:eastAsia="宋体" w:hAnsi="Arial" w:cs="Arial"/>
          <w:color w:val="333333"/>
          <w:kern w:val="0"/>
          <w:sz w:val="18"/>
          <w:szCs w:val="18"/>
        </w:rPr>
        <w:t>1</w:t>
      </w:r>
      <w:r w:rsidRPr="00FE757E">
        <w:rPr>
          <w:rFonts w:ascii="Arial" w:eastAsia="宋体" w:hAnsi="Arial" w:cs="Arial"/>
          <w:color w:val="333333"/>
          <w:kern w:val="0"/>
          <w:sz w:val="18"/>
          <w:szCs w:val="18"/>
        </w:rPr>
        <w:t>位于地址零。</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通常，参考号码是</w:t>
      </w:r>
      <w:r w:rsidRPr="00FE757E">
        <w:rPr>
          <w:rFonts w:ascii="Arial" w:eastAsia="宋体" w:hAnsi="Arial" w:cs="Arial"/>
          <w:color w:val="333333"/>
          <w:kern w:val="0"/>
          <w:sz w:val="18"/>
          <w:szCs w:val="18"/>
        </w:rPr>
        <w:t>1</w:t>
      </w:r>
      <w:r w:rsidRPr="00FE757E">
        <w:rPr>
          <w:rFonts w:ascii="Arial" w:eastAsia="宋体" w:hAnsi="Arial" w:cs="Arial"/>
          <w:color w:val="333333"/>
          <w:kern w:val="0"/>
          <w:sz w:val="18"/>
          <w:szCs w:val="18"/>
        </w:rPr>
        <w:t>索引，这意味着给定范围的起始值为</w:t>
      </w:r>
      <w:r w:rsidRPr="00FE757E">
        <w:rPr>
          <w:rFonts w:ascii="Arial" w:eastAsia="宋体" w:hAnsi="Arial" w:cs="Arial"/>
          <w:color w:val="333333"/>
          <w:kern w:val="0"/>
          <w:sz w:val="18"/>
          <w:szCs w:val="18"/>
        </w:rPr>
        <w:t>1</w:t>
      </w:r>
      <w:r w:rsidRPr="00FE757E">
        <w:rPr>
          <w:rFonts w:ascii="Arial" w:eastAsia="宋体" w:hAnsi="Arial" w:cs="Arial"/>
          <w:color w:val="333333"/>
          <w:kern w:val="0"/>
          <w:sz w:val="18"/>
          <w:szCs w:val="18"/>
        </w:rPr>
        <w:t>。</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因此，</w:t>
      </w:r>
      <w:r w:rsidRPr="00FE757E">
        <w:rPr>
          <w:rFonts w:ascii="Arial" w:eastAsia="宋体" w:hAnsi="Arial" w:cs="Arial"/>
          <w:color w:val="333333"/>
          <w:kern w:val="0"/>
          <w:sz w:val="18"/>
          <w:szCs w:val="18"/>
        </w:rPr>
        <w:t>400,001</w:t>
      </w:r>
      <w:r w:rsidRPr="00FE757E">
        <w:rPr>
          <w:rFonts w:ascii="Arial" w:eastAsia="宋体" w:hAnsi="Arial" w:cs="Arial"/>
          <w:color w:val="333333"/>
          <w:kern w:val="0"/>
          <w:sz w:val="18"/>
          <w:szCs w:val="18"/>
        </w:rPr>
        <w:t>就表示为地址</w:t>
      </w:r>
      <w:r w:rsidRPr="00FE757E">
        <w:rPr>
          <w:rFonts w:ascii="Arial" w:eastAsia="宋体" w:hAnsi="Arial" w:cs="Arial"/>
          <w:color w:val="333333"/>
          <w:kern w:val="0"/>
          <w:sz w:val="18"/>
          <w:szCs w:val="18"/>
        </w:rPr>
        <w:t>0</w:t>
      </w:r>
      <w:r w:rsidRPr="00FE757E">
        <w:rPr>
          <w:rFonts w:ascii="Arial" w:eastAsia="宋体" w:hAnsi="Arial" w:cs="Arial"/>
          <w:color w:val="333333"/>
          <w:kern w:val="0"/>
          <w:sz w:val="18"/>
          <w:szCs w:val="18"/>
        </w:rPr>
        <w:t>的保持寄存器</w:t>
      </w:r>
      <w:r w:rsidRPr="00FE757E">
        <w:rPr>
          <w:rFonts w:ascii="Arial" w:eastAsia="宋体" w:hAnsi="Arial" w:cs="Arial"/>
          <w:color w:val="333333"/>
          <w:kern w:val="0"/>
          <w:sz w:val="18"/>
          <w:szCs w:val="18"/>
        </w:rPr>
        <w:t>00001</w:t>
      </w:r>
      <w:r w:rsidRPr="00FE757E">
        <w:rPr>
          <w:rFonts w:ascii="Arial" w:eastAsia="宋体" w:hAnsi="Arial" w:cs="Arial"/>
          <w:color w:val="333333"/>
          <w:kern w:val="0"/>
          <w:sz w:val="18"/>
          <w:szCs w:val="18"/>
        </w:rPr>
        <w:t>。一些做法选择以零开始其范围，这意味着</w:t>
      </w:r>
      <w:r w:rsidRPr="00FE757E">
        <w:rPr>
          <w:rFonts w:ascii="Arial" w:eastAsia="宋体" w:hAnsi="Arial" w:cs="Arial"/>
          <w:color w:val="333333"/>
          <w:kern w:val="0"/>
          <w:sz w:val="18"/>
          <w:szCs w:val="18"/>
        </w:rPr>
        <w:t>400,000</w:t>
      </w:r>
      <w:r w:rsidRPr="00FE757E">
        <w:rPr>
          <w:rFonts w:ascii="Arial" w:eastAsia="宋体" w:hAnsi="Arial" w:cs="Arial"/>
          <w:color w:val="333333"/>
          <w:kern w:val="0"/>
          <w:sz w:val="18"/>
          <w:szCs w:val="18"/>
        </w:rPr>
        <w:t>转换为地址零的保持寄存器。</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表</w:t>
      </w:r>
      <w:r w:rsidRPr="00FE757E">
        <w:rPr>
          <w:rFonts w:ascii="Arial" w:eastAsia="宋体" w:hAnsi="Arial" w:cs="Arial"/>
          <w:color w:val="333333"/>
          <w:kern w:val="0"/>
          <w:sz w:val="18"/>
          <w:szCs w:val="18"/>
        </w:rPr>
        <w:t>3</w:t>
      </w:r>
      <w:r w:rsidRPr="00FE757E">
        <w:rPr>
          <w:rFonts w:ascii="Arial" w:eastAsia="宋体" w:hAnsi="Arial" w:cs="Arial"/>
          <w:color w:val="333333"/>
          <w:kern w:val="0"/>
          <w:sz w:val="18"/>
          <w:szCs w:val="18"/>
        </w:rPr>
        <w:t>展示了这个概念。</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6"/>
        <w:gridCol w:w="2106"/>
        <w:gridCol w:w="2137"/>
        <w:gridCol w:w="2137"/>
      </w:tblGrid>
      <w:tr w:rsidR="00FE757E" w:rsidRPr="00FE757E" w:rsidTr="00FE757E">
        <w:tc>
          <w:tcPr>
            <w:tcW w:w="2220"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地址</w:t>
            </w:r>
          </w:p>
        </w:tc>
        <w:tc>
          <w:tcPr>
            <w:tcW w:w="2220"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寄存器编号</w:t>
            </w:r>
          </w:p>
        </w:tc>
        <w:tc>
          <w:tcPr>
            <w:tcW w:w="2220"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编号1（1索引，标准）</w:t>
            </w:r>
          </w:p>
        </w:tc>
        <w:tc>
          <w:tcPr>
            <w:tcW w:w="2220"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编号（0索引，替换）</w:t>
            </w:r>
          </w:p>
        </w:tc>
      </w:tr>
      <w:tr w:rsidR="00FE757E" w:rsidRPr="00FE757E" w:rsidTr="00FE757E">
        <w:tc>
          <w:tcPr>
            <w:tcW w:w="2220"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0</w:t>
            </w:r>
          </w:p>
        </w:tc>
        <w:tc>
          <w:tcPr>
            <w:tcW w:w="2220"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1</w:t>
            </w:r>
          </w:p>
        </w:tc>
        <w:tc>
          <w:tcPr>
            <w:tcW w:w="2220"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400001</w:t>
            </w:r>
          </w:p>
        </w:tc>
        <w:tc>
          <w:tcPr>
            <w:tcW w:w="2220"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400000</w:t>
            </w:r>
          </w:p>
        </w:tc>
      </w:tr>
      <w:tr w:rsidR="00FE757E" w:rsidRPr="00FE757E" w:rsidTr="00FE757E">
        <w:tc>
          <w:tcPr>
            <w:tcW w:w="2220"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1</w:t>
            </w:r>
          </w:p>
        </w:tc>
        <w:tc>
          <w:tcPr>
            <w:tcW w:w="2220"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2</w:t>
            </w:r>
          </w:p>
        </w:tc>
        <w:tc>
          <w:tcPr>
            <w:tcW w:w="2220"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400002</w:t>
            </w:r>
          </w:p>
        </w:tc>
        <w:tc>
          <w:tcPr>
            <w:tcW w:w="2220"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400001</w:t>
            </w:r>
          </w:p>
        </w:tc>
      </w:tr>
      <w:tr w:rsidR="00FE757E" w:rsidRPr="00FE757E" w:rsidTr="00FE757E">
        <w:tc>
          <w:tcPr>
            <w:tcW w:w="2220"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2</w:t>
            </w:r>
          </w:p>
        </w:tc>
        <w:tc>
          <w:tcPr>
            <w:tcW w:w="2220"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3</w:t>
            </w:r>
          </w:p>
        </w:tc>
        <w:tc>
          <w:tcPr>
            <w:tcW w:w="2220"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400003</w:t>
            </w:r>
          </w:p>
        </w:tc>
        <w:tc>
          <w:tcPr>
            <w:tcW w:w="2220"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400002</w:t>
            </w:r>
          </w:p>
        </w:tc>
      </w:tr>
    </w:tbl>
    <w:p w:rsidR="00FE757E" w:rsidRPr="00FE757E" w:rsidRDefault="00FE757E" w:rsidP="00FE757E">
      <w:pPr>
        <w:widowControl/>
        <w:shd w:val="clear" w:color="auto" w:fill="FFFFFF"/>
        <w:spacing w:after="90"/>
        <w:jc w:val="center"/>
        <w:rPr>
          <w:rFonts w:ascii="Arial" w:eastAsia="宋体" w:hAnsi="Arial" w:cs="Arial"/>
          <w:color w:val="333333"/>
          <w:kern w:val="0"/>
          <w:sz w:val="18"/>
          <w:szCs w:val="18"/>
        </w:rPr>
      </w:pPr>
      <w:r w:rsidRPr="00FE757E">
        <w:rPr>
          <w:rFonts w:ascii="Arial" w:eastAsia="宋体" w:hAnsi="Arial" w:cs="Arial"/>
          <w:color w:val="333333"/>
          <w:kern w:val="0"/>
          <w:sz w:val="18"/>
          <w:szCs w:val="18"/>
        </w:rPr>
        <w:t>表</w:t>
      </w:r>
      <w:r w:rsidRPr="00FE757E">
        <w:rPr>
          <w:rFonts w:ascii="Arial" w:eastAsia="宋体" w:hAnsi="Arial" w:cs="Arial"/>
          <w:color w:val="333333"/>
          <w:kern w:val="0"/>
          <w:sz w:val="18"/>
          <w:szCs w:val="18"/>
        </w:rPr>
        <w:t>3.</w:t>
      </w:r>
      <w:r w:rsidRPr="00FE757E">
        <w:rPr>
          <w:rFonts w:ascii="Arial" w:eastAsia="宋体" w:hAnsi="Arial" w:cs="Arial"/>
          <w:color w:val="333333"/>
          <w:kern w:val="0"/>
          <w:sz w:val="18"/>
          <w:szCs w:val="18"/>
        </w:rPr>
        <w:t>寄存器索引方案</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 </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1</w:t>
      </w:r>
      <w:r w:rsidRPr="00FE757E">
        <w:rPr>
          <w:rFonts w:ascii="Arial" w:eastAsia="宋体" w:hAnsi="Arial" w:cs="Arial"/>
          <w:color w:val="333333"/>
          <w:kern w:val="0"/>
          <w:sz w:val="18"/>
          <w:szCs w:val="18"/>
        </w:rPr>
        <w:t>索引范围应用较为广泛，强烈建议采用。</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无论哪种情况，每个范围的起始值都应在文档中注明。</w:t>
      </w:r>
    </w:p>
    <w:p w:rsidR="00FE757E" w:rsidRPr="00FE757E" w:rsidRDefault="00FE757E" w:rsidP="00FE757E">
      <w:pPr>
        <w:widowControl/>
        <w:shd w:val="clear" w:color="auto" w:fill="FFFFFF"/>
        <w:spacing w:after="90"/>
        <w:jc w:val="left"/>
        <w:outlineLvl w:val="2"/>
        <w:rPr>
          <w:rFonts w:ascii="inherit" w:eastAsia="宋体" w:hAnsi="inherit" w:cs="Arial"/>
          <w:b/>
          <w:bCs/>
          <w:color w:val="333333"/>
          <w:kern w:val="0"/>
          <w:szCs w:val="21"/>
        </w:rPr>
      </w:pPr>
      <w:r w:rsidRPr="00FE757E">
        <w:rPr>
          <w:rFonts w:ascii="inherit" w:eastAsia="宋体" w:hAnsi="inherit" w:cs="Arial"/>
          <w:b/>
          <w:bCs/>
          <w:color w:val="333333"/>
          <w:kern w:val="0"/>
          <w:szCs w:val="21"/>
        </w:rPr>
        <w:t>大数据类型</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Modbus</w:t>
      </w:r>
      <w:r w:rsidRPr="00FE757E">
        <w:rPr>
          <w:rFonts w:ascii="Arial" w:eastAsia="宋体" w:hAnsi="Arial" w:cs="Arial"/>
          <w:color w:val="333333"/>
          <w:kern w:val="0"/>
          <w:sz w:val="18"/>
          <w:szCs w:val="18"/>
        </w:rPr>
        <w:t>标准提供了一个相对简单的数据模型，它不包含无符号字和位值之外的其他数据类型。</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如果系统的位值对应于螺线管和继电器，并且字值对应于未缩放的</w:t>
      </w:r>
      <w:r w:rsidRPr="00FE757E">
        <w:rPr>
          <w:rFonts w:ascii="Arial" w:eastAsia="宋体" w:hAnsi="Arial" w:cs="Arial"/>
          <w:color w:val="333333"/>
          <w:kern w:val="0"/>
          <w:sz w:val="18"/>
          <w:szCs w:val="18"/>
        </w:rPr>
        <w:t>ADC</w:t>
      </w:r>
      <w:r w:rsidRPr="00FE757E">
        <w:rPr>
          <w:rFonts w:ascii="Arial" w:eastAsia="宋体" w:hAnsi="Arial" w:cs="Arial"/>
          <w:color w:val="333333"/>
          <w:kern w:val="0"/>
          <w:sz w:val="18"/>
          <w:szCs w:val="18"/>
        </w:rPr>
        <w:t>值，这是足够的，但对于更高级的系统则可能不足。</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因此，许多</w:t>
      </w:r>
      <w:r w:rsidRPr="00FE757E">
        <w:rPr>
          <w:rFonts w:ascii="Arial" w:eastAsia="宋体" w:hAnsi="Arial" w:cs="Arial"/>
          <w:color w:val="333333"/>
          <w:kern w:val="0"/>
          <w:sz w:val="18"/>
          <w:szCs w:val="18"/>
        </w:rPr>
        <w:t>Modbus</w:t>
      </w:r>
      <w:r w:rsidRPr="00FE757E">
        <w:rPr>
          <w:rFonts w:ascii="Arial" w:eastAsia="宋体" w:hAnsi="Arial" w:cs="Arial"/>
          <w:color w:val="333333"/>
          <w:kern w:val="0"/>
          <w:sz w:val="18"/>
          <w:szCs w:val="18"/>
        </w:rPr>
        <w:t>实现都包含跨寄存器边界的数据类型。</w:t>
      </w:r>
      <w:r w:rsidRPr="00FE757E">
        <w:rPr>
          <w:rFonts w:ascii="Arial" w:eastAsia="宋体" w:hAnsi="Arial" w:cs="Arial"/>
          <w:color w:val="333333"/>
          <w:kern w:val="0"/>
          <w:sz w:val="18"/>
          <w:szCs w:val="18"/>
        </w:rPr>
        <w:t xml:space="preserve"> NI </w:t>
      </w:r>
      <w:hyperlink r:id="rId17" w:history="1">
        <w:r w:rsidRPr="00FE757E">
          <w:rPr>
            <w:rFonts w:ascii="Arial" w:eastAsia="宋体" w:hAnsi="Arial" w:cs="Arial"/>
            <w:color w:val="065FA3"/>
            <w:kern w:val="0"/>
            <w:sz w:val="18"/>
            <w:szCs w:val="18"/>
            <w:u w:val="single"/>
          </w:rPr>
          <w:t>LabVIEW</w:t>
        </w:r>
        <w:r w:rsidRPr="00FE757E">
          <w:rPr>
            <w:rFonts w:ascii="Arial" w:eastAsia="宋体" w:hAnsi="Arial" w:cs="Arial"/>
            <w:color w:val="065FA3"/>
            <w:kern w:val="0"/>
            <w:sz w:val="18"/>
            <w:szCs w:val="18"/>
            <w:u w:val="single"/>
          </w:rPr>
          <w:t>数据记录和监控（</w:t>
        </w:r>
        <w:r w:rsidRPr="00FE757E">
          <w:rPr>
            <w:rFonts w:ascii="Arial" w:eastAsia="宋体" w:hAnsi="Arial" w:cs="Arial"/>
            <w:color w:val="065FA3"/>
            <w:kern w:val="0"/>
            <w:sz w:val="18"/>
            <w:szCs w:val="18"/>
            <w:u w:val="single"/>
          </w:rPr>
          <w:t>DSC</w:t>
        </w:r>
        <w:r w:rsidRPr="00FE757E">
          <w:rPr>
            <w:rFonts w:ascii="Arial" w:eastAsia="宋体" w:hAnsi="Arial" w:cs="Arial"/>
            <w:color w:val="065FA3"/>
            <w:kern w:val="0"/>
            <w:sz w:val="18"/>
            <w:szCs w:val="18"/>
            <w:u w:val="single"/>
          </w:rPr>
          <w:t>）模块</w:t>
        </w:r>
      </w:hyperlink>
      <w:r w:rsidRPr="00FE757E">
        <w:rPr>
          <w:rFonts w:ascii="Arial" w:eastAsia="宋体" w:hAnsi="Arial" w:cs="Arial"/>
          <w:color w:val="333333"/>
          <w:kern w:val="0"/>
          <w:sz w:val="18"/>
          <w:szCs w:val="18"/>
        </w:rPr>
        <w:t>和</w:t>
      </w:r>
      <w:hyperlink r:id="rId18" w:history="1">
        <w:r w:rsidRPr="00FE757E">
          <w:rPr>
            <w:rFonts w:ascii="Arial" w:eastAsia="宋体" w:hAnsi="Arial" w:cs="Arial"/>
            <w:color w:val="065FA3"/>
            <w:kern w:val="0"/>
            <w:sz w:val="18"/>
            <w:szCs w:val="18"/>
            <w:u w:val="single"/>
          </w:rPr>
          <w:t>KEPServerEX</w:t>
        </w:r>
      </w:hyperlink>
      <w:r w:rsidRPr="00FE757E">
        <w:rPr>
          <w:rFonts w:ascii="Arial" w:eastAsia="宋体" w:hAnsi="Arial" w:cs="Arial"/>
          <w:color w:val="333333"/>
          <w:kern w:val="0"/>
          <w:sz w:val="18"/>
          <w:szCs w:val="18"/>
        </w:rPr>
        <w:t>都定义了许多参考类型。</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例如，存储在保持寄存器中的字符串遵循标准格式（</w:t>
      </w:r>
      <w:r w:rsidRPr="00FE757E">
        <w:rPr>
          <w:rFonts w:ascii="Arial" w:eastAsia="宋体" w:hAnsi="Arial" w:cs="Arial"/>
          <w:color w:val="333333"/>
          <w:kern w:val="0"/>
          <w:sz w:val="18"/>
          <w:szCs w:val="18"/>
        </w:rPr>
        <w:t>400,001</w:t>
      </w:r>
      <w:r w:rsidRPr="00FE757E">
        <w:rPr>
          <w:rFonts w:ascii="Arial" w:eastAsia="宋体" w:hAnsi="Arial" w:cs="Arial"/>
          <w:color w:val="333333"/>
          <w:kern w:val="0"/>
          <w:sz w:val="18"/>
          <w:szCs w:val="18"/>
        </w:rPr>
        <w:t>），但后跟一个十进制数、长度和字符串的字节顺序（</w:t>
      </w:r>
      <w:r w:rsidRPr="00FE757E">
        <w:rPr>
          <w:rFonts w:ascii="Arial" w:eastAsia="宋体" w:hAnsi="Arial" w:cs="Arial"/>
          <w:color w:val="333333"/>
          <w:kern w:val="0"/>
          <w:sz w:val="18"/>
          <w:szCs w:val="18"/>
        </w:rPr>
        <w:t>400,001.2H</w:t>
      </w:r>
      <w:r w:rsidRPr="00FE757E">
        <w:rPr>
          <w:rFonts w:ascii="Arial" w:eastAsia="宋体" w:hAnsi="Arial" w:cs="Arial"/>
          <w:color w:val="333333"/>
          <w:kern w:val="0"/>
          <w:sz w:val="18"/>
          <w:szCs w:val="18"/>
        </w:rPr>
        <w:t>是指保持寄存器</w:t>
      </w:r>
      <w:r w:rsidRPr="00FE757E">
        <w:rPr>
          <w:rFonts w:ascii="Arial" w:eastAsia="宋体" w:hAnsi="Arial" w:cs="Arial"/>
          <w:color w:val="333333"/>
          <w:kern w:val="0"/>
          <w:sz w:val="18"/>
          <w:szCs w:val="18"/>
        </w:rPr>
        <w:t>1</w:t>
      </w:r>
      <w:r w:rsidRPr="00FE757E">
        <w:rPr>
          <w:rFonts w:ascii="Arial" w:eastAsia="宋体" w:hAnsi="Arial" w:cs="Arial"/>
          <w:color w:val="333333"/>
          <w:kern w:val="0"/>
          <w:sz w:val="18"/>
          <w:szCs w:val="18"/>
        </w:rPr>
        <w:t>中的两个</w:t>
      </w:r>
      <w:r w:rsidRPr="00FE757E">
        <w:rPr>
          <w:rFonts w:ascii="Arial" w:eastAsia="宋体" w:hAnsi="Arial" w:cs="Arial"/>
          <w:color w:val="333333"/>
          <w:kern w:val="0"/>
          <w:sz w:val="18"/>
          <w:szCs w:val="18"/>
        </w:rPr>
        <w:lastRenderedPageBreak/>
        <w:t>字符串，其中高位字节对应到字符串的第一个字符）。</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这是必需的，因为每个请求的大小都是有限的，所以</w:t>
      </w:r>
      <w:r w:rsidRPr="00FE757E">
        <w:rPr>
          <w:rFonts w:ascii="Arial" w:eastAsia="宋体" w:hAnsi="Arial" w:cs="Arial"/>
          <w:color w:val="333333"/>
          <w:kern w:val="0"/>
          <w:sz w:val="18"/>
          <w:szCs w:val="18"/>
        </w:rPr>
        <w:t>Modbus</w:t>
      </w:r>
      <w:r w:rsidRPr="00FE757E">
        <w:rPr>
          <w:rFonts w:ascii="Arial" w:eastAsia="宋体" w:hAnsi="Arial" w:cs="Arial"/>
          <w:color w:val="333333"/>
          <w:kern w:val="0"/>
          <w:sz w:val="18"/>
          <w:szCs w:val="18"/>
        </w:rPr>
        <w:t>主机必须知道字符串的确切范围，而不是像</w:t>
      </w:r>
      <w:r w:rsidRPr="00FE757E">
        <w:rPr>
          <w:rFonts w:ascii="Arial" w:eastAsia="宋体" w:hAnsi="Arial" w:cs="Arial"/>
          <w:color w:val="333333"/>
          <w:kern w:val="0"/>
          <w:sz w:val="18"/>
          <w:szCs w:val="18"/>
        </w:rPr>
        <w:t>NULL</w:t>
      </w:r>
      <w:r w:rsidRPr="00FE757E">
        <w:rPr>
          <w:rFonts w:ascii="Arial" w:eastAsia="宋体" w:hAnsi="Arial" w:cs="Arial"/>
          <w:color w:val="333333"/>
          <w:kern w:val="0"/>
          <w:sz w:val="18"/>
          <w:szCs w:val="18"/>
        </w:rPr>
        <w:t>那样搜索长度或分隔符。</w:t>
      </w:r>
    </w:p>
    <w:p w:rsidR="00FE757E" w:rsidRPr="00FE757E" w:rsidRDefault="00FE757E" w:rsidP="00FE757E">
      <w:pPr>
        <w:widowControl/>
        <w:shd w:val="clear" w:color="auto" w:fill="FFFFFF"/>
        <w:spacing w:after="90"/>
        <w:jc w:val="left"/>
        <w:outlineLvl w:val="2"/>
        <w:rPr>
          <w:rFonts w:ascii="inherit" w:eastAsia="宋体" w:hAnsi="inherit" w:cs="Arial"/>
          <w:b/>
          <w:bCs/>
          <w:color w:val="333333"/>
          <w:kern w:val="0"/>
          <w:szCs w:val="21"/>
        </w:rPr>
      </w:pPr>
      <w:r w:rsidRPr="00FE757E">
        <w:rPr>
          <w:rFonts w:ascii="inherit" w:eastAsia="宋体" w:hAnsi="inherit" w:cs="Arial"/>
          <w:b/>
          <w:bCs/>
          <w:color w:val="333333"/>
          <w:kern w:val="0"/>
          <w:szCs w:val="21"/>
        </w:rPr>
        <w:t>位访问</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除了允许访问跨寄存器边界的数据之外，一些</w:t>
      </w:r>
      <w:r w:rsidRPr="00FE757E">
        <w:rPr>
          <w:rFonts w:ascii="Arial" w:eastAsia="宋体" w:hAnsi="Arial" w:cs="Arial"/>
          <w:color w:val="333333"/>
          <w:kern w:val="0"/>
          <w:sz w:val="18"/>
          <w:szCs w:val="18"/>
        </w:rPr>
        <w:t>Modbus</w:t>
      </w:r>
      <w:r w:rsidRPr="00FE757E">
        <w:rPr>
          <w:rFonts w:ascii="Arial" w:eastAsia="宋体" w:hAnsi="Arial" w:cs="Arial"/>
          <w:color w:val="333333"/>
          <w:kern w:val="0"/>
          <w:sz w:val="18"/>
          <w:szCs w:val="18"/>
        </w:rPr>
        <w:t>主设备还支持对寄存器中各个位的引用。</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这是有好处的，因为它允许设备将相同内存范围内的每种类型的数据组合在一起，而不必将二进制数据分成线圈整体和离散量输入范围。</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这通常使用小数点和位索引或数字进行索引，具体取决于如何实现。</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也就是说，第一个寄存器的第一位可能是</w:t>
      </w:r>
      <w:r w:rsidRPr="00FE757E">
        <w:rPr>
          <w:rFonts w:ascii="Arial" w:eastAsia="宋体" w:hAnsi="Arial" w:cs="Arial"/>
          <w:color w:val="333333"/>
          <w:kern w:val="0"/>
          <w:sz w:val="18"/>
          <w:szCs w:val="18"/>
        </w:rPr>
        <w:t>400,001.00</w:t>
      </w:r>
      <w:r w:rsidRPr="00FE757E">
        <w:rPr>
          <w:rFonts w:ascii="Arial" w:eastAsia="宋体" w:hAnsi="Arial" w:cs="Arial"/>
          <w:color w:val="333333"/>
          <w:kern w:val="0"/>
          <w:sz w:val="18"/>
          <w:szCs w:val="18"/>
        </w:rPr>
        <w:t>或</w:t>
      </w:r>
      <w:r w:rsidRPr="00FE757E">
        <w:rPr>
          <w:rFonts w:ascii="Arial" w:eastAsia="宋体" w:hAnsi="Arial" w:cs="Arial"/>
          <w:color w:val="333333"/>
          <w:kern w:val="0"/>
          <w:sz w:val="18"/>
          <w:szCs w:val="18"/>
        </w:rPr>
        <w:t>400,001.01</w:t>
      </w:r>
      <w:r w:rsidRPr="00FE757E">
        <w:rPr>
          <w:rFonts w:ascii="Arial" w:eastAsia="宋体" w:hAnsi="Arial" w:cs="Arial"/>
          <w:color w:val="333333"/>
          <w:kern w:val="0"/>
          <w:sz w:val="18"/>
          <w:szCs w:val="18"/>
        </w:rPr>
        <w:t>。</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建议任何文档都要说明所使用的索引方案。</w:t>
      </w:r>
    </w:p>
    <w:p w:rsidR="00FE757E" w:rsidRPr="00FE757E" w:rsidRDefault="00FE757E" w:rsidP="00FE757E">
      <w:pPr>
        <w:widowControl/>
        <w:shd w:val="clear" w:color="auto" w:fill="FFFFFF"/>
        <w:spacing w:after="90"/>
        <w:jc w:val="left"/>
        <w:outlineLvl w:val="2"/>
        <w:rPr>
          <w:rFonts w:ascii="inherit" w:eastAsia="宋体" w:hAnsi="inherit" w:cs="Arial"/>
          <w:b/>
          <w:bCs/>
          <w:color w:val="333333"/>
          <w:kern w:val="0"/>
          <w:szCs w:val="21"/>
        </w:rPr>
      </w:pPr>
      <w:r w:rsidRPr="00FE757E">
        <w:rPr>
          <w:rFonts w:ascii="inherit" w:eastAsia="宋体" w:hAnsi="inherit" w:cs="Arial"/>
          <w:b/>
          <w:bCs/>
          <w:color w:val="333333"/>
          <w:kern w:val="0"/>
          <w:szCs w:val="21"/>
        </w:rPr>
        <w:t>数据字节顺序</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多寄存器数据（单精度浮点值），可以通过将数据拆分到两个寄存器，轻松地在</w:t>
      </w:r>
      <w:r w:rsidRPr="00FE757E">
        <w:rPr>
          <w:rFonts w:ascii="Arial" w:eastAsia="宋体" w:hAnsi="Arial" w:cs="Arial"/>
          <w:color w:val="333333"/>
          <w:kern w:val="0"/>
          <w:sz w:val="18"/>
          <w:szCs w:val="18"/>
        </w:rPr>
        <w:t>Modbus</w:t>
      </w:r>
      <w:r w:rsidRPr="00FE757E">
        <w:rPr>
          <w:rFonts w:ascii="Arial" w:eastAsia="宋体" w:hAnsi="Arial" w:cs="Arial"/>
          <w:color w:val="333333"/>
          <w:kern w:val="0"/>
          <w:sz w:val="18"/>
          <w:szCs w:val="18"/>
        </w:rPr>
        <w:t>中传输。</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由于这不是由标准定义的，因此分割的字节顺序没有规定。</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尽管每个无符号字必须以网络（</w:t>
      </w:r>
      <w:r w:rsidRPr="00FE757E">
        <w:rPr>
          <w:rFonts w:ascii="Arial" w:eastAsia="宋体" w:hAnsi="Arial" w:cs="Arial"/>
          <w:color w:val="333333"/>
          <w:kern w:val="0"/>
          <w:sz w:val="18"/>
          <w:szCs w:val="18"/>
        </w:rPr>
        <w:t>big-endian</w:t>
      </w:r>
      <w:r w:rsidRPr="00FE757E">
        <w:rPr>
          <w:rFonts w:ascii="Arial" w:eastAsia="宋体" w:hAnsi="Arial" w:cs="Arial"/>
          <w:color w:val="333333"/>
          <w:kern w:val="0"/>
          <w:sz w:val="18"/>
          <w:szCs w:val="18"/>
        </w:rPr>
        <w:t>）字节顺序发送以满足标准，但许多设备会颠倒多字节数据的字节顺序。</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图</w:t>
      </w:r>
      <w:r w:rsidRPr="00FE757E">
        <w:rPr>
          <w:rFonts w:ascii="Arial" w:eastAsia="宋体" w:hAnsi="Arial" w:cs="Arial"/>
          <w:color w:val="333333"/>
          <w:kern w:val="0"/>
          <w:sz w:val="18"/>
          <w:szCs w:val="18"/>
        </w:rPr>
        <w:t>2</w:t>
      </w:r>
      <w:r w:rsidRPr="00FE757E">
        <w:rPr>
          <w:rFonts w:ascii="Arial" w:eastAsia="宋体" w:hAnsi="Arial" w:cs="Arial"/>
          <w:color w:val="333333"/>
          <w:kern w:val="0"/>
          <w:sz w:val="18"/>
          <w:szCs w:val="18"/>
        </w:rPr>
        <w:t>所示的是一个不常见但有效的例子。</w:t>
      </w:r>
    </w:p>
    <w:p w:rsidR="00FE757E" w:rsidRPr="00FE757E" w:rsidRDefault="00FE757E" w:rsidP="00FE757E">
      <w:pPr>
        <w:widowControl/>
        <w:shd w:val="clear" w:color="auto" w:fill="FFFFFF"/>
        <w:spacing w:after="90"/>
        <w:jc w:val="center"/>
        <w:rPr>
          <w:rFonts w:ascii="Arial" w:eastAsia="宋体" w:hAnsi="Arial" w:cs="Arial"/>
          <w:color w:val="333333"/>
          <w:kern w:val="0"/>
          <w:sz w:val="18"/>
          <w:szCs w:val="18"/>
        </w:rPr>
      </w:pPr>
      <w:r w:rsidRPr="00FE757E">
        <w:rPr>
          <w:rFonts w:ascii="Arial" w:eastAsia="宋体" w:hAnsi="Arial" w:cs="Arial"/>
          <w:noProof/>
          <w:color w:val="333333"/>
          <w:kern w:val="0"/>
          <w:sz w:val="18"/>
          <w:szCs w:val="18"/>
        </w:rPr>
        <w:drawing>
          <wp:inline distT="0" distB="0" distL="0" distR="0" wp14:anchorId="4F0C92D8" wp14:editId="306A515F">
            <wp:extent cx="4695825" cy="1333500"/>
            <wp:effectExtent l="0" t="0" r="9525" b="0"/>
            <wp:docPr id="2" name="图片 2" descr="https://www.ni.com/cms/images/devzone/tut/znrusebq1767150076644902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ni.com/cms/images/devzone/tut/znrusebq176715007664490253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5825" cy="1333500"/>
                    </a:xfrm>
                    <a:prstGeom prst="rect">
                      <a:avLst/>
                    </a:prstGeom>
                    <a:noFill/>
                    <a:ln>
                      <a:noFill/>
                    </a:ln>
                  </pic:spPr>
                </pic:pic>
              </a:graphicData>
            </a:graphic>
          </wp:inline>
        </w:drawing>
      </w:r>
    </w:p>
    <w:p w:rsidR="00FE757E" w:rsidRPr="00FE757E" w:rsidRDefault="00FE757E" w:rsidP="00FE757E">
      <w:pPr>
        <w:widowControl/>
        <w:shd w:val="clear" w:color="auto" w:fill="FFFFFF"/>
        <w:spacing w:after="90"/>
        <w:jc w:val="center"/>
        <w:rPr>
          <w:rFonts w:ascii="Arial" w:eastAsia="宋体" w:hAnsi="Arial" w:cs="Arial"/>
          <w:color w:val="333333"/>
          <w:kern w:val="0"/>
          <w:sz w:val="18"/>
          <w:szCs w:val="18"/>
        </w:rPr>
      </w:pPr>
      <w:r w:rsidRPr="00FE757E">
        <w:rPr>
          <w:rFonts w:ascii="Arial" w:eastAsia="宋体" w:hAnsi="Arial" w:cs="Arial"/>
          <w:b/>
          <w:bCs/>
          <w:color w:val="333333"/>
          <w:kern w:val="0"/>
          <w:sz w:val="18"/>
          <w:szCs w:val="18"/>
        </w:rPr>
        <w:t>图</w:t>
      </w:r>
      <w:r w:rsidRPr="00FE757E">
        <w:rPr>
          <w:rFonts w:ascii="Arial" w:eastAsia="宋体" w:hAnsi="Arial" w:cs="Arial"/>
          <w:b/>
          <w:bCs/>
          <w:color w:val="333333"/>
          <w:kern w:val="0"/>
          <w:sz w:val="18"/>
          <w:szCs w:val="18"/>
        </w:rPr>
        <w:t>2.</w:t>
      </w:r>
      <w:r w:rsidRPr="00FE757E">
        <w:rPr>
          <w:rFonts w:ascii="Arial" w:eastAsia="宋体" w:hAnsi="Arial" w:cs="Arial"/>
          <w:color w:val="333333"/>
          <w:kern w:val="0"/>
          <w:sz w:val="18"/>
          <w:szCs w:val="18"/>
        </w:rPr>
        <w:t>多字数据的字节顺序交换</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请务必理解设备如何将信息存储在内存中并对其进行正确解码。</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建议文档写明系统所使用的字顺序。</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如果需要灵活性，也可以将</w:t>
      </w:r>
      <w:r w:rsidRPr="00FE757E">
        <w:rPr>
          <w:rFonts w:ascii="Arial" w:eastAsia="宋体" w:hAnsi="Arial" w:cs="Arial"/>
          <w:color w:val="333333"/>
          <w:kern w:val="0"/>
          <w:sz w:val="18"/>
          <w:szCs w:val="18"/>
        </w:rPr>
        <w:t>Endian</w:t>
      </w:r>
      <w:r w:rsidRPr="00FE757E">
        <w:rPr>
          <w:rFonts w:ascii="Arial" w:eastAsia="宋体" w:hAnsi="Arial" w:cs="Arial"/>
          <w:color w:val="333333"/>
          <w:kern w:val="0"/>
          <w:sz w:val="18"/>
          <w:szCs w:val="18"/>
        </w:rPr>
        <w:t>添加为系统配置选项，提供基础的编码和解码功能。</w:t>
      </w:r>
    </w:p>
    <w:p w:rsidR="00FE757E" w:rsidRPr="00FE757E" w:rsidRDefault="00FE757E" w:rsidP="00FE757E">
      <w:pPr>
        <w:widowControl/>
        <w:shd w:val="clear" w:color="auto" w:fill="FFFFFF"/>
        <w:spacing w:after="90"/>
        <w:jc w:val="left"/>
        <w:outlineLvl w:val="2"/>
        <w:rPr>
          <w:rFonts w:ascii="inherit" w:eastAsia="宋体" w:hAnsi="inherit" w:cs="Arial"/>
          <w:b/>
          <w:bCs/>
          <w:color w:val="333333"/>
          <w:kern w:val="0"/>
          <w:szCs w:val="21"/>
        </w:rPr>
      </w:pPr>
      <w:r w:rsidRPr="00FE757E">
        <w:rPr>
          <w:rFonts w:ascii="inherit" w:eastAsia="宋体" w:hAnsi="inherit" w:cs="Arial"/>
          <w:b/>
          <w:bCs/>
          <w:color w:val="333333"/>
          <w:kern w:val="0"/>
          <w:szCs w:val="21"/>
        </w:rPr>
        <w:t>字符串</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字符串可以很容易地存储在</w:t>
      </w:r>
      <w:r w:rsidRPr="00FE757E">
        <w:rPr>
          <w:rFonts w:ascii="Arial" w:eastAsia="宋体" w:hAnsi="Arial" w:cs="Arial"/>
          <w:color w:val="333333"/>
          <w:kern w:val="0"/>
          <w:sz w:val="18"/>
          <w:szCs w:val="18"/>
        </w:rPr>
        <w:t>Modbus</w:t>
      </w:r>
      <w:r w:rsidRPr="00FE757E">
        <w:rPr>
          <w:rFonts w:ascii="Arial" w:eastAsia="宋体" w:hAnsi="Arial" w:cs="Arial"/>
          <w:color w:val="333333"/>
          <w:kern w:val="0"/>
          <w:sz w:val="18"/>
          <w:szCs w:val="18"/>
        </w:rPr>
        <w:t>寄存器中。</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为了简单起见，一些方法要求字符串长度为</w:t>
      </w:r>
      <w:r w:rsidRPr="00FE757E">
        <w:rPr>
          <w:rFonts w:ascii="Arial" w:eastAsia="宋体" w:hAnsi="Arial" w:cs="Arial"/>
          <w:color w:val="333333"/>
          <w:kern w:val="0"/>
          <w:sz w:val="18"/>
          <w:szCs w:val="18"/>
        </w:rPr>
        <w:t>2</w:t>
      </w:r>
      <w:r w:rsidRPr="00FE757E">
        <w:rPr>
          <w:rFonts w:ascii="Arial" w:eastAsia="宋体" w:hAnsi="Arial" w:cs="Arial"/>
          <w:color w:val="333333"/>
          <w:kern w:val="0"/>
          <w:sz w:val="18"/>
          <w:szCs w:val="18"/>
        </w:rPr>
        <w:t>的倍数，并使用控制来填充额外的空间。</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字节顺序也是字符串交互中的一个变量。</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字符串格式可能包含也可能不包含</w:t>
      </w:r>
      <w:r w:rsidRPr="00FE757E">
        <w:rPr>
          <w:rFonts w:ascii="Arial" w:eastAsia="宋体" w:hAnsi="Arial" w:cs="Arial"/>
          <w:color w:val="333333"/>
          <w:kern w:val="0"/>
          <w:sz w:val="18"/>
          <w:szCs w:val="18"/>
        </w:rPr>
        <w:t>NULL</w:t>
      </w:r>
      <w:r w:rsidRPr="00FE757E">
        <w:rPr>
          <w:rFonts w:ascii="Arial" w:eastAsia="宋体" w:hAnsi="Arial" w:cs="Arial"/>
          <w:color w:val="333333"/>
          <w:kern w:val="0"/>
          <w:sz w:val="18"/>
          <w:szCs w:val="18"/>
        </w:rPr>
        <w:t>作为最终值。</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举个例子，一些设备的数据存储方法可能如图</w:t>
      </w:r>
      <w:r w:rsidRPr="00FE757E">
        <w:rPr>
          <w:rFonts w:ascii="Arial" w:eastAsia="宋体" w:hAnsi="Arial" w:cs="Arial"/>
          <w:color w:val="333333"/>
          <w:kern w:val="0"/>
          <w:sz w:val="18"/>
          <w:szCs w:val="18"/>
        </w:rPr>
        <w:t>3</w:t>
      </w:r>
      <w:r w:rsidRPr="00FE757E">
        <w:rPr>
          <w:rFonts w:ascii="Arial" w:eastAsia="宋体" w:hAnsi="Arial" w:cs="Arial"/>
          <w:color w:val="333333"/>
          <w:kern w:val="0"/>
          <w:sz w:val="18"/>
          <w:szCs w:val="18"/>
        </w:rPr>
        <w:t>所示。</w:t>
      </w:r>
    </w:p>
    <w:p w:rsidR="00FE757E" w:rsidRPr="00FE757E" w:rsidRDefault="00FE757E" w:rsidP="00FE757E">
      <w:pPr>
        <w:widowControl/>
        <w:shd w:val="clear" w:color="auto" w:fill="FFFFFF"/>
        <w:spacing w:after="90"/>
        <w:jc w:val="center"/>
        <w:rPr>
          <w:rFonts w:ascii="Arial" w:eastAsia="宋体" w:hAnsi="Arial" w:cs="Arial"/>
          <w:color w:val="333333"/>
          <w:kern w:val="0"/>
          <w:sz w:val="18"/>
          <w:szCs w:val="18"/>
        </w:rPr>
      </w:pPr>
      <w:r w:rsidRPr="00FE757E">
        <w:rPr>
          <w:rFonts w:ascii="Arial" w:eastAsia="宋体" w:hAnsi="Arial" w:cs="Arial"/>
          <w:noProof/>
          <w:color w:val="333333"/>
          <w:kern w:val="0"/>
          <w:sz w:val="18"/>
          <w:szCs w:val="18"/>
        </w:rPr>
        <w:drawing>
          <wp:inline distT="0" distB="0" distL="0" distR="0" wp14:anchorId="46699115" wp14:editId="5AEFA44D">
            <wp:extent cx="3619500" cy="2124075"/>
            <wp:effectExtent l="0" t="0" r="0" b="9525"/>
            <wp:docPr id="3" name="图片 3" descr="https://www.ni.com/cms/images/devzone/tut/fjsykcqe60833898871137588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ni.com/cms/images/devzone/tut/fjsykcqe608338988711375889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9500" cy="2124075"/>
                    </a:xfrm>
                    <a:prstGeom prst="rect">
                      <a:avLst/>
                    </a:prstGeom>
                    <a:noFill/>
                    <a:ln>
                      <a:noFill/>
                    </a:ln>
                  </pic:spPr>
                </pic:pic>
              </a:graphicData>
            </a:graphic>
          </wp:inline>
        </w:drawing>
      </w:r>
    </w:p>
    <w:p w:rsidR="00FE757E" w:rsidRPr="00FE757E" w:rsidRDefault="00FE757E" w:rsidP="00FE757E">
      <w:pPr>
        <w:widowControl/>
        <w:shd w:val="clear" w:color="auto" w:fill="FFFFFF"/>
        <w:spacing w:after="90"/>
        <w:jc w:val="center"/>
        <w:rPr>
          <w:rFonts w:ascii="Arial" w:eastAsia="宋体" w:hAnsi="Arial" w:cs="Arial"/>
          <w:color w:val="333333"/>
          <w:kern w:val="0"/>
          <w:sz w:val="18"/>
          <w:szCs w:val="18"/>
        </w:rPr>
      </w:pPr>
      <w:r w:rsidRPr="00FE757E">
        <w:rPr>
          <w:rFonts w:ascii="Arial" w:eastAsia="宋体" w:hAnsi="Arial" w:cs="Arial"/>
          <w:color w:val="333333"/>
          <w:kern w:val="0"/>
          <w:sz w:val="18"/>
          <w:szCs w:val="18"/>
        </w:rPr>
        <w:t>图</w:t>
      </w:r>
      <w:r w:rsidRPr="00FE757E">
        <w:rPr>
          <w:rFonts w:ascii="Arial" w:eastAsia="宋体" w:hAnsi="Arial" w:cs="Arial"/>
          <w:color w:val="333333"/>
          <w:kern w:val="0"/>
          <w:sz w:val="18"/>
          <w:szCs w:val="18"/>
        </w:rPr>
        <w:t>3. Modbus</w:t>
      </w:r>
      <w:r w:rsidRPr="00FE757E">
        <w:rPr>
          <w:rFonts w:ascii="Arial" w:eastAsia="宋体" w:hAnsi="Arial" w:cs="Arial"/>
          <w:color w:val="333333"/>
          <w:kern w:val="0"/>
          <w:sz w:val="18"/>
          <w:szCs w:val="18"/>
        </w:rPr>
        <w:t>字符串中的字节顺序反转</w:t>
      </w:r>
    </w:p>
    <w:p w:rsidR="00FE757E" w:rsidRPr="00FE757E" w:rsidRDefault="00FE757E" w:rsidP="00FE757E">
      <w:pPr>
        <w:widowControl/>
        <w:shd w:val="clear" w:color="auto" w:fill="FFFFFF"/>
        <w:spacing w:after="90"/>
        <w:jc w:val="left"/>
        <w:outlineLvl w:val="2"/>
        <w:rPr>
          <w:rFonts w:ascii="inherit" w:eastAsia="宋体" w:hAnsi="inherit" w:cs="Arial"/>
          <w:b/>
          <w:bCs/>
          <w:color w:val="333333"/>
          <w:kern w:val="0"/>
          <w:szCs w:val="21"/>
        </w:rPr>
      </w:pPr>
      <w:r w:rsidRPr="00FE757E">
        <w:rPr>
          <w:rFonts w:ascii="inherit" w:eastAsia="宋体" w:hAnsi="inherit" w:cs="Arial"/>
          <w:b/>
          <w:bCs/>
          <w:color w:val="333333"/>
          <w:kern w:val="0"/>
          <w:szCs w:val="21"/>
        </w:rPr>
        <w:t>了解功能代码</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与数据模型可能因设备而异不同，功能代码及其数据由标准明确定义。</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每个功能都遵循一种模式。</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首先，从设备会验证功能代码、数据地址和数据范围等输入。</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然后执行所请求的操作并发送与代码相符的响应。</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如果此过程中的任何步骤失败，则会向请求程序返回异常。</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这些请求的数据传输就称为</w:t>
      </w:r>
      <w:r w:rsidRPr="00FE757E">
        <w:rPr>
          <w:rFonts w:ascii="Arial" w:eastAsia="宋体" w:hAnsi="Arial" w:cs="Arial"/>
          <w:color w:val="333333"/>
          <w:kern w:val="0"/>
          <w:sz w:val="18"/>
          <w:szCs w:val="18"/>
        </w:rPr>
        <w:t>PDU</w:t>
      </w:r>
      <w:r w:rsidRPr="00FE757E">
        <w:rPr>
          <w:rFonts w:ascii="Arial" w:eastAsia="宋体" w:hAnsi="Arial" w:cs="Arial"/>
          <w:color w:val="333333"/>
          <w:kern w:val="0"/>
          <w:sz w:val="18"/>
          <w:szCs w:val="18"/>
        </w:rPr>
        <w:t>。</w:t>
      </w:r>
    </w:p>
    <w:p w:rsidR="00FE757E" w:rsidRPr="00FE757E" w:rsidRDefault="00FE757E" w:rsidP="00FE757E">
      <w:pPr>
        <w:widowControl/>
        <w:shd w:val="clear" w:color="auto" w:fill="FFFFFF"/>
        <w:spacing w:after="90"/>
        <w:jc w:val="left"/>
        <w:outlineLvl w:val="2"/>
        <w:rPr>
          <w:rFonts w:ascii="inherit" w:eastAsia="宋体" w:hAnsi="inherit" w:cs="Arial"/>
          <w:b/>
          <w:bCs/>
          <w:color w:val="333333"/>
          <w:kern w:val="0"/>
          <w:szCs w:val="21"/>
        </w:rPr>
      </w:pPr>
      <w:r w:rsidRPr="00FE757E">
        <w:rPr>
          <w:rFonts w:ascii="inherit" w:eastAsia="宋体" w:hAnsi="inherit" w:cs="Arial"/>
          <w:b/>
          <w:bCs/>
          <w:color w:val="333333"/>
          <w:kern w:val="0"/>
          <w:szCs w:val="21"/>
        </w:rPr>
        <w:lastRenderedPageBreak/>
        <w:t>Modbus PDU</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PDU</w:t>
      </w:r>
      <w:r w:rsidRPr="00FE757E">
        <w:rPr>
          <w:rFonts w:ascii="Arial" w:eastAsia="宋体" w:hAnsi="Arial" w:cs="Arial"/>
          <w:color w:val="333333"/>
          <w:kern w:val="0"/>
          <w:sz w:val="18"/>
          <w:szCs w:val="18"/>
        </w:rPr>
        <w:t>由一个单字节的功能代码组成，后面跟着多达</w:t>
      </w:r>
      <w:r w:rsidRPr="00FE757E">
        <w:rPr>
          <w:rFonts w:ascii="Arial" w:eastAsia="宋体" w:hAnsi="Arial" w:cs="Arial"/>
          <w:color w:val="333333"/>
          <w:kern w:val="0"/>
          <w:sz w:val="18"/>
          <w:szCs w:val="18"/>
        </w:rPr>
        <w:t>252</w:t>
      </w:r>
      <w:r w:rsidRPr="00FE757E">
        <w:rPr>
          <w:rFonts w:ascii="Arial" w:eastAsia="宋体" w:hAnsi="Arial" w:cs="Arial"/>
          <w:color w:val="333333"/>
          <w:kern w:val="0"/>
          <w:sz w:val="18"/>
          <w:szCs w:val="18"/>
        </w:rPr>
        <w:t>字节的针对特定函数的数据。</w:t>
      </w:r>
    </w:p>
    <w:p w:rsidR="00FE757E" w:rsidRPr="00FE757E" w:rsidRDefault="00FE757E" w:rsidP="00FE757E">
      <w:pPr>
        <w:widowControl/>
        <w:shd w:val="clear" w:color="auto" w:fill="FFFFFF"/>
        <w:spacing w:after="90"/>
        <w:jc w:val="center"/>
        <w:rPr>
          <w:rFonts w:ascii="Arial" w:eastAsia="宋体" w:hAnsi="Arial" w:cs="Arial"/>
          <w:color w:val="333333"/>
          <w:kern w:val="0"/>
          <w:sz w:val="18"/>
          <w:szCs w:val="18"/>
        </w:rPr>
      </w:pPr>
      <w:r w:rsidRPr="00FE757E">
        <w:rPr>
          <w:rFonts w:ascii="Arial" w:eastAsia="宋体" w:hAnsi="Arial" w:cs="Arial"/>
          <w:noProof/>
          <w:color w:val="333333"/>
          <w:kern w:val="0"/>
          <w:sz w:val="18"/>
          <w:szCs w:val="18"/>
        </w:rPr>
        <w:drawing>
          <wp:inline distT="0" distB="0" distL="0" distR="0" wp14:anchorId="7675A3ED" wp14:editId="1A1EBB74">
            <wp:extent cx="4229100" cy="723900"/>
            <wp:effectExtent l="0" t="0" r="0" b="0"/>
            <wp:docPr id="4" name="图片 4" descr="https://www.ni.com/cms/images/devzone/tut/zegemmtf2535984756059883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ni.com/cms/images/devzone/tut/zegemmtf253598475605988372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9100" cy="723900"/>
                    </a:xfrm>
                    <a:prstGeom prst="rect">
                      <a:avLst/>
                    </a:prstGeom>
                    <a:noFill/>
                    <a:ln>
                      <a:noFill/>
                    </a:ln>
                  </pic:spPr>
                </pic:pic>
              </a:graphicData>
            </a:graphic>
          </wp:inline>
        </w:drawing>
      </w:r>
    </w:p>
    <w:p w:rsidR="00FE757E" w:rsidRPr="00FE757E" w:rsidRDefault="00FE757E" w:rsidP="00FE757E">
      <w:pPr>
        <w:widowControl/>
        <w:shd w:val="clear" w:color="auto" w:fill="FFFFFF"/>
        <w:spacing w:after="90"/>
        <w:jc w:val="center"/>
        <w:rPr>
          <w:rFonts w:ascii="Arial" w:eastAsia="宋体" w:hAnsi="Arial" w:cs="Arial"/>
          <w:color w:val="333333"/>
          <w:kern w:val="0"/>
          <w:sz w:val="18"/>
          <w:szCs w:val="18"/>
        </w:rPr>
      </w:pPr>
      <w:bookmarkStart w:id="3" w:name="_Ref374373750"/>
      <w:r w:rsidRPr="00FE757E">
        <w:rPr>
          <w:rFonts w:ascii="Arial" w:eastAsia="宋体" w:hAnsi="Arial" w:cs="Arial"/>
          <w:color w:val="065FA3"/>
          <w:kern w:val="0"/>
          <w:sz w:val="18"/>
          <w:szCs w:val="18"/>
        </w:rPr>
        <w:t>图</w:t>
      </w:r>
      <w:bookmarkEnd w:id="3"/>
      <w:r w:rsidRPr="00FE757E">
        <w:rPr>
          <w:rFonts w:ascii="Arial" w:eastAsia="宋体" w:hAnsi="Arial" w:cs="Arial"/>
          <w:color w:val="333333"/>
          <w:kern w:val="0"/>
          <w:sz w:val="18"/>
          <w:szCs w:val="18"/>
        </w:rPr>
        <w:t>4. Modbus PDU</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功能代码是第一个需要验证的项。</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如果功能代码没有被接收到请求的设备识别，则会回应一个异常。</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如果功能代码被接受，则从设备根据功能定义开始分解数据。</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 </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由于数据包大小限制为</w:t>
      </w:r>
      <w:r w:rsidRPr="00FE757E">
        <w:rPr>
          <w:rFonts w:ascii="Arial" w:eastAsia="宋体" w:hAnsi="Arial" w:cs="Arial"/>
          <w:color w:val="333333"/>
          <w:kern w:val="0"/>
          <w:sz w:val="18"/>
          <w:szCs w:val="18"/>
        </w:rPr>
        <w:t>253</w:t>
      </w:r>
      <w:r w:rsidRPr="00FE757E">
        <w:rPr>
          <w:rFonts w:ascii="Arial" w:eastAsia="宋体" w:hAnsi="Arial" w:cs="Arial"/>
          <w:color w:val="333333"/>
          <w:kern w:val="0"/>
          <w:sz w:val="18"/>
          <w:szCs w:val="18"/>
        </w:rPr>
        <w:t>字节，设备可传输的数据量有限。</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最常见的功能代码可以</w:t>
      </w:r>
      <w:r w:rsidRPr="00FE757E">
        <w:rPr>
          <w:rFonts w:ascii="Arial" w:eastAsia="宋体" w:hAnsi="Arial" w:cs="Arial"/>
          <w:color w:val="333333"/>
          <w:kern w:val="0"/>
          <w:sz w:val="18"/>
          <w:szCs w:val="18"/>
        </w:rPr>
        <w:t>240</w:t>
      </w:r>
      <w:r w:rsidRPr="00FE757E">
        <w:rPr>
          <w:rFonts w:ascii="Arial" w:eastAsia="宋体" w:hAnsi="Arial" w:cs="Arial"/>
          <w:color w:val="333333"/>
          <w:kern w:val="0"/>
          <w:sz w:val="18"/>
          <w:szCs w:val="18"/>
        </w:rPr>
        <w:t>到</w:t>
      </w:r>
      <w:r w:rsidRPr="00FE757E">
        <w:rPr>
          <w:rFonts w:ascii="Arial" w:eastAsia="宋体" w:hAnsi="Arial" w:cs="Arial"/>
          <w:color w:val="333333"/>
          <w:kern w:val="0"/>
          <w:sz w:val="18"/>
          <w:szCs w:val="18"/>
        </w:rPr>
        <w:t>250</w:t>
      </w:r>
      <w:r w:rsidRPr="00FE757E">
        <w:rPr>
          <w:rFonts w:ascii="Arial" w:eastAsia="宋体" w:hAnsi="Arial" w:cs="Arial"/>
          <w:color w:val="333333"/>
          <w:kern w:val="0"/>
          <w:sz w:val="18"/>
          <w:szCs w:val="18"/>
        </w:rPr>
        <w:t>字节的从设备数据模型数据，具体取决于代码。</w:t>
      </w:r>
    </w:p>
    <w:p w:rsidR="00FE757E" w:rsidRPr="00FE757E" w:rsidRDefault="00FE757E" w:rsidP="00FE757E">
      <w:pPr>
        <w:widowControl/>
        <w:shd w:val="clear" w:color="auto" w:fill="FFFFFF"/>
        <w:spacing w:after="90"/>
        <w:jc w:val="left"/>
        <w:outlineLvl w:val="2"/>
        <w:rPr>
          <w:rFonts w:ascii="inherit" w:eastAsia="宋体" w:hAnsi="inherit" w:cs="Arial"/>
          <w:b/>
          <w:bCs/>
          <w:color w:val="333333"/>
          <w:kern w:val="0"/>
          <w:szCs w:val="21"/>
        </w:rPr>
      </w:pPr>
      <w:r w:rsidRPr="00FE757E">
        <w:rPr>
          <w:rFonts w:ascii="inherit" w:eastAsia="宋体" w:hAnsi="inherit" w:cs="Arial"/>
          <w:b/>
          <w:bCs/>
          <w:color w:val="333333"/>
          <w:kern w:val="0"/>
          <w:szCs w:val="21"/>
        </w:rPr>
        <w:t>从函数执行</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不同的函数由数据模型定义访问不同的概念数据块。</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一个常见的做法是让代码访问静态内存位置，但其他行为是可用的。</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例如，功能代码</w:t>
      </w:r>
      <w:r w:rsidRPr="00FE757E">
        <w:rPr>
          <w:rFonts w:ascii="Arial" w:eastAsia="宋体" w:hAnsi="Arial" w:cs="Arial"/>
          <w:color w:val="333333"/>
          <w:kern w:val="0"/>
          <w:sz w:val="18"/>
          <w:szCs w:val="18"/>
        </w:rPr>
        <w:t>1</w:t>
      </w:r>
      <w:r w:rsidRPr="00FE757E">
        <w:rPr>
          <w:rFonts w:ascii="Arial" w:eastAsia="宋体" w:hAnsi="Arial" w:cs="Arial"/>
          <w:color w:val="333333"/>
          <w:kern w:val="0"/>
          <w:sz w:val="18"/>
          <w:szCs w:val="18"/>
        </w:rPr>
        <w:t>（读取线圈状态）和</w:t>
      </w:r>
      <w:r w:rsidRPr="00FE757E">
        <w:rPr>
          <w:rFonts w:ascii="Arial" w:eastAsia="宋体" w:hAnsi="Arial" w:cs="Arial"/>
          <w:color w:val="333333"/>
          <w:kern w:val="0"/>
          <w:sz w:val="18"/>
          <w:szCs w:val="18"/>
        </w:rPr>
        <w:t>3</w:t>
      </w:r>
      <w:r w:rsidRPr="00FE757E">
        <w:rPr>
          <w:rFonts w:ascii="Arial" w:eastAsia="宋体" w:hAnsi="Arial" w:cs="Arial"/>
          <w:color w:val="333333"/>
          <w:kern w:val="0"/>
          <w:sz w:val="18"/>
          <w:szCs w:val="18"/>
        </w:rPr>
        <w:t>（读取保持寄存器）可以访问内存中相同的物理位置。</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而功能代码</w:t>
      </w:r>
      <w:r w:rsidRPr="00FE757E">
        <w:rPr>
          <w:rFonts w:ascii="Arial" w:eastAsia="宋体" w:hAnsi="Arial" w:cs="Arial"/>
          <w:color w:val="333333"/>
          <w:kern w:val="0"/>
          <w:sz w:val="18"/>
          <w:szCs w:val="18"/>
        </w:rPr>
        <w:t>3</w:t>
      </w:r>
      <w:r w:rsidRPr="00FE757E">
        <w:rPr>
          <w:rFonts w:ascii="Arial" w:eastAsia="宋体" w:hAnsi="Arial" w:cs="Arial"/>
          <w:color w:val="333333"/>
          <w:kern w:val="0"/>
          <w:sz w:val="18"/>
          <w:szCs w:val="18"/>
        </w:rPr>
        <w:t>（读取保持寄存器）和</w:t>
      </w:r>
      <w:r w:rsidRPr="00FE757E">
        <w:rPr>
          <w:rFonts w:ascii="Arial" w:eastAsia="宋体" w:hAnsi="Arial" w:cs="Arial"/>
          <w:color w:val="333333"/>
          <w:kern w:val="0"/>
          <w:sz w:val="18"/>
          <w:szCs w:val="18"/>
        </w:rPr>
        <w:t>16</w:t>
      </w:r>
      <w:r w:rsidRPr="00FE757E">
        <w:rPr>
          <w:rFonts w:ascii="Arial" w:eastAsia="宋体" w:hAnsi="Arial" w:cs="Arial"/>
          <w:color w:val="333333"/>
          <w:kern w:val="0"/>
          <w:sz w:val="18"/>
          <w:szCs w:val="18"/>
        </w:rPr>
        <w:t>（写入保持寄存器）可以访问内存中完全不同的位置。</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因此，建议在定义从数据模型时同时考虑每个功能代码的执行。</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无论执行的是何种实际行为，所有的从设备都应该遵循每个请求的简单状态流程图。</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图</w:t>
      </w:r>
      <w:r w:rsidRPr="00FE757E">
        <w:rPr>
          <w:rFonts w:ascii="Arial" w:eastAsia="宋体" w:hAnsi="Arial" w:cs="Arial"/>
          <w:color w:val="333333"/>
          <w:kern w:val="0"/>
          <w:sz w:val="18"/>
          <w:szCs w:val="18"/>
        </w:rPr>
        <w:t>5</w:t>
      </w:r>
      <w:r w:rsidRPr="00FE757E">
        <w:rPr>
          <w:rFonts w:ascii="Arial" w:eastAsia="宋体" w:hAnsi="Arial" w:cs="Arial"/>
          <w:color w:val="333333"/>
          <w:kern w:val="0"/>
          <w:sz w:val="18"/>
          <w:szCs w:val="18"/>
        </w:rPr>
        <w:t>是代码</w:t>
      </w:r>
      <w:r w:rsidRPr="00FE757E">
        <w:rPr>
          <w:rFonts w:ascii="Arial" w:eastAsia="宋体" w:hAnsi="Arial" w:cs="Arial"/>
          <w:color w:val="333333"/>
          <w:kern w:val="0"/>
          <w:sz w:val="18"/>
          <w:szCs w:val="18"/>
        </w:rPr>
        <w:t>1</w:t>
      </w:r>
      <w:r w:rsidRPr="00FE757E">
        <w:rPr>
          <w:rFonts w:ascii="Arial" w:eastAsia="宋体" w:hAnsi="Arial" w:cs="Arial"/>
          <w:color w:val="333333"/>
          <w:kern w:val="0"/>
          <w:sz w:val="18"/>
          <w:szCs w:val="18"/>
        </w:rPr>
        <w:t>读取线圈状态的一个例子。</w:t>
      </w:r>
    </w:p>
    <w:p w:rsidR="00FE757E" w:rsidRPr="00FE757E" w:rsidRDefault="00FE757E" w:rsidP="00FE757E">
      <w:pPr>
        <w:widowControl/>
        <w:shd w:val="clear" w:color="auto" w:fill="FFFFFF"/>
        <w:spacing w:after="90"/>
        <w:jc w:val="center"/>
        <w:rPr>
          <w:rFonts w:ascii="Arial" w:eastAsia="宋体" w:hAnsi="Arial" w:cs="Arial"/>
          <w:color w:val="333333"/>
          <w:kern w:val="0"/>
          <w:sz w:val="18"/>
          <w:szCs w:val="18"/>
        </w:rPr>
      </w:pPr>
      <w:r w:rsidRPr="00FE757E">
        <w:rPr>
          <w:rFonts w:ascii="Arial" w:eastAsia="宋体" w:hAnsi="Arial" w:cs="Arial"/>
          <w:noProof/>
          <w:color w:val="333333"/>
          <w:kern w:val="0"/>
          <w:sz w:val="18"/>
          <w:szCs w:val="18"/>
        </w:rPr>
        <w:drawing>
          <wp:inline distT="0" distB="0" distL="0" distR="0" wp14:anchorId="39790006" wp14:editId="7202B2E7">
            <wp:extent cx="4181475" cy="4095750"/>
            <wp:effectExtent l="0" t="0" r="9525" b="0"/>
            <wp:docPr id="5" name="图片 5" descr="https://www.ni.com/cms/images/devzone/tut/byiyyolt59173173377434876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ni.com/cms/images/devzone/tut/byiyyolt591731733774348764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81475" cy="4095750"/>
                    </a:xfrm>
                    <a:prstGeom prst="rect">
                      <a:avLst/>
                    </a:prstGeom>
                    <a:noFill/>
                    <a:ln>
                      <a:noFill/>
                    </a:ln>
                  </pic:spPr>
                </pic:pic>
              </a:graphicData>
            </a:graphic>
          </wp:inline>
        </w:drawing>
      </w:r>
    </w:p>
    <w:p w:rsidR="00FE757E" w:rsidRPr="00FE757E" w:rsidRDefault="00FE757E" w:rsidP="00FE757E">
      <w:pPr>
        <w:widowControl/>
        <w:shd w:val="clear" w:color="auto" w:fill="FFFFFF"/>
        <w:spacing w:after="90"/>
        <w:jc w:val="center"/>
        <w:rPr>
          <w:rFonts w:ascii="Arial" w:eastAsia="宋体" w:hAnsi="Arial" w:cs="Arial"/>
          <w:color w:val="333333"/>
          <w:kern w:val="0"/>
          <w:sz w:val="18"/>
          <w:szCs w:val="18"/>
        </w:rPr>
      </w:pPr>
      <w:r w:rsidRPr="00FE757E">
        <w:rPr>
          <w:rFonts w:ascii="Arial" w:eastAsia="宋体" w:hAnsi="Arial" w:cs="Arial"/>
          <w:color w:val="333333"/>
          <w:kern w:val="0"/>
          <w:sz w:val="18"/>
          <w:szCs w:val="18"/>
        </w:rPr>
        <w:t>图</w:t>
      </w:r>
      <w:r w:rsidRPr="00FE757E">
        <w:rPr>
          <w:rFonts w:ascii="Arial" w:eastAsia="宋体" w:hAnsi="Arial" w:cs="Arial"/>
          <w:color w:val="333333"/>
          <w:kern w:val="0"/>
          <w:sz w:val="18"/>
          <w:szCs w:val="18"/>
        </w:rPr>
        <w:t>5.</w:t>
      </w:r>
      <w:hyperlink r:id="rId23" w:history="1">
        <w:r w:rsidRPr="00FE757E">
          <w:rPr>
            <w:rFonts w:ascii="Arial" w:eastAsia="宋体" w:hAnsi="Arial" w:cs="Arial"/>
            <w:color w:val="065FA3"/>
            <w:kern w:val="0"/>
            <w:sz w:val="18"/>
            <w:szCs w:val="18"/>
            <w:u w:val="single"/>
          </w:rPr>
          <w:t>Modbus</w:t>
        </w:r>
        <w:r w:rsidRPr="00FE757E">
          <w:rPr>
            <w:rFonts w:ascii="Arial" w:eastAsia="宋体" w:hAnsi="Arial" w:cs="Arial"/>
            <w:color w:val="065FA3"/>
            <w:kern w:val="0"/>
            <w:sz w:val="18"/>
            <w:szCs w:val="18"/>
            <w:u w:val="single"/>
          </w:rPr>
          <w:t>协议规范定义</w:t>
        </w:r>
      </w:hyperlink>
      <w:r w:rsidRPr="00FE757E">
        <w:rPr>
          <w:rFonts w:ascii="Arial" w:eastAsia="宋体" w:hAnsi="Arial" w:cs="Arial"/>
          <w:color w:val="333333"/>
          <w:kern w:val="0"/>
          <w:sz w:val="18"/>
          <w:szCs w:val="18"/>
        </w:rPr>
        <w:t>的读取线圈状态流程图</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lastRenderedPageBreak/>
        <w:t>每个从设备必须验证功能代码、输入数量、起始地址、总范围以及实际进行读取行为的从属定义函数</w:t>
      </w:r>
      <w:r w:rsidRPr="00FE757E">
        <w:rPr>
          <w:rFonts w:ascii="Arial" w:eastAsia="宋体" w:hAnsi="Arial" w:cs="Arial"/>
          <w:color w:val="333333"/>
          <w:kern w:val="0"/>
          <w:sz w:val="18"/>
          <w:szCs w:val="18"/>
        </w:rPr>
        <w:t>(slave-defined function)</w:t>
      </w:r>
      <w:r w:rsidRPr="00FE757E">
        <w:rPr>
          <w:rFonts w:ascii="Arial" w:eastAsia="宋体" w:hAnsi="Arial" w:cs="Arial"/>
          <w:color w:val="333333"/>
          <w:kern w:val="0"/>
          <w:sz w:val="18"/>
          <w:szCs w:val="18"/>
        </w:rPr>
        <w:t>的执行。</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尽管上面的状态图包含了静态地址范围，但真实系统的需求可能会使静态地址范围与定义的数字有所不同。</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在某些情况下，从设备无法传输协议定义的最大字节数。</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也就是说，如果主设备请求</w:t>
      </w:r>
      <w:r w:rsidRPr="00FE757E">
        <w:rPr>
          <w:rFonts w:ascii="Arial" w:eastAsia="宋体" w:hAnsi="Arial" w:cs="Arial"/>
          <w:color w:val="333333"/>
          <w:kern w:val="0"/>
          <w:sz w:val="18"/>
          <w:szCs w:val="18"/>
        </w:rPr>
        <w:t>0x07D0</w:t>
      </w:r>
      <w:r w:rsidRPr="00FE757E">
        <w:rPr>
          <w:rFonts w:ascii="Arial" w:eastAsia="宋体" w:hAnsi="Arial" w:cs="Arial"/>
          <w:color w:val="333333"/>
          <w:kern w:val="0"/>
          <w:sz w:val="18"/>
          <w:szCs w:val="18"/>
        </w:rPr>
        <w:t>输入，从设备只能用</w:t>
      </w:r>
      <w:r w:rsidRPr="00FE757E">
        <w:rPr>
          <w:rFonts w:ascii="Arial" w:eastAsia="宋体" w:hAnsi="Arial" w:cs="Arial"/>
          <w:color w:val="333333"/>
          <w:kern w:val="0"/>
          <w:sz w:val="18"/>
          <w:szCs w:val="18"/>
        </w:rPr>
        <w:t>0x0400</w:t>
      </w:r>
      <w:r w:rsidRPr="00FE757E">
        <w:rPr>
          <w:rFonts w:ascii="Arial" w:eastAsia="宋体" w:hAnsi="Arial" w:cs="Arial"/>
          <w:color w:val="333333"/>
          <w:kern w:val="0"/>
          <w:sz w:val="18"/>
          <w:szCs w:val="18"/>
        </w:rPr>
        <w:t>进行响应。</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如果主设备从地址</w:t>
      </w:r>
      <w:r w:rsidRPr="00FE757E">
        <w:rPr>
          <w:rFonts w:ascii="Arial" w:eastAsia="宋体" w:hAnsi="Arial" w:cs="Arial"/>
          <w:color w:val="333333"/>
          <w:kern w:val="0"/>
          <w:sz w:val="18"/>
          <w:szCs w:val="18"/>
        </w:rPr>
        <w:t>0</w:t>
      </w:r>
      <w:r w:rsidRPr="00FE757E">
        <w:rPr>
          <w:rFonts w:ascii="Arial" w:eastAsia="宋体" w:hAnsi="Arial" w:cs="Arial"/>
          <w:color w:val="333333"/>
          <w:kern w:val="0"/>
          <w:sz w:val="18"/>
          <w:szCs w:val="18"/>
        </w:rPr>
        <w:t>开始请求</w:t>
      </w:r>
      <w:r w:rsidRPr="00FE757E">
        <w:rPr>
          <w:rFonts w:ascii="Arial" w:eastAsia="宋体" w:hAnsi="Arial" w:cs="Arial"/>
          <w:color w:val="333333"/>
          <w:kern w:val="0"/>
          <w:sz w:val="18"/>
          <w:szCs w:val="18"/>
        </w:rPr>
        <w:t>125</w:t>
      </w:r>
      <w:r w:rsidRPr="00FE757E">
        <w:rPr>
          <w:rFonts w:ascii="Arial" w:eastAsia="宋体" w:hAnsi="Arial" w:cs="Arial"/>
          <w:color w:val="333333"/>
          <w:kern w:val="0"/>
          <w:sz w:val="18"/>
          <w:szCs w:val="18"/>
        </w:rPr>
        <w:t>，则这是正确的，但是如果主设备从地址</w:t>
      </w:r>
      <w:r w:rsidRPr="00FE757E">
        <w:rPr>
          <w:rFonts w:ascii="Arial" w:eastAsia="宋体" w:hAnsi="Arial" w:cs="Arial"/>
          <w:color w:val="333333"/>
          <w:kern w:val="0"/>
          <w:sz w:val="18"/>
          <w:szCs w:val="18"/>
        </w:rPr>
        <w:t>400</w:t>
      </w:r>
      <w:r w:rsidRPr="00FE757E">
        <w:rPr>
          <w:rFonts w:ascii="Arial" w:eastAsia="宋体" w:hAnsi="Arial" w:cs="Arial"/>
          <w:color w:val="333333"/>
          <w:kern w:val="0"/>
          <w:sz w:val="18"/>
          <w:szCs w:val="18"/>
        </w:rPr>
        <w:t>开始发出相同的请求，最后一个线圈状态将位于地址</w:t>
      </w:r>
      <w:r w:rsidRPr="00FE757E">
        <w:rPr>
          <w:rFonts w:ascii="Arial" w:eastAsia="宋体" w:hAnsi="Arial" w:cs="Arial"/>
          <w:color w:val="333333"/>
          <w:kern w:val="0"/>
          <w:sz w:val="18"/>
          <w:szCs w:val="18"/>
        </w:rPr>
        <w:t>525</w:t>
      </w:r>
      <w:r w:rsidRPr="00FE757E">
        <w:rPr>
          <w:rFonts w:ascii="Arial" w:eastAsia="宋体" w:hAnsi="Arial" w:cs="Arial"/>
          <w:color w:val="333333"/>
          <w:kern w:val="0"/>
          <w:sz w:val="18"/>
          <w:szCs w:val="18"/>
        </w:rPr>
        <w:t>，超出了该设备的范围，会导致出现状态图定义的异常</w:t>
      </w:r>
      <w:r w:rsidRPr="00FE757E">
        <w:rPr>
          <w:rFonts w:ascii="Arial" w:eastAsia="宋体" w:hAnsi="Arial" w:cs="Arial"/>
          <w:color w:val="333333"/>
          <w:kern w:val="0"/>
          <w:sz w:val="18"/>
          <w:szCs w:val="18"/>
        </w:rPr>
        <w:t>02</w:t>
      </w:r>
      <w:r w:rsidRPr="00FE757E">
        <w:rPr>
          <w:rFonts w:ascii="Arial" w:eastAsia="宋体" w:hAnsi="Arial" w:cs="Arial"/>
          <w:color w:val="333333"/>
          <w:kern w:val="0"/>
          <w:sz w:val="18"/>
          <w:szCs w:val="18"/>
        </w:rPr>
        <w:t>。</w:t>
      </w:r>
    </w:p>
    <w:p w:rsidR="00FE757E" w:rsidRPr="00FE757E" w:rsidRDefault="00FE757E" w:rsidP="00FE757E">
      <w:pPr>
        <w:widowControl/>
        <w:shd w:val="clear" w:color="auto" w:fill="FFFFFF"/>
        <w:spacing w:after="90"/>
        <w:jc w:val="left"/>
        <w:outlineLvl w:val="2"/>
        <w:rPr>
          <w:rFonts w:ascii="inherit" w:eastAsia="宋体" w:hAnsi="inherit" w:cs="Arial"/>
          <w:b/>
          <w:bCs/>
          <w:color w:val="333333"/>
          <w:kern w:val="0"/>
          <w:szCs w:val="21"/>
        </w:rPr>
      </w:pPr>
      <w:r w:rsidRPr="00FE757E">
        <w:rPr>
          <w:rFonts w:ascii="inherit" w:eastAsia="宋体" w:hAnsi="inherit" w:cs="Arial"/>
          <w:b/>
          <w:bCs/>
          <w:color w:val="333333"/>
          <w:kern w:val="0"/>
          <w:szCs w:val="21"/>
        </w:rPr>
        <w:t>标准功能代码</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每个标准功能代码的定义都包含在说明书中。</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即使对于最常见的功能代码，在主设备上启用的功能与从设备可以处理的功能之间也存在不可避免的不匹配。</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为了解决这个问题，</w:t>
      </w:r>
      <w:r w:rsidRPr="00FE757E">
        <w:rPr>
          <w:rFonts w:ascii="Arial" w:eastAsia="宋体" w:hAnsi="Arial" w:cs="Arial"/>
          <w:color w:val="333333"/>
          <w:kern w:val="0"/>
          <w:sz w:val="18"/>
          <w:szCs w:val="18"/>
        </w:rPr>
        <w:t>Modbus TCP</w:t>
      </w:r>
      <w:r w:rsidRPr="00FE757E">
        <w:rPr>
          <w:rFonts w:ascii="Arial" w:eastAsia="宋体" w:hAnsi="Arial" w:cs="Arial"/>
          <w:color w:val="333333"/>
          <w:kern w:val="0"/>
          <w:sz w:val="18"/>
          <w:szCs w:val="18"/>
        </w:rPr>
        <w:t>规范的早期版本定义了三个一致性类。</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官方的</w:t>
      </w:r>
      <w:hyperlink r:id="rId24" w:history="1">
        <w:r w:rsidRPr="00FE757E">
          <w:rPr>
            <w:rFonts w:ascii="Arial" w:eastAsia="宋体" w:hAnsi="Arial" w:cs="Arial"/>
            <w:color w:val="065FA3"/>
            <w:kern w:val="0"/>
            <w:sz w:val="18"/>
            <w:szCs w:val="18"/>
            <w:u w:val="single"/>
          </w:rPr>
          <w:t>Modbus</w:t>
        </w:r>
        <w:r w:rsidRPr="00FE757E">
          <w:rPr>
            <w:rFonts w:ascii="Arial" w:eastAsia="宋体" w:hAnsi="Arial" w:cs="Arial"/>
            <w:color w:val="065FA3"/>
            <w:kern w:val="0"/>
            <w:sz w:val="18"/>
            <w:szCs w:val="18"/>
            <w:u w:val="single"/>
          </w:rPr>
          <w:t>一致性测试规范</w:t>
        </w:r>
      </w:hyperlink>
      <w:r w:rsidRPr="00FE757E">
        <w:rPr>
          <w:rFonts w:ascii="Arial" w:eastAsia="宋体" w:hAnsi="Arial" w:cs="Arial"/>
          <w:color w:val="333333"/>
          <w:kern w:val="0"/>
          <w:sz w:val="18"/>
          <w:szCs w:val="18"/>
        </w:rPr>
        <w:t>没有引用这些类，而是在每个功能的基础上定义一致性</w:t>
      </w:r>
      <w:r w:rsidRPr="00FE757E">
        <w:rPr>
          <w:rFonts w:ascii="Arial" w:eastAsia="宋体" w:hAnsi="Arial" w:cs="Arial"/>
          <w:color w:val="333333"/>
          <w:kern w:val="0"/>
          <w:sz w:val="18"/>
          <w:szCs w:val="18"/>
        </w:rPr>
        <w:t>;</w:t>
      </w:r>
      <w:r w:rsidRPr="00FE757E">
        <w:rPr>
          <w:rFonts w:ascii="Arial" w:eastAsia="宋体" w:hAnsi="Arial" w:cs="Arial"/>
          <w:color w:val="333333"/>
          <w:kern w:val="0"/>
          <w:sz w:val="18"/>
          <w:szCs w:val="18"/>
        </w:rPr>
        <w:t>但是，这些仍然很容易理解。</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建议任何文档都遵循测试规范，并根据其支持的代码而不是传统分类来定义它们的一致性。</w:t>
      </w:r>
    </w:p>
    <w:p w:rsidR="00FE757E" w:rsidRPr="00FE757E" w:rsidRDefault="00FE757E" w:rsidP="00FE757E">
      <w:pPr>
        <w:widowControl/>
        <w:shd w:val="clear" w:color="auto" w:fill="FFFFFF"/>
        <w:spacing w:after="90"/>
        <w:jc w:val="left"/>
        <w:outlineLvl w:val="4"/>
        <w:rPr>
          <w:rFonts w:ascii="inherit" w:eastAsia="宋体" w:hAnsi="inherit" w:cs="Arial"/>
          <w:b/>
          <w:bCs/>
          <w:color w:val="333333"/>
          <w:kern w:val="0"/>
          <w:sz w:val="18"/>
          <w:szCs w:val="18"/>
        </w:rPr>
      </w:pPr>
      <w:r w:rsidRPr="00FE757E">
        <w:rPr>
          <w:rFonts w:ascii="inherit" w:eastAsia="宋体" w:hAnsi="inherit" w:cs="Arial"/>
          <w:b/>
          <w:bCs/>
          <w:color w:val="333333"/>
          <w:kern w:val="0"/>
          <w:sz w:val="18"/>
          <w:szCs w:val="18"/>
        </w:rPr>
        <w:t>0</w:t>
      </w:r>
      <w:r w:rsidRPr="00FE757E">
        <w:rPr>
          <w:rFonts w:ascii="inherit" w:eastAsia="宋体" w:hAnsi="inherit" w:cs="Arial"/>
          <w:b/>
          <w:bCs/>
          <w:color w:val="333333"/>
          <w:kern w:val="0"/>
          <w:sz w:val="18"/>
          <w:szCs w:val="18"/>
        </w:rPr>
        <w:t>类代码</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0</w:t>
      </w:r>
      <w:r w:rsidRPr="00FE757E">
        <w:rPr>
          <w:rFonts w:ascii="Arial" w:eastAsia="宋体" w:hAnsi="Arial" w:cs="Arial"/>
          <w:color w:val="333333"/>
          <w:kern w:val="0"/>
          <w:sz w:val="18"/>
          <w:szCs w:val="18"/>
        </w:rPr>
        <w:t>类代码通常被认为是有用</w:t>
      </w:r>
      <w:r w:rsidRPr="00FE757E">
        <w:rPr>
          <w:rFonts w:ascii="Arial" w:eastAsia="宋体" w:hAnsi="Arial" w:cs="Arial"/>
          <w:color w:val="333333"/>
          <w:kern w:val="0"/>
          <w:sz w:val="18"/>
          <w:szCs w:val="18"/>
        </w:rPr>
        <w:t>Modbus</w:t>
      </w:r>
      <w:r w:rsidRPr="00FE757E">
        <w:rPr>
          <w:rFonts w:ascii="Arial" w:eastAsia="宋体" w:hAnsi="Arial" w:cs="Arial"/>
          <w:color w:val="333333"/>
          <w:kern w:val="0"/>
          <w:sz w:val="18"/>
          <w:szCs w:val="18"/>
        </w:rPr>
        <w:t>设备的最低配置，因为它们使主设备能够读取或写入数据模型。</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36"/>
        <w:gridCol w:w="6450"/>
      </w:tblGrid>
      <w:tr w:rsidR="00FE757E" w:rsidRPr="00FE757E" w:rsidTr="00FE757E">
        <w:trPr>
          <w:jc w:val="center"/>
        </w:trPr>
        <w:tc>
          <w:tcPr>
            <w:tcW w:w="226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b/>
                <w:bCs/>
                <w:kern w:val="0"/>
                <w:sz w:val="24"/>
                <w:szCs w:val="24"/>
              </w:rPr>
              <w:t>代码</w:t>
            </w:r>
          </w:p>
        </w:tc>
        <w:tc>
          <w:tcPr>
            <w:tcW w:w="730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b/>
                <w:bCs/>
                <w:kern w:val="0"/>
                <w:sz w:val="24"/>
                <w:szCs w:val="24"/>
              </w:rPr>
              <w:t>说明</w:t>
            </w:r>
          </w:p>
        </w:tc>
      </w:tr>
      <w:tr w:rsidR="00FE757E" w:rsidRPr="00FE757E" w:rsidTr="00FE757E">
        <w:trPr>
          <w:jc w:val="center"/>
        </w:trPr>
        <w:tc>
          <w:tcPr>
            <w:tcW w:w="226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b/>
                <w:bCs/>
                <w:kern w:val="0"/>
                <w:sz w:val="24"/>
                <w:szCs w:val="24"/>
              </w:rPr>
              <w:t>3</w:t>
            </w:r>
          </w:p>
        </w:tc>
        <w:tc>
          <w:tcPr>
            <w:tcW w:w="730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读多寄存器</w:t>
            </w:r>
          </w:p>
        </w:tc>
      </w:tr>
      <w:tr w:rsidR="00FE757E" w:rsidRPr="00FE757E" w:rsidTr="00FE757E">
        <w:trPr>
          <w:jc w:val="center"/>
        </w:trPr>
        <w:tc>
          <w:tcPr>
            <w:tcW w:w="226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b/>
                <w:bCs/>
                <w:kern w:val="0"/>
                <w:sz w:val="24"/>
                <w:szCs w:val="24"/>
              </w:rPr>
              <w:t>16</w:t>
            </w:r>
          </w:p>
        </w:tc>
        <w:tc>
          <w:tcPr>
            <w:tcW w:w="730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写多寄存器</w:t>
            </w:r>
          </w:p>
        </w:tc>
      </w:tr>
    </w:tbl>
    <w:p w:rsidR="00FE757E" w:rsidRPr="00FE757E" w:rsidRDefault="00FE757E" w:rsidP="00FE757E">
      <w:pPr>
        <w:widowControl/>
        <w:shd w:val="clear" w:color="auto" w:fill="FFFFFF"/>
        <w:spacing w:after="90"/>
        <w:jc w:val="center"/>
        <w:rPr>
          <w:rFonts w:ascii="Arial" w:eastAsia="宋体" w:hAnsi="Arial" w:cs="Arial"/>
          <w:color w:val="333333"/>
          <w:kern w:val="0"/>
          <w:sz w:val="18"/>
          <w:szCs w:val="18"/>
        </w:rPr>
      </w:pPr>
      <w:r w:rsidRPr="00FE757E">
        <w:rPr>
          <w:rFonts w:ascii="Arial" w:eastAsia="宋体" w:hAnsi="Arial" w:cs="Arial"/>
          <w:color w:val="333333"/>
          <w:kern w:val="0"/>
          <w:sz w:val="18"/>
          <w:szCs w:val="18"/>
        </w:rPr>
        <w:t>表</w:t>
      </w:r>
      <w:r w:rsidRPr="00FE757E">
        <w:rPr>
          <w:rFonts w:ascii="Arial" w:eastAsia="宋体" w:hAnsi="Arial" w:cs="Arial"/>
          <w:color w:val="333333"/>
          <w:kern w:val="0"/>
          <w:sz w:val="18"/>
          <w:szCs w:val="18"/>
        </w:rPr>
        <w:t>4.0</w:t>
      </w:r>
      <w:r w:rsidRPr="00FE757E">
        <w:rPr>
          <w:rFonts w:ascii="Arial" w:eastAsia="宋体" w:hAnsi="Arial" w:cs="Arial"/>
          <w:color w:val="333333"/>
          <w:kern w:val="0"/>
          <w:sz w:val="18"/>
          <w:szCs w:val="18"/>
        </w:rPr>
        <w:t>类一致性代码</w:t>
      </w:r>
    </w:p>
    <w:p w:rsidR="00FE757E" w:rsidRPr="00FE757E" w:rsidRDefault="00FE757E" w:rsidP="00FE757E">
      <w:pPr>
        <w:widowControl/>
        <w:shd w:val="clear" w:color="auto" w:fill="FFFFFF"/>
        <w:spacing w:after="90"/>
        <w:jc w:val="left"/>
        <w:outlineLvl w:val="4"/>
        <w:rPr>
          <w:rFonts w:ascii="inherit" w:eastAsia="宋体" w:hAnsi="inherit" w:cs="Arial"/>
          <w:b/>
          <w:bCs/>
          <w:color w:val="333333"/>
          <w:kern w:val="0"/>
          <w:sz w:val="18"/>
          <w:szCs w:val="18"/>
        </w:rPr>
      </w:pPr>
      <w:r w:rsidRPr="00FE757E">
        <w:rPr>
          <w:rFonts w:ascii="inherit" w:eastAsia="宋体" w:hAnsi="inherit" w:cs="Arial"/>
          <w:b/>
          <w:bCs/>
          <w:color w:val="333333"/>
          <w:kern w:val="0"/>
          <w:sz w:val="18"/>
          <w:szCs w:val="18"/>
        </w:rPr>
        <w:t>1</w:t>
      </w:r>
      <w:r w:rsidRPr="00FE757E">
        <w:rPr>
          <w:rFonts w:ascii="inherit" w:eastAsia="宋体" w:hAnsi="inherit" w:cs="Arial"/>
          <w:b/>
          <w:bCs/>
          <w:color w:val="333333"/>
          <w:kern w:val="0"/>
          <w:sz w:val="18"/>
          <w:szCs w:val="18"/>
        </w:rPr>
        <w:t>类代码</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1</w:t>
      </w:r>
      <w:r w:rsidRPr="00FE757E">
        <w:rPr>
          <w:rFonts w:ascii="Arial" w:eastAsia="宋体" w:hAnsi="Arial" w:cs="Arial"/>
          <w:color w:val="333333"/>
          <w:kern w:val="0"/>
          <w:sz w:val="18"/>
          <w:szCs w:val="18"/>
        </w:rPr>
        <w:t>类功能代码由访问所有类型的数据模型所需的其他代码组成。</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在原始定义中，这个列表包含功能代码</w:t>
      </w:r>
      <w:r w:rsidRPr="00FE757E">
        <w:rPr>
          <w:rFonts w:ascii="Arial" w:eastAsia="宋体" w:hAnsi="Arial" w:cs="Arial"/>
          <w:color w:val="333333"/>
          <w:kern w:val="0"/>
          <w:sz w:val="18"/>
          <w:szCs w:val="18"/>
        </w:rPr>
        <w:t>7</w:t>
      </w:r>
      <w:r w:rsidRPr="00FE757E">
        <w:rPr>
          <w:rFonts w:ascii="Arial" w:eastAsia="宋体" w:hAnsi="Arial" w:cs="Arial"/>
          <w:color w:val="333333"/>
          <w:kern w:val="0"/>
          <w:sz w:val="18"/>
          <w:szCs w:val="18"/>
        </w:rPr>
        <w:t>（读取异常）。</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但是，此代码由当前规范定义为仅限于串行的代码。</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30"/>
        <w:gridCol w:w="6456"/>
      </w:tblGrid>
      <w:tr w:rsidR="00FE757E" w:rsidRPr="00FE757E" w:rsidTr="00FE757E">
        <w:tc>
          <w:tcPr>
            <w:tcW w:w="226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b/>
                <w:bCs/>
                <w:kern w:val="0"/>
                <w:sz w:val="24"/>
                <w:szCs w:val="24"/>
              </w:rPr>
              <w:t>代码</w:t>
            </w:r>
          </w:p>
        </w:tc>
        <w:tc>
          <w:tcPr>
            <w:tcW w:w="730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b/>
                <w:bCs/>
                <w:kern w:val="0"/>
                <w:sz w:val="24"/>
                <w:szCs w:val="24"/>
              </w:rPr>
              <w:t>说明</w:t>
            </w:r>
          </w:p>
        </w:tc>
      </w:tr>
      <w:tr w:rsidR="00FE757E" w:rsidRPr="00FE757E" w:rsidTr="00FE757E">
        <w:tc>
          <w:tcPr>
            <w:tcW w:w="226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b/>
                <w:bCs/>
                <w:kern w:val="0"/>
                <w:sz w:val="24"/>
                <w:szCs w:val="24"/>
              </w:rPr>
              <w:t>1</w:t>
            </w:r>
          </w:p>
        </w:tc>
        <w:tc>
          <w:tcPr>
            <w:tcW w:w="730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读线圈</w:t>
            </w:r>
          </w:p>
        </w:tc>
      </w:tr>
      <w:tr w:rsidR="00FE757E" w:rsidRPr="00FE757E" w:rsidTr="00FE757E">
        <w:tc>
          <w:tcPr>
            <w:tcW w:w="226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b/>
                <w:bCs/>
                <w:kern w:val="0"/>
                <w:sz w:val="24"/>
                <w:szCs w:val="24"/>
              </w:rPr>
              <w:t>2</w:t>
            </w:r>
          </w:p>
        </w:tc>
        <w:tc>
          <w:tcPr>
            <w:tcW w:w="730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读离散输入</w:t>
            </w:r>
          </w:p>
        </w:tc>
      </w:tr>
      <w:tr w:rsidR="00FE757E" w:rsidRPr="00FE757E" w:rsidTr="00FE757E">
        <w:tc>
          <w:tcPr>
            <w:tcW w:w="226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b/>
                <w:bCs/>
                <w:kern w:val="0"/>
                <w:sz w:val="24"/>
                <w:szCs w:val="24"/>
              </w:rPr>
              <w:t>4</w:t>
            </w:r>
          </w:p>
        </w:tc>
        <w:tc>
          <w:tcPr>
            <w:tcW w:w="730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读输入寄存器</w:t>
            </w:r>
          </w:p>
        </w:tc>
      </w:tr>
      <w:tr w:rsidR="00FE757E" w:rsidRPr="00FE757E" w:rsidTr="00FE757E">
        <w:tc>
          <w:tcPr>
            <w:tcW w:w="226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b/>
                <w:bCs/>
                <w:kern w:val="0"/>
                <w:sz w:val="24"/>
                <w:szCs w:val="24"/>
              </w:rPr>
              <w:t>5</w:t>
            </w:r>
          </w:p>
        </w:tc>
        <w:tc>
          <w:tcPr>
            <w:tcW w:w="730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写单线圈</w:t>
            </w:r>
          </w:p>
        </w:tc>
      </w:tr>
      <w:tr w:rsidR="00FE757E" w:rsidRPr="00FE757E" w:rsidTr="00FE757E">
        <w:tc>
          <w:tcPr>
            <w:tcW w:w="226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b/>
                <w:bCs/>
                <w:kern w:val="0"/>
                <w:sz w:val="24"/>
                <w:szCs w:val="24"/>
              </w:rPr>
              <w:t>6</w:t>
            </w:r>
          </w:p>
        </w:tc>
        <w:tc>
          <w:tcPr>
            <w:tcW w:w="730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写单寄存器</w:t>
            </w:r>
          </w:p>
        </w:tc>
      </w:tr>
      <w:tr w:rsidR="00FE757E" w:rsidRPr="00FE757E" w:rsidTr="00FE757E">
        <w:tc>
          <w:tcPr>
            <w:tcW w:w="226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b/>
                <w:bCs/>
                <w:kern w:val="0"/>
                <w:sz w:val="24"/>
                <w:szCs w:val="24"/>
              </w:rPr>
              <w:t>7</w:t>
            </w:r>
          </w:p>
        </w:tc>
        <w:tc>
          <w:tcPr>
            <w:tcW w:w="730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读取异常状态（仅限串行）</w:t>
            </w:r>
          </w:p>
        </w:tc>
      </w:tr>
    </w:tbl>
    <w:p w:rsidR="00FE757E" w:rsidRPr="00FE757E" w:rsidRDefault="00FE757E" w:rsidP="00FE757E">
      <w:pPr>
        <w:widowControl/>
        <w:shd w:val="clear" w:color="auto" w:fill="FFFFFF"/>
        <w:spacing w:after="90"/>
        <w:jc w:val="center"/>
        <w:rPr>
          <w:rFonts w:ascii="Arial" w:eastAsia="宋体" w:hAnsi="Arial" w:cs="Arial"/>
          <w:color w:val="333333"/>
          <w:kern w:val="0"/>
          <w:sz w:val="18"/>
          <w:szCs w:val="18"/>
        </w:rPr>
      </w:pPr>
      <w:r w:rsidRPr="00FE757E">
        <w:rPr>
          <w:rFonts w:ascii="Arial" w:eastAsia="宋体" w:hAnsi="Arial" w:cs="Arial"/>
          <w:color w:val="333333"/>
          <w:kern w:val="0"/>
          <w:sz w:val="18"/>
          <w:szCs w:val="18"/>
        </w:rPr>
        <w:t>表</w:t>
      </w:r>
      <w:r w:rsidRPr="00FE757E">
        <w:rPr>
          <w:rFonts w:ascii="Arial" w:eastAsia="宋体" w:hAnsi="Arial" w:cs="Arial"/>
          <w:color w:val="333333"/>
          <w:kern w:val="0"/>
          <w:sz w:val="18"/>
          <w:szCs w:val="18"/>
        </w:rPr>
        <w:t>5. 1</w:t>
      </w:r>
      <w:r w:rsidRPr="00FE757E">
        <w:rPr>
          <w:rFonts w:ascii="Arial" w:eastAsia="宋体" w:hAnsi="Arial" w:cs="Arial"/>
          <w:color w:val="333333"/>
          <w:kern w:val="0"/>
          <w:sz w:val="18"/>
          <w:szCs w:val="18"/>
        </w:rPr>
        <w:t>类一致性代码</w:t>
      </w:r>
    </w:p>
    <w:p w:rsidR="00FE757E" w:rsidRPr="00FE757E" w:rsidRDefault="00FE757E" w:rsidP="00FE757E">
      <w:pPr>
        <w:widowControl/>
        <w:shd w:val="clear" w:color="auto" w:fill="FFFFFF"/>
        <w:spacing w:after="90"/>
        <w:jc w:val="left"/>
        <w:outlineLvl w:val="4"/>
        <w:rPr>
          <w:rFonts w:ascii="inherit" w:eastAsia="宋体" w:hAnsi="inherit" w:cs="Arial"/>
          <w:b/>
          <w:bCs/>
          <w:color w:val="333333"/>
          <w:kern w:val="0"/>
          <w:sz w:val="18"/>
          <w:szCs w:val="18"/>
        </w:rPr>
      </w:pPr>
      <w:r w:rsidRPr="00FE757E">
        <w:rPr>
          <w:rFonts w:ascii="inherit" w:eastAsia="宋体" w:hAnsi="inherit" w:cs="Arial"/>
          <w:b/>
          <w:bCs/>
          <w:color w:val="333333"/>
          <w:kern w:val="0"/>
          <w:sz w:val="18"/>
          <w:szCs w:val="18"/>
        </w:rPr>
        <w:t>2</w:t>
      </w:r>
      <w:r w:rsidRPr="00FE757E">
        <w:rPr>
          <w:rFonts w:ascii="inherit" w:eastAsia="宋体" w:hAnsi="inherit" w:cs="Arial"/>
          <w:b/>
          <w:bCs/>
          <w:color w:val="333333"/>
          <w:kern w:val="0"/>
          <w:sz w:val="18"/>
          <w:szCs w:val="18"/>
        </w:rPr>
        <w:t>类代码</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2</w:t>
      </w:r>
      <w:r w:rsidRPr="00FE757E">
        <w:rPr>
          <w:rFonts w:ascii="Arial" w:eastAsia="宋体" w:hAnsi="Arial" w:cs="Arial"/>
          <w:color w:val="333333"/>
          <w:kern w:val="0"/>
          <w:sz w:val="18"/>
          <w:szCs w:val="18"/>
        </w:rPr>
        <w:t>类功能代码用于更为专业化的功能，不太常用。</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例如，读</w:t>
      </w:r>
      <w:r w:rsidRPr="00FE757E">
        <w:rPr>
          <w:rFonts w:ascii="Arial" w:eastAsia="宋体" w:hAnsi="Arial" w:cs="Arial"/>
          <w:color w:val="333333"/>
          <w:kern w:val="0"/>
          <w:sz w:val="18"/>
          <w:szCs w:val="18"/>
        </w:rPr>
        <w:t>/</w:t>
      </w:r>
      <w:r w:rsidRPr="00FE757E">
        <w:rPr>
          <w:rFonts w:ascii="Arial" w:eastAsia="宋体" w:hAnsi="Arial" w:cs="Arial"/>
          <w:color w:val="333333"/>
          <w:kern w:val="0"/>
          <w:sz w:val="18"/>
          <w:szCs w:val="18"/>
        </w:rPr>
        <w:t>写多个寄存器可能有助于减少请求</w:t>
      </w:r>
      <w:r w:rsidRPr="00FE757E">
        <w:rPr>
          <w:rFonts w:ascii="Arial" w:eastAsia="宋体" w:hAnsi="Arial" w:cs="Arial"/>
          <w:color w:val="333333"/>
          <w:kern w:val="0"/>
          <w:sz w:val="18"/>
          <w:szCs w:val="18"/>
        </w:rPr>
        <w:t>/</w:t>
      </w:r>
      <w:r w:rsidRPr="00FE757E">
        <w:rPr>
          <w:rFonts w:ascii="Arial" w:eastAsia="宋体" w:hAnsi="Arial" w:cs="Arial"/>
          <w:color w:val="333333"/>
          <w:kern w:val="0"/>
          <w:sz w:val="18"/>
          <w:szCs w:val="18"/>
        </w:rPr>
        <w:t>响应周期的总数，但该行为仍可以用</w:t>
      </w:r>
      <w:r w:rsidRPr="00FE757E">
        <w:rPr>
          <w:rFonts w:ascii="Arial" w:eastAsia="宋体" w:hAnsi="Arial" w:cs="Arial"/>
          <w:color w:val="333333"/>
          <w:kern w:val="0"/>
          <w:sz w:val="18"/>
          <w:szCs w:val="18"/>
        </w:rPr>
        <w:t>0</w:t>
      </w:r>
      <w:r w:rsidRPr="00FE757E">
        <w:rPr>
          <w:rFonts w:ascii="Arial" w:eastAsia="宋体" w:hAnsi="Arial" w:cs="Arial"/>
          <w:color w:val="333333"/>
          <w:kern w:val="0"/>
          <w:sz w:val="18"/>
          <w:szCs w:val="18"/>
        </w:rPr>
        <w:t>类代码实现。</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54"/>
        <w:gridCol w:w="6432"/>
      </w:tblGrid>
      <w:tr w:rsidR="00FE757E" w:rsidRPr="00FE757E" w:rsidTr="00FE757E">
        <w:tc>
          <w:tcPr>
            <w:tcW w:w="226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lastRenderedPageBreak/>
              <w:t> </w:t>
            </w:r>
            <w:r w:rsidRPr="00FE757E">
              <w:rPr>
                <w:rFonts w:ascii="宋体" w:eastAsia="宋体" w:hAnsi="宋体" w:cs="宋体"/>
                <w:b/>
                <w:bCs/>
                <w:kern w:val="0"/>
                <w:sz w:val="24"/>
                <w:szCs w:val="24"/>
              </w:rPr>
              <w:t>代码</w:t>
            </w:r>
          </w:p>
        </w:tc>
        <w:tc>
          <w:tcPr>
            <w:tcW w:w="730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b/>
                <w:bCs/>
                <w:kern w:val="0"/>
                <w:sz w:val="24"/>
                <w:szCs w:val="24"/>
              </w:rPr>
              <w:t>说明</w:t>
            </w:r>
          </w:p>
        </w:tc>
      </w:tr>
      <w:tr w:rsidR="00FE757E" w:rsidRPr="00FE757E" w:rsidTr="00FE757E">
        <w:tc>
          <w:tcPr>
            <w:tcW w:w="226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b/>
                <w:bCs/>
                <w:kern w:val="0"/>
                <w:sz w:val="24"/>
                <w:szCs w:val="24"/>
              </w:rPr>
              <w:t>15</w:t>
            </w:r>
          </w:p>
        </w:tc>
        <w:tc>
          <w:tcPr>
            <w:tcW w:w="730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写多线圈</w:t>
            </w:r>
          </w:p>
        </w:tc>
      </w:tr>
      <w:tr w:rsidR="00FE757E" w:rsidRPr="00FE757E" w:rsidTr="00FE757E">
        <w:tc>
          <w:tcPr>
            <w:tcW w:w="226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b/>
                <w:bCs/>
                <w:kern w:val="0"/>
                <w:sz w:val="24"/>
                <w:szCs w:val="24"/>
              </w:rPr>
              <w:t>20</w:t>
            </w:r>
          </w:p>
        </w:tc>
        <w:tc>
          <w:tcPr>
            <w:tcW w:w="730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读文件记录</w:t>
            </w:r>
          </w:p>
        </w:tc>
      </w:tr>
      <w:tr w:rsidR="00FE757E" w:rsidRPr="00FE757E" w:rsidTr="00FE757E">
        <w:tc>
          <w:tcPr>
            <w:tcW w:w="226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b/>
                <w:bCs/>
                <w:kern w:val="0"/>
                <w:sz w:val="24"/>
                <w:szCs w:val="24"/>
              </w:rPr>
              <w:t>21</w:t>
            </w:r>
          </w:p>
        </w:tc>
        <w:tc>
          <w:tcPr>
            <w:tcW w:w="730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写文件记录</w:t>
            </w:r>
          </w:p>
        </w:tc>
      </w:tr>
      <w:tr w:rsidR="00FE757E" w:rsidRPr="00FE757E" w:rsidTr="00FE757E">
        <w:tc>
          <w:tcPr>
            <w:tcW w:w="226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b/>
                <w:bCs/>
                <w:kern w:val="0"/>
                <w:sz w:val="24"/>
                <w:szCs w:val="24"/>
              </w:rPr>
              <w:t>22</w:t>
            </w:r>
          </w:p>
        </w:tc>
        <w:tc>
          <w:tcPr>
            <w:tcW w:w="730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屏蔽写寄存器</w:t>
            </w:r>
          </w:p>
        </w:tc>
      </w:tr>
      <w:tr w:rsidR="00FE757E" w:rsidRPr="00FE757E" w:rsidTr="00FE757E">
        <w:tc>
          <w:tcPr>
            <w:tcW w:w="226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b/>
                <w:bCs/>
                <w:kern w:val="0"/>
                <w:sz w:val="24"/>
                <w:szCs w:val="24"/>
              </w:rPr>
              <w:t>23</w:t>
            </w:r>
          </w:p>
        </w:tc>
        <w:tc>
          <w:tcPr>
            <w:tcW w:w="730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读/写多寄存器</w:t>
            </w:r>
          </w:p>
        </w:tc>
      </w:tr>
      <w:tr w:rsidR="00FE757E" w:rsidRPr="00FE757E" w:rsidTr="00FE757E">
        <w:tc>
          <w:tcPr>
            <w:tcW w:w="226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b/>
                <w:bCs/>
                <w:kern w:val="0"/>
                <w:sz w:val="24"/>
                <w:szCs w:val="24"/>
              </w:rPr>
              <w:t>24</w:t>
            </w:r>
          </w:p>
        </w:tc>
        <w:tc>
          <w:tcPr>
            <w:tcW w:w="730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读取FIFO</w:t>
            </w:r>
          </w:p>
        </w:tc>
      </w:tr>
    </w:tbl>
    <w:p w:rsidR="00FE757E" w:rsidRPr="00FE757E" w:rsidRDefault="00FE757E" w:rsidP="00FE757E">
      <w:pPr>
        <w:widowControl/>
        <w:shd w:val="clear" w:color="auto" w:fill="FFFFFF"/>
        <w:spacing w:after="90"/>
        <w:jc w:val="center"/>
        <w:rPr>
          <w:rFonts w:ascii="Arial" w:eastAsia="宋体" w:hAnsi="Arial" w:cs="Arial"/>
          <w:color w:val="333333"/>
          <w:kern w:val="0"/>
          <w:sz w:val="18"/>
          <w:szCs w:val="18"/>
        </w:rPr>
      </w:pPr>
      <w:r w:rsidRPr="00FE757E">
        <w:rPr>
          <w:rFonts w:ascii="Arial" w:eastAsia="宋体" w:hAnsi="Arial" w:cs="Arial"/>
          <w:color w:val="333333"/>
          <w:kern w:val="0"/>
          <w:sz w:val="18"/>
          <w:szCs w:val="18"/>
        </w:rPr>
        <w:t>表</w:t>
      </w:r>
      <w:r w:rsidRPr="00FE757E">
        <w:rPr>
          <w:rFonts w:ascii="Arial" w:eastAsia="宋体" w:hAnsi="Arial" w:cs="Arial"/>
          <w:color w:val="333333"/>
          <w:kern w:val="0"/>
          <w:sz w:val="18"/>
          <w:szCs w:val="18"/>
        </w:rPr>
        <w:t>6. 2</w:t>
      </w:r>
      <w:r w:rsidRPr="00FE757E">
        <w:rPr>
          <w:rFonts w:ascii="Arial" w:eastAsia="宋体" w:hAnsi="Arial" w:cs="Arial"/>
          <w:color w:val="333333"/>
          <w:kern w:val="0"/>
          <w:sz w:val="18"/>
          <w:szCs w:val="18"/>
        </w:rPr>
        <w:t>类一致性代码</w:t>
      </w:r>
    </w:p>
    <w:p w:rsidR="00FE757E" w:rsidRPr="00FE757E" w:rsidRDefault="00FE757E" w:rsidP="00FE757E">
      <w:pPr>
        <w:widowControl/>
        <w:shd w:val="clear" w:color="auto" w:fill="FFFFFF"/>
        <w:spacing w:after="90"/>
        <w:jc w:val="left"/>
        <w:outlineLvl w:val="4"/>
        <w:rPr>
          <w:rFonts w:ascii="inherit" w:eastAsia="宋体" w:hAnsi="inherit" w:cs="Arial"/>
          <w:b/>
          <w:bCs/>
          <w:color w:val="333333"/>
          <w:kern w:val="0"/>
          <w:sz w:val="18"/>
          <w:szCs w:val="18"/>
        </w:rPr>
      </w:pPr>
      <w:r w:rsidRPr="00FE757E">
        <w:rPr>
          <w:rFonts w:ascii="inherit" w:eastAsia="宋体" w:hAnsi="inherit" w:cs="Arial"/>
          <w:b/>
          <w:bCs/>
          <w:color w:val="333333"/>
          <w:kern w:val="0"/>
          <w:sz w:val="18"/>
          <w:szCs w:val="18"/>
        </w:rPr>
        <w:t> </w:t>
      </w:r>
    </w:p>
    <w:p w:rsidR="00FE757E" w:rsidRPr="00FE757E" w:rsidRDefault="00FE757E" w:rsidP="00FE757E">
      <w:pPr>
        <w:widowControl/>
        <w:shd w:val="clear" w:color="auto" w:fill="FFFFFF"/>
        <w:spacing w:after="90"/>
        <w:jc w:val="left"/>
        <w:outlineLvl w:val="4"/>
        <w:rPr>
          <w:rFonts w:ascii="inherit" w:eastAsia="宋体" w:hAnsi="inherit" w:cs="Arial"/>
          <w:b/>
          <w:bCs/>
          <w:color w:val="333333"/>
          <w:kern w:val="0"/>
          <w:sz w:val="18"/>
          <w:szCs w:val="18"/>
        </w:rPr>
      </w:pPr>
      <w:r w:rsidRPr="00FE757E">
        <w:rPr>
          <w:rFonts w:ascii="inherit" w:eastAsia="宋体" w:hAnsi="inherit" w:cs="Arial"/>
          <w:b/>
          <w:bCs/>
          <w:color w:val="333333"/>
          <w:kern w:val="0"/>
          <w:sz w:val="18"/>
          <w:szCs w:val="18"/>
        </w:rPr>
        <w:t>Modbus</w:t>
      </w:r>
      <w:r w:rsidRPr="00FE757E">
        <w:rPr>
          <w:rFonts w:ascii="inherit" w:eastAsia="宋体" w:hAnsi="inherit" w:cs="Arial"/>
          <w:b/>
          <w:bCs/>
          <w:color w:val="333333"/>
          <w:kern w:val="0"/>
          <w:sz w:val="18"/>
          <w:szCs w:val="18"/>
        </w:rPr>
        <w:t>封装接口</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Modbus</w:t>
      </w:r>
      <w:r w:rsidRPr="00FE757E">
        <w:rPr>
          <w:rFonts w:ascii="Arial" w:eastAsia="宋体" w:hAnsi="Arial" w:cs="Arial"/>
          <w:color w:val="333333"/>
          <w:kern w:val="0"/>
          <w:sz w:val="18"/>
          <w:szCs w:val="18"/>
        </w:rPr>
        <w:t>封装接口（</w:t>
      </w:r>
      <w:r w:rsidRPr="00FE757E">
        <w:rPr>
          <w:rFonts w:ascii="Arial" w:eastAsia="宋体" w:hAnsi="Arial" w:cs="Arial"/>
          <w:color w:val="333333"/>
          <w:kern w:val="0"/>
          <w:sz w:val="18"/>
          <w:szCs w:val="18"/>
        </w:rPr>
        <w:t>MEI</w:t>
      </w:r>
      <w:r w:rsidRPr="00FE757E">
        <w:rPr>
          <w:rFonts w:ascii="Arial" w:eastAsia="宋体" w:hAnsi="Arial" w:cs="Arial"/>
          <w:color w:val="333333"/>
          <w:kern w:val="0"/>
          <w:sz w:val="18"/>
          <w:szCs w:val="18"/>
        </w:rPr>
        <w:t>）代码功能</w:t>
      </w:r>
      <w:r w:rsidRPr="00FE757E">
        <w:rPr>
          <w:rFonts w:ascii="Arial" w:eastAsia="宋体" w:hAnsi="Arial" w:cs="Arial"/>
          <w:color w:val="333333"/>
          <w:kern w:val="0"/>
          <w:sz w:val="18"/>
          <w:szCs w:val="18"/>
        </w:rPr>
        <w:t>43</w:t>
      </w:r>
      <w:r w:rsidRPr="00FE757E">
        <w:rPr>
          <w:rFonts w:ascii="Arial" w:eastAsia="宋体" w:hAnsi="Arial" w:cs="Arial"/>
          <w:color w:val="333333"/>
          <w:kern w:val="0"/>
          <w:sz w:val="18"/>
          <w:szCs w:val="18"/>
        </w:rPr>
        <w:t>用于封装</w:t>
      </w:r>
      <w:r w:rsidRPr="00FE757E">
        <w:rPr>
          <w:rFonts w:ascii="Arial" w:eastAsia="宋体" w:hAnsi="Arial" w:cs="Arial"/>
          <w:color w:val="333333"/>
          <w:kern w:val="0"/>
          <w:sz w:val="18"/>
          <w:szCs w:val="18"/>
        </w:rPr>
        <w:t>Modbus</w:t>
      </w:r>
      <w:r w:rsidRPr="00FE757E">
        <w:rPr>
          <w:rFonts w:ascii="Arial" w:eastAsia="宋体" w:hAnsi="Arial" w:cs="Arial"/>
          <w:color w:val="333333"/>
          <w:kern w:val="0"/>
          <w:sz w:val="18"/>
          <w:szCs w:val="18"/>
        </w:rPr>
        <w:t>数据包内的其他数据。</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目前，有两个</w:t>
      </w:r>
      <w:r w:rsidRPr="00FE757E">
        <w:rPr>
          <w:rFonts w:ascii="Arial" w:eastAsia="宋体" w:hAnsi="Arial" w:cs="Arial"/>
          <w:color w:val="333333"/>
          <w:kern w:val="0"/>
          <w:sz w:val="18"/>
          <w:szCs w:val="18"/>
        </w:rPr>
        <w:t>MEI</w:t>
      </w:r>
      <w:r w:rsidRPr="00FE757E">
        <w:rPr>
          <w:rFonts w:ascii="Arial" w:eastAsia="宋体" w:hAnsi="Arial" w:cs="Arial"/>
          <w:color w:val="333333"/>
          <w:kern w:val="0"/>
          <w:sz w:val="18"/>
          <w:szCs w:val="18"/>
        </w:rPr>
        <w:t>号码可用，</w:t>
      </w:r>
      <w:r w:rsidRPr="00FE757E">
        <w:rPr>
          <w:rFonts w:ascii="Arial" w:eastAsia="宋体" w:hAnsi="Arial" w:cs="Arial"/>
          <w:color w:val="333333"/>
          <w:kern w:val="0"/>
          <w:sz w:val="18"/>
          <w:szCs w:val="18"/>
        </w:rPr>
        <w:t>13</w:t>
      </w:r>
      <w:r w:rsidRPr="00FE757E">
        <w:rPr>
          <w:rFonts w:ascii="Arial" w:eastAsia="宋体" w:hAnsi="Arial" w:cs="Arial"/>
          <w:color w:val="333333"/>
          <w:kern w:val="0"/>
          <w:sz w:val="18"/>
          <w:szCs w:val="18"/>
        </w:rPr>
        <w:t>（</w:t>
      </w:r>
      <w:r w:rsidRPr="00FE757E">
        <w:rPr>
          <w:rFonts w:ascii="Arial" w:eastAsia="宋体" w:hAnsi="Arial" w:cs="Arial"/>
          <w:color w:val="333333"/>
          <w:kern w:val="0"/>
          <w:sz w:val="18"/>
          <w:szCs w:val="18"/>
        </w:rPr>
        <w:t>CANopen</w:t>
      </w:r>
      <w:r w:rsidRPr="00FE757E">
        <w:rPr>
          <w:rFonts w:ascii="Arial" w:eastAsia="宋体" w:hAnsi="Arial" w:cs="Arial"/>
          <w:color w:val="333333"/>
          <w:kern w:val="0"/>
          <w:sz w:val="18"/>
          <w:szCs w:val="18"/>
        </w:rPr>
        <w:t>）和</w:t>
      </w:r>
      <w:r w:rsidRPr="00FE757E">
        <w:rPr>
          <w:rFonts w:ascii="Arial" w:eastAsia="宋体" w:hAnsi="Arial" w:cs="Arial"/>
          <w:color w:val="333333"/>
          <w:kern w:val="0"/>
          <w:sz w:val="18"/>
          <w:szCs w:val="18"/>
        </w:rPr>
        <w:t>14</w:t>
      </w:r>
      <w:r w:rsidRPr="00FE757E">
        <w:rPr>
          <w:rFonts w:ascii="Arial" w:eastAsia="宋体" w:hAnsi="Arial" w:cs="Arial"/>
          <w:color w:val="333333"/>
          <w:kern w:val="0"/>
          <w:sz w:val="18"/>
          <w:szCs w:val="18"/>
        </w:rPr>
        <w:t>（设备识别）。</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功能</w:t>
      </w:r>
      <w:r w:rsidRPr="00FE757E">
        <w:rPr>
          <w:rFonts w:ascii="Arial" w:eastAsia="宋体" w:hAnsi="Arial" w:cs="Arial"/>
          <w:color w:val="333333"/>
          <w:kern w:val="0"/>
          <w:sz w:val="18"/>
          <w:szCs w:val="18"/>
        </w:rPr>
        <w:t>43/14</w:t>
      </w:r>
      <w:r w:rsidRPr="00FE757E">
        <w:rPr>
          <w:rFonts w:ascii="Arial" w:eastAsia="宋体" w:hAnsi="Arial" w:cs="Arial"/>
          <w:color w:val="333333"/>
          <w:kern w:val="0"/>
          <w:sz w:val="18"/>
          <w:szCs w:val="18"/>
        </w:rPr>
        <w:t>（设备识别）非常有用，因为它允许传送多达</w:t>
      </w:r>
      <w:r w:rsidRPr="00FE757E">
        <w:rPr>
          <w:rFonts w:ascii="Arial" w:eastAsia="宋体" w:hAnsi="Arial" w:cs="Arial"/>
          <w:color w:val="333333"/>
          <w:kern w:val="0"/>
          <w:sz w:val="18"/>
          <w:szCs w:val="18"/>
        </w:rPr>
        <w:t>256</w:t>
      </w:r>
      <w:r w:rsidRPr="00FE757E">
        <w:rPr>
          <w:rFonts w:ascii="Arial" w:eastAsia="宋体" w:hAnsi="Arial" w:cs="Arial"/>
          <w:color w:val="333333"/>
          <w:kern w:val="0"/>
          <w:sz w:val="18"/>
          <w:szCs w:val="18"/>
        </w:rPr>
        <w:t>个唯一的对象。</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其中一些对象已预定义且预留好，例如供应商名称和产品代码，但应用程序可以将其他对象定义为通用数据集。</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此代码并不常用。</w:t>
      </w:r>
    </w:p>
    <w:p w:rsidR="00FE757E" w:rsidRPr="00FE757E" w:rsidRDefault="00FE757E" w:rsidP="00FE757E">
      <w:pPr>
        <w:widowControl/>
        <w:shd w:val="clear" w:color="auto" w:fill="FFFFFF"/>
        <w:spacing w:after="90"/>
        <w:jc w:val="left"/>
        <w:outlineLvl w:val="2"/>
        <w:rPr>
          <w:rFonts w:ascii="inherit" w:eastAsia="宋体" w:hAnsi="inherit" w:cs="Arial"/>
          <w:b/>
          <w:bCs/>
          <w:color w:val="333333"/>
          <w:kern w:val="0"/>
          <w:szCs w:val="21"/>
        </w:rPr>
      </w:pPr>
      <w:r w:rsidRPr="00FE757E">
        <w:rPr>
          <w:rFonts w:ascii="inherit" w:eastAsia="宋体" w:hAnsi="inherit" w:cs="Arial"/>
          <w:b/>
          <w:bCs/>
          <w:color w:val="333333"/>
          <w:kern w:val="0"/>
          <w:szCs w:val="21"/>
        </w:rPr>
        <w:t>例外</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从设备使用异常来指示各种不良状况，比如错误请求或不正确输入。</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但是，异常也可以作为对无效请求的应用程序级响应。</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从设备不响应发出异常的请求。</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相反，从设备忽略不完整或损坏的请求，并开始等待新的消息传入。</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异常以定义好的数据包格式报告给用户。</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首先将一个功能代码返回给等同于与原始功能代码的请求主设备，除了设置了最高有效位。</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这等同于为原始功能代码的值加上</w:t>
      </w:r>
      <w:r w:rsidRPr="00FE757E">
        <w:rPr>
          <w:rFonts w:ascii="Arial" w:eastAsia="宋体" w:hAnsi="Arial" w:cs="Arial"/>
          <w:color w:val="333333"/>
          <w:kern w:val="0"/>
          <w:sz w:val="18"/>
          <w:szCs w:val="18"/>
        </w:rPr>
        <w:t>0x80</w:t>
      </w:r>
      <w:r w:rsidRPr="00FE757E">
        <w:rPr>
          <w:rFonts w:ascii="Arial" w:eastAsia="宋体" w:hAnsi="Arial" w:cs="Arial"/>
          <w:color w:val="333333"/>
          <w:kern w:val="0"/>
          <w:sz w:val="18"/>
          <w:szCs w:val="18"/>
        </w:rPr>
        <w:t>。</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异常响应包括一个异常代码来代替与给定函数响应相关的正常数据。</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在标准内，四种最常见的异常代码是</w:t>
      </w:r>
      <w:r w:rsidRPr="00FE757E">
        <w:rPr>
          <w:rFonts w:ascii="Arial" w:eastAsia="宋体" w:hAnsi="Arial" w:cs="Arial"/>
          <w:color w:val="333333"/>
          <w:kern w:val="0"/>
          <w:sz w:val="18"/>
          <w:szCs w:val="18"/>
        </w:rPr>
        <w:t>01,02,03</w:t>
      </w:r>
      <w:r w:rsidRPr="00FE757E">
        <w:rPr>
          <w:rFonts w:ascii="Arial" w:eastAsia="宋体" w:hAnsi="Arial" w:cs="Arial"/>
          <w:color w:val="333333"/>
          <w:kern w:val="0"/>
          <w:sz w:val="18"/>
          <w:szCs w:val="18"/>
        </w:rPr>
        <w:t>和</w:t>
      </w:r>
      <w:r w:rsidRPr="00FE757E">
        <w:rPr>
          <w:rFonts w:ascii="Arial" w:eastAsia="宋体" w:hAnsi="Arial" w:cs="Arial"/>
          <w:color w:val="333333"/>
          <w:kern w:val="0"/>
          <w:sz w:val="18"/>
          <w:szCs w:val="18"/>
        </w:rPr>
        <w:t>04</w:t>
      </w:r>
      <w:r w:rsidRPr="00FE757E">
        <w:rPr>
          <w:rFonts w:ascii="Arial" w:eastAsia="宋体" w:hAnsi="Arial" w:cs="Arial"/>
          <w:color w:val="333333"/>
          <w:kern w:val="0"/>
          <w:sz w:val="18"/>
          <w:szCs w:val="18"/>
        </w:rPr>
        <w:t>。表</w:t>
      </w:r>
      <w:r w:rsidRPr="00FE757E">
        <w:rPr>
          <w:rFonts w:ascii="Arial" w:eastAsia="宋体" w:hAnsi="Arial" w:cs="Arial"/>
          <w:color w:val="333333"/>
          <w:kern w:val="0"/>
          <w:sz w:val="18"/>
          <w:szCs w:val="18"/>
        </w:rPr>
        <w:t>7</w:t>
      </w:r>
      <w:r w:rsidRPr="00FE757E">
        <w:rPr>
          <w:rFonts w:ascii="Arial" w:eastAsia="宋体" w:hAnsi="Arial" w:cs="Arial"/>
          <w:color w:val="333333"/>
          <w:kern w:val="0"/>
          <w:sz w:val="18"/>
          <w:szCs w:val="18"/>
        </w:rPr>
        <w:t>介绍了这些代码以及每种功能的标准含义。</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4"/>
        <w:gridCol w:w="6932"/>
      </w:tblGrid>
      <w:tr w:rsidR="00FE757E" w:rsidRPr="00FE757E" w:rsidTr="00FE757E">
        <w:tc>
          <w:tcPr>
            <w:tcW w:w="172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b/>
                <w:bCs/>
                <w:kern w:val="0"/>
                <w:sz w:val="24"/>
                <w:szCs w:val="24"/>
              </w:rPr>
              <w:t>异常代码</w:t>
            </w:r>
          </w:p>
        </w:tc>
        <w:tc>
          <w:tcPr>
            <w:tcW w:w="784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b/>
                <w:bCs/>
                <w:kern w:val="0"/>
                <w:sz w:val="24"/>
                <w:szCs w:val="24"/>
              </w:rPr>
              <w:t>含义</w:t>
            </w:r>
          </w:p>
        </w:tc>
      </w:tr>
      <w:tr w:rsidR="00FE757E" w:rsidRPr="00FE757E" w:rsidTr="00FE757E">
        <w:tc>
          <w:tcPr>
            <w:tcW w:w="172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b/>
                <w:bCs/>
                <w:kern w:val="0"/>
                <w:sz w:val="24"/>
                <w:szCs w:val="24"/>
              </w:rPr>
              <w:t>01</w:t>
            </w:r>
          </w:p>
        </w:tc>
        <w:tc>
          <w:tcPr>
            <w:tcW w:w="784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不支持接收到功能代码。 要确认原始功能代码，请从返回值中减去0x80。</w:t>
            </w:r>
          </w:p>
        </w:tc>
      </w:tr>
      <w:tr w:rsidR="00FE757E" w:rsidRPr="00FE757E" w:rsidTr="00FE757E">
        <w:tc>
          <w:tcPr>
            <w:tcW w:w="172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b/>
                <w:bCs/>
                <w:kern w:val="0"/>
                <w:sz w:val="24"/>
                <w:szCs w:val="24"/>
              </w:rPr>
              <w:t>02</w:t>
            </w:r>
          </w:p>
        </w:tc>
        <w:tc>
          <w:tcPr>
            <w:tcW w:w="784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尝试访问的请求是一个无效地址。 在标准中，只有起始地址和请求的数值超过2</w:t>
            </w:r>
            <w:r w:rsidRPr="00FE757E">
              <w:rPr>
                <w:rFonts w:ascii="宋体" w:eastAsia="宋体" w:hAnsi="宋体" w:cs="宋体"/>
                <w:kern w:val="0"/>
                <w:sz w:val="18"/>
                <w:szCs w:val="18"/>
                <w:vertAlign w:val="superscript"/>
              </w:rPr>
              <w:t>16</w:t>
            </w:r>
            <w:r w:rsidRPr="00FE757E">
              <w:rPr>
                <w:rFonts w:ascii="宋体" w:eastAsia="宋体" w:hAnsi="宋体" w:cs="宋体"/>
                <w:kern w:val="0"/>
                <w:sz w:val="24"/>
                <w:szCs w:val="24"/>
              </w:rPr>
              <w:t>时才会发生这种情况。 但是，有些设备可能会限制其数据模型中的地址空间。</w:t>
            </w:r>
          </w:p>
        </w:tc>
      </w:tr>
      <w:tr w:rsidR="00FE757E" w:rsidRPr="00FE757E" w:rsidTr="00FE757E">
        <w:tc>
          <w:tcPr>
            <w:tcW w:w="172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b/>
                <w:bCs/>
                <w:kern w:val="0"/>
                <w:sz w:val="24"/>
                <w:szCs w:val="24"/>
              </w:rPr>
              <w:t>03</w:t>
            </w:r>
          </w:p>
        </w:tc>
        <w:tc>
          <w:tcPr>
            <w:tcW w:w="784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请求包含不正确的数据。 在某些情况下，这意味着参数不匹配，例如发送的寄存器的数量与“字节数”字段之间的参数不匹配。 更常见的情况是，主机请求的数据比从机或协议允许的要多。 例</w:t>
            </w:r>
            <w:r w:rsidRPr="00FE757E">
              <w:rPr>
                <w:rFonts w:ascii="宋体" w:eastAsia="宋体" w:hAnsi="宋体" w:cs="宋体"/>
                <w:kern w:val="0"/>
                <w:sz w:val="24"/>
                <w:szCs w:val="24"/>
              </w:rPr>
              <w:lastRenderedPageBreak/>
              <w:t>如，主设备一次只能读取125个保持寄存器，而资源受限的设备可能会将此值限制为更少的寄存器。 例如，主设备一次只能读取125个保持寄存器，而资源受限的设备可能会将此值限制为更少的寄存器。</w:t>
            </w:r>
          </w:p>
        </w:tc>
      </w:tr>
      <w:tr w:rsidR="00FE757E" w:rsidRPr="00FE757E" w:rsidTr="00FE757E">
        <w:tc>
          <w:tcPr>
            <w:tcW w:w="172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b/>
                <w:bCs/>
                <w:kern w:val="0"/>
                <w:sz w:val="24"/>
                <w:szCs w:val="24"/>
              </w:rPr>
              <w:lastRenderedPageBreak/>
              <w:t>04</w:t>
            </w:r>
          </w:p>
        </w:tc>
        <w:tc>
          <w:tcPr>
            <w:tcW w:w="7845" w:type="dxa"/>
            <w:tcBorders>
              <w:top w:val="outset" w:sz="6" w:space="0" w:color="auto"/>
              <w:left w:val="outset" w:sz="6" w:space="0" w:color="auto"/>
              <w:bottom w:val="single" w:sz="6" w:space="0" w:color="CCCCCC"/>
              <w:right w:val="outset" w:sz="6" w:space="0" w:color="auto"/>
            </w:tcBorders>
            <w:shd w:val="clear" w:color="auto" w:fill="auto"/>
            <w:tcMar>
              <w:top w:w="120" w:type="dxa"/>
              <w:left w:w="90" w:type="dxa"/>
              <w:bottom w:w="120" w:type="dxa"/>
              <w:right w:w="90" w:type="dxa"/>
            </w:tcMar>
            <w:hideMark/>
          </w:tcPr>
          <w:p w:rsidR="00FE757E" w:rsidRPr="00FE757E" w:rsidRDefault="00FE757E" w:rsidP="00FE757E">
            <w:pPr>
              <w:widowControl/>
              <w:jc w:val="left"/>
              <w:rPr>
                <w:rFonts w:ascii="宋体" w:eastAsia="宋体" w:hAnsi="宋体" w:cs="宋体"/>
                <w:kern w:val="0"/>
                <w:sz w:val="24"/>
                <w:szCs w:val="24"/>
              </w:rPr>
            </w:pPr>
            <w:r w:rsidRPr="00FE757E">
              <w:rPr>
                <w:rFonts w:ascii="宋体" w:eastAsia="宋体" w:hAnsi="宋体" w:cs="宋体"/>
                <w:kern w:val="0"/>
                <w:sz w:val="24"/>
                <w:szCs w:val="24"/>
              </w:rPr>
              <w:t>尝试处理请求时发生不可恢复的错误。 这是一个异常的代码，表示请求有效，但从设备无法执行该请求。</w:t>
            </w:r>
          </w:p>
        </w:tc>
      </w:tr>
    </w:tbl>
    <w:p w:rsidR="00FE757E" w:rsidRPr="00FE757E" w:rsidRDefault="00FE757E" w:rsidP="00FE757E">
      <w:pPr>
        <w:widowControl/>
        <w:shd w:val="clear" w:color="auto" w:fill="FFFFFF"/>
        <w:spacing w:after="90"/>
        <w:jc w:val="center"/>
        <w:rPr>
          <w:rFonts w:ascii="Arial" w:eastAsia="宋体" w:hAnsi="Arial" w:cs="Arial"/>
          <w:color w:val="333333"/>
          <w:kern w:val="0"/>
          <w:sz w:val="18"/>
          <w:szCs w:val="18"/>
        </w:rPr>
      </w:pPr>
      <w:r w:rsidRPr="00FE757E">
        <w:rPr>
          <w:rFonts w:ascii="Arial" w:eastAsia="宋体" w:hAnsi="Arial" w:cs="Arial"/>
          <w:color w:val="333333"/>
          <w:kern w:val="0"/>
          <w:sz w:val="18"/>
          <w:szCs w:val="18"/>
        </w:rPr>
        <w:t>表</w:t>
      </w:r>
      <w:r w:rsidRPr="00FE757E">
        <w:rPr>
          <w:rFonts w:ascii="Arial" w:eastAsia="宋体" w:hAnsi="Arial" w:cs="Arial"/>
          <w:color w:val="333333"/>
          <w:kern w:val="0"/>
          <w:sz w:val="18"/>
          <w:szCs w:val="18"/>
        </w:rPr>
        <w:t>7.</w:t>
      </w:r>
      <w:r w:rsidRPr="00FE757E">
        <w:rPr>
          <w:rFonts w:ascii="Arial" w:eastAsia="宋体" w:hAnsi="Arial" w:cs="Arial"/>
          <w:color w:val="333333"/>
          <w:kern w:val="0"/>
          <w:sz w:val="18"/>
          <w:szCs w:val="18"/>
        </w:rPr>
        <w:t>常见的</w:t>
      </w:r>
      <w:r w:rsidRPr="00FE757E">
        <w:rPr>
          <w:rFonts w:ascii="Arial" w:eastAsia="宋体" w:hAnsi="Arial" w:cs="Arial"/>
          <w:color w:val="333333"/>
          <w:kern w:val="0"/>
          <w:sz w:val="18"/>
          <w:szCs w:val="18"/>
        </w:rPr>
        <w:t>Modbus</w:t>
      </w:r>
      <w:r w:rsidRPr="00FE757E">
        <w:rPr>
          <w:rFonts w:ascii="Arial" w:eastAsia="宋体" w:hAnsi="Arial" w:cs="Arial"/>
          <w:color w:val="333333"/>
          <w:kern w:val="0"/>
          <w:sz w:val="18"/>
          <w:szCs w:val="18"/>
        </w:rPr>
        <w:t>异常代码</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 </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每个功能代码的状态图至少应包含异常代码</w:t>
      </w:r>
      <w:r w:rsidRPr="00FE757E">
        <w:rPr>
          <w:rFonts w:ascii="Arial" w:eastAsia="宋体" w:hAnsi="Arial" w:cs="Arial"/>
          <w:color w:val="333333"/>
          <w:kern w:val="0"/>
          <w:sz w:val="18"/>
          <w:szCs w:val="18"/>
        </w:rPr>
        <w:t>01</w:t>
      </w:r>
      <w:r w:rsidRPr="00FE757E">
        <w:rPr>
          <w:rFonts w:ascii="Arial" w:eastAsia="宋体" w:hAnsi="Arial" w:cs="Arial"/>
          <w:color w:val="333333"/>
          <w:kern w:val="0"/>
          <w:sz w:val="18"/>
          <w:szCs w:val="18"/>
        </w:rPr>
        <w:t>，通常包含异常代码</w:t>
      </w:r>
      <w:r w:rsidRPr="00FE757E">
        <w:rPr>
          <w:rFonts w:ascii="Arial" w:eastAsia="宋体" w:hAnsi="Arial" w:cs="Arial"/>
          <w:color w:val="333333"/>
          <w:kern w:val="0"/>
          <w:sz w:val="18"/>
          <w:szCs w:val="18"/>
        </w:rPr>
        <w:t>04,02,03</w:t>
      </w:r>
      <w:r w:rsidRPr="00FE757E">
        <w:rPr>
          <w:rFonts w:ascii="Arial" w:eastAsia="宋体" w:hAnsi="Arial" w:cs="Arial"/>
          <w:color w:val="333333"/>
          <w:kern w:val="0"/>
          <w:sz w:val="18"/>
          <w:szCs w:val="18"/>
        </w:rPr>
        <w:t>，并且任何其他定义的异常代码都是可选的。</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hyperlink r:id="rId25" w:anchor="top" w:history="1">
        <w:r w:rsidRPr="00FE757E">
          <w:rPr>
            <w:rFonts w:ascii="Arial" w:eastAsia="宋体" w:hAnsi="Arial" w:cs="Arial"/>
            <w:color w:val="065FA3"/>
            <w:kern w:val="0"/>
            <w:sz w:val="17"/>
            <w:szCs w:val="17"/>
            <w:u w:val="single"/>
          </w:rPr>
          <w:t>至页首</w:t>
        </w:r>
      </w:hyperlink>
    </w:p>
    <w:p w:rsidR="00FE757E" w:rsidRPr="00FE757E" w:rsidRDefault="00FE757E" w:rsidP="00FE757E">
      <w:pPr>
        <w:widowControl/>
        <w:shd w:val="clear" w:color="auto" w:fill="FFFFFF"/>
        <w:spacing w:after="90"/>
        <w:jc w:val="left"/>
        <w:outlineLvl w:val="2"/>
        <w:rPr>
          <w:rFonts w:ascii="inherit" w:eastAsia="宋体" w:hAnsi="inherit" w:cs="Arial"/>
          <w:b/>
          <w:bCs/>
          <w:color w:val="333333"/>
          <w:kern w:val="0"/>
          <w:szCs w:val="21"/>
        </w:rPr>
      </w:pPr>
      <w:r w:rsidRPr="00FE757E">
        <w:rPr>
          <w:rFonts w:ascii="inherit" w:eastAsia="宋体" w:hAnsi="inherit" w:cs="Arial"/>
          <w:b/>
          <w:bCs/>
          <w:color w:val="333333"/>
          <w:kern w:val="0"/>
          <w:szCs w:val="21"/>
        </w:rPr>
        <w:t xml:space="preserve">3. </w:t>
      </w:r>
      <w:r w:rsidRPr="00FE757E">
        <w:rPr>
          <w:rFonts w:ascii="inherit" w:eastAsia="宋体" w:hAnsi="inherit" w:cs="Arial"/>
          <w:b/>
          <w:bCs/>
          <w:color w:val="333333"/>
          <w:kern w:val="0"/>
          <w:szCs w:val="21"/>
        </w:rPr>
        <w:t>应用数据单元（</w:t>
      </w:r>
      <w:r w:rsidRPr="00FE757E">
        <w:rPr>
          <w:rFonts w:ascii="inherit" w:eastAsia="宋体" w:hAnsi="inherit" w:cs="Arial"/>
          <w:b/>
          <w:bCs/>
          <w:color w:val="333333"/>
          <w:kern w:val="0"/>
          <w:szCs w:val="21"/>
        </w:rPr>
        <w:t>ADU</w:t>
      </w:r>
      <w:r w:rsidRPr="00FE757E">
        <w:rPr>
          <w:rFonts w:ascii="inherit" w:eastAsia="宋体" w:hAnsi="inherit" w:cs="Arial"/>
          <w:b/>
          <w:bCs/>
          <w:color w:val="333333"/>
          <w:kern w:val="0"/>
          <w:szCs w:val="21"/>
        </w:rPr>
        <w:t>）</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除了</w:t>
      </w:r>
      <w:r w:rsidRPr="00FE757E">
        <w:rPr>
          <w:rFonts w:ascii="Arial" w:eastAsia="宋体" w:hAnsi="Arial" w:cs="Arial"/>
          <w:color w:val="333333"/>
          <w:kern w:val="0"/>
          <w:sz w:val="18"/>
          <w:szCs w:val="18"/>
        </w:rPr>
        <w:t>Modbus</w:t>
      </w:r>
      <w:r w:rsidRPr="00FE757E">
        <w:rPr>
          <w:rFonts w:ascii="Arial" w:eastAsia="宋体" w:hAnsi="Arial" w:cs="Arial"/>
          <w:color w:val="333333"/>
          <w:kern w:val="0"/>
          <w:sz w:val="18"/>
          <w:szCs w:val="18"/>
        </w:rPr>
        <w:t>协议的</w:t>
      </w:r>
      <w:r w:rsidRPr="00FE757E">
        <w:rPr>
          <w:rFonts w:ascii="Arial" w:eastAsia="宋体" w:hAnsi="Arial" w:cs="Arial"/>
          <w:color w:val="333333"/>
          <w:kern w:val="0"/>
          <w:sz w:val="18"/>
          <w:szCs w:val="18"/>
        </w:rPr>
        <w:t>PDU</w:t>
      </w:r>
      <w:r w:rsidRPr="00FE757E">
        <w:rPr>
          <w:rFonts w:ascii="Arial" w:eastAsia="宋体" w:hAnsi="Arial" w:cs="Arial"/>
          <w:color w:val="333333"/>
          <w:kern w:val="0"/>
          <w:sz w:val="18"/>
          <w:szCs w:val="18"/>
        </w:rPr>
        <w:t>核心定义的功能外，您还可以使用多种网络协议。</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最常见的协议是串行和</w:t>
      </w:r>
      <w:r w:rsidRPr="00FE757E">
        <w:rPr>
          <w:rFonts w:ascii="Arial" w:eastAsia="宋体" w:hAnsi="Arial" w:cs="Arial"/>
          <w:color w:val="333333"/>
          <w:kern w:val="0"/>
          <w:sz w:val="18"/>
          <w:szCs w:val="18"/>
        </w:rPr>
        <w:t>TCP/IP</w:t>
      </w:r>
      <w:r w:rsidRPr="00FE757E">
        <w:rPr>
          <w:rFonts w:ascii="Arial" w:eastAsia="宋体" w:hAnsi="Arial" w:cs="Arial"/>
          <w:color w:val="333333"/>
          <w:kern w:val="0"/>
          <w:sz w:val="18"/>
          <w:szCs w:val="18"/>
        </w:rPr>
        <w:t>，但也可以使用其他协议，如</w:t>
      </w:r>
      <w:r w:rsidRPr="00FE757E">
        <w:rPr>
          <w:rFonts w:ascii="Arial" w:eastAsia="宋体" w:hAnsi="Arial" w:cs="Arial"/>
          <w:color w:val="333333"/>
          <w:kern w:val="0"/>
          <w:sz w:val="18"/>
          <w:szCs w:val="18"/>
        </w:rPr>
        <w:t>UDP</w:t>
      </w:r>
      <w:r w:rsidRPr="00FE757E">
        <w:rPr>
          <w:rFonts w:ascii="Arial" w:eastAsia="宋体" w:hAnsi="Arial" w:cs="Arial"/>
          <w:color w:val="333333"/>
          <w:kern w:val="0"/>
          <w:sz w:val="18"/>
          <w:szCs w:val="18"/>
        </w:rPr>
        <w:t>。</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为了在这些层之间传输</w:t>
      </w:r>
      <w:r w:rsidRPr="00FE757E">
        <w:rPr>
          <w:rFonts w:ascii="Arial" w:eastAsia="宋体" w:hAnsi="Arial" w:cs="Arial"/>
          <w:color w:val="333333"/>
          <w:kern w:val="0"/>
          <w:sz w:val="18"/>
          <w:szCs w:val="18"/>
        </w:rPr>
        <w:t>Modbus</w:t>
      </w:r>
      <w:r w:rsidRPr="00FE757E">
        <w:rPr>
          <w:rFonts w:ascii="Arial" w:eastAsia="宋体" w:hAnsi="Arial" w:cs="Arial"/>
          <w:color w:val="333333"/>
          <w:kern w:val="0"/>
          <w:sz w:val="18"/>
          <w:szCs w:val="18"/>
        </w:rPr>
        <w:t>所需的数据，</w:t>
      </w:r>
      <w:r w:rsidRPr="00FE757E">
        <w:rPr>
          <w:rFonts w:ascii="Arial" w:eastAsia="宋体" w:hAnsi="Arial" w:cs="Arial"/>
          <w:color w:val="333333"/>
          <w:kern w:val="0"/>
          <w:sz w:val="18"/>
          <w:szCs w:val="18"/>
        </w:rPr>
        <w:t>Modbus</w:t>
      </w:r>
      <w:r w:rsidRPr="00FE757E">
        <w:rPr>
          <w:rFonts w:ascii="Arial" w:eastAsia="宋体" w:hAnsi="Arial" w:cs="Arial"/>
          <w:color w:val="333333"/>
          <w:kern w:val="0"/>
          <w:sz w:val="18"/>
          <w:szCs w:val="18"/>
        </w:rPr>
        <w:t>包含一组适用于每种网络协议的</w:t>
      </w:r>
      <w:r w:rsidRPr="00FE757E">
        <w:rPr>
          <w:rFonts w:ascii="Arial" w:eastAsia="宋体" w:hAnsi="Arial" w:cs="Arial"/>
          <w:color w:val="333333"/>
          <w:kern w:val="0"/>
          <w:sz w:val="18"/>
          <w:szCs w:val="18"/>
        </w:rPr>
        <w:t>ADU</w:t>
      </w:r>
      <w:r w:rsidRPr="00FE757E">
        <w:rPr>
          <w:rFonts w:ascii="Arial" w:eastAsia="宋体" w:hAnsi="Arial" w:cs="Arial"/>
          <w:color w:val="333333"/>
          <w:kern w:val="0"/>
          <w:sz w:val="18"/>
          <w:szCs w:val="18"/>
        </w:rPr>
        <w:t>。</w:t>
      </w:r>
    </w:p>
    <w:p w:rsidR="00FE757E" w:rsidRPr="00FE757E" w:rsidRDefault="00FE757E" w:rsidP="00FE757E">
      <w:pPr>
        <w:widowControl/>
        <w:shd w:val="clear" w:color="auto" w:fill="FFFFFF"/>
        <w:spacing w:after="90"/>
        <w:jc w:val="left"/>
        <w:outlineLvl w:val="3"/>
        <w:rPr>
          <w:rFonts w:ascii="inherit" w:eastAsia="宋体" w:hAnsi="inherit" w:cs="Arial"/>
          <w:b/>
          <w:bCs/>
          <w:color w:val="333333"/>
          <w:kern w:val="0"/>
          <w:sz w:val="18"/>
          <w:szCs w:val="18"/>
        </w:rPr>
      </w:pPr>
      <w:r w:rsidRPr="00FE757E">
        <w:rPr>
          <w:rFonts w:ascii="inherit" w:eastAsia="宋体" w:hAnsi="inherit" w:cs="Arial"/>
          <w:b/>
          <w:bCs/>
          <w:color w:val="333333"/>
          <w:kern w:val="0"/>
          <w:sz w:val="18"/>
          <w:szCs w:val="18"/>
        </w:rPr>
        <w:t>通用特征</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Modbus</w:t>
      </w:r>
      <w:r w:rsidRPr="00FE757E">
        <w:rPr>
          <w:rFonts w:ascii="Arial" w:eastAsia="宋体" w:hAnsi="Arial" w:cs="Arial"/>
          <w:color w:val="333333"/>
          <w:kern w:val="0"/>
          <w:sz w:val="18"/>
          <w:szCs w:val="18"/>
        </w:rPr>
        <w:t>需要某些功能来提供可靠的通信。</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单元</w:t>
      </w:r>
      <w:r w:rsidRPr="00FE757E">
        <w:rPr>
          <w:rFonts w:ascii="Arial" w:eastAsia="宋体" w:hAnsi="Arial" w:cs="Arial"/>
          <w:color w:val="333333"/>
          <w:kern w:val="0"/>
          <w:sz w:val="18"/>
          <w:szCs w:val="18"/>
        </w:rPr>
        <w:t>ID</w:t>
      </w:r>
      <w:r w:rsidRPr="00FE757E">
        <w:rPr>
          <w:rFonts w:ascii="Arial" w:eastAsia="宋体" w:hAnsi="Arial" w:cs="Arial"/>
          <w:color w:val="333333"/>
          <w:kern w:val="0"/>
          <w:sz w:val="18"/>
          <w:szCs w:val="18"/>
        </w:rPr>
        <w:t>或地址用在每个</w:t>
      </w:r>
      <w:r w:rsidRPr="00FE757E">
        <w:rPr>
          <w:rFonts w:ascii="Arial" w:eastAsia="宋体" w:hAnsi="Arial" w:cs="Arial"/>
          <w:color w:val="333333"/>
          <w:kern w:val="0"/>
          <w:sz w:val="18"/>
          <w:szCs w:val="18"/>
        </w:rPr>
        <w:t>ADU</w:t>
      </w:r>
      <w:r w:rsidRPr="00FE757E">
        <w:rPr>
          <w:rFonts w:ascii="Arial" w:eastAsia="宋体" w:hAnsi="Arial" w:cs="Arial"/>
          <w:color w:val="333333"/>
          <w:kern w:val="0"/>
          <w:sz w:val="18"/>
          <w:szCs w:val="18"/>
        </w:rPr>
        <w:t>格式中，为应用层提供路由信息。</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每个</w:t>
      </w:r>
      <w:r w:rsidRPr="00FE757E">
        <w:rPr>
          <w:rFonts w:ascii="Arial" w:eastAsia="宋体" w:hAnsi="Arial" w:cs="Arial"/>
          <w:color w:val="333333"/>
          <w:kern w:val="0"/>
          <w:sz w:val="18"/>
          <w:szCs w:val="18"/>
        </w:rPr>
        <w:t>ADU</w:t>
      </w:r>
      <w:r w:rsidRPr="00FE757E">
        <w:rPr>
          <w:rFonts w:ascii="Arial" w:eastAsia="宋体" w:hAnsi="Arial" w:cs="Arial"/>
          <w:color w:val="333333"/>
          <w:kern w:val="0"/>
          <w:sz w:val="18"/>
          <w:szCs w:val="18"/>
        </w:rPr>
        <w:t>都带有一个完整的</w:t>
      </w:r>
      <w:r w:rsidRPr="00FE757E">
        <w:rPr>
          <w:rFonts w:ascii="Arial" w:eastAsia="宋体" w:hAnsi="Arial" w:cs="Arial"/>
          <w:color w:val="333333"/>
          <w:kern w:val="0"/>
          <w:sz w:val="18"/>
          <w:szCs w:val="18"/>
        </w:rPr>
        <w:t>PDU</w:t>
      </w:r>
      <w:r w:rsidRPr="00FE757E">
        <w:rPr>
          <w:rFonts w:ascii="Arial" w:eastAsia="宋体" w:hAnsi="Arial" w:cs="Arial"/>
          <w:color w:val="333333"/>
          <w:kern w:val="0"/>
          <w:sz w:val="18"/>
          <w:szCs w:val="18"/>
        </w:rPr>
        <w:t>，其中包含给定请求的功能代码和相关数据。</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为了可靠性，每条消息都包含错误检查信息。</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最后，所有的</w:t>
      </w:r>
      <w:r w:rsidRPr="00FE757E">
        <w:rPr>
          <w:rFonts w:ascii="Arial" w:eastAsia="宋体" w:hAnsi="Arial" w:cs="Arial"/>
          <w:color w:val="333333"/>
          <w:kern w:val="0"/>
          <w:sz w:val="18"/>
          <w:szCs w:val="18"/>
        </w:rPr>
        <w:t>ADU</w:t>
      </w:r>
      <w:r w:rsidRPr="00FE757E">
        <w:rPr>
          <w:rFonts w:ascii="Arial" w:eastAsia="宋体" w:hAnsi="Arial" w:cs="Arial"/>
          <w:color w:val="333333"/>
          <w:kern w:val="0"/>
          <w:sz w:val="18"/>
          <w:szCs w:val="18"/>
        </w:rPr>
        <w:t>都提供了一种机制来确定请求帧的开始和结束，但实现这些机制的方式各不相同。</w:t>
      </w:r>
    </w:p>
    <w:p w:rsidR="00FE757E" w:rsidRPr="00FE757E" w:rsidRDefault="00FE757E" w:rsidP="00FE757E">
      <w:pPr>
        <w:widowControl/>
        <w:shd w:val="clear" w:color="auto" w:fill="FFFFFF"/>
        <w:spacing w:after="90"/>
        <w:jc w:val="left"/>
        <w:outlineLvl w:val="3"/>
        <w:rPr>
          <w:rFonts w:ascii="inherit" w:eastAsia="宋体" w:hAnsi="inherit" w:cs="Arial"/>
          <w:b/>
          <w:bCs/>
          <w:color w:val="333333"/>
          <w:kern w:val="0"/>
          <w:sz w:val="18"/>
          <w:szCs w:val="18"/>
        </w:rPr>
      </w:pPr>
      <w:r w:rsidRPr="00FE757E">
        <w:rPr>
          <w:rFonts w:ascii="inherit" w:eastAsia="宋体" w:hAnsi="inherit" w:cs="Arial"/>
          <w:b/>
          <w:bCs/>
          <w:color w:val="333333"/>
          <w:kern w:val="0"/>
          <w:sz w:val="18"/>
          <w:szCs w:val="18"/>
        </w:rPr>
        <w:t>标准格式</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ADU</w:t>
      </w:r>
      <w:r w:rsidRPr="00FE757E">
        <w:rPr>
          <w:rFonts w:ascii="Arial" w:eastAsia="宋体" w:hAnsi="Arial" w:cs="Arial"/>
          <w:color w:val="333333"/>
          <w:kern w:val="0"/>
          <w:sz w:val="18"/>
          <w:szCs w:val="18"/>
        </w:rPr>
        <w:t>的三种标准格式是</w:t>
      </w:r>
      <w:r w:rsidRPr="00FE757E">
        <w:rPr>
          <w:rFonts w:ascii="Arial" w:eastAsia="宋体" w:hAnsi="Arial" w:cs="Arial"/>
          <w:color w:val="333333"/>
          <w:kern w:val="0"/>
          <w:sz w:val="18"/>
          <w:szCs w:val="18"/>
        </w:rPr>
        <w:t>TCP</w:t>
      </w:r>
      <w:r w:rsidRPr="00FE757E">
        <w:rPr>
          <w:rFonts w:ascii="Arial" w:eastAsia="宋体" w:hAnsi="Arial" w:cs="Arial"/>
          <w:color w:val="333333"/>
          <w:kern w:val="0"/>
          <w:sz w:val="18"/>
          <w:szCs w:val="18"/>
        </w:rPr>
        <w:t>、远程终端单元（</w:t>
      </w:r>
      <w:r w:rsidRPr="00FE757E">
        <w:rPr>
          <w:rFonts w:ascii="Arial" w:eastAsia="宋体" w:hAnsi="Arial" w:cs="Arial"/>
          <w:color w:val="333333"/>
          <w:kern w:val="0"/>
          <w:sz w:val="18"/>
          <w:szCs w:val="18"/>
        </w:rPr>
        <w:t>RTU</w:t>
      </w:r>
      <w:r w:rsidRPr="00FE757E">
        <w:rPr>
          <w:rFonts w:ascii="Arial" w:eastAsia="宋体" w:hAnsi="Arial" w:cs="Arial"/>
          <w:color w:val="333333"/>
          <w:kern w:val="0"/>
          <w:sz w:val="18"/>
          <w:szCs w:val="18"/>
        </w:rPr>
        <w:t>）和</w:t>
      </w:r>
      <w:r w:rsidRPr="00FE757E">
        <w:rPr>
          <w:rFonts w:ascii="Arial" w:eastAsia="宋体" w:hAnsi="Arial" w:cs="Arial"/>
          <w:color w:val="333333"/>
          <w:kern w:val="0"/>
          <w:sz w:val="18"/>
          <w:szCs w:val="18"/>
        </w:rPr>
        <w:t>ASCII</w:t>
      </w:r>
      <w:r w:rsidRPr="00FE757E">
        <w:rPr>
          <w:rFonts w:ascii="Arial" w:eastAsia="宋体" w:hAnsi="Arial" w:cs="Arial"/>
          <w:color w:val="333333"/>
          <w:kern w:val="0"/>
          <w:sz w:val="18"/>
          <w:szCs w:val="18"/>
        </w:rPr>
        <w:t>。</w:t>
      </w:r>
      <w:r w:rsidRPr="00FE757E">
        <w:rPr>
          <w:rFonts w:ascii="Arial" w:eastAsia="宋体" w:hAnsi="Arial" w:cs="Arial"/>
          <w:color w:val="333333"/>
          <w:kern w:val="0"/>
          <w:sz w:val="18"/>
          <w:szCs w:val="18"/>
        </w:rPr>
        <w:t xml:space="preserve"> RTU</w:t>
      </w:r>
      <w:r w:rsidRPr="00FE757E">
        <w:rPr>
          <w:rFonts w:ascii="Arial" w:eastAsia="宋体" w:hAnsi="Arial" w:cs="Arial"/>
          <w:color w:val="333333"/>
          <w:kern w:val="0"/>
          <w:sz w:val="18"/>
          <w:szCs w:val="18"/>
        </w:rPr>
        <w:t>和</w:t>
      </w:r>
      <w:r w:rsidRPr="00FE757E">
        <w:rPr>
          <w:rFonts w:ascii="Arial" w:eastAsia="宋体" w:hAnsi="Arial" w:cs="Arial"/>
          <w:color w:val="333333"/>
          <w:kern w:val="0"/>
          <w:sz w:val="18"/>
          <w:szCs w:val="18"/>
        </w:rPr>
        <w:t>ASCII ADU</w:t>
      </w:r>
      <w:r w:rsidRPr="00FE757E">
        <w:rPr>
          <w:rFonts w:ascii="Arial" w:eastAsia="宋体" w:hAnsi="Arial" w:cs="Arial"/>
          <w:color w:val="333333"/>
          <w:kern w:val="0"/>
          <w:sz w:val="18"/>
          <w:szCs w:val="18"/>
        </w:rPr>
        <w:t>通常用于串行线路，而</w:t>
      </w:r>
      <w:r w:rsidRPr="00FE757E">
        <w:rPr>
          <w:rFonts w:ascii="Arial" w:eastAsia="宋体" w:hAnsi="Arial" w:cs="Arial"/>
          <w:color w:val="333333"/>
          <w:kern w:val="0"/>
          <w:sz w:val="18"/>
          <w:szCs w:val="18"/>
        </w:rPr>
        <w:t>TCP</w:t>
      </w:r>
      <w:r w:rsidRPr="00FE757E">
        <w:rPr>
          <w:rFonts w:ascii="Arial" w:eastAsia="宋体" w:hAnsi="Arial" w:cs="Arial"/>
          <w:color w:val="333333"/>
          <w:kern w:val="0"/>
          <w:sz w:val="18"/>
          <w:szCs w:val="18"/>
        </w:rPr>
        <w:t>则用于现代</w:t>
      </w:r>
      <w:r w:rsidRPr="00FE757E">
        <w:rPr>
          <w:rFonts w:ascii="Arial" w:eastAsia="宋体" w:hAnsi="Arial" w:cs="Arial"/>
          <w:color w:val="333333"/>
          <w:kern w:val="0"/>
          <w:sz w:val="18"/>
          <w:szCs w:val="18"/>
        </w:rPr>
        <w:t>TCP/IP</w:t>
      </w:r>
      <w:r w:rsidRPr="00FE757E">
        <w:rPr>
          <w:rFonts w:ascii="Arial" w:eastAsia="宋体" w:hAnsi="Arial" w:cs="Arial"/>
          <w:color w:val="333333"/>
          <w:kern w:val="0"/>
          <w:sz w:val="18"/>
          <w:szCs w:val="18"/>
        </w:rPr>
        <w:t>或</w:t>
      </w:r>
      <w:r w:rsidRPr="00FE757E">
        <w:rPr>
          <w:rFonts w:ascii="Arial" w:eastAsia="宋体" w:hAnsi="Arial" w:cs="Arial"/>
          <w:color w:val="333333"/>
          <w:kern w:val="0"/>
          <w:sz w:val="18"/>
          <w:szCs w:val="18"/>
        </w:rPr>
        <w:t>UDP/IP</w:t>
      </w:r>
      <w:r w:rsidRPr="00FE757E">
        <w:rPr>
          <w:rFonts w:ascii="Arial" w:eastAsia="宋体" w:hAnsi="Arial" w:cs="Arial"/>
          <w:color w:val="333333"/>
          <w:kern w:val="0"/>
          <w:sz w:val="18"/>
          <w:szCs w:val="18"/>
        </w:rPr>
        <w:t>网络。</w:t>
      </w:r>
    </w:p>
    <w:p w:rsidR="00FE757E" w:rsidRPr="00FE757E" w:rsidRDefault="00FE757E" w:rsidP="00FE757E">
      <w:pPr>
        <w:widowControl/>
        <w:shd w:val="clear" w:color="auto" w:fill="FFFFFF"/>
        <w:spacing w:after="90"/>
        <w:jc w:val="left"/>
        <w:outlineLvl w:val="4"/>
        <w:rPr>
          <w:rFonts w:ascii="inherit" w:eastAsia="宋体" w:hAnsi="inherit" w:cs="Arial"/>
          <w:b/>
          <w:bCs/>
          <w:color w:val="333333"/>
          <w:kern w:val="0"/>
          <w:sz w:val="18"/>
          <w:szCs w:val="18"/>
        </w:rPr>
      </w:pPr>
      <w:r w:rsidRPr="00FE757E">
        <w:rPr>
          <w:rFonts w:ascii="inherit" w:eastAsia="宋体" w:hAnsi="inherit" w:cs="Arial"/>
          <w:b/>
          <w:bCs/>
          <w:color w:val="333333"/>
          <w:kern w:val="0"/>
          <w:sz w:val="18"/>
          <w:szCs w:val="18"/>
        </w:rPr>
        <w:t>TCP/IP</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TCP ADU</w:t>
      </w:r>
      <w:r w:rsidRPr="00FE757E">
        <w:rPr>
          <w:rFonts w:ascii="Arial" w:eastAsia="宋体" w:hAnsi="Arial" w:cs="Arial"/>
          <w:color w:val="333333"/>
          <w:kern w:val="0"/>
          <w:sz w:val="18"/>
          <w:szCs w:val="18"/>
        </w:rPr>
        <w:t>由</w:t>
      </w:r>
      <w:r w:rsidRPr="00FE757E">
        <w:rPr>
          <w:rFonts w:ascii="Arial" w:eastAsia="宋体" w:hAnsi="Arial" w:cs="Arial"/>
          <w:color w:val="333333"/>
          <w:kern w:val="0"/>
          <w:sz w:val="18"/>
          <w:szCs w:val="18"/>
        </w:rPr>
        <w:t>Modbus</w:t>
      </w:r>
      <w:r w:rsidRPr="00FE757E">
        <w:rPr>
          <w:rFonts w:ascii="Arial" w:eastAsia="宋体" w:hAnsi="Arial" w:cs="Arial"/>
          <w:color w:val="333333"/>
          <w:kern w:val="0"/>
          <w:sz w:val="18"/>
          <w:szCs w:val="18"/>
        </w:rPr>
        <w:t>应用协议（</w:t>
      </w:r>
      <w:r w:rsidRPr="00FE757E">
        <w:rPr>
          <w:rFonts w:ascii="Arial" w:eastAsia="宋体" w:hAnsi="Arial" w:cs="Arial"/>
          <w:color w:val="333333"/>
          <w:kern w:val="0"/>
          <w:sz w:val="18"/>
          <w:szCs w:val="18"/>
        </w:rPr>
        <w:t>MBAP</w:t>
      </w:r>
      <w:r w:rsidRPr="00FE757E">
        <w:rPr>
          <w:rFonts w:ascii="Arial" w:eastAsia="宋体" w:hAnsi="Arial" w:cs="Arial"/>
          <w:color w:val="333333"/>
          <w:kern w:val="0"/>
          <w:sz w:val="18"/>
          <w:szCs w:val="18"/>
        </w:rPr>
        <w:t>）报文头和</w:t>
      </w:r>
      <w:r w:rsidRPr="00FE757E">
        <w:rPr>
          <w:rFonts w:ascii="Arial" w:eastAsia="宋体" w:hAnsi="Arial" w:cs="Arial"/>
          <w:color w:val="333333"/>
          <w:kern w:val="0"/>
          <w:sz w:val="18"/>
          <w:szCs w:val="18"/>
        </w:rPr>
        <w:t>Modbus PDU</w:t>
      </w:r>
      <w:r w:rsidRPr="00FE757E">
        <w:rPr>
          <w:rFonts w:ascii="Arial" w:eastAsia="宋体" w:hAnsi="Arial" w:cs="Arial"/>
          <w:color w:val="333333"/>
          <w:kern w:val="0"/>
          <w:sz w:val="18"/>
          <w:szCs w:val="18"/>
        </w:rPr>
        <w:t>组成。</w:t>
      </w:r>
      <w:r w:rsidRPr="00FE757E">
        <w:rPr>
          <w:rFonts w:ascii="Arial" w:eastAsia="宋体" w:hAnsi="Arial" w:cs="Arial"/>
          <w:color w:val="333333"/>
          <w:kern w:val="0"/>
          <w:sz w:val="18"/>
          <w:szCs w:val="18"/>
        </w:rPr>
        <w:t xml:space="preserve"> MBAP</w:t>
      </w:r>
      <w:r w:rsidRPr="00FE757E">
        <w:rPr>
          <w:rFonts w:ascii="Arial" w:eastAsia="宋体" w:hAnsi="Arial" w:cs="Arial"/>
          <w:color w:val="333333"/>
          <w:kern w:val="0"/>
          <w:sz w:val="18"/>
          <w:szCs w:val="18"/>
        </w:rPr>
        <w:t>是一个通用的报文头，依赖于可靠的网络层。</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此</w:t>
      </w:r>
      <w:r w:rsidRPr="00FE757E">
        <w:rPr>
          <w:rFonts w:ascii="Arial" w:eastAsia="宋体" w:hAnsi="Arial" w:cs="Arial"/>
          <w:color w:val="333333"/>
          <w:kern w:val="0"/>
          <w:sz w:val="18"/>
          <w:szCs w:val="18"/>
        </w:rPr>
        <w:t>ADU</w:t>
      </w:r>
      <w:r w:rsidRPr="00FE757E">
        <w:rPr>
          <w:rFonts w:ascii="Arial" w:eastAsia="宋体" w:hAnsi="Arial" w:cs="Arial"/>
          <w:color w:val="333333"/>
          <w:kern w:val="0"/>
          <w:sz w:val="18"/>
          <w:szCs w:val="18"/>
        </w:rPr>
        <w:t>的格式（包括报文头）如图</w:t>
      </w:r>
      <w:r w:rsidRPr="00FE757E">
        <w:rPr>
          <w:rFonts w:ascii="Arial" w:eastAsia="宋体" w:hAnsi="Arial" w:cs="Arial"/>
          <w:color w:val="333333"/>
          <w:kern w:val="0"/>
          <w:sz w:val="18"/>
          <w:szCs w:val="18"/>
        </w:rPr>
        <w:t>6</w:t>
      </w:r>
      <w:r w:rsidRPr="00FE757E">
        <w:rPr>
          <w:rFonts w:ascii="Arial" w:eastAsia="宋体" w:hAnsi="Arial" w:cs="Arial"/>
          <w:color w:val="333333"/>
          <w:kern w:val="0"/>
          <w:sz w:val="18"/>
          <w:szCs w:val="18"/>
        </w:rPr>
        <w:t>所示。</w:t>
      </w:r>
    </w:p>
    <w:p w:rsidR="00FE757E" w:rsidRPr="00FE757E" w:rsidRDefault="00FE757E" w:rsidP="00FE757E">
      <w:pPr>
        <w:widowControl/>
        <w:shd w:val="clear" w:color="auto" w:fill="FFFFFF"/>
        <w:spacing w:after="90"/>
        <w:jc w:val="center"/>
        <w:rPr>
          <w:rFonts w:ascii="Arial" w:eastAsia="宋体" w:hAnsi="Arial" w:cs="Arial"/>
          <w:color w:val="333333"/>
          <w:kern w:val="0"/>
          <w:sz w:val="18"/>
          <w:szCs w:val="18"/>
        </w:rPr>
      </w:pPr>
      <w:r w:rsidRPr="00FE757E">
        <w:rPr>
          <w:rFonts w:ascii="Arial" w:eastAsia="宋体" w:hAnsi="Arial" w:cs="Arial"/>
          <w:noProof/>
          <w:color w:val="333333"/>
          <w:kern w:val="0"/>
          <w:sz w:val="18"/>
          <w:szCs w:val="18"/>
        </w:rPr>
        <w:drawing>
          <wp:inline distT="0" distB="0" distL="0" distR="0" wp14:anchorId="5AE30B82" wp14:editId="533D7389">
            <wp:extent cx="5391150" cy="542925"/>
            <wp:effectExtent l="0" t="0" r="0" b="9525"/>
            <wp:docPr id="6" name="图片 6" descr="https://www.ni.com/cms/images/devzone/tut/lnsnqtgf1563326460599462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ni.com/cms/images/devzone/tut/lnsnqtgf156332646059946218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1150" cy="542925"/>
                    </a:xfrm>
                    <a:prstGeom prst="rect">
                      <a:avLst/>
                    </a:prstGeom>
                    <a:noFill/>
                    <a:ln>
                      <a:noFill/>
                    </a:ln>
                  </pic:spPr>
                </pic:pic>
              </a:graphicData>
            </a:graphic>
          </wp:inline>
        </w:drawing>
      </w:r>
    </w:p>
    <w:p w:rsidR="00FE757E" w:rsidRPr="00FE757E" w:rsidRDefault="00FE757E" w:rsidP="00FE757E">
      <w:pPr>
        <w:widowControl/>
        <w:shd w:val="clear" w:color="auto" w:fill="FFFFFF"/>
        <w:spacing w:after="90"/>
        <w:jc w:val="center"/>
        <w:rPr>
          <w:rFonts w:ascii="Arial" w:eastAsia="宋体" w:hAnsi="Arial" w:cs="Arial"/>
          <w:color w:val="333333"/>
          <w:kern w:val="0"/>
          <w:sz w:val="18"/>
          <w:szCs w:val="18"/>
        </w:rPr>
      </w:pPr>
      <w:bookmarkStart w:id="4" w:name="_Ref375050970"/>
      <w:r w:rsidRPr="00FE757E">
        <w:rPr>
          <w:rFonts w:ascii="Arial" w:eastAsia="宋体" w:hAnsi="Arial" w:cs="Arial"/>
          <w:color w:val="065FA3"/>
          <w:kern w:val="0"/>
          <w:sz w:val="18"/>
          <w:szCs w:val="18"/>
        </w:rPr>
        <w:t>图</w:t>
      </w:r>
      <w:r w:rsidRPr="00FE757E">
        <w:rPr>
          <w:rFonts w:ascii="Arial" w:eastAsia="宋体" w:hAnsi="Arial" w:cs="Arial"/>
          <w:color w:val="065FA3"/>
          <w:kern w:val="0"/>
          <w:sz w:val="18"/>
          <w:szCs w:val="18"/>
        </w:rPr>
        <w:t>6.</w:t>
      </w:r>
      <w:bookmarkEnd w:id="4"/>
      <w:r w:rsidRPr="00FE757E">
        <w:rPr>
          <w:rFonts w:ascii="Arial" w:eastAsia="宋体" w:hAnsi="Arial" w:cs="Arial"/>
          <w:color w:val="333333"/>
          <w:kern w:val="0"/>
          <w:sz w:val="18"/>
          <w:szCs w:val="18"/>
        </w:rPr>
        <w:t>TCP/IP ADU</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报文头的数据字段代表其用途。</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首先，它包含一个事务处理标识符。</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这有助于网络允许同时发生多个未处理的请求。</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也就是说，主设备可以发送请求</w:t>
      </w:r>
      <w:r w:rsidRPr="00FE757E">
        <w:rPr>
          <w:rFonts w:ascii="Arial" w:eastAsia="宋体" w:hAnsi="Arial" w:cs="Arial"/>
          <w:color w:val="333333"/>
          <w:kern w:val="0"/>
          <w:sz w:val="18"/>
          <w:szCs w:val="18"/>
        </w:rPr>
        <w:t>1</w:t>
      </w:r>
      <w:r w:rsidRPr="00FE757E">
        <w:rPr>
          <w:rFonts w:ascii="Arial" w:eastAsia="宋体" w:hAnsi="Arial" w:cs="Arial"/>
          <w:color w:val="333333"/>
          <w:kern w:val="0"/>
          <w:sz w:val="18"/>
          <w:szCs w:val="18"/>
        </w:rPr>
        <w:t>、</w:t>
      </w:r>
      <w:r w:rsidRPr="00FE757E">
        <w:rPr>
          <w:rFonts w:ascii="Arial" w:eastAsia="宋体" w:hAnsi="Arial" w:cs="Arial"/>
          <w:color w:val="333333"/>
          <w:kern w:val="0"/>
          <w:sz w:val="18"/>
          <w:szCs w:val="18"/>
        </w:rPr>
        <w:t>2</w:t>
      </w:r>
      <w:r w:rsidRPr="00FE757E">
        <w:rPr>
          <w:rFonts w:ascii="Arial" w:eastAsia="宋体" w:hAnsi="Arial" w:cs="Arial"/>
          <w:color w:val="333333"/>
          <w:kern w:val="0"/>
          <w:sz w:val="18"/>
          <w:szCs w:val="18"/>
        </w:rPr>
        <w:t>和</w:t>
      </w:r>
      <w:r w:rsidRPr="00FE757E">
        <w:rPr>
          <w:rFonts w:ascii="Arial" w:eastAsia="宋体" w:hAnsi="Arial" w:cs="Arial"/>
          <w:color w:val="333333"/>
          <w:kern w:val="0"/>
          <w:sz w:val="18"/>
          <w:szCs w:val="18"/>
        </w:rPr>
        <w:t>3</w:t>
      </w:r>
      <w:r w:rsidRPr="00FE757E">
        <w:rPr>
          <w:rFonts w:ascii="Arial" w:eastAsia="宋体" w:hAnsi="Arial" w:cs="Arial"/>
          <w:color w:val="333333"/>
          <w:kern w:val="0"/>
          <w:sz w:val="18"/>
          <w:szCs w:val="18"/>
        </w:rPr>
        <w:t>。在稍后的时间点，从设备可以以</w:t>
      </w:r>
      <w:r w:rsidRPr="00FE757E">
        <w:rPr>
          <w:rFonts w:ascii="Arial" w:eastAsia="宋体" w:hAnsi="Arial" w:cs="Arial"/>
          <w:color w:val="333333"/>
          <w:kern w:val="0"/>
          <w:sz w:val="18"/>
          <w:szCs w:val="18"/>
        </w:rPr>
        <w:t>2</w:t>
      </w:r>
      <w:r w:rsidRPr="00FE757E">
        <w:rPr>
          <w:rFonts w:ascii="Arial" w:eastAsia="宋体" w:hAnsi="Arial" w:cs="Arial"/>
          <w:color w:val="333333"/>
          <w:kern w:val="0"/>
          <w:sz w:val="18"/>
          <w:szCs w:val="18"/>
        </w:rPr>
        <w:t>、</w:t>
      </w:r>
      <w:r w:rsidRPr="00FE757E">
        <w:rPr>
          <w:rFonts w:ascii="Arial" w:eastAsia="宋体" w:hAnsi="Arial" w:cs="Arial"/>
          <w:color w:val="333333"/>
          <w:kern w:val="0"/>
          <w:sz w:val="18"/>
          <w:szCs w:val="18"/>
        </w:rPr>
        <w:t>1</w:t>
      </w:r>
      <w:r w:rsidRPr="00FE757E">
        <w:rPr>
          <w:rFonts w:ascii="Arial" w:eastAsia="宋体" w:hAnsi="Arial" w:cs="Arial"/>
          <w:color w:val="333333"/>
          <w:kern w:val="0"/>
          <w:sz w:val="18"/>
          <w:szCs w:val="18"/>
        </w:rPr>
        <w:t>、</w:t>
      </w:r>
      <w:r w:rsidRPr="00FE757E">
        <w:rPr>
          <w:rFonts w:ascii="Arial" w:eastAsia="宋体" w:hAnsi="Arial" w:cs="Arial"/>
          <w:color w:val="333333"/>
          <w:kern w:val="0"/>
          <w:sz w:val="18"/>
          <w:szCs w:val="18"/>
        </w:rPr>
        <w:t>3</w:t>
      </w:r>
      <w:r w:rsidRPr="00FE757E">
        <w:rPr>
          <w:rFonts w:ascii="Arial" w:eastAsia="宋体" w:hAnsi="Arial" w:cs="Arial"/>
          <w:color w:val="333333"/>
          <w:kern w:val="0"/>
          <w:sz w:val="18"/>
          <w:szCs w:val="18"/>
        </w:rPr>
        <w:t>的顺序进行响应，并且主设备可以将请求匹配到响应并准确解析数据。</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这对以太网网络很有用。</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协议标识符通常为零，但您可以使用它来扩展协议的行为。</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协议使用长度字段来描述数据包其余部分的长度。</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这个元素的位置也表明了这个报文头格式在可靠的网络层上的依赖关系。</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由于</w:t>
      </w:r>
      <w:r w:rsidRPr="00FE757E">
        <w:rPr>
          <w:rFonts w:ascii="Arial" w:eastAsia="宋体" w:hAnsi="Arial" w:cs="Arial"/>
          <w:color w:val="333333"/>
          <w:kern w:val="0"/>
          <w:sz w:val="18"/>
          <w:szCs w:val="18"/>
        </w:rPr>
        <w:t>TCP</w:t>
      </w:r>
      <w:r w:rsidRPr="00FE757E">
        <w:rPr>
          <w:rFonts w:ascii="Arial" w:eastAsia="宋体" w:hAnsi="Arial" w:cs="Arial"/>
          <w:color w:val="333333"/>
          <w:kern w:val="0"/>
          <w:sz w:val="18"/>
          <w:szCs w:val="18"/>
        </w:rPr>
        <w:t>数据包具有内置的错误检查功能，可确保数据一致性和传送，因此数据包长度可位于报文头的任何位置。</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在可靠性较差的网络上（比如串行网络），数据包可能会丢失，其影响是即使应用程序读取的数据流包含有效的事务处理和协议信息，长度信息的损坏也会使报文头无效。</w:t>
      </w:r>
      <w:r w:rsidRPr="00FE757E">
        <w:rPr>
          <w:rFonts w:ascii="Arial" w:eastAsia="宋体" w:hAnsi="Arial" w:cs="Arial"/>
          <w:color w:val="333333"/>
          <w:kern w:val="0"/>
          <w:sz w:val="18"/>
          <w:szCs w:val="18"/>
        </w:rPr>
        <w:t xml:space="preserve"> TCP</w:t>
      </w:r>
      <w:r w:rsidRPr="00FE757E">
        <w:rPr>
          <w:rFonts w:ascii="Arial" w:eastAsia="宋体" w:hAnsi="Arial" w:cs="Arial"/>
          <w:color w:val="333333"/>
          <w:kern w:val="0"/>
          <w:sz w:val="18"/>
          <w:szCs w:val="18"/>
        </w:rPr>
        <w:t>为这种情况提供了适当的保护。</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lastRenderedPageBreak/>
        <w:t>TCP/IP</w:t>
      </w:r>
      <w:r w:rsidRPr="00FE757E">
        <w:rPr>
          <w:rFonts w:ascii="Arial" w:eastAsia="宋体" w:hAnsi="Arial" w:cs="Arial"/>
          <w:color w:val="333333"/>
          <w:kern w:val="0"/>
          <w:sz w:val="18"/>
          <w:szCs w:val="18"/>
        </w:rPr>
        <w:t>设备通常不适用单元</w:t>
      </w:r>
      <w:r w:rsidRPr="00FE757E">
        <w:rPr>
          <w:rFonts w:ascii="Arial" w:eastAsia="宋体" w:hAnsi="Arial" w:cs="Arial"/>
          <w:color w:val="333333"/>
          <w:kern w:val="0"/>
          <w:sz w:val="18"/>
          <w:szCs w:val="18"/>
        </w:rPr>
        <w:t>ID</w:t>
      </w:r>
      <w:r w:rsidRPr="00FE757E">
        <w:rPr>
          <w:rFonts w:ascii="Arial" w:eastAsia="宋体" w:hAnsi="Arial" w:cs="Arial"/>
          <w:color w:val="333333"/>
          <w:kern w:val="0"/>
          <w:sz w:val="18"/>
          <w:szCs w:val="18"/>
        </w:rPr>
        <w:t>。</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但是，</w:t>
      </w:r>
      <w:r w:rsidRPr="00FE757E">
        <w:rPr>
          <w:rFonts w:ascii="Arial" w:eastAsia="宋体" w:hAnsi="Arial" w:cs="Arial"/>
          <w:color w:val="333333"/>
          <w:kern w:val="0"/>
          <w:sz w:val="18"/>
          <w:szCs w:val="18"/>
        </w:rPr>
        <w:t>Modbus</w:t>
      </w:r>
      <w:r w:rsidRPr="00FE757E">
        <w:rPr>
          <w:rFonts w:ascii="Arial" w:eastAsia="宋体" w:hAnsi="Arial" w:cs="Arial"/>
          <w:color w:val="333333"/>
          <w:kern w:val="0"/>
          <w:sz w:val="18"/>
          <w:szCs w:val="18"/>
        </w:rPr>
        <w:t>是一种常见的协议，因此通常会开发一些网关来将</w:t>
      </w:r>
      <w:r w:rsidRPr="00FE757E">
        <w:rPr>
          <w:rFonts w:ascii="Arial" w:eastAsia="宋体" w:hAnsi="Arial" w:cs="Arial"/>
          <w:color w:val="333333"/>
          <w:kern w:val="0"/>
          <w:sz w:val="18"/>
          <w:szCs w:val="18"/>
        </w:rPr>
        <w:t>Modbus</w:t>
      </w:r>
      <w:r w:rsidRPr="00FE757E">
        <w:rPr>
          <w:rFonts w:ascii="Arial" w:eastAsia="宋体" w:hAnsi="Arial" w:cs="Arial"/>
          <w:color w:val="333333"/>
          <w:kern w:val="0"/>
          <w:sz w:val="18"/>
          <w:szCs w:val="18"/>
        </w:rPr>
        <w:t>协议转换为另一种协议。</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在最初的预期应用中，</w:t>
      </w:r>
      <w:r w:rsidRPr="00FE757E">
        <w:rPr>
          <w:rFonts w:ascii="Arial" w:eastAsia="宋体" w:hAnsi="Arial" w:cs="Arial"/>
          <w:color w:val="333333"/>
          <w:kern w:val="0"/>
          <w:sz w:val="18"/>
          <w:szCs w:val="18"/>
        </w:rPr>
        <w:t xml:space="preserve"> Modbus TCP/IP</w:t>
      </w:r>
      <w:r w:rsidRPr="00FE757E">
        <w:rPr>
          <w:rFonts w:ascii="Arial" w:eastAsia="宋体" w:hAnsi="Arial" w:cs="Arial"/>
          <w:color w:val="333333"/>
          <w:kern w:val="0"/>
          <w:sz w:val="18"/>
          <w:szCs w:val="18"/>
        </w:rPr>
        <w:t>转串行网关用于连接新的</w:t>
      </w:r>
      <w:r w:rsidRPr="00FE757E">
        <w:rPr>
          <w:rFonts w:ascii="Arial" w:eastAsia="宋体" w:hAnsi="Arial" w:cs="Arial"/>
          <w:color w:val="333333"/>
          <w:kern w:val="0"/>
          <w:sz w:val="18"/>
          <w:szCs w:val="18"/>
        </w:rPr>
        <w:t>TCP/IP</w:t>
      </w:r>
      <w:r w:rsidRPr="00FE757E">
        <w:rPr>
          <w:rFonts w:ascii="Arial" w:eastAsia="宋体" w:hAnsi="Arial" w:cs="Arial"/>
          <w:color w:val="333333"/>
          <w:kern w:val="0"/>
          <w:sz w:val="18"/>
          <w:szCs w:val="18"/>
        </w:rPr>
        <w:t>网络和旧的串行网络。</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这时，单元</w:t>
      </w:r>
      <w:r w:rsidRPr="00FE757E">
        <w:rPr>
          <w:rFonts w:ascii="Arial" w:eastAsia="宋体" w:hAnsi="Arial" w:cs="Arial"/>
          <w:color w:val="333333"/>
          <w:kern w:val="0"/>
          <w:sz w:val="18"/>
          <w:szCs w:val="18"/>
        </w:rPr>
        <w:t>ID</w:t>
      </w:r>
      <w:r w:rsidRPr="00FE757E">
        <w:rPr>
          <w:rFonts w:ascii="Arial" w:eastAsia="宋体" w:hAnsi="Arial" w:cs="Arial"/>
          <w:color w:val="333333"/>
          <w:kern w:val="0"/>
          <w:sz w:val="18"/>
          <w:szCs w:val="18"/>
        </w:rPr>
        <w:t>用于确定</w:t>
      </w:r>
      <w:r w:rsidRPr="00FE757E">
        <w:rPr>
          <w:rFonts w:ascii="Arial" w:eastAsia="宋体" w:hAnsi="Arial" w:cs="Arial"/>
          <w:color w:val="333333"/>
          <w:kern w:val="0"/>
          <w:sz w:val="18"/>
          <w:szCs w:val="18"/>
        </w:rPr>
        <w:t>PDU</w:t>
      </w:r>
      <w:r w:rsidRPr="00FE757E">
        <w:rPr>
          <w:rFonts w:ascii="Arial" w:eastAsia="宋体" w:hAnsi="Arial" w:cs="Arial"/>
          <w:color w:val="333333"/>
          <w:kern w:val="0"/>
          <w:sz w:val="18"/>
          <w:szCs w:val="18"/>
        </w:rPr>
        <w:t>对应的从设备的地址。</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最后，</w:t>
      </w:r>
      <w:r w:rsidRPr="00FE757E">
        <w:rPr>
          <w:rFonts w:ascii="Arial" w:eastAsia="宋体" w:hAnsi="Arial" w:cs="Arial"/>
          <w:color w:val="333333"/>
          <w:kern w:val="0"/>
          <w:sz w:val="18"/>
          <w:szCs w:val="18"/>
        </w:rPr>
        <w:t>ADU</w:t>
      </w:r>
      <w:r w:rsidRPr="00FE757E">
        <w:rPr>
          <w:rFonts w:ascii="Arial" w:eastAsia="宋体" w:hAnsi="Arial" w:cs="Arial"/>
          <w:color w:val="333333"/>
          <w:kern w:val="0"/>
          <w:sz w:val="18"/>
          <w:szCs w:val="18"/>
        </w:rPr>
        <w:t>包含一个</w:t>
      </w:r>
      <w:r w:rsidRPr="00FE757E">
        <w:rPr>
          <w:rFonts w:ascii="Arial" w:eastAsia="宋体" w:hAnsi="Arial" w:cs="Arial"/>
          <w:color w:val="333333"/>
          <w:kern w:val="0"/>
          <w:sz w:val="18"/>
          <w:szCs w:val="18"/>
        </w:rPr>
        <w:t>PDU</w:t>
      </w:r>
      <w:r w:rsidRPr="00FE757E">
        <w:rPr>
          <w:rFonts w:ascii="Arial" w:eastAsia="宋体" w:hAnsi="Arial" w:cs="Arial"/>
          <w:color w:val="333333"/>
          <w:kern w:val="0"/>
          <w:sz w:val="18"/>
          <w:szCs w:val="18"/>
        </w:rPr>
        <w:t>。</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对于标准协议，</w:t>
      </w:r>
      <w:r w:rsidRPr="00FE757E">
        <w:rPr>
          <w:rFonts w:ascii="Arial" w:eastAsia="宋体" w:hAnsi="Arial" w:cs="Arial"/>
          <w:color w:val="333333"/>
          <w:kern w:val="0"/>
          <w:sz w:val="18"/>
          <w:szCs w:val="18"/>
        </w:rPr>
        <w:t>PDU</w:t>
      </w:r>
      <w:r w:rsidRPr="00FE757E">
        <w:rPr>
          <w:rFonts w:ascii="Arial" w:eastAsia="宋体" w:hAnsi="Arial" w:cs="Arial"/>
          <w:color w:val="333333"/>
          <w:kern w:val="0"/>
          <w:sz w:val="18"/>
          <w:szCs w:val="18"/>
        </w:rPr>
        <w:t>的长度仍限制为</w:t>
      </w:r>
      <w:r w:rsidRPr="00FE757E">
        <w:rPr>
          <w:rFonts w:ascii="Arial" w:eastAsia="宋体" w:hAnsi="Arial" w:cs="Arial"/>
          <w:color w:val="333333"/>
          <w:kern w:val="0"/>
          <w:sz w:val="18"/>
          <w:szCs w:val="18"/>
        </w:rPr>
        <w:t>253</w:t>
      </w:r>
      <w:r w:rsidRPr="00FE757E">
        <w:rPr>
          <w:rFonts w:ascii="Arial" w:eastAsia="宋体" w:hAnsi="Arial" w:cs="Arial"/>
          <w:color w:val="333333"/>
          <w:kern w:val="0"/>
          <w:sz w:val="18"/>
          <w:szCs w:val="18"/>
        </w:rPr>
        <w:t>字节。</w:t>
      </w:r>
    </w:p>
    <w:p w:rsidR="00FE757E" w:rsidRPr="00FE757E" w:rsidRDefault="00FE757E" w:rsidP="00FE757E">
      <w:pPr>
        <w:widowControl/>
        <w:shd w:val="clear" w:color="auto" w:fill="FFFFFF"/>
        <w:spacing w:after="90"/>
        <w:jc w:val="left"/>
        <w:outlineLvl w:val="4"/>
        <w:rPr>
          <w:rFonts w:ascii="inherit" w:eastAsia="宋体" w:hAnsi="inherit" w:cs="Arial"/>
          <w:b/>
          <w:bCs/>
          <w:color w:val="333333"/>
          <w:kern w:val="0"/>
          <w:sz w:val="18"/>
          <w:szCs w:val="18"/>
        </w:rPr>
      </w:pPr>
      <w:r w:rsidRPr="00FE757E">
        <w:rPr>
          <w:rFonts w:ascii="inherit" w:eastAsia="宋体" w:hAnsi="inherit" w:cs="Arial"/>
          <w:b/>
          <w:bCs/>
          <w:color w:val="333333"/>
          <w:kern w:val="0"/>
          <w:sz w:val="18"/>
          <w:szCs w:val="18"/>
        </w:rPr>
        <w:t>RTU</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RTU ADU</w:t>
      </w:r>
      <w:r w:rsidRPr="00FE757E">
        <w:rPr>
          <w:rFonts w:ascii="Arial" w:eastAsia="宋体" w:hAnsi="Arial" w:cs="Arial"/>
          <w:color w:val="333333"/>
          <w:kern w:val="0"/>
          <w:sz w:val="18"/>
          <w:szCs w:val="18"/>
        </w:rPr>
        <w:t>看起来要简单得多，如图</w:t>
      </w:r>
      <w:r w:rsidRPr="00FE757E">
        <w:rPr>
          <w:rFonts w:ascii="Arial" w:eastAsia="宋体" w:hAnsi="Arial" w:cs="Arial"/>
          <w:color w:val="333333"/>
          <w:kern w:val="0"/>
          <w:sz w:val="18"/>
          <w:szCs w:val="18"/>
        </w:rPr>
        <w:t>7</w:t>
      </w:r>
      <w:r w:rsidRPr="00FE757E">
        <w:rPr>
          <w:rFonts w:ascii="Arial" w:eastAsia="宋体" w:hAnsi="Arial" w:cs="Arial"/>
          <w:color w:val="333333"/>
          <w:kern w:val="0"/>
          <w:sz w:val="18"/>
          <w:szCs w:val="18"/>
        </w:rPr>
        <w:t>所示。</w:t>
      </w:r>
    </w:p>
    <w:p w:rsidR="00FE757E" w:rsidRPr="00FE757E" w:rsidRDefault="00FE757E" w:rsidP="00FE757E">
      <w:pPr>
        <w:widowControl/>
        <w:shd w:val="clear" w:color="auto" w:fill="FFFFFF"/>
        <w:spacing w:after="90"/>
        <w:jc w:val="center"/>
        <w:rPr>
          <w:rFonts w:ascii="Arial" w:eastAsia="宋体" w:hAnsi="Arial" w:cs="Arial"/>
          <w:color w:val="333333"/>
          <w:kern w:val="0"/>
          <w:sz w:val="18"/>
          <w:szCs w:val="18"/>
        </w:rPr>
      </w:pPr>
      <w:r w:rsidRPr="00FE757E">
        <w:rPr>
          <w:rFonts w:ascii="Arial" w:eastAsia="宋体" w:hAnsi="Arial" w:cs="Arial"/>
          <w:noProof/>
          <w:color w:val="333333"/>
          <w:kern w:val="0"/>
          <w:sz w:val="18"/>
          <w:szCs w:val="18"/>
        </w:rPr>
        <w:drawing>
          <wp:inline distT="0" distB="0" distL="0" distR="0" wp14:anchorId="5F115C77" wp14:editId="381528C8">
            <wp:extent cx="4219575" cy="590550"/>
            <wp:effectExtent l="0" t="0" r="9525" b="0"/>
            <wp:docPr id="7" name="图片 7" descr="https://www.ni.com/cms/images/devzone/tut/cxgfauhf7193944574851042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ni.com/cms/images/devzone/tut/cxgfauhf719394457485104251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19575" cy="590550"/>
                    </a:xfrm>
                    <a:prstGeom prst="rect">
                      <a:avLst/>
                    </a:prstGeom>
                    <a:noFill/>
                    <a:ln>
                      <a:noFill/>
                    </a:ln>
                  </pic:spPr>
                </pic:pic>
              </a:graphicData>
            </a:graphic>
          </wp:inline>
        </w:drawing>
      </w:r>
    </w:p>
    <w:p w:rsidR="00FE757E" w:rsidRPr="00FE757E" w:rsidRDefault="00FE757E" w:rsidP="00FE757E">
      <w:pPr>
        <w:widowControl/>
        <w:shd w:val="clear" w:color="auto" w:fill="FFFFFF"/>
        <w:spacing w:after="90"/>
        <w:jc w:val="center"/>
        <w:rPr>
          <w:rFonts w:ascii="Arial" w:eastAsia="宋体" w:hAnsi="Arial" w:cs="Arial"/>
          <w:color w:val="333333"/>
          <w:kern w:val="0"/>
          <w:sz w:val="18"/>
          <w:szCs w:val="18"/>
        </w:rPr>
      </w:pPr>
      <w:bookmarkStart w:id="5" w:name="_Ref375051925"/>
      <w:r w:rsidRPr="00FE757E">
        <w:rPr>
          <w:rFonts w:ascii="Arial" w:eastAsia="宋体" w:hAnsi="Arial" w:cs="Arial"/>
          <w:color w:val="065FA3"/>
          <w:kern w:val="0"/>
          <w:sz w:val="18"/>
          <w:szCs w:val="18"/>
        </w:rPr>
        <w:t>图</w:t>
      </w:r>
      <w:bookmarkEnd w:id="5"/>
      <w:r w:rsidRPr="00FE757E">
        <w:rPr>
          <w:rFonts w:ascii="Arial" w:eastAsia="宋体" w:hAnsi="Arial" w:cs="Arial"/>
          <w:color w:val="333333"/>
          <w:kern w:val="0"/>
          <w:sz w:val="18"/>
          <w:szCs w:val="18"/>
        </w:rPr>
        <w:t>7. RTU ADU</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与较为复杂的</w:t>
      </w:r>
      <w:r w:rsidRPr="00FE757E">
        <w:rPr>
          <w:rFonts w:ascii="Arial" w:eastAsia="宋体" w:hAnsi="Arial" w:cs="Arial"/>
          <w:color w:val="333333"/>
          <w:kern w:val="0"/>
          <w:sz w:val="18"/>
          <w:szCs w:val="18"/>
        </w:rPr>
        <w:t>TCP/IP ADU</w:t>
      </w:r>
      <w:r w:rsidRPr="00FE757E">
        <w:rPr>
          <w:rFonts w:ascii="Arial" w:eastAsia="宋体" w:hAnsi="Arial" w:cs="Arial"/>
          <w:color w:val="333333"/>
          <w:kern w:val="0"/>
          <w:sz w:val="18"/>
          <w:szCs w:val="18"/>
        </w:rPr>
        <w:t>不同的是，除了核心</w:t>
      </w:r>
      <w:r w:rsidRPr="00FE757E">
        <w:rPr>
          <w:rFonts w:ascii="Arial" w:eastAsia="宋体" w:hAnsi="Arial" w:cs="Arial"/>
          <w:color w:val="333333"/>
          <w:kern w:val="0"/>
          <w:sz w:val="18"/>
          <w:szCs w:val="18"/>
        </w:rPr>
        <w:t>PDU</w:t>
      </w:r>
      <w:r w:rsidRPr="00FE757E">
        <w:rPr>
          <w:rFonts w:ascii="Arial" w:eastAsia="宋体" w:hAnsi="Arial" w:cs="Arial"/>
          <w:color w:val="333333"/>
          <w:kern w:val="0"/>
          <w:sz w:val="18"/>
          <w:szCs w:val="18"/>
        </w:rPr>
        <w:t>之外，该</w:t>
      </w:r>
      <w:r w:rsidRPr="00FE757E">
        <w:rPr>
          <w:rFonts w:ascii="Arial" w:eastAsia="宋体" w:hAnsi="Arial" w:cs="Arial"/>
          <w:color w:val="333333"/>
          <w:kern w:val="0"/>
          <w:sz w:val="18"/>
          <w:szCs w:val="18"/>
        </w:rPr>
        <w:t>ADU</w:t>
      </w:r>
      <w:r w:rsidRPr="00FE757E">
        <w:rPr>
          <w:rFonts w:ascii="Arial" w:eastAsia="宋体" w:hAnsi="Arial" w:cs="Arial"/>
          <w:color w:val="333333"/>
          <w:kern w:val="0"/>
          <w:sz w:val="18"/>
          <w:szCs w:val="18"/>
        </w:rPr>
        <w:t>仅包含两条信息。</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首先，地址用于定义</w:t>
      </w:r>
      <w:r w:rsidRPr="00FE757E">
        <w:rPr>
          <w:rFonts w:ascii="Arial" w:eastAsia="宋体" w:hAnsi="Arial" w:cs="Arial"/>
          <w:color w:val="333333"/>
          <w:kern w:val="0"/>
          <w:sz w:val="18"/>
          <w:szCs w:val="18"/>
        </w:rPr>
        <w:t>PDU</w:t>
      </w:r>
      <w:r w:rsidRPr="00FE757E">
        <w:rPr>
          <w:rFonts w:ascii="Arial" w:eastAsia="宋体" w:hAnsi="Arial" w:cs="Arial"/>
          <w:color w:val="333333"/>
          <w:kern w:val="0"/>
          <w:sz w:val="18"/>
          <w:szCs w:val="18"/>
        </w:rPr>
        <w:t>对应的从设备。</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在大多数网络中，地址</w:t>
      </w:r>
      <w:r w:rsidRPr="00FE757E">
        <w:rPr>
          <w:rFonts w:ascii="Arial" w:eastAsia="宋体" w:hAnsi="Arial" w:cs="Arial"/>
          <w:color w:val="333333"/>
          <w:kern w:val="0"/>
          <w:sz w:val="18"/>
          <w:szCs w:val="18"/>
        </w:rPr>
        <w:t>0</w:t>
      </w:r>
      <w:r w:rsidRPr="00FE757E">
        <w:rPr>
          <w:rFonts w:ascii="Arial" w:eastAsia="宋体" w:hAnsi="Arial" w:cs="Arial"/>
          <w:color w:val="333333"/>
          <w:kern w:val="0"/>
          <w:sz w:val="18"/>
          <w:szCs w:val="18"/>
        </w:rPr>
        <w:t>定义的是</w:t>
      </w:r>
      <w:r w:rsidRPr="00FE757E">
        <w:rPr>
          <w:rFonts w:ascii="Arial" w:eastAsia="宋体" w:hAnsi="Arial" w:cs="Arial"/>
          <w:color w:val="333333"/>
          <w:kern w:val="0"/>
          <w:sz w:val="18"/>
          <w:szCs w:val="18"/>
        </w:rPr>
        <w:t>“</w:t>
      </w:r>
      <w:r w:rsidRPr="00FE757E">
        <w:rPr>
          <w:rFonts w:ascii="Arial" w:eastAsia="宋体" w:hAnsi="Arial" w:cs="Arial"/>
          <w:color w:val="333333"/>
          <w:kern w:val="0"/>
          <w:sz w:val="18"/>
          <w:szCs w:val="18"/>
        </w:rPr>
        <w:t>广播</w:t>
      </w:r>
      <w:r w:rsidRPr="00FE757E">
        <w:rPr>
          <w:rFonts w:ascii="Arial" w:eastAsia="宋体" w:hAnsi="Arial" w:cs="Arial"/>
          <w:color w:val="333333"/>
          <w:kern w:val="0"/>
          <w:sz w:val="18"/>
          <w:szCs w:val="18"/>
        </w:rPr>
        <w:t>”</w:t>
      </w:r>
      <w:r w:rsidRPr="00FE757E">
        <w:rPr>
          <w:rFonts w:ascii="Arial" w:eastAsia="宋体" w:hAnsi="Arial" w:cs="Arial"/>
          <w:color w:val="333333"/>
          <w:kern w:val="0"/>
          <w:sz w:val="18"/>
          <w:szCs w:val="18"/>
        </w:rPr>
        <w:t>地址。</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也就是说，主设备可以发送输出命令到地址</w:t>
      </w:r>
      <w:r w:rsidRPr="00FE757E">
        <w:rPr>
          <w:rFonts w:ascii="Arial" w:eastAsia="宋体" w:hAnsi="Arial" w:cs="Arial"/>
          <w:color w:val="333333"/>
          <w:kern w:val="0"/>
          <w:sz w:val="18"/>
          <w:szCs w:val="18"/>
        </w:rPr>
        <w:t>0</w:t>
      </w:r>
      <w:r w:rsidRPr="00FE757E">
        <w:rPr>
          <w:rFonts w:ascii="Arial" w:eastAsia="宋体" w:hAnsi="Arial" w:cs="Arial"/>
          <w:color w:val="333333"/>
          <w:kern w:val="0"/>
          <w:sz w:val="18"/>
          <w:szCs w:val="18"/>
        </w:rPr>
        <w:t>，而所有从设备应处理该请求，但是不做出任何响应。</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除了这个地址外，</w:t>
      </w:r>
      <w:r w:rsidRPr="00FE757E">
        <w:rPr>
          <w:rFonts w:ascii="Arial" w:eastAsia="宋体" w:hAnsi="Arial" w:cs="Arial"/>
          <w:color w:val="333333"/>
          <w:kern w:val="0"/>
          <w:sz w:val="18"/>
          <w:szCs w:val="18"/>
        </w:rPr>
        <w:t>CRC</w:t>
      </w:r>
      <w:r w:rsidRPr="00FE757E">
        <w:rPr>
          <w:rFonts w:ascii="Arial" w:eastAsia="宋体" w:hAnsi="Arial" w:cs="Arial"/>
          <w:color w:val="333333"/>
          <w:kern w:val="0"/>
          <w:sz w:val="18"/>
          <w:szCs w:val="18"/>
        </w:rPr>
        <w:t>还用于确保数据的完整性。</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然而，现在的实现机制远没有那么简单。</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数据包的首尾一对沉默时间（</w:t>
      </w:r>
      <w:r w:rsidRPr="00FE757E">
        <w:rPr>
          <w:rFonts w:ascii="Arial" w:eastAsia="宋体" w:hAnsi="Arial" w:cs="Arial"/>
          <w:color w:val="333333"/>
          <w:kern w:val="0"/>
          <w:sz w:val="18"/>
          <w:szCs w:val="18"/>
        </w:rPr>
        <w:t>silent time</w:t>
      </w:r>
      <w:r w:rsidRPr="00FE757E">
        <w:rPr>
          <w:rFonts w:ascii="Arial" w:eastAsia="宋体" w:hAnsi="Arial" w:cs="Arial"/>
          <w:color w:val="333333"/>
          <w:kern w:val="0"/>
          <w:sz w:val="18"/>
          <w:szCs w:val="18"/>
        </w:rPr>
        <w:t>），即总线上没有通信的时段。对于</w:t>
      </w:r>
      <w:r w:rsidRPr="00FE757E">
        <w:rPr>
          <w:rFonts w:ascii="Arial" w:eastAsia="宋体" w:hAnsi="Arial" w:cs="Arial"/>
          <w:color w:val="333333"/>
          <w:kern w:val="0"/>
          <w:sz w:val="18"/>
          <w:szCs w:val="18"/>
        </w:rPr>
        <w:t>9,600</w:t>
      </w:r>
      <w:r w:rsidRPr="00FE757E">
        <w:rPr>
          <w:rFonts w:ascii="Arial" w:eastAsia="宋体" w:hAnsi="Arial" w:cs="Arial"/>
          <w:color w:val="333333"/>
          <w:kern w:val="0"/>
          <w:sz w:val="18"/>
          <w:szCs w:val="18"/>
        </w:rPr>
        <w:t>的波特率，这个速率大约是</w:t>
      </w:r>
      <w:r w:rsidRPr="00FE757E">
        <w:rPr>
          <w:rFonts w:ascii="Arial" w:eastAsia="宋体" w:hAnsi="Arial" w:cs="Arial"/>
          <w:color w:val="333333"/>
          <w:kern w:val="0"/>
          <w:sz w:val="18"/>
          <w:szCs w:val="18"/>
        </w:rPr>
        <w:t>4ms</w:t>
      </w:r>
      <w:r w:rsidRPr="00FE757E">
        <w:rPr>
          <w:rFonts w:ascii="Arial" w:eastAsia="宋体" w:hAnsi="Arial" w:cs="Arial"/>
          <w:color w:val="333333"/>
          <w:kern w:val="0"/>
          <w:sz w:val="18"/>
          <w:szCs w:val="18"/>
        </w:rPr>
        <w:t>。该标准定义了一个最小沉默长度，不论波特率如何，都低于</w:t>
      </w:r>
      <w:r w:rsidRPr="00FE757E">
        <w:rPr>
          <w:rFonts w:ascii="Arial" w:eastAsia="宋体" w:hAnsi="Arial" w:cs="Arial"/>
          <w:color w:val="333333"/>
          <w:kern w:val="0"/>
          <w:sz w:val="18"/>
          <w:szCs w:val="18"/>
        </w:rPr>
        <w:t>2 ms</w:t>
      </w:r>
      <w:r w:rsidRPr="00FE757E">
        <w:rPr>
          <w:rFonts w:ascii="Arial" w:eastAsia="宋体" w:hAnsi="Arial" w:cs="Arial"/>
          <w:color w:val="333333"/>
          <w:kern w:val="0"/>
          <w:sz w:val="18"/>
          <w:szCs w:val="18"/>
        </w:rPr>
        <w:t>。</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 </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首先，这存在性能缺陷，因为在处理数据包之前设备必须等待空闲时间结束。</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然而，更危险的是串行传输引入了不同技术，并且波特率比标准更快。</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例如，使用</w:t>
      </w:r>
      <w:r w:rsidRPr="00FE757E">
        <w:rPr>
          <w:rFonts w:ascii="Arial" w:eastAsia="宋体" w:hAnsi="Arial" w:cs="Arial"/>
          <w:color w:val="333333"/>
          <w:kern w:val="0"/>
          <w:sz w:val="18"/>
          <w:szCs w:val="18"/>
        </w:rPr>
        <w:t>USB/</w:t>
      </w:r>
      <w:r w:rsidRPr="00FE757E">
        <w:rPr>
          <w:rFonts w:ascii="Arial" w:eastAsia="宋体" w:hAnsi="Arial" w:cs="Arial"/>
          <w:color w:val="333333"/>
          <w:kern w:val="0"/>
          <w:sz w:val="18"/>
          <w:szCs w:val="18"/>
        </w:rPr>
        <w:t>串口转换器电缆，您无法控制数据的数据包和数据传输。</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测试表明，结合</w:t>
      </w:r>
      <w:r w:rsidRPr="00FE757E">
        <w:rPr>
          <w:rFonts w:ascii="Arial" w:eastAsia="宋体" w:hAnsi="Arial" w:cs="Arial"/>
          <w:color w:val="333333"/>
          <w:kern w:val="0"/>
          <w:sz w:val="18"/>
          <w:szCs w:val="18"/>
        </w:rPr>
        <w:t>NI-VISA</w:t>
      </w:r>
      <w:r w:rsidRPr="00FE757E">
        <w:rPr>
          <w:rFonts w:ascii="Arial" w:eastAsia="宋体" w:hAnsi="Arial" w:cs="Arial"/>
          <w:color w:val="333333"/>
          <w:kern w:val="0"/>
          <w:sz w:val="18"/>
          <w:szCs w:val="18"/>
        </w:rPr>
        <w:t>驱动程序使用</w:t>
      </w:r>
      <w:r w:rsidRPr="00FE757E">
        <w:rPr>
          <w:rFonts w:ascii="Arial" w:eastAsia="宋体" w:hAnsi="Arial" w:cs="Arial"/>
          <w:color w:val="333333"/>
          <w:kern w:val="0"/>
          <w:sz w:val="18"/>
          <w:szCs w:val="18"/>
        </w:rPr>
        <w:t>USB</w:t>
      </w:r>
      <w:r w:rsidRPr="00FE757E">
        <w:rPr>
          <w:rFonts w:ascii="Arial" w:eastAsia="宋体" w:hAnsi="Arial" w:cs="Arial"/>
          <w:color w:val="333333"/>
          <w:kern w:val="0"/>
          <w:sz w:val="18"/>
          <w:szCs w:val="18"/>
        </w:rPr>
        <w:t>转串口电缆会在数据流中引入了尺寸可变的大间隙，而这些间隙</w:t>
      </w:r>
      <w:r w:rsidRPr="00FE757E">
        <w:rPr>
          <w:rFonts w:ascii="Arial" w:eastAsia="宋体" w:hAnsi="Arial" w:cs="Arial"/>
          <w:color w:val="333333"/>
          <w:kern w:val="0"/>
          <w:sz w:val="18"/>
          <w:szCs w:val="18"/>
        </w:rPr>
        <w:t xml:space="preserve"> – </w:t>
      </w:r>
      <w:r w:rsidRPr="00FE757E">
        <w:rPr>
          <w:rFonts w:ascii="Arial" w:eastAsia="宋体" w:hAnsi="Arial" w:cs="Arial"/>
          <w:color w:val="333333"/>
          <w:kern w:val="0"/>
          <w:sz w:val="18"/>
          <w:szCs w:val="18"/>
        </w:rPr>
        <w:t>沉默期</w:t>
      </w:r>
      <w:r w:rsidRPr="00FE757E">
        <w:rPr>
          <w:rFonts w:ascii="Arial" w:eastAsia="宋体" w:hAnsi="Arial" w:cs="Arial"/>
          <w:color w:val="333333"/>
          <w:kern w:val="0"/>
          <w:sz w:val="18"/>
          <w:szCs w:val="18"/>
        </w:rPr>
        <w:t xml:space="preserve"> – </w:t>
      </w:r>
      <w:r w:rsidRPr="00FE757E">
        <w:rPr>
          <w:rFonts w:ascii="Arial" w:eastAsia="宋体" w:hAnsi="Arial" w:cs="Arial"/>
          <w:color w:val="333333"/>
          <w:kern w:val="0"/>
          <w:sz w:val="18"/>
          <w:szCs w:val="18"/>
        </w:rPr>
        <w:t>会</w:t>
      </w:r>
      <w:r w:rsidRPr="00FE757E">
        <w:rPr>
          <w:rFonts w:ascii="Arial" w:eastAsia="宋体" w:hAnsi="Arial" w:cs="Arial"/>
          <w:color w:val="333333"/>
          <w:kern w:val="0"/>
          <w:sz w:val="18"/>
          <w:szCs w:val="18"/>
        </w:rPr>
        <w:t>“</w:t>
      </w:r>
      <w:r w:rsidRPr="00FE757E">
        <w:rPr>
          <w:rFonts w:ascii="Arial" w:eastAsia="宋体" w:hAnsi="Arial" w:cs="Arial"/>
          <w:color w:val="333333"/>
          <w:kern w:val="0"/>
          <w:sz w:val="18"/>
          <w:szCs w:val="18"/>
        </w:rPr>
        <w:t>诱骗</w:t>
      </w:r>
      <w:r w:rsidRPr="00FE757E">
        <w:rPr>
          <w:rFonts w:ascii="Arial" w:eastAsia="宋体" w:hAnsi="Arial" w:cs="Arial"/>
          <w:color w:val="333333"/>
          <w:kern w:val="0"/>
          <w:sz w:val="18"/>
          <w:szCs w:val="18"/>
        </w:rPr>
        <w:t>”</w:t>
      </w:r>
      <w:r w:rsidRPr="00FE757E">
        <w:rPr>
          <w:rFonts w:ascii="Arial" w:eastAsia="宋体" w:hAnsi="Arial" w:cs="Arial"/>
          <w:color w:val="333333"/>
          <w:kern w:val="0"/>
          <w:sz w:val="18"/>
          <w:szCs w:val="18"/>
        </w:rPr>
        <w:t>符合规范的代码相信消息是完整的。</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由于消息不完整，通常会导致</w:t>
      </w:r>
      <w:r w:rsidRPr="00FE757E">
        <w:rPr>
          <w:rFonts w:ascii="Arial" w:eastAsia="宋体" w:hAnsi="Arial" w:cs="Arial"/>
          <w:color w:val="333333"/>
          <w:kern w:val="0"/>
          <w:sz w:val="18"/>
          <w:szCs w:val="18"/>
        </w:rPr>
        <w:t>CRC</w:t>
      </w:r>
      <w:r w:rsidRPr="00FE757E">
        <w:rPr>
          <w:rFonts w:ascii="Arial" w:eastAsia="宋体" w:hAnsi="Arial" w:cs="Arial"/>
          <w:color w:val="333333"/>
          <w:kern w:val="0"/>
          <w:sz w:val="18"/>
          <w:szCs w:val="18"/>
        </w:rPr>
        <w:t>无效，并导致设备将</w:t>
      </w:r>
      <w:r w:rsidRPr="00FE757E">
        <w:rPr>
          <w:rFonts w:ascii="Arial" w:eastAsia="宋体" w:hAnsi="Arial" w:cs="Arial"/>
          <w:color w:val="333333"/>
          <w:kern w:val="0"/>
          <w:sz w:val="18"/>
          <w:szCs w:val="18"/>
        </w:rPr>
        <w:t>ADU</w:t>
      </w:r>
      <w:r w:rsidRPr="00FE757E">
        <w:rPr>
          <w:rFonts w:ascii="Arial" w:eastAsia="宋体" w:hAnsi="Arial" w:cs="Arial"/>
          <w:color w:val="333333"/>
          <w:kern w:val="0"/>
          <w:sz w:val="18"/>
          <w:szCs w:val="18"/>
        </w:rPr>
        <w:t>解释为损坏。</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除了传输问题之外，现代驱动程序技术还大量提取串行通信，并且通常需要应用程序代码中的轮询机制。</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例如，除非通过轮询端口上的字节，</w:t>
      </w:r>
      <w:hyperlink r:id="rId28" w:history="1">
        <w:r w:rsidRPr="00FE757E">
          <w:rPr>
            <w:rFonts w:ascii="Arial" w:eastAsia="宋体" w:hAnsi="Arial" w:cs="Arial"/>
            <w:color w:val="065FA3"/>
            <w:kern w:val="0"/>
            <w:sz w:val="18"/>
            <w:szCs w:val="18"/>
            <w:u w:val="single"/>
          </w:rPr>
          <w:t>.NET Framework 4.5 SerialPort Class</w:t>
        </w:r>
      </w:hyperlink>
      <w:r w:rsidRPr="00FE757E">
        <w:rPr>
          <w:rFonts w:ascii="Arial" w:eastAsia="宋体" w:hAnsi="Arial" w:cs="Arial"/>
          <w:color w:val="333333"/>
          <w:kern w:val="0"/>
          <w:sz w:val="18"/>
          <w:szCs w:val="18"/>
        </w:rPr>
        <w:t>和</w:t>
      </w:r>
      <w:r w:rsidRPr="00FE757E">
        <w:rPr>
          <w:rFonts w:ascii="Arial" w:eastAsia="宋体" w:hAnsi="Arial" w:cs="Arial"/>
          <w:color w:val="333333"/>
          <w:kern w:val="0"/>
          <w:sz w:val="18"/>
          <w:szCs w:val="18"/>
        </w:rPr>
        <w:t>NI-VISA</w:t>
      </w:r>
      <w:r w:rsidRPr="00FE757E">
        <w:rPr>
          <w:rFonts w:ascii="Arial" w:eastAsia="宋体" w:hAnsi="Arial" w:cs="Arial"/>
          <w:color w:val="333333"/>
          <w:kern w:val="0"/>
          <w:sz w:val="18"/>
          <w:szCs w:val="18"/>
        </w:rPr>
        <w:t>驱动程序都不提供检测串行线路上的沉默的机制。</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这会导致性能降低（如果轮询执行过慢）或</w:t>
      </w:r>
      <w:r w:rsidRPr="00FE757E">
        <w:rPr>
          <w:rFonts w:ascii="Arial" w:eastAsia="宋体" w:hAnsi="Arial" w:cs="Arial"/>
          <w:color w:val="333333"/>
          <w:kern w:val="0"/>
          <w:sz w:val="18"/>
          <w:szCs w:val="18"/>
        </w:rPr>
        <w:t>CPU</w:t>
      </w:r>
      <w:r w:rsidRPr="00FE757E">
        <w:rPr>
          <w:rFonts w:ascii="Arial" w:eastAsia="宋体" w:hAnsi="Arial" w:cs="Arial"/>
          <w:color w:val="333333"/>
          <w:kern w:val="0"/>
          <w:sz w:val="18"/>
          <w:szCs w:val="18"/>
        </w:rPr>
        <w:t>使用率过高（如果轮询执行过快）。</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解决这些问题的常用方法是打破</w:t>
      </w:r>
      <w:r w:rsidRPr="00FE757E">
        <w:rPr>
          <w:rFonts w:ascii="Arial" w:eastAsia="宋体" w:hAnsi="Arial" w:cs="Arial"/>
          <w:color w:val="333333"/>
          <w:kern w:val="0"/>
          <w:sz w:val="18"/>
          <w:szCs w:val="18"/>
        </w:rPr>
        <w:t>Modbus PDU</w:t>
      </w:r>
      <w:r w:rsidRPr="00FE757E">
        <w:rPr>
          <w:rFonts w:ascii="Arial" w:eastAsia="宋体" w:hAnsi="Arial" w:cs="Arial"/>
          <w:color w:val="333333"/>
          <w:kern w:val="0"/>
          <w:sz w:val="18"/>
          <w:szCs w:val="18"/>
        </w:rPr>
        <w:t>和网络层之间的抽象层。</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也就是说，串行代码询问</w:t>
      </w:r>
      <w:r w:rsidRPr="00FE757E">
        <w:rPr>
          <w:rFonts w:ascii="Arial" w:eastAsia="宋体" w:hAnsi="Arial" w:cs="Arial"/>
          <w:color w:val="333333"/>
          <w:kern w:val="0"/>
          <w:sz w:val="18"/>
          <w:szCs w:val="18"/>
        </w:rPr>
        <w:t>Modbus PDU</w:t>
      </w:r>
      <w:r w:rsidRPr="00FE757E">
        <w:rPr>
          <w:rFonts w:ascii="Arial" w:eastAsia="宋体" w:hAnsi="Arial" w:cs="Arial"/>
          <w:color w:val="333333"/>
          <w:kern w:val="0"/>
          <w:sz w:val="18"/>
          <w:szCs w:val="18"/>
        </w:rPr>
        <w:t>数据包以确定功能代码。</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结合数据包中的其他数据，可以发现剩余数据包的长度，从而确定数据包的结尾。</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利用这些信息，可以使用更长的超时时间，以允许传输间隙，并且应用程序级的轮询速度可能更慢。</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这种机制推荐用于新的开发。</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不采用此方法可能会遇到大于预期数量的</w:t>
      </w:r>
      <w:r w:rsidRPr="00FE757E">
        <w:rPr>
          <w:rFonts w:ascii="Arial" w:eastAsia="宋体" w:hAnsi="Arial" w:cs="Arial"/>
          <w:color w:val="333333"/>
          <w:kern w:val="0"/>
          <w:sz w:val="18"/>
          <w:szCs w:val="18"/>
        </w:rPr>
        <w:t>“</w:t>
      </w:r>
      <w:r w:rsidRPr="00FE757E">
        <w:rPr>
          <w:rFonts w:ascii="Arial" w:eastAsia="宋体" w:hAnsi="Arial" w:cs="Arial"/>
          <w:color w:val="333333"/>
          <w:kern w:val="0"/>
          <w:sz w:val="18"/>
          <w:szCs w:val="18"/>
        </w:rPr>
        <w:t>损坏</w:t>
      </w:r>
      <w:r w:rsidRPr="00FE757E">
        <w:rPr>
          <w:rFonts w:ascii="Arial" w:eastAsia="宋体" w:hAnsi="Arial" w:cs="Arial"/>
          <w:color w:val="333333"/>
          <w:kern w:val="0"/>
          <w:sz w:val="18"/>
          <w:szCs w:val="18"/>
        </w:rPr>
        <w:t>”</w:t>
      </w:r>
      <w:r w:rsidRPr="00FE757E">
        <w:rPr>
          <w:rFonts w:ascii="Arial" w:eastAsia="宋体" w:hAnsi="Arial" w:cs="Arial"/>
          <w:color w:val="333333"/>
          <w:kern w:val="0"/>
          <w:sz w:val="18"/>
          <w:szCs w:val="18"/>
        </w:rPr>
        <w:t>数据包。</w:t>
      </w:r>
    </w:p>
    <w:p w:rsidR="00FE757E" w:rsidRPr="00FE757E" w:rsidRDefault="00FE757E" w:rsidP="00FE757E">
      <w:pPr>
        <w:widowControl/>
        <w:shd w:val="clear" w:color="auto" w:fill="FFFFFF"/>
        <w:spacing w:after="90"/>
        <w:jc w:val="left"/>
        <w:outlineLvl w:val="4"/>
        <w:rPr>
          <w:rFonts w:ascii="inherit" w:eastAsia="宋体" w:hAnsi="inherit" w:cs="Arial"/>
          <w:b/>
          <w:bCs/>
          <w:color w:val="333333"/>
          <w:kern w:val="0"/>
          <w:sz w:val="18"/>
          <w:szCs w:val="18"/>
        </w:rPr>
      </w:pPr>
      <w:r w:rsidRPr="00FE757E">
        <w:rPr>
          <w:rFonts w:ascii="inherit" w:eastAsia="宋体" w:hAnsi="inherit" w:cs="Arial"/>
          <w:b/>
          <w:bCs/>
          <w:color w:val="333333"/>
          <w:kern w:val="0"/>
          <w:sz w:val="18"/>
          <w:szCs w:val="18"/>
        </w:rPr>
        <w:t>ASCII</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如图</w:t>
      </w:r>
      <w:r w:rsidRPr="00FE757E">
        <w:rPr>
          <w:rFonts w:ascii="Arial" w:eastAsia="宋体" w:hAnsi="Arial" w:cs="Arial"/>
          <w:color w:val="333333"/>
          <w:kern w:val="0"/>
          <w:sz w:val="18"/>
          <w:szCs w:val="18"/>
        </w:rPr>
        <w:t>8</w:t>
      </w:r>
      <w:r w:rsidRPr="00FE757E">
        <w:rPr>
          <w:rFonts w:ascii="Arial" w:eastAsia="宋体" w:hAnsi="Arial" w:cs="Arial"/>
          <w:color w:val="333333"/>
          <w:kern w:val="0"/>
          <w:sz w:val="18"/>
          <w:szCs w:val="18"/>
        </w:rPr>
        <w:t>所示，</w:t>
      </w:r>
      <w:r w:rsidRPr="00FE757E">
        <w:rPr>
          <w:rFonts w:ascii="Arial" w:eastAsia="宋体" w:hAnsi="Arial" w:cs="Arial"/>
          <w:color w:val="333333"/>
          <w:kern w:val="0"/>
          <w:sz w:val="18"/>
          <w:szCs w:val="18"/>
        </w:rPr>
        <w:t>ASCII ADU</w:t>
      </w:r>
      <w:r w:rsidRPr="00FE757E">
        <w:rPr>
          <w:rFonts w:ascii="Arial" w:eastAsia="宋体" w:hAnsi="Arial" w:cs="Arial"/>
          <w:color w:val="333333"/>
          <w:kern w:val="0"/>
          <w:sz w:val="18"/>
          <w:szCs w:val="18"/>
        </w:rPr>
        <w:t>比</w:t>
      </w:r>
      <w:r w:rsidRPr="00FE757E">
        <w:rPr>
          <w:rFonts w:ascii="Arial" w:eastAsia="宋体" w:hAnsi="Arial" w:cs="Arial"/>
          <w:color w:val="333333"/>
          <w:kern w:val="0"/>
          <w:sz w:val="18"/>
          <w:szCs w:val="18"/>
        </w:rPr>
        <w:t>RTU</w:t>
      </w:r>
      <w:r w:rsidRPr="00FE757E">
        <w:rPr>
          <w:rFonts w:ascii="Arial" w:eastAsia="宋体" w:hAnsi="Arial" w:cs="Arial"/>
          <w:color w:val="333333"/>
          <w:kern w:val="0"/>
          <w:sz w:val="18"/>
          <w:szCs w:val="18"/>
        </w:rPr>
        <w:t>更复杂，但也避免了</w:t>
      </w:r>
      <w:r w:rsidRPr="00FE757E">
        <w:rPr>
          <w:rFonts w:ascii="Arial" w:eastAsia="宋体" w:hAnsi="Arial" w:cs="Arial"/>
          <w:color w:val="333333"/>
          <w:kern w:val="0"/>
          <w:sz w:val="18"/>
          <w:szCs w:val="18"/>
        </w:rPr>
        <w:t>RTU</w:t>
      </w:r>
      <w:r w:rsidRPr="00FE757E">
        <w:rPr>
          <w:rFonts w:ascii="Arial" w:eastAsia="宋体" w:hAnsi="Arial" w:cs="Arial"/>
          <w:color w:val="333333"/>
          <w:kern w:val="0"/>
          <w:sz w:val="18"/>
          <w:szCs w:val="18"/>
        </w:rPr>
        <w:t>数据包的许多问题。</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然而，它自身也有一些缺点。</w:t>
      </w:r>
    </w:p>
    <w:p w:rsidR="00FE757E" w:rsidRPr="00FE757E" w:rsidRDefault="00FE757E" w:rsidP="00FE757E">
      <w:pPr>
        <w:widowControl/>
        <w:shd w:val="clear" w:color="auto" w:fill="FFFFFF"/>
        <w:spacing w:after="90"/>
        <w:jc w:val="center"/>
        <w:rPr>
          <w:rFonts w:ascii="Arial" w:eastAsia="宋体" w:hAnsi="Arial" w:cs="Arial"/>
          <w:color w:val="333333"/>
          <w:kern w:val="0"/>
          <w:sz w:val="18"/>
          <w:szCs w:val="18"/>
        </w:rPr>
      </w:pPr>
      <w:r w:rsidRPr="00FE757E">
        <w:rPr>
          <w:rFonts w:ascii="Arial" w:eastAsia="宋体" w:hAnsi="Arial" w:cs="Arial"/>
          <w:noProof/>
          <w:color w:val="065FA3"/>
          <w:kern w:val="0"/>
          <w:sz w:val="18"/>
          <w:szCs w:val="18"/>
        </w:rPr>
        <w:drawing>
          <wp:inline distT="0" distB="0" distL="0" distR="0" wp14:anchorId="5F179D6E" wp14:editId="27FF5DAE">
            <wp:extent cx="5010150" cy="742950"/>
            <wp:effectExtent l="0" t="0" r="0" b="0"/>
            <wp:docPr id="8" name="图片 8" descr="https://www.ni.com/cms/images/devzone/tut/rfjrcsgj9047751219612160768.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ni.com/cms/images/devzone/tut/rfjrcsgj9047751219612160768.png">
                      <a:hlinkClick r:id="rId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10150" cy="742950"/>
                    </a:xfrm>
                    <a:prstGeom prst="rect">
                      <a:avLst/>
                    </a:prstGeom>
                    <a:noFill/>
                    <a:ln>
                      <a:noFill/>
                    </a:ln>
                  </pic:spPr>
                </pic:pic>
              </a:graphicData>
            </a:graphic>
          </wp:inline>
        </w:drawing>
      </w:r>
      <w:hyperlink r:id="rId30" w:history="1">
        <w:r w:rsidRPr="00FE757E">
          <w:rPr>
            <w:rFonts w:ascii="Arial" w:eastAsia="宋体" w:hAnsi="Arial" w:cs="Arial"/>
            <w:color w:val="065FA3"/>
            <w:kern w:val="0"/>
            <w:sz w:val="17"/>
            <w:szCs w:val="17"/>
          </w:rPr>
          <w:br/>
        </w:r>
        <w:r w:rsidRPr="00FE757E">
          <w:rPr>
            <w:rFonts w:ascii="Arial" w:eastAsia="宋体" w:hAnsi="Arial" w:cs="Arial"/>
            <w:color w:val="065FA3"/>
            <w:kern w:val="0"/>
            <w:sz w:val="17"/>
            <w:szCs w:val="17"/>
            <w:u w:val="single"/>
          </w:rPr>
          <w:t xml:space="preserve">[+] </w:t>
        </w:r>
        <w:r w:rsidRPr="00FE757E">
          <w:rPr>
            <w:rFonts w:ascii="Arial" w:eastAsia="宋体" w:hAnsi="Arial" w:cs="Arial"/>
            <w:color w:val="065FA3"/>
            <w:kern w:val="0"/>
            <w:sz w:val="17"/>
            <w:szCs w:val="17"/>
            <w:u w:val="single"/>
          </w:rPr>
          <w:t>放大图片</w:t>
        </w:r>
      </w:hyperlink>
    </w:p>
    <w:p w:rsidR="00FE757E" w:rsidRPr="00FE757E" w:rsidRDefault="00FE757E" w:rsidP="00FE757E">
      <w:pPr>
        <w:widowControl/>
        <w:shd w:val="clear" w:color="auto" w:fill="FFFFFF"/>
        <w:spacing w:after="90"/>
        <w:jc w:val="center"/>
        <w:rPr>
          <w:rFonts w:ascii="Arial" w:eastAsia="宋体" w:hAnsi="Arial" w:cs="Arial"/>
          <w:color w:val="333333"/>
          <w:kern w:val="0"/>
          <w:sz w:val="18"/>
          <w:szCs w:val="18"/>
        </w:rPr>
      </w:pPr>
      <w:bookmarkStart w:id="6" w:name="_Ref375055666"/>
      <w:r w:rsidRPr="00FE757E">
        <w:rPr>
          <w:rFonts w:ascii="Arial" w:eastAsia="宋体" w:hAnsi="Arial" w:cs="Arial"/>
          <w:color w:val="065FA3"/>
          <w:kern w:val="0"/>
          <w:sz w:val="18"/>
          <w:szCs w:val="18"/>
        </w:rPr>
        <w:t>图</w:t>
      </w:r>
      <w:bookmarkEnd w:id="6"/>
      <w:r w:rsidRPr="00FE757E">
        <w:rPr>
          <w:rFonts w:ascii="Arial" w:eastAsia="宋体" w:hAnsi="Arial" w:cs="Arial"/>
          <w:color w:val="333333"/>
          <w:kern w:val="0"/>
          <w:sz w:val="18"/>
          <w:szCs w:val="18"/>
        </w:rPr>
        <w:t> 8. ASCII ADU</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lastRenderedPageBreak/>
        <w:t>为了解决确定数据包大小的问题，</w:t>
      </w:r>
      <w:r w:rsidRPr="00FE757E">
        <w:rPr>
          <w:rFonts w:ascii="Arial" w:eastAsia="宋体" w:hAnsi="Arial" w:cs="Arial"/>
          <w:color w:val="333333"/>
          <w:kern w:val="0"/>
          <w:sz w:val="18"/>
          <w:szCs w:val="18"/>
        </w:rPr>
        <w:t>ASCII ADU</w:t>
      </w:r>
      <w:r w:rsidRPr="00FE757E">
        <w:rPr>
          <w:rFonts w:ascii="Arial" w:eastAsia="宋体" w:hAnsi="Arial" w:cs="Arial"/>
          <w:color w:val="333333"/>
          <w:kern w:val="0"/>
          <w:sz w:val="18"/>
          <w:szCs w:val="18"/>
        </w:rPr>
        <w:t>为每个数据包定义了一个明确且唯一的开始和结束。</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也就是说，每个数据包以</w:t>
      </w:r>
      <w:r w:rsidRPr="00FE757E">
        <w:rPr>
          <w:rFonts w:ascii="Arial" w:eastAsia="宋体" w:hAnsi="Arial" w:cs="Arial"/>
          <w:color w:val="333333"/>
          <w:kern w:val="0"/>
          <w:sz w:val="18"/>
          <w:szCs w:val="18"/>
        </w:rPr>
        <w:t>“:”</w:t>
      </w:r>
      <w:r w:rsidRPr="00FE757E">
        <w:rPr>
          <w:rFonts w:ascii="Arial" w:eastAsia="宋体" w:hAnsi="Arial" w:cs="Arial"/>
          <w:color w:val="333333"/>
          <w:kern w:val="0"/>
          <w:sz w:val="18"/>
          <w:szCs w:val="18"/>
        </w:rPr>
        <w:t>开始</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并以回车（</w:t>
      </w:r>
      <w:r w:rsidRPr="00FE757E">
        <w:rPr>
          <w:rFonts w:ascii="Arial" w:eastAsia="宋体" w:hAnsi="Arial" w:cs="Arial"/>
          <w:color w:val="333333"/>
          <w:kern w:val="0"/>
          <w:sz w:val="18"/>
          <w:szCs w:val="18"/>
        </w:rPr>
        <w:t>CR</w:t>
      </w:r>
      <w:r w:rsidRPr="00FE757E">
        <w:rPr>
          <w:rFonts w:ascii="Arial" w:eastAsia="宋体" w:hAnsi="Arial" w:cs="Arial"/>
          <w:color w:val="333333"/>
          <w:kern w:val="0"/>
          <w:sz w:val="18"/>
          <w:szCs w:val="18"/>
        </w:rPr>
        <w:t>）和换行符（</w:t>
      </w:r>
      <w:r w:rsidRPr="00FE757E">
        <w:rPr>
          <w:rFonts w:ascii="Arial" w:eastAsia="宋体" w:hAnsi="Arial" w:cs="Arial"/>
          <w:color w:val="333333"/>
          <w:kern w:val="0"/>
          <w:sz w:val="18"/>
          <w:szCs w:val="18"/>
        </w:rPr>
        <w:t>LF</w:t>
      </w:r>
      <w:r w:rsidRPr="00FE757E">
        <w:rPr>
          <w:rFonts w:ascii="Arial" w:eastAsia="宋体" w:hAnsi="Arial" w:cs="Arial"/>
          <w:color w:val="333333"/>
          <w:kern w:val="0"/>
          <w:sz w:val="18"/>
          <w:szCs w:val="18"/>
        </w:rPr>
        <w:t>）结束。</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另外，像</w:t>
      </w:r>
      <w:r w:rsidRPr="00FE757E">
        <w:rPr>
          <w:rFonts w:ascii="Arial" w:eastAsia="宋体" w:hAnsi="Arial" w:cs="Arial"/>
          <w:color w:val="333333"/>
          <w:kern w:val="0"/>
          <w:sz w:val="18"/>
          <w:szCs w:val="18"/>
        </w:rPr>
        <w:t>NI-VISA</w:t>
      </w:r>
      <w:r w:rsidRPr="00FE757E">
        <w:rPr>
          <w:rFonts w:ascii="Arial" w:eastAsia="宋体" w:hAnsi="Arial" w:cs="Arial"/>
          <w:color w:val="333333"/>
          <w:kern w:val="0"/>
          <w:sz w:val="18"/>
          <w:szCs w:val="18"/>
        </w:rPr>
        <w:t>和</w:t>
      </w:r>
      <w:r w:rsidRPr="00FE757E">
        <w:rPr>
          <w:rFonts w:ascii="Arial" w:eastAsia="宋体" w:hAnsi="Arial" w:cs="Arial"/>
          <w:color w:val="333333"/>
          <w:kern w:val="0"/>
          <w:sz w:val="18"/>
          <w:szCs w:val="18"/>
        </w:rPr>
        <w:t>.NET Framework SerialPort Class</w:t>
      </w:r>
      <w:r w:rsidRPr="00FE757E">
        <w:rPr>
          <w:rFonts w:ascii="Arial" w:eastAsia="宋体" w:hAnsi="Arial" w:cs="Arial"/>
          <w:color w:val="333333"/>
          <w:kern w:val="0"/>
          <w:sz w:val="18"/>
          <w:szCs w:val="18"/>
        </w:rPr>
        <w:t>这样的串行</w:t>
      </w:r>
      <w:r w:rsidRPr="00FE757E">
        <w:rPr>
          <w:rFonts w:ascii="Arial" w:eastAsia="宋体" w:hAnsi="Arial" w:cs="Arial"/>
          <w:color w:val="333333"/>
          <w:kern w:val="0"/>
          <w:sz w:val="18"/>
          <w:szCs w:val="18"/>
        </w:rPr>
        <w:t>API</w:t>
      </w:r>
      <w:r w:rsidRPr="00FE757E">
        <w:rPr>
          <w:rFonts w:ascii="Arial" w:eastAsia="宋体" w:hAnsi="Arial" w:cs="Arial"/>
          <w:color w:val="333333"/>
          <w:kern w:val="0"/>
          <w:sz w:val="18"/>
          <w:szCs w:val="18"/>
        </w:rPr>
        <w:t>可以轻松读取缓冲区中的数据，直到收到特定字符的</w:t>
      </w:r>
      <w:r w:rsidRPr="00FE757E">
        <w:rPr>
          <w:rFonts w:ascii="Arial" w:eastAsia="宋体" w:hAnsi="Arial" w:cs="Arial"/>
          <w:color w:val="333333"/>
          <w:kern w:val="0"/>
          <w:sz w:val="18"/>
          <w:szCs w:val="18"/>
        </w:rPr>
        <w:t>CR/LF</w:t>
      </w:r>
      <w:r w:rsidRPr="00FE757E">
        <w:rPr>
          <w:rFonts w:ascii="Arial" w:eastAsia="宋体" w:hAnsi="Arial" w:cs="Arial"/>
          <w:color w:val="333333"/>
          <w:kern w:val="0"/>
          <w:sz w:val="18"/>
          <w:szCs w:val="18"/>
        </w:rPr>
        <w:t>为止。</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这些特性有助于在现代应用程序代码中有效地处理串行线路上的数据流。</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ASCII ADU</w:t>
      </w:r>
      <w:r w:rsidRPr="00FE757E">
        <w:rPr>
          <w:rFonts w:ascii="Arial" w:eastAsia="宋体" w:hAnsi="Arial" w:cs="Arial"/>
          <w:color w:val="333333"/>
          <w:kern w:val="0"/>
          <w:sz w:val="18"/>
          <w:szCs w:val="18"/>
        </w:rPr>
        <w:t>的缺点是所有数据都以</w:t>
      </w:r>
      <w:r w:rsidRPr="00FE757E">
        <w:rPr>
          <w:rFonts w:ascii="Arial" w:eastAsia="宋体" w:hAnsi="Arial" w:cs="Arial"/>
          <w:color w:val="333333"/>
          <w:kern w:val="0"/>
          <w:sz w:val="18"/>
          <w:szCs w:val="18"/>
        </w:rPr>
        <w:t>ASCII</w:t>
      </w:r>
      <w:r w:rsidRPr="00FE757E">
        <w:rPr>
          <w:rFonts w:ascii="Arial" w:eastAsia="宋体" w:hAnsi="Arial" w:cs="Arial"/>
          <w:color w:val="333333"/>
          <w:kern w:val="0"/>
          <w:sz w:val="18"/>
          <w:szCs w:val="18"/>
        </w:rPr>
        <w:t>编码的十六进制字符进行传输。</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也就是说，针对功能代码</w:t>
      </w:r>
      <w:r w:rsidRPr="00FE757E">
        <w:rPr>
          <w:rFonts w:ascii="Arial" w:eastAsia="宋体" w:hAnsi="Arial" w:cs="Arial"/>
          <w:color w:val="333333"/>
          <w:kern w:val="0"/>
          <w:sz w:val="18"/>
          <w:szCs w:val="18"/>
        </w:rPr>
        <w:t>3</w:t>
      </w:r>
      <w:r w:rsidRPr="00FE757E">
        <w:rPr>
          <w:rFonts w:ascii="Arial" w:eastAsia="宋体" w:hAnsi="Arial" w:cs="Arial"/>
          <w:color w:val="333333"/>
          <w:kern w:val="0"/>
          <w:sz w:val="18"/>
          <w:szCs w:val="18"/>
        </w:rPr>
        <w:t>（</w:t>
      </w:r>
      <w:r w:rsidRPr="00FE757E">
        <w:rPr>
          <w:rFonts w:ascii="Arial" w:eastAsia="宋体" w:hAnsi="Arial" w:cs="Arial"/>
          <w:color w:val="333333"/>
          <w:kern w:val="0"/>
          <w:sz w:val="18"/>
          <w:szCs w:val="18"/>
        </w:rPr>
        <w:t>0x03</w:t>
      </w:r>
      <w:r w:rsidRPr="00FE757E">
        <w:rPr>
          <w:rFonts w:ascii="Arial" w:eastAsia="宋体" w:hAnsi="Arial" w:cs="Arial"/>
          <w:color w:val="333333"/>
          <w:kern w:val="0"/>
          <w:sz w:val="18"/>
          <w:szCs w:val="18"/>
        </w:rPr>
        <w:t>）发送的不是单个字节，而是发送</w:t>
      </w:r>
      <w:r w:rsidRPr="00FE757E">
        <w:rPr>
          <w:rFonts w:ascii="Arial" w:eastAsia="宋体" w:hAnsi="Arial" w:cs="Arial"/>
          <w:color w:val="333333"/>
          <w:kern w:val="0"/>
          <w:sz w:val="18"/>
          <w:szCs w:val="18"/>
        </w:rPr>
        <w:t>ASCII</w:t>
      </w:r>
      <w:r w:rsidRPr="00FE757E">
        <w:rPr>
          <w:rFonts w:ascii="Arial" w:eastAsia="宋体" w:hAnsi="Arial" w:cs="Arial"/>
          <w:color w:val="333333"/>
          <w:kern w:val="0"/>
          <w:sz w:val="18"/>
          <w:szCs w:val="18"/>
        </w:rPr>
        <w:t>字符</w:t>
      </w:r>
      <w:r w:rsidRPr="00FE757E">
        <w:rPr>
          <w:rFonts w:ascii="Arial" w:eastAsia="宋体" w:hAnsi="Arial" w:cs="Arial"/>
          <w:color w:val="333333"/>
          <w:kern w:val="0"/>
          <w:sz w:val="18"/>
          <w:szCs w:val="18"/>
        </w:rPr>
        <w:t>“0”</w:t>
      </w:r>
      <w:r w:rsidRPr="00FE757E">
        <w:rPr>
          <w:rFonts w:ascii="Arial" w:eastAsia="宋体" w:hAnsi="Arial" w:cs="Arial"/>
          <w:color w:val="333333"/>
          <w:kern w:val="0"/>
          <w:sz w:val="18"/>
          <w:szCs w:val="18"/>
        </w:rPr>
        <w:t>和</w:t>
      </w:r>
      <w:r w:rsidRPr="00FE757E">
        <w:rPr>
          <w:rFonts w:ascii="Arial" w:eastAsia="宋体" w:hAnsi="Arial" w:cs="Arial"/>
          <w:color w:val="333333"/>
          <w:kern w:val="0"/>
          <w:sz w:val="18"/>
          <w:szCs w:val="18"/>
        </w:rPr>
        <w:t>“3”</w:t>
      </w:r>
      <w:r w:rsidRPr="00FE757E">
        <w:rPr>
          <w:rFonts w:ascii="Arial" w:eastAsia="宋体" w:hAnsi="Arial" w:cs="Arial"/>
          <w:color w:val="333333"/>
          <w:kern w:val="0"/>
          <w:sz w:val="18"/>
          <w:szCs w:val="18"/>
        </w:rPr>
        <w:t>或</w:t>
      </w:r>
      <w:r w:rsidRPr="00FE757E">
        <w:rPr>
          <w:rFonts w:ascii="Arial" w:eastAsia="宋体" w:hAnsi="Arial" w:cs="Arial"/>
          <w:color w:val="333333"/>
          <w:kern w:val="0"/>
          <w:sz w:val="18"/>
          <w:szCs w:val="18"/>
        </w:rPr>
        <w:t>0x30/0x33</w:t>
      </w:r>
      <w:r w:rsidRPr="00FE757E">
        <w:rPr>
          <w:rFonts w:ascii="Arial" w:eastAsia="宋体" w:hAnsi="Arial" w:cs="Arial"/>
          <w:color w:val="333333"/>
          <w:kern w:val="0"/>
          <w:sz w:val="18"/>
          <w:szCs w:val="18"/>
        </w:rPr>
        <w:t>。</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这使协议更具可读性，但也意味着必须通过串行网络传输两倍的数据，并且发送和接收应用程序必须能够解析</w:t>
      </w:r>
      <w:r w:rsidRPr="00FE757E">
        <w:rPr>
          <w:rFonts w:ascii="Arial" w:eastAsia="宋体" w:hAnsi="Arial" w:cs="Arial"/>
          <w:color w:val="333333"/>
          <w:kern w:val="0"/>
          <w:sz w:val="18"/>
          <w:szCs w:val="18"/>
        </w:rPr>
        <w:t>ASCII</w:t>
      </w:r>
      <w:r w:rsidRPr="00FE757E">
        <w:rPr>
          <w:rFonts w:ascii="Arial" w:eastAsia="宋体" w:hAnsi="Arial" w:cs="Arial"/>
          <w:color w:val="333333"/>
          <w:kern w:val="0"/>
          <w:sz w:val="18"/>
          <w:szCs w:val="18"/>
        </w:rPr>
        <w:t>值。</w:t>
      </w:r>
    </w:p>
    <w:p w:rsidR="00FE757E" w:rsidRPr="00FE757E" w:rsidRDefault="00FE757E" w:rsidP="00FE757E">
      <w:pPr>
        <w:widowControl/>
        <w:shd w:val="clear" w:color="auto" w:fill="FFFFFF"/>
        <w:spacing w:after="270"/>
        <w:jc w:val="left"/>
        <w:outlineLvl w:val="0"/>
        <w:rPr>
          <w:rFonts w:ascii="inherit" w:eastAsia="宋体" w:hAnsi="inherit" w:cs="Arial"/>
          <w:b/>
          <w:bCs/>
          <w:color w:val="333333"/>
          <w:kern w:val="36"/>
          <w:sz w:val="30"/>
          <w:szCs w:val="30"/>
        </w:rPr>
      </w:pPr>
      <w:r w:rsidRPr="00FE757E">
        <w:rPr>
          <w:rFonts w:ascii="inherit" w:eastAsia="宋体" w:hAnsi="inherit" w:cs="Arial"/>
          <w:b/>
          <w:bCs/>
          <w:color w:val="333333"/>
          <w:kern w:val="36"/>
          <w:sz w:val="30"/>
          <w:szCs w:val="30"/>
        </w:rPr>
        <w:t>扩展</w:t>
      </w:r>
      <w:r w:rsidRPr="00FE757E">
        <w:rPr>
          <w:rFonts w:ascii="inherit" w:eastAsia="宋体" w:hAnsi="inherit" w:cs="Arial"/>
          <w:b/>
          <w:bCs/>
          <w:color w:val="333333"/>
          <w:kern w:val="36"/>
          <w:sz w:val="30"/>
          <w:szCs w:val="30"/>
        </w:rPr>
        <w:t>Modbus</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Modbus</w:t>
      </w:r>
      <w:r w:rsidRPr="00FE757E">
        <w:rPr>
          <w:rFonts w:ascii="Arial" w:eastAsia="宋体" w:hAnsi="Arial" w:cs="Arial"/>
          <w:color w:val="333333"/>
          <w:kern w:val="0"/>
          <w:sz w:val="18"/>
          <w:szCs w:val="18"/>
        </w:rPr>
        <w:t>是一种相对简单和开放的标准，可以进行修改以适应给定应用的需求。</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这常用于</w:t>
      </w:r>
      <w:r w:rsidRPr="00FE757E">
        <w:rPr>
          <w:rFonts w:ascii="Arial" w:eastAsia="宋体" w:hAnsi="Arial" w:cs="Arial"/>
          <w:color w:val="333333"/>
          <w:kern w:val="0"/>
          <w:sz w:val="18"/>
          <w:szCs w:val="18"/>
        </w:rPr>
        <w:t>HMI</w:t>
      </w:r>
      <w:r w:rsidRPr="00FE757E">
        <w:rPr>
          <w:rFonts w:ascii="Arial" w:eastAsia="宋体" w:hAnsi="Arial" w:cs="Arial"/>
          <w:color w:val="333333"/>
          <w:kern w:val="0"/>
          <w:sz w:val="18"/>
          <w:szCs w:val="18"/>
        </w:rPr>
        <w:t>和</w:t>
      </w:r>
      <w:r w:rsidRPr="00FE757E">
        <w:rPr>
          <w:rFonts w:ascii="Arial" w:eastAsia="宋体" w:hAnsi="Arial" w:cs="Arial"/>
          <w:color w:val="333333"/>
          <w:kern w:val="0"/>
          <w:sz w:val="18"/>
          <w:szCs w:val="18"/>
        </w:rPr>
        <w:t>PLC</w:t>
      </w:r>
      <w:r w:rsidRPr="00FE757E">
        <w:rPr>
          <w:rFonts w:ascii="Arial" w:eastAsia="宋体" w:hAnsi="Arial" w:cs="Arial"/>
          <w:color w:val="333333"/>
          <w:kern w:val="0"/>
          <w:sz w:val="18"/>
          <w:szCs w:val="18"/>
        </w:rPr>
        <w:t>或</w:t>
      </w:r>
      <w:r w:rsidRPr="00FE757E">
        <w:rPr>
          <w:rFonts w:ascii="Arial" w:eastAsia="宋体" w:hAnsi="Arial" w:cs="Arial"/>
          <w:color w:val="333333"/>
          <w:kern w:val="0"/>
          <w:sz w:val="18"/>
          <w:szCs w:val="18"/>
        </w:rPr>
        <w:t>PAC</w:t>
      </w:r>
      <w:r w:rsidRPr="00FE757E">
        <w:rPr>
          <w:rFonts w:ascii="Arial" w:eastAsia="宋体" w:hAnsi="Arial" w:cs="Arial"/>
          <w:color w:val="333333"/>
          <w:kern w:val="0"/>
          <w:sz w:val="18"/>
          <w:szCs w:val="18"/>
        </w:rPr>
        <w:t>之间的通信，因为在这种情况下组织可以控制协议的首尾。</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例如，传感器的开发人员更可能遵守书面标准，因为他们通常只控制其从设备的实现，互通性也是可能实现的。</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一般来说，不建议修改协议。</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本节仅作为对其他人用来调整协议行为的机制的确认。</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hyperlink r:id="rId31" w:anchor="top" w:history="1">
        <w:r w:rsidRPr="00FE757E">
          <w:rPr>
            <w:rFonts w:ascii="Arial" w:eastAsia="宋体" w:hAnsi="Arial" w:cs="Arial"/>
            <w:color w:val="065FA3"/>
            <w:kern w:val="0"/>
            <w:sz w:val="17"/>
            <w:szCs w:val="17"/>
            <w:u w:val="single"/>
          </w:rPr>
          <w:t>至页首</w:t>
        </w:r>
      </w:hyperlink>
    </w:p>
    <w:p w:rsidR="00FE757E" w:rsidRPr="00FE757E" w:rsidRDefault="00FE757E" w:rsidP="00FE757E">
      <w:pPr>
        <w:widowControl/>
        <w:shd w:val="clear" w:color="auto" w:fill="FFFFFF"/>
        <w:spacing w:after="90"/>
        <w:jc w:val="left"/>
        <w:outlineLvl w:val="2"/>
        <w:rPr>
          <w:rFonts w:ascii="inherit" w:eastAsia="宋体" w:hAnsi="inherit" w:cs="Arial"/>
          <w:b/>
          <w:bCs/>
          <w:color w:val="333333"/>
          <w:kern w:val="0"/>
          <w:szCs w:val="21"/>
        </w:rPr>
      </w:pPr>
      <w:r w:rsidRPr="00FE757E">
        <w:rPr>
          <w:rFonts w:ascii="inherit" w:eastAsia="宋体" w:hAnsi="inherit" w:cs="Arial"/>
          <w:b/>
          <w:bCs/>
          <w:color w:val="333333"/>
          <w:kern w:val="0"/>
          <w:szCs w:val="21"/>
        </w:rPr>
        <w:t xml:space="preserve">4. </w:t>
      </w:r>
      <w:r w:rsidRPr="00FE757E">
        <w:rPr>
          <w:rFonts w:ascii="inherit" w:eastAsia="宋体" w:hAnsi="inherit" w:cs="Arial"/>
          <w:b/>
          <w:bCs/>
          <w:color w:val="333333"/>
          <w:kern w:val="0"/>
          <w:szCs w:val="21"/>
        </w:rPr>
        <w:t>新功能代码</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Modbus</w:t>
      </w:r>
      <w:r w:rsidRPr="00FE757E">
        <w:rPr>
          <w:rFonts w:ascii="Arial" w:eastAsia="宋体" w:hAnsi="Arial" w:cs="Arial"/>
          <w:color w:val="333333"/>
          <w:kern w:val="0"/>
          <w:sz w:val="18"/>
          <w:szCs w:val="18"/>
        </w:rPr>
        <w:t>标准定义了一些功能代码，但也可允许您开发更多的功能代码。</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具体而言，功能代码</w:t>
      </w:r>
      <w:r w:rsidRPr="00FE757E">
        <w:rPr>
          <w:rFonts w:ascii="Arial" w:eastAsia="宋体" w:hAnsi="Arial" w:cs="Arial"/>
          <w:color w:val="333333"/>
          <w:kern w:val="0"/>
          <w:sz w:val="18"/>
          <w:szCs w:val="18"/>
        </w:rPr>
        <w:t>1</w:t>
      </w:r>
      <w:r w:rsidRPr="00FE757E">
        <w:rPr>
          <w:rFonts w:ascii="Arial" w:eastAsia="宋体" w:hAnsi="Arial" w:cs="Arial"/>
          <w:color w:val="333333"/>
          <w:kern w:val="0"/>
          <w:sz w:val="18"/>
          <w:szCs w:val="18"/>
        </w:rPr>
        <w:t>至</w:t>
      </w:r>
      <w:r w:rsidRPr="00FE757E">
        <w:rPr>
          <w:rFonts w:ascii="Arial" w:eastAsia="宋体" w:hAnsi="Arial" w:cs="Arial"/>
          <w:color w:val="333333"/>
          <w:kern w:val="0"/>
          <w:sz w:val="18"/>
          <w:szCs w:val="18"/>
        </w:rPr>
        <w:t>64,73</w:t>
      </w:r>
      <w:r w:rsidRPr="00FE757E">
        <w:rPr>
          <w:rFonts w:ascii="Arial" w:eastAsia="宋体" w:hAnsi="Arial" w:cs="Arial"/>
          <w:color w:val="333333"/>
          <w:kern w:val="0"/>
          <w:sz w:val="18"/>
          <w:szCs w:val="18"/>
        </w:rPr>
        <w:t>至</w:t>
      </w:r>
      <w:r w:rsidRPr="00FE757E">
        <w:rPr>
          <w:rFonts w:ascii="Arial" w:eastAsia="宋体" w:hAnsi="Arial" w:cs="Arial"/>
          <w:color w:val="333333"/>
          <w:kern w:val="0"/>
          <w:sz w:val="18"/>
          <w:szCs w:val="18"/>
        </w:rPr>
        <w:t>99</w:t>
      </w:r>
      <w:r w:rsidRPr="00FE757E">
        <w:rPr>
          <w:rFonts w:ascii="Arial" w:eastAsia="宋体" w:hAnsi="Arial" w:cs="Arial"/>
          <w:color w:val="333333"/>
          <w:kern w:val="0"/>
          <w:sz w:val="18"/>
          <w:szCs w:val="18"/>
        </w:rPr>
        <w:t>以及</w:t>
      </w:r>
      <w:r w:rsidRPr="00FE757E">
        <w:rPr>
          <w:rFonts w:ascii="Arial" w:eastAsia="宋体" w:hAnsi="Arial" w:cs="Arial"/>
          <w:color w:val="333333"/>
          <w:kern w:val="0"/>
          <w:sz w:val="18"/>
          <w:szCs w:val="18"/>
        </w:rPr>
        <w:t>111</w:t>
      </w:r>
      <w:r w:rsidRPr="00FE757E">
        <w:rPr>
          <w:rFonts w:ascii="Arial" w:eastAsia="宋体" w:hAnsi="Arial" w:cs="Arial"/>
          <w:color w:val="333333"/>
          <w:kern w:val="0"/>
          <w:sz w:val="18"/>
          <w:szCs w:val="18"/>
        </w:rPr>
        <w:t>至</w:t>
      </w:r>
      <w:r w:rsidRPr="00FE757E">
        <w:rPr>
          <w:rFonts w:ascii="Arial" w:eastAsia="宋体" w:hAnsi="Arial" w:cs="Arial"/>
          <w:color w:val="333333"/>
          <w:kern w:val="0"/>
          <w:sz w:val="18"/>
          <w:szCs w:val="18"/>
        </w:rPr>
        <w:t>127</w:t>
      </w:r>
      <w:r w:rsidRPr="00FE757E">
        <w:rPr>
          <w:rFonts w:ascii="Arial" w:eastAsia="宋体" w:hAnsi="Arial" w:cs="Arial"/>
          <w:color w:val="333333"/>
          <w:kern w:val="0"/>
          <w:sz w:val="18"/>
          <w:szCs w:val="18"/>
        </w:rPr>
        <w:t>是预留的并保证唯一的公共代码。</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其余代码</w:t>
      </w:r>
      <w:r w:rsidRPr="00FE757E">
        <w:rPr>
          <w:rFonts w:ascii="Arial" w:eastAsia="宋体" w:hAnsi="Arial" w:cs="Arial"/>
          <w:color w:val="333333"/>
          <w:kern w:val="0"/>
          <w:sz w:val="18"/>
          <w:szCs w:val="18"/>
        </w:rPr>
        <w:t>65</w:t>
      </w:r>
      <w:r w:rsidRPr="00FE757E">
        <w:rPr>
          <w:rFonts w:ascii="Arial" w:eastAsia="宋体" w:hAnsi="Arial" w:cs="Arial"/>
          <w:color w:val="333333"/>
          <w:kern w:val="0"/>
          <w:sz w:val="18"/>
          <w:szCs w:val="18"/>
        </w:rPr>
        <w:t>至</w:t>
      </w:r>
      <w:r w:rsidRPr="00FE757E">
        <w:rPr>
          <w:rFonts w:ascii="Arial" w:eastAsia="宋体" w:hAnsi="Arial" w:cs="Arial"/>
          <w:color w:val="333333"/>
          <w:kern w:val="0"/>
          <w:sz w:val="18"/>
          <w:szCs w:val="18"/>
        </w:rPr>
        <w:t>72</w:t>
      </w:r>
      <w:r w:rsidRPr="00FE757E">
        <w:rPr>
          <w:rFonts w:ascii="Arial" w:eastAsia="宋体" w:hAnsi="Arial" w:cs="Arial"/>
          <w:color w:val="333333"/>
          <w:kern w:val="0"/>
          <w:sz w:val="18"/>
          <w:szCs w:val="18"/>
        </w:rPr>
        <w:t>和</w:t>
      </w:r>
      <w:r w:rsidRPr="00FE757E">
        <w:rPr>
          <w:rFonts w:ascii="Arial" w:eastAsia="宋体" w:hAnsi="Arial" w:cs="Arial"/>
          <w:color w:val="333333"/>
          <w:kern w:val="0"/>
          <w:sz w:val="18"/>
          <w:szCs w:val="18"/>
        </w:rPr>
        <w:t>100</w:t>
      </w:r>
      <w:r w:rsidRPr="00FE757E">
        <w:rPr>
          <w:rFonts w:ascii="Arial" w:eastAsia="宋体" w:hAnsi="Arial" w:cs="Arial"/>
          <w:color w:val="333333"/>
          <w:kern w:val="0"/>
          <w:sz w:val="18"/>
          <w:szCs w:val="18"/>
        </w:rPr>
        <w:t>至</w:t>
      </w:r>
      <w:r w:rsidRPr="00FE757E">
        <w:rPr>
          <w:rFonts w:ascii="Arial" w:eastAsia="宋体" w:hAnsi="Arial" w:cs="Arial"/>
          <w:color w:val="333333"/>
          <w:kern w:val="0"/>
          <w:sz w:val="18"/>
          <w:szCs w:val="18"/>
        </w:rPr>
        <w:t>110</w:t>
      </w:r>
      <w:r w:rsidRPr="00FE757E">
        <w:rPr>
          <w:rFonts w:ascii="Arial" w:eastAsia="宋体" w:hAnsi="Arial" w:cs="Arial"/>
          <w:color w:val="333333"/>
          <w:kern w:val="0"/>
          <w:sz w:val="18"/>
          <w:szCs w:val="18"/>
        </w:rPr>
        <w:t>可由用户自定义。</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使用这些用户定义的代码时，您可以使用任何数据结构。</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数据甚至可能超过</w:t>
      </w:r>
      <w:r w:rsidRPr="00FE757E">
        <w:rPr>
          <w:rFonts w:ascii="Arial" w:eastAsia="宋体" w:hAnsi="Arial" w:cs="Arial"/>
          <w:color w:val="333333"/>
          <w:kern w:val="0"/>
          <w:sz w:val="18"/>
          <w:szCs w:val="18"/>
        </w:rPr>
        <w:t>Modbus PDU</w:t>
      </w:r>
      <w:r w:rsidRPr="00FE757E">
        <w:rPr>
          <w:rFonts w:ascii="Arial" w:eastAsia="宋体" w:hAnsi="Arial" w:cs="Arial"/>
          <w:color w:val="333333"/>
          <w:kern w:val="0"/>
          <w:sz w:val="18"/>
          <w:szCs w:val="18"/>
        </w:rPr>
        <w:t>的标准</w:t>
      </w:r>
      <w:r w:rsidRPr="00FE757E">
        <w:rPr>
          <w:rFonts w:ascii="Arial" w:eastAsia="宋体" w:hAnsi="Arial" w:cs="Arial"/>
          <w:color w:val="333333"/>
          <w:kern w:val="0"/>
          <w:sz w:val="18"/>
          <w:szCs w:val="18"/>
        </w:rPr>
        <w:t>253</w:t>
      </w:r>
      <w:r w:rsidRPr="00FE757E">
        <w:rPr>
          <w:rFonts w:ascii="Arial" w:eastAsia="宋体" w:hAnsi="Arial" w:cs="Arial"/>
          <w:color w:val="333333"/>
          <w:kern w:val="0"/>
          <w:sz w:val="18"/>
          <w:szCs w:val="18"/>
        </w:rPr>
        <w:t>字节限制，但应验证整个应用程序以确保其他层在</w:t>
      </w:r>
      <w:r w:rsidRPr="00FE757E">
        <w:rPr>
          <w:rFonts w:ascii="Arial" w:eastAsia="宋体" w:hAnsi="Arial" w:cs="Arial"/>
          <w:color w:val="333333"/>
          <w:kern w:val="0"/>
          <w:sz w:val="18"/>
          <w:szCs w:val="18"/>
        </w:rPr>
        <w:t>PDU</w:t>
      </w:r>
      <w:r w:rsidRPr="00FE757E">
        <w:rPr>
          <w:rFonts w:ascii="Arial" w:eastAsia="宋体" w:hAnsi="Arial" w:cs="Arial"/>
          <w:color w:val="333333"/>
          <w:kern w:val="0"/>
          <w:sz w:val="18"/>
          <w:szCs w:val="18"/>
        </w:rPr>
        <w:t>超过标准限制时按预期工作。</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高于</w:t>
      </w:r>
      <w:r w:rsidRPr="00FE757E">
        <w:rPr>
          <w:rFonts w:ascii="Arial" w:eastAsia="宋体" w:hAnsi="Arial" w:cs="Arial"/>
          <w:color w:val="333333"/>
          <w:kern w:val="0"/>
          <w:sz w:val="18"/>
          <w:szCs w:val="18"/>
        </w:rPr>
        <w:t>127</w:t>
      </w:r>
      <w:r w:rsidRPr="00FE757E">
        <w:rPr>
          <w:rFonts w:ascii="Arial" w:eastAsia="宋体" w:hAnsi="Arial" w:cs="Arial"/>
          <w:color w:val="333333"/>
          <w:kern w:val="0"/>
          <w:sz w:val="18"/>
          <w:szCs w:val="18"/>
        </w:rPr>
        <w:t>的功能代码预留作异常响应。</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hyperlink r:id="rId32" w:anchor="top" w:history="1">
        <w:r w:rsidRPr="00FE757E">
          <w:rPr>
            <w:rFonts w:ascii="Arial" w:eastAsia="宋体" w:hAnsi="Arial" w:cs="Arial"/>
            <w:color w:val="065FA3"/>
            <w:kern w:val="0"/>
            <w:sz w:val="17"/>
            <w:szCs w:val="17"/>
            <w:u w:val="single"/>
          </w:rPr>
          <w:t>至页首</w:t>
        </w:r>
      </w:hyperlink>
    </w:p>
    <w:p w:rsidR="00FE757E" w:rsidRPr="00FE757E" w:rsidRDefault="00FE757E" w:rsidP="00FE757E">
      <w:pPr>
        <w:widowControl/>
        <w:shd w:val="clear" w:color="auto" w:fill="FFFFFF"/>
        <w:spacing w:after="90"/>
        <w:jc w:val="left"/>
        <w:outlineLvl w:val="2"/>
        <w:rPr>
          <w:rFonts w:ascii="inherit" w:eastAsia="宋体" w:hAnsi="inherit" w:cs="Arial"/>
          <w:b/>
          <w:bCs/>
          <w:color w:val="333333"/>
          <w:kern w:val="0"/>
          <w:szCs w:val="21"/>
        </w:rPr>
      </w:pPr>
      <w:r w:rsidRPr="00FE757E">
        <w:rPr>
          <w:rFonts w:ascii="inherit" w:eastAsia="宋体" w:hAnsi="inherit" w:cs="Arial"/>
          <w:b/>
          <w:bCs/>
          <w:color w:val="333333"/>
          <w:kern w:val="0"/>
          <w:szCs w:val="21"/>
        </w:rPr>
        <w:t xml:space="preserve">5. </w:t>
      </w:r>
      <w:r w:rsidRPr="00FE757E">
        <w:rPr>
          <w:rFonts w:ascii="inherit" w:eastAsia="宋体" w:hAnsi="inherit" w:cs="Arial"/>
          <w:b/>
          <w:bCs/>
          <w:color w:val="333333"/>
          <w:kern w:val="0"/>
          <w:szCs w:val="21"/>
        </w:rPr>
        <w:t>网络层</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除了串行和</w:t>
      </w:r>
      <w:r w:rsidRPr="00FE757E">
        <w:rPr>
          <w:rFonts w:ascii="Arial" w:eastAsia="宋体" w:hAnsi="Arial" w:cs="Arial"/>
          <w:color w:val="333333"/>
          <w:kern w:val="0"/>
          <w:sz w:val="18"/>
          <w:szCs w:val="18"/>
        </w:rPr>
        <w:t>TCP</w:t>
      </w:r>
      <w:r w:rsidRPr="00FE757E">
        <w:rPr>
          <w:rFonts w:ascii="Arial" w:eastAsia="宋体" w:hAnsi="Arial" w:cs="Arial"/>
          <w:color w:val="333333"/>
          <w:kern w:val="0"/>
          <w:sz w:val="18"/>
          <w:szCs w:val="18"/>
        </w:rPr>
        <w:t>之外，</w:t>
      </w:r>
      <w:r w:rsidRPr="00FE757E">
        <w:rPr>
          <w:rFonts w:ascii="Arial" w:eastAsia="宋体" w:hAnsi="Arial" w:cs="Arial"/>
          <w:color w:val="333333"/>
          <w:kern w:val="0"/>
          <w:sz w:val="18"/>
          <w:szCs w:val="18"/>
        </w:rPr>
        <w:t>Modbus</w:t>
      </w:r>
      <w:r w:rsidRPr="00FE757E">
        <w:rPr>
          <w:rFonts w:ascii="Arial" w:eastAsia="宋体" w:hAnsi="Arial" w:cs="Arial"/>
          <w:color w:val="333333"/>
          <w:kern w:val="0"/>
          <w:sz w:val="18"/>
          <w:szCs w:val="18"/>
        </w:rPr>
        <w:t>还可以在许多网络层上运行。</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一个</w:t>
      </w:r>
      <w:hyperlink r:id="rId33" w:history="1">
        <w:r w:rsidRPr="00FE757E">
          <w:rPr>
            <w:rFonts w:ascii="Arial" w:eastAsia="宋体" w:hAnsi="Arial" w:cs="Arial"/>
            <w:color w:val="065FA3"/>
            <w:kern w:val="0"/>
            <w:sz w:val="18"/>
            <w:szCs w:val="18"/>
            <w:u w:val="single"/>
          </w:rPr>
          <w:t>可能</w:t>
        </w:r>
      </w:hyperlink>
      <w:r w:rsidRPr="00FE757E">
        <w:rPr>
          <w:rFonts w:ascii="Arial" w:eastAsia="宋体" w:hAnsi="Arial" w:cs="Arial"/>
          <w:color w:val="333333"/>
          <w:kern w:val="0"/>
          <w:sz w:val="18"/>
          <w:szCs w:val="18"/>
        </w:rPr>
        <w:t>的实现是</w:t>
      </w:r>
      <w:r w:rsidRPr="00FE757E">
        <w:rPr>
          <w:rFonts w:ascii="Arial" w:eastAsia="宋体" w:hAnsi="Arial" w:cs="Arial"/>
          <w:color w:val="333333"/>
          <w:kern w:val="0"/>
          <w:sz w:val="18"/>
          <w:szCs w:val="18"/>
        </w:rPr>
        <w:t>UDP</w:t>
      </w:r>
      <w:r w:rsidRPr="00FE757E">
        <w:rPr>
          <w:rFonts w:ascii="Arial" w:eastAsia="宋体" w:hAnsi="Arial" w:cs="Arial"/>
          <w:color w:val="333333"/>
          <w:kern w:val="0"/>
          <w:sz w:val="18"/>
          <w:szCs w:val="18"/>
        </w:rPr>
        <w:t>，因为它适合于</w:t>
      </w:r>
      <w:r w:rsidRPr="00FE757E">
        <w:rPr>
          <w:rFonts w:ascii="Arial" w:eastAsia="宋体" w:hAnsi="Arial" w:cs="Arial"/>
          <w:color w:val="333333"/>
          <w:kern w:val="0"/>
          <w:sz w:val="18"/>
          <w:szCs w:val="18"/>
        </w:rPr>
        <w:t>Modbus</w:t>
      </w:r>
      <w:r w:rsidRPr="00FE757E">
        <w:rPr>
          <w:rFonts w:ascii="Arial" w:eastAsia="宋体" w:hAnsi="Arial" w:cs="Arial"/>
          <w:color w:val="333333"/>
          <w:kern w:val="0"/>
          <w:sz w:val="18"/>
          <w:szCs w:val="18"/>
        </w:rPr>
        <w:t>通信风格。</w:t>
      </w:r>
      <w:r w:rsidRPr="00FE757E">
        <w:rPr>
          <w:rFonts w:ascii="Arial" w:eastAsia="宋体" w:hAnsi="Arial" w:cs="Arial"/>
          <w:color w:val="333333"/>
          <w:kern w:val="0"/>
          <w:sz w:val="18"/>
          <w:szCs w:val="18"/>
        </w:rPr>
        <w:t xml:space="preserve"> Modbus</w:t>
      </w:r>
      <w:r w:rsidRPr="00FE757E">
        <w:rPr>
          <w:rFonts w:ascii="Arial" w:eastAsia="宋体" w:hAnsi="Arial" w:cs="Arial"/>
          <w:color w:val="333333"/>
          <w:kern w:val="0"/>
          <w:sz w:val="18"/>
          <w:szCs w:val="18"/>
        </w:rPr>
        <w:t>本质上是基于消息的协议，因此</w:t>
      </w:r>
      <w:r w:rsidRPr="00FE757E">
        <w:rPr>
          <w:rFonts w:ascii="Arial" w:eastAsia="宋体" w:hAnsi="Arial" w:cs="Arial"/>
          <w:color w:val="333333"/>
          <w:kern w:val="0"/>
          <w:sz w:val="18"/>
          <w:szCs w:val="18"/>
        </w:rPr>
        <w:t>UDP</w:t>
      </w:r>
      <w:r w:rsidRPr="00FE757E">
        <w:rPr>
          <w:rFonts w:ascii="Arial" w:eastAsia="宋体" w:hAnsi="Arial" w:cs="Arial"/>
          <w:color w:val="333333"/>
          <w:kern w:val="0"/>
          <w:sz w:val="18"/>
          <w:szCs w:val="18"/>
        </w:rPr>
        <w:t>能够发送明确定义的信息包，而不需要任何额外的应用程序级信息，如起始字符或长度，这使得</w:t>
      </w:r>
      <w:r w:rsidRPr="00FE757E">
        <w:rPr>
          <w:rFonts w:ascii="Arial" w:eastAsia="宋体" w:hAnsi="Arial" w:cs="Arial"/>
          <w:color w:val="333333"/>
          <w:kern w:val="0"/>
          <w:sz w:val="18"/>
          <w:szCs w:val="18"/>
        </w:rPr>
        <w:t>Modbus</w:t>
      </w:r>
      <w:r w:rsidRPr="00FE757E">
        <w:rPr>
          <w:rFonts w:ascii="Arial" w:eastAsia="宋体" w:hAnsi="Arial" w:cs="Arial"/>
          <w:color w:val="333333"/>
          <w:kern w:val="0"/>
          <w:sz w:val="18"/>
          <w:szCs w:val="18"/>
        </w:rPr>
        <w:t>非常易于实现。</w:t>
      </w:r>
      <w:r w:rsidRPr="00FE757E">
        <w:rPr>
          <w:rFonts w:ascii="Arial" w:eastAsia="宋体" w:hAnsi="Arial" w:cs="Arial"/>
          <w:color w:val="333333"/>
          <w:kern w:val="0"/>
          <w:sz w:val="18"/>
          <w:szCs w:val="18"/>
        </w:rPr>
        <w:t xml:space="preserve"> Modbus PDU</w:t>
      </w:r>
      <w:r w:rsidRPr="00FE757E">
        <w:rPr>
          <w:rFonts w:ascii="Arial" w:eastAsia="宋体" w:hAnsi="Arial" w:cs="Arial"/>
          <w:color w:val="333333"/>
          <w:kern w:val="0"/>
          <w:sz w:val="18"/>
          <w:szCs w:val="18"/>
        </w:rPr>
        <w:t>数据包可以使用标准的</w:t>
      </w:r>
      <w:r w:rsidRPr="00FE757E">
        <w:rPr>
          <w:rFonts w:ascii="Arial" w:eastAsia="宋体" w:hAnsi="Arial" w:cs="Arial"/>
          <w:color w:val="333333"/>
          <w:kern w:val="0"/>
          <w:sz w:val="18"/>
          <w:szCs w:val="18"/>
        </w:rPr>
        <w:t>UDP API</w:t>
      </w:r>
      <w:r w:rsidRPr="00FE757E">
        <w:rPr>
          <w:rFonts w:ascii="Arial" w:eastAsia="宋体" w:hAnsi="Arial" w:cs="Arial"/>
          <w:color w:val="333333"/>
          <w:kern w:val="0"/>
          <w:sz w:val="18"/>
          <w:szCs w:val="18"/>
        </w:rPr>
        <w:t>发送，不需要额外的</w:t>
      </w:r>
      <w:r w:rsidRPr="00FE757E">
        <w:rPr>
          <w:rFonts w:ascii="Arial" w:eastAsia="宋体" w:hAnsi="Arial" w:cs="Arial"/>
          <w:color w:val="333333"/>
          <w:kern w:val="0"/>
          <w:sz w:val="18"/>
          <w:szCs w:val="18"/>
        </w:rPr>
        <w:t>ADU</w:t>
      </w:r>
      <w:r w:rsidRPr="00FE757E">
        <w:rPr>
          <w:rFonts w:ascii="Arial" w:eastAsia="宋体" w:hAnsi="Arial" w:cs="Arial"/>
          <w:color w:val="333333"/>
          <w:kern w:val="0"/>
          <w:sz w:val="18"/>
          <w:szCs w:val="18"/>
        </w:rPr>
        <w:t>或重新使用现有的</w:t>
      </w:r>
      <w:r w:rsidRPr="00FE757E">
        <w:rPr>
          <w:rFonts w:ascii="Arial" w:eastAsia="宋体" w:hAnsi="Arial" w:cs="Arial"/>
          <w:color w:val="333333"/>
          <w:kern w:val="0"/>
          <w:sz w:val="18"/>
          <w:szCs w:val="18"/>
        </w:rPr>
        <w:t>ADU</w:t>
      </w:r>
      <w:r w:rsidRPr="00FE757E">
        <w:rPr>
          <w:rFonts w:ascii="Arial" w:eastAsia="宋体" w:hAnsi="Arial" w:cs="Arial"/>
          <w:color w:val="333333"/>
          <w:kern w:val="0"/>
          <w:sz w:val="18"/>
          <w:szCs w:val="18"/>
        </w:rPr>
        <w:t>，并由另一端完全接收。</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虽然由于其内置确认系统，</w:t>
      </w:r>
      <w:r w:rsidRPr="00FE757E">
        <w:rPr>
          <w:rFonts w:ascii="Arial" w:eastAsia="宋体" w:hAnsi="Arial" w:cs="Arial"/>
          <w:color w:val="333333"/>
          <w:kern w:val="0"/>
          <w:sz w:val="18"/>
          <w:szCs w:val="18"/>
        </w:rPr>
        <w:t>TCP</w:t>
      </w:r>
      <w:r w:rsidRPr="00FE757E">
        <w:rPr>
          <w:rFonts w:ascii="Arial" w:eastAsia="宋体" w:hAnsi="Arial" w:cs="Arial"/>
          <w:color w:val="333333"/>
          <w:kern w:val="0"/>
          <w:sz w:val="18"/>
          <w:szCs w:val="18"/>
        </w:rPr>
        <w:t>对某些协议有利，但</w:t>
      </w:r>
      <w:r w:rsidRPr="00FE757E">
        <w:rPr>
          <w:rFonts w:ascii="Arial" w:eastAsia="宋体" w:hAnsi="Arial" w:cs="Arial"/>
          <w:color w:val="333333"/>
          <w:kern w:val="0"/>
          <w:sz w:val="18"/>
          <w:szCs w:val="18"/>
        </w:rPr>
        <w:t>Modbus</w:t>
      </w:r>
      <w:r w:rsidRPr="00FE757E">
        <w:rPr>
          <w:rFonts w:ascii="Arial" w:eastAsia="宋体" w:hAnsi="Arial" w:cs="Arial"/>
          <w:color w:val="333333"/>
          <w:kern w:val="0"/>
          <w:sz w:val="18"/>
          <w:szCs w:val="18"/>
        </w:rPr>
        <w:t>是在应用层执行确认。</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因此，以这种方式使用</w:t>
      </w:r>
      <w:r w:rsidRPr="00FE757E">
        <w:rPr>
          <w:rFonts w:ascii="Arial" w:eastAsia="宋体" w:hAnsi="Arial" w:cs="Arial"/>
          <w:color w:val="333333"/>
          <w:kern w:val="0"/>
          <w:sz w:val="18"/>
          <w:szCs w:val="18"/>
        </w:rPr>
        <w:t>UDP</w:t>
      </w:r>
      <w:r w:rsidRPr="00FE757E">
        <w:rPr>
          <w:rFonts w:ascii="Arial" w:eastAsia="宋体" w:hAnsi="Arial" w:cs="Arial"/>
          <w:color w:val="333333"/>
          <w:kern w:val="0"/>
          <w:sz w:val="18"/>
          <w:szCs w:val="18"/>
        </w:rPr>
        <w:t>会消除</w:t>
      </w:r>
      <w:r w:rsidRPr="00FE757E">
        <w:rPr>
          <w:rFonts w:ascii="Arial" w:eastAsia="宋体" w:hAnsi="Arial" w:cs="Arial"/>
          <w:color w:val="333333"/>
          <w:kern w:val="0"/>
          <w:sz w:val="18"/>
          <w:szCs w:val="18"/>
        </w:rPr>
        <w:t>TCP ADU</w:t>
      </w:r>
      <w:r w:rsidRPr="00FE757E">
        <w:rPr>
          <w:rFonts w:ascii="Arial" w:eastAsia="宋体" w:hAnsi="Arial" w:cs="Arial"/>
          <w:color w:val="333333"/>
          <w:kern w:val="0"/>
          <w:sz w:val="18"/>
          <w:szCs w:val="18"/>
        </w:rPr>
        <w:t>中的事务处理标识符字段，从而消除了存在多个同时发生的未完成事务的可能性。</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因此，主设备必须是同步主设备，或者</w:t>
      </w:r>
      <w:r w:rsidRPr="00FE757E">
        <w:rPr>
          <w:rFonts w:ascii="Arial" w:eastAsia="宋体" w:hAnsi="Arial" w:cs="Arial"/>
          <w:color w:val="333333"/>
          <w:kern w:val="0"/>
          <w:sz w:val="18"/>
          <w:szCs w:val="18"/>
        </w:rPr>
        <w:t>UDP</w:t>
      </w:r>
      <w:r w:rsidRPr="00FE757E">
        <w:rPr>
          <w:rFonts w:ascii="Arial" w:eastAsia="宋体" w:hAnsi="Arial" w:cs="Arial"/>
          <w:color w:val="333333"/>
          <w:kern w:val="0"/>
          <w:sz w:val="18"/>
          <w:szCs w:val="18"/>
        </w:rPr>
        <w:t>数据包必须有一个标识符以帮助主设备组织请求和响应。</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建议的做法是在</w:t>
      </w:r>
      <w:r w:rsidRPr="00FE757E">
        <w:rPr>
          <w:rFonts w:ascii="Arial" w:eastAsia="宋体" w:hAnsi="Arial" w:cs="Arial"/>
          <w:color w:val="333333"/>
          <w:kern w:val="0"/>
          <w:sz w:val="18"/>
          <w:szCs w:val="18"/>
        </w:rPr>
        <w:t>UDP</w:t>
      </w:r>
      <w:r w:rsidRPr="00FE757E">
        <w:rPr>
          <w:rFonts w:ascii="Arial" w:eastAsia="宋体" w:hAnsi="Arial" w:cs="Arial"/>
          <w:color w:val="333333"/>
          <w:kern w:val="0"/>
          <w:sz w:val="18"/>
          <w:szCs w:val="18"/>
        </w:rPr>
        <w:t>网络层上使用</w:t>
      </w:r>
      <w:r w:rsidRPr="00FE757E">
        <w:rPr>
          <w:rFonts w:ascii="Arial" w:eastAsia="宋体" w:hAnsi="Arial" w:cs="Arial"/>
          <w:color w:val="333333"/>
          <w:kern w:val="0"/>
          <w:sz w:val="18"/>
          <w:szCs w:val="18"/>
        </w:rPr>
        <w:t>TCP/IP ADU</w:t>
      </w:r>
      <w:r w:rsidRPr="00FE757E">
        <w:rPr>
          <w:rFonts w:ascii="Arial" w:eastAsia="宋体" w:hAnsi="Arial" w:cs="Arial"/>
          <w:color w:val="333333"/>
          <w:kern w:val="0"/>
          <w:sz w:val="18"/>
          <w:szCs w:val="18"/>
        </w:rPr>
        <w:t>。</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hyperlink r:id="rId34" w:anchor="top" w:history="1">
        <w:r w:rsidRPr="00FE757E">
          <w:rPr>
            <w:rFonts w:ascii="Arial" w:eastAsia="宋体" w:hAnsi="Arial" w:cs="Arial"/>
            <w:color w:val="065FA3"/>
            <w:kern w:val="0"/>
            <w:sz w:val="17"/>
            <w:szCs w:val="17"/>
            <w:u w:val="single"/>
          </w:rPr>
          <w:t>至页首</w:t>
        </w:r>
      </w:hyperlink>
    </w:p>
    <w:p w:rsidR="00FE757E" w:rsidRPr="00FE757E" w:rsidRDefault="00FE757E" w:rsidP="00FE757E">
      <w:pPr>
        <w:widowControl/>
        <w:shd w:val="clear" w:color="auto" w:fill="FFFFFF"/>
        <w:spacing w:after="90"/>
        <w:jc w:val="left"/>
        <w:outlineLvl w:val="2"/>
        <w:rPr>
          <w:rFonts w:ascii="inherit" w:eastAsia="宋体" w:hAnsi="inherit" w:cs="Arial"/>
          <w:b/>
          <w:bCs/>
          <w:color w:val="333333"/>
          <w:kern w:val="0"/>
          <w:szCs w:val="21"/>
        </w:rPr>
      </w:pPr>
      <w:r w:rsidRPr="00FE757E">
        <w:rPr>
          <w:rFonts w:ascii="inherit" w:eastAsia="宋体" w:hAnsi="inherit" w:cs="Arial"/>
          <w:b/>
          <w:bCs/>
          <w:color w:val="333333"/>
          <w:kern w:val="0"/>
          <w:szCs w:val="21"/>
        </w:rPr>
        <w:t>6. ADU</w:t>
      </w:r>
      <w:r w:rsidRPr="00FE757E">
        <w:rPr>
          <w:rFonts w:ascii="inherit" w:eastAsia="宋体" w:hAnsi="inherit" w:cs="Arial"/>
          <w:b/>
          <w:bCs/>
          <w:color w:val="333333"/>
          <w:kern w:val="0"/>
          <w:szCs w:val="21"/>
        </w:rPr>
        <w:t>修改</w:t>
      </w:r>
    </w:p>
    <w:p w:rsidR="00FE757E" w:rsidRPr="00FE757E" w:rsidRDefault="00FE757E" w:rsidP="00FE757E">
      <w:pPr>
        <w:widowControl/>
        <w:shd w:val="clear" w:color="auto" w:fill="FFFFFF"/>
        <w:spacing w:after="90"/>
        <w:jc w:val="left"/>
        <w:rPr>
          <w:rFonts w:ascii="Arial" w:eastAsia="宋体" w:hAnsi="Arial" w:cs="Arial"/>
          <w:color w:val="333333"/>
          <w:kern w:val="0"/>
          <w:sz w:val="18"/>
          <w:szCs w:val="18"/>
        </w:rPr>
      </w:pPr>
      <w:r w:rsidRPr="00FE757E">
        <w:rPr>
          <w:rFonts w:ascii="Arial" w:eastAsia="宋体" w:hAnsi="Arial" w:cs="Arial"/>
          <w:color w:val="333333"/>
          <w:kern w:val="0"/>
          <w:sz w:val="18"/>
          <w:szCs w:val="18"/>
        </w:rPr>
        <w:t>最后，应用程序可以选择修改</w:t>
      </w:r>
      <w:r w:rsidRPr="00FE757E">
        <w:rPr>
          <w:rFonts w:ascii="Arial" w:eastAsia="宋体" w:hAnsi="Arial" w:cs="Arial"/>
          <w:color w:val="333333"/>
          <w:kern w:val="0"/>
          <w:sz w:val="18"/>
          <w:szCs w:val="18"/>
        </w:rPr>
        <w:t>ADU</w:t>
      </w:r>
      <w:r w:rsidRPr="00FE757E">
        <w:rPr>
          <w:rFonts w:ascii="Arial" w:eastAsia="宋体" w:hAnsi="Arial" w:cs="Arial"/>
          <w:color w:val="333333"/>
          <w:kern w:val="0"/>
          <w:sz w:val="18"/>
          <w:szCs w:val="18"/>
        </w:rPr>
        <w:t>，或使用现有</w:t>
      </w:r>
      <w:r w:rsidRPr="00FE757E">
        <w:rPr>
          <w:rFonts w:ascii="Arial" w:eastAsia="宋体" w:hAnsi="Arial" w:cs="Arial"/>
          <w:color w:val="333333"/>
          <w:kern w:val="0"/>
          <w:sz w:val="18"/>
          <w:szCs w:val="18"/>
        </w:rPr>
        <w:t>ADU</w:t>
      </w:r>
      <w:r w:rsidRPr="00FE757E">
        <w:rPr>
          <w:rFonts w:ascii="Arial" w:eastAsia="宋体" w:hAnsi="Arial" w:cs="Arial"/>
          <w:color w:val="333333"/>
          <w:kern w:val="0"/>
          <w:sz w:val="18"/>
          <w:szCs w:val="18"/>
        </w:rPr>
        <w:t>的未使用部分（如</w:t>
      </w:r>
      <w:r w:rsidRPr="00FE757E">
        <w:rPr>
          <w:rFonts w:ascii="Arial" w:eastAsia="宋体" w:hAnsi="Arial" w:cs="Arial"/>
          <w:color w:val="333333"/>
          <w:kern w:val="0"/>
          <w:sz w:val="18"/>
          <w:szCs w:val="18"/>
        </w:rPr>
        <w:t>TCP</w:t>
      </w:r>
      <w:r w:rsidRPr="00FE757E">
        <w:rPr>
          <w:rFonts w:ascii="Arial" w:eastAsia="宋体" w:hAnsi="Arial" w:cs="Arial"/>
          <w:color w:val="333333"/>
          <w:kern w:val="0"/>
          <w:sz w:val="18"/>
          <w:szCs w:val="18"/>
        </w:rPr>
        <w:t>）。</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例如，</w:t>
      </w:r>
      <w:r w:rsidRPr="00FE757E">
        <w:rPr>
          <w:rFonts w:ascii="Arial" w:eastAsia="宋体" w:hAnsi="Arial" w:cs="Arial"/>
          <w:color w:val="333333"/>
          <w:kern w:val="0"/>
          <w:sz w:val="18"/>
          <w:szCs w:val="18"/>
        </w:rPr>
        <w:t>TCP</w:t>
      </w:r>
      <w:r w:rsidRPr="00FE757E">
        <w:rPr>
          <w:rFonts w:ascii="Arial" w:eastAsia="宋体" w:hAnsi="Arial" w:cs="Arial"/>
          <w:color w:val="333333"/>
          <w:kern w:val="0"/>
          <w:sz w:val="18"/>
          <w:szCs w:val="18"/>
        </w:rPr>
        <w:t>定义了一个</w:t>
      </w:r>
      <w:r w:rsidRPr="00FE757E">
        <w:rPr>
          <w:rFonts w:ascii="Arial" w:eastAsia="宋体" w:hAnsi="Arial" w:cs="Arial"/>
          <w:color w:val="333333"/>
          <w:kern w:val="0"/>
          <w:sz w:val="18"/>
          <w:szCs w:val="18"/>
        </w:rPr>
        <w:t>16</w:t>
      </w:r>
      <w:r w:rsidRPr="00FE757E">
        <w:rPr>
          <w:rFonts w:ascii="Arial" w:eastAsia="宋体" w:hAnsi="Arial" w:cs="Arial"/>
          <w:color w:val="333333"/>
          <w:kern w:val="0"/>
          <w:sz w:val="18"/>
          <w:szCs w:val="18"/>
        </w:rPr>
        <w:t>位长度字段、一个</w:t>
      </w:r>
      <w:r w:rsidRPr="00FE757E">
        <w:rPr>
          <w:rFonts w:ascii="Arial" w:eastAsia="宋体" w:hAnsi="Arial" w:cs="Arial"/>
          <w:color w:val="333333"/>
          <w:kern w:val="0"/>
          <w:sz w:val="18"/>
          <w:szCs w:val="18"/>
        </w:rPr>
        <w:t>16</w:t>
      </w:r>
      <w:r w:rsidRPr="00FE757E">
        <w:rPr>
          <w:rFonts w:ascii="Arial" w:eastAsia="宋体" w:hAnsi="Arial" w:cs="Arial"/>
          <w:color w:val="333333"/>
          <w:kern w:val="0"/>
          <w:sz w:val="18"/>
          <w:szCs w:val="18"/>
        </w:rPr>
        <w:t>位协议和一个</w:t>
      </w:r>
      <w:r w:rsidRPr="00FE757E">
        <w:rPr>
          <w:rFonts w:ascii="Arial" w:eastAsia="宋体" w:hAnsi="Arial" w:cs="Arial"/>
          <w:color w:val="333333"/>
          <w:kern w:val="0"/>
          <w:sz w:val="18"/>
          <w:szCs w:val="18"/>
        </w:rPr>
        <w:t>8</w:t>
      </w:r>
      <w:r w:rsidRPr="00FE757E">
        <w:rPr>
          <w:rFonts w:ascii="Arial" w:eastAsia="宋体" w:hAnsi="Arial" w:cs="Arial"/>
          <w:color w:val="333333"/>
          <w:kern w:val="0"/>
          <w:sz w:val="18"/>
          <w:szCs w:val="18"/>
        </w:rPr>
        <w:t>位单元</w:t>
      </w:r>
      <w:r w:rsidRPr="00FE757E">
        <w:rPr>
          <w:rFonts w:ascii="Arial" w:eastAsia="宋体" w:hAnsi="Arial" w:cs="Arial"/>
          <w:color w:val="333333"/>
          <w:kern w:val="0"/>
          <w:sz w:val="18"/>
          <w:szCs w:val="18"/>
        </w:rPr>
        <w:t>ID</w:t>
      </w:r>
      <w:r w:rsidRPr="00FE757E">
        <w:rPr>
          <w:rFonts w:ascii="Arial" w:eastAsia="宋体" w:hAnsi="Arial" w:cs="Arial"/>
          <w:color w:val="333333"/>
          <w:kern w:val="0"/>
          <w:sz w:val="18"/>
          <w:szCs w:val="18"/>
        </w:rPr>
        <w:t>。鉴于最大的</w:t>
      </w:r>
      <w:r w:rsidRPr="00FE757E">
        <w:rPr>
          <w:rFonts w:ascii="Arial" w:eastAsia="宋体" w:hAnsi="Arial" w:cs="Arial"/>
          <w:color w:val="333333"/>
          <w:kern w:val="0"/>
          <w:sz w:val="18"/>
          <w:szCs w:val="18"/>
        </w:rPr>
        <w:t>Modbus PDU</w:t>
      </w:r>
      <w:r w:rsidRPr="00FE757E">
        <w:rPr>
          <w:rFonts w:ascii="Arial" w:eastAsia="宋体" w:hAnsi="Arial" w:cs="Arial"/>
          <w:color w:val="333333"/>
          <w:kern w:val="0"/>
          <w:sz w:val="18"/>
          <w:szCs w:val="18"/>
        </w:rPr>
        <w:t>是</w:t>
      </w:r>
      <w:r w:rsidRPr="00FE757E">
        <w:rPr>
          <w:rFonts w:ascii="Arial" w:eastAsia="宋体" w:hAnsi="Arial" w:cs="Arial"/>
          <w:color w:val="333333"/>
          <w:kern w:val="0"/>
          <w:sz w:val="18"/>
          <w:szCs w:val="18"/>
        </w:rPr>
        <w:t>253</w:t>
      </w:r>
      <w:r w:rsidRPr="00FE757E">
        <w:rPr>
          <w:rFonts w:ascii="Arial" w:eastAsia="宋体" w:hAnsi="Arial" w:cs="Arial"/>
          <w:color w:val="333333"/>
          <w:kern w:val="0"/>
          <w:sz w:val="18"/>
          <w:szCs w:val="18"/>
        </w:rPr>
        <w:t>字节，长度字段的高字节始终为零。</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对于</w:t>
      </w:r>
      <w:r w:rsidRPr="00FE757E">
        <w:rPr>
          <w:rFonts w:ascii="Arial" w:eastAsia="宋体" w:hAnsi="Arial" w:cs="Arial"/>
          <w:color w:val="333333"/>
          <w:kern w:val="0"/>
          <w:sz w:val="18"/>
          <w:szCs w:val="18"/>
        </w:rPr>
        <w:t>Modbus/TCP</w:t>
      </w:r>
      <w:r w:rsidRPr="00FE757E">
        <w:rPr>
          <w:rFonts w:ascii="Arial" w:eastAsia="宋体" w:hAnsi="Arial" w:cs="Arial"/>
          <w:color w:val="333333"/>
          <w:kern w:val="0"/>
          <w:sz w:val="18"/>
          <w:szCs w:val="18"/>
        </w:rPr>
        <w:t>，协议字段和单元</w:t>
      </w:r>
      <w:r w:rsidRPr="00FE757E">
        <w:rPr>
          <w:rFonts w:ascii="Arial" w:eastAsia="宋体" w:hAnsi="Arial" w:cs="Arial"/>
          <w:color w:val="333333"/>
          <w:kern w:val="0"/>
          <w:sz w:val="18"/>
          <w:szCs w:val="18"/>
        </w:rPr>
        <w:t>ID</w:t>
      </w:r>
      <w:r w:rsidRPr="00FE757E">
        <w:rPr>
          <w:rFonts w:ascii="Arial" w:eastAsia="宋体" w:hAnsi="Arial" w:cs="Arial"/>
          <w:color w:val="333333"/>
          <w:kern w:val="0"/>
          <w:sz w:val="18"/>
          <w:szCs w:val="18"/>
        </w:rPr>
        <w:t>始终为零。</w:t>
      </w:r>
      <w:r w:rsidRPr="00FE757E">
        <w:rPr>
          <w:rFonts w:ascii="Arial" w:eastAsia="宋体" w:hAnsi="Arial" w:cs="Arial"/>
          <w:color w:val="333333"/>
          <w:kern w:val="0"/>
          <w:sz w:val="18"/>
          <w:szCs w:val="18"/>
        </w:rPr>
        <w:t xml:space="preserve"> </w:t>
      </w:r>
      <w:r w:rsidRPr="00FE757E">
        <w:rPr>
          <w:rFonts w:ascii="Arial" w:eastAsia="宋体" w:hAnsi="Arial" w:cs="Arial"/>
          <w:color w:val="333333"/>
          <w:kern w:val="0"/>
          <w:sz w:val="18"/>
          <w:szCs w:val="18"/>
        </w:rPr>
        <w:t>协议的简单扩展可以通过将协议字段更改为非零数字并使用两个未使用的字节（单元</w:t>
      </w:r>
      <w:r w:rsidRPr="00FE757E">
        <w:rPr>
          <w:rFonts w:ascii="Arial" w:eastAsia="宋体" w:hAnsi="Arial" w:cs="Arial"/>
          <w:color w:val="333333"/>
          <w:kern w:val="0"/>
          <w:sz w:val="18"/>
          <w:szCs w:val="18"/>
        </w:rPr>
        <w:t>ID</w:t>
      </w:r>
      <w:r w:rsidRPr="00FE757E">
        <w:rPr>
          <w:rFonts w:ascii="Arial" w:eastAsia="宋体" w:hAnsi="Arial" w:cs="Arial"/>
          <w:color w:val="333333"/>
          <w:kern w:val="0"/>
          <w:sz w:val="18"/>
          <w:szCs w:val="18"/>
        </w:rPr>
        <w:t>和长度字段的高字节）来发送两个附加</w:t>
      </w:r>
      <w:r w:rsidRPr="00FE757E">
        <w:rPr>
          <w:rFonts w:ascii="Arial" w:eastAsia="宋体" w:hAnsi="Arial" w:cs="Arial"/>
          <w:color w:val="333333"/>
          <w:kern w:val="0"/>
          <w:sz w:val="18"/>
          <w:szCs w:val="18"/>
        </w:rPr>
        <w:t>PDU</w:t>
      </w:r>
      <w:r w:rsidRPr="00FE757E">
        <w:rPr>
          <w:rFonts w:ascii="Arial" w:eastAsia="宋体" w:hAnsi="Arial" w:cs="Arial"/>
          <w:color w:val="333333"/>
          <w:kern w:val="0"/>
          <w:sz w:val="18"/>
          <w:szCs w:val="18"/>
        </w:rPr>
        <w:t>的长度，从而同时发送三个数据包（请参阅图</w:t>
      </w:r>
      <w:r w:rsidRPr="00FE757E">
        <w:rPr>
          <w:rFonts w:ascii="Arial" w:eastAsia="宋体" w:hAnsi="Arial" w:cs="Arial"/>
          <w:color w:val="333333"/>
          <w:kern w:val="0"/>
          <w:sz w:val="18"/>
          <w:szCs w:val="18"/>
        </w:rPr>
        <w:t>9</w:t>
      </w:r>
      <w:r w:rsidRPr="00FE757E">
        <w:rPr>
          <w:rFonts w:ascii="Arial" w:eastAsia="宋体" w:hAnsi="Arial" w:cs="Arial"/>
          <w:color w:val="333333"/>
          <w:kern w:val="0"/>
          <w:sz w:val="18"/>
          <w:szCs w:val="18"/>
        </w:rPr>
        <w:t>）。</w:t>
      </w:r>
    </w:p>
    <w:p w:rsidR="00FE757E" w:rsidRPr="00FE757E" w:rsidRDefault="00FE757E" w:rsidP="00FE757E">
      <w:pPr>
        <w:widowControl/>
        <w:shd w:val="clear" w:color="auto" w:fill="FFFFFF"/>
        <w:spacing w:after="90"/>
        <w:jc w:val="center"/>
        <w:rPr>
          <w:rFonts w:ascii="Arial" w:eastAsia="宋体" w:hAnsi="Arial" w:cs="Arial"/>
          <w:color w:val="333333"/>
          <w:kern w:val="0"/>
          <w:sz w:val="18"/>
          <w:szCs w:val="18"/>
        </w:rPr>
      </w:pPr>
      <w:r w:rsidRPr="00FE757E">
        <w:rPr>
          <w:rFonts w:ascii="Arial" w:eastAsia="宋体" w:hAnsi="Arial" w:cs="Arial"/>
          <w:noProof/>
          <w:color w:val="23527C"/>
          <w:kern w:val="0"/>
          <w:sz w:val="18"/>
          <w:szCs w:val="18"/>
        </w:rPr>
        <w:lastRenderedPageBreak/>
        <w:drawing>
          <wp:inline distT="0" distB="0" distL="0" distR="0" wp14:anchorId="0AD1E740" wp14:editId="31A12AB6">
            <wp:extent cx="5133975" cy="1428750"/>
            <wp:effectExtent l="0" t="0" r="9525" b="0"/>
            <wp:docPr id="9" name="图片 9" descr="https://www.ni.com/cms/images/devzone/tut/jxhwvgti7192091175344684854.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ni.com/cms/images/devzone/tut/jxhwvgti7192091175344684854.png">
                      <a:hlinkClick r:id="rId8"/>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33975" cy="1428750"/>
                    </a:xfrm>
                    <a:prstGeom prst="rect">
                      <a:avLst/>
                    </a:prstGeom>
                    <a:noFill/>
                    <a:ln>
                      <a:noFill/>
                    </a:ln>
                  </pic:spPr>
                </pic:pic>
              </a:graphicData>
            </a:graphic>
          </wp:inline>
        </w:drawing>
      </w:r>
      <w:hyperlink r:id="rId36" w:history="1">
        <w:r w:rsidRPr="00FE757E">
          <w:rPr>
            <w:rFonts w:ascii="Arial" w:eastAsia="宋体" w:hAnsi="Arial" w:cs="Arial"/>
            <w:color w:val="065FA3"/>
            <w:kern w:val="0"/>
            <w:sz w:val="17"/>
            <w:szCs w:val="17"/>
          </w:rPr>
          <w:br/>
        </w:r>
        <w:r w:rsidRPr="00FE757E">
          <w:rPr>
            <w:rFonts w:ascii="Arial" w:eastAsia="宋体" w:hAnsi="Arial" w:cs="Arial"/>
            <w:color w:val="065FA3"/>
            <w:kern w:val="0"/>
            <w:sz w:val="17"/>
            <w:szCs w:val="17"/>
            <w:u w:val="single"/>
          </w:rPr>
          <w:t xml:space="preserve">[+] </w:t>
        </w:r>
        <w:r w:rsidRPr="00FE757E">
          <w:rPr>
            <w:rFonts w:ascii="Arial" w:eastAsia="宋体" w:hAnsi="Arial" w:cs="Arial"/>
            <w:color w:val="065FA3"/>
            <w:kern w:val="0"/>
            <w:sz w:val="17"/>
            <w:szCs w:val="17"/>
            <w:u w:val="single"/>
          </w:rPr>
          <w:t>放大图片</w:t>
        </w:r>
      </w:hyperlink>
    </w:p>
    <w:p w:rsidR="00FE757E" w:rsidRPr="00FE757E" w:rsidRDefault="00FE757E" w:rsidP="00FE757E">
      <w:pPr>
        <w:widowControl/>
        <w:shd w:val="clear" w:color="auto" w:fill="FFFFFF"/>
        <w:spacing w:after="90"/>
        <w:jc w:val="center"/>
        <w:rPr>
          <w:rFonts w:ascii="Arial" w:eastAsia="宋体" w:hAnsi="Arial" w:cs="Arial"/>
          <w:color w:val="333333"/>
          <w:kern w:val="0"/>
          <w:sz w:val="18"/>
          <w:szCs w:val="18"/>
        </w:rPr>
      </w:pPr>
      <w:bookmarkStart w:id="7" w:name="_Ref375059625"/>
      <w:r w:rsidRPr="00FE757E">
        <w:rPr>
          <w:rFonts w:ascii="Arial" w:eastAsia="宋体" w:hAnsi="Arial" w:cs="Arial"/>
          <w:color w:val="065FA3"/>
          <w:kern w:val="0"/>
          <w:sz w:val="18"/>
          <w:szCs w:val="18"/>
        </w:rPr>
        <w:t>图</w:t>
      </w:r>
      <w:bookmarkEnd w:id="7"/>
      <w:r w:rsidRPr="00FE757E">
        <w:rPr>
          <w:rFonts w:ascii="Arial" w:eastAsia="宋体" w:hAnsi="Arial" w:cs="Arial"/>
          <w:color w:val="333333"/>
          <w:kern w:val="0"/>
          <w:sz w:val="18"/>
          <w:szCs w:val="18"/>
        </w:rPr>
        <w:t>9. TCP ADU</w:t>
      </w:r>
      <w:r w:rsidRPr="00FE757E">
        <w:rPr>
          <w:rFonts w:ascii="Arial" w:eastAsia="宋体" w:hAnsi="Arial" w:cs="Arial"/>
          <w:color w:val="333333"/>
          <w:kern w:val="0"/>
          <w:sz w:val="18"/>
          <w:szCs w:val="18"/>
        </w:rPr>
        <w:t>修改示例</w:t>
      </w:r>
    </w:p>
    <w:p w:rsidR="00FE757E" w:rsidRPr="00FE757E" w:rsidRDefault="00FE757E" w:rsidP="00FE757E">
      <w:pPr>
        <w:widowControl/>
        <w:shd w:val="clear" w:color="auto" w:fill="FFFFFF"/>
        <w:spacing w:after="270"/>
        <w:jc w:val="left"/>
        <w:outlineLvl w:val="0"/>
        <w:rPr>
          <w:rFonts w:ascii="inherit" w:eastAsia="宋体" w:hAnsi="inherit" w:cs="Arial"/>
          <w:b/>
          <w:bCs/>
          <w:color w:val="333333"/>
          <w:kern w:val="36"/>
          <w:sz w:val="30"/>
          <w:szCs w:val="30"/>
        </w:rPr>
      </w:pPr>
      <w:r w:rsidRPr="00FE757E">
        <w:rPr>
          <w:rFonts w:ascii="inherit" w:eastAsia="宋体" w:hAnsi="inherit" w:cs="Arial"/>
          <w:b/>
          <w:bCs/>
          <w:color w:val="333333"/>
          <w:kern w:val="36"/>
          <w:sz w:val="30"/>
          <w:szCs w:val="30"/>
        </w:rPr>
        <w:t>其他资源</w:t>
      </w:r>
    </w:p>
    <w:p w:rsidR="00674836" w:rsidRPr="00FE757E" w:rsidRDefault="00674836"/>
    <w:sectPr w:rsidR="00674836" w:rsidRPr="00FE75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0809A2"/>
    <w:multiLevelType w:val="multilevel"/>
    <w:tmpl w:val="78D4F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7C9"/>
    <w:rsid w:val="005027C9"/>
    <w:rsid w:val="00674836"/>
    <w:rsid w:val="00FE7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E757E"/>
    <w:rPr>
      <w:sz w:val="18"/>
      <w:szCs w:val="18"/>
    </w:rPr>
  </w:style>
  <w:style w:type="character" w:customStyle="1" w:styleId="Char">
    <w:name w:val="批注框文本 Char"/>
    <w:basedOn w:val="a0"/>
    <w:link w:val="a3"/>
    <w:uiPriority w:val="99"/>
    <w:semiHidden/>
    <w:rsid w:val="00FE757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E757E"/>
    <w:rPr>
      <w:sz w:val="18"/>
      <w:szCs w:val="18"/>
    </w:rPr>
  </w:style>
  <w:style w:type="character" w:customStyle="1" w:styleId="Char">
    <w:name w:val="批注框文本 Char"/>
    <w:basedOn w:val="a0"/>
    <w:link w:val="a3"/>
    <w:uiPriority w:val="99"/>
    <w:semiHidden/>
    <w:rsid w:val="00FE75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538877">
      <w:bodyDiv w:val="1"/>
      <w:marLeft w:val="0"/>
      <w:marRight w:val="0"/>
      <w:marTop w:val="0"/>
      <w:marBottom w:val="0"/>
      <w:divBdr>
        <w:top w:val="none" w:sz="0" w:space="0" w:color="auto"/>
        <w:left w:val="none" w:sz="0" w:space="0" w:color="auto"/>
        <w:bottom w:val="none" w:sz="0" w:space="0" w:color="auto"/>
        <w:right w:val="none" w:sz="0" w:space="0" w:color="auto"/>
      </w:divBdr>
      <w:divsChild>
        <w:div w:id="1695230628">
          <w:marLeft w:val="0"/>
          <w:marRight w:val="0"/>
          <w:marTop w:val="0"/>
          <w:marBottom w:val="360"/>
          <w:divBdr>
            <w:top w:val="none" w:sz="0" w:space="0" w:color="auto"/>
            <w:left w:val="none" w:sz="0" w:space="0" w:color="auto"/>
            <w:bottom w:val="none" w:sz="0" w:space="0" w:color="auto"/>
            <w:right w:val="none" w:sz="0" w:space="0" w:color="auto"/>
          </w:divBdr>
        </w:div>
        <w:div w:id="1841238689">
          <w:marLeft w:val="0"/>
          <w:marRight w:val="0"/>
          <w:marTop w:val="0"/>
          <w:marBottom w:val="360"/>
          <w:divBdr>
            <w:top w:val="none" w:sz="0" w:space="0" w:color="auto"/>
            <w:left w:val="none" w:sz="0" w:space="0" w:color="auto"/>
            <w:bottom w:val="none" w:sz="0" w:space="0" w:color="auto"/>
            <w:right w:val="none" w:sz="0" w:space="0" w:color="auto"/>
          </w:divBdr>
        </w:div>
        <w:div w:id="1521511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com/white-paper/52134/zhs/" TargetMode="External"/><Relationship Id="rId13" Type="http://schemas.openxmlformats.org/officeDocument/2006/relationships/hyperlink" Target="https://www.ni.com/white-paper/52134/zhs/" TargetMode="External"/><Relationship Id="rId18" Type="http://schemas.openxmlformats.org/officeDocument/2006/relationships/hyperlink" Target="http://www.kepware.com/Support_Center/SupportDocuments/Help/modbus_ethernet.pdf" TargetMode="External"/><Relationship Id="rId26"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image" Target="media/image4.png"/><Relationship Id="rId34" Type="http://schemas.openxmlformats.org/officeDocument/2006/relationships/hyperlink" Target="https://www.ni.com/white-paper/52134/zhs/" TargetMode="External"/><Relationship Id="rId7" Type="http://schemas.openxmlformats.org/officeDocument/2006/relationships/hyperlink" Target="javascript:window.print()" TargetMode="External"/><Relationship Id="rId12" Type="http://schemas.openxmlformats.org/officeDocument/2006/relationships/hyperlink" Target="https://www.ni.com/white-paper/52134/zhs/" TargetMode="External"/><Relationship Id="rId17" Type="http://schemas.openxmlformats.org/officeDocument/2006/relationships/hyperlink" Target="http://zone.ni.com/reference/en-XX/help/371618J-01/lvmve/dsc_modbus_using/" TargetMode="External"/><Relationship Id="rId25" Type="http://schemas.openxmlformats.org/officeDocument/2006/relationships/hyperlink" Target="https://www.ni.com/white-paper/52134/zhs/" TargetMode="External"/><Relationship Id="rId33" Type="http://schemas.openxmlformats.org/officeDocument/2006/relationships/hyperlink" Target="http://jamod.sourceforge.net/"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modbus.org/docs/Modbus_Application_Protocol_V1_1b.pdf" TargetMode="External"/><Relationship Id="rId20" Type="http://schemas.openxmlformats.org/officeDocument/2006/relationships/image" Target="media/image3.png"/><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ni.com/white-paper/52134/zhs/" TargetMode="External"/><Relationship Id="rId11" Type="http://schemas.openxmlformats.org/officeDocument/2006/relationships/hyperlink" Target="https://www.ni.com/white-paper/52134/zhs/" TargetMode="External"/><Relationship Id="rId24" Type="http://schemas.openxmlformats.org/officeDocument/2006/relationships/hyperlink" Target="http://www.modbus.org/docs/MBConformanceTestSpec_v3.0.pdf" TargetMode="External"/><Relationship Id="rId32" Type="http://schemas.openxmlformats.org/officeDocument/2006/relationships/hyperlink" Target="https://www.ni.com/white-paper/52134/zh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i.com/white-paper/52134/zhs/" TargetMode="External"/><Relationship Id="rId23" Type="http://schemas.openxmlformats.org/officeDocument/2006/relationships/hyperlink" Target="http://www.modbus.org/docs/Modbus_Application_Protocol_V1_1b.pdf" TargetMode="External"/><Relationship Id="rId28" Type="http://schemas.openxmlformats.org/officeDocument/2006/relationships/hyperlink" Target="http://msdn.microsoft.com/en-us/library/system.io.ports.serialport(v=vs.110).aspx" TargetMode="External"/><Relationship Id="rId36" Type="http://schemas.openxmlformats.org/officeDocument/2006/relationships/hyperlink" Target="https://www.ni.com/white-paper/52134/zhs/" TargetMode="External"/><Relationship Id="rId10" Type="http://schemas.openxmlformats.org/officeDocument/2006/relationships/hyperlink" Target="https://www.ni.com/white-paper/52134/zhs/" TargetMode="External"/><Relationship Id="rId19" Type="http://schemas.openxmlformats.org/officeDocument/2006/relationships/image" Target="media/image2.png"/><Relationship Id="rId31" Type="http://schemas.openxmlformats.org/officeDocument/2006/relationships/hyperlink" Target="https://www.ni.com/white-paper/52134/zhs/" TargetMode="External"/><Relationship Id="rId4" Type="http://schemas.openxmlformats.org/officeDocument/2006/relationships/settings" Target="settings.xml"/><Relationship Id="rId9" Type="http://schemas.openxmlformats.org/officeDocument/2006/relationships/hyperlink" Target="https://www.ni.com/white-paper/52134/zhs/"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hyperlink" Target="https://www.ni.com/white-paper/52134/zhs/" TargetMode="External"/><Relationship Id="rId35"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1640</Words>
  <Characters>9350</Characters>
  <Application>Microsoft Office Word</Application>
  <DocSecurity>0</DocSecurity>
  <Lines>77</Lines>
  <Paragraphs>21</Paragraphs>
  <ScaleCrop>false</ScaleCrop>
  <Company/>
  <LinksUpToDate>false</LinksUpToDate>
  <CharactersWithSpaces>10969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KLJS168</dc:creator>
  <cp:keywords/>
  <dc:description/>
  <cp:lastModifiedBy>KLJS168</cp:lastModifiedBy>
  <cp:revision>2</cp:revision>
  <dcterms:created xsi:type="dcterms:W3CDTF">2019-03-05T13:31:00Z</dcterms:created>
  <dcterms:modified xsi:type="dcterms:W3CDTF">2019-03-05T13:33:00Z</dcterms:modified>
</cp:coreProperties>
</file>