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93" w:rsidRPr="00B50193" w:rsidRDefault="00B50193" w:rsidP="00B50193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B50193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Ubuntu 开启 root 用户并开启 ssh 远程访问权限</w:t>
      </w:r>
    </w:p>
    <w:bookmarkEnd w:id="0"/>
    <w:p w:rsidR="00B50193" w:rsidRPr="00B50193" w:rsidRDefault="00B50193" w:rsidP="00B5019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858585"/>
          <w:kern w:val="0"/>
          <w:szCs w:val="21"/>
        </w:rPr>
        <w:t>2018年09月11日 20:23:56</w:t>
      </w:r>
      <w:r w:rsidRPr="00B50193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6" w:tgtFrame="_blank" w:history="1">
        <w:r w:rsidRPr="00B50193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RadiantJeral</w:t>
        </w:r>
      </w:hyperlink>
      <w:r w:rsidRPr="00B5019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B50193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阅读数：788</w:t>
      </w:r>
    </w:p>
    <w:p w:rsidR="00B50193" w:rsidRPr="00B50193" w:rsidRDefault="00B50193" w:rsidP="00B5019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本文主要记录了Ubuntu下开启 </w:t>
      </w:r>
      <w:r w:rsidRPr="00B50193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root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 用户以及 </w:t>
      </w:r>
      <w:r w:rsidRPr="00B50193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ssh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 远程访问权限的方法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适用于：</w:t>
      </w:r>
    </w:p>
    <w:p w:rsidR="00B50193" w:rsidRPr="00B50193" w:rsidRDefault="00B50193" w:rsidP="00B50193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kern w:val="0"/>
          <w:sz w:val="24"/>
          <w:szCs w:val="24"/>
        </w:rPr>
        <w:t>Trusty Tahr (Ubuntu 14.04)</w:t>
      </w:r>
    </w:p>
    <w:p w:rsidR="00B50193" w:rsidRPr="00B50193" w:rsidRDefault="00B50193" w:rsidP="00B50193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kern w:val="0"/>
          <w:sz w:val="24"/>
          <w:szCs w:val="24"/>
        </w:rPr>
        <w:t>Xenial Xerus (Ubuntu 16.04)</w:t>
      </w:r>
    </w:p>
    <w:p w:rsidR="00B50193" w:rsidRPr="00B50193" w:rsidRDefault="00B50193" w:rsidP="00B5019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其他Ubuntu发行版配置方法基本相同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" w:name="t0"/>
      <w:bookmarkEnd w:id="1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文章目录</w:t>
      </w:r>
    </w:p>
    <w:p w:rsidR="00B50193" w:rsidRPr="00B50193" w:rsidRDefault="00B50193" w:rsidP="00B50193">
      <w:pPr>
        <w:widowControl/>
        <w:numPr>
          <w:ilvl w:val="1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7" w:anchor="1_root_10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 开启root用户##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8" w:anchor="11root_11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1.1启用root并设置密码###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9" w:anchor="12_root_23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1.2 进入root账户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0" w:anchor="13__33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1.3 设置登录页面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1" w:anchor="14_root_47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1.4 重启进入root用户桌面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2" w:anchor="15__51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1.5 出现错误提示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3" w:anchor="16__55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1.6 修改配置文件</w:t>
        </w:r>
      </w:hyperlink>
    </w:p>
    <w:p w:rsidR="00B50193" w:rsidRPr="00B50193" w:rsidRDefault="00B50193" w:rsidP="00B50193">
      <w:pPr>
        <w:widowControl/>
        <w:numPr>
          <w:ilvl w:val="1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4" w:anchor="2_rootssh_67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 开启root用户ssh远程访问权限##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5" w:anchor="21_OpenSSH_server_68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2.1 安装OpenSSH server###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6" w:anchor="22__openssh_server_73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2.2 可以对 openssh server进行配置###</w:t>
        </w:r>
      </w:hyperlink>
    </w:p>
    <w:p w:rsidR="00B50193" w:rsidRPr="00B50193" w:rsidRDefault="00B50193" w:rsidP="00B50193">
      <w:pPr>
        <w:widowControl/>
        <w:numPr>
          <w:ilvl w:val="2"/>
          <w:numId w:val="2"/>
        </w:numPr>
        <w:spacing w:line="360" w:lineRule="atLeast"/>
        <w:ind w:left="3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hyperlink r:id="rId17" w:anchor="23__openssh_server_93" w:tgtFrame="_self" w:history="1">
        <w:r w:rsidRPr="00B50193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2.3 重启 openssh server###</w:t>
        </w:r>
      </w:hyperlink>
    </w:p>
    <w:p w:rsidR="00B50193" w:rsidRPr="00B50193" w:rsidRDefault="00B50193" w:rsidP="00B5019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开启root用户##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1.1启用root并设置密码###</w:t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启用root用户：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 passwd -u root</w:t>
      </w:r>
    </w:p>
    <w:p w:rsidR="00B50193" w:rsidRPr="00B50193" w:rsidRDefault="00B50193" w:rsidP="00B5019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并设置密码：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 passwd root</w:t>
      </w:r>
    </w:p>
    <w:p w:rsidR="00B50193" w:rsidRPr="00B50193" w:rsidRDefault="00B50193" w:rsidP="00B50193">
      <w:pPr>
        <w:widowControl/>
        <w:numPr>
          <w:ilvl w:val="0"/>
          <w:numId w:val="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EF911CA" wp14:editId="342C73C9">
            <wp:extent cx="6877685" cy="4397375"/>
            <wp:effectExtent l="0" t="0" r="0" b="317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 进入root账户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使用su root来测试是否可以进入root用户，如果出现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#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(注意红色箭头)说明已经设置root用户的密码成功，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su root</w:t>
      </w:r>
    </w:p>
    <w:p w:rsidR="00B50193" w:rsidRPr="00B50193" w:rsidRDefault="00B50193" w:rsidP="00B50193">
      <w:pPr>
        <w:widowControl/>
        <w:numPr>
          <w:ilvl w:val="0"/>
          <w:numId w:val="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92AC829" wp14:editId="594DBCD6">
            <wp:extent cx="6877685" cy="4397375"/>
            <wp:effectExtent l="0" t="0" r="0" b="317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启用root用户后参照</w:t>
      </w:r>
      <w:r w:rsidRPr="00B50193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1.6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立即修改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/root/.profile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配置文件，避免登录时出现</w:t>
      </w:r>
      <w:r w:rsidRPr="00B50193">
        <w:rPr>
          <w:rFonts w:ascii="微软雅黑" w:eastAsia="微软雅黑" w:hAnsi="微软雅黑" w:cs="Arial" w:hint="eastAsia"/>
          <w:b/>
          <w:bCs/>
          <w:color w:val="999999"/>
          <w:kern w:val="0"/>
          <w:szCs w:val="21"/>
        </w:rPr>
        <w:t>1.5</w:t>
      </w: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所示错误！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1.3 设置登录页面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进入到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/usr/share/lightdm/lightdm.conf.d/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目录，使用vim打开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50-unity-greeter.conf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 vim /usr/share/lightdm/lightdm.conf.d/50-unity-greeter.conf</w:t>
      </w:r>
    </w:p>
    <w:p w:rsidR="00B50193" w:rsidRPr="00B50193" w:rsidRDefault="00B50193" w:rsidP="00B50193">
      <w:pPr>
        <w:widowControl/>
        <w:numPr>
          <w:ilvl w:val="0"/>
          <w:numId w:val="6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在配置文件末尾添加下列内容：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user-session=ubuntu                       #root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登录会话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greeter-show-manual-login=true            #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开启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root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账户的登录会话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allow-guest=false                         #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关闭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guest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账户的登录会话</w:t>
      </w:r>
    </w:p>
    <w:p w:rsidR="00B50193" w:rsidRPr="00B50193" w:rsidRDefault="00B50193" w:rsidP="00B50193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B50193" w:rsidRPr="00B50193" w:rsidRDefault="00B50193" w:rsidP="00B50193">
      <w:pPr>
        <w:widowControl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41A9495" wp14:editId="6AC31209">
            <wp:extent cx="6877685" cy="4397375"/>
            <wp:effectExtent l="0" t="0" r="0" b="317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1.4 重启进入root用户桌面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重启系统，即可出现输入用户名信息，如下图所示：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8BEB419" wp14:editId="570FF38E">
            <wp:extent cx="7617460" cy="5716905"/>
            <wp:effectExtent l="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1.5 出现错误提示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输入root用户名和密码。此时会出现：读取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/root/.profile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时发现错误，对话框，如下图所示：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A1B9653" wp14:editId="2F62A021">
            <wp:extent cx="7617460" cy="5716905"/>
            <wp:effectExtent l="0" t="0" r="254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1.6 修改配置文件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点击确定按钮，进入系统，修改配置文件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/root/.profile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，找到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mesg n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，修改为：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tty -s &amp;&amp; mesg n || true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 vim /root/.profile</w:t>
      </w:r>
    </w:p>
    <w:p w:rsidR="00B50193" w:rsidRPr="00B50193" w:rsidRDefault="00B50193" w:rsidP="00B50193">
      <w:pPr>
        <w:widowControl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如下图所示：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B50193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86057FA" wp14:editId="731BC3B8">
            <wp:extent cx="6877685" cy="4397375"/>
            <wp:effectExtent l="0" t="0" r="0" b="317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保存退出，然后重启系统即可。</w:t>
      </w:r>
    </w:p>
    <w:p w:rsidR="00B50193" w:rsidRPr="00B50193" w:rsidRDefault="00B50193" w:rsidP="00B50193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50193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50193" w:rsidRPr="00B50193" w:rsidRDefault="00B50193" w:rsidP="00B5019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" w:name="t8"/>
      <w:bookmarkEnd w:id="9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 开启root用户ssh远程访问权限##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 安装OpenSSH server###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 sudo apt-get install openssh-server</w:t>
      </w:r>
    </w:p>
    <w:p w:rsidR="00B50193" w:rsidRPr="00B50193" w:rsidRDefault="00B50193" w:rsidP="00B50193">
      <w:pPr>
        <w:widowControl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2.2 可以对 openssh server进行配置###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 sudo vim /etc/ssh/sshd_config</w:t>
      </w:r>
    </w:p>
    <w:p w:rsidR="00B50193" w:rsidRPr="00B50193" w:rsidRDefault="00B50193" w:rsidP="00B50193">
      <w:pPr>
        <w:widowControl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找到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PermitRootLogin no</w:t>
      </w: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一行，改为</w:t>
      </w:r>
      <w:r w:rsidRPr="00B5019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PermitRootLogin yes</w:t>
      </w:r>
    </w:p>
    <w:p w:rsidR="00B50193" w:rsidRPr="00B50193" w:rsidRDefault="00B50193" w:rsidP="00B5019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某些版本为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PermitRootLogin prohibit-password</w:t>
      </w:r>
    </w:p>
    <w:p w:rsidR="00B50193" w:rsidRPr="00B50193" w:rsidRDefault="00B50193" w:rsidP="00B50193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50193" w:rsidRPr="00B50193" w:rsidRDefault="00B50193" w:rsidP="00B50193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Arial" w:hint="eastAsia"/>
          <w:color w:val="999999"/>
          <w:kern w:val="0"/>
          <w:szCs w:val="21"/>
        </w:rPr>
        <w:t>或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PermitRootLogin without-passwd</w:t>
      </w:r>
    </w:p>
    <w:p w:rsidR="00B50193" w:rsidRPr="00B50193" w:rsidRDefault="00B50193" w:rsidP="00B50193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#PermitRootLogin prohibit-password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PermitRootLogin yes</w:t>
      </w:r>
    </w:p>
    <w:p w:rsidR="00B50193" w:rsidRPr="00B50193" w:rsidRDefault="00B50193" w:rsidP="00B50193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numPr>
          <w:ilvl w:val="0"/>
          <w:numId w:val="13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B50193" w:rsidRPr="00B50193" w:rsidRDefault="00B50193" w:rsidP="00B5019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B5019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 重启 openssh server###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$ sudo service ssh restart</w:t>
      </w:r>
    </w:p>
    <w:p w:rsidR="00B50193" w:rsidRPr="00B50193" w:rsidRDefault="00B50193" w:rsidP="00B50193">
      <w:pPr>
        <w:widowControl/>
        <w:numPr>
          <w:ilvl w:val="0"/>
          <w:numId w:val="14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客户端如果是ubuntu的话，则已经安装好ssh client,可以用下面的命令连接远程服务器。</w:t>
      </w:r>
    </w:p>
    <w:p w:rsidR="00B50193" w:rsidRPr="00B50193" w:rsidRDefault="00B50193" w:rsidP="00B5019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$ ssh xxx.xxx.xxx.xxx   # xxx.xxx.xxx.xxx 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为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IPv4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地址</w:t>
      </w:r>
      <w:r w:rsidRPr="00B5019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B50193" w:rsidRPr="00B50193" w:rsidRDefault="00B50193" w:rsidP="00B50193">
      <w:pPr>
        <w:widowControl/>
        <w:numPr>
          <w:ilvl w:val="0"/>
          <w:numId w:val="15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B5019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B50193" w:rsidRPr="00B50193" w:rsidRDefault="00B50193" w:rsidP="00B50193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B50193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如果是windows系统的话，可以使用SSH Secure Shell等ssh软件进行远程连接。</w:t>
      </w:r>
    </w:p>
    <w:p w:rsidR="002C4889" w:rsidRDefault="002C4889"/>
    <w:sectPr w:rsidR="002C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572"/>
    <w:multiLevelType w:val="multilevel"/>
    <w:tmpl w:val="ACF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8516F"/>
    <w:multiLevelType w:val="multilevel"/>
    <w:tmpl w:val="C30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46086"/>
    <w:multiLevelType w:val="multilevel"/>
    <w:tmpl w:val="A58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0663C"/>
    <w:multiLevelType w:val="multilevel"/>
    <w:tmpl w:val="B882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13852"/>
    <w:multiLevelType w:val="multilevel"/>
    <w:tmpl w:val="B98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6364F"/>
    <w:multiLevelType w:val="multilevel"/>
    <w:tmpl w:val="78F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96558"/>
    <w:multiLevelType w:val="multilevel"/>
    <w:tmpl w:val="55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119F5"/>
    <w:multiLevelType w:val="multilevel"/>
    <w:tmpl w:val="E22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D539E2"/>
    <w:multiLevelType w:val="multilevel"/>
    <w:tmpl w:val="9B2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C4BB2"/>
    <w:multiLevelType w:val="multilevel"/>
    <w:tmpl w:val="766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585F39"/>
    <w:multiLevelType w:val="multilevel"/>
    <w:tmpl w:val="A2E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DC4026"/>
    <w:multiLevelType w:val="multilevel"/>
    <w:tmpl w:val="5D5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04035"/>
    <w:multiLevelType w:val="multilevel"/>
    <w:tmpl w:val="F54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A16AC"/>
    <w:multiLevelType w:val="multilevel"/>
    <w:tmpl w:val="01F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B52650"/>
    <w:multiLevelType w:val="multilevel"/>
    <w:tmpl w:val="F92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3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85"/>
    <w:rsid w:val="002C4889"/>
    <w:rsid w:val="00960685"/>
    <w:rsid w:val="00B5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1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01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0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7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6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480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769123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117553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21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8818399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adiantjeral/article/details/82632056" TargetMode="External"/><Relationship Id="rId13" Type="http://schemas.openxmlformats.org/officeDocument/2006/relationships/hyperlink" Target="https://blog.csdn.net/radiantjeral/article/details/82632056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blog.csdn.net/radiantjeral/article/details/82632056" TargetMode="External"/><Relationship Id="rId12" Type="http://schemas.openxmlformats.org/officeDocument/2006/relationships/hyperlink" Target="https://blog.csdn.net/radiantjeral/article/details/82632056" TargetMode="External"/><Relationship Id="rId17" Type="http://schemas.openxmlformats.org/officeDocument/2006/relationships/hyperlink" Target="https://blog.csdn.net/radiantjeral/article/details/8263205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radiantjeral/article/details/82632056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me.csdn.net/RadiantJeral" TargetMode="External"/><Relationship Id="rId11" Type="http://schemas.openxmlformats.org/officeDocument/2006/relationships/hyperlink" Target="https://blog.csdn.net/radiantjeral/article/details/8263205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adiantjeral/article/details/82632056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blog.csdn.net/radiantjeral/article/details/82632056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csdn.net/radiantjeral/article/details/82632056" TargetMode="External"/><Relationship Id="rId14" Type="http://schemas.openxmlformats.org/officeDocument/2006/relationships/hyperlink" Target="https://blog.csdn.net/radiantjeral/article/details/82632056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2019-04-05T04:37:00Z</dcterms:created>
  <dcterms:modified xsi:type="dcterms:W3CDTF">2019-04-05T04:37:00Z</dcterms:modified>
</cp:coreProperties>
</file>