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7224"/>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_Toc7224 </w:instrText>
          </w:r>
          <w:r>
            <w:fldChar w:fldCharType="separate"/>
          </w:r>
          <w:r>
            <w:rPr>
              <w:rFonts w:hint="eastAsia"/>
              <w:szCs w:val="44"/>
              <w:lang w:val="en-US" w:eastAsia="zh-CN"/>
            </w:rPr>
            <w:t>XEngine API Service Docment</w:t>
          </w:r>
          <w:r>
            <w:tab/>
          </w:r>
          <w:r>
            <w:fldChar w:fldCharType="begin"/>
          </w:r>
          <w:r>
            <w:instrText xml:space="preserve"> PAGEREF _Toc7224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_Toc885 </w:instrText>
          </w:r>
          <w:r>
            <w:rPr>
              <w:bCs/>
              <w:lang w:val="zh-CN"/>
            </w:rPr>
            <w:fldChar w:fldCharType="separate"/>
          </w:r>
          <w:r>
            <w:rPr>
              <w:rFonts w:hint="eastAsia"/>
            </w:rPr>
            <w:t>Preface</w:t>
          </w:r>
          <w:r>
            <w:tab/>
          </w:r>
          <w:r>
            <w:fldChar w:fldCharType="begin"/>
          </w:r>
          <w:r>
            <w:instrText xml:space="preserve"> PAGEREF _Toc885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_Toc10341 </w:instrText>
          </w:r>
          <w:r>
            <w:rPr>
              <w:bCs/>
              <w:lang w:val="zh-CN"/>
            </w:rPr>
            <w:fldChar w:fldCharType="separate"/>
          </w:r>
          <w:r>
            <w:rPr>
              <w:rFonts w:hint="eastAsia"/>
              <w:lang w:val="en-US" w:eastAsia="zh-CN"/>
            </w:rPr>
            <w:t>Reader</w:t>
          </w:r>
          <w:r>
            <w:tab/>
          </w:r>
          <w:r>
            <w:fldChar w:fldCharType="begin"/>
          </w:r>
          <w:r>
            <w:instrText xml:space="preserve"> PAGEREF _Toc10341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_Toc25491 </w:instrText>
          </w:r>
          <w:r>
            <w:rPr>
              <w:bCs/>
              <w:lang w:val="zh-CN"/>
            </w:rPr>
            <w:fldChar w:fldCharType="separate"/>
          </w:r>
          <w:r>
            <w:rPr>
              <w:rFonts w:hint="eastAsia"/>
              <w:bCs/>
              <w:lang w:val="en-US" w:eastAsia="zh-CN"/>
            </w:rPr>
            <w:t>Overview</w:t>
          </w:r>
          <w:r>
            <w:tab/>
          </w:r>
          <w:r>
            <w:fldChar w:fldCharType="begin"/>
          </w:r>
          <w:r>
            <w:instrText xml:space="preserve"> PAGEREF _Toc25491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_Toc17978 </w:instrText>
          </w:r>
          <w:r>
            <w:rPr>
              <w:bCs/>
              <w:lang w:val="zh-CN"/>
            </w:rPr>
            <w:fldChar w:fldCharType="separate"/>
          </w:r>
          <w:r>
            <w:rPr>
              <w:rFonts w:hint="eastAsia"/>
              <w:lang w:val="en-US" w:eastAsia="zh-CN"/>
            </w:rPr>
            <w:t>Associate Module</w:t>
          </w:r>
          <w:r>
            <w:tab/>
          </w:r>
          <w:r>
            <w:fldChar w:fldCharType="begin"/>
          </w:r>
          <w:r>
            <w:instrText xml:space="preserve"> PAGEREF _Toc17978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_Toc27419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_Toc27419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_Toc14762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_Toc14762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_Toc27482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_Toc27482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_Toc16224 </w:instrText>
          </w:r>
          <w:r>
            <w:rPr>
              <w:bCs/>
              <w:lang w:val="zh-CN"/>
            </w:rPr>
            <w:fldChar w:fldCharType="separate"/>
          </w:r>
          <w:r>
            <w:rPr>
              <w:rFonts w:hint="eastAsia"/>
              <w:lang w:val="en-US" w:eastAsia="zh-CN"/>
            </w:rPr>
            <w:t>2.1 WINDOWS</w:t>
          </w:r>
          <w:r>
            <w:tab/>
          </w:r>
          <w:r>
            <w:fldChar w:fldCharType="begin"/>
          </w:r>
          <w:r>
            <w:instrText xml:space="preserve"> PAGEREF _Toc16224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_Toc1151 </w:instrText>
          </w:r>
          <w:r>
            <w:rPr>
              <w:bCs/>
              <w:lang w:val="zh-CN"/>
            </w:rPr>
            <w:fldChar w:fldCharType="separate"/>
          </w:r>
          <w:r>
            <w:rPr>
              <w:rFonts w:hint="eastAsia"/>
              <w:lang w:val="en-US" w:eastAsia="zh-CN"/>
            </w:rPr>
            <w:t>2.1.1 Configure Environment</w:t>
          </w:r>
          <w:r>
            <w:tab/>
          </w:r>
          <w:r>
            <w:fldChar w:fldCharType="begin"/>
          </w:r>
          <w:r>
            <w:instrText xml:space="preserve"> PAGEREF _Toc1151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_Toc15420 </w:instrText>
          </w:r>
          <w:r>
            <w:rPr>
              <w:bCs/>
              <w:lang w:val="zh-CN"/>
            </w:rPr>
            <w:fldChar w:fldCharType="separate"/>
          </w:r>
          <w:r>
            <w:rPr>
              <w:rFonts w:hint="eastAsia"/>
              <w:lang w:val="en-US" w:eastAsia="zh-CN"/>
            </w:rPr>
            <w:t>2.1.2 complie and run</w:t>
          </w:r>
          <w:r>
            <w:tab/>
          </w:r>
          <w:r>
            <w:fldChar w:fldCharType="begin"/>
          </w:r>
          <w:r>
            <w:instrText xml:space="preserve"> PAGEREF _Toc15420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_Toc24494 </w:instrText>
          </w:r>
          <w:r>
            <w:rPr>
              <w:bCs/>
              <w:lang w:val="zh-CN"/>
            </w:rPr>
            <w:fldChar w:fldCharType="separate"/>
          </w:r>
          <w:r>
            <w:rPr>
              <w:rFonts w:hint="eastAsia"/>
              <w:lang w:val="en-US" w:eastAsia="zh-CN"/>
            </w:rPr>
            <w:t>2.2 LINUX</w:t>
          </w:r>
          <w:r>
            <w:tab/>
          </w:r>
          <w:r>
            <w:fldChar w:fldCharType="begin"/>
          </w:r>
          <w:r>
            <w:instrText xml:space="preserve"> PAGEREF _Toc24494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_Toc13703 </w:instrText>
          </w:r>
          <w:r>
            <w:rPr>
              <w:bCs/>
              <w:lang w:val="zh-CN"/>
            </w:rPr>
            <w:fldChar w:fldCharType="separate"/>
          </w:r>
          <w:r>
            <w:rPr>
              <w:rFonts w:hint="eastAsia"/>
              <w:lang w:val="en-US" w:eastAsia="zh-CN"/>
            </w:rPr>
            <w:t>2.2.1 Evnironment Configure</w:t>
          </w:r>
          <w:r>
            <w:tab/>
          </w:r>
          <w:r>
            <w:fldChar w:fldCharType="begin"/>
          </w:r>
          <w:r>
            <w:instrText xml:space="preserve"> PAGEREF _Toc13703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_Toc21209 </w:instrText>
          </w:r>
          <w:r>
            <w:rPr>
              <w:bCs/>
              <w:lang w:val="zh-CN"/>
            </w:rPr>
            <w:fldChar w:fldCharType="separate"/>
          </w:r>
          <w:r>
            <w:rPr>
              <w:rFonts w:hint="eastAsia"/>
              <w:lang w:val="en-US" w:eastAsia="zh-CN"/>
            </w:rPr>
            <w:t>2.2.2 Complie and Run</w:t>
          </w:r>
          <w:r>
            <w:tab/>
          </w:r>
          <w:r>
            <w:fldChar w:fldCharType="begin"/>
          </w:r>
          <w:r>
            <w:instrText xml:space="preserve"> PAGEREF _Toc21209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_Toc16381 </w:instrText>
          </w:r>
          <w:r>
            <w:rPr>
              <w:bCs/>
              <w:lang w:val="zh-CN"/>
            </w:rPr>
            <w:fldChar w:fldCharType="separate"/>
          </w:r>
          <w:r>
            <w:rPr>
              <w:rFonts w:hint="eastAsia"/>
              <w:lang w:val="en-US" w:eastAsia="zh-CN"/>
            </w:rPr>
            <w:t>2.3 Version Requirements</w:t>
          </w:r>
          <w:r>
            <w:tab/>
          </w:r>
          <w:r>
            <w:fldChar w:fldCharType="begin"/>
          </w:r>
          <w:r>
            <w:instrText xml:space="preserve"> PAGEREF _Toc16381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_Toc1076 </w:instrText>
          </w:r>
          <w:r>
            <w:rPr>
              <w:bCs/>
              <w:lang w:val="zh-CN"/>
            </w:rPr>
            <w:fldChar w:fldCharType="separate"/>
          </w:r>
          <w:r>
            <w:rPr>
              <w:rFonts w:hint="eastAsia"/>
              <w:lang w:val="en-US" w:eastAsia="zh-CN"/>
            </w:rPr>
            <w:t>2.3.1 System Version</w:t>
          </w:r>
          <w:r>
            <w:tab/>
          </w:r>
          <w:r>
            <w:fldChar w:fldCharType="begin"/>
          </w:r>
          <w:r>
            <w:instrText xml:space="preserve"> PAGEREF _Toc1076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_Toc17368 </w:instrText>
          </w:r>
          <w:r>
            <w:rPr>
              <w:bCs/>
              <w:lang w:val="zh-CN"/>
            </w:rPr>
            <w:fldChar w:fldCharType="separate"/>
          </w:r>
          <w:r>
            <w:rPr>
              <w:rFonts w:hint="eastAsia"/>
              <w:lang w:val="en-US" w:eastAsia="zh-CN"/>
            </w:rPr>
            <w:t>2.3.2 Software Version</w:t>
          </w:r>
          <w:r>
            <w:tab/>
          </w:r>
          <w:r>
            <w:fldChar w:fldCharType="begin"/>
          </w:r>
          <w:r>
            <w:instrText xml:space="preserve"> PAGEREF _Toc17368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_Toc4736 </w:instrText>
          </w:r>
          <w:r>
            <w:rPr>
              <w:bCs/>
              <w:lang w:val="zh-CN"/>
            </w:rPr>
            <w:fldChar w:fldCharType="separate"/>
          </w:r>
          <w:r>
            <w:rPr>
              <w:rFonts w:hint="eastAsia"/>
              <w:lang w:val="en-US" w:eastAsia="zh-CN"/>
            </w:rPr>
            <w:t>三 Interface Protocol</w:t>
          </w:r>
          <w:r>
            <w:tab/>
          </w:r>
          <w:r>
            <w:fldChar w:fldCharType="begin"/>
          </w:r>
          <w:r>
            <w:instrText xml:space="preserve"> PAGEREF _Toc4736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_Toc9857 </w:instrText>
          </w:r>
          <w:r>
            <w:rPr>
              <w:bCs/>
              <w:lang w:val="zh-CN"/>
            </w:rPr>
            <w:fldChar w:fldCharType="separate"/>
          </w:r>
          <w:r>
            <w:rPr>
              <w:rFonts w:hint="eastAsia"/>
              <w:lang w:val="en-US" w:eastAsia="zh-CN"/>
            </w:rPr>
            <w:t>3.1 IDCard Information Query</w:t>
          </w:r>
          <w:r>
            <w:tab/>
          </w:r>
          <w:r>
            <w:fldChar w:fldCharType="begin"/>
          </w:r>
          <w:r>
            <w:instrText xml:space="preserve"> PAGEREF _Toc9857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_Toc12419 </w:instrText>
          </w:r>
          <w:r>
            <w:rPr>
              <w:bCs/>
              <w:lang w:val="zh-CN"/>
            </w:rPr>
            <w:fldChar w:fldCharType="separate"/>
          </w:r>
          <w:r>
            <w:rPr>
              <w:rFonts w:hint="eastAsia"/>
              <w:lang w:val="en-US" w:eastAsia="zh-CN"/>
            </w:rPr>
            <w:t>3.1.1 Request</w:t>
          </w:r>
          <w:r>
            <w:tab/>
          </w:r>
          <w:r>
            <w:fldChar w:fldCharType="begin"/>
          </w:r>
          <w:r>
            <w:instrText xml:space="preserve"> PAGEREF _Toc12419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_Toc11932 </w:instrText>
          </w:r>
          <w:r>
            <w:rPr>
              <w:bCs/>
              <w:lang w:val="zh-CN"/>
            </w:rPr>
            <w:fldChar w:fldCharType="separate"/>
          </w:r>
          <w:r>
            <w:rPr>
              <w:rFonts w:hint="eastAsia"/>
              <w:lang w:val="en-US" w:eastAsia="zh-CN"/>
            </w:rPr>
            <w:t>3.2 Bank Number Check</w:t>
          </w:r>
          <w:r>
            <w:tab/>
          </w:r>
          <w:r>
            <w:fldChar w:fldCharType="begin"/>
          </w:r>
          <w:r>
            <w:instrText xml:space="preserve"> PAGEREF _Toc11932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_Toc21861 </w:instrText>
          </w:r>
          <w:r>
            <w:rPr>
              <w:bCs/>
              <w:lang w:val="zh-CN"/>
            </w:rPr>
            <w:fldChar w:fldCharType="separate"/>
          </w:r>
          <w:r>
            <w:rPr>
              <w:rFonts w:hint="eastAsia"/>
              <w:lang w:val="en-US" w:eastAsia="zh-CN"/>
            </w:rPr>
            <w:t>3.2.1 Request</w:t>
          </w:r>
          <w:r>
            <w:tab/>
          </w:r>
          <w:r>
            <w:fldChar w:fldCharType="begin"/>
          </w:r>
          <w:r>
            <w:instrText xml:space="preserve"> PAGEREF _Toc21861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_Toc23933 </w:instrText>
          </w:r>
          <w:r>
            <w:rPr>
              <w:bCs/>
              <w:lang w:val="zh-CN"/>
            </w:rPr>
            <w:fldChar w:fldCharType="separate"/>
          </w:r>
          <w:r>
            <w:rPr>
              <w:rFonts w:hint="eastAsia"/>
              <w:lang w:val="en-US" w:eastAsia="zh-CN"/>
            </w:rPr>
            <w:t>3.2.2 Reply</w:t>
          </w:r>
          <w:r>
            <w:tab/>
          </w:r>
          <w:r>
            <w:fldChar w:fldCharType="begin"/>
          </w:r>
          <w:r>
            <w:instrText xml:space="preserve"> PAGEREF _Toc23933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_Toc28875 </w:instrText>
          </w:r>
          <w:r>
            <w:rPr>
              <w:bCs/>
              <w:lang w:val="zh-CN"/>
            </w:rPr>
            <w:fldChar w:fldCharType="separate"/>
          </w:r>
          <w:r>
            <w:rPr>
              <w:rFonts w:hint="eastAsia"/>
              <w:lang w:val="en-US" w:eastAsia="zh-CN"/>
            </w:rPr>
            <w:t>3.4 Translation</w:t>
          </w:r>
          <w:r>
            <w:tab/>
          </w:r>
          <w:r>
            <w:fldChar w:fldCharType="begin"/>
          </w:r>
          <w:r>
            <w:instrText xml:space="preserve"> PAGEREF _Toc28875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_Toc4433 </w:instrText>
          </w:r>
          <w:r>
            <w:rPr>
              <w:bCs/>
              <w:lang w:val="zh-CN"/>
            </w:rPr>
            <w:fldChar w:fldCharType="separate"/>
          </w:r>
          <w:r>
            <w:rPr>
              <w:rFonts w:hint="eastAsia"/>
              <w:lang w:val="en-US" w:eastAsia="zh-CN"/>
            </w:rPr>
            <w:t>3.4.1 Request</w:t>
          </w:r>
          <w:r>
            <w:tab/>
          </w:r>
          <w:r>
            <w:fldChar w:fldCharType="begin"/>
          </w:r>
          <w:r>
            <w:instrText xml:space="preserve"> PAGEREF _Toc4433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_Toc18656 </w:instrText>
          </w:r>
          <w:r>
            <w:rPr>
              <w:bCs/>
              <w:lang w:val="zh-CN"/>
            </w:rPr>
            <w:fldChar w:fldCharType="separate"/>
          </w:r>
          <w:r>
            <w:rPr>
              <w:rFonts w:hint="eastAsia"/>
              <w:lang w:val="en-US" w:eastAsia="zh-CN"/>
            </w:rPr>
            <w:t>3.4.2 Reply</w:t>
          </w:r>
          <w:r>
            <w:tab/>
          </w:r>
          <w:r>
            <w:fldChar w:fldCharType="begin"/>
          </w:r>
          <w:r>
            <w:instrText xml:space="preserve"> PAGEREF _Toc18656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_Toc7548 </w:instrText>
          </w:r>
          <w:r>
            <w:rPr>
              <w:bCs/>
              <w:lang w:val="zh-CN"/>
            </w:rPr>
            <w:fldChar w:fldCharType="separate"/>
          </w:r>
          <w:r>
            <w:rPr>
              <w:rFonts w:hint="eastAsia"/>
              <w:lang w:val="en-US" w:eastAsia="zh-CN"/>
            </w:rPr>
            <w:t>3.5 P2XP Protocol</w:t>
          </w:r>
          <w:r>
            <w:tab/>
          </w:r>
          <w:r>
            <w:fldChar w:fldCharType="begin"/>
          </w:r>
          <w:r>
            <w:instrText xml:space="preserve"> PAGEREF _Toc7548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_Toc6586 </w:instrText>
          </w:r>
          <w:r>
            <w:rPr>
              <w:bCs/>
              <w:lang w:val="zh-CN"/>
            </w:rPr>
            <w:fldChar w:fldCharType="separate"/>
          </w:r>
          <w:r>
            <w:rPr>
              <w:rFonts w:hint="eastAsia"/>
              <w:lang w:val="en-US" w:eastAsia="zh-CN"/>
            </w:rPr>
            <w:t>3.5.1 Join P2xp</w:t>
          </w:r>
          <w:r>
            <w:tab/>
          </w:r>
          <w:r>
            <w:fldChar w:fldCharType="begin"/>
          </w:r>
          <w:r>
            <w:instrText xml:space="preserve"> PAGEREF _Toc6586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_Toc13053 </w:instrText>
          </w:r>
          <w:r>
            <w:rPr>
              <w:bCs/>
              <w:lang w:val="zh-CN"/>
            </w:rPr>
            <w:fldChar w:fldCharType="separate"/>
          </w:r>
          <w:r>
            <w:rPr>
              <w:rFonts w:hint="eastAsia"/>
              <w:lang w:val="en-US" w:eastAsia="zh-CN"/>
            </w:rPr>
            <w:t>3.5.2 Sync List</w:t>
          </w:r>
          <w:r>
            <w:tab/>
          </w:r>
          <w:r>
            <w:fldChar w:fldCharType="begin"/>
          </w:r>
          <w:r>
            <w:instrText xml:space="preserve"> PAGEREF _Toc13053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_Toc2224 </w:instrText>
          </w:r>
          <w:r>
            <w:rPr>
              <w:bCs/>
              <w:lang w:val="zh-CN"/>
            </w:rPr>
            <w:fldChar w:fldCharType="separate"/>
          </w:r>
          <w:r>
            <w:rPr>
              <w:rFonts w:hint="eastAsia"/>
              <w:lang w:val="en-US" w:eastAsia="zh-CN"/>
            </w:rPr>
            <w:t>3.5.3 Leave p2xp</w:t>
          </w:r>
          <w:r>
            <w:tab/>
          </w:r>
          <w:r>
            <w:fldChar w:fldCharType="begin"/>
          </w:r>
          <w:r>
            <w:instrText xml:space="preserve"> PAGEREF _Toc2224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 </w:instrText>
          </w:r>
          <w:r>
            <w:rPr>
              <w:bCs/>
              <w:lang w:val="zh-CN"/>
            </w:rPr>
            <w:fldChar w:fldCharType="separate"/>
          </w:r>
          <w:r>
            <w:rPr>
              <w:rFonts w:hint="eastAsia"/>
              <w:lang w:val="en-US" w:eastAsia="zh-CN"/>
            </w:rPr>
            <w:t>3.5.4 Wan list addresss</w:t>
          </w:r>
          <w:r>
            <w:tab/>
          </w:r>
          <w:r>
            <w:fldChar w:fldCharType="begin"/>
          </w:r>
          <w:r>
            <w:instrText xml:space="preserve"> PAGEREF _Toc212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_Toc21408 </w:instrText>
          </w:r>
          <w:r>
            <w:rPr>
              <w:bCs/>
              <w:lang w:val="zh-CN"/>
            </w:rPr>
            <w:fldChar w:fldCharType="separate"/>
          </w:r>
          <w:r>
            <w:rPr>
              <w:rFonts w:hint="eastAsia"/>
              <w:lang w:val="en-US" w:eastAsia="zh-CN"/>
            </w:rPr>
            <w:t>3.5.5 Heartbeat p2xp</w:t>
          </w:r>
          <w:r>
            <w:tab/>
          </w:r>
          <w:r>
            <w:fldChar w:fldCharType="begin"/>
          </w:r>
          <w:r>
            <w:instrText xml:space="preserve"> PAGEREF _Toc21408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_Toc29890 </w:instrText>
          </w:r>
          <w:r>
            <w:rPr>
              <w:bCs/>
              <w:lang w:val="zh-CN"/>
            </w:rPr>
            <w:fldChar w:fldCharType="separate"/>
          </w:r>
          <w:r>
            <w:rPr>
              <w:rFonts w:hint="eastAsia"/>
              <w:lang w:val="en-US" w:eastAsia="zh-CN"/>
            </w:rPr>
            <w:t>3.6 Distributed Lock</w:t>
          </w:r>
          <w:r>
            <w:tab/>
          </w:r>
          <w:r>
            <w:fldChar w:fldCharType="begin"/>
          </w:r>
          <w:r>
            <w:instrText xml:space="preserve"> PAGEREF _Toc29890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_Toc9021 </w:instrText>
          </w:r>
          <w:r>
            <w:rPr>
              <w:bCs/>
              <w:lang w:val="zh-CN"/>
            </w:rPr>
            <w:fldChar w:fldCharType="separate"/>
          </w:r>
          <w:r>
            <w:rPr>
              <w:rFonts w:hint="eastAsia"/>
              <w:lang w:val="en-US" w:eastAsia="zh-CN"/>
            </w:rPr>
            <w:t>3.6.1 Request</w:t>
          </w:r>
          <w:r>
            <w:tab/>
          </w:r>
          <w:r>
            <w:fldChar w:fldCharType="begin"/>
          </w:r>
          <w:r>
            <w:instrText xml:space="preserve"> PAGEREF _Toc9021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_Toc1753 </w:instrText>
          </w:r>
          <w:r>
            <w:rPr>
              <w:bCs/>
              <w:lang w:val="zh-CN"/>
            </w:rPr>
            <w:fldChar w:fldCharType="separate"/>
          </w:r>
          <w:r>
            <w:rPr>
              <w:rFonts w:hint="eastAsia"/>
              <w:lang w:val="en-US" w:eastAsia="zh-CN"/>
            </w:rPr>
            <w:t>3.6.2 reply</w:t>
          </w:r>
          <w:r>
            <w:tab/>
          </w:r>
          <w:r>
            <w:fldChar w:fldCharType="begin"/>
          </w:r>
          <w:r>
            <w:instrText xml:space="preserve"> PAGEREF _Toc1753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_Toc24785 </w:instrText>
          </w:r>
          <w:r>
            <w:rPr>
              <w:bCs/>
              <w:lang w:val="zh-CN"/>
            </w:rPr>
            <w:fldChar w:fldCharType="separate"/>
          </w:r>
          <w:r>
            <w:rPr>
              <w:rFonts w:hint="eastAsia"/>
              <w:lang w:val="en-US" w:eastAsia="zh-CN"/>
            </w:rPr>
            <w:t>3.7 ZIPCode</w:t>
          </w:r>
          <w:r>
            <w:tab/>
          </w:r>
          <w:r>
            <w:fldChar w:fldCharType="begin"/>
          </w:r>
          <w:r>
            <w:instrText xml:space="preserve"> PAGEREF _Toc24785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_Toc3763 </w:instrText>
          </w:r>
          <w:r>
            <w:rPr>
              <w:bCs/>
              <w:lang w:val="zh-CN"/>
            </w:rPr>
            <w:fldChar w:fldCharType="separate"/>
          </w:r>
          <w:r>
            <w:rPr>
              <w:rFonts w:hint="eastAsia"/>
              <w:lang w:val="en-US" w:eastAsia="zh-CN"/>
            </w:rPr>
            <w:t>3.7.1 Request</w:t>
          </w:r>
          <w:r>
            <w:tab/>
          </w:r>
          <w:r>
            <w:fldChar w:fldCharType="begin"/>
          </w:r>
          <w:r>
            <w:instrText xml:space="preserve"> PAGEREF _Toc3763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_Toc13087 </w:instrText>
          </w:r>
          <w:r>
            <w:rPr>
              <w:bCs/>
              <w:lang w:val="zh-CN"/>
            </w:rPr>
            <w:fldChar w:fldCharType="separate"/>
          </w:r>
          <w:r>
            <w:rPr>
              <w:rFonts w:hint="eastAsia"/>
              <w:lang w:val="en-US" w:eastAsia="zh-CN"/>
            </w:rPr>
            <w:t>3.7.2 Reply</w:t>
          </w:r>
          <w:r>
            <w:tab/>
          </w:r>
          <w:r>
            <w:fldChar w:fldCharType="begin"/>
          </w:r>
          <w:r>
            <w:instrText xml:space="preserve"> PAGEREF _Toc13087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_Toc22352 </w:instrText>
          </w:r>
          <w:r>
            <w:rPr>
              <w:bCs/>
              <w:lang w:val="zh-CN"/>
            </w:rPr>
            <w:fldChar w:fldCharType="separate"/>
          </w:r>
          <w:r>
            <w:rPr>
              <w:rFonts w:hint="eastAsia"/>
              <w:lang w:val="en-US" w:eastAsia="zh-CN"/>
            </w:rPr>
            <w:t>3.8 Log System</w:t>
          </w:r>
          <w:r>
            <w:tab/>
          </w:r>
          <w:r>
            <w:fldChar w:fldCharType="begin"/>
          </w:r>
          <w:r>
            <w:instrText xml:space="preserve"> PAGEREF _Toc22352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_Toc9035 </w:instrText>
          </w:r>
          <w:r>
            <w:rPr>
              <w:bCs/>
              <w:lang w:val="zh-CN"/>
            </w:rPr>
            <w:fldChar w:fldCharType="separate"/>
          </w:r>
          <w:r>
            <w:rPr>
              <w:rFonts w:hint="eastAsia"/>
              <w:lang w:val="en-US" w:eastAsia="zh-CN"/>
            </w:rPr>
            <w:t>3.8.1 Log Create</w:t>
          </w:r>
          <w:r>
            <w:tab/>
          </w:r>
          <w:r>
            <w:fldChar w:fldCharType="begin"/>
          </w:r>
          <w:r>
            <w:instrText xml:space="preserve"> PAGEREF _Toc9035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_Toc3814 </w:instrText>
          </w:r>
          <w:r>
            <w:rPr>
              <w:bCs/>
              <w:lang w:val="zh-CN"/>
            </w:rPr>
            <w:fldChar w:fldCharType="separate"/>
          </w:r>
          <w:r>
            <w:rPr>
              <w:rFonts w:hint="eastAsia"/>
              <w:lang w:val="en-US" w:eastAsia="zh-CN"/>
            </w:rPr>
            <w:t>3.8.2 Log Insert</w:t>
          </w:r>
          <w:r>
            <w:tab/>
          </w:r>
          <w:r>
            <w:fldChar w:fldCharType="begin"/>
          </w:r>
          <w:r>
            <w:instrText xml:space="preserve"> PAGEREF _Toc3814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_Toc12772 </w:instrText>
          </w:r>
          <w:r>
            <w:rPr>
              <w:bCs/>
              <w:lang w:val="zh-CN"/>
            </w:rPr>
            <w:fldChar w:fldCharType="separate"/>
          </w:r>
          <w:r>
            <w:rPr>
              <w:rFonts w:hint="eastAsia"/>
              <w:lang w:val="en-US" w:eastAsia="zh-CN"/>
            </w:rPr>
            <w:t>3.8.3 Log Query</w:t>
          </w:r>
          <w:r>
            <w:tab/>
          </w:r>
          <w:r>
            <w:fldChar w:fldCharType="begin"/>
          </w:r>
          <w:r>
            <w:instrText xml:space="preserve"> PAGEREF _Toc12772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_Toc23079 </w:instrText>
          </w:r>
          <w:r>
            <w:rPr>
              <w:bCs/>
              <w:lang w:val="zh-CN"/>
            </w:rPr>
            <w:fldChar w:fldCharType="separate"/>
          </w:r>
          <w:r>
            <w:rPr>
              <w:rFonts w:hint="eastAsia"/>
              <w:lang w:val="en-US" w:eastAsia="zh-CN"/>
            </w:rPr>
            <w:t>3.8.4 Log Delete</w:t>
          </w:r>
          <w:r>
            <w:tab/>
          </w:r>
          <w:r>
            <w:fldChar w:fldCharType="begin"/>
          </w:r>
          <w:r>
            <w:instrText xml:space="preserve"> PAGEREF _Toc23079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_Toc9624 </w:instrText>
          </w:r>
          <w:r>
            <w:rPr>
              <w:bCs/>
              <w:lang w:val="zh-CN"/>
            </w:rPr>
            <w:fldChar w:fldCharType="separate"/>
          </w:r>
          <w:r>
            <w:rPr>
              <w:rFonts w:hint="eastAsia"/>
              <w:lang w:val="en-US" w:eastAsia="zh-CN"/>
            </w:rPr>
            <w:t>3.8.5 Log Table Show</w:t>
          </w:r>
          <w:r>
            <w:tab/>
          </w:r>
          <w:r>
            <w:fldChar w:fldCharType="begin"/>
          </w:r>
          <w:r>
            <w:instrText xml:space="preserve"> PAGEREF _Toc9624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_Toc20170 </w:instrText>
          </w:r>
          <w:r>
            <w:rPr>
              <w:bCs/>
              <w:lang w:val="zh-CN"/>
            </w:rPr>
            <w:fldChar w:fldCharType="separate"/>
          </w:r>
          <w:r>
            <w:rPr>
              <w:rFonts w:hint="eastAsia"/>
              <w:lang w:val="en-US" w:eastAsia="zh-CN"/>
            </w:rPr>
            <w:t>3.9 QRCode</w:t>
          </w:r>
          <w:r>
            <w:tab/>
          </w:r>
          <w:r>
            <w:fldChar w:fldCharType="begin"/>
          </w:r>
          <w:r>
            <w:instrText xml:space="preserve"> PAGEREF _Toc20170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_Toc26638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_Toc26638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_Toc30563 </w:instrText>
          </w:r>
          <w:r>
            <w:rPr>
              <w:bCs/>
              <w:lang w:val="zh-CN"/>
            </w:rPr>
            <w:fldChar w:fldCharType="separate"/>
          </w:r>
          <w:r>
            <w:rPr>
              <w:rFonts w:hint="eastAsia"/>
              <w:lang w:val="en-US" w:eastAsia="zh-CN"/>
            </w:rPr>
            <w:t>3.9.2 Parse QRCode</w:t>
          </w:r>
          <w:r>
            <w:tab/>
          </w:r>
          <w:r>
            <w:fldChar w:fldCharType="begin"/>
          </w:r>
          <w:r>
            <w:instrText xml:space="preserve"> PAGEREF _Toc30563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_Toc10998 </w:instrText>
          </w:r>
          <w:r>
            <w:rPr>
              <w:bCs/>
              <w:lang w:val="zh-CN"/>
            </w:rPr>
            <w:fldChar w:fldCharType="separate"/>
          </w:r>
          <w:r>
            <w:rPr>
              <w:rFonts w:hint="eastAsia"/>
              <w:lang w:val="en-US" w:eastAsia="zh-CN"/>
            </w:rPr>
            <w:t>3.10 Socket Test</w:t>
          </w:r>
          <w:r>
            <w:tab/>
          </w:r>
          <w:r>
            <w:fldChar w:fldCharType="begin"/>
          </w:r>
          <w:r>
            <w:instrText xml:space="preserve"> PAGEREF _Toc10998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_Toc21179 </w:instrText>
          </w:r>
          <w:r>
            <w:rPr>
              <w:bCs/>
              <w:lang w:val="zh-CN"/>
            </w:rPr>
            <w:fldChar w:fldCharType="separate"/>
          </w:r>
          <w:r>
            <w:rPr>
              <w:rFonts w:hint="eastAsia"/>
              <w:lang w:val="en-US" w:eastAsia="zh-CN"/>
            </w:rPr>
            <w:t>3.10.1 Create</w:t>
          </w:r>
          <w:r>
            <w:tab/>
          </w:r>
          <w:r>
            <w:fldChar w:fldCharType="begin"/>
          </w:r>
          <w:r>
            <w:instrText xml:space="preserve"> PAGEREF _Toc21179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_Toc7772 </w:instrText>
          </w:r>
          <w:r>
            <w:rPr>
              <w:bCs/>
              <w:lang w:val="zh-CN"/>
            </w:rPr>
            <w:fldChar w:fldCharType="separate"/>
          </w:r>
          <w:r>
            <w:rPr>
              <w:rFonts w:hint="eastAsia"/>
              <w:lang w:val="en-US" w:eastAsia="zh-CN"/>
            </w:rPr>
            <w:t>3.10.2 Destory</w:t>
          </w:r>
          <w:r>
            <w:tab/>
          </w:r>
          <w:r>
            <w:fldChar w:fldCharType="begin"/>
          </w:r>
          <w:r>
            <w:instrText xml:space="preserve"> PAGEREF _Toc7772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_Toc4953 </w:instrText>
          </w:r>
          <w:r>
            <w:rPr>
              <w:bCs/>
              <w:lang w:val="zh-CN"/>
            </w:rPr>
            <w:fldChar w:fldCharType="separate"/>
          </w:r>
          <w:r>
            <w:rPr>
              <w:rFonts w:hint="eastAsia"/>
              <w:lang w:val="en-US" w:eastAsia="zh-CN"/>
            </w:rPr>
            <w:t>3.10.3 Report</w:t>
          </w:r>
          <w:r>
            <w:tab/>
          </w:r>
          <w:r>
            <w:fldChar w:fldCharType="begin"/>
          </w:r>
          <w:r>
            <w:instrText xml:space="preserve"> PAGEREF _Toc4953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_Toc2742 </w:instrText>
          </w:r>
          <w:r>
            <w:rPr>
              <w:bCs/>
              <w:lang w:val="zh-CN"/>
            </w:rPr>
            <w:fldChar w:fldCharType="separate"/>
          </w:r>
          <w:r>
            <w:rPr>
              <w:rFonts w:hint="eastAsia"/>
              <w:lang w:val="en-US" w:eastAsia="zh-CN"/>
            </w:rPr>
            <w:t>3.11 Data Test</w:t>
          </w:r>
          <w:r>
            <w:tab/>
          </w:r>
          <w:r>
            <w:fldChar w:fldCharType="begin"/>
          </w:r>
          <w:r>
            <w:instrText xml:space="preserve"> PAGEREF _Toc2742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_Toc18388 </w:instrText>
          </w:r>
          <w:r>
            <w:rPr>
              <w:bCs/>
              <w:lang w:val="zh-CN"/>
            </w:rPr>
            <w:fldChar w:fldCharType="separate"/>
          </w:r>
          <w:r>
            <w:rPr>
              <w:rFonts w:hint="eastAsia"/>
              <w:lang w:val="en-US" w:eastAsia="zh-CN"/>
            </w:rPr>
            <w:t>3.11.1 Request</w:t>
          </w:r>
          <w:r>
            <w:tab/>
          </w:r>
          <w:r>
            <w:fldChar w:fldCharType="begin"/>
          </w:r>
          <w:r>
            <w:instrText xml:space="preserve"> PAGEREF _Toc18388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_Toc29771 </w:instrText>
          </w:r>
          <w:r>
            <w:rPr>
              <w:bCs/>
              <w:lang w:val="zh-CN"/>
            </w:rPr>
            <w:fldChar w:fldCharType="separate"/>
          </w:r>
          <w:r>
            <w:rPr>
              <w:rFonts w:hint="eastAsia"/>
              <w:lang w:val="en-US" w:eastAsia="zh-CN"/>
            </w:rPr>
            <w:t>3.11.2 Reply</w:t>
          </w:r>
          <w:r>
            <w:tab/>
          </w:r>
          <w:r>
            <w:fldChar w:fldCharType="begin"/>
          </w:r>
          <w:r>
            <w:instrText xml:space="preserve"> PAGEREF _Toc29771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_Toc6945 </w:instrText>
          </w:r>
          <w:r>
            <w:rPr>
              <w:bCs/>
              <w:lang w:val="zh-CN"/>
            </w:rPr>
            <w:fldChar w:fldCharType="separate"/>
          </w:r>
          <w:r>
            <w:rPr>
              <w:rFonts w:hint="eastAsia"/>
              <w:lang w:val="en-US" w:eastAsia="zh-CN"/>
            </w:rPr>
            <w:t>3.12 Short Link</w:t>
          </w:r>
          <w:r>
            <w:tab/>
          </w:r>
          <w:r>
            <w:fldChar w:fldCharType="begin"/>
          </w:r>
          <w:r>
            <w:instrText xml:space="preserve"> PAGEREF _Toc6945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_Toc23266 </w:instrText>
          </w:r>
          <w:r>
            <w:rPr>
              <w:bCs/>
              <w:lang w:val="zh-CN"/>
            </w:rPr>
            <w:fldChar w:fldCharType="separate"/>
          </w:r>
          <w:r>
            <w:rPr>
              <w:rFonts w:hint="eastAsia"/>
              <w:lang w:val="en-US" w:eastAsia="zh-CN"/>
            </w:rPr>
            <w:t>3.12.1 Create</w:t>
          </w:r>
          <w:r>
            <w:tab/>
          </w:r>
          <w:r>
            <w:fldChar w:fldCharType="begin"/>
          </w:r>
          <w:r>
            <w:instrText xml:space="preserve"> PAGEREF _Toc23266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_Toc5125 </w:instrText>
          </w:r>
          <w:r>
            <w:rPr>
              <w:bCs/>
              <w:lang w:val="zh-CN"/>
            </w:rPr>
            <w:fldChar w:fldCharType="separate"/>
          </w:r>
          <w:r>
            <w:rPr>
              <w:rFonts w:hint="eastAsia"/>
              <w:lang w:val="en-US" w:eastAsia="zh-CN"/>
            </w:rPr>
            <w:t>3.12.2 Get</w:t>
          </w:r>
          <w:r>
            <w:tab/>
          </w:r>
          <w:r>
            <w:fldChar w:fldCharType="begin"/>
          </w:r>
          <w:r>
            <w:instrText xml:space="preserve"> PAGEREF _Toc5125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_Toc32731 </w:instrText>
          </w:r>
          <w:r>
            <w:rPr>
              <w:bCs/>
              <w:lang w:val="zh-CN"/>
            </w:rPr>
            <w:fldChar w:fldCharType="separate"/>
          </w:r>
          <w:r>
            <w:rPr>
              <w:rFonts w:hint="eastAsia"/>
              <w:lang w:val="en-US" w:eastAsia="zh-CN"/>
            </w:rPr>
            <w:t>3.12.3 Delete</w:t>
          </w:r>
          <w:r>
            <w:tab/>
          </w:r>
          <w:r>
            <w:fldChar w:fldCharType="begin"/>
          </w:r>
          <w:r>
            <w:instrText xml:space="preserve"> PAGEREF _Toc32731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_Toc13640 </w:instrText>
          </w:r>
          <w:r>
            <w:rPr>
              <w:bCs/>
              <w:lang w:val="zh-CN"/>
            </w:rPr>
            <w:fldChar w:fldCharType="separate"/>
          </w:r>
          <w:r>
            <w:rPr>
              <w:rFonts w:hint="eastAsia"/>
              <w:lang w:val="en-US" w:eastAsia="zh-CN"/>
            </w:rPr>
            <w:t>3.13 Words Filter</w:t>
          </w:r>
          <w:r>
            <w:tab/>
          </w:r>
          <w:r>
            <w:fldChar w:fldCharType="begin"/>
          </w:r>
          <w:r>
            <w:instrText xml:space="preserve"> PAGEREF _Toc13640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_Toc11810 </w:instrText>
          </w:r>
          <w:r>
            <w:rPr>
              <w:bCs/>
              <w:lang w:val="zh-CN"/>
            </w:rPr>
            <w:fldChar w:fldCharType="separate"/>
          </w:r>
          <w:r>
            <w:rPr>
              <w:rFonts w:hint="eastAsia"/>
              <w:lang w:val="en-US" w:eastAsia="zh-CN"/>
            </w:rPr>
            <w:t>3.13.1 Insert</w:t>
          </w:r>
          <w:r>
            <w:tab/>
          </w:r>
          <w:r>
            <w:fldChar w:fldCharType="begin"/>
          </w:r>
          <w:r>
            <w:instrText xml:space="preserve"> PAGEREF _Toc11810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_Toc11365 </w:instrText>
          </w:r>
          <w:r>
            <w:rPr>
              <w:bCs/>
              <w:lang w:val="zh-CN"/>
            </w:rPr>
            <w:fldChar w:fldCharType="separate"/>
          </w:r>
          <w:r>
            <w:rPr>
              <w:rFonts w:hint="eastAsia"/>
              <w:lang w:val="en-US" w:eastAsia="zh-CN"/>
            </w:rPr>
            <w:t>3.13.2 Delete</w:t>
          </w:r>
          <w:r>
            <w:tab/>
          </w:r>
          <w:r>
            <w:fldChar w:fldCharType="begin"/>
          </w:r>
          <w:r>
            <w:instrText xml:space="preserve"> PAGEREF _Toc11365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_Toc6806 </w:instrText>
          </w:r>
          <w:r>
            <w:rPr>
              <w:bCs/>
              <w:lang w:val="zh-CN"/>
            </w:rPr>
            <w:fldChar w:fldCharType="separate"/>
          </w:r>
          <w:r>
            <w:rPr>
              <w:rFonts w:hint="eastAsia"/>
              <w:lang w:val="en-US" w:eastAsia="zh-CN"/>
            </w:rPr>
            <w:t>3.13.3 Query</w:t>
          </w:r>
          <w:r>
            <w:tab/>
          </w:r>
          <w:r>
            <w:fldChar w:fldCharType="begin"/>
          </w:r>
          <w:r>
            <w:instrText xml:space="preserve"> PAGEREF _Toc6806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_Toc27333 </w:instrText>
          </w:r>
          <w:r>
            <w:rPr>
              <w:bCs/>
              <w:lang w:val="zh-CN"/>
            </w:rPr>
            <w:fldChar w:fldCharType="separate"/>
          </w:r>
          <w:r>
            <w:rPr>
              <w:rFonts w:hint="eastAsia"/>
              <w:lang w:val="en-US" w:eastAsia="zh-CN"/>
            </w:rPr>
            <w:t>3.14 Backstage management agreement</w:t>
          </w:r>
          <w:r>
            <w:tab/>
          </w:r>
          <w:r>
            <w:fldChar w:fldCharType="begin"/>
          </w:r>
          <w:r>
            <w:instrText xml:space="preserve"> PAGEREF _Toc27333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_Toc26848 </w:instrText>
          </w:r>
          <w:r>
            <w:rPr>
              <w:bCs/>
              <w:lang w:val="zh-CN"/>
            </w:rPr>
            <w:fldChar w:fldCharType="separate"/>
          </w:r>
          <w:r>
            <w:rPr>
              <w:rFonts w:hint="eastAsia"/>
              <w:lang w:val="en-US" w:eastAsia="zh-CN"/>
            </w:rPr>
            <w:t>3.14.1 Download</w:t>
          </w:r>
          <w:r>
            <w:tab/>
          </w:r>
          <w:r>
            <w:fldChar w:fldCharType="begin"/>
          </w:r>
          <w:r>
            <w:instrText xml:space="preserve"> PAGEREF _Toc26848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_Toc9673 </w:instrText>
          </w:r>
          <w:r>
            <w:rPr>
              <w:bCs/>
              <w:lang w:val="zh-CN"/>
            </w:rPr>
            <w:fldChar w:fldCharType="separate"/>
          </w:r>
          <w:r>
            <w:rPr>
              <w:rFonts w:hint="eastAsia"/>
              <w:lang w:val="en-US" w:eastAsia="zh-CN"/>
            </w:rPr>
            <w:t>3.14.2 Delete file</w:t>
          </w:r>
          <w:r>
            <w:tab/>
          </w:r>
          <w:r>
            <w:fldChar w:fldCharType="begin"/>
          </w:r>
          <w:r>
            <w:instrText xml:space="preserve"> PAGEREF _Toc9673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_Toc32719 </w:instrText>
          </w:r>
          <w:r>
            <w:rPr>
              <w:bCs/>
              <w:lang w:val="zh-CN"/>
            </w:rPr>
            <w:fldChar w:fldCharType="separate"/>
          </w:r>
          <w:r>
            <w:rPr>
              <w:rFonts w:hint="eastAsia"/>
              <w:lang w:val="en-US" w:eastAsia="zh-CN"/>
            </w:rPr>
            <w:t>3.14.3 Delete folder</w:t>
          </w:r>
          <w:r>
            <w:tab/>
          </w:r>
          <w:r>
            <w:fldChar w:fldCharType="begin"/>
          </w:r>
          <w:r>
            <w:instrText xml:space="preserve"> PAGEREF _Toc32719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_Toc23598 </w:instrText>
          </w:r>
          <w:r>
            <w:rPr>
              <w:bCs/>
              <w:lang w:val="zh-CN"/>
            </w:rPr>
            <w:fldChar w:fldCharType="separate"/>
          </w:r>
          <w:r>
            <w:rPr>
              <w:rFonts w:hint="eastAsia"/>
              <w:lang w:val="en-US" w:eastAsia="zh-CN"/>
            </w:rPr>
            <w:t>3.14.4 upload files</w:t>
          </w:r>
          <w:r>
            <w:tab/>
          </w:r>
          <w:r>
            <w:fldChar w:fldCharType="begin"/>
          </w:r>
          <w:r>
            <w:instrText xml:space="preserve"> PAGEREF _Toc23598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_Toc29099 </w:instrText>
          </w:r>
          <w:r>
            <w:rPr>
              <w:bCs/>
              <w:lang w:val="zh-CN"/>
            </w:rPr>
            <w:fldChar w:fldCharType="separate"/>
          </w:r>
          <w:r>
            <w:rPr>
              <w:rFonts w:hint="eastAsia"/>
              <w:lang w:val="en-US" w:eastAsia="zh-CN"/>
            </w:rPr>
            <w:t>3.14.5 Get file list</w:t>
          </w:r>
          <w:r>
            <w:tab/>
          </w:r>
          <w:r>
            <w:fldChar w:fldCharType="begin"/>
          </w:r>
          <w:r>
            <w:instrText xml:space="preserve"> PAGEREF _Toc29099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_Toc13205 </w:instrText>
          </w:r>
          <w:r>
            <w:rPr>
              <w:bCs/>
              <w:lang w:val="zh-CN"/>
            </w:rPr>
            <w:fldChar w:fldCharType="separate"/>
          </w:r>
          <w:r>
            <w:rPr>
              <w:rFonts w:hint="eastAsia"/>
              <w:lang w:val="en-US" w:eastAsia="zh-CN"/>
            </w:rPr>
            <w:t>3.14.6 Create Process</w:t>
          </w:r>
          <w:r>
            <w:tab/>
          </w:r>
          <w:r>
            <w:fldChar w:fldCharType="begin"/>
          </w:r>
          <w:r>
            <w:instrText xml:space="preserve"> PAGEREF _Toc13205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_Toc8232 </w:instrText>
          </w:r>
          <w:r>
            <w:rPr>
              <w:bCs/>
              <w:lang w:val="zh-CN"/>
            </w:rPr>
            <w:fldChar w:fldCharType="separate"/>
          </w:r>
          <w:r>
            <w:rPr>
              <w:rFonts w:hint="eastAsia"/>
              <w:lang w:val="en-US" w:eastAsia="zh-CN"/>
            </w:rPr>
            <w:t>3.14.7 Stop Process</w:t>
          </w:r>
          <w:r>
            <w:tab/>
          </w:r>
          <w:r>
            <w:fldChar w:fldCharType="begin"/>
          </w:r>
          <w:r>
            <w:instrText xml:space="preserve"> PAGEREF _Toc8232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_Toc22316 </w:instrText>
          </w:r>
          <w:r>
            <w:rPr>
              <w:bCs/>
              <w:lang w:val="zh-CN"/>
            </w:rPr>
            <w:fldChar w:fldCharType="separate"/>
          </w:r>
          <w:r>
            <w:rPr>
              <w:rFonts w:hint="eastAsia"/>
              <w:lang w:val="en-US" w:eastAsia="zh-CN"/>
            </w:rPr>
            <w:t>3.14.8 Shut down the system</w:t>
          </w:r>
          <w:r>
            <w:tab/>
          </w:r>
          <w:r>
            <w:fldChar w:fldCharType="begin"/>
          </w:r>
          <w:r>
            <w:instrText xml:space="preserve"> PAGEREF _Toc22316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_Toc16601 </w:instrText>
          </w:r>
          <w:r>
            <w:rPr>
              <w:bCs/>
              <w:lang w:val="zh-CN"/>
            </w:rPr>
            <w:fldChar w:fldCharType="separate"/>
          </w:r>
          <w:r>
            <w:rPr>
              <w:rFonts w:hint="eastAsia"/>
              <w:lang w:val="en-US" w:eastAsia="zh-CN"/>
            </w:rPr>
            <w:t>3.14.9 Excuting command</w:t>
          </w:r>
          <w:r>
            <w:tab/>
          </w:r>
          <w:r>
            <w:fldChar w:fldCharType="begin"/>
          </w:r>
          <w:r>
            <w:instrText xml:space="preserve"> PAGEREF _Toc16601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_Toc2258 </w:instrText>
          </w:r>
          <w:r>
            <w:rPr>
              <w:bCs/>
              <w:lang w:val="zh-CN"/>
            </w:rPr>
            <w:fldChar w:fldCharType="separate"/>
          </w:r>
          <w:r>
            <w:rPr>
              <w:rFonts w:hint="eastAsia"/>
              <w:lang w:val="en-US" w:eastAsia="zh-CN"/>
            </w:rPr>
            <w:t>3.14.10 Information Report</w:t>
          </w:r>
          <w:r>
            <w:tab/>
          </w:r>
          <w:r>
            <w:fldChar w:fldCharType="begin"/>
          </w:r>
          <w:r>
            <w:instrText xml:space="preserve"> PAGEREF _Toc2258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_Toc20055 </w:instrText>
          </w:r>
          <w:r>
            <w:rPr>
              <w:bCs/>
              <w:lang w:val="zh-CN"/>
            </w:rPr>
            <w:fldChar w:fldCharType="separate"/>
          </w:r>
          <w:r>
            <w:rPr>
              <w:rFonts w:hint="eastAsia"/>
              <w:lang w:val="en-US" w:eastAsia="zh-CN"/>
            </w:rPr>
            <w:t>3.14.11 Record Screen</w:t>
          </w:r>
          <w:r>
            <w:tab/>
          </w:r>
          <w:r>
            <w:fldChar w:fldCharType="begin"/>
          </w:r>
          <w:r>
            <w:instrText xml:space="preserve"> PAGEREF _Toc20055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_Toc24621 </w:instrText>
          </w:r>
          <w:r>
            <w:rPr>
              <w:bCs/>
              <w:lang w:val="zh-CN"/>
            </w:rPr>
            <w:fldChar w:fldCharType="separate"/>
          </w:r>
          <w:r>
            <w:rPr>
              <w:rFonts w:hint="eastAsia"/>
              <w:lang w:val="en-US" w:eastAsia="zh-CN"/>
            </w:rPr>
            <w:t>3.15 Image Process Protocol</w:t>
          </w:r>
          <w:r>
            <w:tab/>
          </w:r>
          <w:r>
            <w:fldChar w:fldCharType="begin"/>
          </w:r>
          <w:r>
            <w:instrText xml:space="preserve"> PAGEREF _Toc24621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_Toc4977 </w:instrText>
          </w:r>
          <w:r>
            <w:rPr>
              <w:bCs/>
              <w:lang w:val="zh-CN"/>
            </w:rPr>
            <w:fldChar w:fldCharType="separate"/>
          </w:r>
          <w:r>
            <w:rPr>
              <w:rFonts w:hint="eastAsia"/>
              <w:lang w:val="en-US" w:eastAsia="zh-CN"/>
            </w:rPr>
            <w:t>3.15.1 Image Info Get</w:t>
          </w:r>
          <w:r>
            <w:tab/>
          </w:r>
          <w:r>
            <w:fldChar w:fldCharType="begin"/>
          </w:r>
          <w:r>
            <w:instrText xml:space="preserve"> PAGEREF _Toc4977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_Toc20353 </w:instrText>
          </w:r>
          <w:r>
            <w:rPr>
              <w:bCs/>
              <w:lang w:val="zh-CN"/>
            </w:rPr>
            <w:fldChar w:fldCharType="separate"/>
          </w:r>
          <w:r>
            <w:rPr>
              <w:rFonts w:hint="eastAsia"/>
              <w:lang w:val="en-US" w:eastAsia="zh-CN"/>
            </w:rPr>
            <w:t>3.15.2 Image Info Modify</w:t>
          </w:r>
          <w:r>
            <w:tab/>
          </w:r>
          <w:r>
            <w:fldChar w:fldCharType="begin"/>
          </w:r>
          <w:r>
            <w:instrText xml:space="preserve"> PAGEREF _Toc20353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_Toc10537 </w:instrText>
          </w:r>
          <w:r>
            <w:rPr>
              <w:bCs/>
              <w:lang w:val="zh-CN"/>
            </w:rPr>
            <w:fldChar w:fldCharType="separate"/>
          </w:r>
          <w:r>
            <w:rPr>
              <w:rFonts w:hint="eastAsia"/>
              <w:lang w:val="en-US" w:eastAsia="zh-CN"/>
            </w:rPr>
            <w:t>3.16 Process Deamon</w:t>
          </w:r>
          <w:r>
            <w:tab/>
          </w:r>
          <w:r>
            <w:fldChar w:fldCharType="begin"/>
          </w:r>
          <w:r>
            <w:instrText xml:space="preserve"> PAGEREF _Toc10537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_Toc1112 </w:instrText>
          </w:r>
          <w:r>
            <w:rPr>
              <w:bCs/>
              <w:lang w:val="zh-CN"/>
            </w:rPr>
            <w:fldChar w:fldCharType="separate"/>
          </w:r>
          <w:r>
            <w:rPr>
              <w:rFonts w:hint="eastAsia"/>
              <w:lang w:val="en-US" w:eastAsia="zh-CN"/>
            </w:rPr>
            <w:t>3.16.1 Request</w:t>
          </w:r>
          <w:r>
            <w:tab/>
          </w:r>
          <w:r>
            <w:fldChar w:fldCharType="begin"/>
          </w:r>
          <w:r>
            <w:instrText xml:space="preserve"> PAGEREF _Toc1112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_Toc17736 </w:instrText>
          </w:r>
          <w:r>
            <w:rPr>
              <w:bCs/>
              <w:lang w:val="zh-CN"/>
            </w:rPr>
            <w:fldChar w:fldCharType="separate"/>
          </w:r>
          <w:r>
            <w:rPr>
              <w:rFonts w:hint="eastAsia"/>
              <w:lang w:val="en-US" w:eastAsia="zh-CN"/>
            </w:rPr>
            <w:t>3.16.2 Reply</w:t>
          </w:r>
          <w:r>
            <w:tab/>
          </w:r>
          <w:r>
            <w:fldChar w:fldCharType="begin"/>
          </w:r>
          <w:r>
            <w:instrText xml:space="preserve"> PAGEREF _Toc17736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_Toc10799 </w:instrText>
          </w:r>
          <w:r>
            <w:rPr>
              <w:bCs/>
              <w:lang w:val="zh-CN"/>
            </w:rPr>
            <w:fldChar w:fldCharType="separate"/>
          </w:r>
          <w:r>
            <w:rPr>
              <w:rFonts w:hint="eastAsia"/>
              <w:lang w:val="en-US" w:eastAsia="zh-CN"/>
            </w:rPr>
            <w:t>3.17 Region ID Convert</w:t>
          </w:r>
          <w:r>
            <w:tab/>
          </w:r>
          <w:r>
            <w:fldChar w:fldCharType="begin"/>
          </w:r>
          <w:r>
            <w:instrText xml:space="preserve"> PAGEREF _Toc10799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_Toc26310 </w:instrText>
          </w:r>
          <w:r>
            <w:rPr>
              <w:bCs/>
              <w:lang w:val="zh-CN"/>
            </w:rPr>
            <w:fldChar w:fldCharType="separate"/>
          </w:r>
          <w:r>
            <w:rPr>
              <w:rFonts w:hint="eastAsia"/>
              <w:lang w:val="en-US" w:eastAsia="zh-CN"/>
            </w:rPr>
            <w:t>3.17.1 Request</w:t>
          </w:r>
          <w:r>
            <w:tab/>
          </w:r>
          <w:r>
            <w:fldChar w:fldCharType="begin"/>
          </w:r>
          <w:r>
            <w:instrText xml:space="preserve"> PAGEREF _Toc26310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_Toc1990 </w:instrText>
          </w:r>
          <w:r>
            <w:rPr>
              <w:bCs/>
              <w:lang w:val="zh-CN"/>
            </w:rPr>
            <w:fldChar w:fldCharType="separate"/>
          </w:r>
          <w:r>
            <w:rPr>
              <w:rFonts w:hint="eastAsia"/>
              <w:lang w:val="en-US" w:eastAsia="zh-CN"/>
            </w:rPr>
            <w:t>3.17.2 Reply</w:t>
          </w:r>
          <w:r>
            <w:tab/>
          </w:r>
          <w:r>
            <w:fldChar w:fldCharType="begin"/>
          </w:r>
          <w:r>
            <w:instrText xml:space="preserve"> PAGEREF _Toc1990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_Toc5737 </w:instrText>
          </w:r>
          <w:r>
            <w:rPr>
              <w:bCs/>
              <w:lang w:val="zh-CN"/>
            </w:rPr>
            <w:fldChar w:fldCharType="separate"/>
          </w:r>
          <w:r>
            <w:rPr>
              <w:rFonts w:hint="eastAsia"/>
              <w:lang w:val="en-US" w:eastAsia="zh-CN"/>
            </w:rPr>
            <w:t>3.A Module Plugin System</w:t>
          </w:r>
          <w:r>
            <w:tab/>
          </w:r>
          <w:r>
            <w:fldChar w:fldCharType="begin"/>
          </w:r>
          <w:r>
            <w:instrText xml:space="preserve"> PAGEREF _Toc5737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_Toc29642 </w:instrText>
          </w:r>
          <w:r>
            <w:rPr>
              <w:bCs/>
              <w:lang w:val="zh-CN"/>
            </w:rPr>
            <w:fldChar w:fldCharType="separate"/>
          </w:r>
          <w:r>
            <w:rPr>
              <w:rFonts w:hint="eastAsia"/>
              <w:lang w:val="en-US" w:eastAsia="zh-CN"/>
            </w:rPr>
            <w:t>3.A.1 Password</w:t>
          </w:r>
          <w:r>
            <w:tab/>
          </w:r>
          <w:r>
            <w:fldChar w:fldCharType="begin"/>
          </w:r>
          <w:r>
            <w:instrText xml:space="preserve"> PAGEREF _Toc29642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_Toc25912 </w:instrText>
          </w:r>
          <w:r>
            <w:rPr>
              <w:bCs/>
              <w:lang w:val="zh-CN"/>
            </w:rPr>
            <w:fldChar w:fldCharType="separate"/>
          </w:r>
          <w:r>
            <w:rPr>
              <w:rFonts w:hint="eastAsia"/>
              <w:lang w:val="en-US" w:eastAsia="zh-CN"/>
            </w:rPr>
            <w:t>3.A.2 Zodiac</w:t>
          </w:r>
          <w:r>
            <w:tab/>
          </w:r>
          <w:r>
            <w:fldChar w:fldCharType="begin"/>
          </w:r>
          <w:r>
            <w:instrText xml:space="preserve"> PAGEREF _Toc25912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_Toc17391 </w:instrText>
          </w:r>
          <w:r>
            <w:rPr>
              <w:bCs/>
              <w:lang w:val="zh-CN"/>
            </w:rPr>
            <w:fldChar w:fldCharType="separate"/>
          </w:r>
          <w:r>
            <w:rPr>
              <w:rFonts w:hint="eastAsia"/>
              <w:lang w:val="en-US" w:eastAsia="zh-CN"/>
            </w:rPr>
            <w:t>3.A.3 Bmi</w:t>
          </w:r>
          <w:r>
            <w:tab/>
          </w:r>
          <w:r>
            <w:fldChar w:fldCharType="begin"/>
          </w:r>
          <w:r>
            <w:instrText xml:space="preserve"> PAGEREF _Toc17391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_Toc24506 </w:instrText>
          </w:r>
          <w:r>
            <w:rPr>
              <w:bCs/>
              <w:lang w:val="zh-CN"/>
            </w:rPr>
            <w:fldChar w:fldCharType="separate"/>
          </w:r>
          <w:r>
            <w:rPr>
              <w:rFonts w:hint="eastAsia"/>
              <w:lang w:val="en-US" w:eastAsia="zh-CN"/>
            </w:rPr>
            <w:t>3.A.4 Timezone</w:t>
          </w:r>
          <w:r>
            <w:tab/>
          </w:r>
          <w:r>
            <w:fldChar w:fldCharType="begin"/>
          </w:r>
          <w:r>
            <w:instrText xml:space="preserve"> PAGEREF _Toc24506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_Toc12723 </w:instrText>
          </w:r>
          <w:r>
            <w:rPr>
              <w:bCs/>
              <w:lang w:val="zh-CN"/>
            </w:rPr>
            <w:fldChar w:fldCharType="separate"/>
          </w:r>
          <w:r>
            <w:rPr>
              <w:rFonts w:hint="eastAsia"/>
              <w:lang w:val="en-US" w:eastAsia="zh-CN"/>
            </w:rPr>
            <w:t>3.A.5 Meter Convert</w:t>
          </w:r>
          <w:r>
            <w:tab/>
          </w:r>
          <w:r>
            <w:fldChar w:fldCharType="begin"/>
          </w:r>
          <w:r>
            <w:instrText xml:space="preserve"> PAGEREF _Toc12723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_Toc9255 </w:instrText>
          </w:r>
          <w:r>
            <w:rPr>
              <w:bCs/>
              <w:lang w:val="zh-CN"/>
            </w:rPr>
            <w:fldChar w:fldCharType="separate"/>
          </w:r>
          <w:r>
            <w:rPr>
              <w:rFonts w:hint="eastAsia"/>
              <w:lang w:val="en-US" w:eastAsia="zh-CN"/>
            </w:rPr>
            <w:t>3.A.6 Phone Information Query</w:t>
          </w:r>
          <w:r>
            <w:tab/>
          </w:r>
          <w:r>
            <w:fldChar w:fldCharType="begin"/>
          </w:r>
          <w:r>
            <w:instrText xml:space="preserve"> PAGEREF _Toc9255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_Toc19042 </w:instrText>
          </w:r>
          <w:r>
            <w:rPr>
              <w:bCs/>
              <w:lang w:val="zh-CN"/>
            </w:rPr>
            <w:fldChar w:fldCharType="separate"/>
          </w:r>
          <w:r>
            <w:rPr>
              <w:rFonts w:hint="eastAsia"/>
              <w:lang w:val="en-US" w:eastAsia="zh-CN"/>
            </w:rPr>
            <w:t>3.A.7 IP Address Inforamtion Query</w:t>
          </w:r>
          <w:r>
            <w:tab/>
          </w:r>
          <w:r>
            <w:fldChar w:fldCharType="begin"/>
          </w:r>
          <w:r>
            <w:instrText xml:space="preserve"> PAGEREF _Toc19042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_Toc31453 </w:instrText>
          </w:r>
          <w:r>
            <w:rPr>
              <w:bCs/>
              <w:lang w:val="zh-CN"/>
            </w:rPr>
            <w:fldChar w:fldCharType="separate"/>
          </w:r>
          <w:r>
            <w:rPr>
              <w:rFonts w:hint="eastAsia"/>
              <w:lang w:val="en-US" w:eastAsia="zh-CN"/>
            </w:rPr>
            <w:t>3.B Lua Plugin System</w:t>
          </w:r>
          <w:r>
            <w:tab/>
          </w:r>
          <w:r>
            <w:fldChar w:fldCharType="begin"/>
          </w:r>
          <w:r>
            <w:instrText xml:space="preserve"> PAGEREF _Toc31453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_Toc27668 </w:instrText>
          </w:r>
          <w:r>
            <w:rPr>
              <w:bCs/>
              <w:lang w:val="zh-CN"/>
            </w:rPr>
            <w:fldChar w:fldCharType="separate"/>
          </w:r>
          <w:r>
            <w:rPr>
              <w:rFonts w:hint="eastAsia"/>
              <w:lang w:val="en-US" w:eastAsia="zh-CN"/>
            </w:rPr>
            <w:t>3.B.1 Math Calculation</w:t>
          </w:r>
          <w:r>
            <w:tab/>
          </w:r>
          <w:r>
            <w:fldChar w:fldCharType="begin"/>
          </w:r>
          <w:r>
            <w:instrText xml:space="preserve"> PAGEREF _Toc27668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_Toc3046 </w:instrText>
          </w:r>
          <w:r>
            <w:rPr>
              <w:bCs/>
              <w:lang w:val="zh-CN"/>
            </w:rPr>
            <w:fldChar w:fldCharType="separate"/>
          </w:r>
          <w:r>
            <w:rPr>
              <w:rFonts w:hint="eastAsia"/>
              <w:lang w:val="en-US" w:eastAsia="zh-CN"/>
            </w:rPr>
            <w:t>3.B.2 Time Get</w:t>
          </w:r>
          <w:r>
            <w:tab/>
          </w:r>
          <w:r>
            <w:fldChar w:fldCharType="begin"/>
          </w:r>
          <w:r>
            <w:instrText xml:space="preserve"> PAGEREF _Toc3046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_Toc8122 </w:instrText>
          </w:r>
          <w:r>
            <w:rPr>
              <w:bCs/>
              <w:lang w:val="zh-CN"/>
            </w:rPr>
            <w:fldChar w:fldCharType="separate"/>
          </w:r>
          <w:r>
            <w:rPr>
              <w:rFonts w:hint="eastAsia"/>
              <w:lang w:val="en-US" w:eastAsia="zh-CN"/>
            </w:rPr>
            <w:t>四 Configure Description</w:t>
          </w:r>
          <w:r>
            <w:tab/>
          </w:r>
          <w:r>
            <w:fldChar w:fldCharType="begin"/>
          </w:r>
          <w:r>
            <w:instrText xml:space="preserve"> PAGEREF _Toc8122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_Toc24917 </w:instrText>
          </w:r>
          <w:r>
            <w:rPr>
              <w:bCs/>
              <w:lang w:val="zh-CN"/>
            </w:rPr>
            <w:fldChar w:fldCharType="separate"/>
          </w:r>
          <w:r>
            <w:rPr>
              <w:rFonts w:hint="eastAsia"/>
              <w:lang w:val="en-US" w:eastAsia="zh-CN"/>
            </w:rPr>
            <w:t>4.1 Service Configure</w:t>
          </w:r>
          <w:r>
            <w:tab/>
          </w:r>
          <w:r>
            <w:fldChar w:fldCharType="begin"/>
          </w:r>
          <w:r>
            <w:instrText xml:space="preserve"> PAGEREF _Toc24917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_Toc24692 </w:instrText>
          </w:r>
          <w:r>
            <w:rPr>
              <w:bCs/>
              <w:lang w:val="zh-CN"/>
            </w:rPr>
            <w:fldChar w:fldCharType="separate"/>
          </w:r>
          <w:r>
            <w:rPr>
              <w:rFonts w:hint="eastAsia"/>
              <w:lang w:val="en-US" w:eastAsia="zh-CN"/>
            </w:rPr>
            <w:t>4.1.1 basic configure</w:t>
          </w:r>
          <w:r>
            <w:tab/>
          </w:r>
          <w:r>
            <w:fldChar w:fldCharType="begin"/>
          </w:r>
          <w:r>
            <w:instrText xml:space="preserve"> PAGEREF _Toc24692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_Toc9652 </w:instrText>
          </w:r>
          <w:r>
            <w:rPr>
              <w:bCs/>
              <w:lang w:val="zh-CN"/>
            </w:rPr>
            <w:fldChar w:fldCharType="separate"/>
          </w:r>
          <w:r>
            <w:rPr>
              <w:rFonts w:hint="eastAsia"/>
              <w:lang w:val="en-US" w:eastAsia="zh-CN"/>
            </w:rPr>
            <w:t>4.1.2 Max Configure</w:t>
          </w:r>
          <w:r>
            <w:tab/>
          </w:r>
          <w:r>
            <w:fldChar w:fldCharType="begin"/>
          </w:r>
          <w:r>
            <w:instrText xml:space="preserve"> PAGEREF _Toc9652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_Toc8909 </w:instrText>
          </w:r>
          <w:r>
            <w:rPr>
              <w:bCs/>
              <w:lang w:val="zh-CN"/>
            </w:rPr>
            <w:fldChar w:fldCharType="separate"/>
          </w:r>
          <w:r>
            <w:rPr>
              <w:rFonts w:hint="eastAsia"/>
              <w:lang w:val="en-US" w:eastAsia="zh-CN"/>
            </w:rPr>
            <w:t>4.1.3 Time Configure</w:t>
          </w:r>
          <w:r>
            <w:tab/>
          </w:r>
          <w:r>
            <w:fldChar w:fldCharType="begin"/>
          </w:r>
          <w:r>
            <w:instrText xml:space="preserve"> PAGEREF _Toc8909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_Toc18154 </w:instrText>
          </w:r>
          <w:r>
            <w:rPr>
              <w:bCs/>
              <w:lang w:val="zh-CN"/>
            </w:rPr>
            <w:fldChar w:fldCharType="separate"/>
          </w:r>
          <w:r>
            <w:rPr>
              <w:rFonts w:hint="eastAsia"/>
              <w:lang w:val="en-US" w:eastAsia="zh-CN"/>
            </w:rPr>
            <w:t>4.1.4 Log Configure</w:t>
          </w:r>
          <w:r>
            <w:tab/>
          </w:r>
          <w:r>
            <w:fldChar w:fldCharType="begin"/>
          </w:r>
          <w:r>
            <w:instrText xml:space="preserve"> PAGEREF _Toc18154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_Toc17033 </w:instrText>
          </w:r>
          <w:r>
            <w:rPr>
              <w:bCs/>
              <w:lang w:val="zh-CN"/>
            </w:rPr>
            <w:fldChar w:fldCharType="separate"/>
          </w:r>
          <w:r>
            <w:rPr>
              <w:rFonts w:hint="eastAsia"/>
              <w:lang w:val="en-US" w:eastAsia="zh-CN"/>
            </w:rPr>
            <w:t>4.1.5 Dababase Configure</w:t>
          </w:r>
          <w:r>
            <w:tab/>
          </w:r>
          <w:r>
            <w:fldChar w:fldCharType="begin"/>
          </w:r>
          <w:r>
            <w:instrText xml:space="preserve"> PAGEREF _Toc17033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_Toc10555 </w:instrText>
          </w:r>
          <w:r>
            <w:rPr>
              <w:bCs/>
              <w:lang w:val="zh-CN"/>
            </w:rPr>
            <w:fldChar w:fldCharType="separate"/>
          </w:r>
          <w:r>
            <w:rPr>
              <w:rFonts w:hint="eastAsia"/>
              <w:lang w:val="en-US" w:eastAsia="zh-CN"/>
            </w:rPr>
            <w:t>4.1.6 API Interface Configure</w:t>
          </w:r>
          <w:r>
            <w:tab/>
          </w:r>
          <w:r>
            <w:fldChar w:fldCharType="begin"/>
          </w:r>
          <w:r>
            <w:instrText xml:space="preserve"> PAGEREF _Toc10555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_Toc29734 </w:instrText>
          </w:r>
          <w:r>
            <w:rPr>
              <w:bCs/>
              <w:lang w:val="zh-CN"/>
            </w:rPr>
            <w:fldChar w:fldCharType="separate"/>
          </w:r>
          <w:r>
            <w:rPr>
              <w:rFonts w:hint="eastAsia"/>
              <w:lang w:val="en-US" w:eastAsia="zh-CN"/>
            </w:rPr>
            <w:t>4.1.7 Plugin Configure</w:t>
          </w:r>
          <w:r>
            <w:tab/>
          </w:r>
          <w:r>
            <w:fldChar w:fldCharType="begin"/>
          </w:r>
          <w:r>
            <w:instrText xml:space="preserve"> PAGEREF _Toc29734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_Toc13134 </w:instrText>
          </w:r>
          <w:r>
            <w:rPr>
              <w:bCs/>
              <w:lang w:val="zh-CN"/>
            </w:rPr>
            <w:fldChar w:fldCharType="separate"/>
          </w:r>
          <w:r>
            <w:rPr>
              <w:rFonts w:hint="eastAsia"/>
              <w:lang w:val="en-US" w:eastAsia="zh-CN"/>
            </w:rPr>
            <w:t>4.1.8 Configure file to configure</w:t>
          </w:r>
          <w:r>
            <w:tab/>
          </w:r>
          <w:r>
            <w:fldChar w:fldCharType="begin"/>
          </w:r>
          <w:r>
            <w:instrText xml:space="preserve"> PAGEREF _Toc13134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_Toc32589 </w:instrText>
          </w:r>
          <w:r>
            <w:rPr>
              <w:bCs/>
              <w:lang w:val="zh-CN"/>
            </w:rPr>
            <w:fldChar w:fldCharType="separate"/>
          </w:r>
          <w:r>
            <w:rPr>
              <w:rFonts w:hint="eastAsia"/>
              <w:lang w:val="en-US" w:eastAsia="zh-CN"/>
            </w:rPr>
            <w:t>4.1.9 Short Link Configure</w:t>
          </w:r>
          <w:r>
            <w:tab/>
          </w:r>
          <w:r>
            <w:fldChar w:fldCharType="begin"/>
          </w:r>
          <w:r>
            <w:instrText xml:space="preserve"> PAGEREF _Toc32589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_Toc861 </w:instrText>
          </w:r>
          <w:r>
            <w:rPr>
              <w:bCs/>
              <w:lang w:val="zh-CN"/>
            </w:rPr>
            <w:fldChar w:fldCharType="separate"/>
          </w:r>
          <w:r>
            <w:rPr>
              <w:rFonts w:hint="eastAsia"/>
              <w:lang w:val="en-US" w:eastAsia="zh-CN"/>
            </w:rPr>
            <w:t>4.1.10 User Verification</w:t>
          </w:r>
          <w:r>
            <w:tab/>
          </w:r>
          <w:r>
            <w:fldChar w:fldCharType="begin"/>
          </w:r>
          <w:r>
            <w:instrText xml:space="preserve"> PAGEREF _Toc861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_Toc29110 </w:instrText>
          </w:r>
          <w:r>
            <w:rPr>
              <w:bCs/>
              <w:lang w:val="zh-CN"/>
            </w:rPr>
            <w:fldChar w:fldCharType="separate"/>
          </w:r>
          <w:r>
            <w:rPr>
              <w:rFonts w:hint="eastAsia"/>
              <w:lang w:val="en-US" w:eastAsia="zh-CN"/>
            </w:rPr>
            <w:t>4.2 Plugin Configure</w:t>
          </w:r>
          <w:r>
            <w:tab/>
          </w:r>
          <w:r>
            <w:fldChar w:fldCharType="begin"/>
          </w:r>
          <w:r>
            <w:instrText xml:space="preserve"> PAGEREF _Toc29110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_Toc24320 </w:instrText>
          </w:r>
          <w:r>
            <w:rPr>
              <w:bCs/>
              <w:lang w:val="zh-CN"/>
            </w:rPr>
            <w:fldChar w:fldCharType="separate"/>
          </w:r>
          <w:r>
            <w:rPr>
              <w:rFonts w:hint="eastAsia"/>
              <w:lang w:val="en-US" w:eastAsia="zh-CN"/>
            </w:rPr>
            <w:t>4.3 Process Deamon Configure</w:t>
          </w:r>
          <w:r>
            <w:tab/>
          </w:r>
          <w:r>
            <w:fldChar w:fldCharType="begin"/>
          </w:r>
          <w:r>
            <w:instrText xml:space="preserve"> PAGEREF _Toc24320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_Toc13908 </w:instrText>
          </w:r>
          <w:r>
            <w:rPr>
              <w:bCs/>
              <w:lang w:val="zh-CN"/>
            </w:rPr>
            <w:fldChar w:fldCharType="separate"/>
          </w:r>
          <w:r>
            <w:rPr>
              <w:rFonts w:hint="eastAsia"/>
              <w:lang w:val="en-US" w:eastAsia="zh-CN"/>
            </w:rPr>
            <w:t>4.3.1 Process List</w:t>
          </w:r>
          <w:r>
            <w:tab/>
          </w:r>
          <w:r>
            <w:fldChar w:fldCharType="begin"/>
          </w:r>
          <w:r>
            <w:instrText xml:space="preserve"> PAGEREF _Toc13908 \h </w:instrText>
          </w:r>
          <w:r>
            <w:fldChar w:fldCharType="separate"/>
          </w:r>
          <w:r>
            <w:t>38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_Toc14896 </w:instrText>
          </w:r>
          <w:r>
            <w:rPr>
              <w:bCs/>
              <w:lang w:val="zh-CN"/>
            </w:rPr>
            <w:fldChar w:fldCharType="separate"/>
          </w:r>
          <w:r>
            <w:rPr>
              <w:rFonts w:hint="eastAsia"/>
              <w:lang w:val="en-US" w:eastAsia="zh-CN"/>
            </w:rPr>
            <w:t>五 Advanced Mode</w:t>
          </w:r>
          <w:r>
            <w:tab/>
          </w:r>
          <w:r>
            <w:fldChar w:fldCharType="begin"/>
          </w:r>
          <w:r>
            <w:instrText xml:space="preserve"> PAGEREF _Toc14896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_Toc6854 </w:instrText>
          </w:r>
          <w:r>
            <w:rPr>
              <w:bCs/>
              <w:lang w:val="zh-CN"/>
            </w:rPr>
            <w:fldChar w:fldCharType="separate"/>
          </w:r>
          <w:r>
            <w:rPr>
              <w:rFonts w:hint="eastAsia"/>
              <w:lang w:val="en-US" w:eastAsia="zh-CN"/>
            </w:rPr>
            <w:t>5.1 Lib Plugin Written</w:t>
          </w:r>
          <w:r>
            <w:tab/>
          </w:r>
          <w:r>
            <w:fldChar w:fldCharType="begin"/>
          </w:r>
          <w:r>
            <w:instrText xml:space="preserve"> PAGEREF _Toc6854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_Toc22385 </w:instrText>
          </w:r>
          <w:r>
            <w:rPr>
              <w:bCs/>
              <w:lang w:val="zh-CN"/>
            </w:rPr>
            <w:fldChar w:fldCharType="separate"/>
          </w:r>
          <w:r>
            <w:rPr>
              <w:rFonts w:hint="eastAsia"/>
              <w:lang w:val="en-US" w:eastAsia="zh-CN"/>
            </w:rPr>
            <w:t>5.2 Lua Plugin Written</w:t>
          </w:r>
          <w:r>
            <w:tab/>
          </w:r>
          <w:r>
            <w:fldChar w:fldCharType="begin"/>
          </w:r>
          <w:r>
            <w:instrText xml:space="preserve"> PAGEREF _Toc22385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_Toc23900 </w:instrText>
          </w:r>
          <w:r>
            <w:rPr>
              <w:bCs/>
              <w:lang w:val="zh-CN"/>
            </w:rPr>
            <w:fldChar w:fldCharType="separate"/>
          </w:r>
          <w:r>
            <w:rPr>
              <w:rFonts w:hint="eastAsia"/>
              <w:lang w:val="en-US" w:eastAsia="zh-CN"/>
            </w:rPr>
            <w:t>5.3 Short Link Forward</w:t>
          </w:r>
          <w:r>
            <w:tab/>
          </w:r>
          <w:r>
            <w:fldChar w:fldCharType="begin"/>
          </w:r>
          <w:r>
            <w:instrText xml:space="preserve"> PAGEREF _Toc23900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_Toc21063 </w:instrText>
          </w:r>
          <w:r>
            <w:rPr>
              <w:bCs/>
              <w:lang w:val="zh-CN"/>
            </w:rPr>
            <w:fldChar w:fldCharType="separate"/>
          </w:r>
          <w:r>
            <w:rPr>
              <w:rFonts w:hint="eastAsia"/>
              <w:lang w:val="en-US" w:eastAsia="zh-CN"/>
            </w:rPr>
            <w:t>5.4 Configure Hot reload</w:t>
          </w:r>
          <w:r>
            <w:tab/>
          </w:r>
          <w:r>
            <w:fldChar w:fldCharType="begin"/>
          </w:r>
          <w:r>
            <w:instrText xml:space="preserve"> PAGEREF _Toc21063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_Toc28720 </w:instrText>
          </w:r>
          <w:r>
            <w:rPr>
              <w:bCs/>
              <w:lang w:val="zh-CN"/>
            </w:rPr>
            <w:fldChar w:fldCharType="separate"/>
          </w:r>
          <w:r>
            <w:rPr>
              <w:rFonts w:hint="eastAsia"/>
              <w:lang w:val="en-US" w:eastAsia="zh-CN"/>
            </w:rPr>
            <w:t>5.4.1 Operator Command</w:t>
          </w:r>
          <w:r>
            <w:tab/>
          </w:r>
          <w:r>
            <w:fldChar w:fldCharType="begin"/>
          </w:r>
          <w:r>
            <w:instrText xml:space="preserve"> PAGEREF _Toc28720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_Toc11878 </w:instrText>
          </w:r>
          <w:r>
            <w:rPr>
              <w:bCs/>
              <w:lang w:val="zh-CN"/>
            </w:rPr>
            <w:fldChar w:fldCharType="separate"/>
          </w:r>
          <w:r>
            <w:rPr>
              <w:rFonts w:hint="eastAsia"/>
              <w:lang w:val="en-US" w:eastAsia="zh-CN"/>
            </w:rPr>
            <w:t>5.4.2 API Interface</w:t>
          </w:r>
          <w:r>
            <w:tab/>
          </w:r>
          <w:r>
            <w:fldChar w:fldCharType="begin"/>
          </w:r>
          <w:r>
            <w:instrText xml:space="preserve"> PAGEREF _Toc11878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_Toc16934 </w:instrText>
          </w:r>
          <w:r>
            <w:rPr>
              <w:bCs/>
              <w:lang w:val="zh-CN"/>
            </w:rPr>
            <w:fldChar w:fldCharType="separate"/>
          </w:r>
          <w:r>
            <w:rPr>
              <w:rFonts w:hint="eastAsia"/>
              <w:lang w:val="en-US" w:eastAsia="zh-CN"/>
            </w:rPr>
            <w:t>5.5 conditional compilation</w:t>
          </w:r>
          <w:r>
            <w:tab/>
          </w:r>
          <w:r>
            <w:fldChar w:fldCharType="begin"/>
          </w:r>
          <w:r>
            <w:instrText xml:space="preserve"> PAGEREF _Toc16934 \h </w:instrText>
          </w:r>
          <w:r>
            <w:fldChar w:fldCharType="separate"/>
          </w:r>
          <w:r>
            <w:t>41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_Toc6452 </w:instrText>
          </w:r>
          <w:r>
            <w:rPr>
              <w:bCs/>
              <w:lang w:val="zh-CN"/>
            </w:rPr>
            <w:fldChar w:fldCharType="separate"/>
          </w:r>
          <w:r>
            <w:rPr>
              <w:rFonts w:hint="eastAsia"/>
              <w:lang w:val="en-US" w:eastAsia="zh-CN"/>
            </w:rPr>
            <w:t>appendix</w:t>
          </w:r>
          <w:r>
            <w:tab/>
          </w:r>
          <w:r>
            <w:fldChar w:fldCharType="begin"/>
          </w:r>
          <w:r>
            <w:instrText xml:space="preserve"> PAGEREF _Toc6452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_Toc9423 </w:instrText>
          </w:r>
          <w:r>
            <w:rPr>
              <w:bCs/>
              <w:lang w:val="zh-CN"/>
            </w:rPr>
            <w:fldChar w:fldCharType="separate"/>
          </w:r>
          <w:r>
            <w:rPr>
              <w:rFonts w:hint="eastAsia"/>
              <w:lang w:val="en-US" w:eastAsia="zh-CN"/>
            </w:rPr>
            <w:t>Appendix 1 Type Define</w:t>
          </w:r>
          <w:r>
            <w:tab/>
          </w:r>
          <w:r>
            <w:fldChar w:fldCharType="begin"/>
          </w:r>
          <w:r>
            <w:instrText xml:space="preserve"> PAGEREF _Toc9423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_Toc14493 </w:instrText>
          </w:r>
          <w:r>
            <w:rPr>
              <w:bCs/>
              <w:lang w:val="zh-CN"/>
            </w:rPr>
            <w:fldChar w:fldCharType="separate"/>
          </w:r>
          <w:r>
            <w:rPr>
              <w:rFonts w:hint="eastAsia"/>
              <w:lang w:val="en-US" w:eastAsia="zh-CN"/>
            </w:rPr>
            <w:t>Appendix 2 Protocol Define</w:t>
          </w:r>
          <w:r>
            <w:tab/>
          </w:r>
          <w:r>
            <w:fldChar w:fldCharType="begin"/>
          </w:r>
          <w:r>
            <w:instrText xml:space="preserve"> PAGEREF _Toc14493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_Toc24196 </w:instrText>
          </w:r>
          <w:r>
            <w:rPr>
              <w:bCs/>
              <w:lang w:val="zh-CN"/>
            </w:rPr>
            <w:fldChar w:fldCharType="separate"/>
          </w:r>
          <w:r>
            <w:rPr>
              <w:rFonts w:hint="eastAsia"/>
              <w:lang w:val="en-US" w:eastAsia="zh-CN"/>
            </w:rPr>
            <w:t>Appendix 3 Transformation Definition</w:t>
          </w:r>
          <w:r>
            <w:tab/>
          </w:r>
          <w:r>
            <w:fldChar w:fldCharType="begin"/>
          </w:r>
          <w:r>
            <w:instrText xml:space="preserve"> PAGEREF _Toc24196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_Toc31050 </w:instrText>
          </w:r>
          <w:r>
            <w:rPr>
              <w:bCs/>
              <w:lang w:val="zh-CN"/>
            </w:rPr>
            <w:fldChar w:fldCharType="separate"/>
          </w:r>
          <w:r>
            <w:rPr>
              <w:rFonts w:hint="eastAsia"/>
              <w:lang w:val="en-US" w:eastAsia="zh-CN"/>
            </w:rPr>
            <w:t>Appendix 4 update log</w:t>
          </w:r>
          <w:r>
            <w:tab/>
          </w:r>
          <w:r>
            <w:fldChar w:fldCharType="begin"/>
          </w:r>
          <w:r>
            <w:instrText xml:space="preserve"> PAGEREF _Toc31050 \h </w:instrText>
          </w:r>
          <w:r>
            <w:fldChar w:fldCharType="separate"/>
          </w:r>
          <w:r>
            <w:t>41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3.3.0.1001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03</w:t>
            </w:r>
            <w:r>
              <w:t>-</w:t>
            </w:r>
            <w:r>
              <w:rPr>
                <w:rFonts w:hint="eastAsia"/>
                <w:lang w:val="en-US" w:eastAsia="zh-CN"/>
              </w:rPr>
              <w:t>08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885"/>
      <w:r>
        <w:rPr>
          <w:rFonts w:hint="eastAsia"/>
        </w:rPr>
        <w:t>Preface</w:t>
      </w:r>
      <w:bookmarkEnd w:id="1"/>
    </w:p>
    <w:p>
      <w:pPr>
        <w:pStyle w:val="3"/>
        <w:rPr>
          <w:rFonts w:hint="default" w:eastAsiaTheme="majorEastAsia"/>
          <w:lang w:val="en-US" w:eastAsia="zh-CN"/>
        </w:rPr>
      </w:pPr>
      <w:bookmarkStart w:id="2" w:name="_Toc1034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549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797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7419"/>
      <w:r>
        <w:rPr>
          <w:rFonts w:hint="eastAsia"/>
        </w:rPr>
        <w:t xml:space="preserve">一 </w:t>
      </w:r>
      <w:bookmarkEnd w:id="5"/>
      <w:r>
        <w:rPr>
          <w:rFonts w:hint="eastAsia"/>
          <w:lang w:val="en-US" w:eastAsia="zh-CN"/>
        </w:rPr>
        <w:t>Technical structure</w:t>
      </w:r>
      <w:bookmarkEnd w:id="6"/>
    </w:p>
    <w:p>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pPr>
        <w:bidi w:val="0"/>
        <w:ind w:firstLine="420" w:firstLineChars="200"/>
        <w:rPr>
          <w:rFonts w:hint="default"/>
          <w:lang w:val="en-US" w:eastAsia="zh-CN"/>
        </w:rPr>
      </w:pPr>
      <w:r>
        <w:t>Manage your machine or query information through HTTP API</w:t>
      </w:r>
    </w:p>
    <w:p>
      <w:pPr>
        <w:pStyle w:val="3"/>
        <w:numPr>
          <w:ilvl w:val="1"/>
          <w:numId w:val="1"/>
        </w:numPr>
        <w:bidi w:val="0"/>
        <w:rPr>
          <w:rFonts w:hint="default"/>
          <w:lang w:val="en-US" w:eastAsia="zh-CN"/>
        </w:rPr>
      </w:pPr>
      <w:r>
        <w:rPr>
          <w:rFonts w:hint="eastAsia"/>
          <w:lang w:val="en-US" w:eastAsia="zh-CN"/>
        </w:rPr>
        <w:t xml:space="preserve"> </w:t>
      </w:r>
      <w:bookmarkStart w:id="7" w:name="_Toc14762"/>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eastAsia"/>
          <w:lang w:val="en-US" w:eastAsia="zh-CN"/>
        </w:rPr>
      </w:pPr>
      <w:bookmarkStart w:id="8" w:name="_Toc25592"/>
      <w:bookmarkStart w:id="9" w:name="_Toc2748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ind w:firstLine="420"/>
        <w:rPr>
          <w:rFonts w:hint="default"/>
          <w:lang w:val="en-US" w:eastAsia="zh-CN"/>
        </w:rPr>
      </w:pPr>
      <w:r>
        <w:rPr>
          <w:rFonts w:hint="eastAsia"/>
          <w:lang w:val="en-US" w:eastAsia="zh-CN"/>
        </w:rPr>
        <w:t>Env Request：mysql Service。And import sql file in XEngine_SQL</w:t>
      </w:r>
    </w:p>
    <w:p>
      <w:pPr>
        <w:ind w:firstLine="420" w:firstLineChars="200"/>
        <w:rPr>
          <w:rFonts w:hint="default"/>
          <w:lang w:val="en-US" w:eastAsia="zh-CN"/>
        </w:rPr>
      </w:pPr>
      <w:r>
        <w:rPr>
          <w:rFonts w:hint="eastAsia"/>
          <w:lang w:val="en-US" w:eastAsia="zh-CN"/>
        </w:rPr>
        <w:t>First import CreateDatabase.sql。And import other sql file</w:t>
      </w:r>
    </w:p>
    <w:p>
      <w:pPr>
        <w:pStyle w:val="3"/>
        <w:bidi w:val="0"/>
        <w:rPr>
          <w:rFonts w:hint="eastAsia"/>
          <w:lang w:val="en-US" w:eastAsia="zh-CN"/>
        </w:rPr>
      </w:pPr>
      <w:bookmarkStart w:id="10" w:name="_Toc20809"/>
      <w:bookmarkStart w:id="11" w:name="_Toc16224"/>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1151"/>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15420"/>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4494"/>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13703"/>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21209"/>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16381"/>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1076"/>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17368"/>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4736"/>
      <w:r>
        <w:rPr>
          <w:rFonts w:hint="eastAsia"/>
          <w:lang w:val="en-US" w:eastAsia="zh-CN"/>
        </w:rPr>
        <w:t>三 Interface Protocol</w:t>
      </w:r>
      <w:bookmarkEnd w:id="28"/>
      <w:bookmarkEnd w:id="29"/>
    </w:p>
    <w:p>
      <w:pPr>
        <w:ind w:firstLine="420"/>
        <w:rPr>
          <w:rFonts w:hint="eastAsia"/>
          <w:lang w:val="en-US" w:eastAsia="zh-CN"/>
        </w:rPr>
      </w:pPr>
      <w:r>
        <w:rPr>
          <w:rFonts w:hint="eastAsia"/>
          <w:lang w:val="en-US" w:eastAsia="zh-CN"/>
        </w:rPr>
        <w:t>Tpis:if you want to enable verification protocol,then you have to add follow this field in json</w:t>
      </w:r>
    </w:p>
    <w:p>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pPr>
        <w:pStyle w:val="3"/>
        <w:bidi w:val="0"/>
        <w:rPr>
          <w:rFonts w:hint="eastAsia"/>
          <w:lang w:val="en-US" w:eastAsia="zh-CN"/>
        </w:rPr>
      </w:pPr>
      <w:bookmarkStart w:id="30" w:name="_Toc9857"/>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12419"/>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11932"/>
      <w:r>
        <w:rPr>
          <w:rFonts w:hint="eastAsia"/>
          <w:lang w:val="en-US" w:eastAsia="zh-CN"/>
        </w:rPr>
        <w:t>3.2 Bank Number Check</w:t>
      </w:r>
      <w:bookmarkEnd w:id="32"/>
    </w:p>
    <w:p>
      <w:pPr>
        <w:pStyle w:val="4"/>
        <w:bidi w:val="0"/>
        <w:rPr>
          <w:rFonts w:hint="default"/>
          <w:lang w:val="en-US" w:eastAsia="zh-CN"/>
        </w:rPr>
      </w:pPr>
      <w:bookmarkStart w:id="33" w:name="_Toc21861"/>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23933"/>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28875"/>
      <w:r>
        <w:rPr>
          <w:rFonts w:hint="eastAsia"/>
          <w:lang w:val="en-US" w:eastAsia="zh-CN"/>
        </w:rPr>
        <w:t>3.4 Translation</w:t>
      </w:r>
      <w:bookmarkEnd w:id="35"/>
    </w:p>
    <w:p>
      <w:pPr>
        <w:pStyle w:val="4"/>
        <w:bidi w:val="0"/>
        <w:rPr>
          <w:rFonts w:hint="default"/>
          <w:lang w:val="en-US" w:eastAsia="zh-CN"/>
        </w:rPr>
      </w:pPr>
      <w:bookmarkStart w:id="36" w:name="_Toc4433"/>
      <w:r>
        <w:rPr>
          <w:rFonts w:hint="eastAsia"/>
          <w:lang w:val="en-US" w:eastAsia="zh-CN"/>
        </w:rPr>
        <w:t>3.4.1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Parament:msg= Translation Source String</w:t>
      </w:r>
    </w:p>
    <w:p>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pPr>
        <w:pStyle w:val="4"/>
        <w:bidi w:val="0"/>
        <w:rPr>
          <w:rFonts w:hint="eastAsia"/>
          <w:lang w:val="en-US" w:eastAsia="zh-CN"/>
        </w:rPr>
      </w:pPr>
      <w:bookmarkStart w:id="37" w:name="_Toc18656"/>
      <w:r>
        <w:rPr>
          <w:rFonts w:hint="eastAsia"/>
          <w:lang w:val="en-US" w:eastAsia="zh-CN"/>
        </w:rPr>
        <w:t>3.4.2 Reply</w:t>
      </w:r>
      <w:bookmarkEnd w:id="37"/>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"tszDestStr":"Translate from Chinese to English",</w:t>
      </w:r>
    </w:p>
    <w:p>
      <w:pPr>
        <w:rPr>
          <w:rFonts w:hint="eastAsia"/>
          <w:lang w:val="en-US" w:eastAsia="zh-CN"/>
        </w:rPr>
      </w:pPr>
      <w:r>
        <w:rPr>
          <w:rFonts w:hint="eastAsia"/>
          <w:lang w:val="en-US" w:eastAsia="zh-CN"/>
        </w:rPr>
        <w:t xml:space="preserve">        "tszFromStr":"zh",</w:t>
      </w:r>
    </w:p>
    <w:p>
      <w:pPr>
        <w:rPr>
          <w:rFonts w:hint="eastAsia"/>
          <w:lang w:val="en-US" w:eastAsia="zh-CN"/>
        </w:rPr>
      </w:pPr>
      <w:r>
        <w:rPr>
          <w:rFonts w:hint="eastAsia"/>
          <w:lang w:val="en-US" w:eastAsia="zh-CN"/>
        </w:rPr>
        <w:t xml:space="preserve">        "tszSourceStr":"中文翻译成英文",</w:t>
      </w:r>
    </w:p>
    <w:p>
      <w:pPr>
        <w:rPr>
          <w:rFonts w:hint="eastAsia"/>
          <w:lang w:val="en-US" w:eastAsia="zh-CN"/>
        </w:rPr>
      </w:pPr>
      <w:r>
        <w:rPr>
          <w:rFonts w:hint="eastAsia"/>
          <w:lang w:val="en-US" w:eastAsia="zh-CN"/>
        </w:rPr>
        <w:t xml:space="preserve">        "tszToStr":"en"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38" w:name="_Toc6251"/>
      <w:bookmarkStart w:id="39" w:name="_Toc7548"/>
      <w:r>
        <w:rPr>
          <w:rFonts w:hint="eastAsia"/>
          <w:lang w:val="en-US" w:eastAsia="zh-CN"/>
        </w:rPr>
        <w:t>3.5 P2XP Protocol</w:t>
      </w:r>
      <w:bookmarkEnd w:id="38"/>
      <w:bookmarkEnd w:id="3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0" w:name="_Toc18071"/>
      <w:bookmarkStart w:id="41" w:name="_Toc6586"/>
      <w:r>
        <w:rPr>
          <w:rFonts w:hint="eastAsia"/>
          <w:lang w:val="en-US" w:eastAsia="zh-CN"/>
        </w:rPr>
        <w:t>3.5.1 Join P2xp</w:t>
      </w:r>
      <w:bookmarkEnd w:id="40"/>
      <w:bookmarkEnd w:id="41"/>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2" w:name="_Toc20203"/>
      <w:bookmarkStart w:id="43" w:name="_Toc13053"/>
      <w:r>
        <w:rPr>
          <w:rFonts w:hint="eastAsia"/>
          <w:lang w:val="en-US" w:eastAsia="zh-CN"/>
        </w:rPr>
        <w:t>3.5.2 Sync List</w:t>
      </w:r>
      <w:bookmarkEnd w:id="42"/>
      <w:bookmarkEnd w:id="43"/>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4" w:name="_Toc2224"/>
      <w:r>
        <w:rPr>
          <w:rFonts w:hint="eastAsia"/>
          <w:lang w:val="en-US" w:eastAsia="zh-CN"/>
        </w:rPr>
        <w:t>3.5.3 Leave p2xp</w:t>
      </w:r>
      <w:bookmarkEnd w:id="44"/>
    </w:p>
    <w:p>
      <w:pPr>
        <w:pStyle w:val="5"/>
        <w:bidi w:val="0"/>
        <w:rPr>
          <w:rFonts w:hint="default"/>
          <w:lang w:val="en-US" w:eastAsia="zh-CN"/>
        </w:rPr>
      </w:pPr>
      <w:r>
        <w:rPr>
          <w:rFonts w:hint="eastAsia"/>
          <w:lang w:val="en-US" w:eastAsia="zh-CN"/>
        </w:rPr>
        <w:t>3.5.3.1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5" w:name="_Toc212"/>
      <w:r>
        <w:rPr>
          <w:rFonts w:hint="eastAsia"/>
          <w:lang w:val="en-US" w:eastAsia="zh-CN"/>
        </w:rPr>
        <w:t>3.5.4 Wan list addresss</w:t>
      </w:r>
      <w:bookmarkEnd w:id="45"/>
    </w:p>
    <w:p>
      <w:pPr>
        <w:pStyle w:val="5"/>
        <w:bidi w:val="0"/>
        <w:rPr>
          <w:rFonts w:hint="eastAsia"/>
          <w:lang w:val="en-US" w:eastAsia="zh-CN"/>
        </w:rPr>
      </w:pPr>
      <w:r>
        <w:rPr>
          <w:rFonts w:hint="eastAsia"/>
          <w:lang w:val="en-US" w:eastAsia="zh-CN"/>
        </w:rPr>
        <w:t>3.5.4.1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pPr>
        <w:tabs>
          <w:tab w:val="left" w:pos="1978"/>
        </w:tabs>
        <w:bidi w:val="0"/>
        <w:ind w:firstLine="420"/>
        <w:rPr>
          <w:rFonts w:hint="default"/>
          <w:lang w:val="en-US" w:eastAsia="zh-CN"/>
        </w:rPr>
      </w:pPr>
      <w:r>
        <w:rPr>
          <w:rFonts w:hint="eastAsia"/>
          <w:lang w:val="en-US" w:eastAsia="zh-CN"/>
        </w:rPr>
        <w:t>Protocol Body:无</w:t>
      </w:r>
    </w:p>
    <w:p>
      <w:pPr>
        <w:pStyle w:val="5"/>
        <w:bidi w:val="0"/>
        <w:rPr>
          <w:rFonts w:hint="eastAsia"/>
          <w:lang w:val="en-US" w:eastAsia="zh-CN"/>
        </w:rPr>
      </w:pPr>
      <w:r>
        <w:rPr>
          <w:rFonts w:hint="eastAsia"/>
          <w:lang w:val="en-US" w:eastAsia="zh-CN"/>
        </w:rPr>
        <w:t>3.5.4.2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"ClientArray":[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"tszWAddr":"117.172.221.14"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"ClientCount":0,</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default"/>
          <w:lang w:val="en-US" w:eastAsia="zh-CN"/>
        </w:rPr>
      </w:pPr>
      <w:bookmarkStart w:id="46" w:name="_Toc21408"/>
      <w:r>
        <w:rPr>
          <w:rFonts w:hint="eastAsia"/>
          <w:lang w:val="en-US" w:eastAsia="zh-CN"/>
        </w:rPr>
        <w:t>3.5.5 Heartbeat p2xp</w:t>
      </w:r>
      <w:bookmarkEnd w:id="46"/>
    </w:p>
    <w:p>
      <w:pPr>
        <w:pStyle w:val="5"/>
        <w:bidi w:val="0"/>
        <w:rPr>
          <w:rFonts w:hint="eastAsia"/>
          <w:lang w:val="en-US" w:eastAsia="zh-CN"/>
        </w:rPr>
      </w:pPr>
      <w:r>
        <w:rPr>
          <w:rFonts w:hint="eastAsia"/>
          <w:lang w:val="en-US" w:eastAsia="zh-CN"/>
        </w:rPr>
        <w:t>3.5.5.1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ind w:firstLine="420"/>
        <w:rPr>
          <w:rFonts w:hint="eastAsia"/>
          <w:lang w:val="en-US" w:eastAsia="zh-CN"/>
        </w:rPr>
      </w:pPr>
      <w:r>
        <w:rPr>
          <w:rFonts w:hint="eastAsia"/>
          <w:lang w:val="en-US" w:eastAsia="zh-CN"/>
        </w:rPr>
        <w:t>{</w:t>
      </w:r>
    </w:p>
    <w:p>
      <w:pPr>
        <w:tabs>
          <w:tab w:val="left" w:pos="1978"/>
        </w:tabs>
        <w:bidi w:val="0"/>
        <w:ind w:firstLine="420"/>
        <w:rPr>
          <w:rFonts w:hint="eastAsia"/>
          <w:lang w:val="en-US" w:eastAsia="zh-CN"/>
        </w:rPr>
      </w:pPr>
      <w:r>
        <w:rPr>
          <w:rFonts w:hint="eastAsia"/>
          <w:lang w:val="en-US" w:eastAsia="zh-CN"/>
        </w:rPr>
        <w:t xml:space="preserve">    "tszUserName":"User name",</w:t>
      </w:r>
    </w:p>
    <w:p>
      <w:pPr>
        <w:tabs>
          <w:tab w:val="left" w:pos="1978"/>
        </w:tabs>
        <w:bidi w:val="0"/>
        <w:ind w:firstLine="420"/>
        <w:rPr>
          <w:rFonts w:hint="eastAsia"/>
          <w:lang w:val="en-US" w:eastAsia="zh-CN"/>
        </w:rPr>
      </w:pPr>
      <w:r>
        <w:rPr>
          <w:rFonts w:hint="eastAsia"/>
          <w:lang w:val="en-US" w:eastAsia="zh-CN"/>
        </w:rPr>
        <w:t xml:space="preserve">    "tszPrivateAddr":"private or lan address",</w:t>
      </w:r>
    </w:p>
    <w:p>
      <w:pPr>
        <w:tabs>
          <w:tab w:val="left" w:pos="1978"/>
        </w:tabs>
        <w:bidi w:val="0"/>
        <w:ind w:firstLine="420"/>
        <w:rPr>
          <w:rFonts w:hint="eastAsia"/>
          <w:lang w:val="en-US" w:eastAsia="zh-CN"/>
        </w:rPr>
      </w:pPr>
      <w:r>
        <w:rPr>
          <w:rFonts w:hint="eastAsia"/>
          <w:lang w:val="en-US" w:eastAsia="zh-CN"/>
        </w:rPr>
        <w:t xml:space="preserve">    "tszPublicAddr":"public address"</w:t>
      </w:r>
    </w:p>
    <w:p>
      <w:pPr>
        <w:tabs>
          <w:tab w:val="left" w:pos="1978"/>
        </w:tabs>
        <w:bidi w:val="0"/>
        <w:ind w:firstLine="420"/>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3.5.5.2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pPr>
        <w:pStyle w:val="3"/>
        <w:bidi w:val="0"/>
        <w:rPr>
          <w:rFonts w:hint="default"/>
          <w:lang w:val="en-US" w:eastAsia="zh-CN"/>
        </w:rPr>
      </w:pPr>
      <w:bookmarkStart w:id="47" w:name="_Toc29890"/>
      <w:r>
        <w:rPr>
          <w:rFonts w:hint="eastAsia"/>
          <w:lang w:val="en-US" w:eastAsia="zh-CN"/>
        </w:rPr>
        <w:t>3.6 Distributed Lock</w:t>
      </w:r>
      <w:bookmarkEnd w:id="47"/>
    </w:p>
    <w:p>
      <w:pPr>
        <w:pStyle w:val="4"/>
        <w:bidi w:val="0"/>
        <w:rPr>
          <w:rFonts w:hint="default"/>
          <w:lang w:val="en-US" w:eastAsia="zh-CN"/>
        </w:rPr>
      </w:pPr>
      <w:bookmarkStart w:id="48" w:name="_Toc9021"/>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1753"/>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24785"/>
      <w:r>
        <w:rPr>
          <w:rFonts w:hint="eastAsia"/>
          <w:lang w:val="en-US" w:eastAsia="zh-CN"/>
        </w:rPr>
        <w:t>3.7 ZIPCode</w:t>
      </w:r>
      <w:bookmarkEnd w:id="50"/>
    </w:p>
    <w:p>
      <w:pPr>
        <w:pStyle w:val="4"/>
        <w:bidi w:val="0"/>
        <w:rPr>
          <w:rFonts w:hint="default"/>
          <w:lang w:val="en-US" w:eastAsia="zh-CN"/>
        </w:rPr>
      </w:pPr>
      <w:bookmarkStart w:id="51" w:name="_Toc3763"/>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13087"/>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2352"/>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9035"/>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3814"/>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12772"/>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23079"/>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other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9624"/>
      <w:r>
        <w:rPr>
          <w:rFonts w:hint="eastAsia"/>
          <w:lang w:val="en-US" w:eastAsia="zh-CN"/>
        </w:rPr>
        <w:t>3.8.5 Log Table Show</w:t>
      </w:r>
      <w:bookmarkEnd w:id="58"/>
    </w:p>
    <w:p>
      <w:pPr>
        <w:pStyle w:val="5"/>
        <w:bidi w:val="0"/>
        <w:rPr>
          <w:rFonts w:hint="default"/>
          <w:lang w:val="en-US" w:eastAsia="zh-CN"/>
        </w:rPr>
      </w:pPr>
      <w:r>
        <w:rPr>
          <w:rFonts w:hint="eastAsia"/>
          <w:lang w:val="en-US" w:eastAsia="zh-CN"/>
        </w:rPr>
        <w:t>3.8.5.1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3.8.5.2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 0,</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"tszTableName": "XLogTemplate"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"tszTableName": "xengine"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 "success"</w:t>
      </w:r>
    </w:p>
    <w:p>
      <w:pPr>
        <w:rPr>
          <w:rFonts w:hint="eastAsia"/>
          <w:lang w:val="en-US" w:eastAsia="zh-CN"/>
        </w:rPr>
      </w:pPr>
      <w:r>
        <w:rPr>
          <w:rFonts w:hint="default"/>
          <w:lang w:val="en-US" w:eastAsia="zh-CN"/>
        </w:rPr>
        <w:t>}</w:t>
      </w:r>
    </w:p>
    <w:p>
      <w:pPr>
        <w:pStyle w:val="3"/>
        <w:bidi w:val="0"/>
        <w:rPr>
          <w:rFonts w:hint="default"/>
          <w:lang w:val="en-US" w:eastAsia="zh-CN"/>
        </w:rPr>
      </w:pPr>
      <w:bookmarkStart w:id="59" w:name="_Toc20170"/>
      <w:r>
        <w:rPr>
          <w:rFonts w:hint="eastAsia"/>
          <w:lang w:val="en-US" w:eastAsia="zh-CN"/>
        </w:rPr>
        <w:t>3.9 QRCode</w:t>
      </w:r>
      <w:bookmarkEnd w:id="59"/>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60" w:name="_Toc26638"/>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60"/>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1" w:name="_Toc30563"/>
      <w:r>
        <w:rPr>
          <w:rFonts w:hint="eastAsia"/>
          <w:lang w:val="en-US" w:eastAsia="zh-CN"/>
        </w:rPr>
        <w:t>3.9.2 Parse QRCode</w:t>
      </w:r>
      <w:bookmarkEnd w:id="61"/>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2" w:name="_Toc10998"/>
      <w:r>
        <w:rPr>
          <w:rFonts w:hint="eastAsia"/>
          <w:lang w:val="en-US" w:eastAsia="zh-CN"/>
        </w:rPr>
        <w:t>3.10 Socket Test</w:t>
      </w:r>
      <w:bookmarkEnd w:id="62"/>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3" w:name="_Toc21179"/>
      <w:r>
        <w:rPr>
          <w:rFonts w:hint="eastAsia"/>
          <w:lang w:val="en-US" w:eastAsia="zh-CN"/>
        </w:rPr>
        <w:t>3.10.1 Create</w:t>
      </w:r>
      <w:bookmarkEnd w:id="63"/>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7772"/>
      <w:r>
        <w:rPr>
          <w:rFonts w:hint="eastAsia"/>
          <w:lang w:val="en-US" w:eastAsia="zh-CN"/>
        </w:rPr>
        <w:t>3.10.2 Destory</w:t>
      </w:r>
      <w:bookmarkEnd w:id="64"/>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5" w:name="_Toc4953"/>
      <w:r>
        <w:rPr>
          <w:rFonts w:hint="eastAsia"/>
          <w:lang w:val="en-US" w:eastAsia="zh-CN"/>
        </w:rPr>
        <w:t>3.10.3 Report</w:t>
      </w:r>
      <w:bookmarkEnd w:id="65"/>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6" w:name="_Toc2742"/>
      <w:r>
        <w:rPr>
          <w:rFonts w:hint="eastAsia"/>
          <w:lang w:val="en-US" w:eastAsia="zh-CN"/>
        </w:rPr>
        <w:t>3.11 Data Test</w:t>
      </w:r>
      <w:bookmarkEnd w:id="66"/>
    </w:p>
    <w:p>
      <w:pPr>
        <w:pStyle w:val="4"/>
        <w:bidi w:val="0"/>
        <w:rPr>
          <w:rFonts w:hint="default"/>
          <w:lang w:val="en-US" w:eastAsia="zh-CN"/>
        </w:rPr>
      </w:pPr>
      <w:bookmarkStart w:id="67" w:name="_Toc18388"/>
      <w:r>
        <w:rPr>
          <w:rFonts w:hint="eastAsia"/>
          <w:lang w:val="en-US" w:eastAsia="zh-CN"/>
        </w:rPr>
        <w:t>3.11.1 Request</w:t>
      </w:r>
      <w:bookmarkEnd w:id="67"/>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8" w:name="_Toc29771"/>
      <w:r>
        <w:rPr>
          <w:rFonts w:hint="eastAsia"/>
          <w:lang w:val="en-US" w:eastAsia="zh-CN"/>
        </w:rPr>
        <w:t>3.11.2 Reply</w:t>
      </w:r>
      <w:bookmarkEnd w:id="68"/>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9" w:name="_Toc6945"/>
      <w:r>
        <w:rPr>
          <w:rFonts w:hint="eastAsia"/>
          <w:lang w:val="en-US" w:eastAsia="zh-CN"/>
        </w:rPr>
        <w:t>3.12 Short Link</w:t>
      </w:r>
      <w:bookmarkEnd w:id="69"/>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70" w:name="_Toc23266"/>
      <w:r>
        <w:rPr>
          <w:rFonts w:hint="eastAsia"/>
          <w:lang w:val="en-US" w:eastAsia="zh-CN"/>
        </w:rPr>
        <w:t>3.12.1 Create</w:t>
      </w:r>
      <w:bookmarkEnd w:id="70"/>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1" w:name="_Toc5125"/>
      <w:r>
        <w:rPr>
          <w:rFonts w:hint="eastAsia"/>
          <w:lang w:val="en-US" w:eastAsia="zh-CN"/>
        </w:rPr>
        <w:t>3.12.2 Get</w:t>
      </w:r>
      <w:bookmarkEnd w:id="71"/>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32731"/>
      <w:r>
        <w:rPr>
          <w:rFonts w:hint="eastAsia"/>
          <w:lang w:val="en-US" w:eastAsia="zh-CN"/>
        </w:rPr>
        <w:t>3.12.3 Delete</w:t>
      </w:r>
      <w:bookmarkEnd w:id="72"/>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3" w:name="_Toc13640"/>
      <w:r>
        <w:rPr>
          <w:rFonts w:hint="eastAsia"/>
          <w:lang w:val="en-US" w:eastAsia="zh-CN"/>
        </w:rPr>
        <w:t>3.13 Words Filter</w:t>
      </w:r>
      <w:bookmarkEnd w:id="73"/>
    </w:p>
    <w:p>
      <w:pPr>
        <w:pStyle w:val="4"/>
        <w:bidi w:val="0"/>
        <w:rPr>
          <w:rFonts w:hint="default"/>
          <w:lang w:val="en-US" w:eastAsia="zh-CN"/>
        </w:rPr>
      </w:pPr>
      <w:bookmarkStart w:id="74" w:name="_Toc11810"/>
      <w:r>
        <w:rPr>
          <w:rFonts w:hint="eastAsia"/>
          <w:lang w:val="en-US" w:eastAsia="zh-CN"/>
        </w:rPr>
        <w:t>3.13.1 Insert</w:t>
      </w:r>
      <w:bookmarkEnd w:id="74"/>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5" w:name="_Toc11365"/>
      <w:r>
        <w:rPr>
          <w:rFonts w:hint="eastAsia"/>
          <w:lang w:val="en-US" w:eastAsia="zh-CN"/>
        </w:rPr>
        <w:t>3.13.2 Delete</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6" w:name="_Toc6806"/>
      <w:r>
        <w:rPr>
          <w:rFonts w:hint="eastAsia"/>
          <w:lang w:val="en-US" w:eastAsia="zh-CN"/>
        </w:rPr>
        <w:t>3.13.3 Query</w:t>
      </w:r>
      <w:bookmarkEnd w:id="76"/>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7" w:name="_Toc16924"/>
      <w:bookmarkStart w:id="78" w:name="_Toc30359"/>
      <w:bookmarkStart w:id="79" w:name="_Toc5911"/>
      <w:bookmarkStart w:id="80" w:name="_Toc27333"/>
      <w:r>
        <w:rPr>
          <w:rFonts w:hint="eastAsia"/>
          <w:lang w:val="en-US" w:eastAsia="zh-CN"/>
        </w:rPr>
        <w:t xml:space="preserve">3.14 </w:t>
      </w:r>
      <w:bookmarkEnd w:id="77"/>
      <w:bookmarkEnd w:id="78"/>
      <w:r>
        <w:rPr>
          <w:rFonts w:hint="eastAsia"/>
          <w:lang w:val="en-US" w:eastAsia="zh-CN"/>
        </w:rPr>
        <w:t>Backstage management agreement</w:t>
      </w:r>
      <w:bookmarkEnd w:id="79"/>
      <w:bookmarkEnd w:id="80"/>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1" w:name="_Toc26848"/>
      <w:r>
        <w:rPr>
          <w:rFonts w:hint="eastAsia"/>
          <w:lang w:val="en-US" w:eastAsia="zh-CN"/>
        </w:rPr>
        <w:t>3.14.1 Download</w:t>
      </w:r>
      <w:bookmarkEnd w:id="81"/>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2" w:name="_Toc9673"/>
      <w:r>
        <w:rPr>
          <w:rFonts w:hint="eastAsia"/>
          <w:lang w:val="en-US" w:eastAsia="zh-CN"/>
        </w:rPr>
        <w:t>3.14.2 Delete file</w:t>
      </w:r>
      <w:bookmarkEnd w:id="82"/>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3" w:name="_Toc32719"/>
      <w:r>
        <w:rPr>
          <w:rFonts w:hint="eastAsia"/>
          <w:lang w:val="en-US" w:eastAsia="zh-CN"/>
        </w:rPr>
        <w:t>3.14.3 Delete folder</w:t>
      </w:r>
      <w:bookmarkEnd w:id="83"/>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4" w:name="_Toc23598"/>
      <w:r>
        <w:rPr>
          <w:rFonts w:hint="eastAsia"/>
          <w:lang w:val="en-US" w:eastAsia="zh-CN"/>
        </w:rPr>
        <w:t>3.14.4 upload files</w:t>
      </w:r>
      <w:bookmarkEnd w:id="84"/>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5" w:name="_Toc29099"/>
      <w:r>
        <w:rPr>
          <w:rFonts w:hint="eastAsia"/>
          <w:lang w:val="en-US" w:eastAsia="zh-CN"/>
        </w:rPr>
        <w:t>3.14.5 Get file list</w:t>
      </w:r>
      <w:bookmarkEnd w:id="85"/>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6" w:name="_Toc13205"/>
      <w:r>
        <w:rPr>
          <w:rFonts w:hint="eastAsia"/>
          <w:lang w:val="en-US" w:eastAsia="zh-CN"/>
        </w:rPr>
        <w:t>3.14.6 Create Process</w:t>
      </w:r>
      <w:bookmarkEnd w:id="86"/>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7" w:name="_Toc8232"/>
      <w:r>
        <w:rPr>
          <w:rFonts w:hint="eastAsia"/>
          <w:lang w:val="en-US" w:eastAsia="zh-CN"/>
        </w:rPr>
        <w:t>3.14.7 Stop Process</w:t>
      </w:r>
      <w:bookmarkEnd w:id="87"/>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88" w:name="_Toc22316"/>
      <w:r>
        <w:rPr>
          <w:rFonts w:hint="eastAsia"/>
          <w:lang w:val="en-US" w:eastAsia="zh-CN"/>
        </w:rPr>
        <w:t>3.14.8 Shut down the system</w:t>
      </w:r>
      <w:bookmarkEnd w:id="88"/>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89" w:name="_Toc16601"/>
      <w:r>
        <w:rPr>
          <w:rFonts w:hint="eastAsia"/>
          <w:lang w:val="en-US" w:eastAsia="zh-CN"/>
        </w:rPr>
        <w:t>3.14.9 Excuting command</w:t>
      </w:r>
      <w:bookmarkEnd w:id="8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90" w:name="_Toc2258"/>
      <w:r>
        <w:rPr>
          <w:rFonts w:hint="eastAsia"/>
          <w:lang w:val="en-US" w:eastAsia="zh-CN"/>
        </w:rPr>
        <w:t>3.14.10 Information Report</w:t>
      </w:r>
      <w:bookmarkEnd w:id="90"/>
    </w:p>
    <w:p>
      <w:pPr>
        <w:bidi w:val="0"/>
        <w:ind w:firstLine="420"/>
        <w:rPr>
          <w:rFonts w:hint="default"/>
          <w:lang w:val="en-US" w:eastAsia="zh-CN"/>
        </w:rPr>
      </w:pPr>
      <w:r>
        <w:rPr>
          <w:rFonts w:hint="eastAsia"/>
          <w:lang w:val="en-US" w:eastAsia="zh-CN"/>
        </w:rPr>
        <w:t>nBSType:0 mean is hardware information,1 Software information,2 av device list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4"/>
        <w:bidi w:val="0"/>
        <w:rPr>
          <w:rFonts w:hint="default"/>
          <w:lang w:val="en-US" w:eastAsia="zh-CN"/>
        </w:rPr>
      </w:pPr>
      <w:bookmarkStart w:id="91" w:name="_Toc20055"/>
      <w:r>
        <w:rPr>
          <w:rFonts w:hint="eastAsia"/>
          <w:lang w:val="en-US" w:eastAsia="zh-CN"/>
        </w:rPr>
        <w:t>3.14.11 Record Screen</w:t>
      </w:r>
      <w:bookmarkEnd w:id="91"/>
    </w:p>
    <w:p>
      <w:pPr>
        <w:pStyle w:val="5"/>
        <w:bidi w:val="0"/>
        <w:rPr>
          <w:rFonts w:hint="default"/>
          <w:lang w:val="en-US" w:eastAsia="zh-CN"/>
        </w:rPr>
      </w:pPr>
      <w:r>
        <w:rPr>
          <w:rFonts w:hint="eastAsia"/>
          <w:lang w:val="en-US" w:eastAsia="zh-CN"/>
        </w:rPr>
        <w:t>3.14.11.1 Record Start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pPr>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3.14.11.2 Record Stop</w:t>
      </w:r>
    </w:p>
    <w:p>
      <w:pPr>
        <w:bidi w:val="0"/>
        <w:rPr>
          <w:rFonts w:hint="default"/>
          <w:lang w:val="en-US" w:eastAsia="zh-CN"/>
        </w:rPr>
      </w:pPr>
      <w:r>
        <w:rPr>
          <w:rFonts w:hint="eastAsia"/>
          <w:lang w:val="en-US" w:eastAsia="zh-CN"/>
        </w:rPr>
        <w:t xml:space="preserve">    No Loadpay </w:t>
      </w:r>
    </w:p>
    <w:p>
      <w:pPr>
        <w:pStyle w:val="3"/>
        <w:bidi w:val="0"/>
        <w:rPr>
          <w:rFonts w:hint="default"/>
          <w:lang w:val="en-US" w:eastAsia="zh-CN"/>
        </w:rPr>
      </w:pPr>
      <w:bookmarkStart w:id="92" w:name="_Toc24621"/>
      <w:r>
        <w:rPr>
          <w:rFonts w:hint="eastAsia"/>
          <w:lang w:val="en-US" w:eastAsia="zh-CN"/>
        </w:rPr>
        <w:t>3.15 Image Process Protocol</w:t>
      </w:r>
      <w:bookmarkEnd w:id="92"/>
    </w:p>
    <w:p>
      <w:pPr>
        <w:pStyle w:val="4"/>
        <w:bidi w:val="0"/>
        <w:rPr>
          <w:rFonts w:hint="default"/>
          <w:lang w:val="en-US" w:eastAsia="zh-CN"/>
        </w:rPr>
      </w:pPr>
      <w:bookmarkStart w:id="93" w:name="_Toc4977"/>
      <w:r>
        <w:rPr>
          <w:rFonts w:hint="eastAsia"/>
          <w:lang w:val="en-US" w:eastAsia="zh-CN"/>
        </w:rPr>
        <w:t>3.15.1 Image Info Get</w:t>
      </w:r>
      <w:bookmarkEnd w:id="93"/>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4" w:name="_Toc20353"/>
      <w:r>
        <w:rPr>
          <w:rFonts w:hint="eastAsia"/>
          <w:lang w:val="en-US" w:eastAsia="zh-CN"/>
        </w:rPr>
        <w:t>3.15.2 Image Info Modify</w:t>
      </w:r>
      <w:bookmarkEnd w:id="94"/>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default"/>
          <w:lang w:val="en-US" w:eastAsia="zh-CN"/>
        </w:rPr>
      </w:pPr>
      <w:bookmarkStart w:id="95" w:name="_Toc10537"/>
      <w:r>
        <w:rPr>
          <w:rFonts w:hint="eastAsia"/>
          <w:lang w:val="en-US" w:eastAsia="zh-CN"/>
        </w:rPr>
        <w:t>3.16 Process Deamon</w:t>
      </w:r>
      <w:bookmarkEnd w:id="95"/>
    </w:p>
    <w:p>
      <w:pPr>
        <w:pStyle w:val="4"/>
        <w:bidi w:val="0"/>
        <w:rPr>
          <w:rFonts w:hint="default"/>
          <w:lang w:val="en-US" w:eastAsia="zh-CN"/>
        </w:rPr>
      </w:pPr>
      <w:bookmarkStart w:id="96" w:name="_Toc1112"/>
      <w:r>
        <w:rPr>
          <w:rFonts w:hint="eastAsia"/>
          <w:lang w:val="en-US" w:eastAsia="zh-CN"/>
        </w:rPr>
        <w:t>3.16.1 Request</w:t>
      </w:r>
      <w:bookmarkEnd w:id="96"/>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"nRetime":1,</w:t>
      </w:r>
    </w:p>
    <w:p>
      <w:pPr>
        <w:wordWrap w:val="0"/>
        <w:spacing w:beforeLines="0" w:afterLines="0"/>
        <w:rPr>
          <w:rFonts w:hint="default"/>
          <w:sz w:val="21"/>
          <w:szCs w:val="22"/>
          <w:lang w:val="en-US" w:eastAsia="zh-CN"/>
        </w:rPr>
      </w:pPr>
      <w:r>
        <w:rPr>
          <w:rFonts w:hint="default"/>
          <w:sz w:val="21"/>
          <w:szCs w:val="22"/>
          <w:lang w:val="en-US" w:eastAsia="zh-CN"/>
        </w:rPr>
        <w:t xml:space="preserve">    "bEnable":true</w:t>
      </w:r>
    </w:p>
    <w:p>
      <w:pPr>
        <w:wordWrap w:val="0"/>
        <w:spacing w:beforeLines="0" w:afterLines="0"/>
        <w:rPr>
          <w:rFonts w:hint="eastAsia"/>
          <w:lang w:val="en-US" w:eastAsia="zh-CN"/>
        </w:rPr>
      </w:pPr>
      <w:r>
        <w:rPr>
          <w:rFonts w:hint="default"/>
          <w:sz w:val="21"/>
          <w:szCs w:val="22"/>
          <w:lang w:val="en-US" w:eastAsia="zh-CN"/>
        </w:rPr>
        <w:t>}</w:t>
      </w:r>
    </w:p>
    <w:p>
      <w:pPr>
        <w:pStyle w:val="4"/>
        <w:bidi w:val="0"/>
        <w:rPr>
          <w:rFonts w:hint="default"/>
          <w:lang w:val="en-US" w:eastAsia="zh-CN"/>
        </w:rPr>
      </w:pPr>
      <w:bookmarkStart w:id="97" w:name="_Toc17736"/>
      <w:r>
        <w:rPr>
          <w:rFonts w:hint="eastAsia"/>
          <w:lang w:val="en-US" w:eastAsia="zh-CN"/>
        </w:rPr>
        <w:t>3.16.2 Reply</w:t>
      </w:r>
      <w:bookmarkEnd w:id="97"/>
    </w:p>
    <w:p>
      <w:pPr>
        <w:ind w:firstLine="420"/>
        <w:rPr>
          <w:rFonts w:hint="default"/>
          <w:lang w:val="en-US" w:eastAsia="zh-CN"/>
        </w:rPr>
      </w:pPr>
      <w:r>
        <w:rPr>
          <w:rFonts w:hint="eastAsia"/>
          <w:lang w:val="en-US" w:eastAsia="zh-CN"/>
        </w:rPr>
        <w:t>HTTP Code</w:t>
      </w:r>
    </w:p>
    <w:p>
      <w:pPr>
        <w:pStyle w:val="3"/>
        <w:bidi w:val="0"/>
        <w:rPr>
          <w:rFonts w:hint="default"/>
          <w:lang w:val="en-US" w:eastAsia="zh-CN"/>
        </w:rPr>
      </w:pPr>
      <w:bookmarkStart w:id="98" w:name="_Toc10799"/>
      <w:r>
        <w:rPr>
          <w:rFonts w:hint="eastAsia"/>
          <w:lang w:val="en-US" w:eastAsia="zh-CN"/>
        </w:rPr>
        <w:t>3.17 Region ID Convert</w:t>
      </w:r>
      <w:bookmarkEnd w:id="98"/>
    </w:p>
    <w:p>
      <w:pPr>
        <w:pStyle w:val="4"/>
        <w:bidi w:val="0"/>
        <w:rPr>
          <w:rFonts w:hint="default"/>
          <w:lang w:val="en-US" w:eastAsia="zh-CN"/>
        </w:rPr>
      </w:pPr>
      <w:bookmarkStart w:id="99" w:name="_Toc26310"/>
      <w:r>
        <w:rPr>
          <w:rFonts w:hint="eastAsia"/>
          <w:lang w:val="en-US" w:eastAsia="zh-CN"/>
        </w:rPr>
        <w:t>3.17.1 Request</w:t>
      </w:r>
      <w:bookmarkEnd w:id="99"/>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pPr>
        <w:spacing w:beforeLines="0" w:afterLines="0"/>
        <w:ind w:firstLine="420" w:firstLineChars="200"/>
        <w:rPr>
          <w:rFonts w:hint="eastAsia"/>
          <w:sz w:val="21"/>
          <w:szCs w:val="22"/>
        </w:rPr>
      </w:pPr>
      <w:r>
        <w:rPr>
          <w:rFonts w:hint="eastAsia"/>
          <w:sz w:val="21"/>
          <w:szCs w:val="22"/>
          <w:lang w:val="en-US" w:eastAsia="zh-CN"/>
        </w:rPr>
        <w:t>Address</w:t>
      </w:r>
      <w:r>
        <w:rPr>
          <w:rFonts w:hint="eastAsia"/>
          <w:sz w:val="21"/>
          <w:szCs w:val="22"/>
        </w:rPr>
        <w:t>:http://127.0.0.1:5501/api?function=region&amp;type=0&amp;params=110101</w:t>
      </w:r>
    </w:p>
    <w:p>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 xml:space="preserve">     http://127.0.0.1:5501/api?function=region&amp;type=1&amp;params=吉林省&amp;params=长春市&amp;params=南关区</w:t>
      </w:r>
    </w:p>
    <w:p>
      <w:pPr>
        <w:spacing w:beforeLines="0" w:afterLines="0"/>
        <w:ind w:left="1050" w:leftChars="200" w:hanging="630" w:hangingChars="300"/>
        <w:rPr>
          <w:rFonts w:hint="default"/>
          <w:sz w:val="21"/>
          <w:szCs w:val="22"/>
          <w:lang w:val="en-US" w:eastAsia="zh-CN"/>
        </w:rPr>
      </w:pPr>
      <w:r>
        <w:rPr>
          <w:rFonts w:hint="eastAsia"/>
          <w:sz w:val="21"/>
          <w:szCs w:val="22"/>
          <w:lang w:val="en-US" w:eastAsia="zh-CN"/>
        </w:rPr>
        <w:t>Parament:type Support 0:ID to address,1 Address to ID.and</w:t>
      </w:r>
      <w:r>
        <w:rPr>
          <w:rFonts w:hint="eastAsia"/>
          <w:lang w:val="en-US" w:eastAsia="zh-CN"/>
        </w:rPr>
        <w:t xml:space="preserve"> </w:t>
      </w:r>
      <w:r>
        <w:t>Subsequent parameters are determined according to the type, 0 only has ID, 1 can have province, city, and county</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pStyle w:val="4"/>
        <w:bidi w:val="0"/>
        <w:rPr>
          <w:rFonts w:hint="default"/>
          <w:lang w:val="en-US" w:eastAsia="zh-CN"/>
        </w:rPr>
      </w:pPr>
      <w:bookmarkStart w:id="100" w:name="_Toc1990"/>
      <w:r>
        <w:rPr>
          <w:rFonts w:hint="eastAsia"/>
          <w:lang w:val="en-US" w:eastAsia="zh-CN"/>
        </w:rPr>
        <w:t>3.17.2 Reply</w:t>
      </w:r>
      <w:bookmarkEnd w:id="100"/>
    </w:p>
    <w:p>
      <w:pPr>
        <w:rPr>
          <w:rFonts w:hint="default"/>
          <w:lang w:val="en-US" w:eastAsia="zh-CN"/>
        </w:rPr>
      </w:pPr>
      <w:r>
        <w:rPr>
          <w:rFonts w:hint="eastAsia"/>
          <w:lang w:val="en-US" w:eastAsia="zh-CN"/>
        </w:rPr>
        <w:t>0:</w:t>
      </w:r>
    </w:p>
    <w:p>
      <w:pPr>
        <w:wordWrap w:val="0"/>
        <w:spacing w:beforeLines="0" w:afterLines="0"/>
        <w:rPr>
          <w:rFonts w:hint="default"/>
          <w:sz w:val="21"/>
          <w:szCs w:val="22"/>
          <w:lang w:val="en-US"/>
        </w:rPr>
      </w:pPr>
      <w:r>
        <w:rPr>
          <w:rFonts w:hint="default"/>
          <w:sz w:val="21"/>
          <w:szCs w:val="22"/>
          <w:lang w:val="en-US"/>
        </w:rPr>
        <w:t>{</w:t>
      </w:r>
    </w:p>
    <w:p>
      <w:pPr>
        <w:wordWrap w:val="0"/>
        <w:spacing w:beforeLines="0" w:afterLines="0"/>
        <w:rPr>
          <w:rFonts w:hint="default"/>
          <w:sz w:val="21"/>
          <w:szCs w:val="22"/>
          <w:lang w:val="en-US"/>
        </w:rPr>
      </w:pPr>
      <w:r>
        <w:rPr>
          <w:rFonts w:hint="default"/>
          <w:sz w:val="21"/>
          <w:szCs w:val="22"/>
          <w:lang w:val="en-US"/>
        </w:rPr>
        <w:t xml:space="preserve">    "code": 0,</w:t>
      </w:r>
    </w:p>
    <w:p>
      <w:pPr>
        <w:wordWrap w:val="0"/>
        <w:spacing w:beforeLines="0" w:afterLines="0"/>
        <w:rPr>
          <w:rFonts w:hint="default"/>
          <w:sz w:val="21"/>
          <w:szCs w:val="22"/>
          <w:lang w:val="en-US"/>
        </w:rPr>
      </w:pPr>
      <w:r>
        <w:rPr>
          <w:rFonts w:hint="default"/>
          <w:sz w:val="21"/>
          <w:szCs w:val="22"/>
          <w:lang w:val="en-US"/>
        </w:rPr>
        <w:t xml:space="preserve">    "data": {</w:t>
      </w:r>
    </w:p>
    <w:p>
      <w:pPr>
        <w:wordWrap w:val="0"/>
        <w:spacing w:beforeLines="0" w:afterLines="0"/>
        <w:rPr>
          <w:rFonts w:hint="default"/>
          <w:sz w:val="21"/>
          <w:szCs w:val="22"/>
          <w:lang w:val="en-US"/>
        </w:rPr>
      </w:pPr>
      <w:r>
        <w:rPr>
          <w:rFonts w:hint="default"/>
          <w:sz w:val="21"/>
          <w:szCs w:val="22"/>
          <w:lang w:val="en-US"/>
        </w:rPr>
        <w:t xml:space="preserve">        "nIDRegion": 110101,</w:t>
      </w:r>
    </w:p>
    <w:p>
      <w:pPr>
        <w:wordWrap w:val="0"/>
        <w:spacing w:beforeLines="0" w:afterLines="0"/>
        <w:rPr>
          <w:rFonts w:hint="default"/>
          <w:sz w:val="21"/>
          <w:szCs w:val="22"/>
          <w:lang w:val="en-US"/>
        </w:rPr>
      </w:pPr>
      <w:r>
        <w:rPr>
          <w:rFonts w:hint="default"/>
          <w:sz w:val="21"/>
          <w:szCs w:val="22"/>
          <w:lang w:val="en-US"/>
        </w:rPr>
        <w:t xml:space="preserve">        "tszCity": "",</w:t>
      </w:r>
    </w:p>
    <w:p>
      <w:pPr>
        <w:wordWrap w:val="0"/>
        <w:spacing w:beforeLines="0" w:afterLines="0"/>
        <w:rPr>
          <w:rFonts w:hint="default"/>
          <w:sz w:val="21"/>
          <w:szCs w:val="22"/>
          <w:lang w:val="en-US"/>
        </w:rPr>
      </w:pPr>
      <w:r>
        <w:rPr>
          <w:rFonts w:hint="default"/>
          <w:sz w:val="21"/>
          <w:szCs w:val="22"/>
          <w:lang w:val="en-US"/>
        </w:rPr>
        <w:t xml:space="preserve">        "tszCounty": "东城区",</w:t>
      </w:r>
    </w:p>
    <w:p>
      <w:pPr>
        <w:wordWrap w:val="0"/>
        <w:spacing w:beforeLines="0" w:afterLines="0"/>
        <w:rPr>
          <w:rFonts w:hint="default"/>
          <w:sz w:val="21"/>
          <w:szCs w:val="22"/>
          <w:lang w:val="en-US"/>
        </w:rPr>
      </w:pPr>
      <w:r>
        <w:rPr>
          <w:rFonts w:hint="default"/>
          <w:sz w:val="21"/>
          <w:szCs w:val="22"/>
          <w:lang w:val="en-US"/>
        </w:rPr>
        <w:t xml:space="preserve">        "tszProvincer": "北京市"</w:t>
      </w:r>
    </w:p>
    <w:p>
      <w:pPr>
        <w:wordWrap w:val="0"/>
        <w:spacing w:beforeLines="0" w:afterLines="0"/>
        <w:rPr>
          <w:rFonts w:hint="default"/>
          <w:sz w:val="21"/>
          <w:szCs w:val="22"/>
          <w:lang w:val="en-US"/>
        </w:rPr>
      </w:pPr>
      <w:r>
        <w:rPr>
          <w:rFonts w:hint="default"/>
          <w:sz w:val="21"/>
          <w:szCs w:val="22"/>
          <w:lang w:val="en-US"/>
        </w:rPr>
        <w:t xml:space="preserve">    },</w:t>
      </w:r>
    </w:p>
    <w:p>
      <w:pPr>
        <w:wordWrap w:val="0"/>
        <w:spacing w:beforeLines="0" w:afterLines="0"/>
        <w:rPr>
          <w:rFonts w:hint="default"/>
          <w:sz w:val="21"/>
          <w:szCs w:val="22"/>
          <w:lang w:val="en-US"/>
        </w:rPr>
      </w:pPr>
      <w:r>
        <w:rPr>
          <w:rFonts w:hint="default"/>
          <w:sz w:val="21"/>
          <w:szCs w:val="22"/>
          <w:lang w:val="en-US"/>
        </w:rPr>
        <w:t xml:space="preserve">    "msg": "success"</w:t>
      </w:r>
    </w:p>
    <w:p>
      <w:pPr>
        <w:wordWrap w:val="0"/>
        <w:spacing w:beforeLines="0" w:afterLines="0"/>
        <w:rPr>
          <w:rFonts w:hint="default"/>
          <w:sz w:val="21"/>
          <w:szCs w:val="22"/>
          <w:lang w:val="en-US"/>
        </w:rPr>
      </w:pPr>
      <w:r>
        <w:rPr>
          <w:rFonts w:hint="default"/>
          <w:sz w:val="21"/>
          <w:szCs w:val="22"/>
          <w:lang w:val="en-US"/>
        </w:rPr>
        <w:t>}</w:t>
      </w:r>
    </w:p>
    <w:p>
      <w:pPr>
        <w:wordWrap w:val="0"/>
        <w:spacing w:beforeLines="0" w:afterLines="0"/>
        <w:rPr>
          <w:rFonts w:hint="eastAsia"/>
          <w:sz w:val="21"/>
          <w:szCs w:val="22"/>
          <w:lang w:val="en-US" w:eastAsia="zh-CN"/>
        </w:rPr>
      </w:pPr>
      <w:r>
        <w:rPr>
          <w:rFonts w:hint="eastAsia"/>
          <w:sz w:val="21"/>
          <w:szCs w:val="22"/>
          <w:lang w:val="en-US" w:eastAsia="zh-CN"/>
        </w:rPr>
        <w:t>1:</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"code": 0,</w:t>
      </w:r>
    </w:p>
    <w:p>
      <w:pPr>
        <w:wordWrap w:val="0"/>
        <w:spacing w:beforeLines="0" w:afterLines="0"/>
        <w:rPr>
          <w:rFonts w:hint="default"/>
          <w:sz w:val="21"/>
          <w:szCs w:val="22"/>
          <w:lang w:val="en-US" w:eastAsia="zh-CN"/>
        </w:rPr>
      </w:pPr>
      <w:r>
        <w:rPr>
          <w:rFonts w:hint="default"/>
          <w:sz w:val="21"/>
          <w:szCs w:val="22"/>
          <w:lang w:val="en-US" w:eastAsia="zh-CN"/>
        </w:rPr>
        <w:t xml:space="preserve">    "data": {</w:t>
      </w:r>
    </w:p>
    <w:p>
      <w:pPr>
        <w:wordWrap w:val="0"/>
        <w:spacing w:beforeLines="0" w:afterLines="0"/>
        <w:rPr>
          <w:rFonts w:hint="default"/>
          <w:sz w:val="21"/>
          <w:szCs w:val="22"/>
          <w:lang w:val="en-US" w:eastAsia="zh-CN"/>
        </w:rPr>
      </w:pPr>
      <w:r>
        <w:rPr>
          <w:rFonts w:hint="default"/>
          <w:sz w:val="21"/>
          <w:szCs w:val="22"/>
          <w:lang w:val="en-US" w:eastAsia="zh-CN"/>
        </w:rPr>
        <w:t xml:space="preserve">        "nIDRegion": 220102,</w:t>
      </w:r>
    </w:p>
    <w:p>
      <w:pPr>
        <w:wordWrap w:val="0"/>
        <w:spacing w:beforeLines="0" w:afterLines="0"/>
        <w:rPr>
          <w:rFonts w:hint="default"/>
          <w:sz w:val="21"/>
          <w:szCs w:val="22"/>
          <w:lang w:val="en-US" w:eastAsia="zh-CN"/>
        </w:rPr>
      </w:pPr>
      <w:r>
        <w:rPr>
          <w:rFonts w:hint="default"/>
          <w:sz w:val="21"/>
          <w:szCs w:val="22"/>
          <w:lang w:val="en-US" w:eastAsia="zh-CN"/>
        </w:rPr>
        <w:t xml:space="preserve">        "tszCity": "长春市",</w:t>
      </w:r>
    </w:p>
    <w:p>
      <w:pPr>
        <w:wordWrap w:val="0"/>
        <w:spacing w:beforeLines="0" w:afterLines="0"/>
        <w:rPr>
          <w:rFonts w:hint="default"/>
          <w:sz w:val="21"/>
          <w:szCs w:val="22"/>
          <w:lang w:val="en-US" w:eastAsia="zh-CN"/>
        </w:rPr>
      </w:pPr>
      <w:r>
        <w:rPr>
          <w:rFonts w:hint="default"/>
          <w:sz w:val="21"/>
          <w:szCs w:val="22"/>
          <w:lang w:val="en-US" w:eastAsia="zh-CN"/>
        </w:rPr>
        <w:t xml:space="preserve">        "tszCounty": "南关区",</w:t>
      </w:r>
    </w:p>
    <w:p>
      <w:pPr>
        <w:wordWrap w:val="0"/>
        <w:spacing w:beforeLines="0" w:afterLines="0"/>
        <w:rPr>
          <w:rFonts w:hint="default"/>
          <w:sz w:val="21"/>
          <w:szCs w:val="22"/>
          <w:lang w:val="en-US" w:eastAsia="zh-CN"/>
        </w:rPr>
      </w:pPr>
      <w:r>
        <w:rPr>
          <w:rFonts w:hint="default"/>
          <w:sz w:val="21"/>
          <w:szCs w:val="22"/>
          <w:lang w:val="en-US" w:eastAsia="zh-CN"/>
        </w:rPr>
        <w:t xml:space="preserve">        "tszProvincer": "吉林省"</w:t>
      </w:r>
    </w:p>
    <w:p>
      <w:pPr>
        <w:wordWrap w:val="0"/>
        <w:spacing w:beforeLines="0" w:afterLines="0"/>
        <w:rPr>
          <w:rFonts w:hint="default"/>
          <w:sz w:val="21"/>
          <w:szCs w:val="22"/>
          <w:lang w:val="en-US" w:eastAsia="zh-CN"/>
        </w:rPr>
      </w:pPr>
      <w:r>
        <w:rPr>
          <w:rFonts w:hint="default"/>
          <w:sz w:val="21"/>
          <w:szCs w:val="22"/>
          <w:lang w:val="en-US" w:eastAsia="zh-CN"/>
        </w:rPr>
        <w:t xml:space="preserve">    },</w:t>
      </w:r>
    </w:p>
    <w:p>
      <w:pPr>
        <w:wordWrap w:val="0"/>
        <w:spacing w:beforeLines="0" w:afterLines="0"/>
        <w:rPr>
          <w:rFonts w:hint="default"/>
          <w:sz w:val="21"/>
          <w:szCs w:val="22"/>
          <w:lang w:val="en-US" w:eastAsia="zh-CN"/>
        </w:rPr>
      </w:pPr>
      <w:r>
        <w:rPr>
          <w:rFonts w:hint="default"/>
          <w:sz w:val="21"/>
          <w:szCs w:val="22"/>
          <w:lang w:val="en-US" w:eastAsia="zh-CN"/>
        </w:rPr>
        <w:t xml:space="preserve">    "msg": "success"</w:t>
      </w:r>
    </w:p>
    <w:p>
      <w:pPr>
        <w:wordWrap w:val="0"/>
        <w:spacing w:beforeLines="0" w:afterLines="0"/>
        <w:rPr>
          <w:rFonts w:hint="eastAsia"/>
          <w:lang w:val="en-US" w:eastAsia="zh-CN"/>
        </w:rPr>
      </w:pPr>
      <w:r>
        <w:rPr>
          <w:rFonts w:hint="default"/>
          <w:sz w:val="21"/>
          <w:szCs w:val="22"/>
          <w:lang w:val="en-US" w:eastAsia="zh-CN"/>
        </w:rPr>
        <w:t>}</w:t>
      </w:r>
    </w:p>
    <w:p>
      <w:pPr>
        <w:pStyle w:val="3"/>
        <w:bidi w:val="0"/>
        <w:rPr>
          <w:rFonts w:hint="eastAsia"/>
          <w:lang w:val="en-US" w:eastAsia="zh-CN"/>
        </w:rPr>
      </w:pPr>
      <w:bookmarkStart w:id="101" w:name="_Toc5737"/>
      <w:r>
        <w:rPr>
          <w:rFonts w:hint="eastAsia"/>
          <w:lang w:val="en-US" w:eastAsia="zh-CN"/>
        </w:rPr>
        <w:t>3.A Module Plugin System</w:t>
      </w:r>
      <w:bookmarkEnd w:id="101"/>
    </w:p>
    <w:p>
      <w:pPr>
        <w:pStyle w:val="4"/>
        <w:bidi w:val="0"/>
        <w:rPr>
          <w:rFonts w:hint="default"/>
          <w:lang w:val="en-US" w:eastAsia="zh-CN"/>
        </w:rPr>
      </w:pPr>
      <w:bookmarkStart w:id="102" w:name="_Toc29642"/>
      <w:r>
        <w:rPr>
          <w:rFonts w:hint="eastAsia"/>
          <w:lang w:val="en-US" w:eastAsia="zh-CN"/>
        </w:rPr>
        <w:t>3.A.1 Password</w:t>
      </w:r>
      <w:bookmarkEnd w:id="102"/>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3" w:name="_Toc25912"/>
      <w:r>
        <w:rPr>
          <w:rFonts w:hint="eastAsia"/>
          <w:lang w:val="en-US" w:eastAsia="zh-CN"/>
        </w:rPr>
        <w:t>3.A.2 Zodiac</w:t>
      </w:r>
      <w:bookmarkEnd w:id="103"/>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4" w:name="_Toc17391"/>
      <w:r>
        <w:rPr>
          <w:rFonts w:hint="eastAsia"/>
          <w:lang w:val="en-US" w:eastAsia="zh-CN"/>
        </w:rPr>
        <w:t>3.A.3 Bmi</w:t>
      </w:r>
      <w:bookmarkEnd w:id="104"/>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5" w:name="_Toc24506"/>
      <w:r>
        <w:rPr>
          <w:rFonts w:hint="eastAsia"/>
          <w:lang w:val="en-US" w:eastAsia="zh-CN"/>
        </w:rPr>
        <w:t>3.A.4 Timezone</w:t>
      </w:r>
      <w:bookmarkEnd w:id="105"/>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6" w:name="_Toc12723"/>
      <w:r>
        <w:rPr>
          <w:rFonts w:hint="eastAsia"/>
          <w:lang w:val="en-US" w:eastAsia="zh-CN"/>
        </w:rPr>
        <w:t>3.A.5 Meter Convert</w:t>
      </w:r>
      <w:bookmarkEnd w:id="106"/>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107" w:name="_Toc9255"/>
      <w:r>
        <w:rPr>
          <w:rFonts w:hint="eastAsia"/>
          <w:lang w:val="en-US" w:eastAsia="zh-CN"/>
        </w:rPr>
        <w:t>3.A.6 Phone Information Query</w:t>
      </w:r>
      <w:bookmarkEnd w:id="107"/>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8" w:name="_Toc19042"/>
      <w:r>
        <w:rPr>
          <w:rFonts w:hint="eastAsia"/>
          <w:lang w:val="en-US" w:eastAsia="zh-CN"/>
        </w:rPr>
        <w:t>3.A.7 IP Address Inforamtion Query</w:t>
      </w:r>
      <w:bookmarkEnd w:id="108"/>
    </w:p>
    <w:p>
      <w:pPr>
        <w:pStyle w:val="5"/>
        <w:bidi w:val="0"/>
        <w:rPr>
          <w:rFonts w:hint="default"/>
          <w:lang w:val="en-US" w:eastAsia="zh-CN"/>
        </w:rPr>
      </w:pPr>
      <w:bookmarkStart w:id="109" w:name="_Toc14362"/>
      <w:bookmarkStart w:id="110" w:name="_Toc12987"/>
      <w:r>
        <w:rPr>
          <w:rFonts w:hint="eastAsia"/>
          <w:lang w:val="en-US" w:eastAsia="zh-CN"/>
        </w:rPr>
        <w:t xml:space="preserve">3.A.7.1 </w:t>
      </w:r>
      <w:bookmarkEnd w:id="109"/>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r>
        <w:rPr>
          <w:rFonts w:hint="eastAsia"/>
          <w:lang w:val="en-US" w:eastAsia="zh-CN"/>
        </w:rPr>
        <w:t xml:space="preserve">3.A.7.2 </w:t>
      </w:r>
      <w:bookmarkEnd w:id="110"/>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11" w:name="_Toc31453"/>
      <w:r>
        <w:rPr>
          <w:rFonts w:hint="eastAsia"/>
          <w:lang w:val="en-US" w:eastAsia="zh-CN"/>
        </w:rPr>
        <w:t>3.B Lua Plugin System</w:t>
      </w:r>
      <w:bookmarkEnd w:id="111"/>
    </w:p>
    <w:p>
      <w:pPr>
        <w:pStyle w:val="4"/>
        <w:bidi w:val="0"/>
        <w:rPr>
          <w:rFonts w:hint="default"/>
          <w:lang w:val="en-US" w:eastAsia="zh-CN"/>
        </w:rPr>
      </w:pPr>
      <w:bookmarkStart w:id="112" w:name="_Toc27668"/>
      <w:r>
        <w:rPr>
          <w:rFonts w:hint="eastAsia"/>
          <w:lang w:val="en-US" w:eastAsia="zh-CN"/>
        </w:rPr>
        <w:t>3.B.1 Math Calculation</w:t>
      </w:r>
      <w:bookmarkEnd w:id="112"/>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13" w:name="_Toc3046"/>
      <w:r>
        <w:rPr>
          <w:rFonts w:hint="eastAsia"/>
          <w:lang w:val="en-US" w:eastAsia="zh-CN"/>
        </w:rPr>
        <w:t>3.B.2 Time Get</w:t>
      </w:r>
      <w:bookmarkEnd w:id="113"/>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14" w:name="_Toc20002"/>
      <w:bookmarkStart w:id="115" w:name="_Toc8122"/>
      <w:r>
        <w:rPr>
          <w:rFonts w:hint="eastAsia"/>
          <w:lang w:val="en-US" w:eastAsia="zh-CN"/>
        </w:rPr>
        <w:t xml:space="preserve">四 </w:t>
      </w:r>
      <w:bookmarkEnd w:id="114"/>
      <w:r>
        <w:rPr>
          <w:rFonts w:hint="eastAsia"/>
          <w:lang w:val="en-US" w:eastAsia="zh-CN"/>
        </w:rPr>
        <w:t>Configure Description</w:t>
      </w:r>
      <w:bookmarkEnd w:id="115"/>
    </w:p>
    <w:p>
      <w:pPr>
        <w:pStyle w:val="3"/>
        <w:bidi w:val="0"/>
        <w:rPr>
          <w:rFonts w:hint="eastAsia"/>
          <w:lang w:val="en-US" w:eastAsia="zh-CN"/>
        </w:rPr>
      </w:pPr>
      <w:bookmarkStart w:id="116" w:name="_Toc24917"/>
      <w:r>
        <w:rPr>
          <w:rFonts w:hint="eastAsia"/>
          <w:lang w:val="en-US" w:eastAsia="zh-CN"/>
        </w:rPr>
        <w:t>4.1 Service Configure</w:t>
      </w:r>
      <w:bookmarkEnd w:id="11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17" w:name="_Toc21127"/>
      <w:bookmarkStart w:id="118" w:name="_Toc24692"/>
      <w:r>
        <w:rPr>
          <w:rFonts w:hint="eastAsia"/>
          <w:lang w:val="en-US" w:eastAsia="zh-CN"/>
        </w:rPr>
        <w:t>4.1.1 basic configure</w:t>
      </w:r>
      <w:bookmarkEnd w:id="117"/>
      <w:bookmarkEnd w:id="118"/>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19" w:name="_Toc9614"/>
      <w:bookmarkStart w:id="120" w:name="_Toc9652"/>
      <w:r>
        <w:rPr>
          <w:rFonts w:hint="eastAsia"/>
          <w:lang w:val="en-US" w:eastAsia="zh-CN"/>
        </w:rPr>
        <w:t>4.1.2 Max Configure</w:t>
      </w:r>
      <w:bookmarkEnd w:id="119"/>
      <w:bookmarkEnd w:id="120"/>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21" w:name="_Toc8838"/>
      <w:bookmarkStart w:id="122" w:name="_Toc8909"/>
      <w:r>
        <w:rPr>
          <w:rFonts w:hint="eastAsia"/>
          <w:lang w:val="en-US" w:eastAsia="zh-CN"/>
        </w:rPr>
        <w:t>4.1.3 Time Configure</w:t>
      </w:r>
      <w:bookmarkEnd w:id="121"/>
      <w:bookmarkEnd w:id="122"/>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23" w:name="_Toc17763"/>
      <w:bookmarkStart w:id="124" w:name="_Toc18154"/>
      <w:r>
        <w:rPr>
          <w:rFonts w:hint="eastAsia"/>
          <w:lang w:val="en-US" w:eastAsia="zh-CN"/>
        </w:rPr>
        <w:t>4.1.4 Log Configure</w:t>
      </w:r>
      <w:bookmarkEnd w:id="123"/>
      <w:bookmarkEnd w:id="124"/>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3"/>
        </w:numPr>
        <w:ind w:left="420" w:leftChars="0" w:hanging="420" w:firstLineChars="0"/>
        <w:rPr>
          <w:rFonts w:hint="default"/>
          <w:lang w:val="en-US" w:eastAsia="zh-CN"/>
        </w:rPr>
      </w:pPr>
      <w:r>
        <w:rPr>
          <w:rFonts w:hint="eastAsia"/>
          <w:lang w:val="en-US" w:eastAsia="zh-CN"/>
        </w:rPr>
        <w:t>tszLogFile:log file save path</w:t>
      </w:r>
    </w:p>
    <w:p>
      <w:pPr>
        <w:pStyle w:val="4"/>
        <w:bidi w:val="0"/>
        <w:rPr>
          <w:rFonts w:hint="eastAsia"/>
          <w:lang w:val="en-US" w:eastAsia="zh-CN"/>
        </w:rPr>
      </w:pPr>
      <w:bookmarkStart w:id="125" w:name="_Toc17033"/>
      <w:r>
        <w:rPr>
          <w:rFonts w:hint="eastAsia"/>
          <w:lang w:val="en-US" w:eastAsia="zh-CN"/>
        </w:rPr>
        <w:t>4.1.5 Dababase Configure</w:t>
      </w:r>
      <w:bookmarkEnd w:id="125"/>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26" w:name="_Toc10555"/>
      <w:r>
        <w:rPr>
          <w:rFonts w:hint="eastAsia"/>
          <w:lang w:val="en-US" w:eastAsia="zh-CN"/>
        </w:rPr>
        <w:t>4.1.6 API Interface Configure</w:t>
      </w:r>
      <w:bookmarkEnd w:id="126"/>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default"/>
          <w:lang w:val="en-US" w:eastAsia="zh-CN"/>
        </w:rPr>
        <w:t>tszWeatherUrl</w:t>
      </w:r>
      <w:r>
        <w:rPr>
          <w:rFonts w:hint="eastAsia"/>
          <w:lang w:val="en-US" w:eastAsia="zh-CN"/>
        </w:rPr>
        <w:t xml:space="preserve">:weather query interface </w:t>
      </w:r>
      <w:bookmarkStart w:id="153" w:name="_GoBack"/>
      <w:r>
        <w:rPr>
          <w:rFonts w:hint="eastAsia"/>
          <w:lang w:val="en-US" w:eastAsia="zh-CN"/>
        </w:rPr>
        <w:t>address</w:t>
      </w:r>
      <w:bookmarkEnd w:id="153"/>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bidi w:val="0"/>
        <w:ind w:firstLine="420" w:firstLineChars="200"/>
        <w:rPr>
          <w:rFonts w:hint="default"/>
          <w:lang w:val="en-US" w:eastAsia="zh-CN"/>
        </w:rPr>
      </w:pPr>
      <w:r>
        <w:t>You need to go to Baidu Translation to apply for your own. Modify it and you can use it.</w:t>
      </w:r>
    </w:p>
    <w:p>
      <w:pPr>
        <w:pStyle w:val="4"/>
        <w:bidi w:val="0"/>
        <w:rPr>
          <w:rFonts w:hint="default"/>
          <w:lang w:val="en-US" w:eastAsia="zh-CN"/>
        </w:rPr>
      </w:pPr>
      <w:bookmarkStart w:id="127" w:name="_Toc29734"/>
      <w:r>
        <w:rPr>
          <w:rFonts w:hint="eastAsia"/>
          <w:lang w:val="en-US" w:eastAsia="zh-CN"/>
        </w:rPr>
        <w:t>4.1.7 Plugin Configure</w:t>
      </w:r>
      <w:bookmarkEnd w:id="127"/>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default"/>
          <w:lang w:val="en-US" w:eastAsia="zh-CN"/>
        </w:rPr>
      </w:pPr>
      <w:bookmarkStart w:id="128" w:name="_Toc13134"/>
      <w:r>
        <w:rPr>
          <w:rFonts w:hint="eastAsia"/>
          <w:lang w:val="en-US" w:eastAsia="zh-CN"/>
        </w:rPr>
        <w:t>4.1.8 Configure file to configure</w:t>
      </w:r>
      <w:bookmarkEnd w:id="128"/>
    </w:p>
    <w:p>
      <w:pPr>
        <w:rPr>
          <w:rFonts w:hint="default"/>
          <w:lang w:val="en-US" w:eastAsia="zh-CN"/>
        </w:rPr>
      </w:pPr>
      <w:r>
        <w:rPr>
          <w:rFonts w:hint="eastAsia"/>
          <w:lang w:val="en-US" w:eastAsia="zh-CN"/>
        </w:rPr>
        <w:t>XConfig configure</w:t>
      </w:r>
    </w:p>
    <w:p>
      <w:pPr>
        <w:numPr>
          <w:ilvl w:val="0"/>
          <w:numId w:val="3"/>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pPr>
        <w:numPr>
          <w:ilvl w:val="0"/>
          <w:numId w:val="3"/>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pPr>
        <w:numPr>
          <w:ilvl w:val="0"/>
          <w:numId w:val="3"/>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pPr>
        <w:numPr>
          <w:ilvl w:val="0"/>
          <w:numId w:val="3"/>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pPr>
        <w:pStyle w:val="4"/>
        <w:bidi w:val="0"/>
        <w:rPr>
          <w:rFonts w:hint="eastAsia"/>
          <w:lang w:val="en-US" w:eastAsia="zh-CN"/>
        </w:rPr>
      </w:pPr>
      <w:bookmarkStart w:id="129" w:name="_Toc32589"/>
      <w:r>
        <w:rPr>
          <w:rFonts w:hint="eastAsia"/>
          <w:lang w:val="en-US" w:eastAsia="zh-CN"/>
        </w:rPr>
        <w:t>4.1.9 Short Link Configure</w:t>
      </w:r>
      <w:bookmarkEnd w:id="129"/>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30" w:name="_Toc861"/>
      <w:r>
        <w:rPr>
          <w:rFonts w:hint="eastAsia"/>
          <w:lang w:val="en-US" w:eastAsia="zh-CN"/>
        </w:rPr>
        <w:t>4.1.10 User Verification</w:t>
      </w:r>
      <w:bookmarkEnd w:id="130"/>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3"/>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3"/>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numPr>
          <w:ilvl w:val="0"/>
          <w:numId w:val="3"/>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3"/>
        </w:numPr>
        <w:ind w:left="420" w:leftChars="0" w:hanging="420" w:firstLineChars="0"/>
        <w:rPr>
          <w:rFonts w:hint="default"/>
          <w:lang w:val="en-US" w:eastAsia="zh-CN"/>
        </w:rPr>
      </w:pPr>
      <w:r>
        <w:rPr>
          <w:rFonts w:hint="eastAsia"/>
          <w:lang w:val="en-US" w:eastAsia="zh-CN"/>
        </w:rPr>
        <w:t>bDeamon:whether to enable deamon process</w:t>
      </w:r>
    </w:p>
    <w:p>
      <w:pPr>
        <w:pStyle w:val="3"/>
        <w:bidi w:val="0"/>
        <w:rPr>
          <w:rFonts w:hint="default"/>
          <w:lang w:val="en-US" w:eastAsia="zh-CN"/>
        </w:rPr>
      </w:pPr>
      <w:bookmarkStart w:id="131" w:name="_Toc29110"/>
      <w:r>
        <w:rPr>
          <w:rFonts w:hint="eastAsia"/>
          <w:lang w:val="en-US" w:eastAsia="zh-CN"/>
        </w:rPr>
        <w:t>4.2 Plugin Configure</w:t>
      </w:r>
      <w:bookmarkEnd w:id="131"/>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132" w:name="_Toc29367"/>
      <w:bookmarkStart w:id="133" w:name="_Toc24320"/>
      <w:r>
        <w:rPr>
          <w:rFonts w:hint="eastAsia"/>
          <w:lang w:val="en-US" w:eastAsia="zh-CN"/>
        </w:rPr>
        <w:t>4.3 Process Deamon Configure</w:t>
      </w:r>
      <w:bookmarkEnd w:id="132"/>
      <w:bookmarkEnd w:id="133"/>
    </w:p>
    <w:p>
      <w:pPr>
        <w:rPr>
          <w:rFonts w:hint="default"/>
          <w:lang w:val="en-US" w:eastAsia="zh-CN"/>
        </w:rPr>
      </w:pPr>
      <w:r>
        <w:rPr>
          <w:rFonts w:hint="eastAsia"/>
          <w:lang w:val="en-US" w:eastAsia="zh-CN"/>
        </w:rPr>
        <w:t>Configure File:XEngine_DeamonConfig.json</w:t>
      </w:r>
    </w:p>
    <w:p>
      <w:pPr>
        <w:pStyle w:val="4"/>
        <w:bidi w:val="0"/>
        <w:rPr>
          <w:rFonts w:hint="eastAsia"/>
          <w:lang w:val="en-US" w:eastAsia="zh-CN"/>
        </w:rPr>
      </w:pPr>
      <w:bookmarkStart w:id="134" w:name="_Toc30297"/>
      <w:bookmarkStart w:id="135" w:name="_Toc13908"/>
      <w:r>
        <w:rPr>
          <w:rFonts w:hint="eastAsia"/>
          <w:lang w:val="en-US" w:eastAsia="zh-CN"/>
        </w:rPr>
        <w:t>4.3.1 Process List</w:t>
      </w:r>
      <w:bookmarkEnd w:id="134"/>
      <w:bookmarkEnd w:id="135"/>
    </w:p>
    <w:p>
      <w:pPr>
        <w:numPr>
          <w:ilvl w:val="0"/>
          <w:numId w:val="3"/>
        </w:numPr>
        <w:ind w:left="420" w:leftChars="0" w:hanging="420" w:firstLineChars="0"/>
        <w:rPr>
          <w:rFonts w:hint="eastAsia"/>
          <w:lang w:val="en-US" w:eastAsia="zh-CN"/>
        </w:rPr>
      </w:pPr>
      <w:r>
        <w:rPr>
          <w:rFonts w:hint="eastAsia"/>
          <w:lang w:val="en-US" w:eastAsia="zh-CN"/>
        </w:rPr>
        <w:t>bEnable:Whether to enable</w:t>
      </w:r>
    </w:p>
    <w:p>
      <w:pPr>
        <w:numPr>
          <w:ilvl w:val="0"/>
          <w:numId w:val="3"/>
        </w:numPr>
        <w:ind w:left="420" w:leftChars="0" w:hanging="420" w:firstLineChars="0"/>
        <w:rPr>
          <w:rFonts w:hint="default"/>
          <w:lang w:val="en-US" w:eastAsia="zh-CN"/>
        </w:rPr>
      </w:pPr>
      <w:r>
        <w:rPr>
          <w:rFonts w:hint="eastAsia"/>
          <w:lang w:val="en-US" w:eastAsia="zh-CN"/>
        </w:rPr>
        <w:t>tszAPPName:Process file name</w:t>
      </w:r>
    </w:p>
    <w:p>
      <w:pPr>
        <w:numPr>
          <w:ilvl w:val="0"/>
          <w:numId w:val="3"/>
        </w:numPr>
        <w:ind w:left="420" w:leftChars="0" w:hanging="420" w:firstLineChars="0"/>
        <w:rPr>
          <w:rFonts w:hint="default"/>
          <w:lang w:val="en-US" w:eastAsia="zh-CN"/>
        </w:rPr>
      </w:pPr>
      <w:r>
        <w:rPr>
          <w:rFonts w:hint="eastAsia"/>
          <w:lang w:val="en-US" w:eastAsia="zh-CN"/>
        </w:rPr>
        <w:t>tszAPPPath:process path</w:t>
      </w:r>
    </w:p>
    <w:p>
      <w:pPr>
        <w:numPr>
          <w:ilvl w:val="0"/>
          <w:numId w:val="3"/>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pPr>
        <w:pStyle w:val="2"/>
        <w:bidi w:val="0"/>
        <w:rPr>
          <w:rFonts w:hint="eastAsia"/>
          <w:lang w:val="en-US" w:eastAsia="zh-CN"/>
        </w:rPr>
      </w:pPr>
      <w:bookmarkStart w:id="136" w:name="_Toc14896"/>
      <w:r>
        <w:rPr>
          <w:rFonts w:hint="eastAsia"/>
          <w:lang w:val="en-US" w:eastAsia="zh-CN"/>
        </w:rPr>
        <w:t>五 Advanced Mode</w:t>
      </w:r>
      <w:bookmarkEnd w:id="136"/>
    </w:p>
    <w:p>
      <w:pPr>
        <w:pStyle w:val="3"/>
        <w:bidi w:val="0"/>
        <w:rPr>
          <w:rFonts w:hint="eastAsia"/>
          <w:lang w:val="en-US" w:eastAsia="zh-CN"/>
        </w:rPr>
      </w:pPr>
      <w:bookmarkStart w:id="137" w:name="_Toc6854"/>
      <w:r>
        <w:rPr>
          <w:rFonts w:hint="eastAsia"/>
          <w:lang w:val="en-US" w:eastAsia="zh-CN"/>
        </w:rPr>
        <w:t>5.1 Lib Plugin Written</w:t>
      </w:r>
      <w:bookmarkEnd w:id="137"/>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38" w:name="_Toc22385"/>
      <w:r>
        <w:rPr>
          <w:rFonts w:hint="eastAsia"/>
          <w:lang w:val="en-US" w:eastAsia="zh-CN"/>
        </w:rPr>
        <w:t>5.2 Lua Plugin Written</w:t>
      </w:r>
      <w:bookmarkEnd w:id="13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39" w:name="_Toc23900"/>
      <w:r>
        <w:rPr>
          <w:rFonts w:hint="eastAsia"/>
          <w:lang w:val="en-US" w:eastAsia="zh-CN"/>
        </w:rPr>
        <w:t>5.3 Short Link Forward</w:t>
      </w:r>
      <w:bookmarkEnd w:id="139"/>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40" w:name="_Toc21063"/>
      <w:r>
        <w:rPr>
          <w:rFonts w:hint="eastAsia"/>
          <w:lang w:val="en-US" w:eastAsia="zh-CN"/>
        </w:rPr>
        <w:t>5.4 Configure Hot reload</w:t>
      </w:r>
      <w:bookmarkEnd w:id="140"/>
    </w:p>
    <w:p>
      <w:pPr>
        <w:pStyle w:val="4"/>
        <w:bidi w:val="0"/>
        <w:rPr>
          <w:rFonts w:hint="eastAsia"/>
          <w:lang w:val="en-US" w:eastAsia="zh-CN"/>
        </w:rPr>
      </w:pPr>
      <w:bookmarkStart w:id="141" w:name="_Toc28720"/>
      <w:r>
        <w:rPr>
          <w:rFonts w:hint="eastAsia"/>
          <w:lang w:val="en-US" w:eastAsia="zh-CN"/>
        </w:rPr>
        <w:t>5.4.1 Operator Command</w:t>
      </w:r>
      <w:bookmarkEnd w:id="141"/>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42" w:name="_Toc11878"/>
      <w:r>
        <w:rPr>
          <w:rFonts w:hint="eastAsia"/>
          <w:lang w:val="en-US" w:eastAsia="zh-CN"/>
        </w:rPr>
        <w:t>5.4.2 API Interface</w:t>
      </w:r>
      <w:bookmarkEnd w:id="14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pPr>
        <w:pStyle w:val="3"/>
        <w:bidi w:val="0"/>
        <w:rPr>
          <w:rFonts w:hint="eastAsia"/>
          <w:lang w:val="en-US" w:eastAsia="zh-CN"/>
        </w:rPr>
      </w:pPr>
      <w:bookmarkStart w:id="143" w:name="_Toc16934"/>
      <w:r>
        <w:rPr>
          <w:rFonts w:hint="eastAsia"/>
          <w:lang w:val="en-US" w:eastAsia="zh-CN"/>
        </w:rPr>
        <w:t>5.5 conditional compilation</w:t>
      </w:r>
      <w:bookmarkEnd w:id="143"/>
    </w:p>
    <w:p>
      <w:pPr>
        <w:bidi w:val="0"/>
        <w:ind w:firstLine="420" w:firstLineChars="200"/>
      </w:pPr>
      <w:r>
        <w:rPr>
          <w:rFonts w:hint="default"/>
        </w:rPr>
        <w:t>It is now possible to disable the compilation of third-party libraries, i.e. you can choose to disable these third-party libraries, so that you don't have to install the LUA, QR, OPENCV libraries and disable the related functions.</w:t>
      </w:r>
    </w:p>
    <w:p>
      <w:pPr>
        <w:bidi w:val="0"/>
        <w:ind w:firstLine="420" w:firstLineChars="200"/>
        <w:rPr>
          <w:rFonts w:hint="default"/>
        </w:rPr>
      </w:pPr>
      <w:r>
        <w:rPr>
          <w:rFonts w:hint="default"/>
        </w:rPr>
        <w:t>For linux or macos, you also need to modify the main makefil script or just type in</w:t>
      </w:r>
    </w:p>
    <w:p>
      <w:pPr>
        <w:bidi w:val="0"/>
        <w:rPr>
          <w:rFonts w:hint="eastAsia"/>
          <w:lang w:val="en-US" w:eastAsia="zh-CN"/>
        </w:rPr>
      </w:pPr>
      <w:r>
        <w:rPr>
          <w:rFonts w:hint="default"/>
        </w:rPr>
        <w:t>make QR=0 LUA=0 OPENCV=0 to disable these options (case sensitive).</w:t>
      </w:r>
    </w:p>
    <w:p>
      <w:pPr>
        <w:pStyle w:val="2"/>
        <w:rPr>
          <w:rFonts w:hint="eastAsia"/>
          <w:lang w:val="en-US" w:eastAsia="zh-CN"/>
        </w:rPr>
      </w:pPr>
      <w:bookmarkStart w:id="144" w:name="_Toc6452"/>
      <w:r>
        <w:rPr>
          <w:rFonts w:hint="eastAsia"/>
          <w:lang w:val="en-US" w:eastAsia="zh-CN"/>
        </w:rPr>
        <w:t>appendix</w:t>
      </w:r>
      <w:bookmarkEnd w:id="144"/>
    </w:p>
    <w:p>
      <w:pPr>
        <w:pStyle w:val="3"/>
        <w:rPr>
          <w:rFonts w:hint="default"/>
          <w:lang w:val="en-US" w:eastAsia="zh-CN"/>
        </w:rPr>
      </w:pPr>
      <w:bookmarkStart w:id="145" w:name="_Toc5865"/>
      <w:bookmarkStart w:id="146" w:name="_Toc9423"/>
      <w:r>
        <w:rPr>
          <w:rFonts w:hint="eastAsia"/>
          <w:lang w:val="en-US" w:eastAsia="zh-CN"/>
        </w:rPr>
        <w:t xml:space="preserve">Appendix 1 </w:t>
      </w:r>
      <w:bookmarkEnd w:id="145"/>
      <w:r>
        <w:rPr>
          <w:rFonts w:hint="eastAsia"/>
          <w:lang w:val="en-US" w:eastAsia="zh-CN"/>
        </w:rPr>
        <w:t>Type Define</w:t>
      </w:r>
      <w:bookmarkEnd w:id="14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47" w:name="_Toc27100"/>
      <w:bookmarkStart w:id="148" w:name="_Toc14493"/>
      <w:r>
        <w:rPr>
          <w:rFonts w:hint="eastAsia"/>
          <w:lang w:val="en-US" w:eastAsia="zh-CN"/>
        </w:rPr>
        <w:t xml:space="preserve">Appendix 2 </w:t>
      </w:r>
      <w:bookmarkEnd w:id="147"/>
      <w:r>
        <w:rPr>
          <w:rFonts w:hint="eastAsia"/>
          <w:lang w:val="en-US" w:eastAsia="zh-CN"/>
        </w:rPr>
        <w:t>Protocol Define</w:t>
      </w:r>
      <w:bookmarkEnd w:id="14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9" w:name="_Toc255"/>
      <w:bookmarkStart w:id="150" w:name="_Toc24196"/>
      <w:r>
        <w:rPr>
          <w:rFonts w:hint="eastAsia"/>
          <w:lang w:val="en-US" w:eastAsia="zh-CN"/>
        </w:rPr>
        <w:t xml:space="preserve">Appendix 3 </w:t>
      </w:r>
      <w:bookmarkEnd w:id="149"/>
      <w:r>
        <w:rPr>
          <w:rFonts w:hint="eastAsia"/>
          <w:lang w:val="en-US" w:eastAsia="zh-CN"/>
        </w:rPr>
        <w:t>Transformation Definition</w:t>
      </w:r>
      <w:bookmarkEnd w:id="150"/>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51" w:name="_Toc2198"/>
      <w:bookmarkStart w:id="152" w:name="_Toc31050"/>
      <w:r>
        <w:rPr>
          <w:rFonts w:hint="eastAsia"/>
          <w:lang w:val="en-US" w:eastAsia="zh-CN"/>
        </w:rPr>
        <w:t xml:space="preserve">Appendix 4 </w:t>
      </w:r>
      <w:bookmarkEnd w:id="151"/>
      <w:r>
        <w:rPr>
          <w:rFonts w:hint="eastAsia"/>
          <w:lang w:val="en-US" w:eastAsia="zh-CN"/>
        </w:rPr>
        <w:t>update log</w:t>
      </w:r>
      <w:bookmarkEnd w:id="15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86320"/>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94DCD"/>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E4A53"/>
    <w:rsid w:val="07DE5CC8"/>
    <w:rsid w:val="07E21FBD"/>
    <w:rsid w:val="07E4387F"/>
    <w:rsid w:val="07E4555C"/>
    <w:rsid w:val="07E47D0C"/>
    <w:rsid w:val="07E86EA8"/>
    <w:rsid w:val="07EA70C4"/>
    <w:rsid w:val="07EF2BB4"/>
    <w:rsid w:val="07F21FB3"/>
    <w:rsid w:val="07F50FC2"/>
    <w:rsid w:val="07F55137"/>
    <w:rsid w:val="07FB67D3"/>
    <w:rsid w:val="08032C48"/>
    <w:rsid w:val="08064B20"/>
    <w:rsid w:val="0808115C"/>
    <w:rsid w:val="08082C5C"/>
    <w:rsid w:val="08086666"/>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04C93"/>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61CE5"/>
    <w:rsid w:val="0D496672"/>
    <w:rsid w:val="0D4D07F4"/>
    <w:rsid w:val="0D500CDE"/>
    <w:rsid w:val="0D502A12"/>
    <w:rsid w:val="0D503428"/>
    <w:rsid w:val="0D5079C9"/>
    <w:rsid w:val="0D510837"/>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F0161A"/>
    <w:rsid w:val="10F13ECB"/>
    <w:rsid w:val="10F231B5"/>
    <w:rsid w:val="10F3762D"/>
    <w:rsid w:val="10F72C45"/>
    <w:rsid w:val="10FB40F0"/>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58509E"/>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13588"/>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78F9"/>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035CB"/>
    <w:rsid w:val="17E23913"/>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EC6857"/>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87507"/>
    <w:rsid w:val="1BD93A7D"/>
    <w:rsid w:val="1BDA43ED"/>
    <w:rsid w:val="1BDE4DE0"/>
    <w:rsid w:val="1BE33ECD"/>
    <w:rsid w:val="1BE452C8"/>
    <w:rsid w:val="1BE569AB"/>
    <w:rsid w:val="1BE87702"/>
    <w:rsid w:val="1BE915FD"/>
    <w:rsid w:val="1BEA1A67"/>
    <w:rsid w:val="1BEA5747"/>
    <w:rsid w:val="1BF25356"/>
    <w:rsid w:val="1BF30E33"/>
    <w:rsid w:val="1BF43C15"/>
    <w:rsid w:val="1BF6798D"/>
    <w:rsid w:val="1BF9747E"/>
    <w:rsid w:val="1BFE0AC2"/>
    <w:rsid w:val="1BFE3BF1"/>
    <w:rsid w:val="1BFE7EF5"/>
    <w:rsid w:val="1BFF06B9"/>
    <w:rsid w:val="1C02743D"/>
    <w:rsid w:val="1C0A168B"/>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3369"/>
    <w:rsid w:val="20A617F4"/>
    <w:rsid w:val="20A77039"/>
    <w:rsid w:val="20AA4528"/>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E003E"/>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0335"/>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47FF7"/>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1E795D"/>
    <w:rsid w:val="46201C0F"/>
    <w:rsid w:val="46243124"/>
    <w:rsid w:val="4626537C"/>
    <w:rsid w:val="46271F1F"/>
    <w:rsid w:val="46296BAB"/>
    <w:rsid w:val="462A13C4"/>
    <w:rsid w:val="462A5FE5"/>
    <w:rsid w:val="462B4110"/>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6582"/>
    <w:rsid w:val="495650F5"/>
    <w:rsid w:val="49594C26"/>
    <w:rsid w:val="495A73BE"/>
    <w:rsid w:val="495C67D2"/>
    <w:rsid w:val="496E0086"/>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A01D8"/>
    <w:rsid w:val="4A7B2AFF"/>
    <w:rsid w:val="4A7C1D06"/>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2283"/>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16C82"/>
    <w:rsid w:val="5883442D"/>
    <w:rsid w:val="58870027"/>
    <w:rsid w:val="588C4340"/>
    <w:rsid w:val="588D4A8A"/>
    <w:rsid w:val="588E0788"/>
    <w:rsid w:val="58935042"/>
    <w:rsid w:val="589626DE"/>
    <w:rsid w:val="589A3652"/>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2172"/>
    <w:rsid w:val="59C538EB"/>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612C6"/>
    <w:rsid w:val="60070BED"/>
    <w:rsid w:val="60097ACC"/>
    <w:rsid w:val="600A41E8"/>
    <w:rsid w:val="600F2399"/>
    <w:rsid w:val="601510C4"/>
    <w:rsid w:val="60154D70"/>
    <w:rsid w:val="60163727"/>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14065"/>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35BBB"/>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11576"/>
    <w:rsid w:val="72A37692"/>
    <w:rsid w:val="72A414CA"/>
    <w:rsid w:val="72A803E9"/>
    <w:rsid w:val="72A90111"/>
    <w:rsid w:val="72A967CD"/>
    <w:rsid w:val="72AA00FB"/>
    <w:rsid w:val="72AE5C02"/>
    <w:rsid w:val="72AE7D4E"/>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52F5D"/>
    <w:rsid w:val="76886DC7"/>
    <w:rsid w:val="76896802"/>
    <w:rsid w:val="768B2235"/>
    <w:rsid w:val="768F5B89"/>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3308</Words>
  <Characters>23626</Characters>
  <Lines>331</Lines>
  <Paragraphs>93</Paragraphs>
  <TotalTime>0</TotalTime>
  <ScaleCrop>false</ScaleCrop>
  <LinksUpToDate>false</LinksUpToDate>
  <CharactersWithSpaces>27869</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2024-03-08T03:10:46Z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696A429DE88F4B50B072B854CBCBC8C3</vt:lpwstr>
  </property>
</Properties>
</file>