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73"/>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_Toc573 </w:instrText>
          </w:r>
          <w:r>
            <w:fldChar w:fldCharType="separate"/>
          </w:r>
          <w:r>
            <w:rPr>
              <w:rFonts w:hint="eastAsia"/>
              <w:szCs w:val="44"/>
              <w:lang w:val="en-US" w:eastAsia="zh-CN"/>
            </w:rPr>
            <w:t>XEngine API Service Docment</w:t>
          </w:r>
          <w:r>
            <w:tab/>
          </w:r>
          <w:r>
            <w:fldChar w:fldCharType="begin"/>
          </w:r>
          <w:r>
            <w:instrText xml:space="preserve"> PAGEREF _Toc573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_Toc12510 </w:instrText>
          </w:r>
          <w:r>
            <w:rPr>
              <w:bCs/>
              <w:lang w:val="zh-CN"/>
            </w:rPr>
            <w:fldChar w:fldCharType="separate"/>
          </w:r>
          <w:r>
            <w:rPr>
              <w:rFonts w:hint="eastAsia"/>
            </w:rPr>
            <w:t>Preface</w:t>
          </w:r>
          <w:r>
            <w:tab/>
          </w:r>
          <w:r>
            <w:fldChar w:fldCharType="begin"/>
          </w:r>
          <w:r>
            <w:instrText xml:space="preserve"> PAGEREF _Toc12510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_Toc4301 </w:instrText>
          </w:r>
          <w:r>
            <w:rPr>
              <w:bCs/>
              <w:lang w:val="zh-CN"/>
            </w:rPr>
            <w:fldChar w:fldCharType="separate"/>
          </w:r>
          <w:r>
            <w:rPr>
              <w:rFonts w:hint="eastAsia"/>
              <w:lang w:val="en-US" w:eastAsia="zh-CN"/>
            </w:rPr>
            <w:t>Reader</w:t>
          </w:r>
          <w:r>
            <w:tab/>
          </w:r>
          <w:r>
            <w:fldChar w:fldCharType="begin"/>
          </w:r>
          <w:r>
            <w:instrText xml:space="preserve"> PAGEREF _Toc4301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_Toc27446 </w:instrText>
          </w:r>
          <w:r>
            <w:rPr>
              <w:bCs/>
              <w:lang w:val="zh-CN"/>
            </w:rPr>
            <w:fldChar w:fldCharType="separate"/>
          </w:r>
          <w:r>
            <w:rPr>
              <w:rFonts w:hint="eastAsia"/>
              <w:bCs/>
              <w:lang w:val="en-US" w:eastAsia="zh-CN"/>
            </w:rPr>
            <w:t>Overview</w:t>
          </w:r>
          <w:r>
            <w:tab/>
          </w:r>
          <w:r>
            <w:fldChar w:fldCharType="begin"/>
          </w:r>
          <w:r>
            <w:instrText xml:space="preserve"> PAGEREF _Toc27446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_Toc29772 </w:instrText>
          </w:r>
          <w:r>
            <w:rPr>
              <w:bCs/>
              <w:lang w:val="zh-CN"/>
            </w:rPr>
            <w:fldChar w:fldCharType="separate"/>
          </w:r>
          <w:r>
            <w:rPr>
              <w:rFonts w:hint="eastAsia"/>
              <w:lang w:val="en-US" w:eastAsia="zh-CN"/>
            </w:rPr>
            <w:t>Associate Module</w:t>
          </w:r>
          <w:r>
            <w:tab/>
          </w:r>
          <w:r>
            <w:fldChar w:fldCharType="begin"/>
          </w:r>
          <w:r>
            <w:instrText xml:space="preserve"> PAGEREF _Toc29772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_Toc15174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_Toc15174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_Toc32274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_Toc32274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_Toc29491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_Toc29491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_Toc3382 </w:instrText>
          </w:r>
          <w:r>
            <w:rPr>
              <w:bCs/>
              <w:lang w:val="zh-CN"/>
            </w:rPr>
            <w:fldChar w:fldCharType="separate"/>
          </w:r>
          <w:r>
            <w:rPr>
              <w:rFonts w:hint="eastAsia"/>
              <w:lang w:val="en-US" w:eastAsia="zh-CN"/>
            </w:rPr>
            <w:t>2.1 WINDOWS</w:t>
          </w:r>
          <w:r>
            <w:tab/>
          </w:r>
          <w:r>
            <w:fldChar w:fldCharType="begin"/>
          </w:r>
          <w:r>
            <w:instrText xml:space="preserve"> PAGEREF _Toc3382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_Toc32046 </w:instrText>
          </w:r>
          <w:r>
            <w:rPr>
              <w:bCs/>
              <w:lang w:val="zh-CN"/>
            </w:rPr>
            <w:fldChar w:fldCharType="separate"/>
          </w:r>
          <w:r>
            <w:rPr>
              <w:rFonts w:hint="eastAsia"/>
              <w:lang w:val="en-US" w:eastAsia="zh-CN"/>
            </w:rPr>
            <w:t>2.1.1 Configure Environment</w:t>
          </w:r>
          <w:r>
            <w:tab/>
          </w:r>
          <w:r>
            <w:fldChar w:fldCharType="begin"/>
          </w:r>
          <w:r>
            <w:instrText xml:space="preserve"> PAGEREF _Toc32046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_Toc13487 </w:instrText>
          </w:r>
          <w:r>
            <w:rPr>
              <w:bCs/>
              <w:lang w:val="zh-CN"/>
            </w:rPr>
            <w:fldChar w:fldCharType="separate"/>
          </w:r>
          <w:r>
            <w:rPr>
              <w:rFonts w:hint="eastAsia"/>
              <w:lang w:val="en-US" w:eastAsia="zh-CN"/>
            </w:rPr>
            <w:t>2.1.2 complie and run</w:t>
          </w:r>
          <w:r>
            <w:tab/>
          </w:r>
          <w:r>
            <w:fldChar w:fldCharType="begin"/>
          </w:r>
          <w:r>
            <w:instrText xml:space="preserve"> PAGEREF _Toc13487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_Toc29594 </w:instrText>
          </w:r>
          <w:r>
            <w:rPr>
              <w:bCs/>
              <w:lang w:val="zh-CN"/>
            </w:rPr>
            <w:fldChar w:fldCharType="separate"/>
          </w:r>
          <w:r>
            <w:rPr>
              <w:rFonts w:hint="eastAsia"/>
              <w:lang w:val="en-US" w:eastAsia="zh-CN"/>
            </w:rPr>
            <w:t>2.2 LINUX</w:t>
          </w:r>
          <w:r>
            <w:tab/>
          </w:r>
          <w:r>
            <w:fldChar w:fldCharType="begin"/>
          </w:r>
          <w:r>
            <w:instrText xml:space="preserve"> PAGEREF _Toc29594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_Toc21374 </w:instrText>
          </w:r>
          <w:r>
            <w:rPr>
              <w:bCs/>
              <w:lang w:val="zh-CN"/>
            </w:rPr>
            <w:fldChar w:fldCharType="separate"/>
          </w:r>
          <w:r>
            <w:rPr>
              <w:rFonts w:hint="eastAsia"/>
              <w:lang w:val="en-US" w:eastAsia="zh-CN"/>
            </w:rPr>
            <w:t>2.2.1 Evnironment Configure</w:t>
          </w:r>
          <w:r>
            <w:tab/>
          </w:r>
          <w:r>
            <w:fldChar w:fldCharType="begin"/>
          </w:r>
          <w:r>
            <w:instrText xml:space="preserve"> PAGEREF _Toc21374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_Toc14101 </w:instrText>
          </w:r>
          <w:r>
            <w:rPr>
              <w:bCs/>
              <w:lang w:val="zh-CN"/>
            </w:rPr>
            <w:fldChar w:fldCharType="separate"/>
          </w:r>
          <w:r>
            <w:rPr>
              <w:rFonts w:hint="eastAsia"/>
              <w:lang w:val="en-US" w:eastAsia="zh-CN"/>
            </w:rPr>
            <w:t>2.2.2 Complie and Run</w:t>
          </w:r>
          <w:r>
            <w:tab/>
          </w:r>
          <w:r>
            <w:fldChar w:fldCharType="begin"/>
          </w:r>
          <w:r>
            <w:instrText xml:space="preserve"> PAGEREF _Toc14101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_Toc14073 </w:instrText>
          </w:r>
          <w:r>
            <w:rPr>
              <w:bCs/>
              <w:lang w:val="zh-CN"/>
            </w:rPr>
            <w:fldChar w:fldCharType="separate"/>
          </w:r>
          <w:r>
            <w:rPr>
              <w:rFonts w:hint="eastAsia"/>
              <w:lang w:val="en-US" w:eastAsia="zh-CN"/>
            </w:rPr>
            <w:t>2.3 Version Requirements</w:t>
          </w:r>
          <w:r>
            <w:tab/>
          </w:r>
          <w:r>
            <w:fldChar w:fldCharType="begin"/>
          </w:r>
          <w:r>
            <w:instrText xml:space="preserve"> PAGEREF _Toc14073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_Toc23042 </w:instrText>
          </w:r>
          <w:r>
            <w:rPr>
              <w:bCs/>
              <w:lang w:val="zh-CN"/>
            </w:rPr>
            <w:fldChar w:fldCharType="separate"/>
          </w:r>
          <w:r>
            <w:rPr>
              <w:rFonts w:hint="eastAsia"/>
              <w:lang w:val="en-US" w:eastAsia="zh-CN"/>
            </w:rPr>
            <w:t>2.3.1 System Version</w:t>
          </w:r>
          <w:r>
            <w:tab/>
          </w:r>
          <w:r>
            <w:fldChar w:fldCharType="begin"/>
          </w:r>
          <w:r>
            <w:instrText xml:space="preserve"> PAGEREF _Toc23042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_Toc24761 </w:instrText>
          </w:r>
          <w:r>
            <w:rPr>
              <w:bCs/>
              <w:lang w:val="zh-CN"/>
            </w:rPr>
            <w:fldChar w:fldCharType="separate"/>
          </w:r>
          <w:r>
            <w:rPr>
              <w:rFonts w:hint="eastAsia"/>
              <w:lang w:val="en-US" w:eastAsia="zh-CN"/>
            </w:rPr>
            <w:t>2.3.2 Software Version</w:t>
          </w:r>
          <w:r>
            <w:tab/>
          </w:r>
          <w:r>
            <w:fldChar w:fldCharType="begin"/>
          </w:r>
          <w:r>
            <w:instrText xml:space="preserve"> PAGEREF _Toc24761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_Toc13650 </w:instrText>
          </w:r>
          <w:r>
            <w:rPr>
              <w:bCs/>
              <w:lang w:val="zh-CN"/>
            </w:rPr>
            <w:fldChar w:fldCharType="separate"/>
          </w:r>
          <w:r>
            <w:rPr>
              <w:rFonts w:hint="eastAsia"/>
              <w:lang w:val="en-US" w:eastAsia="zh-CN"/>
            </w:rPr>
            <w:t>三 Interface Protocol</w:t>
          </w:r>
          <w:r>
            <w:tab/>
          </w:r>
          <w:r>
            <w:fldChar w:fldCharType="begin"/>
          </w:r>
          <w:r>
            <w:instrText xml:space="preserve"> PAGEREF _Toc13650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_Toc5307 </w:instrText>
          </w:r>
          <w:r>
            <w:rPr>
              <w:bCs/>
              <w:lang w:val="zh-CN"/>
            </w:rPr>
            <w:fldChar w:fldCharType="separate"/>
          </w:r>
          <w:r>
            <w:rPr>
              <w:rFonts w:hint="eastAsia"/>
              <w:lang w:val="en-US" w:eastAsia="zh-CN"/>
            </w:rPr>
            <w:t>3.1 IDCard Information Query</w:t>
          </w:r>
          <w:r>
            <w:tab/>
          </w:r>
          <w:r>
            <w:fldChar w:fldCharType="begin"/>
          </w:r>
          <w:r>
            <w:instrText xml:space="preserve"> PAGEREF _Toc5307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_Toc22679 </w:instrText>
          </w:r>
          <w:r>
            <w:rPr>
              <w:bCs/>
              <w:lang w:val="zh-CN"/>
            </w:rPr>
            <w:fldChar w:fldCharType="separate"/>
          </w:r>
          <w:r>
            <w:rPr>
              <w:rFonts w:hint="eastAsia"/>
              <w:lang w:val="en-US" w:eastAsia="zh-CN"/>
            </w:rPr>
            <w:t>3.1.1 Request</w:t>
          </w:r>
          <w:r>
            <w:tab/>
          </w:r>
          <w:r>
            <w:fldChar w:fldCharType="begin"/>
          </w:r>
          <w:r>
            <w:instrText xml:space="preserve"> PAGEREF _Toc22679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_Toc14763 </w:instrText>
          </w:r>
          <w:r>
            <w:rPr>
              <w:bCs/>
              <w:lang w:val="zh-CN"/>
            </w:rPr>
            <w:fldChar w:fldCharType="separate"/>
          </w:r>
          <w:r>
            <w:rPr>
              <w:rFonts w:hint="eastAsia"/>
              <w:lang w:val="en-US" w:eastAsia="zh-CN"/>
            </w:rPr>
            <w:t>3.2 Bank Number Check</w:t>
          </w:r>
          <w:r>
            <w:tab/>
          </w:r>
          <w:r>
            <w:fldChar w:fldCharType="begin"/>
          </w:r>
          <w:r>
            <w:instrText xml:space="preserve"> PAGEREF _Toc14763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_Toc22439 </w:instrText>
          </w:r>
          <w:r>
            <w:rPr>
              <w:bCs/>
              <w:lang w:val="zh-CN"/>
            </w:rPr>
            <w:fldChar w:fldCharType="separate"/>
          </w:r>
          <w:r>
            <w:rPr>
              <w:rFonts w:hint="eastAsia"/>
              <w:lang w:val="en-US" w:eastAsia="zh-CN"/>
            </w:rPr>
            <w:t>3.2.1 Request</w:t>
          </w:r>
          <w:r>
            <w:tab/>
          </w:r>
          <w:r>
            <w:fldChar w:fldCharType="begin"/>
          </w:r>
          <w:r>
            <w:instrText xml:space="preserve"> PAGEREF _Toc22439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_Toc9339 </w:instrText>
          </w:r>
          <w:r>
            <w:rPr>
              <w:bCs/>
              <w:lang w:val="zh-CN"/>
            </w:rPr>
            <w:fldChar w:fldCharType="separate"/>
          </w:r>
          <w:r>
            <w:rPr>
              <w:rFonts w:hint="eastAsia"/>
              <w:lang w:val="en-US" w:eastAsia="zh-CN"/>
            </w:rPr>
            <w:t>3.2.2 Reply</w:t>
          </w:r>
          <w:r>
            <w:tab/>
          </w:r>
          <w:r>
            <w:fldChar w:fldCharType="begin"/>
          </w:r>
          <w:r>
            <w:instrText xml:space="preserve"> PAGEREF _Toc9339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_Toc19031 </w:instrText>
          </w:r>
          <w:r>
            <w:rPr>
              <w:bCs/>
              <w:lang w:val="zh-CN"/>
            </w:rPr>
            <w:fldChar w:fldCharType="separate"/>
          </w:r>
          <w:r>
            <w:rPr>
              <w:rFonts w:hint="eastAsia"/>
              <w:lang w:val="en-US" w:eastAsia="zh-CN"/>
            </w:rPr>
            <w:t>3.4 Translation</w:t>
          </w:r>
          <w:r>
            <w:tab/>
          </w:r>
          <w:r>
            <w:fldChar w:fldCharType="begin"/>
          </w:r>
          <w:r>
            <w:instrText xml:space="preserve"> PAGEREF _Toc19031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_Toc29101 </w:instrText>
          </w:r>
          <w:r>
            <w:rPr>
              <w:bCs/>
              <w:lang w:val="zh-CN"/>
            </w:rPr>
            <w:fldChar w:fldCharType="separate"/>
          </w:r>
          <w:r>
            <w:rPr>
              <w:rFonts w:hint="eastAsia"/>
              <w:lang w:val="en-US" w:eastAsia="zh-CN"/>
            </w:rPr>
            <w:t>3.4.1 Request</w:t>
          </w:r>
          <w:r>
            <w:tab/>
          </w:r>
          <w:r>
            <w:fldChar w:fldCharType="begin"/>
          </w:r>
          <w:r>
            <w:instrText xml:space="preserve"> PAGEREF _Toc29101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_Toc14105 </w:instrText>
          </w:r>
          <w:r>
            <w:rPr>
              <w:bCs/>
              <w:lang w:val="zh-CN"/>
            </w:rPr>
            <w:fldChar w:fldCharType="separate"/>
          </w:r>
          <w:r>
            <w:rPr>
              <w:rFonts w:hint="eastAsia"/>
              <w:lang w:val="en-US" w:eastAsia="zh-CN"/>
            </w:rPr>
            <w:t>3.4.2 Reply</w:t>
          </w:r>
          <w:r>
            <w:tab/>
          </w:r>
          <w:r>
            <w:fldChar w:fldCharType="begin"/>
          </w:r>
          <w:r>
            <w:instrText xml:space="preserve"> PAGEREF _Toc14105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_Toc25086 </w:instrText>
          </w:r>
          <w:r>
            <w:rPr>
              <w:bCs/>
              <w:lang w:val="zh-CN"/>
            </w:rPr>
            <w:fldChar w:fldCharType="separate"/>
          </w:r>
          <w:r>
            <w:rPr>
              <w:rFonts w:hint="eastAsia"/>
              <w:lang w:val="en-US" w:eastAsia="zh-CN"/>
            </w:rPr>
            <w:t>3.5 P2XP Protocol</w:t>
          </w:r>
          <w:r>
            <w:tab/>
          </w:r>
          <w:r>
            <w:fldChar w:fldCharType="begin"/>
          </w:r>
          <w:r>
            <w:instrText xml:space="preserve"> PAGEREF _Toc25086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_Toc10114 </w:instrText>
          </w:r>
          <w:r>
            <w:rPr>
              <w:bCs/>
              <w:lang w:val="zh-CN"/>
            </w:rPr>
            <w:fldChar w:fldCharType="separate"/>
          </w:r>
          <w:r>
            <w:rPr>
              <w:rFonts w:hint="eastAsia"/>
              <w:lang w:val="en-US" w:eastAsia="zh-CN"/>
            </w:rPr>
            <w:t>3.5.1 Join P2xp</w:t>
          </w:r>
          <w:r>
            <w:tab/>
          </w:r>
          <w:r>
            <w:fldChar w:fldCharType="begin"/>
          </w:r>
          <w:r>
            <w:instrText xml:space="preserve"> PAGEREF _Toc10114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_Toc7505 </w:instrText>
          </w:r>
          <w:r>
            <w:rPr>
              <w:bCs/>
              <w:lang w:val="zh-CN"/>
            </w:rPr>
            <w:fldChar w:fldCharType="separate"/>
          </w:r>
          <w:r>
            <w:rPr>
              <w:rFonts w:hint="eastAsia"/>
              <w:lang w:val="en-US" w:eastAsia="zh-CN"/>
            </w:rPr>
            <w:t>3.5.2 Sync List</w:t>
          </w:r>
          <w:r>
            <w:tab/>
          </w:r>
          <w:r>
            <w:fldChar w:fldCharType="begin"/>
          </w:r>
          <w:r>
            <w:instrText xml:space="preserve"> PAGEREF _Toc7505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_Toc24063 </w:instrText>
          </w:r>
          <w:r>
            <w:rPr>
              <w:bCs/>
              <w:lang w:val="zh-CN"/>
            </w:rPr>
            <w:fldChar w:fldCharType="separate"/>
          </w:r>
          <w:r>
            <w:rPr>
              <w:rFonts w:hint="eastAsia"/>
              <w:lang w:val="en-US" w:eastAsia="zh-CN"/>
            </w:rPr>
            <w:t>3.5.3 Leave p2xp</w:t>
          </w:r>
          <w:r>
            <w:tab/>
          </w:r>
          <w:r>
            <w:fldChar w:fldCharType="begin"/>
          </w:r>
          <w:r>
            <w:instrText xml:space="preserve"> PAGEREF _Toc24063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_Toc5646 </w:instrText>
          </w:r>
          <w:r>
            <w:rPr>
              <w:bCs/>
              <w:lang w:val="zh-CN"/>
            </w:rPr>
            <w:fldChar w:fldCharType="separate"/>
          </w:r>
          <w:r>
            <w:rPr>
              <w:rFonts w:hint="eastAsia"/>
              <w:lang w:val="en-US" w:eastAsia="zh-CN"/>
            </w:rPr>
            <w:t>3.5.4 Wan list addresss</w:t>
          </w:r>
          <w:r>
            <w:tab/>
          </w:r>
          <w:r>
            <w:fldChar w:fldCharType="begin"/>
          </w:r>
          <w:r>
            <w:instrText xml:space="preserve"> PAGEREF _Toc5646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_Toc7755 </w:instrText>
          </w:r>
          <w:r>
            <w:rPr>
              <w:bCs/>
              <w:lang w:val="zh-CN"/>
            </w:rPr>
            <w:fldChar w:fldCharType="separate"/>
          </w:r>
          <w:r>
            <w:rPr>
              <w:rFonts w:hint="eastAsia"/>
              <w:lang w:val="en-US" w:eastAsia="zh-CN"/>
            </w:rPr>
            <w:t>3.5.5 Heartbeat p2xp</w:t>
          </w:r>
          <w:r>
            <w:tab/>
          </w:r>
          <w:r>
            <w:fldChar w:fldCharType="begin"/>
          </w:r>
          <w:r>
            <w:instrText xml:space="preserve"> PAGEREF _Toc7755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_Toc22601 </w:instrText>
          </w:r>
          <w:r>
            <w:rPr>
              <w:bCs/>
              <w:lang w:val="zh-CN"/>
            </w:rPr>
            <w:fldChar w:fldCharType="separate"/>
          </w:r>
          <w:r>
            <w:rPr>
              <w:rFonts w:hint="eastAsia"/>
              <w:lang w:val="en-US" w:eastAsia="zh-CN"/>
            </w:rPr>
            <w:t>3.6 Distributed Lock</w:t>
          </w:r>
          <w:r>
            <w:tab/>
          </w:r>
          <w:r>
            <w:fldChar w:fldCharType="begin"/>
          </w:r>
          <w:r>
            <w:instrText xml:space="preserve"> PAGEREF _Toc22601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_Toc18010 </w:instrText>
          </w:r>
          <w:r>
            <w:rPr>
              <w:bCs/>
              <w:lang w:val="zh-CN"/>
            </w:rPr>
            <w:fldChar w:fldCharType="separate"/>
          </w:r>
          <w:r>
            <w:rPr>
              <w:rFonts w:hint="eastAsia"/>
              <w:lang w:val="en-US" w:eastAsia="zh-CN"/>
            </w:rPr>
            <w:t>3.6.1 Request</w:t>
          </w:r>
          <w:r>
            <w:tab/>
          </w:r>
          <w:r>
            <w:fldChar w:fldCharType="begin"/>
          </w:r>
          <w:r>
            <w:instrText xml:space="preserve"> PAGEREF _Toc18010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_Toc11130 </w:instrText>
          </w:r>
          <w:r>
            <w:rPr>
              <w:bCs/>
              <w:lang w:val="zh-CN"/>
            </w:rPr>
            <w:fldChar w:fldCharType="separate"/>
          </w:r>
          <w:r>
            <w:rPr>
              <w:rFonts w:hint="eastAsia"/>
              <w:lang w:val="en-US" w:eastAsia="zh-CN"/>
            </w:rPr>
            <w:t>3.6.2 reply</w:t>
          </w:r>
          <w:r>
            <w:tab/>
          </w:r>
          <w:r>
            <w:fldChar w:fldCharType="begin"/>
          </w:r>
          <w:r>
            <w:instrText xml:space="preserve"> PAGEREF _Toc11130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_Toc9172 </w:instrText>
          </w:r>
          <w:r>
            <w:rPr>
              <w:bCs/>
              <w:lang w:val="zh-CN"/>
            </w:rPr>
            <w:fldChar w:fldCharType="separate"/>
          </w:r>
          <w:r>
            <w:rPr>
              <w:rFonts w:hint="eastAsia"/>
              <w:lang w:val="en-US" w:eastAsia="zh-CN"/>
            </w:rPr>
            <w:t>3.7 ZIPCode</w:t>
          </w:r>
          <w:r>
            <w:tab/>
          </w:r>
          <w:r>
            <w:fldChar w:fldCharType="begin"/>
          </w:r>
          <w:r>
            <w:instrText xml:space="preserve"> PAGEREF _Toc9172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_Toc25221 </w:instrText>
          </w:r>
          <w:r>
            <w:rPr>
              <w:bCs/>
              <w:lang w:val="zh-CN"/>
            </w:rPr>
            <w:fldChar w:fldCharType="separate"/>
          </w:r>
          <w:r>
            <w:rPr>
              <w:rFonts w:hint="eastAsia"/>
              <w:lang w:val="en-US" w:eastAsia="zh-CN"/>
            </w:rPr>
            <w:t>3.7.1 Request</w:t>
          </w:r>
          <w:r>
            <w:tab/>
          </w:r>
          <w:r>
            <w:fldChar w:fldCharType="begin"/>
          </w:r>
          <w:r>
            <w:instrText xml:space="preserve"> PAGEREF _Toc25221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_Toc4708 </w:instrText>
          </w:r>
          <w:r>
            <w:rPr>
              <w:bCs/>
              <w:lang w:val="zh-CN"/>
            </w:rPr>
            <w:fldChar w:fldCharType="separate"/>
          </w:r>
          <w:r>
            <w:rPr>
              <w:rFonts w:hint="eastAsia"/>
              <w:lang w:val="en-US" w:eastAsia="zh-CN"/>
            </w:rPr>
            <w:t>3.7.2 Reply</w:t>
          </w:r>
          <w:r>
            <w:tab/>
          </w:r>
          <w:r>
            <w:fldChar w:fldCharType="begin"/>
          </w:r>
          <w:r>
            <w:instrText xml:space="preserve"> PAGEREF _Toc4708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_Toc21855 </w:instrText>
          </w:r>
          <w:r>
            <w:rPr>
              <w:bCs/>
              <w:lang w:val="zh-CN"/>
            </w:rPr>
            <w:fldChar w:fldCharType="separate"/>
          </w:r>
          <w:r>
            <w:rPr>
              <w:rFonts w:hint="eastAsia"/>
              <w:lang w:val="en-US" w:eastAsia="zh-CN"/>
            </w:rPr>
            <w:t>3.8 Log System</w:t>
          </w:r>
          <w:r>
            <w:tab/>
          </w:r>
          <w:r>
            <w:fldChar w:fldCharType="begin"/>
          </w:r>
          <w:r>
            <w:instrText xml:space="preserve"> PAGEREF _Toc21855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_Toc4441 </w:instrText>
          </w:r>
          <w:r>
            <w:rPr>
              <w:bCs/>
              <w:lang w:val="zh-CN"/>
            </w:rPr>
            <w:fldChar w:fldCharType="separate"/>
          </w:r>
          <w:r>
            <w:rPr>
              <w:rFonts w:hint="eastAsia"/>
              <w:lang w:val="en-US" w:eastAsia="zh-CN"/>
            </w:rPr>
            <w:t>3.8.1 Log Create</w:t>
          </w:r>
          <w:r>
            <w:tab/>
          </w:r>
          <w:r>
            <w:fldChar w:fldCharType="begin"/>
          </w:r>
          <w:r>
            <w:instrText xml:space="preserve"> PAGEREF _Toc4441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_Toc6300 </w:instrText>
          </w:r>
          <w:r>
            <w:rPr>
              <w:bCs/>
              <w:lang w:val="zh-CN"/>
            </w:rPr>
            <w:fldChar w:fldCharType="separate"/>
          </w:r>
          <w:r>
            <w:rPr>
              <w:rFonts w:hint="eastAsia"/>
              <w:lang w:val="en-US" w:eastAsia="zh-CN"/>
            </w:rPr>
            <w:t>3.8.2 Log Insert</w:t>
          </w:r>
          <w:r>
            <w:tab/>
          </w:r>
          <w:r>
            <w:fldChar w:fldCharType="begin"/>
          </w:r>
          <w:r>
            <w:instrText xml:space="preserve"> PAGEREF _Toc6300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_Toc13164 </w:instrText>
          </w:r>
          <w:r>
            <w:rPr>
              <w:bCs/>
              <w:lang w:val="zh-CN"/>
            </w:rPr>
            <w:fldChar w:fldCharType="separate"/>
          </w:r>
          <w:r>
            <w:rPr>
              <w:rFonts w:hint="eastAsia"/>
              <w:lang w:val="en-US" w:eastAsia="zh-CN"/>
            </w:rPr>
            <w:t>3.8.3 Log Query</w:t>
          </w:r>
          <w:r>
            <w:tab/>
          </w:r>
          <w:r>
            <w:fldChar w:fldCharType="begin"/>
          </w:r>
          <w:r>
            <w:instrText xml:space="preserve"> PAGEREF _Toc13164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_Toc27302 </w:instrText>
          </w:r>
          <w:r>
            <w:rPr>
              <w:bCs/>
              <w:lang w:val="zh-CN"/>
            </w:rPr>
            <w:fldChar w:fldCharType="separate"/>
          </w:r>
          <w:r>
            <w:rPr>
              <w:rFonts w:hint="eastAsia"/>
              <w:lang w:val="en-US" w:eastAsia="zh-CN"/>
            </w:rPr>
            <w:t>3.8.4 Log Delete</w:t>
          </w:r>
          <w:r>
            <w:tab/>
          </w:r>
          <w:r>
            <w:fldChar w:fldCharType="begin"/>
          </w:r>
          <w:r>
            <w:instrText xml:space="preserve"> PAGEREF _Toc27302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_Toc8620 </w:instrText>
          </w:r>
          <w:r>
            <w:rPr>
              <w:bCs/>
              <w:lang w:val="zh-CN"/>
            </w:rPr>
            <w:fldChar w:fldCharType="separate"/>
          </w:r>
          <w:r>
            <w:rPr>
              <w:rFonts w:hint="eastAsia"/>
              <w:lang w:val="en-US" w:eastAsia="zh-CN"/>
            </w:rPr>
            <w:t>3.9 QRCode</w:t>
          </w:r>
          <w:r>
            <w:tab/>
          </w:r>
          <w:r>
            <w:fldChar w:fldCharType="begin"/>
          </w:r>
          <w:r>
            <w:instrText xml:space="preserve"> PAGEREF _Toc8620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_Toc19309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_Toc19309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_Toc29408 </w:instrText>
          </w:r>
          <w:r>
            <w:rPr>
              <w:bCs/>
              <w:lang w:val="zh-CN"/>
            </w:rPr>
            <w:fldChar w:fldCharType="separate"/>
          </w:r>
          <w:r>
            <w:rPr>
              <w:rFonts w:hint="eastAsia"/>
              <w:lang w:val="en-US" w:eastAsia="zh-CN"/>
            </w:rPr>
            <w:t>3.9.2 Parse QRCode</w:t>
          </w:r>
          <w:r>
            <w:tab/>
          </w:r>
          <w:r>
            <w:fldChar w:fldCharType="begin"/>
          </w:r>
          <w:r>
            <w:instrText xml:space="preserve"> PAGEREF _Toc29408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_Toc6862 </w:instrText>
          </w:r>
          <w:r>
            <w:rPr>
              <w:bCs/>
              <w:lang w:val="zh-CN"/>
            </w:rPr>
            <w:fldChar w:fldCharType="separate"/>
          </w:r>
          <w:r>
            <w:rPr>
              <w:rFonts w:hint="eastAsia"/>
              <w:lang w:val="en-US" w:eastAsia="zh-CN"/>
            </w:rPr>
            <w:t>3.10 Socket Test</w:t>
          </w:r>
          <w:r>
            <w:tab/>
          </w:r>
          <w:r>
            <w:fldChar w:fldCharType="begin"/>
          </w:r>
          <w:r>
            <w:instrText xml:space="preserve"> PAGEREF _Toc6862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_Toc25313 </w:instrText>
          </w:r>
          <w:r>
            <w:rPr>
              <w:bCs/>
              <w:lang w:val="zh-CN"/>
            </w:rPr>
            <w:fldChar w:fldCharType="separate"/>
          </w:r>
          <w:r>
            <w:rPr>
              <w:rFonts w:hint="eastAsia"/>
              <w:lang w:val="en-US" w:eastAsia="zh-CN"/>
            </w:rPr>
            <w:t>3.10.1 Create</w:t>
          </w:r>
          <w:r>
            <w:tab/>
          </w:r>
          <w:r>
            <w:fldChar w:fldCharType="begin"/>
          </w:r>
          <w:r>
            <w:instrText xml:space="preserve"> PAGEREF _Toc25313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_Toc15110 </w:instrText>
          </w:r>
          <w:r>
            <w:rPr>
              <w:bCs/>
              <w:lang w:val="zh-CN"/>
            </w:rPr>
            <w:fldChar w:fldCharType="separate"/>
          </w:r>
          <w:r>
            <w:rPr>
              <w:rFonts w:hint="eastAsia"/>
              <w:lang w:val="en-US" w:eastAsia="zh-CN"/>
            </w:rPr>
            <w:t>3.10.2 Destory</w:t>
          </w:r>
          <w:r>
            <w:tab/>
          </w:r>
          <w:r>
            <w:fldChar w:fldCharType="begin"/>
          </w:r>
          <w:r>
            <w:instrText xml:space="preserve"> PAGEREF _Toc15110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_Toc4524 </w:instrText>
          </w:r>
          <w:r>
            <w:rPr>
              <w:bCs/>
              <w:lang w:val="zh-CN"/>
            </w:rPr>
            <w:fldChar w:fldCharType="separate"/>
          </w:r>
          <w:r>
            <w:rPr>
              <w:rFonts w:hint="eastAsia"/>
              <w:lang w:val="en-US" w:eastAsia="zh-CN"/>
            </w:rPr>
            <w:t>3.10.3 Report</w:t>
          </w:r>
          <w:r>
            <w:tab/>
          </w:r>
          <w:r>
            <w:fldChar w:fldCharType="begin"/>
          </w:r>
          <w:r>
            <w:instrText xml:space="preserve"> PAGEREF _Toc4524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_Toc24555 </w:instrText>
          </w:r>
          <w:r>
            <w:rPr>
              <w:bCs/>
              <w:lang w:val="zh-CN"/>
            </w:rPr>
            <w:fldChar w:fldCharType="separate"/>
          </w:r>
          <w:r>
            <w:rPr>
              <w:rFonts w:hint="eastAsia"/>
              <w:lang w:val="en-US" w:eastAsia="zh-CN"/>
            </w:rPr>
            <w:t>3.11 Data Test</w:t>
          </w:r>
          <w:r>
            <w:tab/>
          </w:r>
          <w:r>
            <w:fldChar w:fldCharType="begin"/>
          </w:r>
          <w:r>
            <w:instrText xml:space="preserve"> PAGEREF _Toc24555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_Toc28746 </w:instrText>
          </w:r>
          <w:r>
            <w:rPr>
              <w:bCs/>
              <w:lang w:val="zh-CN"/>
            </w:rPr>
            <w:fldChar w:fldCharType="separate"/>
          </w:r>
          <w:r>
            <w:rPr>
              <w:rFonts w:hint="eastAsia"/>
              <w:lang w:val="en-US" w:eastAsia="zh-CN"/>
            </w:rPr>
            <w:t>3.11.1 Request</w:t>
          </w:r>
          <w:r>
            <w:tab/>
          </w:r>
          <w:r>
            <w:fldChar w:fldCharType="begin"/>
          </w:r>
          <w:r>
            <w:instrText xml:space="preserve"> PAGEREF _Toc28746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_Toc14533 </w:instrText>
          </w:r>
          <w:r>
            <w:rPr>
              <w:bCs/>
              <w:lang w:val="zh-CN"/>
            </w:rPr>
            <w:fldChar w:fldCharType="separate"/>
          </w:r>
          <w:r>
            <w:rPr>
              <w:rFonts w:hint="eastAsia"/>
              <w:lang w:val="en-US" w:eastAsia="zh-CN"/>
            </w:rPr>
            <w:t>3.11.2 Reply</w:t>
          </w:r>
          <w:r>
            <w:tab/>
          </w:r>
          <w:r>
            <w:fldChar w:fldCharType="begin"/>
          </w:r>
          <w:r>
            <w:instrText xml:space="preserve"> PAGEREF _Toc14533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_Toc29122 </w:instrText>
          </w:r>
          <w:r>
            <w:rPr>
              <w:bCs/>
              <w:lang w:val="zh-CN"/>
            </w:rPr>
            <w:fldChar w:fldCharType="separate"/>
          </w:r>
          <w:r>
            <w:rPr>
              <w:rFonts w:hint="eastAsia"/>
              <w:lang w:val="en-US" w:eastAsia="zh-CN"/>
            </w:rPr>
            <w:t>3.12 Short Link</w:t>
          </w:r>
          <w:r>
            <w:tab/>
          </w:r>
          <w:r>
            <w:fldChar w:fldCharType="begin"/>
          </w:r>
          <w:r>
            <w:instrText xml:space="preserve"> PAGEREF _Toc29122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_Toc20975 </w:instrText>
          </w:r>
          <w:r>
            <w:rPr>
              <w:bCs/>
              <w:lang w:val="zh-CN"/>
            </w:rPr>
            <w:fldChar w:fldCharType="separate"/>
          </w:r>
          <w:r>
            <w:rPr>
              <w:rFonts w:hint="eastAsia"/>
              <w:lang w:val="en-US" w:eastAsia="zh-CN"/>
            </w:rPr>
            <w:t>3.12.1 Create</w:t>
          </w:r>
          <w:r>
            <w:tab/>
          </w:r>
          <w:r>
            <w:fldChar w:fldCharType="begin"/>
          </w:r>
          <w:r>
            <w:instrText xml:space="preserve"> PAGEREF _Toc20975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_Toc2214 </w:instrText>
          </w:r>
          <w:r>
            <w:rPr>
              <w:bCs/>
              <w:lang w:val="zh-CN"/>
            </w:rPr>
            <w:fldChar w:fldCharType="separate"/>
          </w:r>
          <w:r>
            <w:rPr>
              <w:rFonts w:hint="eastAsia"/>
              <w:lang w:val="en-US" w:eastAsia="zh-CN"/>
            </w:rPr>
            <w:t>3.12.2 Get</w:t>
          </w:r>
          <w:r>
            <w:tab/>
          </w:r>
          <w:r>
            <w:fldChar w:fldCharType="begin"/>
          </w:r>
          <w:r>
            <w:instrText xml:space="preserve"> PAGEREF _Toc2214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_Toc13500 </w:instrText>
          </w:r>
          <w:r>
            <w:rPr>
              <w:bCs/>
              <w:lang w:val="zh-CN"/>
            </w:rPr>
            <w:fldChar w:fldCharType="separate"/>
          </w:r>
          <w:r>
            <w:rPr>
              <w:rFonts w:hint="eastAsia"/>
              <w:lang w:val="en-US" w:eastAsia="zh-CN"/>
            </w:rPr>
            <w:t>3.12.3 Delete</w:t>
          </w:r>
          <w:r>
            <w:tab/>
          </w:r>
          <w:r>
            <w:fldChar w:fldCharType="begin"/>
          </w:r>
          <w:r>
            <w:instrText xml:space="preserve"> PAGEREF _Toc13500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_Toc32250 </w:instrText>
          </w:r>
          <w:r>
            <w:rPr>
              <w:bCs/>
              <w:lang w:val="zh-CN"/>
            </w:rPr>
            <w:fldChar w:fldCharType="separate"/>
          </w:r>
          <w:r>
            <w:rPr>
              <w:rFonts w:hint="eastAsia"/>
              <w:lang w:val="en-US" w:eastAsia="zh-CN"/>
            </w:rPr>
            <w:t>3.13 Words Filter</w:t>
          </w:r>
          <w:r>
            <w:tab/>
          </w:r>
          <w:r>
            <w:fldChar w:fldCharType="begin"/>
          </w:r>
          <w:r>
            <w:instrText xml:space="preserve"> PAGEREF _Toc32250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_Toc16169 </w:instrText>
          </w:r>
          <w:r>
            <w:rPr>
              <w:bCs/>
              <w:lang w:val="zh-CN"/>
            </w:rPr>
            <w:fldChar w:fldCharType="separate"/>
          </w:r>
          <w:r>
            <w:rPr>
              <w:rFonts w:hint="eastAsia"/>
              <w:lang w:val="en-US" w:eastAsia="zh-CN"/>
            </w:rPr>
            <w:t>3.13.1 Insert</w:t>
          </w:r>
          <w:r>
            <w:tab/>
          </w:r>
          <w:r>
            <w:fldChar w:fldCharType="begin"/>
          </w:r>
          <w:r>
            <w:instrText xml:space="preserve"> PAGEREF _Toc16169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_Toc21653 </w:instrText>
          </w:r>
          <w:r>
            <w:rPr>
              <w:bCs/>
              <w:lang w:val="zh-CN"/>
            </w:rPr>
            <w:fldChar w:fldCharType="separate"/>
          </w:r>
          <w:r>
            <w:rPr>
              <w:rFonts w:hint="eastAsia"/>
              <w:lang w:val="en-US" w:eastAsia="zh-CN"/>
            </w:rPr>
            <w:t>3.13.2 Delete</w:t>
          </w:r>
          <w:r>
            <w:tab/>
          </w:r>
          <w:r>
            <w:fldChar w:fldCharType="begin"/>
          </w:r>
          <w:r>
            <w:instrText xml:space="preserve"> PAGEREF _Toc21653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_Toc14938 </w:instrText>
          </w:r>
          <w:r>
            <w:rPr>
              <w:bCs/>
              <w:lang w:val="zh-CN"/>
            </w:rPr>
            <w:fldChar w:fldCharType="separate"/>
          </w:r>
          <w:r>
            <w:rPr>
              <w:rFonts w:hint="eastAsia"/>
              <w:lang w:val="en-US" w:eastAsia="zh-CN"/>
            </w:rPr>
            <w:t>3.13.3 Query</w:t>
          </w:r>
          <w:r>
            <w:tab/>
          </w:r>
          <w:r>
            <w:fldChar w:fldCharType="begin"/>
          </w:r>
          <w:r>
            <w:instrText xml:space="preserve"> PAGEREF _Toc14938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_Toc17437 </w:instrText>
          </w:r>
          <w:r>
            <w:rPr>
              <w:bCs/>
              <w:lang w:val="zh-CN"/>
            </w:rPr>
            <w:fldChar w:fldCharType="separate"/>
          </w:r>
          <w:r>
            <w:rPr>
              <w:rFonts w:hint="eastAsia"/>
              <w:lang w:val="en-US" w:eastAsia="zh-CN"/>
            </w:rPr>
            <w:t>3.14 Backstage management agreement</w:t>
          </w:r>
          <w:r>
            <w:tab/>
          </w:r>
          <w:r>
            <w:fldChar w:fldCharType="begin"/>
          </w:r>
          <w:r>
            <w:instrText xml:space="preserve"> PAGEREF _Toc17437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_Toc11787 </w:instrText>
          </w:r>
          <w:r>
            <w:rPr>
              <w:bCs/>
              <w:lang w:val="zh-CN"/>
            </w:rPr>
            <w:fldChar w:fldCharType="separate"/>
          </w:r>
          <w:r>
            <w:rPr>
              <w:rFonts w:hint="eastAsia"/>
              <w:lang w:val="en-US" w:eastAsia="zh-CN"/>
            </w:rPr>
            <w:t>3.14.1 Download</w:t>
          </w:r>
          <w:r>
            <w:tab/>
          </w:r>
          <w:r>
            <w:fldChar w:fldCharType="begin"/>
          </w:r>
          <w:r>
            <w:instrText xml:space="preserve"> PAGEREF _Toc11787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_Toc29007 </w:instrText>
          </w:r>
          <w:r>
            <w:rPr>
              <w:bCs/>
              <w:lang w:val="zh-CN"/>
            </w:rPr>
            <w:fldChar w:fldCharType="separate"/>
          </w:r>
          <w:r>
            <w:rPr>
              <w:rFonts w:hint="eastAsia"/>
              <w:lang w:val="en-US" w:eastAsia="zh-CN"/>
            </w:rPr>
            <w:t>3.14.2 Delete file</w:t>
          </w:r>
          <w:r>
            <w:tab/>
          </w:r>
          <w:r>
            <w:fldChar w:fldCharType="begin"/>
          </w:r>
          <w:r>
            <w:instrText xml:space="preserve"> PAGEREF _Toc29007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_Toc8264 </w:instrText>
          </w:r>
          <w:r>
            <w:rPr>
              <w:bCs/>
              <w:lang w:val="zh-CN"/>
            </w:rPr>
            <w:fldChar w:fldCharType="separate"/>
          </w:r>
          <w:r>
            <w:rPr>
              <w:rFonts w:hint="eastAsia"/>
              <w:lang w:val="en-US" w:eastAsia="zh-CN"/>
            </w:rPr>
            <w:t>3.14.3 Delete folder</w:t>
          </w:r>
          <w:r>
            <w:tab/>
          </w:r>
          <w:r>
            <w:fldChar w:fldCharType="begin"/>
          </w:r>
          <w:r>
            <w:instrText xml:space="preserve"> PAGEREF _Toc8264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_Toc30012 </w:instrText>
          </w:r>
          <w:r>
            <w:rPr>
              <w:bCs/>
              <w:lang w:val="zh-CN"/>
            </w:rPr>
            <w:fldChar w:fldCharType="separate"/>
          </w:r>
          <w:r>
            <w:rPr>
              <w:rFonts w:hint="eastAsia"/>
              <w:lang w:val="en-US" w:eastAsia="zh-CN"/>
            </w:rPr>
            <w:t>3.14.4 upload files</w:t>
          </w:r>
          <w:r>
            <w:tab/>
          </w:r>
          <w:r>
            <w:fldChar w:fldCharType="begin"/>
          </w:r>
          <w:r>
            <w:instrText xml:space="preserve"> PAGEREF _Toc30012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_Toc11312 </w:instrText>
          </w:r>
          <w:r>
            <w:rPr>
              <w:bCs/>
              <w:lang w:val="zh-CN"/>
            </w:rPr>
            <w:fldChar w:fldCharType="separate"/>
          </w:r>
          <w:r>
            <w:rPr>
              <w:rFonts w:hint="eastAsia"/>
              <w:lang w:val="en-US" w:eastAsia="zh-CN"/>
            </w:rPr>
            <w:t>3.14.5 Get file list</w:t>
          </w:r>
          <w:r>
            <w:tab/>
          </w:r>
          <w:r>
            <w:fldChar w:fldCharType="begin"/>
          </w:r>
          <w:r>
            <w:instrText xml:space="preserve"> PAGEREF _Toc11312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_Toc5014 </w:instrText>
          </w:r>
          <w:r>
            <w:rPr>
              <w:bCs/>
              <w:lang w:val="zh-CN"/>
            </w:rPr>
            <w:fldChar w:fldCharType="separate"/>
          </w:r>
          <w:r>
            <w:rPr>
              <w:rFonts w:hint="eastAsia"/>
              <w:lang w:val="en-US" w:eastAsia="zh-CN"/>
            </w:rPr>
            <w:t>3.14.6 Create Process</w:t>
          </w:r>
          <w:r>
            <w:tab/>
          </w:r>
          <w:r>
            <w:fldChar w:fldCharType="begin"/>
          </w:r>
          <w:r>
            <w:instrText xml:space="preserve"> PAGEREF _Toc5014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_Toc28562 </w:instrText>
          </w:r>
          <w:r>
            <w:rPr>
              <w:bCs/>
              <w:lang w:val="zh-CN"/>
            </w:rPr>
            <w:fldChar w:fldCharType="separate"/>
          </w:r>
          <w:r>
            <w:rPr>
              <w:rFonts w:hint="eastAsia"/>
              <w:lang w:val="en-US" w:eastAsia="zh-CN"/>
            </w:rPr>
            <w:t>3.14.7 Stop Process</w:t>
          </w:r>
          <w:r>
            <w:tab/>
          </w:r>
          <w:r>
            <w:fldChar w:fldCharType="begin"/>
          </w:r>
          <w:r>
            <w:instrText xml:space="preserve"> PAGEREF _Toc28562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_Toc16455 </w:instrText>
          </w:r>
          <w:r>
            <w:rPr>
              <w:bCs/>
              <w:lang w:val="zh-CN"/>
            </w:rPr>
            <w:fldChar w:fldCharType="separate"/>
          </w:r>
          <w:r>
            <w:rPr>
              <w:rFonts w:hint="eastAsia"/>
              <w:lang w:val="en-US" w:eastAsia="zh-CN"/>
            </w:rPr>
            <w:t>3.14.8 Shut down the system</w:t>
          </w:r>
          <w:r>
            <w:tab/>
          </w:r>
          <w:r>
            <w:fldChar w:fldCharType="begin"/>
          </w:r>
          <w:r>
            <w:instrText xml:space="preserve"> PAGEREF _Toc16455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_Toc3742 </w:instrText>
          </w:r>
          <w:r>
            <w:rPr>
              <w:bCs/>
              <w:lang w:val="zh-CN"/>
            </w:rPr>
            <w:fldChar w:fldCharType="separate"/>
          </w:r>
          <w:r>
            <w:rPr>
              <w:rFonts w:hint="eastAsia"/>
              <w:lang w:val="en-US" w:eastAsia="zh-CN"/>
            </w:rPr>
            <w:t>3.14.9 Excuting command</w:t>
          </w:r>
          <w:r>
            <w:tab/>
          </w:r>
          <w:r>
            <w:fldChar w:fldCharType="begin"/>
          </w:r>
          <w:r>
            <w:instrText xml:space="preserve"> PAGEREF _Toc3742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_Toc22249 </w:instrText>
          </w:r>
          <w:r>
            <w:rPr>
              <w:bCs/>
              <w:lang w:val="zh-CN"/>
            </w:rPr>
            <w:fldChar w:fldCharType="separate"/>
          </w:r>
          <w:r>
            <w:rPr>
              <w:rFonts w:hint="eastAsia"/>
              <w:lang w:val="en-US" w:eastAsia="zh-CN"/>
            </w:rPr>
            <w:t>3.14.10 Information Report</w:t>
          </w:r>
          <w:r>
            <w:tab/>
          </w:r>
          <w:r>
            <w:fldChar w:fldCharType="begin"/>
          </w:r>
          <w:r>
            <w:instrText xml:space="preserve"> PAGEREF _Toc22249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_Toc17927 </w:instrText>
          </w:r>
          <w:r>
            <w:rPr>
              <w:bCs/>
              <w:lang w:val="zh-CN"/>
            </w:rPr>
            <w:fldChar w:fldCharType="separate"/>
          </w:r>
          <w:r>
            <w:rPr>
              <w:rFonts w:hint="eastAsia"/>
              <w:lang w:val="en-US" w:eastAsia="zh-CN"/>
            </w:rPr>
            <w:t>3.14.11 Record Screen</w:t>
          </w:r>
          <w:r>
            <w:tab/>
          </w:r>
          <w:r>
            <w:fldChar w:fldCharType="begin"/>
          </w:r>
          <w:r>
            <w:instrText xml:space="preserve"> PAGEREF _Toc17927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_Toc15067 </w:instrText>
          </w:r>
          <w:r>
            <w:rPr>
              <w:bCs/>
              <w:lang w:val="zh-CN"/>
            </w:rPr>
            <w:fldChar w:fldCharType="separate"/>
          </w:r>
          <w:r>
            <w:rPr>
              <w:rFonts w:hint="eastAsia"/>
              <w:lang w:val="en-US" w:eastAsia="zh-CN"/>
            </w:rPr>
            <w:t>3.15 Image Process Protocol</w:t>
          </w:r>
          <w:r>
            <w:tab/>
          </w:r>
          <w:r>
            <w:fldChar w:fldCharType="begin"/>
          </w:r>
          <w:r>
            <w:instrText xml:space="preserve"> PAGEREF _Toc15067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_Toc1864 </w:instrText>
          </w:r>
          <w:r>
            <w:rPr>
              <w:bCs/>
              <w:lang w:val="zh-CN"/>
            </w:rPr>
            <w:fldChar w:fldCharType="separate"/>
          </w:r>
          <w:r>
            <w:rPr>
              <w:rFonts w:hint="eastAsia"/>
              <w:lang w:val="en-US" w:eastAsia="zh-CN"/>
            </w:rPr>
            <w:t>3.15.1 Image Info Get</w:t>
          </w:r>
          <w:r>
            <w:tab/>
          </w:r>
          <w:r>
            <w:fldChar w:fldCharType="begin"/>
          </w:r>
          <w:r>
            <w:instrText xml:space="preserve"> PAGEREF _Toc1864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_Toc3323 </w:instrText>
          </w:r>
          <w:r>
            <w:rPr>
              <w:bCs/>
              <w:lang w:val="zh-CN"/>
            </w:rPr>
            <w:fldChar w:fldCharType="separate"/>
          </w:r>
          <w:r>
            <w:rPr>
              <w:rFonts w:hint="eastAsia"/>
              <w:lang w:val="en-US" w:eastAsia="zh-CN"/>
            </w:rPr>
            <w:t>3.15.2 Image Info Modify</w:t>
          </w:r>
          <w:r>
            <w:tab/>
          </w:r>
          <w:r>
            <w:fldChar w:fldCharType="begin"/>
          </w:r>
          <w:r>
            <w:instrText xml:space="preserve"> PAGEREF _Toc3323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_Toc14306 </w:instrText>
          </w:r>
          <w:r>
            <w:rPr>
              <w:bCs/>
              <w:lang w:val="zh-CN"/>
            </w:rPr>
            <w:fldChar w:fldCharType="separate"/>
          </w:r>
          <w:r>
            <w:rPr>
              <w:rFonts w:hint="eastAsia"/>
              <w:lang w:val="en-US" w:eastAsia="zh-CN"/>
            </w:rPr>
            <w:t>3.16 Process Deamon</w:t>
          </w:r>
          <w:r>
            <w:tab/>
          </w:r>
          <w:r>
            <w:fldChar w:fldCharType="begin"/>
          </w:r>
          <w:r>
            <w:instrText xml:space="preserve"> PAGEREF _Toc14306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_Toc19546 </w:instrText>
          </w:r>
          <w:r>
            <w:rPr>
              <w:bCs/>
              <w:lang w:val="zh-CN"/>
            </w:rPr>
            <w:fldChar w:fldCharType="separate"/>
          </w:r>
          <w:r>
            <w:rPr>
              <w:rFonts w:hint="eastAsia"/>
              <w:lang w:val="en-US" w:eastAsia="zh-CN"/>
            </w:rPr>
            <w:t>3.16.1 Request</w:t>
          </w:r>
          <w:r>
            <w:tab/>
          </w:r>
          <w:r>
            <w:fldChar w:fldCharType="begin"/>
          </w:r>
          <w:r>
            <w:instrText xml:space="preserve"> PAGEREF _Toc19546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_Toc13271 </w:instrText>
          </w:r>
          <w:r>
            <w:rPr>
              <w:bCs/>
              <w:lang w:val="zh-CN"/>
            </w:rPr>
            <w:fldChar w:fldCharType="separate"/>
          </w:r>
          <w:r>
            <w:rPr>
              <w:rFonts w:hint="eastAsia"/>
              <w:lang w:val="en-US" w:eastAsia="zh-CN"/>
            </w:rPr>
            <w:t>3.16.2 回复</w:t>
          </w:r>
          <w:r>
            <w:tab/>
          </w:r>
          <w:r>
            <w:fldChar w:fldCharType="begin"/>
          </w:r>
          <w:r>
            <w:instrText xml:space="preserve"> PAGEREF _Toc13271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_Toc8547 </w:instrText>
          </w:r>
          <w:r>
            <w:rPr>
              <w:bCs/>
              <w:lang w:val="zh-CN"/>
            </w:rPr>
            <w:fldChar w:fldCharType="separate"/>
          </w:r>
          <w:r>
            <w:rPr>
              <w:rFonts w:hint="eastAsia"/>
              <w:lang w:val="en-US" w:eastAsia="zh-CN"/>
            </w:rPr>
            <w:t>3.A Module Plugin System</w:t>
          </w:r>
          <w:r>
            <w:tab/>
          </w:r>
          <w:r>
            <w:fldChar w:fldCharType="begin"/>
          </w:r>
          <w:r>
            <w:instrText xml:space="preserve"> PAGEREF _Toc8547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_Toc29866 </w:instrText>
          </w:r>
          <w:r>
            <w:rPr>
              <w:bCs/>
              <w:lang w:val="zh-CN"/>
            </w:rPr>
            <w:fldChar w:fldCharType="separate"/>
          </w:r>
          <w:r>
            <w:rPr>
              <w:rFonts w:hint="eastAsia"/>
              <w:lang w:val="en-US" w:eastAsia="zh-CN"/>
            </w:rPr>
            <w:t>3.A.1 Password</w:t>
          </w:r>
          <w:r>
            <w:tab/>
          </w:r>
          <w:r>
            <w:fldChar w:fldCharType="begin"/>
          </w:r>
          <w:r>
            <w:instrText xml:space="preserve"> PAGEREF _Toc29866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_Toc20289 </w:instrText>
          </w:r>
          <w:r>
            <w:rPr>
              <w:bCs/>
              <w:lang w:val="zh-CN"/>
            </w:rPr>
            <w:fldChar w:fldCharType="separate"/>
          </w:r>
          <w:r>
            <w:rPr>
              <w:rFonts w:hint="eastAsia"/>
              <w:lang w:val="en-US" w:eastAsia="zh-CN"/>
            </w:rPr>
            <w:t>3.A.2 Zodiac</w:t>
          </w:r>
          <w:r>
            <w:tab/>
          </w:r>
          <w:r>
            <w:fldChar w:fldCharType="begin"/>
          </w:r>
          <w:r>
            <w:instrText xml:space="preserve"> PAGEREF _Toc20289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_Toc2473 </w:instrText>
          </w:r>
          <w:r>
            <w:rPr>
              <w:bCs/>
              <w:lang w:val="zh-CN"/>
            </w:rPr>
            <w:fldChar w:fldCharType="separate"/>
          </w:r>
          <w:r>
            <w:rPr>
              <w:rFonts w:hint="eastAsia"/>
              <w:lang w:val="en-US" w:eastAsia="zh-CN"/>
            </w:rPr>
            <w:t>3.A.3 Bmi</w:t>
          </w:r>
          <w:r>
            <w:tab/>
          </w:r>
          <w:r>
            <w:fldChar w:fldCharType="begin"/>
          </w:r>
          <w:r>
            <w:instrText xml:space="preserve"> PAGEREF _Toc2473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_Toc26005 </w:instrText>
          </w:r>
          <w:r>
            <w:rPr>
              <w:bCs/>
              <w:lang w:val="zh-CN"/>
            </w:rPr>
            <w:fldChar w:fldCharType="separate"/>
          </w:r>
          <w:r>
            <w:rPr>
              <w:rFonts w:hint="eastAsia"/>
              <w:lang w:val="en-US" w:eastAsia="zh-CN"/>
            </w:rPr>
            <w:t>3.A.4 Timezone</w:t>
          </w:r>
          <w:r>
            <w:tab/>
          </w:r>
          <w:r>
            <w:fldChar w:fldCharType="begin"/>
          </w:r>
          <w:r>
            <w:instrText xml:space="preserve"> PAGEREF _Toc26005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_Toc13142 </w:instrText>
          </w:r>
          <w:r>
            <w:rPr>
              <w:bCs/>
              <w:lang w:val="zh-CN"/>
            </w:rPr>
            <w:fldChar w:fldCharType="separate"/>
          </w:r>
          <w:r>
            <w:rPr>
              <w:rFonts w:hint="eastAsia"/>
              <w:lang w:val="en-US" w:eastAsia="zh-CN"/>
            </w:rPr>
            <w:t>3.A.5 Meter Convert</w:t>
          </w:r>
          <w:r>
            <w:tab/>
          </w:r>
          <w:r>
            <w:fldChar w:fldCharType="begin"/>
          </w:r>
          <w:r>
            <w:instrText xml:space="preserve"> PAGEREF _Toc13142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_Toc23734 </w:instrText>
          </w:r>
          <w:r>
            <w:rPr>
              <w:bCs/>
              <w:lang w:val="zh-CN"/>
            </w:rPr>
            <w:fldChar w:fldCharType="separate"/>
          </w:r>
          <w:r>
            <w:rPr>
              <w:rFonts w:hint="eastAsia"/>
              <w:lang w:val="en-US" w:eastAsia="zh-CN"/>
            </w:rPr>
            <w:t>3.A.6 Phone Information Query</w:t>
          </w:r>
          <w:r>
            <w:tab/>
          </w:r>
          <w:r>
            <w:fldChar w:fldCharType="begin"/>
          </w:r>
          <w:r>
            <w:instrText xml:space="preserve"> PAGEREF _Toc23734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_Toc17178 </w:instrText>
          </w:r>
          <w:r>
            <w:rPr>
              <w:bCs/>
              <w:lang w:val="zh-CN"/>
            </w:rPr>
            <w:fldChar w:fldCharType="separate"/>
          </w:r>
          <w:r>
            <w:rPr>
              <w:rFonts w:hint="eastAsia"/>
              <w:lang w:val="en-US" w:eastAsia="zh-CN"/>
            </w:rPr>
            <w:t>3.A.7 IP Address Inforamtion Query</w:t>
          </w:r>
          <w:r>
            <w:tab/>
          </w:r>
          <w:r>
            <w:fldChar w:fldCharType="begin"/>
          </w:r>
          <w:r>
            <w:instrText xml:space="preserve"> PAGEREF _Toc17178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_Toc22801 </w:instrText>
          </w:r>
          <w:r>
            <w:rPr>
              <w:bCs/>
              <w:lang w:val="zh-CN"/>
            </w:rPr>
            <w:fldChar w:fldCharType="separate"/>
          </w:r>
          <w:r>
            <w:rPr>
              <w:rFonts w:hint="eastAsia"/>
              <w:lang w:val="en-US" w:eastAsia="zh-CN"/>
            </w:rPr>
            <w:t>3.B Lua Plugin System</w:t>
          </w:r>
          <w:r>
            <w:tab/>
          </w:r>
          <w:r>
            <w:fldChar w:fldCharType="begin"/>
          </w:r>
          <w:r>
            <w:instrText xml:space="preserve"> PAGEREF _Toc22801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_Toc10677 </w:instrText>
          </w:r>
          <w:r>
            <w:rPr>
              <w:bCs/>
              <w:lang w:val="zh-CN"/>
            </w:rPr>
            <w:fldChar w:fldCharType="separate"/>
          </w:r>
          <w:r>
            <w:rPr>
              <w:rFonts w:hint="eastAsia"/>
              <w:lang w:val="en-US" w:eastAsia="zh-CN"/>
            </w:rPr>
            <w:t>3.B.1 Math Calculation</w:t>
          </w:r>
          <w:r>
            <w:tab/>
          </w:r>
          <w:r>
            <w:fldChar w:fldCharType="begin"/>
          </w:r>
          <w:r>
            <w:instrText xml:space="preserve"> PAGEREF _Toc10677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_Toc30305 </w:instrText>
          </w:r>
          <w:r>
            <w:rPr>
              <w:bCs/>
              <w:lang w:val="zh-CN"/>
            </w:rPr>
            <w:fldChar w:fldCharType="separate"/>
          </w:r>
          <w:r>
            <w:rPr>
              <w:rFonts w:hint="eastAsia"/>
              <w:lang w:val="en-US" w:eastAsia="zh-CN"/>
            </w:rPr>
            <w:t>3.B.2 Time Get</w:t>
          </w:r>
          <w:r>
            <w:tab/>
          </w:r>
          <w:r>
            <w:fldChar w:fldCharType="begin"/>
          </w:r>
          <w:r>
            <w:instrText xml:space="preserve"> PAGEREF _Toc30305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_Toc12803 </w:instrText>
          </w:r>
          <w:r>
            <w:rPr>
              <w:bCs/>
              <w:lang w:val="zh-CN"/>
            </w:rPr>
            <w:fldChar w:fldCharType="separate"/>
          </w:r>
          <w:r>
            <w:rPr>
              <w:rFonts w:hint="eastAsia"/>
              <w:lang w:val="en-US" w:eastAsia="zh-CN"/>
            </w:rPr>
            <w:t>四 Configure Description</w:t>
          </w:r>
          <w:r>
            <w:tab/>
          </w:r>
          <w:r>
            <w:fldChar w:fldCharType="begin"/>
          </w:r>
          <w:r>
            <w:instrText xml:space="preserve"> PAGEREF _Toc12803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_Toc16858 </w:instrText>
          </w:r>
          <w:r>
            <w:rPr>
              <w:bCs/>
              <w:lang w:val="zh-CN"/>
            </w:rPr>
            <w:fldChar w:fldCharType="separate"/>
          </w:r>
          <w:r>
            <w:rPr>
              <w:rFonts w:hint="eastAsia"/>
              <w:lang w:val="en-US" w:eastAsia="zh-CN"/>
            </w:rPr>
            <w:t>4.1 Service Configure</w:t>
          </w:r>
          <w:r>
            <w:tab/>
          </w:r>
          <w:r>
            <w:fldChar w:fldCharType="begin"/>
          </w:r>
          <w:r>
            <w:instrText xml:space="preserve"> PAGEREF _Toc16858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_Toc4877 </w:instrText>
          </w:r>
          <w:r>
            <w:rPr>
              <w:bCs/>
              <w:lang w:val="zh-CN"/>
            </w:rPr>
            <w:fldChar w:fldCharType="separate"/>
          </w:r>
          <w:r>
            <w:rPr>
              <w:rFonts w:hint="eastAsia"/>
              <w:lang w:val="en-US" w:eastAsia="zh-CN"/>
            </w:rPr>
            <w:t>4.1.1 basic configure</w:t>
          </w:r>
          <w:r>
            <w:tab/>
          </w:r>
          <w:r>
            <w:fldChar w:fldCharType="begin"/>
          </w:r>
          <w:r>
            <w:instrText xml:space="preserve"> PAGEREF _Toc4877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_Toc637 </w:instrText>
          </w:r>
          <w:r>
            <w:rPr>
              <w:bCs/>
              <w:lang w:val="zh-CN"/>
            </w:rPr>
            <w:fldChar w:fldCharType="separate"/>
          </w:r>
          <w:r>
            <w:rPr>
              <w:rFonts w:hint="eastAsia"/>
              <w:lang w:val="en-US" w:eastAsia="zh-CN"/>
            </w:rPr>
            <w:t>4.1.2 Max Configure</w:t>
          </w:r>
          <w:r>
            <w:tab/>
          </w:r>
          <w:r>
            <w:fldChar w:fldCharType="begin"/>
          </w:r>
          <w:r>
            <w:instrText xml:space="preserve"> PAGEREF _Toc637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_Toc7041 </w:instrText>
          </w:r>
          <w:r>
            <w:rPr>
              <w:bCs/>
              <w:lang w:val="zh-CN"/>
            </w:rPr>
            <w:fldChar w:fldCharType="separate"/>
          </w:r>
          <w:r>
            <w:rPr>
              <w:rFonts w:hint="eastAsia"/>
              <w:lang w:val="en-US" w:eastAsia="zh-CN"/>
            </w:rPr>
            <w:t>4.1.3 Time Configure</w:t>
          </w:r>
          <w:r>
            <w:tab/>
          </w:r>
          <w:r>
            <w:fldChar w:fldCharType="begin"/>
          </w:r>
          <w:r>
            <w:instrText xml:space="preserve"> PAGEREF _Toc7041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_Toc10538 </w:instrText>
          </w:r>
          <w:r>
            <w:rPr>
              <w:bCs/>
              <w:lang w:val="zh-CN"/>
            </w:rPr>
            <w:fldChar w:fldCharType="separate"/>
          </w:r>
          <w:r>
            <w:rPr>
              <w:rFonts w:hint="eastAsia"/>
              <w:lang w:val="en-US" w:eastAsia="zh-CN"/>
            </w:rPr>
            <w:t>4.1.4 Log Configure</w:t>
          </w:r>
          <w:r>
            <w:tab/>
          </w:r>
          <w:r>
            <w:fldChar w:fldCharType="begin"/>
          </w:r>
          <w:r>
            <w:instrText xml:space="preserve"> PAGEREF _Toc10538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_Toc2563 </w:instrText>
          </w:r>
          <w:r>
            <w:rPr>
              <w:bCs/>
              <w:lang w:val="zh-CN"/>
            </w:rPr>
            <w:fldChar w:fldCharType="separate"/>
          </w:r>
          <w:r>
            <w:rPr>
              <w:rFonts w:hint="eastAsia"/>
              <w:lang w:val="en-US" w:eastAsia="zh-CN"/>
            </w:rPr>
            <w:t>4.1.5 Dababase Configure</w:t>
          </w:r>
          <w:r>
            <w:tab/>
          </w:r>
          <w:r>
            <w:fldChar w:fldCharType="begin"/>
          </w:r>
          <w:r>
            <w:instrText xml:space="preserve"> PAGEREF _Toc2563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_Toc20015 </w:instrText>
          </w:r>
          <w:r>
            <w:rPr>
              <w:bCs/>
              <w:lang w:val="zh-CN"/>
            </w:rPr>
            <w:fldChar w:fldCharType="separate"/>
          </w:r>
          <w:r>
            <w:rPr>
              <w:rFonts w:hint="eastAsia"/>
              <w:lang w:val="en-US" w:eastAsia="zh-CN"/>
            </w:rPr>
            <w:t>4.1.6 API Interface Configure</w:t>
          </w:r>
          <w:r>
            <w:tab/>
          </w:r>
          <w:r>
            <w:fldChar w:fldCharType="begin"/>
          </w:r>
          <w:r>
            <w:instrText xml:space="preserve"> PAGEREF _Toc20015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 </w:instrText>
          </w:r>
          <w:r>
            <w:rPr>
              <w:bCs/>
              <w:lang w:val="zh-CN"/>
            </w:rPr>
            <w:fldChar w:fldCharType="separate"/>
          </w:r>
          <w:r>
            <w:rPr>
              <w:rFonts w:hint="eastAsia"/>
              <w:lang w:val="en-US" w:eastAsia="zh-CN"/>
            </w:rPr>
            <w:t>4.1.7 Plugin Configure</w:t>
          </w:r>
          <w:r>
            <w:tab/>
          </w:r>
          <w:r>
            <w:fldChar w:fldCharType="begin"/>
          </w:r>
          <w:r>
            <w:instrText xml:space="preserve"> PAGEREF _Toc248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_Toc4196 </w:instrText>
          </w:r>
          <w:r>
            <w:rPr>
              <w:bCs/>
              <w:lang w:val="zh-CN"/>
            </w:rPr>
            <w:fldChar w:fldCharType="separate"/>
          </w:r>
          <w:r>
            <w:rPr>
              <w:rFonts w:hint="eastAsia"/>
              <w:lang w:val="en-US" w:eastAsia="zh-CN"/>
            </w:rPr>
            <w:t>4.1.8 Configure file to configure</w:t>
          </w:r>
          <w:r>
            <w:tab/>
          </w:r>
          <w:r>
            <w:fldChar w:fldCharType="begin"/>
          </w:r>
          <w:r>
            <w:instrText xml:space="preserve"> PAGEREF _Toc4196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_Toc14778 </w:instrText>
          </w:r>
          <w:r>
            <w:rPr>
              <w:bCs/>
              <w:lang w:val="zh-CN"/>
            </w:rPr>
            <w:fldChar w:fldCharType="separate"/>
          </w:r>
          <w:r>
            <w:rPr>
              <w:rFonts w:hint="eastAsia"/>
              <w:lang w:val="en-US" w:eastAsia="zh-CN"/>
            </w:rPr>
            <w:t>4.1.9 Short Link Configure</w:t>
          </w:r>
          <w:r>
            <w:tab/>
          </w:r>
          <w:r>
            <w:fldChar w:fldCharType="begin"/>
          </w:r>
          <w:r>
            <w:instrText xml:space="preserve"> PAGEREF _Toc14778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_Toc2582 </w:instrText>
          </w:r>
          <w:r>
            <w:rPr>
              <w:bCs/>
              <w:lang w:val="zh-CN"/>
            </w:rPr>
            <w:fldChar w:fldCharType="separate"/>
          </w:r>
          <w:r>
            <w:rPr>
              <w:rFonts w:hint="eastAsia"/>
              <w:lang w:val="en-US" w:eastAsia="zh-CN"/>
            </w:rPr>
            <w:t>4.1.10 User Verification</w:t>
          </w:r>
          <w:r>
            <w:tab/>
          </w:r>
          <w:r>
            <w:fldChar w:fldCharType="begin"/>
          </w:r>
          <w:r>
            <w:instrText xml:space="preserve"> PAGEREF _Toc2582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_Toc31319 </w:instrText>
          </w:r>
          <w:r>
            <w:rPr>
              <w:bCs/>
              <w:lang w:val="zh-CN"/>
            </w:rPr>
            <w:fldChar w:fldCharType="separate"/>
          </w:r>
          <w:r>
            <w:rPr>
              <w:rFonts w:hint="eastAsia"/>
              <w:lang w:val="en-US" w:eastAsia="zh-CN"/>
            </w:rPr>
            <w:t>4.2 Plugin Configure</w:t>
          </w:r>
          <w:r>
            <w:tab/>
          </w:r>
          <w:r>
            <w:fldChar w:fldCharType="begin"/>
          </w:r>
          <w:r>
            <w:instrText xml:space="preserve"> PAGEREF _Toc31319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_Toc29258 </w:instrText>
          </w:r>
          <w:r>
            <w:rPr>
              <w:bCs/>
              <w:lang w:val="zh-CN"/>
            </w:rPr>
            <w:fldChar w:fldCharType="separate"/>
          </w:r>
          <w:r>
            <w:rPr>
              <w:rFonts w:hint="eastAsia"/>
              <w:lang w:val="en-US" w:eastAsia="zh-CN"/>
            </w:rPr>
            <w:t>4.3 Process Deamon Configure</w:t>
          </w:r>
          <w:r>
            <w:tab/>
          </w:r>
          <w:r>
            <w:fldChar w:fldCharType="begin"/>
          </w:r>
          <w:r>
            <w:instrText xml:space="preserve"> PAGEREF _Toc29258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_Toc10815 </w:instrText>
          </w:r>
          <w:r>
            <w:rPr>
              <w:bCs/>
              <w:lang w:val="zh-CN"/>
            </w:rPr>
            <w:fldChar w:fldCharType="separate"/>
          </w:r>
          <w:r>
            <w:rPr>
              <w:rFonts w:hint="eastAsia"/>
              <w:lang w:val="en-US" w:eastAsia="zh-CN"/>
            </w:rPr>
            <w:t>4.3.1 Process List</w:t>
          </w:r>
          <w:r>
            <w:tab/>
          </w:r>
          <w:r>
            <w:fldChar w:fldCharType="begin"/>
          </w:r>
          <w:r>
            <w:instrText xml:space="preserve"> PAGEREF _Toc10815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_Toc29987 </w:instrText>
          </w:r>
          <w:r>
            <w:rPr>
              <w:bCs/>
              <w:lang w:val="zh-CN"/>
            </w:rPr>
            <w:fldChar w:fldCharType="separate"/>
          </w:r>
          <w:r>
            <w:rPr>
              <w:rFonts w:hint="eastAsia"/>
              <w:lang w:val="en-US" w:eastAsia="zh-CN"/>
            </w:rPr>
            <w:t>五 Advanced Mode</w:t>
          </w:r>
          <w:r>
            <w:tab/>
          </w:r>
          <w:r>
            <w:fldChar w:fldCharType="begin"/>
          </w:r>
          <w:r>
            <w:instrText xml:space="preserve"> PAGEREF _Toc29987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_Toc1437 </w:instrText>
          </w:r>
          <w:r>
            <w:rPr>
              <w:bCs/>
              <w:lang w:val="zh-CN"/>
            </w:rPr>
            <w:fldChar w:fldCharType="separate"/>
          </w:r>
          <w:r>
            <w:rPr>
              <w:rFonts w:hint="eastAsia"/>
              <w:lang w:val="en-US" w:eastAsia="zh-CN"/>
            </w:rPr>
            <w:t>5.1 Lib Plugin Written</w:t>
          </w:r>
          <w:r>
            <w:tab/>
          </w:r>
          <w:r>
            <w:fldChar w:fldCharType="begin"/>
          </w:r>
          <w:r>
            <w:instrText xml:space="preserve"> PAGEREF _Toc1437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_Toc25712 </w:instrText>
          </w:r>
          <w:r>
            <w:rPr>
              <w:bCs/>
              <w:lang w:val="zh-CN"/>
            </w:rPr>
            <w:fldChar w:fldCharType="separate"/>
          </w:r>
          <w:r>
            <w:rPr>
              <w:rFonts w:hint="eastAsia"/>
              <w:lang w:val="en-US" w:eastAsia="zh-CN"/>
            </w:rPr>
            <w:t>5.2 Lua Plugin Written</w:t>
          </w:r>
          <w:r>
            <w:tab/>
          </w:r>
          <w:r>
            <w:fldChar w:fldCharType="begin"/>
          </w:r>
          <w:r>
            <w:instrText xml:space="preserve"> PAGEREF _Toc25712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_Toc11301 </w:instrText>
          </w:r>
          <w:r>
            <w:rPr>
              <w:bCs/>
              <w:lang w:val="zh-CN"/>
            </w:rPr>
            <w:fldChar w:fldCharType="separate"/>
          </w:r>
          <w:r>
            <w:rPr>
              <w:rFonts w:hint="eastAsia"/>
              <w:lang w:val="en-US" w:eastAsia="zh-CN"/>
            </w:rPr>
            <w:t>5.3 Short Link Forward</w:t>
          </w:r>
          <w:r>
            <w:tab/>
          </w:r>
          <w:r>
            <w:fldChar w:fldCharType="begin"/>
          </w:r>
          <w:r>
            <w:instrText xml:space="preserve"> PAGEREF _Toc11301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_Toc10667 </w:instrText>
          </w:r>
          <w:r>
            <w:rPr>
              <w:bCs/>
              <w:lang w:val="zh-CN"/>
            </w:rPr>
            <w:fldChar w:fldCharType="separate"/>
          </w:r>
          <w:r>
            <w:rPr>
              <w:rFonts w:hint="eastAsia"/>
              <w:lang w:val="en-US" w:eastAsia="zh-CN"/>
            </w:rPr>
            <w:t>5.4 Configure Hot reload</w:t>
          </w:r>
          <w:r>
            <w:tab/>
          </w:r>
          <w:r>
            <w:fldChar w:fldCharType="begin"/>
          </w:r>
          <w:r>
            <w:instrText xml:space="preserve"> PAGEREF _Toc10667 \h </w:instrText>
          </w:r>
          <w:r>
            <w:fldChar w:fldCharType="separate"/>
          </w:r>
          <w:r>
            <w:t>39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_Toc28572 </w:instrText>
          </w:r>
          <w:r>
            <w:rPr>
              <w:bCs/>
              <w:lang w:val="zh-CN"/>
            </w:rPr>
            <w:fldChar w:fldCharType="separate"/>
          </w:r>
          <w:r>
            <w:rPr>
              <w:rFonts w:hint="eastAsia"/>
              <w:lang w:val="en-US" w:eastAsia="zh-CN"/>
            </w:rPr>
            <w:t>5.4.1 Operator Command</w:t>
          </w:r>
          <w:r>
            <w:tab/>
          </w:r>
          <w:r>
            <w:fldChar w:fldCharType="begin"/>
          </w:r>
          <w:r>
            <w:instrText xml:space="preserve"> PAGEREF _Toc28572 \h </w:instrText>
          </w:r>
          <w:r>
            <w:fldChar w:fldCharType="separate"/>
          </w:r>
          <w:r>
            <w:t>39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_Toc27888 </w:instrText>
          </w:r>
          <w:r>
            <w:rPr>
              <w:bCs/>
              <w:lang w:val="zh-CN"/>
            </w:rPr>
            <w:fldChar w:fldCharType="separate"/>
          </w:r>
          <w:r>
            <w:rPr>
              <w:rFonts w:hint="eastAsia"/>
              <w:lang w:val="en-US" w:eastAsia="zh-CN"/>
            </w:rPr>
            <w:t>5.4.2 API Interface</w:t>
          </w:r>
          <w:r>
            <w:tab/>
          </w:r>
          <w:r>
            <w:fldChar w:fldCharType="begin"/>
          </w:r>
          <w:r>
            <w:instrText xml:space="preserve"> PAGEREF _Toc27888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_Toc10092 </w:instrText>
          </w:r>
          <w:r>
            <w:rPr>
              <w:bCs/>
              <w:lang w:val="zh-CN"/>
            </w:rPr>
            <w:fldChar w:fldCharType="separate"/>
          </w:r>
          <w:r>
            <w:rPr>
              <w:rFonts w:hint="eastAsia"/>
              <w:lang w:val="en-US" w:eastAsia="zh-CN"/>
            </w:rPr>
            <w:t>5.5 conditional compilation</w:t>
          </w:r>
          <w:r>
            <w:tab/>
          </w:r>
          <w:r>
            <w:fldChar w:fldCharType="begin"/>
          </w:r>
          <w:r>
            <w:instrText xml:space="preserve"> PAGEREF _Toc10092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_Toc16570 </w:instrText>
          </w:r>
          <w:r>
            <w:rPr>
              <w:bCs/>
              <w:lang w:val="zh-CN"/>
            </w:rPr>
            <w:fldChar w:fldCharType="separate"/>
          </w:r>
          <w:r>
            <w:rPr>
              <w:rFonts w:hint="eastAsia"/>
              <w:lang w:val="en-US" w:eastAsia="zh-CN"/>
            </w:rPr>
            <w:t>appendix</w:t>
          </w:r>
          <w:r>
            <w:tab/>
          </w:r>
          <w:r>
            <w:fldChar w:fldCharType="begin"/>
          </w:r>
          <w:r>
            <w:instrText xml:space="preserve"> PAGEREF _Toc16570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_Toc14844 </w:instrText>
          </w:r>
          <w:r>
            <w:rPr>
              <w:bCs/>
              <w:lang w:val="zh-CN"/>
            </w:rPr>
            <w:fldChar w:fldCharType="separate"/>
          </w:r>
          <w:r>
            <w:rPr>
              <w:rFonts w:hint="eastAsia"/>
              <w:lang w:val="en-US" w:eastAsia="zh-CN"/>
            </w:rPr>
            <w:t>Appendix 1 Type Define</w:t>
          </w:r>
          <w:r>
            <w:tab/>
          </w:r>
          <w:r>
            <w:fldChar w:fldCharType="begin"/>
          </w:r>
          <w:r>
            <w:instrText xml:space="preserve"> PAGEREF _Toc14844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_Toc24672 </w:instrText>
          </w:r>
          <w:r>
            <w:rPr>
              <w:bCs/>
              <w:lang w:val="zh-CN"/>
            </w:rPr>
            <w:fldChar w:fldCharType="separate"/>
          </w:r>
          <w:r>
            <w:rPr>
              <w:rFonts w:hint="eastAsia"/>
              <w:lang w:val="en-US" w:eastAsia="zh-CN"/>
            </w:rPr>
            <w:t>Appendix 2 Protocol Define</w:t>
          </w:r>
          <w:r>
            <w:tab/>
          </w:r>
          <w:r>
            <w:fldChar w:fldCharType="begin"/>
          </w:r>
          <w:r>
            <w:instrText xml:space="preserve"> PAGEREF _Toc24672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_Toc20904 </w:instrText>
          </w:r>
          <w:r>
            <w:rPr>
              <w:bCs/>
              <w:lang w:val="zh-CN"/>
            </w:rPr>
            <w:fldChar w:fldCharType="separate"/>
          </w:r>
          <w:r>
            <w:rPr>
              <w:rFonts w:hint="eastAsia"/>
              <w:lang w:val="en-US" w:eastAsia="zh-CN"/>
            </w:rPr>
            <w:t>Appendix 3 Transformation Definition</w:t>
          </w:r>
          <w:r>
            <w:tab/>
          </w:r>
          <w:r>
            <w:fldChar w:fldCharType="begin"/>
          </w:r>
          <w:r>
            <w:instrText xml:space="preserve"> PAGEREF _Toc20904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_Toc16299 </w:instrText>
          </w:r>
          <w:r>
            <w:rPr>
              <w:bCs/>
              <w:lang w:val="zh-CN"/>
            </w:rPr>
            <w:fldChar w:fldCharType="separate"/>
          </w:r>
          <w:r>
            <w:rPr>
              <w:rFonts w:hint="eastAsia"/>
              <w:lang w:val="en-US" w:eastAsia="zh-CN"/>
            </w:rPr>
            <w:t>Appendix 4 update log</w:t>
          </w:r>
          <w:r>
            <w:tab/>
          </w:r>
          <w:r>
            <w:fldChar w:fldCharType="begin"/>
          </w:r>
          <w:r>
            <w:instrText xml:space="preserve"> PAGEREF _Toc16299 \h </w:instrText>
          </w:r>
          <w:r>
            <w:fldChar w:fldCharType="separate"/>
          </w:r>
          <w:r>
            <w:t>39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49" w:name="_GoBack"/>
      <w:bookmarkEnd w:id="149"/>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12</w:t>
            </w:r>
            <w:r>
              <w:t>-</w:t>
            </w:r>
            <w:r>
              <w:rPr>
                <w:rFonts w:hint="eastAsia"/>
                <w:lang w:val="en-US" w:eastAsia="zh-CN"/>
              </w:rPr>
              <w:t>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2510"/>
      <w:r>
        <w:rPr>
          <w:rFonts w:hint="eastAsia"/>
        </w:rPr>
        <w:t>Preface</w:t>
      </w:r>
      <w:bookmarkEnd w:id="1"/>
    </w:p>
    <w:p>
      <w:pPr>
        <w:pStyle w:val="3"/>
        <w:rPr>
          <w:rFonts w:hint="default" w:eastAsiaTheme="majorEastAsia"/>
          <w:lang w:val="en-US" w:eastAsia="zh-CN"/>
        </w:rPr>
      </w:pPr>
      <w:bookmarkStart w:id="2" w:name="_Toc430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7446"/>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9772"/>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5174"/>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32274"/>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eastAsia"/>
          <w:lang w:val="en-US" w:eastAsia="zh-CN"/>
        </w:rPr>
      </w:pPr>
      <w:bookmarkStart w:id="8" w:name="_Toc25592"/>
      <w:bookmarkStart w:id="9" w:name="_Toc29491"/>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ind w:firstLine="420"/>
        <w:rPr>
          <w:rFonts w:hint="default"/>
          <w:lang w:val="en-US" w:eastAsia="zh-CN"/>
        </w:rPr>
      </w:pPr>
      <w:r>
        <w:rPr>
          <w:rFonts w:hint="eastAsia"/>
          <w:lang w:val="en-US" w:eastAsia="zh-CN"/>
        </w:rPr>
        <w:t>Env Request：mysql Service。And import sql file in XEngine_SQL</w:t>
      </w:r>
    </w:p>
    <w:p>
      <w:pPr>
        <w:ind w:firstLine="420" w:firstLineChars="200"/>
        <w:rPr>
          <w:rFonts w:hint="default"/>
          <w:lang w:val="en-US" w:eastAsia="zh-CN"/>
        </w:rPr>
      </w:pPr>
      <w:r>
        <w:rPr>
          <w:rFonts w:hint="eastAsia"/>
          <w:lang w:val="en-US" w:eastAsia="zh-CN"/>
        </w:rPr>
        <w:t>First import CreateDatabase.sql。And import other sql file</w:t>
      </w:r>
    </w:p>
    <w:p>
      <w:pPr>
        <w:pStyle w:val="3"/>
        <w:bidi w:val="0"/>
        <w:rPr>
          <w:rFonts w:hint="eastAsia"/>
          <w:lang w:val="en-US" w:eastAsia="zh-CN"/>
        </w:rPr>
      </w:pPr>
      <w:bookmarkStart w:id="10" w:name="_Toc20809"/>
      <w:bookmarkStart w:id="11" w:name="_Toc3382"/>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32046"/>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13487"/>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9594"/>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1374"/>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14101"/>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14073"/>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3042"/>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24761"/>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13650"/>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5307"/>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22679"/>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14763"/>
      <w:r>
        <w:rPr>
          <w:rFonts w:hint="eastAsia"/>
          <w:lang w:val="en-US" w:eastAsia="zh-CN"/>
        </w:rPr>
        <w:t>3.2 Bank Number Check</w:t>
      </w:r>
      <w:bookmarkEnd w:id="32"/>
    </w:p>
    <w:p>
      <w:pPr>
        <w:pStyle w:val="4"/>
        <w:bidi w:val="0"/>
        <w:rPr>
          <w:rFonts w:hint="default"/>
          <w:lang w:val="en-US" w:eastAsia="zh-CN"/>
        </w:rPr>
      </w:pPr>
      <w:bookmarkStart w:id="33" w:name="_Toc22439"/>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9339"/>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19031"/>
      <w:r>
        <w:rPr>
          <w:rFonts w:hint="eastAsia"/>
          <w:lang w:val="en-US" w:eastAsia="zh-CN"/>
        </w:rPr>
        <w:t>3.4 Translation</w:t>
      </w:r>
      <w:bookmarkEnd w:id="35"/>
    </w:p>
    <w:p>
      <w:pPr>
        <w:pStyle w:val="4"/>
        <w:bidi w:val="0"/>
        <w:rPr>
          <w:rFonts w:hint="default"/>
          <w:lang w:val="en-US" w:eastAsia="zh-CN"/>
        </w:rPr>
      </w:pPr>
      <w:bookmarkStart w:id="36" w:name="_Toc29101"/>
      <w:r>
        <w:rPr>
          <w:rFonts w:hint="eastAsia"/>
          <w:lang w:val="en-US" w:eastAsia="zh-CN"/>
        </w:rPr>
        <w:t>3.4.1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Parament:msg= Translation Source String</w:t>
      </w:r>
    </w:p>
    <w:p>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pPr>
        <w:pStyle w:val="4"/>
        <w:bidi w:val="0"/>
        <w:rPr>
          <w:rFonts w:hint="eastAsia"/>
          <w:lang w:val="en-US" w:eastAsia="zh-CN"/>
        </w:rPr>
      </w:pPr>
      <w:bookmarkStart w:id="37" w:name="_Toc14105"/>
      <w:r>
        <w:rPr>
          <w:rFonts w:hint="eastAsia"/>
          <w:lang w:val="en-US" w:eastAsia="zh-CN"/>
        </w:rPr>
        <w:t>3.4.2 Reply</w:t>
      </w:r>
      <w:bookmarkEnd w:id="3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"tszDestStr":"Translate from Chinese to English",</w:t>
      </w:r>
    </w:p>
    <w:p>
      <w:pPr>
        <w:rPr>
          <w:rFonts w:hint="eastAsia"/>
          <w:lang w:val="en-US" w:eastAsia="zh-CN"/>
        </w:rPr>
      </w:pPr>
      <w:r>
        <w:rPr>
          <w:rFonts w:hint="eastAsia"/>
          <w:lang w:val="en-US" w:eastAsia="zh-CN"/>
        </w:rPr>
        <w:t xml:space="preserve">        "tszFromStr":"zh",</w:t>
      </w:r>
    </w:p>
    <w:p>
      <w:pPr>
        <w:rPr>
          <w:rFonts w:hint="eastAsia"/>
          <w:lang w:val="en-US" w:eastAsia="zh-CN"/>
        </w:rPr>
      </w:pPr>
      <w:r>
        <w:rPr>
          <w:rFonts w:hint="eastAsia"/>
          <w:lang w:val="en-US" w:eastAsia="zh-CN"/>
        </w:rPr>
        <w:t xml:space="preserve">        "tszSourceStr":"中文翻译成英文",</w:t>
      </w:r>
    </w:p>
    <w:p>
      <w:pPr>
        <w:rPr>
          <w:rFonts w:hint="eastAsia"/>
          <w:lang w:val="en-US" w:eastAsia="zh-CN"/>
        </w:rPr>
      </w:pPr>
      <w:r>
        <w:rPr>
          <w:rFonts w:hint="eastAsia"/>
          <w:lang w:val="en-US" w:eastAsia="zh-CN"/>
        </w:rPr>
        <w:t xml:space="preserve">        "tszToStr":"en"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38" w:name="_Toc6251"/>
      <w:bookmarkStart w:id="39" w:name="_Toc25086"/>
      <w:r>
        <w:rPr>
          <w:rFonts w:hint="eastAsia"/>
          <w:lang w:val="en-US" w:eastAsia="zh-CN"/>
        </w:rPr>
        <w:t>3.5 P2XP Protocol</w:t>
      </w:r>
      <w:bookmarkEnd w:id="38"/>
      <w:bookmarkEnd w:id="3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0" w:name="_Toc18071"/>
      <w:bookmarkStart w:id="41" w:name="_Toc10114"/>
      <w:r>
        <w:rPr>
          <w:rFonts w:hint="eastAsia"/>
          <w:lang w:val="en-US" w:eastAsia="zh-CN"/>
        </w:rPr>
        <w:t>3.5.1 Join P2xp</w:t>
      </w:r>
      <w:bookmarkEnd w:id="40"/>
      <w:bookmarkEnd w:id="41"/>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20203"/>
      <w:bookmarkStart w:id="43" w:name="_Toc7505"/>
      <w:r>
        <w:rPr>
          <w:rFonts w:hint="eastAsia"/>
          <w:lang w:val="en-US" w:eastAsia="zh-CN"/>
        </w:rPr>
        <w:t>3.5.2 Sync List</w:t>
      </w:r>
      <w:bookmarkEnd w:id="42"/>
      <w:bookmarkEnd w:id="43"/>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4" w:name="_Toc24063"/>
      <w:r>
        <w:rPr>
          <w:rFonts w:hint="eastAsia"/>
          <w:lang w:val="en-US" w:eastAsia="zh-CN"/>
        </w:rPr>
        <w:t>3.5.3 Leave p2xp</w:t>
      </w:r>
      <w:bookmarkEnd w:id="44"/>
    </w:p>
    <w:p>
      <w:pPr>
        <w:pStyle w:val="5"/>
        <w:bidi w:val="0"/>
        <w:rPr>
          <w:rFonts w:hint="default"/>
          <w:lang w:val="en-US" w:eastAsia="zh-CN"/>
        </w:rPr>
      </w:pPr>
      <w:r>
        <w:rPr>
          <w:rFonts w:hint="eastAsia"/>
          <w:lang w:val="en-US" w:eastAsia="zh-CN"/>
        </w:rPr>
        <w:t>3.5.3.1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5" w:name="_Toc5646"/>
      <w:r>
        <w:rPr>
          <w:rFonts w:hint="eastAsia"/>
          <w:lang w:val="en-US" w:eastAsia="zh-CN"/>
        </w:rPr>
        <w:t>3.5.4 Wan list addresss</w:t>
      </w:r>
      <w:bookmarkEnd w:id="45"/>
    </w:p>
    <w:p>
      <w:pPr>
        <w:pStyle w:val="5"/>
        <w:bidi w:val="0"/>
        <w:rPr>
          <w:rFonts w:hint="eastAsia"/>
          <w:lang w:val="en-US" w:eastAsia="zh-CN"/>
        </w:rPr>
      </w:pPr>
      <w:r>
        <w:rPr>
          <w:rFonts w:hint="eastAsia"/>
          <w:lang w:val="en-US" w:eastAsia="zh-CN"/>
        </w:rPr>
        <w:t>3.5.4.1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pPr>
        <w:tabs>
          <w:tab w:val="left" w:pos="1978"/>
        </w:tabs>
        <w:bidi w:val="0"/>
        <w:ind w:firstLine="420"/>
        <w:rPr>
          <w:rFonts w:hint="default"/>
          <w:lang w:val="en-US" w:eastAsia="zh-CN"/>
        </w:rPr>
      </w:pPr>
      <w:r>
        <w:rPr>
          <w:rFonts w:hint="eastAsia"/>
          <w:lang w:val="en-US" w:eastAsia="zh-CN"/>
        </w:rPr>
        <w:t>Protocol Body:无</w:t>
      </w:r>
    </w:p>
    <w:p>
      <w:pPr>
        <w:pStyle w:val="5"/>
        <w:bidi w:val="0"/>
        <w:rPr>
          <w:rFonts w:hint="eastAsia"/>
          <w:lang w:val="en-US" w:eastAsia="zh-CN"/>
        </w:rPr>
      </w:pPr>
      <w:r>
        <w:rPr>
          <w:rFonts w:hint="eastAsia"/>
          <w:lang w:val="en-US" w:eastAsia="zh-CN"/>
        </w:rPr>
        <w:t>3.5.4.2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"ClientArray":[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"tszWAddr":"117.172.221.14"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"ClientCount":0,</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default"/>
          <w:lang w:val="en-US" w:eastAsia="zh-CN"/>
        </w:rPr>
      </w:pPr>
      <w:bookmarkStart w:id="46" w:name="_Toc7755"/>
      <w:r>
        <w:rPr>
          <w:rFonts w:hint="eastAsia"/>
          <w:lang w:val="en-US" w:eastAsia="zh-CN"/>
        </w:rPr>
        <w:t>3.5.5 Heartbeat p2xp</w:t>
      </w:r>
      <w:bookmarkEnd w:id="46"/>
    </w:p>
    <w:p>
      <w:pPr>
        <w:pStyle w:val="5"/>
        <w:bidi w:val="0"/>
        <w:rPr>
          <w:rFonts w:hint="eastAsia"/>
          <w:lang w:val="en-US" w:eastAsia="zh-CN"/>
        </w:rPr>
      </w:pPr>
      <w:r>
        <w:rPr>
          <w:rFonts w:hint="eastAsia"/>
          <w:lang w:val="en-US" w:eastAsia="zh-CN"/>
        </w:rPr>
        <w:t>3.5.5.1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ind w:firstLine="420"/>
        <w:rPr>
          <w:rFonts w:hint="eastAsia"/>
          <w:lang w:val="en-US" w:eastAsia="zh-CN"/>
        </w:rPr>
      </w:pPr>
      <w:r>
        <w:rPr>
          <w:rFonts w:hint="eastAsia"/>
          <w:lang w:val="en-US" w:eastAsia="zh-CN"/>
        </w:rPr>
        <w:t>{</w:t>
      </w:r>
    </w:p>
    <w:p>
      <w:pPr>
        <w:tabs>
          <w:tab w:val="left" w:pos="1978"/>
        </w:tabs>
        <w:bidi w:val="0"/>
        <w:ind w:firstLine="420"/>
        <w:rPr>
          <w:rFonts w:hint="eastAsia"/>
          <w:lang w:val="en-US" w:eastAsia="zh-CN"/>
        </w:rPr>
      </w:pPr>
      <w:r>
        <w:rPr>
          <w:rFonts w:hint="eastAsia"/>
          <w:lang w:val="en-US" w:eastAsia="zh-CN"/>
        </w:rPr>
        <w:t xml:space="preserve">    "tszUserName":"User name",</w:t>
      </w:r>
    </w:p>
    <w:p>
      <w:pPr>
        <w:tabs>
          <w:tab w:val="left" w:pos="1978"/>
        </w:tabs>
        <w:bidi w:val="0"/>
        <w:ind w:firstLine="420"/>
        <w:rPr>
          <w:rFonts w:hint="eastAsia"/>
          <w:lang w:val="en-US" w:eastAsia="zh-CN"/>
        </w:rPr>
      </w:pPr>
      <w:r>
        <w:rPr>
          <w:rFonts w:hint="eastAsia"/>
          <w:lang w:val="en-US" w:eastAsia="zh-CN"/>
        </w:rPr>
        <w:t xml:space="preserve">    "tszPrivateAddr":"private or lan address",</w:t>
      </w:r>
    </w:p>
    <w:p>
      <w:pPr>
        <w:tabs>
          <w:tab w:val="left" w:pos="1978"/>
        </w:tabs>
        <w:bidi w:val="0"/>
        <w:ind w:firstLine="420"/>
        <w:rPr>
          <w:rFonts w:hint="eastAsia"/>
          <w:lang w:val="en-US" w:eastAsia="zh-CN"/>
        </w:rPr>
      </w:pPr>
      <w:r>
        <w:rPr>
          <w:rFonts w:hint="eastAsia"/>
          <w:lang w:val="en-US" w:eastAsia="zh-CN"/>
        </w:rPr>
        <w:t xml:space="preserve">    "tszPublicAddr":"public address"</w:t>
      </w:r>
    </w:p>
    <w:p>
      <w:pPr>
        <w:tabs>
          <w:tab w:val="left" w:pos="1978"/>
        </w:tabs>
        <w:bidi w:val="0"/>
        <w:ind w:firstLine="420"/>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3.5.5.2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pPr>
        <w:pStyle w:val="3"/>
        <w:bidi w:val="0"/>
        <w:rPr>
          <w:rFonts w:hint="default"/>
          <w:lang w:val="en-US" w:eastAsia="zh-CN"/>
        </w:rPr>
      </w:pPr>
      <w:bookmarkStart w:id="47" w:name="_Toc22601"/>
      <w:r>
        <w:rPr>
          <w:rFonts w:hint="eastAsia"/>
          <w:lang w:val="en-US" w:eastAsia="zh-CN"/>
        </w:rPr>
        <w:t>3.6 Distributed Lock</w:t>
      </w:r>
      <w:bookmarkEnd w:id="47"/>
    </w:p>
    <w:p>
      <w:pPr>
        <w:pStyle w:val="4"/>
        <w:bidi w:val="0"/>
        <w:rPr>
          <w:rFonts w:hint="default"/>
          <w:lang w:val="en-US" w:eastAsia="zh-CN"/>
        </w:rPr>
      </w:pPr>
      <w:bookmarkStart w:id="48" w:name="_Toc18010"/>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11130"/>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9172"/>
      <w:r>
        <w:rPr>
          <w:rFonts w:hint="eastAsia"/>
          <w:lang w:val="en-US" w:eastAsia="zh-CN"/>
        </w:rPr>
        <w:t>3.7 ZIPCode</w:t>
      </w:r>
      <w:bookmarkEnd w:id="50"/>
    </w:p>
    <w:p>
      <w:pPr>
        <w:pStyle w:val="4"/>
        <w:bidi w:val="0"/>
        <w:rPr>
          <w:rFonts w:hint="default"/>
          <w:lang w:val="en-US" w:eastAsia="zh-CN"/>
        </w:rPr>
      </w:pPr>
      <w:bookmarkStart w:id="51" w:name="_Toc25221"/>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4708"/>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1855"/>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4441"/>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6300"/>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13164"/>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7302"/>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8620"/>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19309"/>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29408"/>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6862"/>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25313"/>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15110"/>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4524"/>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5" w:name="_Toc24555"/>
      <w:r>
        <w:rPr>
          <w:rFonts w:hint="eastAsia"/>
          <w:lang w:val="en-US" w:eastAsia="zh-CN"/>
        </w:rPr>
        <w:t>3.11 Data Test</w:t>
      </w:r>
      <w:bookmarkEnd w:id="65"/>
    </w:p>
    <w:p>
      <w:pPr>
        <w:pStyle w:val="4"/>
        <w:bidi w:val="0"/>
        <w:rPr>
          <w:rFonts w:hint="default"/>
          <w:lang w:val="en-US" w:eastAsia="zh-CN"/>
        </w:rPr>
      </w:pPr>
      <w:bookmarkStart w:id="66" w:name="_Toc28746"/>
      <w:r>
        <w:rPr>
          <w:rFonts w:hint="eastAsia"/>
          <w:lang w:val="en-US" w:eastAsia="zh-CN"/>
        </w:rPr>
        <w:t>3.11.1 Request</w:t>
      </w:r>
      <w:bookmarkEnd w:id="66"/>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7" w:name="_Toc14533"/>
      <w:r>
        <w:rPr>
          <w:rFonts w:hint="eastAsia"/>
          <w:lang w:val="en-US" w:eastAsia="zh-CN"/>
        </w:rPr>
        <w:t>3.11.2 Reply</w:t>
      </w:r>
      <w:bookmarkEnd w:id="67"/>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8" w:name="_Toc29122"/>
      <w:r>
        <w:rPr>
          <w:rFonts w:hint="eastAsia"/>
          <w:lang w:val="en-US" w:eastAsia="zh-CN"/>
        </w:rPr>
        <w:t>3.12 Short Link</w:t>
      </w:r>
      <w:bookmarkEnd w:id="68"/>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69" w:name="_Toc20975"/>
      <w:r>
        <w:rPr>
          <w:rFonts w:hint="eastAsia"/>
          <w:lang w:val="en-US" w:eastAsia="zh-CN"/>
        </w:rPr>
        <w:t>3.12.1 Create</w:t>
      </w:r>
      <w:bookmarkEnd w:id="69"/>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0" w:name="_Toc2214"/>
      <w:r>
        <w:rPr>
          <w:rFonts w:hint="eastAsia"/>
          <w:lang w:val="en-US" w:eastAsia="zh-CN"/>
        </w:rPr>
        <w:t>3.12.2 Get</w:t>
      </w:r>
      <w:bookmarkEnd w:id="70"/>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3500"/>
      <w:r>
        <w:rPr>
          <w:rFonts w:hint="eastAsia"/>
          <w:lang w:val="en-US" w:eastAsia="zh-CN"/>
        </w:rPr>
        <w:t>3.12.3 Delete</w:t>
      </w:r>
      <w:bookmarkEnd w:id="71"/>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2" w:name="_Toc32250"/>
      <w:r>
        <w:rPr>
          <w:rFonts w:hint="eastAsia"/>
          <w:lang w:val="en-US" w:eastAsia="zh-CN"/>
        </w:rPr>
        <w:t>3.13 Words Filter</w:t>
      </w:r>
      <w:bookmarkEnd w:id="72"/>
    </w:p>
    <w:p>
      <w:pPr>
        <w:pStyle w:val="4"/>
        <w:bidi w:val="0"/>
        <w:rPr>
          <w:rFonts w:hint="default"/>
          <w:lang w:val="en-US" w:eastAsia="zh-CN"/>
        </w:rPr>
      </w:pPr>
      <w:bookmarkStart w:id="73" w:name="_Toc16169"/>
      <w:r>
        <w:rPr>
          <w:rFonts w:hint="eastAsia"/>
          <w:lang w:val="en-US" w:eastAsia="zh-CN"/>
        </w:rPr>
        <w:t>3.13.1 Insert</w:t>
      </w:r>
      <w:bookmarkEnd w:id="73"/>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4" w:name="_Toc21653"/>
      <w:r>
        <w:rPr>
          <w:rFonts w:hint="eastAsia"/>
          <w:lang w:val="en-US" w:eastAsia="zh-CN"/>
        </w:rPr>
        <w:t>3.13.2 Delete</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14938"/>
      <w:r>
        <w:rPr>
          <w:rFonts w:hint="eastAsia"/>
          <w:lang w:val="en-US" w:eastAsia="zh-CN"/>
        </w:rPr>
        <w:t>3.13.3 Query</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6" w:name="_Toc16924"/>
      <w:bookmarkStart w:id="77" w:name="_Toc30359"/>
      <w:bookmarkStart w:id="78" w:name="_Toc5911"/>
      <w:bookmarkStart w:id="79" w:name="_Toc17437"/>
      <w:r>
        <w:rPr>
          <w:rFonts w:hint="eastAsia"/>
          <w:lang w:val="en-US" w:eastAsia="zh-CN"/>
        </w:rPr>
        <w:t xml:space="preserve">3.14 </w:t>
      </w:r>
      <w:bookmarkEnd w:id="76"/>
      <w:bookmarkEnd w:id="77"/>
      <w:r>
        <w:rPr>
          <w:rFonts w:hint="eastAsia"/>
          <w:lang w:val="en-US" w:eastAsia="zh-CN"/>
        </w:rPr>
        <w:t>Backstage management agreement</w:t>
      </w:r>
      <w:bookmarkEnd w:id="78"/>
      <w:bookmarkEnd w:id="79"/>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0" w:name="_Toc11787"/>
      <w:r>
        <w:rPr>
          <w:rFonts w:hint="eastAsia"/>
          <w:lang w:val="en-US" w:eastAsia="zh-CN"/>
        </w:rPr>
        <w:t>3.14.1 Download</w:t>
      </w:r>
      <w:bookmarkEnd w:id="8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1" w:name="_Toc29007"/>
      <w:r>
        <w:rPr>
          <w:rFonts w:hint="eastAsia"/>
          <w:lang w:val="en-US" w:eastAsia="zh-CN"/>
        </w:rPr>
        <w:t>3.14.2 Delete file</w:t>
      </w:r>
      <w:bookmarkEnd w:id="81"/>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8264"/>
      <w:r>
        <w:rPr>
          <w:rFonts w:hint="eastAsia"/>
          <w:lang w:val="en-US" w:eastAsia="zh-CN"/>
        </w:rPr>
        <w:t>3.14.3 Delete folder</w:t>
      </w:r>
      <w:bookmarkEnd w:id="8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30012"/>
      <w:r>
        <w:rPr>
          <w:rFonts w:hint="eastAsia"/>
          <w:lang w:val="en-US" w:eastAsia="zh-CN"/>
        </w:rPr>
        <w:t>3.14.4 upload files</w:t>
      </w:r>
      <w:bookmarkEnd w:id="83"/>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4" w:name="_Toc11312"/>
      <w:r>
        <w:rPr>
          <w:rFonts w:hint="eastAsia"/>
          <w:lang w:val="en-US" w:eastAsia="zh-CN"/>
        </w:rPr>
        <w:t>3.14.5 Get file list</w:t>
      </w:r>
      <w:bookmarkEnd w:id="84"/>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5" w:name="_Toc5014"/>
      <w:r>
        <w:rPr>
          <w:rFonts w:hint="eastAsia"/>
          <w:lang w:val="en-US" w:eastAsia="zh-CN"/>
        </w:rPr>
        <w:t>3.14.6 Create Process</w:t>
      </w:r>
      <w:bookmarkEnd w:id="85"/>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6" w:name="_Toc28562"/>
      <w:r>
        <w:rPr>
          <w:rFonts w:hint="eastAsia"/>
          <w:lang w:val="en-US" w:eastAsia="zh-CN"/>
        </w:rPr>
        <w:t>3.14.7 Stop Process</w:t>
      </w:r>
      <w:bookmarkEnd w:id="86"/>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87" w:name="_Toc16455"/>
      <w:r>
        <w:rPr>
          <w:rFonts w:hint="eastAsia"/>
          <w:lang w:val="en-US" w:eastAsia="zh-CN"/>
        </w:rPr>
        <w:t>3.14.8 Shut down the system</w:t>
      </w:r>
      <w:bookmarkEnd w:id="87"/>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88" w:name="_Toc3742"/>
      <w:r>
        <w:rPr>
          <w:rFonts w:hint="eastAsia"/>
          <w:lang w:val="en-US" w:eastAsia="zh-CN"/>
        </w:rPr>
        <w:t>3.14.9 Excuting command</w:t>
      </w:r>
      <w:bookmarkEnd w:id="88"/>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89" w:name="_Toc22249"/>
      <w:r>
        <w:rPr>
          <w:rFonts w:hint="eastAsia"/>
          <w:lang w:val="en-US" w:eastAsia="zh-CN"/>
        </w:rPr>
        <w:t>3.14.10 Information Report</w:t>
      </w:r>
      <w:bookmarkEnd w:id="89"/>
    </w:p>
    <w:p>
      <w:pPr>
        <w:bidi w:val="0"/>
        <w:ind w:firstLine="420"/>
        <w:rPr>
          <w:rFonts w:hint="default"/>
          <w:lang w:val="en-US" w:eastAsia="zh-CN"/>
        </w:rPr>
      </w:pPr>
      <w:r>
        <w:rPr>
          <w:rFonts w:hint="eastAsia"/>
          <w:lang w:val="en-US" w:eastAsia="zh-CN"/>
        </w:rPr>
        <w:t>nBSType:0 mean is hardware information,1 Software information,2 av device list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4"/>
        <w:bidi w:val="0"/>
        <w:rPr>
          <w:rFonts w:hint="default"/>
          <w:lang w:val="en-US" w:eastAsia="zh-CN"/>
        </w:rPr>
      </w:pPr>
      <w:bookmarkStart w:id="90" w:name="_Toc17927"/>
      <w:r>
        <w:rPr>
          <w:rFonts w:hint="eastAsia"/>
          <w:lang w:val="en-US" w:eastAsia="zh-CN"/>
        </w:rPr>
        <w:t>3.14.11 Record Screen</w:t>
      </w:r>
      <w:bookmarkEnd w:id="90"/>
    </w:p>
    <w:p>
      <w:pPr>
        <w:pStyle w:val="5"/>
        <w:bidi w:val="0"/>
        <w:rPr>
          <w:rFonts w:hint="default"/>
          <w:lang w:val="en-US" w:eastAsia="zh-CN"/>
        </w:rPr>
      </w:pPr>
      <w:r>
        <w:rPr>
          <w:rFonts w:hint="eastAsia"/>
          <w:lang w:val="en-US" w:eastAsia="zh-CN"/>
        </w:rPr>
        <w:t>3.14.11.1 Record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pPr>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3.14.11.2 Record Stop</w:t>
      </w:r>
    </w:p>
    <w:p>
      <w:pPr>
        <w:bidi w:val="0"/>
        <w:rPr>
          <w:rFonts w:hint="default"/>
          <w:lang w:val="en-US" w:eastAsia="zh-CN"/>
        </w:rPr>
      </w:pPr>
      <w:r>
        <w:rPr>
          <w:rFonts w:hint="eastAsia"/>
          <w:lang w:val="en-US" w:eastAsia="zh-CN"/>
        </w:rPr>
        <w:t xml:space="preserve">    No Loadpay </w:t>
      </w:r>
    </w:p>
    <w:p>
      <w:pPr>
        <w:pStyle w:val="3"/>
        <w:bidi w:val="0"/>
        <w:rPr>
          <w:rFonts w:hint="default"/>
          <w:lang w:val="en-US" w:eastAsia="zh-CN"/>
        </w:rPr>
      </w:pPr>
      <w:bookmarkStart w:id="91" w:name="_Toc15067"/>
      <w:r>
        <w:rPr>
          <w:rFonts w:hint="eastAsia"/>
          <w:lang w:val="en-US" w:eastAsia="zh-CN"/>
        </w:rPr>
        <w:t>3.15 Image Process Protocol</w:t>
      </w:r>
      <w:bookmarkEnd w:id="91"/>
    </w:p>
    <w:p>
      <w:pPr>
        <w:pStyle w:val="4"/>
        <w:bidi w:val="0"/>
        <w:rPr>
          <w:rFonts w:hint="default"/>
          <w:lang w:val="en-US" w:eastAsia="zh-CN"/>
        </w:rPr>
      </w:pPr>
      <w:bookmarkStart w:id="92" w:name="_Toc1864"/>
      <w:r>
        <w:rPr>
          <w:rFonts w:hint="eastAsia"/>
          <w:lang w:val="en-US" w:eastAsia="zh-CN"/>
        </w:rPr>
        <w:t>3.15.1 Image Info Get</w:t>
      </w:r>
      <w:bookmarkEnd w:id="92"/>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3" w:name="_Toc3323"/>
      <w:r>
        <w:rPr>
          <w:rFonts w:hint="eastAsia"/>
          <w:lang w:val="en-US" w:eastAsia="zh-CN"/>
        </w:rPr>
        <w:t>3.15.2 Image Info Modify</w:t>
      </w:r>
      <w:bookmarkEnd w:id="93"/>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4" w:name="_Toc14306"/>
      <w:r>
        <w:rPr>
          <w:rFonts w:hint="eastAsia"/>
          <w:lang w:val="en-US" w:eastAsia="zh-CN"/>
        </w:rPr>
        <w:t>3.16 Process Deamon</w:t>
      </w:r>
      <w:bookmarkEnd w:id="94"/>
    </w:p>
    <w:p>
      <w:pPr>
        <w:pStyle w:val="4"/>
        <w:bidi w:val="0"/>
        <w:rPr>
          <w:rFonts w:hint="default"/>
          <w:lang w:val="en-US" w:eastAsia="zh-CN"/>
        </w:rPr>
      </w:pPr>
      <w:bookmarkStart w:id="95" w:name="_Toc19546"/>
      <w:r>
        <w:rPr>
          <w:rFonts w:hint="eastAsia"/>
          <w:lang w:val="en-US" w:eastAsia="zh-CN"/>
        </w:rPr>
        <w:t>3.16.1 Request</w:t>
      </w:r>
      <w:bookmarkEnd w:id="95"/>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eastAsia"/>
          <w:lang w:val="en-US" w:eastAsia="zh-CN"/>
        </w:rPr>
      </w:pPr>
      <w:bookmarkStart w:id="96" w:name="_Toc13271"/>
      <w:r>
        <w:rPr>
          <w:rFonts w:hint="eastAsia"/>
          <w:lang w:val="en-US" w:eastAsia="zh-CN"/>
        </w:rPr>
        <w:t>3.16.2 回复</w:t>
      </w:r>
      <w:bookmarkEnd w:id="96"/>
    </w:p>
    <w:p>
      <w:pPr>
        <w:rPr>
          <w:rFonts w:hint="eastAsia"/>
          <w:lang w:val="en-US" w:eastAsia="zh-CN"/>
        </w:rPr>
      </w:pPr>
      <w:r>
        <w:rPr>
          <w:rFonts w:hint="eastAsia"/>
          <w:lang w:val="en-US" w:eastAsia="zh-CN"/>
        </w:rPr>
        <w:t xml:space="preserve">    HTTP状态码</w:t>
      </w:r>
    </w:p>
    <w:p>
      <w:pPr>
        <w:pStyle w:val="3"/>
        <w:bidi w:val="0"/>
        <w:rPr>
          <w:rFonts w:hint="eastAsia"/>
          <w:lang w:val="en-US" w:eastAsia="zh-CN"/>
        </w:rPr>
      </w:pPr>
      <w:bookmarkStart w:id="97" w:name="_Toc8547"/>
      <w:r>
        <w:rPr>
          <w:rFonts w:hint="eastAsia"/>
          <w:lang w:val="en-US" w:eastAsia="zh-CN"/>
        </w:rPr>
        <w:t>3.A Module Plugin System</w:t>
      </w:r>
      <w:bookmarkEnd w:id="97"/>
    </w:p>
    <w:p>
      <w:pPr>
        <w:pStyle w:val="4"/>
        <w:bidi w:val="0"/>
        <w:rPr>
          <w:rFonts w:hint="default"/>
          <w:lang w:val="en-US" w:eastAsia="zh-CN"/>
        </w:rPr>
      </w:pPr>
      <w:bookmarkStart w:id="98" w:name="_Toc29866"/>
      <w:r>
        <w:rPr>
          <w:rFonts w:hint="eastAsia"/>
          <w:lang w:val="en-US" w:eastAsia="zh-CN"/>
        </w:rPr>
        <w:t>3.A.1 Password</w:t>
      </w:r>
      <w:bookmarkEnd w:id="98"/>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9" w:name="_Toc20289"/>
      <w:r>
        <w:rPr>
          <w:rFonts w:hint="eastAsia"/>
          <w:lang w:val="en-US" w:eastAsia="zh-CN"/>
        </w:rPr>
        <w:t>3.A.2 Zodiac</w:t>
      </w:r>
      <w:bookmarkEnd w:id="99"/>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0" w:name="_Toc2473"/>
      <w:r>
        <w:rPr>
          <w:rFonts w:hint="eastAsia"/>
          <w:lang w:val="en-US" w:eastAsia="zh-CN"/>
        </w:rPr>
        <w:t>3.A.3 Bmi</w:t>
      </w:r>
      <w:bookmarkEnd w:id="100"/>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1" w:name="_Toc26005"/>
      <w:r>
        <w:rPr>
          <w:rFonts w:hint="eastAsia"/>
          <w:lang w:val="en-US" w:eastAsia="zh-CN"/>
        </w:rPr>
        <w:t>3.A.4 Timezone</w:t>
      </w:r>
      <w:bookmarkEnd w:id="101"/>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2" w:name="_Toc13142"/>
      <w:r>
        <w:rPr>
          <w:rFonts w:hint="eastAsia"/>
          <w:lang w:val="en-US" w:eastAsia="zh-CN"/>
        </w:rPr>
        <w:t>3.A.5 Meter Convert</w:t>
      </w:r>
      <w:bookmarkEnd w:id="102"/>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03" w:name="_Toc23734"/>
      <w:r>
        <w:rPr>
          <w:rFonts w:hint="eastAsia"/>
          <w:lang w:val="en-US" w:eastAsia="zh-CN"/>
        </w:rPr>
        <w:t>3.A.6 Phone Information Query</w:t>
      </w:r>
      <w:bookmarkEnd w:id="103"/>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4" w:name="_Toc17178"/>
      <w:r>
        <w:rPr>
          <w:rFonts w:hint="eastAsia"/>
          <w:lang w:val="en-US" w:eastAsia="zh-CN"/>
        </w:rPr>
        <w:t>3.A.7 IP Address Inforamtion Query</w:t>
      </w:r>
      <w:bookmarkEnd w:id="104"/>
    </w:p>
    <w:p>
      <w:pPr>
        <w:pStyle w:val="5"/>
        <w:bidi w:val="0"/>
        <w:rPr>
          <w:rFonts w:hint="default"/>
          <w:lang w:val="en-US" w:eastAsia="zh-CN"/>
        </w:rPr>
      </w:pPr>
      <w:bookmarkStart w:id="105" w:name="_Toc14362"/>
      <w:bookmarkStart w:id="106" w:name="_Toc12987"/>
      <w:r>
        <w:rPr>
          <w:rFonts w:hint="eastAsia"/>
          <w:lang w:val="en-US" w:eastAsia="zh-CN"/>
        </w:rPr>
        <w:t xml:space="preserve">3.A.7.1 </w:t>
      </w:r>
      <w:bookmarkEnd w:id="105"/>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06"/>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07" w:name="_Toc22801"/>
      <w:r>
        <w:rPr>
          <w:rFonts w:hint="eastAsia"/>
          <w:lang w:val="en-US" w:eastAsia="zh-CN"/>
        </w:rPr>
        <w:t>3.B Lua Plugin System</w:t>
      </w:r>
      <w:bookmarkEnd w:id="107"/>
    </w:p>
    <w:p>
      <w:pPr>
        <w:pStyle w:val="4"/>
        <w:bidi w:val="0"/>
        <w:rPr>
          <w:rFonts w:hint="default"/>
          <w:lang w:val="en-US" w:eastAsia="zh-CN"/>
        </w:rPr>
      </w:pPr>
      <w:bookmarkStart w:id="108" w:name="_Toc10677"/>
      <w:r>
        <w:rPr>
          <w:rFonts w:hint="eastAsia"/>
          <w:lang w:val="en-US" w:eastAsia="zh-CN"/>
        </w:rPr>
        <w:t>3.B.1 Math Calculation</w:t>
      </w:r>
      <w:bookmarkEnd w:id="108"/>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09" w:name="_Toc30305"/>
      <w:r>
        <w:rPr>
          <w:rFonts w:hint="eastAsia"/>
          <w:lang w:val="en-US" w:eastAsia="zh-CN"/>
        </w:rPr>
        <w:t>3.B.2 Time Get</w:t>
      </w:r>
      <w:bookmarkEnd w:id="109"/>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10" w:name="_Toc20002"/>
      <w:bookmarkStart w:id="111" w:name="_Toc12803"/>
      <w:r>
        <w:rPr>
          <w:rFonts w:hint="eastAsia"/>
          <w:lang w:val="en-US" w:eastAsia="zh-CN"/>
        </w:rPr>
        <w:t xml:space="preserve">四 </w:t>
      </w:r>
      <w:bookmarkEnd w:id="110"/>
      <w:r>
        <w:rPr>
          <w:rFonts w:hint="eastAsia"/>
          <w:lang w:val="en-US" w:eastAsia="zh-CN"/>
        </w:rPr>
        <w:t>Configure Description</w:t>
      </w:r>
      <w:bookmarkEnd w:id="111"/>
    </w:p>
    <w:p>
      <w:pPr>
        <w:pStyle w:val="3"/>
        <w:bidi w:val="0"/>
        <w:rPr>
          <w:rFonts w:hint="eastAsia"/>
          <w:lang w:val="en-US" w:eastAsia="zh-CN"/>
        </w:rPr>
      </w:pPr>
      <w:bookmarkStart w:id="112" w:name="_Toc16858"/>
      <w:r>
        <w:rPr>
          <w:rFonts w:hint="eastAsia"/>
          <w:lang w:val="en-US" w:eastAsia="zh-CN"/>
        </w:rPr>
        <w:t>4.1 Service Configure</w:t>
      </w:r>
      <w:bookmarkEnd w:id="112"/>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13" w:name="_Toc21127"/>
      <w:bookmarkStart w:id="114" w:name="_Toc4877"/>
      <w:r>
        <w:rPr>
          <w:rFonts w:hint="eastAsia"/>
          <w:lang w:val="en-US" w:eastAsia="zh-CN"/>
        </w:rPr>
        <w:t>4.1.1 basic configure</w:t>
      </w:r>
      <w:bookmarkEnd w:id="113"/>
      <w:bookmarkEnd w:id="114"/>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5" w:name="_Toc9614"/>
      <w:bookmarkStart w:id="116" w:name="_Toc637"/>
      <w:r>
        <w:rPr>
          <w:rFonts w:hint="eastAsia"/>
          <w:lang w:val="en-US" w:eastAsia="zh-CN"/>
        </w:rPr>
        <w:t>4.1.2 Max Configure</w:t>
      </w:r>
      <w:bookmarkEnd w:id="115"/>
      <w:bookmarkEnd w:id="116"/>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17" w:name="_Toc8838"/>
      <w:bookmarkStart w:id="118" w:name="_Toc7041"/>
      <w:r>
        <w:rPr>
          <w:rFonts w:hint="eastAsia"/>
          <w:lang w:val="en-US" w:eastAsia="zh-CN"/>
        </w:rPr>
        <w:t>4.1.3 Time Configure</w:t>
      </w:r>
      <w:bookmarkEnd w:id="117"/>
      <w:bookmarkEnd w:id="118"/>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19" w:name="_Toc17763"/>
      <w:bookmarkStart w:id="120" w:name="_Toc10538"/>
      <w:r>
        <w:rPr>
          <w:rFonts w:hint="eastAsia"/>
          <w:lang w:val="en-US" w:eastAsia="zh-CN"/>
        </w:rPr>
        <w:t>4.1.4 Log Configure</w:t>
      </w:r>
      <w:bookmarkEnd w:id="119"/>
      <w:bookmarkEnd w:id="120"/>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3"/>
        </w:numPr>
        <w:ind w:left="420" w:leftChars="0" w:hanging="420" w:firstLineChars="0"/>
        <w:rPr>
          <w:rFonts w:hint="default"/>
          <w:lang w:val="en-US" w:eastAsia="zh-CN"/>
        </w:rPr>
      </w:pPr>
      <w:r>
        <w:rPr>
          <w:rFonts w:hint="eastAsia"/>
          <w:lang w:val="en-US" w:eastAsia="zh-CN"/>
        </w:rPr>
        <w:t>tszLogFile:log file save path</w:t>
      </w:r>
    </w:p>
    <w:p>
      <w:pPr>
        <w:pStyle w:val="4"/>
        <w:bidi w:val="0"/>
        <w:rPr>
          <w:rFonts w:hint="eastAsia"/>
          <w:lang w:val="en-US" w:eastAsia="zh-CN"/>
        </w:rPr>
      </w:pPr>
      <w:bookmarkStart w:id="121" w:name="_Toc2563"/>
      <w:r>
        <w:rPr>
          <w:rFonts w:hint="eastAsia"/>
          <w:lang w:val="en-US" w:eastAsia="zh-CN"/>
        </w:rPr>
        <w:t>4.1.5 Dababase Configure</w:t>
      </w:r>
      <w:bookmarkEnd w:id="121"/>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22" w:name="_Toc20015"/>
      <w:r>
        <w:rPr>
          <w:rFonts w:hint="eastAsia"/>
          <w:lang w:val="en-US" w:eastAsia="zh-CN"/>
        </w:rPr>
        <w:t>4.1.6 API Interface Configure</w:t>
      </w:r>
      <w:bookmarkEnd w:id="122"/>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123" w:name="_Toc248"/>
      <w:r>
        <w:rPr>
          <w:rFonts w:hint="eastAsia"/>
          <w:lang w:val="en-US" w:eastAsia="zh-CN"/>
        </w:rPr>
        <w:t>4.1.7 Plugin Configure</w:t>
      </w:r>
      <w:bookmarkEnd w:id="123"/>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default"/>
          <w:lang w:val="en-US" w:eastAsia="zh-CN"/>
        </w:rPr>
      </w:pPr>
      <w:bookmarkStart w:id="124" w:name="_Toc4196"/>
      <w:r>
        <w:rPr>
          <w:rFonts w:hint="eastAsia"/>
          <w:lang w:val="en-US" w:eastAsia="zh-CN"/>
        </w:rPr>
        <w:t>4.1.8 Configure file to configure</w:t>
      </w:r>
      <w:bookmarkEnd w:id="124"/>
    </w:p>
    <w:p>
      <w:pPr>
        <w:rPr>
          <w:rFonts w:hint="default"/>
          <w:lang w:val="en-US" w:eastAsia="zh-CN"/>
        </w:rPr>
      </w:pPr>
      <w:r>
        <w:rPr>
          <w:rFonts w:hint="eastAsia"/>
          <w:lang w:val="en-US" w:eastAsia="zh-CN"/>
        </w:rPr>
        <w:t>XConfig configure</w:t>
      </w:r>
    </w:p>
    <w:p>
      <w:pPr>
        <w:numPr>
          <w:ilvl w:val="0"/>
          <w:numId w:val="3"/>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pPr>
        <w:numPr>
          <w:ilvl w:val="0"/>
          <w:numId w:val="3"/>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pPr>
        <w:numPr>
          <w:ilvl w:val="0"/>
          <w:numId w:val="3"/>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pPr>
        <w:numPr>
          <w:ilvl w:val="0"/>
          <w:numId w:val="3"/>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pPr>
        <w:pStyle w:val="4"/>
        <w:bidi w:val="0"/>
        <w:rPr>
          <w:rFonts w:hint="eastAsia"/>
          <w:lang w:val="en-US" w:eastAsia="zh-CN"/>
        </w:rPr>
      </w:pPr>
      <w:bookmarkStart w:id="125" w:name="_Toc14778"/>
      <w:r>
        <w:rPr>
          <w:rFonts w:hint="eastAsia"/>
          <w:lang w:val="en-US" w:eastAsia="zh-CN"/>
        </w:rPr>
        <w:t>4.1.9 Short Link Configure</w:t>
      </w:r>
      <w:bookmarkEnd w:id="125"/>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26" w:name="_Toc2582"/>
      <w:r>
        <w:rPr>
          <w:rFonts w:hint="eastAsia"/>
          <w:lang w:val="en-US" w:eastAsia="zh-CN"/>
        </w:rPr>
        <w:t>4.1.10 User Verification</w:t>
      </w:r>
      <w:bookmarkEnd w:id="126"/>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eastAsia"/>
          <w:lang w:val="en-US" w:eastAsia="zh-CN"/>
        </w:rPr>
        <w:t>bDeamon:whether to enable deamon process</w:t>
      </w:r>
    </w:p>
    <w:p>
      <w:pPr>
        <w:pStyle w:val="3"/>
        <w:bidi w:val="0"/>
        <w:rPr>
          <w:rFonts w:hint="default"/>
          <w:lang w:val="en-US" w:eastAsia="zh-CN"/>
        </w:rPr>
      </w:pPr>
      <w:bookmarkStart w:id="127" w:name="_Toc31319"/>
      <w:r>
        <w:rPr>
          <w:rFonts w:hint="eastAsia"/>
          <w:lang w:val="en-US" w:eastAsia="zh-CN"/>
        </w:rPr>
        <w:t>4.2 Plugin Configure</w:t>
      </w:r>
      <w:bookmarkEnd w:id="127"/>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28" w:name="_Toc29367"/>
      <w:bookmarkStart w:id="129" w:name="_Toc29258"/>
      <w:r>
        <w:rPr>
          <w:rFonts w:hint="eastAsia"/>
          <w:lang w:val="en-US" w:eastAsia="zh-CN"/>
        </w:rPr>
        <w:t>4.3 Process Deamon Configure</w:t>
      </w:r>
      <w:bookmarkEnd w:id="128"/>
      <w:bookmarkEnd w:id="129"/>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30" w:name="_Toc30297"/>
      <w:bookmarkStart w:id="131" w:name="_Toc10815"/>
      <w:r>
        <w:rPr>
          <w:rFonts w:hint="eastAsia"/>
          <w:lang w:val="en-US" w:eastAsia="zh-CN"/>
        </w:rPr>
        <w:t>4.3.1 Process List</w:t>
      </w:r>
      <w:bookmarkEnd w:id="130"/>
      <w:bookmarkEnd w:id="131"/>
    </w:p>
    <w:p>
      <w:pPr>
        <w:numPr>
          <w:ilvl w:val="0"/>
          <w:numId w:val="3"/>
        </w:numPr>
        <w:ind w:left="420" w:leftChars="0" w:hanging="420" w:firstLineChars="0"/>
        <w:rPr>
          <w:rFonts w:hint="eastAsia"/>
          <w:lang w:val="en-US" w:eastAsia="zh-CN"/>
        </w:rPr>
      </w:pPr>
      <w:r>
        <w:rPr>
          <w:rFonts w:hint="eastAsia"/>
          <w:lang w:val="en-US" w:eastAsia="zh-CN"/>
        </w:rPr>
        <w:t>bEnable:Whether to enable</w:t>
      </w:r>
    </w:p>
    <w:p>
      <w:pPr>
        <w:numPr>
          <w:ilvl w:val="0"/>
          <w:numId w:val="3"/>
        </w:numPr>
        <w:ind w:left="420" w:leftChars="0" w:hanging="420" w:firstLineChars="0"/>
        <w:rPr>
          <w:rFonts w:hint="default"/>
          <w:lang w:val="en-US" w:eastAsia="zh-CN"/>
        </w:rPr>
      </w:pPr>
      <w:r>
        <w:rPr>
          <w:rFonts w:hint="eastAsia"/>
          <w:lang w:val="en-US" w:eastAsia="zh-CN"/>
        </w:rPr>
        <w:t>tszAPPName:Process file name</w:t>
      </w:r>
    </w:p>
    <w:p>
      <w:pPr>
        <w:numPr>
          <w:ilvl w:val="0"/>
          <w:numId w:val="3"/>
        </w:numPr>
        <w:ind w:left="420" w:leftChars="0" w:hanging="420" w:firstLineChars="0"/>
        <w:rPr>
          <w:rFonts w:hint="default"/>
          <w:lang w:val="en-US" w:eastAsia="zh-CN"/>
        </w:rPr>
      </w:pPr>
      <w:r>
        <w:rPr>
          <w:rFonts w:hint="eastAsia"/>
          <w:lang w:val="en-US" w:eastAsia="zh-CN"/>
        </w:rPr>
        <w:t>tszAPPPath:process path</w:t>
      </w:r>
    </w:p>
    <w:p>
      <w:pPr>
        <w:numPr>
          <w:ilvl w:val="0"/>
          <w:numId w:val="3"/>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32" w:name="_Toc29987"/>
      <w:r>
        <w:rPr>
          <w:rFonts w:hint="eastAsia"/>
          <w:lang w:val="en-US" w:eastAsia="zh-CN"/>
        </w:rPr>
        <w:t>五 Advanced Mode</w:t>
      </w:r>
      <w:bookmarkEnd w:id="132"/>
    </w:p>
    <w:p>
      <w:pPr>
        <w:pStyle w:val="3"/>
        <w:bidi w:val="0"/>
        <w:rPr>
          <w:rFonts w:hint="eastAsia"/>
          <w:lang w:val="en-US" w:eastAsia="zh-CN"/>
        </w:rPr>
      </w:pPr>
      <w:bookmarkStart w:id="133" w:name="_Toc1437"/>
      <w:r>
        <w:rPr>
          <w:rFonts w:hint="eastAsia"/>
          <w:lang w:val="en-US" w:eastAsia="zh-CN"/>
        </w:rPr>
        <w:t>5.1 Lib Plugin Written</w:t>
      </w:r>
      <w:bookmarkEnd w:id="133"/>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34" w:name="_Toc25712"/>
      <w:r>
        <w:rPr>
          <w:rFonts w:hint="eastAsia"/>
          <w:lang w:val="en-US" w:eastAsia="zh-CN"/>
        </w:rPr>
        <w:t>5.2 Lua Plugin Written</w:t>
      </w:r>
      <w:bookmarkEnd w:id="13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35" w:name="_Toc11301"/>
      <w:r>
        <w:rPr>
          <w:rFonts w:hint="eastAsia"/>
          <w:lang w:val="en-US" w:eastAsia="zh-CN"/>
        </w:rPr>
        <w:t>5.3 Short Link Forward</w:t>
      </w:r>
      <w:bookmarkEnd w:id="135"/>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36" w:name="_Toc10667"/>
      <w:r>
        <w:rPr>
          <w:rFonts w:hint="eastAsia"/>
          <w:lang w:val="en-US" w:eastAsia="zh-CN"/>
        </w:rPr>
        <w:t>5.4 Configure Hot reload</w:t>
      </w:r>
      <w:bookmarkEnd w:id="136"/>
    </w:p>
    <w:p>
      <w:pPr>
        <w:pStyle w:val="4"/>
        <w:bidi w:val="0"/>
        <w:rPr>
          <w:rFonts w:hint="eastAsia"/>
          <w:lang w:val="en-US" w:eastAsia="zh-CN"/>
        </w:rPr>
      </w:pPr>
      <w:bookmarkStart w:id="137" w:name="_Toc28572"/>
      <w:r>
        <w:rPr>
          <w:rFonts w:hint="eastAsia"/>
          <w:lang w:val="en-US" w:eastAsia="zh-CN"/>
        </w:rPr>
        <w:t>5.4.1 Operator Command</w:t>
      </w:r>
      <w:bookmarkEnd w:id="137"/>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38" w:name="_Toc27888"/>
      <w:r>
        <w:rPr>
          <w:rFonts w:hint="eastAsia"/>
          <w:lang w:val="en-US" w:eastAsia="zh-CN"/>
        </w:rPr>
        <w:t>5.4.2 API Interface</w:t>
      </w:r>
      <w:bookmarkEnd w:id="138"/>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pPr>
        <w:pStyle w:val="3"/>
        <w:bidi w:val="0"/>
        <w:rPr>
          <w:rFonts w:hint="eastAsia"/>
          <w:lang w:val="en-US" w:eastAsia="zh-CN"/>
        </w:rPr>
      </w:pPr>
      <w:bookmarkStart w:id="139" w:name="_Toc10092"/>
      <w:r>
        <w:rPr>
          <w:rFonts w:hint="eastAsia"/>
          <w:lang w:val="en-US" w:eastAsia="zh-CN"/>
        </w:rPr>
        <w:t>5.5 conditional compilation</w:t>
      </w:r>
      <w:bookmarkEnd w:id="139"/>
    </w:p>
    <w:p>
      <w:pPr>
        <w:bidi w:val="0"/>
        <w:ind w:firstLine="420" w:firstLineChars="200"/>
      </w:pPr>
      <w:r>
        <w:rPr>
          <w:rFonts w:hint="default"/>
        </w:rPr>
        <w:t>It is now possible to disable the compilation of third-party libraries, i.e. you can choose to disable these third-party libraries, so that you don't have to install the LUA, QR, OPENCV libraries and disable the related functions.</w:t>
      </w:r>
    </w:p>
    <w:p>
      <w:pPr>
        <w:bidi w:val="0"/>
        <w:ind w:firstLine="420" w:firstLineChars="200"/>
        <w:rPr>
          <w:rFonts w:hint="default"/>
        </w:rPr>
      </w:pPr>
      <w:r>
        <w:rPr>
          <w:rFonts w:hint="default"/>
        </w:rPr>
        <w:t>For linux or macos, you also need to modify the main makefil script or just type in</w:t>
      </w:r>
    </w:p>
    <w:p>
      <w:pPr>
        <w:bidi w:val="0"/>
        <w:rPr>
          <w:rFonts w:hint="eastAsia"/>
          <w:lang w:val="en-US" w:eastAsia="zh-CN"/>
        </w:rPr>
      </w:pPr>
      <w:r>
        <w:rPr>
          <w:rFonts w:hint="default"/>
        </w:rPr>
        <w:t>make QR=0 LUA=0 OPENCV=0 to disable these options (case sensitive).</w:t>
      </w:r>
    </w:p>
    <w:p>
      <w:pPr>
        <w:pStyle w:val="2"/>
        <w:rPr>
          <w:rFonts w:hint="eastAsia"/>
          <w:lang w:val="en-US" w:eastAsia="zh-CN"/>
        </w:rPr>
      </w:pPr>
      <w:bookmarkStart w:id="140" w:name="_Toc16570"/>
      <w:r>
        <w:rPr>
          <w:rFonts w:hint="eastAsia"/>
          <w:lang w:val="en-US" w:eastAsia="zh-CN"/>
        </w:rPr>
        <w:t>appendix</w:t>
      </w:r>
      <w:bookmarkEnd w:id="140"/>
    </w:p>
    <w:p>
      <w:pPr>
        <w:pStyle w:val="3"/>
        <w:rPr>
          <w:rFonts w:hint="default"/>
          <w:lang w:val="en-US" w:eastAsia="zh-CN"/>
        </w:rPr>
      </w:pPr>
      <w:bookmarkStart w:id="141" w:name="_Toc5865"/>
      <w:bookmarkStart w:id="142" w:name="_Toc14844"/>
      <w:r>
        <w:rPr>
          <w:rFonts w:hint="eastAsia"/>
          <w:lang w:val="en-US" w:eastAsia="zh-CN"/>
        </w:rPr>
        <w:t xml:space="preserve">Appendix 1 </w:t>
      </w:r>
      <w:bookmarkEnd w:id="141"/>
      <w:r>
        <w:rPr>
          <w:rFonts w:hint="eastAsia"/>
          <w:lang w:val="en-US" w:eastAsia="zh-CN"/>
        </w:rPr>
        <w:t>Type Define</w:t>
      </w:r>
      <w:bookmarkEnd w:id="14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43" w:name="_Toc27100"/>
      <w:bookmarkStart w:id="144" w:name="_Toc24672"/>
      <w:r>
        <w:rPr>
          <w:rFonts w:hint="eastAsia"/>
          <w:lang w:val="en-US" w:eastAsia="zh-CN"/>
        </w:rPr>
        <w:t xml:space="preserve">Appendix 2 </w:t>
      </w:r>
      <w:bookmarkEnd w:id="143"/>
      <w:r>
        <w:rPr>
          <w:rFonts w:hint="eastAsia"/>
          <w:lang w:val="en-US" w:eastAsia="zh-CN"/>
        </w:rPr>
        <w:t>Protocol Define</w:t>
      </w:r>
      <w:bookmarkEnd w:id="14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5" w:name="_Toc255"/>
      <w:bookmarkStart w:id="146" w:name="_Toc20904"/>
      <w:r>
        <w:rPr>
          <w:rFonts w:hint="eastAsia"/>
          <w:lang w:val="en-US" w:eastAsia="zh-CN"/>
        </w:rPr>
        <w:t xml:space="preserve">Appendix 3 </w:t>
      </w:r>
      <w:bookmarkEnd w:id="145"/>
      <w:r>
        <w:rPr>
          <w:rFonts w:hint="eastAsia"/>
          <w:lang w:val="en-US" w:eastAsia="zh-CN"/>
        </w:rPr>
        <w:t>Transformation Definition</w:t>
      </w:r>
      <w:bookmarkEnd w:id="14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47" w:name="_Toc2198"/>
      <w:bookmarkStart w:id="148" w:name="_Toc16299"/>
      <w:r>
        <w:rPr>
          <w:rFonts w:hint="eastAsia"/>
          <w:lang w:val="en-US" w:eastAsia="zh-CN"/>
        </w:rPr>
        <w:t xml:space="preserve">Appendix 4 </w:t>
      </w:r>
      <w:bookmarkEnd w:id="147"/>
      <w:r>
        <w:rPr>
          <w:rFonts w:hint="eastAsia"/>
          <w:lang w:val="en-US" w:eastAsia="zh-CN"/>
        </w:rPr>
        <w:t>update log</w:t>
      </w:r>
      <w:bookmarkEnd w:id="14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A7E04"/>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94DCD"/>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0837"/>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13588"/>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78F9"/>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23913"/>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EC6857"/>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A43E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A168B"/>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0335"/>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1E795D"/>
    <w:rsid w:val="46201C0F"/>
    <w:rsid w:val="46243124"/>
    <w:rsid w:val="4626537C"/>
    <w:rsid w:val="46271F1F"/>
    <w:rsid w:val="46296BAB"/>
    <w:rsid w:val="462A13C4"/>
    <w:rsid w:val="462A5FE5"/>
    <w:rsid w:val="462B4110"/>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A01D8"/>
    <w:rsid w:val="4A7B2AFF"/>
    <w:rsid w:val="4A7C1D06"/>
    <w:rsid w:val="4A7D6992"/>
    <w:rsid w:val="4A7E6C1C"/>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B586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2283"/>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16C82"/>
    <w:rsid w:val="5883442D"/>
    <w:rsid w:val="58870027"/>
    <w:rsid w:val="588C4340"/>
    <w:rsid w:val="588D4A8A"/>
    <w:rsid w:val="588E0788"/>
    <w:rsid w:val="58935042"/>
    <w:rsid w:val="589626DE"/>
    <w:rsid w:val="589A3652"/>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2172"/>
    <w:rsid w:val="59C538EB"/>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35BBB"/>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52F5D"/>
    <w:rsid w:val="76886DC7"/>
    <w:rsid w:val="76896802"/>
    <w:rsid w:val="768B2235"/>
    <w:rsid w:val="768F5B89"/>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3308</Words>
  <Characters>23626</Characters>
  <Lines>331</Lines>
  <Paragraphs>93</Paragraphs>
  <TotalTime>0</TotalTime>
  <ScaleCrop>false</ScaleCrop>
  <LinksUpToDate>false</LinksUpToDate>
  <CharactersWithSpaces>27869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2023-12-29T05:55:55Z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696A429DE88F4B50B072B854CBCBC8C3</vt:lpwstr>
  </property>
</Properties>
</file>