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7385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_Toc17385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_Toc17385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_Toc2760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_Toc5429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_Toc6855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_Toc5558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_Toc21351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_Toc23174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_Toc24961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_Toc8375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_Toc11026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_Toc9915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_Toc19331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_Toc7696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_Toc2863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_Toc24366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_Toc29708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_Toc6672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_Toc29857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IP地址信息查询</w:t>
          </w:r>
          <w:r>
            <w:tab/>
          </w:r>
          <w:r>
            <w:fldChar w:fldCharType="begin"/>
          </w:r>
          <w:r>
            <w:instrText xml:space="preserve"> PAGEREF _Toc20424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_Toc19378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回复类型0</w:t>
          </w:r>
          <w:r>
            <w:tab/>
          </w:r>
          <w:r>
            <w:fldChar w:fldCharType="begin"/>
          </w:r>
          <w:r>
            <w:instrText xml:space="preserve"> PAGEREF _Toc1541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回复类型1</w:t>
          </w:r>
          <w:r>
            <w:tab/>
          </w:r>
          <w:r>
            <w:fldChar w:fldCharType="begin"/>
          </w:r>
          <w:r>
            <w:instrText xml:space="preserve"> PAGEREF _Toc2633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错误回复</w:t>
          </w:r>
          <w:r>
            <w:tab/>
          </w:r>
          <w:r>
            <w:fldChar w:fldCharType="begin"/>
          </w:r>
          <w:r>
            <w:instrText xml:space="preserve"> PAGEREF _Toc27507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身份证信息查询</w:t>
          </w:r>
          <w:r>
            <w:tab/>
          </w:r>
          <w:r>
            <w:fldChar w:fldCharType="begin"/>
          </w:r>
          <w:r>
            <w:instrText xml:space="preserve"> PAGEREF _Toc9987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_Toc7253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回复类型0</w:t>
          </w:r>
          <w:r>
            <w:tab/>
          </w:r>
          <w:r>
            <w:fldChar w:fldCharType="begin"/>
          </w:r>
          <w:r>
            <w:instrText xml:space="preserve"> PAGEREF _Toc13516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回复类型1</w:t>
          </w:r>
          <w:r>
            <w:tab/>
          </w:r>
          <w:r>
            <w:fldChar w:fldCharType="begin"/>
          </w:r>
          <w:r>
            <w:instrText xml:space="preserve"> PAGEREF _Toc28882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电话信息查询</w:t>
          </w:r>
          <w:r>
            <w:tab/>
          </w:r>
          <w:r>
            <w:fldChar w:fldCharType="begin"/>
          </w:r>
          <w:r>
            <w:instrText xml:space="preserve"> PAGEREF _Toc8301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请求</w:t>
          </w:r>
          <w:r>
            <w:tab/>
          </w:r>
          <w:r>
            <w:fldChar w:fldCharType="begin"/>
          </w:r>
          <w:r>
            <w:instrText xml:space="preserve"> PAGEREF _Toc19146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回复类型0</w:t>
          </w:r>
          <w:r>
            <w:tab/>
          </w:r>
          <w:r>
            <w:fldChar w:fldCharType="begin"/>
          </w:r>
          <w:r>
            <w:instrText xml:space="preserve"> PAGEREF _Toc13207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3.3.3 回复类型1</w:t>
          </w:r>
          <w:r>
            <w:tab/>
          </w:r>
          <w:r>
            <w:fldChar w:fldCharType="begin"/>
          </w:r>
          <w:r>
            <w:instrText xml:space="preserve"> PAGEREF _Toc18223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银行卡校验</w:t>
          </w:r>
          <w:r>
            <w:tab/>
          </w:r>
          <w:r>
            <w:fldChar w:fldCharType="begin"/>
          </w:r>
          <w:r>
            <w:instrText xml:space="preserve"> PAGEREF _Toc20827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_Toc5934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回复类型0</w:t>
          </w:r>
          <w:r>
            <w:tab/>
          </w:r>
          <w:r>
            <w:fldChar w:fldCharType="begin"/>
          </w:r>
          <w:r>
            <w:instrText xml:space="preserve"> PAGEREF _Toc16161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回复类型1</w:t>
          </w:r>
          <w:r>
            <w:tab/>
          </w:r>
          <w:r>
            <w:fldChar w:fldCharType="begin"/>
          </w:r>
          <w:r>
            <w:instrText xml:space="preserve"> PAGEREF _Toc10165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语言转换</w:t>
          </w:r>
          <w:r>
            <w:tab/>
          </w:r>
          <w:r>
            <w:fldChar w:fldCharType="begin"/>
          </w:r>
          <w:r>
            <w:instrText xml:space="preserve"> PAGEREF _Toc9889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请求</w:t>
          </w:r>
          <w:r>
            <w:tab/>
          </w:r>
          <w:r>
            <w:fldChar w:fldCharType="begin"/>
          </w:r>
          <w:r>
            <w:instrText xml:space="preserve"> PAGEREF _Toc12824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回复类型0</w:t>
          </w:r>
          <w:r>
            <w:tab/>
          </w:r>
          <w:r>
            <w:fldChar w:fldCharType="begin"/>
          </w:r>
          <w:r>
            <w:instrText xml:space="preserve"> PAGEREF _Toc8304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3.5.3 回复类型1</w:t>
          </w:r>
          <w:r>
            <w:tab/>
          </w:r>
          <w:r>
            <w:fldChar w:fldCharType="begin"/>
          </w:r>
          <w:r>
            <w:instrText xml:space="preserve"> PAGEREF _Toc26335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翻译</w:t>
          </w:r>
          <w:r>
            <w:tab/>
          </w:r>
          <w:r>
            <w:fldChar w:fldCharType="begin"/>
          </w:r>
          <w:r>
            <w:instrText xml:space="preserve"> PAGEREF _Toc21530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_Toc11269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回复类型0</w:t>
          </w:r>
          <w:r>
            <w:tab/>
          </w:r>
          <w:r>
            <w:fldChar w:fldCharType="begin"/>
          </w:r>
          <w:r>
            <w:instrText xml:space="preserve"> PAGEREF _Toc25055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3.6.3 回复类型1</w:t>
          </w:r>
          <w:r>
            <w:tab/>
          </w:r>
          <w:r>
            <w:fldChar w:fldCharType="begin"/>
          </w:r>
          <w:r>
            <w:instrText xml:space="preserve"> PAGEREF _Toc29232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密码</w:t>
          </w:r>
          <w:r>
            <w:tab/>
          </w:r>
          <w:r>
            <w:fldChar w:fldCharType="begin"/>
          </w:r>
          <w:r>
            <w:instrText xml:space="preserve"> PAGEREF _Toc11151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请求</w:t>
          </w:r>
          <w:r>
            <w:tab/>
          </w:r>
          <w:r>
            <w:fldChar w:fldCharType="begin"/>
          </w:r>
          <w:r>
            <w:instrText xml:space="preserve"> PAGEREF _Toc170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回复</w:t>
          </w:r>
          <w:r>
            <w:tab/>
          </w:r>
          <w:r>
            <w:fldChar w:fldCharType="begin"/>
          </w:r>
          <w:r>
            <w:instrText xml:space="preserve"> PAGEREF _Toc32030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生肖星座</w:t>
          </w:r>
          <w:r>
            <w:tab/>
          </w:r>
          <w:r>
            <w:fldChar w:fldCharType="begin"/>
          </w:r>
          <w:r>
            <w:instrText xml:space="preserve"> PAGEREF _Toc22053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请求</w:t>
          </w:r>
          <w:r>
            <w:tab/>
          </w:r>
          <w:r>
            <w:fldChar w:fldCharType="begin"/>
          </w:r>
          <w:r>
            <w:instrText xml:space="preserve"> PAGEREF _Toc23259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回复</w:t>
          </w:r>
          <w:r>
            <w:tab/>
          </w:r>
          <w:r>
            <w:fldChar w:fldCharType="begin"/>
          </w:r>
          <w:r>
            <w:instrText xml:space="preserve"> PAGEREF _Toc27785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P2XP协议</w:t>
          </w:r>
          <w:r>
            <w:tab/>
          </w:r>
          <w:r>
            <w:fldChar w:fldCharType="begin"/>
          </w:r>
          <w:r>
            <w:instrText xml:space="preserve"> PAGEREF _Toc10874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加入网络</w:t>
          </w:r>
          <w:r>
            <w:tab/>
          </w:r>
          <w:r>
            <w:fldChar w:fldCharType="begin"/>
          </w:r>
          <w:r>
            <w:instrText xml:space="preserve"> PAGEREF _Toc24680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同步列表</w:t>
          </w:r>
          <w:r>
            <w:tab/>
          </w:r>
          <w:r>
            <w:fldChar w:fldCharType="begin"/>
          </w:r>
          <w:r>
            <w:instrText xml:space="preserve"> PAGEREF _Toc21837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_Toc16579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_Toc13663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_Toc12870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_Toc27726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_Toc10541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_Toc31259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数据接口配置</w:t>
          </w:r>
          <w:r>
            <w:tab/>
          </w:r>
          <w:r>
            <w:fldChar w:fldCharType="begin"/>
          </w:r>
          <w:r>
            <w:instrText xml:space="preserve"> PAGEREF _Toc22371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插件配置</w:t>
          </w:r>
          <w:r>
            <w:tab/>
          </w:r>
          <w:r>
            <w:fldChar w:fldCharType="begin"/>
          </w:r>
          <w:r>
            <w:instrText xml:space="preserve"> PAGEREF _Toc23364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语言配置</w:t>
          </w:r>
          <w:r>
            <w:tab/>
          </w:r>
          <w:r>
            <w:fldChar w:fldCharType="begin"/>
          </w:r>
          <w:r>
            <w:instrText xml:space="preserve"> PAGEREF _Toc6309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插件配置</w:t>
          </w:r>
          <w:r>
            <w:tab/>
          </w:r>
          <w:r>
            <w:fldChar w:fldCharType="begin"/>
          </w:r>
          <w:r>
            <w:instrText xml:space="preserve"> PAGEREF _Toc28900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_Toc13484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插件编写</w:t>
          </w:r>
          <w:r>
            <w:tab/>
          </w:r>
          <w:r>
            <w:fldChar w:fldCharType="begin"/>
          </w:r>
          <w:r>
            <w:instrText xml:space="preserve"> PAGEREF _Toc19126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_Toc20391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_Toc27165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_Toc25486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_Toc3760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_Toc12571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2.2.0.1001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760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5429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6855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5558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21351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23174"/>
      <w:r>
        <w:rPr>
          <w:rFonts w:hint="eastAsia"/>
          <w:lang w:val="en-US" w:eastAsia="zh-CN"/>
        </w:rPr>
        <w:t>HTTP</w:t>
      </w:r>
      <w:bookmarkEnd w:id="6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4961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8375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1026"/>
      <w:r>
        <w:rPr>
          <w:rFonts w:hint="eastAsia"/>
          <w:lang w:val="en-US" w:eastAsia="zh-CN"/>
        </w:rPr>
        <w:t>2.1.1 配置环境</w:t>
      </w:r>
      <w:bookmarkEnd w:id="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9915"/>
      <w:r>
        <w:rPr>
          <w:rFonts w:hint="eastAsia"/>
          <w:lang w:val="en-US" w:eastAsia="zh-CN"/>
        </w:rPr>
        <w:t>2.1.2 编译运行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bookmarkStart w:id="11" w:name="_Toc19331"/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LINUX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7696"/>
      <w:r>
        <w:rPr>
          <w:rFonts w:hint="eastAsia"/>
          <w:lang w:val="en-US" w:eastAsia="zh-CN"/>
        </w:rPr>
        <w:t>2.2.1 环境配置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2863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4366"/>
      <w:r>
        <w:rPr>
          <w:rFonts w:hint="eastAsia"/>
          <w:lang w:val="en-US" w:eastAsia="zh-CN"/>
        </w:rPr>
        <w:t>2.3 版本要求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9708"/>
      <w:r>
        <w:rPr>
          <w:rFonts w:hint="eastAsia"/>
          <w:lang w:val="en-US" w:eastAsia="zh-CN"/>
        </w:rPr>
        <w:t>2.3.1 系统版本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6672"/>
      <w:r>
        <w:rPr>
          <w:rFonts w:hint="eastAsia"/>
          <w:lang w:val="en-US" w:eastAsia="zh-CN"/>
        </w:rPr>
        <w:t>2.3.2 软件需求</w:t>
      </w:r>
      <w:bookmarkEnd w:id="16"/>
      <w:bookmarkStart w:id="72" w:name="_GoBack"/>
      <w:bookmarkEnd w:id="7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29857"/>
      <w:r>
        <w:rPr>
          <w:rFonts w:hint="eastAsia"/>
          <w:lang w:val="en-US" w:eastAsia="zh-CN"/>
        </w:rPr>
        <w:t>三 接口协议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0424"/>
      <w:r>
        <w:rPr>
          <w:rFonts w:hint="eastAsia"/>
          <w:lang w:val="en-US" w:eastAsia="zh-CN"/>
        </w:rPr>
        <w:t>3.1 IP地址信息查询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9378"/>
      <w:r>
        <w:rPr>
          <w:rFonts w:hint="eastAsia"/>
          <w:lang w:val="en-US" w:eastAsia="zh-CN"/>
        </w:rPr>
        <w:t>3.1.1 请求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地址:http://127.0.0.1:5501/api?function=ip&amp;params1=1.29.164.255&amp;params2=0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1541"/>
      <w:r>
        <w:rPr>
          <w:rFonts w:hint="eastAsia"/>
          <w:lang w:val="en-US" w:eastAsia="zh-CN"/>
        </w:rPr>
        <w:t>3.1.2 回复类型0</w:t>
      </w:r>
      <w:bookmarkEnd w:id="20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"2021-11-03 07:33:50"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2633"/>
      <w:r>
        <w:rPr>
          <w:rFonts w:hint="eastAsia"/>
          <w:lang w:val="en-US" w:eastAsia="zh-CN"/>
        </w:rPr>
        <w:t>3.1.3 回复类型1</w:t>
      </w:r>
      <w:bookmarkEnd w:id="21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中国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通辽市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内蒙古通辽市霍林郭勒市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联通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2021-11-03 07:33:50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27507"/>
      <w:r>
        <w:rPr>
          <w:rFonts w:hint="eastAsia"/>
          <w:lang w:val="en-US" w:eastAsia="zh-CN"/>
        </w:rPr>
        <w:t>3.1.4 错误回复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9987"/>
      <w:r>
        <w:rPr>
          <w:rFonts w:hint="eastAsia"/>
          <w:lang w:val="en-US" w:eastAsia="zh-CN"/>
        </w:rPr>
        <w:t>3.2 身份证信息查询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7253"/>
      <w:r>
        <w:rPr>
          <w:rFonts w:hint="eastAsia"/>
          <w:lang w:val="en-US" w:eastAsia="zh-CN"/>
        </w:rPr>
        <w:t>3.2.1 请求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地址:http://127.0.0.1:5501/api?function=id&amp;params1=511025191101018792&amp;params2=0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3516"/>
      <w:r>
        <w:rPr>
          <w:rFonts w:hint="eastAsia"/>
          <w:lang w:val="en-US" w:eastAsia="zh-CN"/>
        </w:rPr>
        <w:t>3.2.2 回复类型0</w:t>
      </w:r>
      <w:bookmarkEnd w:id="25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28882"/>
      <w:r>
        <w:rPr>
          <w:rFonts w:hint="eastAsia"/>
          <w:lang w:val="en-US" w:eastAsia="zh-CN"/>
        </w:rPr>
        <w:t>3.2.3 回复类型1</w:t>
      </w:r>
      <w:bookmarkEnd w:id="26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51102519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018792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87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四川省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内江市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资中县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8301"/>
      <w:r>
        <w:rPr>
          <w:rFonts w:hint="eastAsia"/>
          <w:lang w:val="en-US" w:eastAsia="zh-CN"/>
        </w:rPr>
        <w:t>3.3 电话信息查询</w:t>
      </w:r>
      <w:bookmarkEnd w:id="27"/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19146"/>
      <w:r>
        <w:rPr>
          <w:rFonts w:hint="eastAsia"/>
          <w:lang w:val="en-US" w:eastAsia="zh-CN"/>
        </w:rPr>
        <w:t>3.3.1 请求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地址:http://127.0.0.1:5501/api?function=phone&amp;params1=13699428888&amp;params2=0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13207"/>
      <w:r>
        <w:rPr>
          <w:rFonts w:hint="eastAsia"/>
          <w:lang w:val="en-US" w:eastAsia="zh-CN"/>
        </w:rPr>
        <w:t>3.3.2 回复类型0</w:t>
      </w:r>
      <w:bookmarkEnd w:id="29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8223"/>
      <w:r>
        <w:rPr>
          <w:rFonts w:hint="eastAsia"/>
          <w:lang w:val="en-US" w:eastAsia="zh-CN"/>
        </w:rPr>
        <w:t>3.3.3 回复类型1</w:t>
      </w:r>
      <w:bookmarkEnd w:id="30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136994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28888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成都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610000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28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20827"/>
      <w:r>
        <w:rPr>
          <w:rFonts w:hint="eastAsia"/>
          <w:lang w:val="en-US" w:eastAsia="zh-CN"/>
        </w:rPr>
        <w:t>3.4 银行卡校验</w:t>
      </w:r>
      <w:bookmarkEnd w:id="31"/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5934"/>
      <w:r>
        <w:rPr>
          <w:rFonts w:hint="eastAsia"/>
          <w:lang w:val="en-US" w:eastAsia="zh-CN"/>
        </w:rPr>
        <w:t>3.4.1 请求</w:t>
      </w:r>
      <w:bookmarkEnd w:id="3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地址:http://127.0.0.1:5501/api?function=bank&amp;params1=6214000000&amp;params2=0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16161"/>
      <w:r>
        <w:rPr>
          <w:rFonts w:hint="eastAsia"/>
          <w:lang w:val="en-US" w:eastAsia="zh-CN"/>
        </w:rPr>
        <w:t>3.4.2 回复类型0</w:t>
      </w:r>
      <w:bookmarkEnd w:id="33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0165"/>
      <w:r>
        <w:rPr>
          <w:rFonts w:hint="eastAsia"/>
          <w:lang w:val="en-US" w:eastAsia="zh-CN"/>
        </w:rPr>
        <w:t>3.4.3 回复类型1</w:t>
      </w:r>
      <w:bookmarkEnd w:id="34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62140000000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招商银行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CMB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9889"/>
      <w:r>
        <w:rPr>
          <w:rFonts w:hint="eastAsia"/>
          <w:lang w:val="en-US" w:eastAsia="zh-CN"/>
        </w:rPr>
        <w:t>3.5 语言转换</w:t>
      </w:r>
      <w:bookmarkEnd w:id="35"/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2824"/>
      <w:r>
        <w:rPr>
          <w:rFonts w:hint="eastAsia"/>
          <w:lang w:val="en-US" w:eastAsia="zh-CN"/>
        </w:rPr>
        <w:t>3.5.1 请求</w:t>
      </w:r>
      <w:bookmarkEnd w:id="3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地址:http://192.168.1.12:5501/api?function=language&amp;params1=繁体到简体&amp;params2=0&amp;params3=1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8304"/>
      <w:r>
        <w:rPr>
          <w:rFonts w:hint="eastAsia"/>
          <w:lang w:val="en-US" w:eastAsia="zh-CN"/>
        </w:rPr>
        <w:t>3.5.2 回复类型0</w:t>
      </w:r>
      <w:bookmarkEnd w:id="37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"繁體到簡體"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"繁体到简体"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6335"/>
      <w:r>
        <w:rPr>
          <w:rFonts w:hint="eastAsia"/>
          <w:lang w:val="en-US" w:eastAsia="zh-CN"/>
        </w:rPr>
        <w:t>3.5.3 回复类型1</w:t>
      </w:r>
      <w:bookmarkEnd w:id="38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繁体到简体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繁體到簡體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21530"/>
      <w:r>
        <w:rPr>
          <w:rFonts w:hint="eastAsia"/>
          <w:lang w:val="en-US" w:eastAsia="zh-CN"/>
        </w:rPr>
        <w:t>3.6 翻译</w:t>
      </w:r>
      <w:bookmarkEnd w:id="39"/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1269"/>
      <w:r>
        <w:rPr>
          <w:rFonts w:hint="eastAsia"/>
          <w:lang w:val="en-US" w:eastAsia="zh-CN"/>
        </w:rPr>
        <w:t>3.6.1 请求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要翻译的内容,UTF8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params2 = 返回的类型0或者1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params3 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地址:http://192.168.1.12:5501/api?function=translation&amp;params1=中国&amp;params2=0&amp;params3=0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5055"/>
      <w:r>
        <w:rPr>
          <w:rFonts w:hint="eastAsia"/>
          <w:lang w:val="en-US" w:eastAsia="zh-CN"/>
        </w:rPr>
        <w:t>3.6.2 回复类型0</w:t>
      </w:r>
      <w:bookmarkEnd w:id="41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china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中国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9232"/>
      <w:r>
        <w:rPr>
          <w:rFonts w:hint="eastAsia"/>
          <w:lang w:val="en-US" w:eastAsia="zh-CN"/>
        </w:rPr>
        <w:t>3.6.3 回复类型1</w:t>
      </w:r>
      <w:bookmarkEnd w:id="42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中国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china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0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11151"/>
      <w:r>
        <w:rPr>
          <w:rFonts w:hint="eastAsia"/>
          <w:lang w:val="en-US" w:eastAsia="zh-CN"/>
        </w:rPr>
        <w:t>3.7 密码</w:t>
      </w:r>
      <w:bookmarkEnd w:id="43"/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170"/>
      <w:r>
        <w:rPr>
          <w:rFonts w:hint="eastAsia"/>
          <w:lang w:val="en-US" w:eastAsia="zh-CN"/>
        </w:rPr>
        <w:t>3.7.1 请求</w:t>
      </w:r>
      <w:bookmarkEnd w:id="4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32030"/>
      <w:r>
        <w:rPr>
          <w:rFonts w:hint="eastAsia"/>
          <w:lang w:val="en-US" w:eastAsia="zh-CN"/>
        </w:rPr>
        <w:t>3.7.2 回复</w:t>
      </w:r>
      <w:bookmarkEnd w:id="45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22053"/>
      <w:r>
        <w:rPr>
          <w:rFonts w:hint="eastAsia"/>
          <w:lang w:val="en-US" w:eastAsia="zh-CN"/>
        </w:rPr>
        <w:t>3.8 生肖星座</w:t>
      </w:r>
      <w:bookmarkEnd w:id="46"/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23259"/>
      <w:r>
        <w:rPr>
          <w:rFonts w:hint="eastAsia"/>
          <w:lang w:val="en-US" w:eastAsia="zh-CN"/>
        </w:rPr>
        <w:t>3.8.1 请求</w:t>
      </w:r>
      <w:bookmarkEnd w:id="4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27785"/>
      <w:r>
        <w:rPr>
          <w:rFonts w:hint="eastAsia"/>
          <w:lang w:val="en-US" w:eastAsia="zh-CN"/>
        </w:rPr>
        <w:t>3.8.2 回复</w:t>
      </w:r>
      <w:bookmarkEnd w:id="48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9" w:name="_Toc32632"/>
      <w:bookmarkStart w:id="50" w:name="_Toc10874"/>
      <w:r>
        <w:rPr>
          <w:rFonts w:hint="eastAsia"/>
          <w:lang w:val="en-US" w:eastAsia="zh-CN"/>
        </w:rPr>
        <w:t>3.9 P2XP协议</w:t>
      </w:r>
      <w:bookmarkEnd w:id="49"/>
      <w:bookmarkEnd w:id="5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1" w:name="_Toc7309"/>
      <w:bookmarkStart w:id="52" w:name="_Toc24680"/>
      <w:r>
        <w:rPr>
          <w:rFonts w:hint="eastAsia"/>
          <w:lang w:val="en-US" w:eastAsia="zh-CN"/>
        </w:rPr>
        <w:t>3.9.1 加入网络</w:t>
      </w:r>
      <w:bookmarkEnd w:id="51"/>
      <w:bookmarkEnd w:id="5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25840"/>
      <w:bookmarkStart w:id="54" w:name="_Toc21837"/>
      <w:r>
        <w:rPr>
          <w:rFonts w:hint="eastAsia"/>
          <w:lang w:val="en-US" w:eastAsia="zh-CN"/>
        </w:rPr>
        <w:t>3.9.2 同步列表</w:t>
      </w:r>
      <w:bookmarkEnd w:id="53"/>
      <w:bookmarkEnd w:id="54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5" w:name="_Toc16579"/>
      <w:r>
        <w:rPr>
          <w:rFonts w:hint="eastAsia"/>
          <w:lang w:val="en-US" w:eastAsia="zh-CN"/>
        </w:rPr>
        <w:t>四 配置说明</w:t>
      </w:r>
      <w:bookmarkEnd w:id="55"/>
    </w:p>
    <w:p>
      <w:pPr>
        <w:pStyle w:val="3"/>
        <w:bidi w:val="0"/>
        <w:rPr>
          <w:rFonts w:hint="eastAsia"/>
          <w:lang w:val="en-US" w:eastAsia="zh-CN"/>
        </w:rPr>
      </w:pPr>
      <w:bookmarkStart w:id="56" w:name="_Toc13663"/>
      <w:r>
        <w:rPr>
          <w:rFonts w:hint="eastAsia"/>
          <w:lang w:val="en-US" w:eastAsia="zh-CN"/>
        </w:rPr>
        <w:t>4.1 服务器配置</w:t>
      </w:r>
      <w:bookmarkEnd w:id="5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12870"/>
      <w:r>
        <w:rPr>
          <w:rFonts w:hint="eastAsia"/>
          <w:lang w:val="en-US" w:eastAsia="zh-CN"/>
        </w:rPr>
        <w:t>4.1.1 基本配置</w:t>
      </w:r>
      <w:bookmarkEnd w:id="5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8" w:name="_Toc27726"/>
      <w:r>
        <w:rPr>
          <w:rFonts w:hint="eastAsia"/>
          <w:lang w:val="en-US" w:eastAsia="zh-CN"/>
        </w:rPr>
        <w:t>4.1.2 最大配置</w:t>
      </w:r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10541"/>
      <w:r>
        <w:rPr>
          <w:rFonts w:hint="eastAsia"/>
          <w:lang w:val="en-US" w:eastAsia="zh-CN"/>
        </w:rPr>
        <w:t>4.1.3 时间配置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31259"/>
      <w:r>
        <w:rPr>
          <w:rFonts w:hint="eastAsia"/>
          <w:lang w:val="en-US" w:eastAsia="zh-CN"/>
        </w:rPr>
        <w:t>4.1.4 日志配置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1" w:name="_Toc22371"/>
      <w:r>
        <w:rPr>
          <w:rFonts w:hint="eastAsia"/>
          <w:lang w:val="en-US" w:eastAsia="zh-CN"/>
        </w:rPr>
        <w:t>4.1.5 数据接口配置</w:t>
      </w:r>
      <w:bookmarkEnd w:id="6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XDatabase配置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tszIPData:IP数据库地址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tszIDData:身份证数据库地址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tszPhoneData:电话数据库地址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tszBankData:银行卡数据库地址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2" w:name="_Toc23364"/>
      <w:r>
        <w:rPr>
          <w:rFonts w:hint="eastAsia"/>
          <w:lang w:val="en-US" w:eastAsia="zh-CN"/>
        </w:rPr>
        <w:t>4.1.6 插件配置</w:t>
      </w:r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tszPluginList:插件配置目录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3" w:name="_Toc6309"/>
      <w:r>
        <w:rPr>
          <w:rFonts w:hint="eastAsia"/>
          <w:lang w:val="en-US" w:eastAsia="zh-CN"/>
        </w:rPr>
        <w:t>4.2 语言配置</w:t>
      </w:r>
      <w:bookmarkEnd w:id="6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配置文件XEngine_OPenccConfig.json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参考API服务协议头文件里面的定义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4" w:name="_Toc28900"/>
      <w:r>
        <w:rPr>
          <w:rFonts w:hint="eastAsia"/>
          <w:lang w:val="en-US" w:eastAsia="zh-CN"/>
        </w:rPr>
        <w:t>4.3 插件配置</w:t>
      </w:r>
      <w:bookmarkEnd w:id="6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配置文件XEngine_PluginConfig.json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5" w:name="_Toc13484"/>
      <w:r>
        <w:rPr>
          <w:rFonts w:hint="eastAsia"/>
          <w:lang w:val="en-US" w:eastAsia="zh-CN"/>
        </w:rPr>
        <w:t>五 高级模式</w:t>
      </w:r>
      <w:bookmarkEnd w:id="65"/>
    </w:p>
    <w:p>
      <w:pPr>
        <w:pStyle w:val="3"/>
        <w:bidi w:val="0"/>
        <w:rPr>
          <w:rFonts w:hint="eastAsia"/>
          <w:lang w:val="en-US" w:eastAsia="zh-CN"/>
        </w:rPr>
      </w:pPr>
      <w:bookmarkStart w:id="66" w:name="_Toc19126"/>
      <w:r>
        <w:rPr>
          <w:rFonts w:hint="eastAsia"/>
          <w:lang w:val="en-US" w:eastAsia="zh-CN"/>
        </w:rPr>
        <w:t>5.1 插件编写</w:t>
      </w:r>
      <w:bookmarkEnd w:id="6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要编写插件,可以参考XEngine_PluginModule目录下的模块项目代码.导出的接口都是一致的.你只需要在内部完成自己的代码即可</w:t>
      </w:r>
    </w:p>
    <w:p>
      <w:pPr>
        <w:pStyle w:val="2"/>
        <w:rPr>
          <w:rFonts w:hint="eastAsia"/>
          <w:lang w:val="en-US" w:eastAsia="zh-CN"/>
        </w:rPr>
      </w:pPr>
      <w:bookmarkStart w:id="67" w:name="_Toc20391"/>
      <w:r>
        <w:rPr>
          <w:rFonts w:hint="eastAsia"/>
          <w:lang w:val="en-US" w:eastAsia="zh-CN"/>
        </w:rPr>
        <w:t>附录</w:t>
      </w:r>
      <w:bookmarkEnd w:id="67"/>
    </w:p>
    <w:p>
      <w:pPr>
        <w:pStyle w:val="3"/>
        <w:rPr>
          <w:rFonts w:hint="eastAsia"/>
          <w:lang w:val="en-US" w:eastAsia="zh-CN"/>
        </w:rPr>
      </w:pPr>
      <w:bookmarkStart w:id="68" w:name="_Toc27165"/>
      <w:r>
        <w:rPr>
          <w:rFonts w:hint="eastAsia"/>
          <w:lang w:val="en-US" w:eastAsia="zh-CN"/>
        </w:rPr>
        <w:t>附录1 类型定义</w:t>
      </w:r>
      <w:bookmarkEnd w:id="6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69" w:name="_Toc25486"/>
      <w:r>
        <w:rPr>
          <w:rFonts w:hint="eastAsia"/>
          <w:lang w:val="en-US" w:eastAsia="zh-CN"/>
        </w:rPr>
        <w:t>附录2 协议定义</w:t>
      </w:r>
      <w:bookmarkEnd w:id="6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0" w:name="_Toc3760"/>
      <w:r>
        <w:rPr>
          <w:rFonts w:hint="eastAsia"/>
          <w:lang w:val="en-US" w:eastAsia="zh-CN"/>
        </w:rPr>
        <w:t>附录3 转换定义</w:t>
      </w:r>
      <w:bookmarkEnd w:id="7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71" w:name="_Toc12571"/>
      <w:r>
        <w:rPr>
          <w:rFonts w:hint="eastAsia"/>
          <w:lang w:val="en-US" w:eastAsia="zh-CN"/>
        </w:rPr>
        <w:t>附录4 更新历史</w:t>
      </w:r>
      <w:bookmarkEnd w:id="71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3CF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6550B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827C0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5D5C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E4620"/>
    <w:rsid w:val="01620F52"/>
    <w:rsid w:val="01656053"/>
    <w:rsid w:val="016C5AE6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A4CED"/>
    <w:rsid w:val="017D5900"/>
    <w:rsid w:val="01802C9E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51160E"/>
    <w:rsid w:val="025340F5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26617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990047"/>
    <w:rsid w:val="039C4884"/>
    <w:rsid w:val="039D7B38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54999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3F474B"/>
    <w:rsid w:val="0442248D"/>
    <w:rsid w:val="04446205"/>
    <w:rsid w:val="04450F55"/>
    <w:rsid w:val="04467267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240F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6237A"/>
    <w:rsid w:val="048760F2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82992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22FA0"/>
    <w:rsid w:val="0593647C"/>
    <w:rsid w:val="05991797"/>
    <w:rsid w:val="059A1A0A"/>
    <w:rsid w:val="059C5002"/>
    <w:rsid w:val="059C60D5"/>
    <w:rsid w:val="059C797B"/>
    <w:rsid w:val="05A21435"/>
    <w:rsid w:val="05A84572"/>
    <w:rsid w:val="05AC2A16"/>
    <w:rsid w:val="05AC64C2"/>
    <w:rsid w:val="05AD01EB"/>
    <w:rsid w:val="05AD2FB8"/>
    <w:rsid w:val="05AD3967"/>
    <w:rsid w:val="05B45CC3"/>
    <w:rsid w:val="05B72379"/>
    <w:rsid w:val="05B900AD"/>
    <w:rsid w:val="05B93720"/>
    <w:rsid w:val="05B937AD"/>
    <w:rsid w:val="05BA5347"/>
    <w:rsid w:val="05BC001D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3326B"/>
    <w:rsid w:val="05FF7DB5"/>
    <w:rsid w:val="06022129"/>
    <w:rsid w:val="060445B8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526A6"/>
    <w:rsid w:val="067746BE"/>
    <w:rsid w:val="06786FDF"/>
    <w:rsid w:val="067A5F0E"/>
    <w:rsid w:val="067B0745"/>
    <w:rsid w:val="067E2AE1"/>
    <w:rsid w:val="067F63D6"/>
    <w:rsid w:val="06860EF0"/>
    <w:rsid w:val="068735A9"/>
    <w:rsid w:val="06891BB5"/>
    <w:rsid w:val="068A1413"/>
    <w:rsid w:val="068A2433"/>
    <w:rsid w:val="06900681"/>
    <w:rsid w:val="06906529"/>
    <w:rsid w:val="06960AEB"/>
    <w:rsid w:val="06982838"/>
    <w:rsid w:val="069B7C33"/>
    <w:rsid w:val="06A16292"/>
    <w:rsid w:val="06A72A7B"/>
    <w:rsid w:val="06A8733A"/>
    <w:rsid w:val="06AD3541"/>
    <w:rsid w:val="06AE17CE"/>
    <w:rsid w:val="06AE3363"/>
    <w:rsid w:val="06B14AB9"/>
    <w:rsid w:val="06B330CF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E37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733D5"/>
    <w:rsid w:val="07CB1227"/>
    <w:rsid w:val="07CC2A0C"/>
    <w:rsid w:val="07CE3B3D"/>
    <w:rsid w:val="07D451A1"/>
    <w:rsid w:val="07D70BF9"/>
    <w:rsid w:val="07DE1E9B"/>
    <w:rsid w:val="07DE4A53"/>
    <w:rsid w:val="07DE5CC8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B622A"/>
    <w:rsid w:val="08704BC4"/>
    <w:rsid w:val="08767DFE"/>
    <w:rsid w:val="087B21E0"/>
    <w:rsid w:val="08836007"/>
    <w:rsid w:val="088501D5"/>
    <w:rsid w:val="08851961"/>
    <w:rsid w:val="088B1070"/>
    <w:rsid w:val="088B23ED"/>
    <w:rsid w:val="088D5F62"/>
    <w:rsid w:val="08977EAE"/>
    <w:rsid w:val="08982D27"/>
    <w:rsid w:val="089C2ECC"/>
    <w:rsid w:val="089C4B49"/>
    <w:rsid w:val="089F7EAE"/>
    <w:rsid w:val="08A37389"/>
    <w:rsid w:val="08A46989"/>
    <w:rsid w:val="08A76D63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9237B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B26D2C"/>
    <w:rsid w:val="09BA5342"/>
    <w:rsid w:val="09BC0A6F"/>
    <w:rsid w:val="09BD6299"/>
    <w:rsid w:val="09BF291A"/>
    <w:rsid w:val="09C012D5"/>
    <w:rsid w:val="09C16993"/>
    <w:rsid w:val="09C35A3A"/>
    <w:rsid w:val="09C9602A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65669"/>
    <w:rsid w:val="09E96C75"/>
    <w:rsid w:val="09E97E62"/>
    <w:rsid w:val="09EB2C7F"/>
    <w:rsid w:val="09EB4523"/>
    <w:rsid w:val="09EE42D7"/>
    <w:rsid w:val="09EE659A"/>
    <w:rsid w:val="09EF4435"/>
    <w:rsid w:val="09F21D8A"/>
    <w:rsid w:val="09FE22F7"/>
    <w:rsid w:val="0A00497C"/>
    <w:rsid w:val="0A04274B"/>
    <w:rsid w:val="0A064E32"/>
    <w:rsid w:val="0A081F3B"/>
    <w:rsid w:val="0A0C297B"/>
    <w:rsid w:val="0A0C387E"/>
    <w:rsid w:val="0A0F0C51"/>
    <w:rsid w:val="0A120404"/>
    <w:rsid w:val="0A1254C0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5571ED"/>
    <w:rsid w:val="0A63247E"/>
    <w:rsid w:val="0A632B59"/>
    <w:rsid w:val="0A640DF1"/>
    <w:rsid w:val="0A705A44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59FA"/>
    <w:rsid w:val="0A9B200F"/>
    <w:rsid w:val="0A9D3E05"/>
    <w:rsid w:val="0A9D436D"/>
    <w:rsid w:val="0AA13980"/>
    <w:rsid w:val="0AA25A34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12DFC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4101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72C64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E2BAB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70CE3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D4DAD"/>
    <w:rsid w:val="0D1F15B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56120"/>
    <w:rsid w:val="0DD67783"/>
    <w:rsid w:val="0DD6787F"/>
    <w:rsid w:val="0DD9343A"/>
    <w:rsid w:val="0DD95C10"/>
    <w:rsid w:val="0DDB112B"/>
    <w:rsid w:val="0DDC39BF"/>
    <w:rsid w:val="0DDD25BC"/>
    <w:rsid w:val="0DDD4207"/>
    <w:rsid w:val="0DDF7EEC"/>
    <w:rsid w:val="0DE353F8"/>
    <w:rsid w:val="0DE8652B"/>
    <w:rsid w:val="0DE879DB"/>
    <w:rsid w:val="0DEB72EC"/>
    <w:rsid w:val="0DED339A"/>
    <w:rsid w:val="0DF70B72"/>
    <w:rsid w:val="0DF77E44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35250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017EB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40107"/>
    <w:rsid w:val="0F182768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AB0EE6"/>
    <w:rsid w:val="0FB218B6"/>
    <w:rsid w:val="0FB26623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0433"/>
    <w:rsid w:val="105C1EF6"/>
    <w:rsid w:val="105F3CC7"/>
    <w:rsid w:val="10600BB5"/>
    <w:rsid w:val="10607C17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8F25B6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4201D"/>
    <w:rsid w:val="10B564BE"/>
    <w:rsid w:val="10B82654"/>
    <w:rsid w:val="10BA1E03"/>
    <w:rsid w:val="10BB33AB"/>
    <w:rsid w:val="10BE61ED"/>
    <w:rsid w:val="10C25DD1"/>
    <w:rsid w:val="10C34956"/>
    <w:rsid w:val="10C74B32"/>
    <w:rsid w:val="10C77FA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14617F"/>
    <w:rsid w:val="11255CE3"/>
    <w:rsid w:val="113023A5"/>
    <w:rsid w:val="11334D3F"/>
    <w:rsid w:val="11395A91"/>
    <w:rsid w:val="113B3B5B"/>
    <w:rsid w:val="113D64B6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812A55"/>
    <w:rsid w:val="118215FB"/>
    <w:rsid w:val="11832524"/>
    <w:rsid w:val="118539B9"/>
    <w:rsid w:val="11891B8B"/>
    <w:rsid w:val="118C3A9D"/>
    <w:rsid w:val="118F0B33"/>
    <w:rsid w:val="11901F3E"/>
    <w:rsid w:val="11916802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42733"/>
    <w:rsid w:val="11C97E51"/>
    <w:rsid w:val="11CB3990"/>
    <w:rsid w:val="11CE5A58"/>
    <w:rsid w:val="11CF477C"/>
    <w:rsid w:val="11D33252"/>
    <w:rsid w:val="11D70F1B"/>
    <w:rsid w:val="11D83440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40D82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1F5BBC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E4294"/>
    <w:rsid w:val="12463148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7F48AC"/>
    <w:rsid w:val="128414F2"/>
    <w:rsid w:val="12875200"/>
    <w:rsid w:val="128B04D6"/>
    <w:rsid w:val="128C6B09"/>
    <w:rsid w:val="128E6241"/>
    <w:rsid w:val="128F7E52"/>
    <w:rsid w:val="12901704"/>
    <w:rsid w:val="12927BEE"/>
    <w:rsid w:val="12931895"/>
    <w:rsid w:val="129640D0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A2F86"/>
    <w:rsid w:val="12FB0BBB"/>
    <w:rsid w:val="12FD0821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55258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529D6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83BCB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447E8"/>
    <w:rsid w:val="15147D27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1DDD"/>
    <w:rsid w:val="15453B47"/>
    <w:rsid w:val="15457428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13DCC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A6E3A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47B09"/>
    <w:rsid w:val="173A7524"/>
    <w:rsid w:val="173D1D83"/>
    <w:rsid w:val="174667A5"/>
    <w:rsid w:val="17485CDA"/>
    <w:rsid w:val="175019D8"/>
    <w:rsid w:val="175149D9"/>
    <w:rsid w:val="1752433D"/>
    <w:rsid w:val="1755390B"/>
    <w:rsid w:val="175A06D8"/>
    <w:rsid w:val="175A44F5"/>
    <w:rsid w:val="175B5234"/>
    <w:rsid w:val="176764EE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46DA6"/>
    <w:rsid w:val="17B83C89"/>
    <w:rsid w:val="17BA3AB5"/>
    <w:rsid w:val="17BB16E3"/>
    <w:rsid w:val="17BE2BC7"/>
    <w:rsid w:val="17C0386A"/>
    <w:rsid w:val="17C173EF"/>
    <w:rsid w:val="17C23271"/>
    <w:rsid w:val="17C4766E"/>
    <w:rsid w:val="17CF6E4F"/>
    <w:rsid w:val="17D451C9"/>
    <w:rsid w:val="17D804BF"/>
    <w:rsid w:val="17E054CB"/>
    <w:rsid w:val="17E30F74"/>
    <w:rsid w:val="17E433B0"/>
    <w:rsid w:val="17E73718"/>
    <w:rsid w:val="17E82E11"/>
    <w:rsid w:val="17EA0A1A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35F1D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E5849"/>
    <w:rsid w:val="188F587A"/>
    <w:rsid w:val="18907B8F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03E0E"/>
    <w:rsid w:val="18F2697D"/>
    <w:rsid w:val="18F66B80"/>
    <w:rsid w:val="18F9548B"/>
    <w:rsid w:val="18F95B3D"/>
    <w:rsid w:val="18FC495C"/>
    <w:rsid w:val="18FC6C57"/>
    <w:rsid w:val="18FD4EA2"/>
    <w:rsid w:val="18FE00B8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05F3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DE4F02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189"/>
    <w:rsid w:val="1A4509A4"/>
    <w:rsid w:val="1A4767CA"/>
    <w:rsid w:val="1A494653"/>
    <w:rsid w:val="1A4B0208"/>
    <w:rsid w:val="1A4B04E6"/>
    <w:rsid w:val="1A4F423B"/>
    <w:rsid w:val="1A50725A"/>
    <w:rsid w:val="1A515FD3"/>
    <w:rsid w:val="1A5236F6"/>
    <w:rsid w:val="1A523FF0"/>
    <w:rsid w:val="1A5414F7"/>
    <w:rsid w:val="1A5C030D"/>
    <w:rsid w:val="1A5E0E82"/>
    <w:rsid w:val="1A642905"/>
    <w:rsid w:val="1A643A0F"/>
    <w:rsid w:val="1A644AB4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281D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92010D"/>
    <w:rsid w:val="1A922BE7"/>
    <w:rsid w:val="1A9304EF"/>
    <w:rsid w:val="1A934B2F"/>
    <w:rsid w:val="1A976C37"/>
    <w:rsid w:val="1A9928B0"/>
    <w:rsid w:val="1AA00E26"/>
    <w:rsid w:val="1AA079F6"/>
    <w:rsid w:val="1AA20EE2"/>
    <w:rsid w:val="1AA47C7E"/>
    <w:rsid w:val="1AAC5711"/>
    <w:rsid w:val="1AAD7197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0DDC"/>
    <w:rsid w:val="1B222279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448E"/>
    <w:rsid w:val="1B4D1077"/>
    <w:rsid w:val="1B4E7094"/>
    <w:rsid w:val="1B4E7508"/>
    <w:rsid w:val="1B4E7C7C"/>
    <w:rsid w:val="1B511DF9"/>
    <w:rsid w:val="1B5549BB"/>
    <w:rsid w:val="1B5763C6"/>
    <w:rsid w:val="1B581720"/>
    <w:rsid w:val="1B5A7BB7"/>
    <w:rsid w:val="1B641041"/>
    <w:rsid w:val="1B674233"/>
    <w:rsid w:val="1B682632"/>
    <w:rsid w:val="1B6967B3"/>
    <w:rsid w:val="1B6A481B"/>
    <w:rsid w:val="1B721452"/>
    <w:rsid w:val="1B73651F"/>
    <w:rsid w:val="1B737DC3"/>
    <w:rsid w:val="1B746B80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70B6"/>
    <w:rsid w:val="1BFE0AC2"/>
    <w:rsid w:val="1BFE3BF1"/>
    <w:rsid w:val="1BFE7EF5"/>
    <w:rsid w:val="1C02188D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92617"/>
    <w:rsid w:val="1C1944F3"/>
    <w:rsid w:val="1C1A052F"/>
    <w:rsid w:val="1C1B1349"/>
    <w:rsid w:val="1C204A0A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B76EF"/>
    <w:rsid w:val="1CBD7ABE"/>
    <w:rsid w:val="1CBF4223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85865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5364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4564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B6870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40613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A5E21"/>
    <w:rsid w:val="1F4C7E9F"/>
    <w:rsid w:val="1F4F582D"/>
    <w:rsid w:val="1F55291A"/>
    <w:rsid w:val="1F552C1D"/>
    <w:rsid w:val="1F594322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6A0705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20FF7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672EF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AF3DCA"/>
    <w:rsid w:val="20B066B3"/>
    <w:rsid w:val="20B75854"/>
    <w:rsid w:val="20BA4133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CB18BC"/>
    <w:rsid w:val="21D13E33"/>
    <w:rsid w:val="21D5432C"/>
    <w:rsid w:val="21D81527"/>
    <w:rsid w:val="21D83752"/>
    <w:rsid w:val="21D879C6"/>
    <w:rsid w:val="21D95A79"/>
    <w:rsid w:val="21DB7A30"/>
    <w:rsid w:val="21E05CC7"/>
    <w:rsid w:val="21E14C3C"/>
    <w:rsid w:val="21E50FF9"/>
    <w:rsid w:val="21E7106A"/>
    <w:rsid w:val="21EC4209"/>
    <w:rsid w:val="21F0234F"/>
    <w:rsid w:val="21F0664A"/>
    <w:rsid w:val="21F4496F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4C31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364F6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97AD6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B168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B87C1E"/>
    <w:rsid w:val="23BC14B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B16FF"/>
    <w:rsid w:val="23CF763A"/>
    <w:rsid w:val="23D166CB"/>
    <w:rsid w:val="23D44C40"/>
    <w:rsid w:val="23D6625B"/>
    <w:rsid w:val="23D706B8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5071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65D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11982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1181E"/>
    <w:rsid w:val="250631F0"/>
    <w:rsid w:val="25066E2E"/>
    <w:rsid w:val="25075D73"/>
    <w:rsid w:val="250A64A0"/>
    <w:rsid w:val="250B3887"/>
    <w:rsid w:val="25142710"/>
    <w:rsid w:val="25166D0F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80121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15F4F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47E2C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B3040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30026"/>
    <w:rsid w:val="278528D2"/>
    <w:rsid w:val="278810BE"/>
    <w:rsid w:val="278B360A"/>
    <w:rsid w:val="278B7B24"/>
    <w:rsid w:val="278D214A"/>
    <w:rsid w:val="278E32C5"/>
    <w:rsid w:val="278F63EE"/>
    <w:rsid w:val="27933CD9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272BD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14CE9"/>
    <w:rsid w:val="27E2449D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251D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C73CF"/>
    <w:rsid w:val="293D7397"/>
    <w:rsid w:val="29410824"/>
    <w:rsid w:val="29410EA5"/>
    <w:rsid w:val="2945190C"/>
    <w:rsid w:val="29455AB0"/>
    <w:rsid w:val="29456648"/>
    <w:rsid w:val="29464166"/>
    <w:rsid w:val="29490484"/>
    <w:rsid w:val="294A206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61C90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8373C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DF7CB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A63"/>
    <w:rsid w:val="2A1D07DB"/>
    <w:rsid w:val="2A262200"/>
    <w:rsid w:val="2A273408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A313B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727A7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6D1762"/>
    <w:rsid w:val="2A73489F"/>
    <w:rsid w:val="2A771DAE"/>
    <w:rsid w:val="2A7B1148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C0F7B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C758D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15BB"/>
    <w:rsid w:val="2B5B3D37"/>
    <w:rsid w:val="2B5E5560"/>
    <w:rsid w:val="2B5E7F14"/>
    <w:rsid w:val="2B606361"/>
    <w:rsid w:val="2B612F98"/>
    <w:rsid w:val="2B62154B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63F5"/>
    <w:rsid w:val="2B777031"/>
    <w:rsid w:val="2B797C93"/>
    <w:rsid w:val="2B7A6C15"/>
    <w:rsid w:val="2B7B5283"/>
    <w:rsid w:val="2B7D50EA"/>
    <w:rsid w:val="2B814A7A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411B4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D46C6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440A3"/>
    <w:rsid w:val="2C255B80"/>
    <w:rsid w:val="2C273C4F"/>
    <w:rsid w:val="2C2A71D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D27A9"/>
    <w:rsid w:val="2C4D6969"/>
    <w:rsid w:val="2C4E6D38"/>
    <w:rsid w:val="2C5025E0"/>
    <w:rsid w:val="2C51272B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70676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0362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77E06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15F3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D7A26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0604D"/>
    <w:rsid w:val="2DC469FE"/>
    <w:rsid w:val="2DC66B86"/>
    <w:rsid w:val="2DC71192"/>
    <w:rsid w:val="2DC715B9"/>
    <w:rsid w:val="2DC73F0E"/>
    <w:rsid w:val="2DC80CBB"/>
    <w:rsid w:val="2DCA408F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56399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D18BB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74F49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23A82"/>
    <w:rsid w:val="2FD46B25"/>
    <w:rsid w:val="2FD47B8E"/>
    <w:rsid w:val="2FD71827"/>
    <w:rsid w:val="2FDB6519"/>
    <w:rsid w:val="2FDB6D03"/>
    <w:rsid w:val="2FDE6680"/>
    <w:rsid w:val="2FE04D0F"/>
    <w:rsid w:val="2FE1658E"/>
    <w:rsid w:val="2FE265FA"/>
    <w:rsid w:val="2FE76AFD"/>
    <w:rsid w:val="2FE90E87"/>
    <w:rsid w:val="2FEA6845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31316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42F65"/>
    <w:rsid w:val="30461D87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902EB"/>
    <w:rsid w:val="307D69A1"/>
    <w:rsid w:val="307F3F9D"/>
    <w:rsid w:val="30802092"/>
    <w:rsid w:val="30841C1C"/>
    <w:rsid w:val="30857C1A"/>
    <w:rsid w:val="308644A9"/>
    <w:rsid w:val="30892F8E"/>
    <w:rsid w:val="308A6B6A"/>
    <w:rsid w:val="308B0B94"/>
    <w:rsid w:val="308F0A11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30DCD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40D43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E75B6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C3510"/>
    <w:rsid w:val="31AE58B3"/>
    <w:rsid w:val="31B1061C"/>
    <w:rsid w:val="31B22C03"/>
    <w:rsid w:val="31B518E6"/>
    <w:rsid w:val="31B82C95"/>
    <w:rsid w:val="31B863B8"/>
    <w:rsid w:val="31BB2DB3"/>
    <w:rsid w:val="31BB4E84"/>
    <w:rsid w:val="31BF4A54"/>
    <w:rsid w:val="31BF4EBE"/>
    <w:rsid w:val="31C11D47"/>
    <w:rsid w:val="31C27535"/>
    <w:rsid w:val="31C37BE8"/>
    <w:rsid w:val="31C53A77"/>
    <w:rsid w:val="31C830E7"/>
    <w:rsid w:val="31C83722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B16A7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51357"/>
    <w:rsid w:val="33961120"/>
    <w:rsid w:val="33966761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4DDD"/>
    <w:rsid w:val="33BE5D30"/>
    <w:rsid w:val="33C459ED"/>
    <w:rsid w:val="33C608CF"/>
    <w:rsid w:val="33C7137D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1315F"/>
    <w:rsid w:val="34124FC7"/>
    <w:rsid w:val="34161B78"/>
    <w:rsid w:val="34165308"/>
    <w:rsid w:val="341A443A"/>
    <w:rsid w:val="341F07FB"/>
    <w:rsid w:val="341F0C7E"/>
    <w:rsid w:val="342077DA"/>
    <w:rsid w:val="342733CF"/>
    <w:rsid w:val="342A4479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48C2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3880"/>
    <w:rsid w:val="349A5C2E"/>
    <w:rsid w:val="34A016FF"/>
    <w:rsid w:val="34A21037"/>
    <w:rsid w:val="34A427B1"/>
    <w:rsid w:val="34A62E3F"/>
    <w:rsid w:val="34AC51A6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935AD"/>
    <w:rsid w:val="356B5285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EDA"/>
    <w:rsid w:val="35977BDC"/>
    <w:rsid w:val="35982F3F"/>
    <w:rsid w:val="359B13BE"/>
    <w:rsid w:val="35A356E4"/>
    <w:rsid w:val="35A96E1F"/>
    <w:rsid w:val="35AA6AC7"/>
    <w:rsid w:val="35AD4CB5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66238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A167F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E6007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9B5"/>
    <w:rsid w:val="366B7AF8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85B13"/>
    <w:rsid w:val="36BB04BF"/>
    <w:rsid w:val="36BD5820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C6034"/>
    <w:rsid w:val="36E227CD"/>
    <w:rsid w:val="36EA5E31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7333B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8315C"/>
    <w:rsid w:val="37BD0EAD"/>
    <w:rsid w:val="37C12260"/>
    <w:rsid w:val="37C14E9C"/>
    <w:rsid w:val="37C230DB"/>
    <w:rsid w:val="37C33F7F"/>
    <w:rsid w:val="37C3636D"/>
    <w:rsid w:val="37C60CCF"/>
    <w:rsid w:val="37C624B2"/>
    <w:rsid w:val="37C945AE"/>
    <w:rsid w:val="37CE1754"/>
    <w:rsid w:val="37CE5980"/>
    <w:rsid w:val="37CF53BB"/>
    <w:rsid w:val="37CF7946"/>
    <w:rsid w:val="37D44BCF"/>
    <w:rsid w:val="37D61257"/>
    <w:rsid w:val="37DB3472"/>
    <w:rsid w:val="37E170E1"/>
    <w:rsid w:val="37E23322"/>
    <w:rsid w:val="37E34E12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208F9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3BD5"/>
    <w:rsid w:val="38A02D03"/>
    <w:rsid w:val="38A04FC7"/>
    <w:rsid w:val="38A359C8"/>
    <w:rsid w:val="38A5656B"/>
    <w:rsid w:val="38A74091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A0D9B"/>
    <w:rsid w:val="392A6A70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1347"/>
    <w:rsid w:val="39695844"/>
    <w:rsid w:val="39722813"/>
    <w:rsid w:val="397A79F8"/>
    <w:rsid w:val="39831589"/>
    <w:rsid w:val="3983382C"/>
    <w:rsid w:val="398672D1"/>
    <w:rsid w:val="39871D3F"/>
    <w:rsid w:val="398A29FA"/>
    <w:rsid w:val="398B5761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B4426"/>
    <w:rsid w:val="39D11009"/>
    <w:rsid w:val="39D213E6"/>
    <w:rsid w:val="39D52AB1"/>
    <w:rsid w:val="39D700DF"/>
    <w:rsid w:val="39D800EA"/>
    <w:rsid w:val="39DB01EE"/>
    <w:rsid w:val="39DE7CC7"/>
    <w:rsid w:val="39E03482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73499"/>
    <w:rsid w:val="3A18013B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2D9B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CA4067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37579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37F3B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308FD"/>
    <w:rsid w:val="3B971CD8"/>
    <w:rsid w:val="3B995A76"/>
    <w:rsid w:val="3B9B27FD"/>
    <w:rsid w:val="3BA46521"/>
    <w:rsid w:val="3BA640ED"/>
    <w:rsid w:val="3BA77B82"/>
    <w:rsid w:val="3BAF72D6"/>
    <w:rsid w:val="3BB03DAF"/>
    <w:rsid w:val="3BB45340"/>
    <w:rsid w:val="3BB551F1"/>
    <w:rsid w:val="3BBB7E54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342A8"/>
    <w:rsid w:val="3BF400D3"/>
    <w:rsid w:val="3BF415CC"/>
    <w:rsid w:val="3BF47502"/>
    <w:rsid w:val="3BF5780A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C6BC8"/>
    <w:rsid w:val="3D1F6F47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503265"/>
    <w:rsid w:val="3E5325C6"/>
    <w:rsid w:val="3E551EC7"/>
    <w:rsid w:val="3E55489F"/>
    <w:rsid w:val="3E583CBF"/>
    <w:rsid w:val="3E5B6595"/>
    <w:rsid w:val="3E5D58ED"/>
    <w:rsid w:val="3E614CE2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B1D5F"/>
    <w:rsid w:val="3E8C799B"/>
    <w:rsid w:val="3E8F10AC"/>
    <w:rsid w:val="3E931C47"/>
    <w:rsid w:val="3E936086"/>
    <w:rsid w:val="3E987CDC"/>
    <w:rsid w:val="3E9C38A8"/>
    <w:rsid w:val="3E9C5065"/>
    <w:rsid w:val="3E9E1A93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822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CE2767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45262"/>
    <w:rsid w:val="3FF62E21"/>
    <w:rsid w:val="3FFB6ED9"/>
    <w:rsid w:val="3FFD6C8D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91E40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4535A"/>
    <w:rsid w:val="40A47108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1EDA"/>
    <w:rsid w:val="412970BC"/>
    <w:rsid w:val="412F0032"/>
    <w:rsid w:val="41343424"/>
    <w:rsid w:val="4134544A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4C4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68C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1E5144"/>
    <w:rsid w:val="432010FA"/>
    <w:rsid w:val="432033BE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F15AD"/>
    <w:rsid w:val="435073E5"/>
    <w:rsid w:val="43570B79"/>
    <w:rsid w:val="435B6E32"/>
    <w:rsid w:val="43611DEC"/>
    <w:rsid w:val="43635A58"/>
    <w:rsid w:val="43636AAD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7ED7"/>
    <w:rsid w:val="43727992"/>
    <w:rsid w:val="437473DB"/>
    <w:rsid w:val="4378217C"/>
    <w:rsid w:val="43785992"/>
    <w:rsid w:val="437B201B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9736F"/>
    <w:rsid w:val="43BB1F5A"/>
    <w:rsid w:val="43BE4607"/>
    <w:rsid w:val="43BE4985"/>
    <w:rsid w:val="43C57AC2"/>
    <w:rsid w:val="43C65FE5"/>
    <w:rsid w:val="43C96C89"/>
    <w:rsid w:val="43CA26BF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23DAD"/>
    <w:rsid w:val="44526B9D"/>
    <w:rsid w:val="44547E7C"/>
    <w:rsid w:val="44590312"/>
    <w:rsid w:val="44596E4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E556C"/>
    <w:rsid w:val="446F000C"/>
    <w:rsid w:val="44727049"/>
    <w:rsid w:val="4473751E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01D8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2318DF"/>
    <w:rsid w:val="45236989"/>
    <w:rsid w:val="452377F0"/>
    <w:rsid w:val="45260A34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2B2E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823BB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C1058"/>
    <w:rsid w:val="464E04AD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AA14A8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742DC"/>
    <w:rsid w:val="48C8518F"/>
    <w:rsid w:val="48C97500"/>
    <w:rsid w:val="48CD6404"/>
    <w:rsid w:val="48CF1D87"/>
    <w:rsid w:val="48CF52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EE1869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3555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5444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36E7C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640F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4F29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E3D2D"/>
    <w:rsid w:val="49FE4369"/>
    <w:rsid w:val="4A004055"/>
    <w:rsid w:val="4A041AC3"/>
    <w:rsid w:val="4A090D88"/>
    <w:rsid w:val="4A0B1FA6"/>
    <w:rsid w:val="4A0B3DA7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46C7C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9027C"/>
    <w:rsid w:val="4B5E31EB"/>
    <w:rsid w:val="4B5E770F"/>
    <w:rsid w:val="4B6127C6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674F"/>
    <w:rsid w:val="4B9F38C3"/>
    <w:rsid w:val="4BA44460"/>
    <w:rsid w:val="4BA6467C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065D9"/>
    <w:rsid w:val="4C63301C"/>
    <w:rsid w:val="4C6662AE"/>
    <w:rsid w:val="4C671DB6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A03DF"/>
    <w:rsid w:val="4CBC45BC"/>
    <w:rsid w:val="4CC01271"/>
    <w:rsid w:val="4CC136EB"/>
    <w:rsid w:val="4CC40A21"/>
    <w:rsid w:val="4CC46C47"/>
    <w:rsid w:val="4CC77317"/>
    <w:rsid w:val="4CCD3E29"/>
    <w:rsid w:val="4CCD6498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AC8"/>
    <w:rsid w:val="4D1A0E7E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D4B6D"/>
    <w:rsid w:val="4D41465D"/>
    <w:rsid w:val="4D44395A"/>
    <w:rsid w:val="4D464E3E"/>
    <w:rsid w:val="4D495A12"/>
    <w:rsid w:val="4D4A20B1"/>
    <w:rsid w:val="4D5123C6"/>
    <w:rsid w:val="4D530DBF"/>
    <w:rsid w:val="4D543CD6"/>
    <w:rsid w:val="4D570362"/>
    <w:rsid w:val="4D5819A6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1A52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8D742E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241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F075EA"/>
    <w:rsid w:val="4EF251F1"/>
    <w:rsid w:val="4EF31987"/>
    <w:rsid w:val="4EF77B4B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5A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10ADB"/>
    <w:rsid w:val="4FD21DA3"/>
    <w:rsid w:val="4FD76125"/>
    <w:rsid w:val="4FD862BC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A120A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0CB4"/>
    <w:rsid w:val="517C6F23"/>
    <w:rsid w:val="517F6D91"/>
    <w:rsid w:val="51801D9B"/>
    <w:rsid w:val="518278AC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02850"/>
    <w:rsid w:val="521313F1"/>
    <w:rsid w:val="52143D4F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C381D"/>
    <w:rsid w:val="52412ED4"/>
    <w:rsid w:val="52420765"/>
    <w:rsid w:val="52481FEA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67EA9"/>
    <w:rsid w:val="5269394D"/>
    <w:rsid w:val="526B7F2B"/>
    <w:rsid w:val="52726ADA"/>
    <w:rsid w:val="52734B8D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35758"/>
    <w:rsid w:val="52950FA7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4142D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34805"/>
    <w:rsid w:val="53252C61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6F35A6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56FC8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76BB6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D6C3E"/>
    <w:rsid w:val="54C04908"/>
    <w:rsid w:val="54C0555B"/>
    <w:rsid w:val="54C142D5"/>
    <w:rsid w:val="54C156ED"/>
    <w:rsid w:val="54C5707A"/>
    <w:rsid w:val="54C620B8"/>
    <w:rsid w:val="54C6369A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962BC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32F44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2D6E"/>
    <w:rsid w:val="562443BE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582"/>
    <w:rsid w:val="56494C70"/>
    <w:rsid w:val="564A3893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809C3"/>
    <w:rsid w:val="567D6498"/>
    <w:rsid w:val="567E0C58"/>
    <w:rsid w:val="567F118B"/>
    <w:rsid w:val="56834E80"/>
    <w:rsid w:val="56862D23"/>
    <w:rsid w:val="568E1F5C"/>
    <w:rsid w:val="568F576C"/>
    <w:rsid w:val="56921A85"/>
    <w:rsid w:val="56950DAD"/>
    <w:rsid w:val="56964521"/>
    <w:rsid w:val="56985AC4"/>
    <w:rsid w:val="569E3870"/>
    <w:rsid w:val="56A059FA"/>
    <w:rsid w:val="56A536ED"/>
    <w:rsid w:val="56A850B1"/>
    <w:rsid w:val="56A937B1"/>
    <w:rsid w:val="56AA0CBE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9668E"/>
    <w:rsid w:val="576A1F29"/>
    <w:rsid w:val="576C7B02"/>
    <w:rsid w:val="576D3A16"/>
    <w:rsid w:val="576F3EF6"/>
    <w:rsid w:val="576F626A"/>
    <w:rsid w:val="577246D3"/>
    <w:rsid w:val="57724AA0"/>
    <w:rsid w:val="57757160"/>
    <w:rsid w:val="57773AD7"/>
    <w:rsid w:val="57783279"/>
    <w:rsid w:val="57793BDE"/>
    <w:rsid w:val="577D2735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F34E1"/>
    <w:rsid w:val="57C06FAF"/>
    <w:rsid w:val="57C2283E"/>
    <w:rsid w:val="57C325F5"/>
    <w:rsid w:val="57C40AC3"/>
    <w:rsid w:val="57C55E8A"/>
    <w:rsid w:val="57C62B54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22512F"/>
    <w:rsid w:val="58312C2B"/>
    <w:rsid w:val="58314444"/>
    <w:rsid w:val="5835084F"/>
    <w:rsid w:val="583628E4"/>
    <w:rsid w:val="58382549"/>
    <w:rsid w:val="583C0343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20EC6"/>
    <w:rsid w:val="59960B02"/>
    <w:rsid w:val="59963745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A3E3C"/>
    <w:rsid w:val="59BD5424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C7413C"/>
    <w:rsid w:val="59D10B16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76118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72D7E"/>
    <w:rsid w:val="5B0E56D8"/>
    <w:rsid w:val="5B0F6659"/>
    <w:rsid w:val="5B13515F"/>
    <w:rsid w:val="5B153C82"/>
    <w:rsid w:val="5B195016"/>
    <w:rsid w:val="5B1A029B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70E4D"/>
    <w:rsid w:val="5B3A30E3"/>
    <w:rsid w:val="5B3C0449"/>
    <w:rsid w:val="5B3D0090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B2F47"/>
    <w:rsid w:val="5B8C1952"/>
    <w:rsid w:val="5B8D4D9B"/>
    <w:rsid w:val="5B8F65CE"/>
    <w:rsid w:val="5B8F6ED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2129"/>
    <w:rsid w:val="5BA87F9D"/>
    <w:rsid w:val="5BB0047A"/>
    <w:rsid w:val="5BB10BFF"/>
    <w:rsid w:val="5BB86F3A"/>
    <w:rsid w:val="5BBC0817"/>
    <w:rsid w:val="5BBD62AB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569E4"/>
    <w:rsid w:val="5BF64864"/>
    <w:rsid w:val="5BF96678"/>
    <w:rsid w:val="5BFD1010"/>
    <w:rsid w:val="5BFD4F72"/>
    <w:rsid w:val="5BFE196B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C2D78"/>
    <w:rsid w:val="5C6F1109"/>
    <w:rsid w:val="5C6F79FF"/>
    <w:rsid w:val="5C7316A5"/>
    <w:rsid w:val="5C7359B9"/>
    <w:rsid w:val="5C757484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74299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D210B"/>
    <w:rsid w:val="5CEE480C"/>
    <w:rsid w:val="5CF16A40"/>
    <w:rsid w:val="5CF30BD2"/>
    <w:rsid w:val="5CF56B84"/>
    <w:rsid w:val="5CFF338A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6597"/>
    <w:rsid w:val="5D1867BF"/>
    <w:rsid w:val="5D1F526A"/>
    <w:rsid w:val="5D2062F0"/>
    <w:rsid w:val="5D206691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3F048D"/>
    <w:rsid w:val="5D415597"/>
    <w:rsid w:val="5D454ECF"/>
    <w:rsid w:val="5D4E769A"/>
    <w:rsid w:val="5D51719E"/>
    <w:rsid w:val="5D5319DB"/>
    <w:rsid w:val="5D543F38"/>
    <w:rsid w:val="5D55249C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357C"/>
    <w:rsid w:val="5DD76917"/>
    <w:rsid w:val="5DD8146C"/>
    <w:rsid w:val="5DD914EF"/>
    <w:rsid w:val="5DDC3A82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4F2952"/>
    <w:rsid w:val="5E506ADE"/>
    <w:rsid w:val="5E506BDE"/>
    <w:rsid w:val="5E520716"/>
    <w:rsid w:val="5E5841A4"/>
    <w:rsid w:val="5E5877C2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47488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C218A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0544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70E51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07D95"/>
    <w:rsid w:val="60745857"/>
    <w:rsid w:val="60765F74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05983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615B"/>
    <w:rsid w:val="60B60C87"/>
    <w:rsid w:val="60B65ED2"/>
    <w:rsid w:val="60B903A7"/>
    <w:rsid w:val="60B9086E"/>
    <w:rsid w:val="60B93CE9"/>
    <w:rsid w:val="60C018E5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C243F"/>
    <w:rsid w:val="616D5438"/>
    <w:rsid w:val="616E3106"/>
    <w:rsid w:val="616E5B8C"/>
    <w:rsid w:val="6170330B"/>
    <w:rsid w:val="617368B5"/>
    <w:rsid w:val="61740DAC"/>
    <w:rsid w:val="61755B03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25BC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2D2FAA"/>
    <w:rsid w:val="62394C65"/>
    <w:rsid w:val="623B0CD3"/>
    <w:rsid w:val="623C1F56"/>
    <w:rsid w:val="623C4F9B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B5075"/>
    <w:rsid w:val="62B24E1E"/>
    <w:rsid w:val="62B306D6"/>
    <w:rsid w:val="62B3207B"/>
    <w:rsid w:val="62B84276"/>
    <w:rsid w:val="62B95B57"/>
    <w:rsid w:val="62BA77E1"/>
    <w:rsid w:val="62BC40AF"/>
    <w:rsid w:val="62BD60DC"/>
    <w:rsid w:val="62C03039"/>
    <w:rsid w:val="62C12750"/>
    <w:rsid w:val="62C31F77"/>
    <w:rsid w:val="62C61D02"/>
    <w:rsid w:val="62C70D09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A5C02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4E56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717A7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06489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802CB4"/>
    <w:rsid w:val="638069AE"/>
    <w:rsid w:val="63824F45"/>
    <w:rsid w:val="6382732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4F7B"/>
    <w:rsid w:val="63D92527"/>
    <w:rsid w:val="63E23C44"/>
    <w:rsid w:val="63E502ED"/>
    <w:rsid w:val="63E54600"/>
    <w:rsid w:val="63E62CFC"/>
    <w:rsid w:val="63E92F01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55F8C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50E7B"/>
    <w:rsid w:val="648A46E4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591EB2"/>
    <w:rsid w:val="65660CAD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111"/>
    <w:rsid w:val="65965DBA"/>
    <w:rsid w:val="65976903"/>
    <w:rsid w:val="659A0127"/>
    <w:rsid w:val="659A4094"/>
    <w:rsid w:val="659E7FEF"/>
    <w:rsid w:val="65A049F5"/>
    <w:rsid w:val="65A43583"/>
    <w:rsid w:val="65A4565D"/>
    <w:rsid w:val="65A55C8F"/>
    <w:rsid w:val="65A62416"/>
    <w:rsid w:val="65A84260"/>
    <w:rsid w:val="65A975A4"/>
    <w:rsid w:val="65B208B7"/>
    <w:rsid w:val="65B37C6A"/>
    <w:rsid w:val="65B5456F"/>
    <w:rsid w:val="65B927A8"/>
    <w:rsid w:val="65C07C91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0031D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30D48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A62E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46724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6F196F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E209E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14D47"/>
    <w:rsid w:val="68B00A5A"/>
    <w:rsid w:val="68B05F9F"/>
    <w:rsid w:val="68B11F1A"/>
    <w:rsid w:val="68B24209"/>
    <w:rsid w:val="68B3174C"/>
    <w:rsid w:val="68B61156"/>
    <w:rsid w:val="68BB65D0"/>
    <w:rsid w:val="68BE08ED"/>
    <w:rsid w:val="68BE7261"/>
    <w:rsid w:val="68BF2482"/>
    <w:rsid w:val="68C07CD5"/>
    <w:rsid w:val="68C43724"/>
    <w:rsid w:val="68C46BD1"/>
    <w:rsid w:val="68C655BB"/>
    <w:rsid w:val="68C90743"/>
    <w:rsid w:val="68CA2C37"/>
    <w:rsid w:val="68CA5F4B"/>
    <w:rsid w:val="68CA77A4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143F"/>
    <w:rsid w:val="690D508F"/>
    <w:rsid w:val="690E6DC5"/>
    <w:rsid w:val="69115576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4326C"/>
    <w:rsid w:val="69761829"/>
    <w:rsid w:val="69765236"/>
    <w:rsid w:val="69765746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71D80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C3199D"/>
    <w:rsid w:val="69C86B7A"/>
    <w:rsid w:val="69C95B5C"/>
    <w:rsid w:val="69CA00D6"/>
    <w:rsid w:val="69CB598D"/>
    <w:rsid w:val="69CC23FD"/>
    <w:rsid w:val="69CE17A1"/>
    <w:rsid w:val="69D361E5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0B66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273AF"/>
    <w:rsid w:val="6A3373A8"/>
    <w:rsid w:val="6A356EA0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45D81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E7291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01415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4750DC"/>
    <w:rsid w:val="6B4B624F"/>
    <w:rsid w:val="6B511AB7"/>
    <w:rsid w:val="6B52582F"/>
    <w:rsid w:val="6B5734C2"/>
    <w:rsid w:val="6B585FFA"/>
    <w:rsid w:val="6B586357"/>
    <w:rsid w:val="6B59367B"/>
    <w:rsid w:val="6B5C7642"/>
    <w:rsid w:val="6B5E0FE1"/>
    <w:rsid w:val="6B5E41D4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19A4"/>
    <w:rsid w:val="6B942564"/>
    <w:rsid w:val="6B955F38"/>
    <w:rsid w:val="6B96691C"/>
    <w:rsid w:val="6B9A16B0"/>
    <w:rsid w:val="6B9F455B"/>
    <w:rsid w:val="6BA07868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DF70C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B2308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A10DC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66F73"/>
    <w:rsid w:val="6D2E460D"/>
    <w:rsid w:val="6D30671B"/>
    <w:rsid w:val="6D31364F"/>
    <w:rsid w:val="6D341033"/>
    <w:rsid w:val="6D34274D"/>
    <w:rsid w:val="6D3451EC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8F1579"/>
    <w:rsid w:val="6D902907"/>
    <w:rsid w:val="6D947CCD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22E9A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851B0"/>
    <w:rsid w:val="6E3B25AB"/>
    <w:rsid w:val="6E466D9C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7E30C2"/>
    <w:rsid w:val="6E840B3E"/>
    <w:rsid w:val="6E84406D"/>
    <w:rsid w:val="6E88446F"/>
    <w:rsid w:val="6E8E37F9"/>
    <w:rsid w:val="6E9019D3"/>
    <w:rsid w:val="6E944CC5"/>
    <w:rsid w:val="6E95615F"/>
    <w:rsid w:val="6EA2087C"/>
    <w:rsid w:val="6EA24A1F"/>
    <w:rsid w:val="6EA331FE"/>
    <w:rsid w:val="6EA86E0F"/>
    <w:rsid w:val="6EA877C9"/>
    <w:rsid w:val="6EAA61E1"/>
    <w:rsid w:val="6EAA71F9"/>
    <w:rsid w:val="6EAB18C0"/>
    <w:rsid w:val="6EAB3BA5"/>
    <w:rsid w:val="6EAC7398"/>
    <w:rsid w:val="6EB01C3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10D7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201F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6A53C9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B5661"/>
    <w:rsid w:val="708C7A59"/>
    <w:rsid w:val="708F4171"/>
    <w:rsid w:val="708F7947"/>
    <w:rsid w:val="709454F4"/>
    <w:rsid w:val="70946E17"/>
    <w:rsid w:val="709541F4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21CE9"/>
    <w:rsid w:val="71123A97"/>
    <w:rsid w:val="71130869"/>
    <w:rsid w:val="7114290B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1146AC"/>
    <w:rsid w:val="72154D2E"/>
    <w:rsid w:val="721626C2"/>
    <w:rsid w:val="721755E1"/>
    <w:rsid w:val="72193765"/>
    <w:rsid w:val="72197354"/>
    <w:rsid w:val="721B24D4"/>
    <w:rsid w:val="721B70F0"/>
    <w:rsid w:val="721C3B53"/>
    <w:rsid w:val="722033EA"/>
    <w:rsid w:val="72204B9D"/>
    <w:rsid w:val="72231858"/>
    <w:rsid w:val="7225118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11747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46970"/>
    <w:rsid w:val="72A803E9"/>
    <w:rsid w:val="72A90111"/>
    <w:rsid w:val="72A967CD"/>
    <w:rsid w:val="72AA00FB"/>
    <w:rsid w:val="72AE5C02"/>
    <w:rsid w:val="72AE77EF"/>
    <w:rsid w:val="72B14142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476B5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27CD1"/>
    <w:rsid w:val="73042A53"/>
    <w:rsid w:val="730A5F92"/>
    <w:rsid w:val="730A7CEF"/>
    <w:rsid w:val="730F5190"/>
    <w:rsid w:val="730F6269"/>
    <w:rsid w:val="731008B7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C0DB6"/>
    <w:rsid w:val="734D15EF"/>
    <w:rsid w:val="73520AC2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DE5EB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B3304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C7BE4"/>
    <w:rsid w:val="74EF0EC1"/>
    <w:rsid w:val="74F30589"/>
    <w:rsid w:val="74F35C4F"/>
    <w:rsid w:val="74FB3C3F"/>
    <w:rsid w:val="74FE028A"/>
    <w:rsid w:val="74FE3782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93EA1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113B0"/>
    <w:rsid w:val="76622DEF"/>
    <w:rsid w:val="76625C95"/>
    <w:rsid w:val="76656A0E"/>
    <w:rsid w:val="76660F26"/>
    <w:rsid w:val="76661BE0"/>
    <w:rsid w:val="7666479A"/>
    <w:rsid w:val="76684159"/>
    <w:rsid w:val="766A76D7"/>
    <w:rsid w:val="766F375D"/>
    <w:rsid w:val="767056EF"/>
    <w:rsid w:val="767731C1"/>
    <w:rsid w:val="76795B0A"/>
    <w:rsid w:val="767B6776"/>
    <w:rsid w:val="768232C1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A6A08"/>
    <w:rsid w:val="769D35F2"/>
    <w:rsid w:val="769D7779"/>
    <w:rsid w:val="769E73E4"/>
    <w:rsid w:val="76A229C4"/>
    <w:rsid w:val="76A61B66"/>
    <w:rsid w:val="76A61CF8"/>
    <w:rsid w:val="76A63B38"/>
    <w:rsid w:val="76AC6D2D"/>
    <w:rsid w:val="76AF7D02"/>
    <w:rsid w:val="76B17EA5"/>
    <w:rsid w:val="76B455F0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F0CBB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7F79AC"/>
    <w:rsid w:val="7782158A"/>
    <w:rsid w:val="77822FF8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17B84"/>
    <w:rsid w:val="78034139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8C05D2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0BEB"/>
    <w:rsid w:val="78CE2F6E"/>
    <w:rsid w:val="78D21B02"/>
    <w:rsid w:val="78DA7660"/>
    <w:rsid w:val="78DC2DFD"/>
    <w:rsid w:val="78DF042C"/>
    <w:rsid w:val="78DF45D5"/>
    <w:rsid w:val="78E44970"/>
    <w:rsid w:val="78E51A91"/>
    <w:rsid w:val="78E6499C"/>
    <w:rsid w:val="78E70FEA"/>
    <w:rsid w:val="78E83D53"/>
    <w:rsid w:val="78E957D1"/>
    <w:rsid w:val="78EA42EE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365FE"/>
    <w:rsid w:val="79142376"/>
    <w:rsid w:val="79160291"/>
    <w:rsid w:val="791800B8"/>
    <w:rsid w:val="791B54B2"/>
    <w:rsid w:val="791D62D1"/>
    <w:rsid w:val="791E1415"/>
    <w:rsid w:val="79200965"/>
    <w:rsid w:val="79200D1B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C5B5A"/>
    <w:rsid w:val="79DD6C0C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AF75AAB"/>
    <w:rsid w:val="7B0061B2"/>
    <w:rsid w:val="7B014C68"/>
    <w:rsid w:val="7B016B4E"/>
    <w:rsid w:val="7B043186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56ABC"/>
    <w:rsid w:val="7B282DEE"/>
    <w:rsid w:val="7B2A313A"/>
    <w:rsid w:val="7B334ED0"/>
    <w:rsid w:val="7B342E29"/>
    <w:rsid w:val="7B350017"/>
    <w:rsid w:val="7B356E07"/>
    <w:rsid w:val="7B366CC3"/>
    <w:rsid w:val="7B3A1886"/>
    <w:rsid w:val="7B4069C5"/>
    <w:rsid w:val="7B4072C2"/>
    <w:rsid w:val="7B423EB7"/>
    <w:rsid w:val="7B4B7ECE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67282"/>
    <w:rsid w:val="7C1A796C"/>
    <w:rsid w:val="7C1C28F7"/>
    <w:rsid w:val="7C1F350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4F208D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5D42"/>
    <w:rsid w:val="7C9A7F97"/>
    <w:rsid w:val="7C9B135F"/>
    <w:rsid w:val="7C9C25FA"/>
    <w:rsid w:val="7C9C56DC"/>
    <w:rsid w:val="7C9F3DE8"/>
    <w:rsid w:val="7CA81753"/>
    <w:rsid w:val="7CAA5CCF"/>
    <w:rsid w:val="7CAB01E0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D7166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372F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E13E8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3315A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9C709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C0CF3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3426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A159B"/>
    <w:rsid w:val="7F1B1710"/>
    <w:rsid w:val="7F1E2D8F"/>
    <w:rsid w:val="7F1E5C56"/>
    <w:rsid w:val="7F2005B6"/>
    <w:rsid w:val="7F257526"/>
    <w:rsid w:val="7F26715D"/>
    <w:rsid w:val="7F271055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02BB5"/>
    <w:rsid w:val="7FA33BBF"/>
    <w:rsid w:val="7FA5676A"/>
    <w:rsid w:val="7FA64121"/>
    <w:rsid w:val="7FA91DF1"/>
    <w:rsid w:val="7FAA0C38"/>
    <w:rsid w:val="7FAE6E4A"/>
    <w:rsid w:val="7FB1091F"/>
    <w:rsid w:val="7FB63981"/>
    <w:rsid w:val="7FBC697A"/>
    <w:rsid w:val="7FBD3829"/>
    <w:rsid w:val="7FC44AF6"/>
    <w:rsid w:val="7FC714C0"/>
    <w:rsid w:val="7FC87FA3"/>
    <w:rsid w:val="7FC91BD7"/>
    <w:rsid w:val="7FCB23FE"/>
    <w:rsid w:val="7FD14B1D"/>
    <w:rsid w:val="7FD82E2E"/>
    <w:rsid w:val="7FDA176D"/>
    <w:rsid w:val="7FDC1E3F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61CD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2505</Words>
  <Characters>6029</Characters>
  <Lines>331</Lines>
  <Paragraphs>93</Paragraphs>
  <TotalTime>0</TotalTime>
  <ScaleCrop>false</ScaleCrop>
  <LinksUpToDate>false</LinksUpToDate>
  <CharactersWithSpaces>7145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2022-07-12T05:58:52Z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696A429DE88F4B50B072B854CBCBC8C3</vt:lpwstr>
  </property>
</Properties>
</file>