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6518"/>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_Toc16518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_Toc16518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_Toc22777 </w:instrText>
          </w:r>
          <w:r>
            <w:rPr>
              <w:bCs/>
              <w:lang w:val="zh-CN"/>
            </w:rPr>
            <w:fldChar w:fldCharType="separate"/>
          </w:r>
          <w:r>
            <w:rPr>
              <w:rFonts w:hint="eastAsia"/>
            </w:rPr>
            <w:t>前言</w:t>
          </w:r>
          <w:r>
            <w:tab/>
          </w:r>
          <w:r>
            <w:fldChar w:fldCharType="begin"/>
          </w:r>
          <w:r>
            <w:instrText xml:space="preserve"> PAGEREF _Toc22777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_Toc28365 </w:instrText>
          </w:r>
          <w:r>
            <w:rPr>
              <w:bCs/>
              <w:lang w:val="zh-CN"/>
            </w:rPr>
            <w:fldChar w:fldCharType="separate"/>
          </w:r>
          <w:r>
            <w:rPr>
              <w:rFonts w:hint="eastAsia"/>
            </w:rPr>
            <w:t>阅读者</w:t>
          </w:r>
          <w:r>
            <w:tab/>
          </w:r>
          <w:r>
            <w:fldChar w:fldCharType="begin"/>
          </w:r>
          <w:r>
            <w:instrText xml:space="preserve"> PAGEREF _Toc28365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_Toc4286 </w:instrText>
          </w:r>
          <w:r>
            <w:rPr>
              <w:bCs/>
              <w:lang w:val="zh-CN"/>
            </w:rPr>
            <w:fldChar w:fldCharType="separate"/>
          </w:r>
          <w:r>
            <w:rPr>
              <w:rFonts w:hint="eastAsia"/>
              <w:bCs/>
              <w:lang w:eastAsia="zh-CN"/>
            </w:rPr>
            <w:t>概述</w:t>
          </w:r>
          <w:r>
            <w:tab/>
          </w:r>
          <w:r>
            <w:fldChar w:fldCharType="begin"/>
          </w:r>
          <w:r>
            <w:instrText xml:space="preserve"> PAGEREF _Toc4286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_Toc15825 </w:instrText>
          </w:r>
          <w:r>
            <w:rPr>
              <w:bCs/>
              <w:lang w:val="zh-CN"/>
            </w:rPr>
            <w:fldChar w:fldCharType="separate"/>
          </w:r>
          <w:r>
            <w:rPr>
              <w:rFonts w:hint="eastAsia"/>
              <w:lang w:val="en-US" w:eastAsia="zh-CN"/>
            </w:rPr>
            <w:t>相关模块</w:t>
          </w:r>
          <w:r>
            <w:tab/>
          </w:r>
          <w:r>
            <w:fldChar w:fldCharType="begin"/>
          </w:r>
          <w:r>
            <w:instrText xml:space="preserve"> PAGEREF _Toc15825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_Toc1618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_Toc1618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_Toc25681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_Toc25681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_Toc28606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_Toc28606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_Toc14699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_Toc14699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_Toc17398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_Toc17398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_Toc11083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_Toc11083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_Toc26463 </w:instrText>
          </w:r>
          <w:r>
            <w:rPr>
              <w:bCs/>
              <w:lang w:val="zh-CN"/>
            </w:rPr>
            <w:fldChar w:fldCharType="separate"/>
          </w:r>
          <w:r>
            <w:rPr>
              <w:rFonts w:hint="eastAsia"/>
              <w:lang w:val="en-US" w:eastAsia="zh-CN"/>
            </w:rPr>
            <w:t>2.1 WINDOWS</w:t>
          </w:r>
          <w:r>
            <w:tab/>
          </w:r>
          <w:r>
            <w:fldChar w:fldCharType="begin"/>
          </w:r>
          <w:r>
            <w:instrText xml:space="preserve"> PAGEREF _Toc26463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_Toc2079 </w:instrText>
          </w:r>
          <w:r>
            <w:rPr>
              <w:bCs/>
              <w:lang w:val="zh-CN"/>
            </w:rPr>
            <w:fldChar w:fldCharType="separate"/>
          </w:r>
          <w:r>
            <w:rPr>
              <w:rFonts w:hint="eastAsia"/>
              <w:lang w:val="en-US" w:eastAsia="zh-CN"/>
            </w:rPr>
            <w:t>2.1.1 配置环境</w:t>
          </w:r>
          <w:r>
            <w:tab/>
          </w:r>
          <w:r>
            <w:fldChar w:fldCharType="begin"/>
          </w:r>
          <w:r>
            <w:instrText xml:space="preserve"> PAGEREF _Toc2079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_Toc25942 </w:instrText>
          </w:r>
          <w:r>
            <w:rPr>
              <w:bCs/>
              <w:lang w:val="zh-CN"/>
            </w:rPr>
            <w:fldChar w:fldCharType="separate"/>
          </w:r>
          <w:r>
            <w:rPr>
              <w:rFonts w:hint="eastAsia"/>
              <w:lang w:val="en-US" w:eastAsia="zh-CN"/>
            </w:rPr>
            <w:t>2.1.2 编译运行</w:t>
          </w:r>
          <w:r>
            <w:tab/>
          </w:r>
          <w:r>
            <w:fldChar w:fldCharType="begin"/>
          </w:r>
          <w:r>
            <w:instrText xml:space="preserve"> PAGEREF _Toc25942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_Toc5109 </w:instrText>
          </w:r>
          <w:r>
            <w:rPr>
              <w:bCs/>
              <w:lang w:val="zh-CN"/>
            </w:rPr>
            <w:fldChar w:fldCharType="separate"/>
          </w:r>
          <w:r>
            <w:rPr>
              <w:rFonts w:hint="eastAsia"/>
              <w:lang w:val="en-US" w:eastAsia="zh-CN"/>
            </w:rPr>
            <w:t>2.2 LINUX</w:t>
          </w:r>
          <w:r>
            <w:tab/>
          </w:r>
          <w:r>
            <w:fldChar w:fldCharType="begin"/>
          </w:r>
          <w:r>
            <w:instrText xml:space="preserve"> PAGEREF _Toc5109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_Toc26429 </w:instrText>
          </w:r>
          <w:r>
            <w:rPr>
              <w:bCs/>
              <w:lang w:val="zh-CN"/>
            </w:rPr>
            <w:fldChar w:fldCharType="separate"/>
          </w:r>
          <w:r>
            <w:rPr>
              <w:rFonts w:hint="eastAsia"/>
              <w:lang w:val="en-US" w:eastAsia="zh-CN"/>
            </w:rPr>
            <w:t>2.2.1 环境配置</w:t>
          </w:r>
          <w:r>
            <w:tab/>
          </w:r>
          <w:r>
            <w:fldChar w:fldCharType="begin"/>
          </w:r>
          <w:r>
            <w:instrText xml:space="preserve"> PAGEREF _Toc26429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_Toc31272 </w:instrText>
          </w:r>
          <w:r>
            <w:rPr>
              <w:bCs/>
              <w:lang w:val="zh-CN"/>
            </w:rPr>
            <w:fldChar w:fldCharType="separate"/>
          </w:r>
          <w:r>
            <w:rPr>
              <w:rFonts w:hint="eastAsia"/>
              <w:lang w:val="en-US" w:eastAsia="zh-CN"/>
            </w:rPr>
            <w:t>2.2.2 编译运行</w:t>
          </w:r>
          <w:r>
            <w:tab/>
          </w:r>
          <w:r>
            <w:fldChar w:fldCharType="begin"/>
          </w:r>
          <w:r>
            <w:instrText xml:space="preserve"> PAGEREF _Toc31272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_Toc23699 </w:instrText>
          </w:r>
          <w:r>
            <w:rPr>
              <w:bCs/>
              <w:lang w:val="zh-CN"/>
            </w:rPr>
            <w:fldChar w:fldCharType="separate"/>
          </w:r>
          <w:r>
            <w:rPr>
              <w:rFonts w:hint="eastAsia"/>
              <w:lang w:val="en-US" w:eastAsia="zh-CN"/>
            </w:rPr>
            <w:t>2.3 MacOS</w:t>
          </w:r>
          <w:r>
            <w:tab/>
          </w:r>
          <w:r>
            <w:fldChar w:fldCharType="begin"/>
          </w:r>
          <w:r>
            <w:instrText xml:space="preserve"> PAGEREF _Toc23699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_Toc24447 </w:instrText>
          </w:r>
          <w:r>
            <w:rPr>
              <w:bCs/>
              <w:lang w:val="zh-CN"/>
            </w:rPr>
            <w:fldChar w:fldCharType="separate"/>
          </w:r>
          <w:r>
            <w:rPr>
              <w:rFonts w:hint="eastAsia"/>
              <w:lang w:val="en-US" w:eastAsia="zh-CN"/>
            </w:rPr>
            <w:t>2.4 版本要求</w:t>
          </w:r>
          <w:r>
            <w:tab/>
          </w:r>
          <w:r>
            <w:fldChar w:fldCharType="begin"/>
          </w:r>
          <w:r>
            <w:instrText xml:space="preserve"> PAGEREF _Toc24447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_Toc9503 </w:instrText>
          </w:r>
          <w:r>
            <w:rPr>
              <w:bCs/>
              <w:lang w:val="zh-CN"/>
            </w:rPr>
            <w:fldChar w:fldCharType="separate"/>
          </w:r>
          <w:r>
            <w:rPr>
              <w:rFonts w:hint="eastAsia"/>
              <w:lang w:val="en-US" w:eastAsia="zh-CN"/>
            </w:rPr>
            <w:t>2.4.1 系统版本</w:t>
          </w:r>
          <w:r>
            <w:tab/>
          </w:r>
          <w:r>
            <w:fldChar w:fldCharType="begin"/>
          </w:r>
          <w:r>
            <w:instrText xml:space="preserve"> PAGEREF _Toc9503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_Toc16963 </w:instrText>
          </w:r>
          <w:r>
            <w:rPr>
              <w:bCs/>
              <w:lang w:val="zh-CN"/>
            </w:rPr>
            <w:fldChar w:fldCharType="separate"/>
          </w:r>
          <w:r>
            <w:rPr>
              <w:rFonts w:hint="eastAsia"/>
              <w:lang w:val="en-US" w:eastAsia="zh-CN"/>
            </w:rPr>
            <w:t>2.4.2 软件需求</w:t>
          </w:r>
          <w:r>
            <w:tab/>
          </w:r>
          <w:r>
            <w:fldChar w:fldCharType="begin"/>
          </w:r>
          <w:r>
            <w:instrText xml:space="preserve"> PAGEREF _Toc16963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_Toc21824 </w:instrText>
          </w:r>
          <w:r>
            <w:rPr>
              <w:bCs/>
              <w:lang w:val="zh-CN"/>
            </w:rPr>
            <w:fldChar w:fldCharType="separate"/>
          </w:r>
          <w:r>
            <w:rPr>
              <w:rFonts w:hint="eastAsia"/>
              <w:lang w:val="en-US" w:eastAsia="zh-CN"/>
            </w:rPr>
            <w:t>三 TCP接口协议</w:t>
          </w:r>
          <w:r>
            <w:tab/>
          </w:r>
          <w:r>
            <w:fldChar w:fldCharType="begin"/>
          </w:r>
          <w:r>
            <w:instrText xml:space="preserve"> PAGEREF _Toc21824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_Toc32701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_Toc32701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_Toc11735 </w:instrText>
          </w:r>
          <w:r>
            <w:rPr>
              <w:bCs/>
              <w:lang w:val="zh-CN"/>
            </w:rPr>
            <w:fldChar w:fldCharType="separate"/>
          </w:r>
          <w:r>
            <w:rPr>
              <w:rFonts w:hint="eastAsia"/>
              <w:lang w:val="en-US" w:eastAsia="zh-CN"/>
            </w:rPr>
            <w:t>3.1.1 请求</w:t>
          </w:r>
          <w:r>
            <w:tab/>
          </w:r>
          <w:r>
            <w:fldChar w:fldCharType="begin"/>
          </w:r>
          <w:r>
            <w:instrText xml:space="preserve"> PAGEREF _Toc11735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_Toc21256 </w:instrText>
          </w:r>
          <w:r>
            <w:rPr>
              <w:bCs/>
              <w:lang w:val="zh-CN"/>
            </w:rPr>
            <w:fldChar w:fldCharType="separate"/>
          </w:r>
          <w:r>
            <w:rPr>
              <w:rFonts w:hint="eastAsia"/>
              <w:lang w:val="en-US" w:eastAsia="zh-CN"/>
            </w:rPr>
            <w:t>3.1.2 回复</w:t>
          </w:r>
          <w:r>
            <w:tab/>
          </w:r>
          <w:r>
            <w:fldChar w:fldCharType="begin"/>
          </w:r>
          <w:r>
            <w:instrText xml:space="preserve"> PAGEREF _Toc21256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_Toc27753 </w:instrText>
          </w:r>
          <w:r>
            <w:rPr>
              <w:bCs/>
              <w:lang w:val="zh-CN"/>
            </w:rPr>
            <w:fldChar w:fldCharType="separate"/>
          </w:r>
          <w:r>
            <w:rPr>
              <w:rFonts w:hint="eastAsia"/>
              <w:lang w:val="en-US" w:eastAsia="zh-CN"/>
            </w:rPr>
            <w:t>3.2 超时通知</w:t>
          </w:r>
          <w:r>
            <w:tab/>
          </w:r>
          <w:r>
            <w:fldChar w:fldCharType="begin"/>
          </w:r>
          <w:r>
            <w:instrText xml:space="preserve"> PAGEREF _Toc27753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_Toc32541 </w:instrText>
          </w:r>
          <w:r>
            <w:rPr>
              <w:bCs/>
              <w:lang w:val="zh-CN"/>
            </w:rPr>
            <w:fldChar w:fldCharType="separate"/>
          </w:r>
          <w:r>
            <w:rPr>
              <w:rFonts w:hint="eastAsia"/>
              <w:lang w:val="en-US" w:eastAsia="zh-CN"/>
            </w:rPr>
            <w:t>四 Websocket接口协议</w:t>
          </w:r>
          <w:r>
            <w:tab/>
          </w:r>
          <w:r>
            <w:fldChar w:fldCharType="begin"/>
          </w:r>
          <w:r>
            <w:instrText xml:space="preserve"> PAGEREF _Toc32541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_Toc32106 </w:instrText>
          </w:r>
          <w:r>
            <w:rPr>
              <w:bCs/>
              <w:lang w:val="zh-CN"/>
            </w:rPr>
            <w:fldChar w:fldCharType="separate"/>
          </w:r>
          <w:r>
            <w:rPr>
              <w:rFonts w:hint="eastAsia"/>
              <w:lang w:val="en-US" w:eastAsia="zh-CN"/>
            </w:rPr>
            <w:t>4.1 用户验证协议</w:t>
          </w:r>
          <w:r>
            <w:tab/>
          </w:r>
          <w:r>
            <w:fldChar w:fldCharType="begin"/>
          </w:r>
          <w:r>
            <w:instrText xml:space="preserve"> PAGEREF _Toc32106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_Toc9849 </w:instrText>
          </w:r>
          <w:r>
            <w:rPr>
              <w:bCs/>
              <w:lang w:val="zh-CN"/>
            </w:rPr>
            <w:fldChar w:fldCharType="separate"/>
          </w:r>
          <w:r>
            <w:rPr>
              <w:rFonts w:hint="eastAsia"/>
              <w:lang w:val="en-US" w:eastAsia="zh-CN"/>
            </w:rPr>
            <w:t>4.1.1 请求</w:t>
          </w:r>
          <w:r>
            <w:tab/>
          </w:r>
          <w:r>
            <w:fldChar w:fldCharType="begin"/>
          </w:r>
          <w:r>
            <w:instrText xml:space="preserve"> PAGEREF _Toc9849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_Toc10708 </w:instrText>
          </w:r>
          <w:r>
            <w:rPr>
              <w:bCs/>
              <w:lang w:val="zh-CN"/>
            </w:rPr>
            <w:fldChar w:fldCharType="separate"/>
          </w:r>
          <w:r>
            <w:rPr>
              <w:rFonts w:hint="eastAsia"/>
              <w:lang w:val="en-US" w:eastAsia="zh-CN"/>
            </w:rPr>
            <w:t>4.1.2 回复</w:t>
          </w:r>
          <w:r>
            <w:tab/>
          </w:r>
          <w:r>
            <w:fldChar w:fldCharType="begin"/>
          </w:r>
          <w:r>
            <w:instrText xml:space="preserve"> PAGEREF _Toc10708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_Toc9435 </w:instrText>
          </w:r>
          <w:r>
            <w:rPr>
              <w:bCs/>
              <w:lang w:val="zh-CN"/>
            </w:rPr>
            <w:fldChar w:fldCharType="separate"/>
          </w:r>
          <w:r>
            <w:rPr>
              <w:rFonts w:hint="eastAsia"/>
              <w:lang w:val="en-US" w:eastAsia="zh-CN"/>
            </w:rPr>
            <w:t>4.2 超时通知</w:t>
          </w:r>
          <w:r>
            <w:tab/>
          </w:r>
          <w:r>
            <w:fldChar w:fldCharType="begin"/>
          </w:r>
          <w:r>
            <w:instrText xml:space="preserve"> PAGEREF _Toc9435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_Toc25201 </w:instrText>
          </w:r>
          <w:r>
            <w:rPr>
              <w:bCs/>
              <w:lang w:val="zh-CN"/>
            </w:rPr>
            <w:fldChar w:fldCharType="separate"/>
          </w:r>
          <w:r>
            <w:rPr>
              <w:rFonts w:hint="eastAsia"/>
              <w:lang w:val="en-US" w:eastAsia="zh-CN"/>
            </w:rPr>
            <w:t>五 HTTP管理接口</w:t>
          </w:r>
          <w:r>
            <w:tab/>
          </w:r>
          <w:r>
            <w:fldChar w:fldCharType="begin"/>
          </w:r>
          <w:r>
            <w:instrText xml:space="preserve"> PAGEREF _Toc25201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_Toc9180 </w:instrText>
          </w:r>
          <w:r>
            <w:rPr>
              <w:bCs/>
              <w:lang w:val="zh-CN"/>
            </w:rPr>
            <w:fldChar w:fldCharType="separate"/>
          </w:r>
          <w:r>
            <w:rPr>
              <w:rFonts w:hint="eastAsia"/>
              <w:lang w:val="en-US" w:eastAsia="zh-CN"/>
            </w:rPr>
            <w:t>5.1 客户端管理接口</w:t>
          </w:r>
          <w:r>
            <w:tab/>
          </w:r>
          <w:r>
            <w:fldChar w:fldCharType="begin"/>
          </w:r>
          <w:r>
            <w:instrText xml:space="preserve"> PAGEREF _Toc9180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_Toc7814 </w:instrText>
          </w:r>
          <w:r>
            <w:rPr>
              <w:bCs/>
              <w:lang w:val="zh-CN"/>
            </w:rPr>
            <w:fldChar w:fldCharType="separate"/>
          </w:r>
          <w:r>
            <w:rPr>
              <w:rFonts w:hint="eastAsia"/>
              <w:lang w:val="en-US" w:eastAsia="zh-CN"/>
            </w:rPr>
            <w:t>5.1.1 获取用户</w:t>
          </w:r>
          <w:r>
            <w:tab/>
          </w:r>
          <w:r>
            <w:fldChar w:fldCharType="begin"/>
          </w:r>
          <w:r>
            <w:instrText xml:space="preserve"> PAGEREF _Toc7814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_Toc10616 </w:instrText>
          </w:r>
          <w:r>
            <w:rPr>
              <w:bCs/>
              <w:lang w:val="zh-CN"/>
            </w:rPr>
            <w:fldChar w:fldCharType="separate"/>
          </w:r>
          <w:r>
            <w:rPr>
              <w:rFonts w:hint="eastAsia"/>
              <w:lang w:val="en-US" w:eastAsia="zh-CN"/>
            </w:rPr>
            <w:t>5.1.2 用户列表</w:t>
          </w:r>
          <w:r>
            <w:tab/>
          </w:r>
          <w:r>
            <w:fldChar w:fldCharType="begin"/>
          </w:r>
          <w:r>
            <w:instrText xml:space="preserve"> PAGEREF _Toc10616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_Toc12479 </w:instrText>
          </w:r>
          <w:r>
            <w:rPr>
              <w:bCs/>
              <w:lang w:val="zh-CN"/>
            </w:rPr>
            <w:fldChar w:fldCharType="separate"/>
          </w:r>
          <w:r>
            <w:rPr>
              <w:rFonts w:hint="eastAsia"/>
              <w:lang w:val="en-US" w:eastAsia="zh-CN"/>
            </w:rPr>
            <w:t>5.1.3 关闭客户</w:t>
          </w:r>
          <w:r>
            <w:tab/>
          </w:r>
          <w:r>
            <w:fldChar w:fldCharType="begin"/>
          </w:r>
          <w:r>
            <w:instrText xml:space="preserve"> PAGEREF _Toc12479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_Toc6086 </w:instrText>
          </w:r>
          <w:r>
            <w:rPr>
              <w:bCs/>
              <w:lang w:val="zh-CN"/>
            </w:rPr>
            <w:fldChar w:fldCharType="separate"/>
          </w:r>
          <w:r>
            <w:rPr>
              <w:rFonts w:hint="eastAsia"/>
              <w:lang w:val="en-US" w:eastAsia="zh-CN"/>
            </w:rPr>
            <w:t>5.1.4 修改用户</w:t>
          </w:r>
          <w:r>
            <w:tab/>
          </w:r>
          <w:r>
            <w:fldChar w:fldCharType="begin"/>
          </w:r>
          <w:r>
            <w:instrText xml:space="preserve"> PAGEREF _Toc6086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_Toc19593 </w:instrText>
          </w:r>
          <w:r>
            <w:rPr>
              <w:bCs/>
              <w:lang w:val="zh-CN"/>
            </w:rPr>
            <w:fldChar w:fldCharType="separate"/>
          </w:r>
          <w:r>
            <w:rPr>
              <w:rFonts w:hint="eastAsia"/>
              <w:lang w:val="en-US" w:eastAsia="zh-CN"/>
            </w:rPr>
            <w:t>5.2 序列号管理接口</w:t>
          </w:r>
          <w:r>
            <w:tab/>
          </w:r>
          <w:r>
            <w:fldChar w:fldCharType="begin"/>
          </w:r>
          <w:r>
            <w:instrText xml:space="preserve"> PAGEREF _Toc19593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_Toc3944 </w:instrText>
          </w:r>
          <w:r>
            <w:rPr>
              <w:bCs/>
              <w:lang w:val="zh-CN"/>
            </w:rPr>
            <w:fldChar w:fldCharType="separate"/>
          </w:r>
          <w:r>
            <w:rPr>
              <w:rFonts w:hint="eastAsia"/>
              <w:lang w:val="en-US" w:eastAsia="zh-CN"/>
            </w:rPr>
            <w:t>5.2.1 列举序列号</w:t>
          </w:r>
          <w:r>
            <w:tab/>
          </w:r>
          <w:r>
            <w:fldChar w:fldCharType="begin"/>
          </w:r>
          <w:r>
            <w:instrText xml:space="preserve"> PAGEREF _Toc3944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_Toc1860 </w:instrText>
          </w:r>
          <w:r>
            <w:rPr>
              <w:bCs/>
              <w:lang w:val="zh-CN"/>
            </w:rPr>
            <w:fldChar w:fldCharType="separate"/>
          </w:r>
          <w:r>
            <w:rPr>
              <w:rFonts w:hint="eastAsia"/>
              <w:lang w:val="en-US" w:eastAsia="zh-CN"/>
            </w:rPr>
            <w:t>5.2.2 插入序列号</w:t>
          </w:r>
          <w:r>
            <w:tab/>
          </w:r>
          <w:r>
            <w:fldChar w:fldCharType="begin"/>
          </w:r>
          <w:r>
            <w:instrText xml:space="preserve"> PAGEREF _Toc1860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_Toc29305 </w:instrText>
          </w:r>
          <w:r>
            <w:rPr>
              <w:bCs/>
              <w:lang w:val="zh-CN"/>
            </w:rPr>
            <w:fldChar w:fldCharType="separate"/>
          </w:r>
          <w:r>
            <w:rPr>
              <w:rFonts w:hint="eastAsia"/>
              <w:lang w:val="en-US" w:eastAsia="zh-CN"/>
            </w:rPr>
            <w:t>5.2.3 删除序列号</w:t>
          </w:r>
          <w:r>
            <w:tab/>
          </w:r>
          <w:r>
            <w:fldChar w:fldCharType="begin"/>
          </w:r>
          <w:r>
            <w:instrText xml:space="preserve"> PAGEREF _Toc29305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_Toc15341 </w:instrText>
          </w:r>
          <w:r>
            <w:rPr>
              <w:bCs/>
              <w:lang w:val="zh-CN"/>
            </w:rPr>
            <w:fldChar w:fldCharType="separate"/>
          </w:r>
          <w:r>
            <w:rPr>
              <w:rFonts w:hint="eastAsia"/>
              <w:lang w:val="en-US" w:eastAsia="zh-CN"/>
            </w:rPr>
            <w:t>5.3 用户接口</w:t>
          </w:r>
          <w:r>
            <w:tab/>
          </w:r>
          <w:r>
            <w:fldChar w:fldCharType="begin"/>
          </w:r>
          <w:r>
            <w:instrText xml:space="preserve"> PAGEREF _Toc15341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_Toc29707 </w:instrText>
          </w:r>
          <w:r>
            <w:rPr>
              <w:bCs/>
              <w:lang w:val="zh-CN"/>
            </w:rPr>
            <w:fldChar w:fldCharType="separate"/>
          </w:r>
          <w:r>
            <w:rPr>
              <w:rFonts w:hint="eastAsia"/>
              <w:lang w:val="en-US" w:eastAsia="zh-CN"/>
            </w:rPr>
            <w:t>5.3.1 用户删除</w:t>
          </w:r>
          <w:r>
            <w:tab/>
          </w:r>
          <w:r>
            <w:fldChar w:fldCharType="begin"/>
          </w:r>
          <w:r>
            <w:instrText xml:space="preserve"> PAGEREF _Toc29707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_Toc11569 </w:instrText>
          </w:r>
          <w:r>
            <w:rPr>
              <w:bCs/>
              <w:lang w:val="zh-CN"/>
            </w:rPr>
            <w:fldChar w:fldCharType="separate"/>
          </w:r>
          <w:r>
            <w:rPr>
              <w:rFonts w:hint="eastAsia"/>
              <w:lang w:val="en-US" w:eastAsia="zh-CN"/>
            </w:rPr>
            <w:t>5.3.2 用户注册</w:t>
          </w:r>
          <w:r>
            <w:tab/>
          </w:r>
          <w:r>
            <w:fldChar w:fldCharType="begin"/>
          </w:r>
          <w:r>
            <w:instrText xml:space="preserve"> PAGEREF _Toc11569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_Toc16495 </w:instrText>
          </w:r>
          <w:r>
            <w:rPr>
              <w:bCs/>
              <w:lang w:val="zh-CN"/>
            </w:rPr>
            <w:fldChar w:fldCharType="separate"/>
          </w:r>
          <w:r>
            <w:rPr>
              <w:rFonts w:hint="eastAsia"/>
              <w:lang w:val="en-US" w:eastAsia="zh-CN"/>
            </w:rPr>
            <w:t>5.3.3 用户充值</w:t>
          </w:r>
          <w:r>
            <w:tab/>
          </w:r>
          <w:r>
            <w:fldChar w:fldCharType="begin"/>
          </w:r>
          <w:r>
            <w:instrText xml:space="preserve"> PAGEREF _Toc16495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_Toc24845 </w:instrText>
          </w:r>
          <w:r>
            <w:rPr>
              <w:bCs/>
              <w:lang w:val="zh-CN"/>
            </w:rPr>
            <w:fldChar w:fldCharType="separate"/>
          </w:r>
          <w:r>
            <w:rPr>
              <w:rFonts w:hint="eastAsia"/>
              <w:lang w:val="en-US" w:eastAsia="zh-CN"/>
            </w:rPr>
            <w:t>5.3.4 找回密码</w:t>
          </w:r>
          <w:r>
            <w:tab/>
          </w:r>
          <w:r>
            <w:fldChar w:fldCharType="begin"/>
          </w:r>
          <w:r>
            <w:instrText xml:space="preserve"> PAGEREF _Toc24845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_Toc27870 </w:instrText>
          </w:r>
          <w:r>
            <w:rPr>
              <w:bCs/>
              <w:lang w:val="zh-CN"/>
            </w:rPr>
            <w:fldChar w:fldCharType="separate"/>
          </w:r>
          <w:r>
            <w:rPr>
              <w:rFonts w:hint="eastAsia"/>
              <w:lang w:val="en-US" w:eastAsia="zh-CN"/>
            </w:rPr>
            <w:t>5.3.5 获取时间</w:t>
          </w:r>
          <w:r>
            <w:tab/>
          </w:r>
          <w:r>
            <w:fldChar w:fldCharType="begin"/>
          </w:r>
          <w:r>
            <w:instrText xml:space="preserve"> PAGEREF _Toc27870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_Toc19037 </w:instrText>
          </w:r>
          <w:r>
            <w:rPr>
              <w:bCs/>
              <w:lang w:val="zh-CN"/>
            </w:rPr>
            <w:fldChar w:fldCharType="separate"/>
          </w:r>
          <w:r>
            <w:rPr>
              <w:rFonts w:hint="eastAsia"/>
              <w:lang w:val="en-US" w:eastAsia="zh-CN"/>
            </w:rPr>
            <w:t>5.3.6 快速验证</w:t>
          </w:r>
          <w:r>
            <w:tab/>
          </w:r>
          <w:r>
            <w:fldChar w:fldCharType="begin"/>
          </w:r>
          <w:r>
            <w:instrText xml:space="preserve"> PAGEREF _Toc19037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_Toc4407 </w:instrText>
          </w:r>
          <w:r>
            <w:rPr>
              <w:bCs/>
              <w:lang w:val="zh-CN"/>
            </w:rPr>
            <w:fldChar w:fldCharType="separate"/>
          </w:r>
          <w:r>
            <w:rPr>
              <w:rFonts w:hint="eastAsia"/>
              <w:lang w:val="en-US" w:eastAsia="zh-CN"/>
            </w:rPr>
            <w:t>5.4 Token协议</w:t>
          </w:r>
          <w:r>
            <w:tab/>
          </w:r>
          <w:r>
            <w:fldChar w:fldCharType="begin"/>
          </w:r>
          <w:r>
            <w:instrText xml:space="preserve"> PAGEREF _Toc4407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_Toc14356 </w:instrText>
          </w:r>
          <w:r>
            <w:rPr>
              <w:bCs/>
              <w:lang w:val="zh-CN"/>
            </w:rPr>
            <w:fldChar w:fldCharType="separate"/>
          </w:r>
          <w:r>
            <w:rPr>
              <w:rFonts w:hint="eastAsia"/>
              <w:lang w:val="en-US" w:eastAsia="zh-CN"/>
            </w:rPr>
            <w:t>5.4.1 登录</w:t>
          </w:r>
          <w:r>
            <w:tab/>
          </w:r>
          <w:r>
            <w:fldChar w:fldCharType="begin"/>
          </w:r>
          <w:r>
            <w:instrText xml:space="preserve"> PAGEREF _Toc14356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_Toc17651 </w:instrText>
          </w:r>
          <w:r>
            <w:rPr>
              <w:bCs/>
              <w:lang w:val="zh-CN"/>
            </w:rPr>
            <w:fldChar w:fldCharType="separate"/>
          </w:r>
          <w:r>
            <w:rPr>
              <w:rFonts w:hint="eastAsia"/>
              <w:lang w:val="en-US" w:eastAsia="zh-CN"/>
            </w:rPr>
            <w:t>5.4.2 续期</w:t>
          </w:r>
          <w:r>
            <w:tab/>
          </w:r>
          <w:r>
            <w:fldChar w:fldCharType="begin"/>
          </w:r>
          <w:r>
            <w:instrText xml:space="preserve"> PAGEREF _Toc17651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_Toc32488 </w:instrText>
          </w:r>
          <w:r>
            <w:rPr>
              <w:bCs/>
              <w:lang w:val="zh-CN"/>
            </w:rPr>
            <w:fldChar w:fldCharType="separate"/>
          </w:r>
          <w:r>
            <w:rPr>
              <w:rFonts w:hint="eastAsia"/>
              <w:lang w:val="en-US" w:eastAsia="zh-CN"/>
            </w:rPr>
            <w:t>5.4.3 关闭</w:t>
          </w:r>
          <w:r>
            <w:tab/>
          </w:r>
          <w:r>
            <w:fldChar w:fldCharType="begin"/>
          </w:r>
          <w:r>
            <w:instrText xml:space="preserve"> PAGEREF _Toc32488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_Toc16512 </w:instrText>
          </w:r>
          <w:r>
            <w:rPr>
              <w:bCs/>
              <w:lang w:val="zh-CN"/>
            </w:rPr>
            <w:fldChar w:fldCharType="separate"/>
          </w:r>
          <w:r>
            <w:rPr>
              <w:rFonts w:hint="eastAsia"/>
              <w:lang w:val="en-US" w:eastAsia="zh-CN"/>
            </w:rPr>
            <w:t>5.5 功能开关</w:t>
          </w:r>
          <w:r>
            <w:tab/>
          </w:r>
          <w:r>
            <w:fldChar w:fldCharType="begin"/>
          </w:r>
          <w:r>
            <w:instrText xml:space="preserve"> PAGEREF _Toc16512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_Toc14783 </w:instrText>
          </w:r>
          <w:r>
            <w:rPr>
              <w:bCs/>
              <w:lang w:val="zh-CN"/>
            </w:rPr>
            <w:fldChar w:fldCharType="separate"/>
          </w:r>
          <w:r>
            <w:rPr>
              <w:rFonts w:hint="eastAsia"/>
              <w:lang w:val="en-US" w:eastAsia="zh-CN"/>
            </w:rPr>
            <w:t>5.5.1 获取功能列表</w:t>
          </w:r>
          <w:r>
            <w:tab/>
          </w:r>
          <w:r>
            <w:fldChar w:fldCharType="begin"/>
          </w:r>
          <w:r>
            <w:instrText xml:space="preserve"> PAGEREF _Toc14783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_Toc11934 </w:instrText>
          </w:r>
          <w:r>
            <w:rPr>
              <w:bCs/>
              <w:lang w:val="zh-CN"/>
            </w:rPr>
            <w:fldChar w:fldCharType="separate"/>
          </w:r>
          <w:r>
            <w:rPr>
              <w:rFonts w:hint="eastAsia"/>
              <w:lang w:val="en-US" w:eastAsia="zh-CN"/>
            </w:rPr>
            <w:t>5.5.2 设置功能开关</w:t>
          </w:r>
          <w:r>
            <w:tab/>
          </w:r>
          <w:r>
            <w:fldChar w:fldCharType="begin"/>
          </w:r>
          <w:r>
            <w:instrText xml:space="preserve"> PAGEREF _Toc11934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_Toc7710 </w:instrText>
          </w:r>
          <w:r>
            <w:rPr>
              <w:bCs/>
              <w:lang w:val="zh-CN"/>
            </w:rPr>
            <w:fldChar w:fldCharType="separate"/>
          </w:r>
          <w:r>
            <w:rPr>
              <w:rFonts w:hint="eastAsia"/>
              <w:lang w:val="en-US" w:eastAsia="zh-CN"/>
            </w:rPr>
            <w:t>六 三方验证</w:t>
          </w:r>
          <w:r>
            <w:tab/>
          </w:r>
          <w:r>
            <w:fldChar w:fldCharType="begin"/>
          </w:r>
          <w:r>
            <w:instrText xml:space="preserve"> PAGEREF _Toc7710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_Toc21876 </w:instrText>
          </w:r>
          <w:r>
            <w:rPr>
              <w:bCs/>
              <w:lang w:val="zh-CN"/>
            </w:rPr>
            <w:fldChar w:fldCharType="separate"/>
          </w:r>
          <w:r>
            <w:rPr>
              <w:rFonts w:hint="eastAsia"/>
              <w:lang w:val="en-US" w:eastAsia="zh-CN"/>
            </w:rPr>
            <w:t>6.1 用户登录</w:t>
          </w:r>
          <w:r>
            <w:tab/>
          </w:r>
          <w:r>
            <w:fldChar w:fldCharType="begin"/>
          </w:r>
          <w:r>
            <w:instrText xml:space="preserve"> PAGEREF _Toc21876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_Toc3428 </w:instrText>
          </w:r>
          <w:r>
            <w:rPr>
              <w:bCs/>
              <w:lang w:val="zh-CN"/>
            </w:rPr>
            <w:fldChar w:fldCharType="separate"/>
          </w:r>
          <w:r>
            <w:rPr>
              <w:rFonts w:hint="eastAsia"/>
              <w:lang w:val="en-US" w:eastAsia="zh-CN"/>
            </w:rPr>
            <w:t>6.1.1 请求</w:t>
          </w:r>
          <w:r>
            <w:tab/>
          </w:r>
          <w:r>
            <w:fldChar w:fldCharType="begin"/>
          </w:r>
          <w:r>
            <w:instrText xml:space="preserve"> PAGEREF _Toc3428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_Toc15730 </w:instrText>
          </w:r>
          <w:r>
            <w:rPr>
              <w:bCs/>
              <w:lang w:val="zh-CN"/>
            </w:rPr>
            <w:fldChar w:fldCharType="separate"/>
          </w:r>
          <w:r>
            <w:rPr>
              <w:rFonts w:hint="eastAsia"/>
              <w:lang w:val="en-US" w:eastAsia="zh-CN"/>
            </w:rPr>
            <w:t>6.1.2 回复</w:t>
          </w:r>
          <w:r>
            <w:tab/>
          </w:r>
          <w:r>
            <w:fldChar w:fldCharType="begin"/>
          </w:r>
          <w:r>
            <w:instrText xml:space="preserve"> PAGEREF _Toc15730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_Toc4254 </w:instrText>
          </w:r>
          <w:r>
            <w:rPr>
              <w:bCs/>
              <w:lang w:val="zh-CN"/>
            </w:rPr>
            <w:fldChar w:fldCharType="separate"/>
          </w:r>
          <w:r>
            <w:rPr>
              <w:rFonts w:hint="eastAsia"/>
              <w:lang w:val="en-US" w:eastAsia="zh-CN"/>
            </w:rPr>
            <w:t>6.2 用户登出</w:t>
          </w:r>
          <w:r>
            <w:tab/>
          </w:r>
          <w:r>
            <w:fldChar w:fldCharType="begin"/>
          </w:r>
          <w:r>
            <w:instrText xml:space="preserve"> PAGEREF _Toc4254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_Toc27719 </w:instrText>
          </w:r>
          <w:r>
            <w:rPr>
              <w:bCs/>
              <w:lang w:val="zh-CN"/>
            </w:rPr>
            <w:fldChar w:fldCharType="separate"/>
          </w:r>
          <w:r>
            <w:rPr>
              <w:rFonts w:hint="eastAsia"/>
              <w:lang w:val="en-US" w:eastAsia="zh-CN"/>
            </w:rPr>
            <w:t>6.2.1 请求</w:t>
          </w:r>
          <w:r>
            <w:tab/>
          </w:r>
          <w:r>
            <w:fldChar w:fldCharType="begin"/>
          </w:r>
          <w:r>
            <w:instrText xml:space="preserve"> PAGEREF _Toc27719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_Toc7219 </w:instrText>
          </w:r>
          <w:r>
            <w:rPr>
              <w:bCs/>
              <w:lang w:val="zh-CN"/>
            </w:rPr>
            <w:fldChar w:fldCharType="separate"/>
          </w:r>
          <w:r>
            <w:rPr>
              <w:rFonts w:hint="eastAsia"/>
              <w:lang w:val="en-US" w:eastAsia="zh-CN"/>
            </w:rPr>
            <w:t>6.2.2 回复</w:t>
          </w:r>
          <w:r>
            <w:tab/>
          </w:r>
          <w:r>
            <w:fldChar w:fldCharType="begin"/>
          </w:r>
          <w:r>
            <w:instrText xml:space="preserve"> PAGEREF _Toc7219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_Toc15467 </w:instrText>
          </w:r>
          <w:r>
            <w:rPr>
              <w:bCs/>
              <w:lang w:val="zh-CN"/>
            </w:rPr>
            <w:fldChar w:fldCharType="separate"/>
          </w:r>
          <w:r>
            <w:rPr>
              <w:rFonts w:hint="eastAsia"/>
              <w:lang w:val="en-US" w:eastAsia="zh-CN"/>
            </w:rPr>
            <w:t>6.3 用户超时</w:t>
          </w:r>
          <w:r>
            <w:tab/>
          </w:r>
          <w:r>
            <w:fldChar w:fldCharType="begin"/>
          </w:r>
          <w:r>
            <w:instrText xml:space="preserve"> PAGEREF _Toc15467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_Toc8635 </w:instrText>
          </w:r>
          <w:r>
            <w:rPr>
              <w:bCs/>
              <w:lang w:val="zh-CN"/>
            </w:rPr>
            <w:fldChar w:fldCharType="separate"/>
          </w:r>
          <w:r>
            <w:rPr>
              <w:rFonts w:hint="eastAsia"/>
              <w:lang w:val="en-US" w:eastAsia="zh-CN"/>
            </w:rPr>
            <w:t>6.3.1 请求</w:t>
          </w:r>
          <w:r>
            <w:tab/>
          </w:r>
          <w:r>
            <w:fldChar w:fldCharType="begin"/>
          </w:r>
          <w:r>
            <w:instrText xml:space="preserve"> PAGEREF _Toc8635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_Toc24079 </w:instrText>
          </w:r>
          <w:r>
            <w:rPr>
              <w:bCs/>
              <w:lang w:val="zh-CN"/>
            </w:rPr>
            <w:fldChar w:fldCharType="separate"/>
          </w:r>
          <w:r>
            <w:rPr>
              <w:rFonts w:hint="eastAsia"/>
              <w:lang w:val="en-US" w:eastAsia="zh-CN"/>
            </w:rPr>
            <w:t>6.3.2 回复</w:t>
          </w:r>
          <w:r>
            <w:tab/>
          </w:r>
          <w:r>
            <w:fldChar w:fldCharType="begin"/>
          </w:r>
          <w:r>
            <w:instrText xml:space="preserve"> PAGEREF _Toc24079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_Toc27068 </w:instrText>
          </w:r>
          <w:r>
            <w:rPr>
              <w:bCs/>
              <w:lang w:val="zh-CN"/>
            </w:rPr>
            <w:fldChar w:fldCharType="separate"/>
          </w:r>
          <w:r>
            <w:rPr>
              <w:rFonts w:hint="eastAsia"/>
              <w:lang w:val="en-US" w:eastAsia="zh-CN"/>
            </w:rPr>
            <w:t>七 高级功能</w:t>
          </w:r>
          <w:r>
            <w:tab/>
          </w:r>
          <w:r>
            <w:fldChar w:fldCharType="begin"/>
          </w:r>
          <w:r>
            <w:instrText xml:space="preserve"> PAGEREF _Toc27068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_Toc13421 </w:instrText>
          </w:r>
          <w:r>
            <w:rPr>
              <w:bCs/>
              <w:lang w:val="zh-CN"/>
            </w:rPr>
            <w:fldChar w:fldCharType="separate"/>
          </w:r>
          <w:r>
            <w:rPr>
              <w:rFonts w:hint="eastAsia"/>
              <w:lang w:val="en-US" w:eastAsia="zh-CN"/>
            </w:rPr>
            <w:t>7.1 分布式验证</w:t>
          </w:r>
          <w:r>
            <w:tab/>
          </w:r>
          <w:r>
            <w:fldChar w:fldCharType="begin"/>
          </w:r>
          <w:r>
            <w:instrText xml:space="preserve"> PAGEREF _Toc13421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_Toc15394 </w:instrText>
          </w:r>
          <w:r>
            <w:rPr>
              <w:bCs/>
              <w:lang w:val="zh-CN"/>
            </w:rPr>
            <w:fldChar w:fldCharType="separate"/>
          </w:r>
          <w:r>
            <w:rPr>
              <w:rFonts w:hint="eastAsia"/>
              <w:lang w:val="en-US" w:eastAsia="zh-CN"/>
            </w:rPr>
            <w:t>八 配置说明</w:t>
          </w:r>
          <w:r>
            <w:tab/>
          </w:r>
          <w:r>
            <w:fldChar w:fldCharType="begin"/>
          </w:r>
          <w:r>
            <w:instrText xml:space="preserve"> PAGEREF _Toc15394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_Toc6870 </w:instrText>
          </w:r>
          <w:r>
            <w:rPr>
              <w:bCs/>
              <w:lang w:val="zh-CN"/>
            </w:rPr>
            <w:fldChar w:fldCharType="separate"/>
          </w:r>
          <w:r>
            <w:rPr>
              <w:rFonts w:hint="eastAsia"/>
              <w:lang w:val="en-US" w:eastAsia="zh-CN"/>
            </w:rPr>
            <w:t>8.1 基本配置文件</w:t>
          </w:r>
          <w:r>
            <w:tab/>
          </w:r>
          <w:r>
            <w:fldChar w:fldCharType="begin"/>
          </w:r>
          <w:r>
            <w:instrText xml:space="preserve"> PAGEREF _Toc6870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_Toc21937 </w:instrText>
          </w:r>
          <w:r>
            <w:rPr>
              <w:bCs/>
              <w:lang w:val="zh-CN"/>
            </w:rPr>
            <w:fldChar w:fldCharType="separate"/>
          </w:r>
          <w:r>
            <w:rPr>
              <w:rFonts w:hint="eastAsia"/>
              <w:lang w:val="en-US" w:eastAsia="zh-CN"/>
            </w:rPr>
            <w:t>8.1.1 基础配置</w:t>
          </w:r>
          <w:r>
            <w:tab/>
          </w:r>
          <w:r>
            <w:fldChar w:fldCharType="begin"/>
          </w:r>
          <w:r>
            <w:instrText xml:space="preserve"> PAGEREF _Toc21937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_Toc14061 </w:instrText>
          </w:r>
          <w:r>
            <w:rPr>
              <w:bCs/>
              <w:lang w:val="zh-CN"/>
            </w:rPr>
            <w:fldChar w:fldCharType="separate"/>
          </w:r>
          <w:r>
            <w:rPr>
              <w:rFonts w:hint="eastAsia"/>
              <w:lang w:val="en-US" w:eastAsia="zh-CN"/>
            </w:rPr>
            <w:t>8.1.2 最大配置</w:t>
          </w:r>
          <w:r>
            <w:tab/>
          </w:r>
          <w:r>
            <w:fldChar w:fldCharType="begin"/>
          </w:r>
          <w:r>
            <w:instrText xml:space="preserve"> PAGEREF _Toc14061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_Toc22973 </w:instrText>
          </w:r>
          <w:r>
            <w:rPr>
              <w:bCs/>
              <w:lang w:val="zh-CN"/>
            </w:rPr>
            <w:fldChar w:fldCharType="separate"/>
          </w:r>
          <w:r>
            <w:rPr>
              <w:rFonts w:hint="eastAsia"/>
              <w:lang w:val="en-US" w:eastAsia="zh-CN"/>
            </w:rPr>
            <w:t>8.1.3 验证配置</w:t>
          </w:r>
          <w:r>
            <w:tab/>
          </w:r>
          <w:r>
            <w:fldChar w:fldCharType="begin"/>
          </w:r>
          <w:r>
            <w:instrText xml:space="preserve"> PAGEREF _Toc22973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_Toc27117 </w:instrText>
          </w:r>
          <w:r>
            <w:rPr>
              <w:bCs/>
              <w:lang w:val="zh-CN"/>
            </w:rPr>
            <w:fldChar w:fldCharType="separate"/>
          </w:r>
          <w:r>
            <w:rPr>
              <w:rFonts w:hint="eastAsia"/>
              <w:lang w:val="en-US" w:eastAsia="zh-CN"/>
            </w:rPr>
            <w:t>8.1.4 登录配置</w:t>
          </w:r>
          <w:r>
            <w:tab/>
          </w:r>
          <w:r>
            <w:fldChar w:fldCharType="begin"/>
          </w:r>
          <w:r>
            <w:instrText xml:space="preserve"> PAGEREF _Toc27117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_Toc10989 </w:instrText>
          </w:r>
          <w:r>
            <w:rPr>
              <w:bCs/>
              <w:lang w:val="zh-CN"/>
            </w:rPr>
            <w:fldChar w:fldCharType="separate"/>
          </w:r>
          <w:r>
            <w:rPr>
              <w:rFonts w:hint="eastAsia"/>
              <w:lang w:val="en-US" w:eastAsia="zh-CN"/>
            </w:rPr>
            <w:t>8.1.5 加密配置</w:t>
          </w:r>
          <w:r>
            <w:tab/>
          </w:r>
          <w:r>
            <w:fldChar w:fldCharType="begin"/>
          </w:r>
          <w:r>
            <w:instrText xml:space="preserve"> PAGEREF _Toc10989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_Toc16622 </w:instrText>
          </w:r>
          <w:r>
            <w:rPr>
              <w:bCs/>
              <w:lang w:val="zh-CN"/>
            </w:rPr>
            <w:fldChar w:fldCharType="separate"/>
          </w:r>
          <w:r>
            <w:rPr>
              <w:rFonts w:hint="eastAsia"/>
              <w:lang w:val="en-US" w:eastAsia="zh-CN"/>
            </w:rPr>
            <w:t>8.1.6 数据库配置</w:t>
          </w:r>
          <w:r>
            <w:tab/>
          </w:r>
          <w:r>
            <w:fldChar w:fldCharType="begin"/>
          </w:r>
          <w:r>
            <w:instrText xml:space="preserve"> PAGEREF _Toc16622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_Toc10968 </w:instrText>
          </w:r>
          <w:r>
            <w:rPr>
              <w:bCs/>
              <w:lang w:val="zh-CN"/>
            </w:rPr>
            <w:fldChar w:fldCharType="separate"/>
          </w:r>
          <w:r>
            <w:rPr>
              <w:rFonts w:hint="eastAsia"/>
              <w:lang w:val="en-US" w:eastAsia="zh-CN"/>
            </w:rPr>
            <w:t>8.1.7 日志配置</w:t>
          </w:r>
          <w:r>
            <w:tab/>
          </w:r>
          <w:r>
            <w:fldChar w:fldCharType="begin"/>
          </w:r>
          <w:r>
            <w:instrText xml:space="preserve"> PAGEREF _Toc10968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_Toc1156 </w:instrText>
          </w:r>
          <w:r>
            <w:rPr>
              <w:bCs/>
              <w:lang w:val="zh-CN"/>
            </w:rPr>
            <w:fldChar w:fldCharType="separate"/>
          </w:r>
          <w:r>
            <w:rPr>
              <w:rFonts w:hint="eastAsia"/>
              <w:lang w:val="en-US" w:eastAsia="zh-CN"/>
            </w:rPr>
            <w:t>8.2 功能开关配置</w:t>
          </w:r>
          <w:r>
            <w:tab/>
          </w:r>
          <w:r>
            <w:fldChar w:fldCharType="begin"/>
          </w:r>
          <w:r>
            <w:instrText xml:space="preserve"> PAGEREF _Toc1156 \h </w:instrText>
          </w:r>
          <w:r>
            <w:fldChar w:fldCharType="separate"/>
          </w:r>
          <w:r>
            <w:t>26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_Toc8118 </w:instrText>
          </w:r>
          <w:r>
            <w:rPr>
              <w:bCs/>
              <w:lang w:val="zh-CN"/>
            </w:rPr>
            <w:fldChar w:fldCharType="separate"/>
          </w:r>
          <w:r>
            <w:rPr>
              <w:rFonts w:hint="eastAsia"/>
              <w:lang w:val="en-US" w:eastAsia="zh-CN"/>
            </w:rPr>
            <w:t>附录</w:t>
          </w:r>
          <w:r>
            <w:tab/>
          </w:r>
          <w:r>
            <w:fldChar w:fldCharType="begin"/>
          </w:r>
          <w:r>
            <w:instrText xml:space="preserve"> PAGEREF _Toc8118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_Toc18992 </w:instrText>
          </w:r>
          <w:r>
            <w:rPr>
              <w:bCs/>
              <w:lang w:val="zh-CN"/>
            </w:rPr>
            <w:fldChar w:fldCharType="separate"/>
          </w:r>
          <w:r>
            <w:rPr>
              <w:rFonts w:hint="eastAsia"/>
              <w:lang w:val="en-US" w:eastAsia="zh-CN"/>
            </w:rPr>
            <w:t>附录1 类型定义</w:t>
          </w:r>
          <w:r>
            <w:tab/>
          </w:r>
          <w:r>
            <w:fldChar w:fldCharType="begin"/>
          </w:r>
          <w:r>
            <w:instrText xml:space="preserve"> PAGEREF _Toc18992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_Toc14467 </w:instrText>
          </w:r>
          <w:r>
            <w:rPr>
              <w:bCs/>
              <w:lang w:val="zh-CN"/>
            </w:rPr>
            <w:fldChar w:fldCharType="separate"/>
          </w:r>
          <w:r>
            <w:rPr>
              <w:rFonts w:hint="eastAsia"/>
              <w:lang w:val="en-US" w:eastAsia="zh-CN"/>
            </w:rPr>
            <w:t>附录2 协议定义</w:t>
          </w:r>
          <w:r>
            <w:tab/>
          </w:r>
          <w:r>
            <w:fldChar w:fldCharType="begin"/>
          </w:r>
          <w:r>
            <w:instrText xml:space="preserve"> PAGEREF _Toc14467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_Toc15992 </w:instrText>
          </w:r>
          <w:r>
            <w:rPr>
              <w:bCs/>
              <w:lang w:val="zh-CN"/>
            </w:rPr>
            <w:fldChar w:fldCharType="separate"/>
          </w:r>
          <w:r>
            <w:rPr>
              <w:rFonts w:hint="eastAsia"/>
              <w:lang w:val="en-US" w:eastAsia="zh-CN"/>
            </w:rPr>
            <w:t>附录3 转换定义</w:t>
          </w:r>
          <w:r>
            <w:tab/>
          </w:r>
          <w:r>
            <w:fldChar w:fldCharType="begin"/>
          </w:r>
          <w:r>
            <w:instrText xml:space="preserve"> PAGEREF _Toc15992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_Toc11071 </w:instrText>
          </w:r>
          <w:r>
            <w:rPr>
              <w:bCs/>
              <w:lang w:val="zh-CN"/>
            </w:rPr>
            <w:fldChar w:fldCharType="separate"/>
          </w:r>
          <w:r>
            <w:rPr>
              <w:rFonts w:hint="eastAsia"/>
              <w:lang w:val="en-US" w:eastAsia="zh-CN"/>
            </w:rPr>
            <w:t>附录4 更新历史</w:t>
          </w:r>
          <w:r>
            <w:tab/>
          </w:r>
          <w:r>
            <w:fldChar w:fldCharType="begin"/>
          </w:r>
          <w:r>
            <w:instrText xml:space="preserve"> PAGEREF _Toc11071 \h </w:instrText>
          </w:r>
          <w:r>
            <w:fldChar w:fldCharType="separate"/>
          </w:r>
          <w:r>
            <w:t>26</w:t>
          </w:r>
          <w:r>
            <w:fldChar w:fldCharType="end"/>
          </w:r>
          <w:r>
            <w:rPr>
              <w:bCs/>
              <w:lang w:val="zh-CN"/>
            </w:rPr>
            <w:fldChar w:fldCharType="end"/>
          </w:r>
        </w:p>
        <w:p>
          <w:pPr>
            <w:rPr>
              <w:rFonts w:hint="eastAsia" w:asciiTheme="minorHAnsi" w:hAnsiTheme="minorHAnsi" w:eastAsiaTheme="minorEastAsia" w:cstheme="minorBidi"/>
              <w:b/>
              <w:bCs/>
              <w:color w:val="auto"/>
              <w:kern w:val="2"/>
              <w:sz w:val="21"/>
              <w:szCs w:val="22"/>
              <w:lang w:val="zh-CN"/>
            </w:rPr>
          </w:pPr>
          <w:r>
            <w:rPr>
              <w:bCs/>
              <w:lang w:val="zh-CN"/>
            </w:rPr>
            <w:fldChar w:fldCharType="end"/>
          </w:r>
        </w:p>
      </w:sdtContent>
    </w:sdt>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bookmarkStart w:id="85" w:name="_GoBack"/>
            <w:bookmarkEnd w:id="85"/>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3.3.0.1001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11</w:t>
            </w:r>
            <w:r>
              <w:t>-</w:t>
            </w:r>
            <w:r>
              <w:rPr>
                <w:rFonts w:hint="eastAsia"/>
                <w:lang w:val="en-US" w:eastAsia="zh-CN"/>
              </w:rPr>
              <w:t>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2777"/>
      <w:r>
        <w:rPr>
          <w:rFonts w:hint="eastAsia"/>
        </w:rPr>
        <w:t>前言</w:t>
      </w:r>
      <w:bookmarkEnd w:id="1"/>
    </w:p>
    <w:p>
      <w:pPr>
        <w:pStyle w:val="3"/>
        <w:rPr>
          <w:rFonts w:hint="eastAsia"/>
        </w:rPr>
      </w:pPr>
      <w:bookmarkStart w:id="2" w:name="_Toc28365"/>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4286"/>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15825"/>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618"/>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25681"/>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28606"/>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14699"/>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17398"/>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11083"/>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26463"/>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2079"/>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25942"/>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5109"/>
      <w:r>
        <w:rPr>
          <w:rFonts w:hint="eastAsia"/>
          <w:lang w:val="en-US" w:eastAsia="zh-CN"/>
        </w:rPr>
        <w:t>2.2 LINUX</w:t>
      </w:r>
      <w:bookmarkEnd w:id="14"/>
    </w:p>
    <w:p>
      <w:pPr>
        <w:pStyle w:val="4"/>
        <w:bidi w:val="0"/>
        <w:rPr>
          <w:rFonts w:hint="default"/>
          <w:lang w:val="en-US" w:eastAsia="zh-CN"/>
        </w:rPr>
      </w:pPr>
      <w:bookmarkStart w:id="15" w:name="_Toc26429"/>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31272"/>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23699"/>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24447"/>
      <w:r>
        <w:rPr>
          <w:rFonts w:hint="eastAsia"/>
          <w:lang w:val="en-US" w:eastAsia="zh-CN"/>
        </w:rPr>
        <w:t>2.4 版本要求</w:t>
      </w:r>
      <w:bookmarkEnd w:id="19"/>
    </w:p>
    <w:p>
      <w:pPr>
        <w:pStyle w:val="4"/>
        <w:bidi w:val="0"/>
        <w:rPr>
          <w:rFonts w:hint="eastAsia"/>
          <w:lang w:val="en-US" w:eastAsia="zh-CN"/>
        </w:rPr>
      </w:pPr>
      <w:bookmarkStart w:id="20" w:name="_Toc9503"/>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16963"/>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2" w:name="_Toc21824"/>
      <w:r>
        <w:rPr>
          <w:rFonts w:hint="eastAsia"/>
          <w:lang w:val="en-US" w:eastAsia="zh-CN"/>
        </w:rPr>
        <w:t>三 TCP接口协议</w:t>
      </w:r>
      <w:bookmarkEnd w:id="22"/>
    </w:p>
    <w:p>
      <w:pPr>
        <w:pStyle w:val="14"/>
        <w:keepNext w:val="0"/>
        <w:keepLines w:val="0"/>
        <w:widowControl/>
        <w:suppressLineNumbers w:val="0"/>
        <w:spacing w:before="46" w:beforeAutospacing="0" w:after="150" w:afterAutospacing="0" w:line="20" w:lineRule="atLeast"/>
        <w:ind w:left="0" w:right="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3" w:name="_Toc5244"/>
      <w:bookmarkStart w:id="24" w:name="_Toc32701"/>
      <w:r>
        <w:rPr>
          <w:rFonts w:hint="eastAsia"/>
          <w:lang w:val="en-US" w:eastAsia="zh-CN"/>
        </w:rPr>
        <w:t>3.1</w:t>
      </w:r>
      <w:r>
        <w:rPr>
          <w:rFonts w:hint="eastAsia"/>
        </w:rPr>
        <w:t xml:space="preserve"> 登录</w:t>
      </w:r>
      <w:r>
        <w:t>协议</w:t>
      </w:r>
      <w:bookmarkEnd w:id="23"/>
      <w:bookmarkEnd w:id="24"/>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5" w:name="_Toc11735"/>
      <w:r>
        <w:rPr>
          <w:rFonts w:hint="eastAsia"/>
          <w:lang w:val="en-US" w:eastAsia="zh-CN"/>
        </w:rPr>
        <w:t>3.1.1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r>
        <w:rPr>
          <w:rFonts w:hint="eastAsia" w:ascii="新宋体" w:hAnsi="新宋体" w:eastAsia="新宋体"/>
          <w:color w:val="008000"/>
          <w:sz w:val="19"/>
          <w:lang w:val="en-US" w:eastAsia="zh-CN"/>
        </w:rPr>
        <w:t>,可0</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r>
        <w:rPr>
          <w:rFonts w:hint="eastAsia" w:ascii="新宋体" w:hAnsi="新宋体" w:eastAsia="新宋体"/>
          <w:color w:val="008000"/>
          <w:sz w:val="19"/>
          <w:lang w:val="en-US" w:eastAsia="zh-CN"/>
        </w:rPr>
        <w:t>,必填</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26" w:name="_Toc21256"/>
      <w:r>
        <w:rPr>
          <w:rFonts w:hint="eastAsia"/>
          <w:lang w:val="en-US" w:eastAsia="zh-CN"/>
        </w:rPr>
        <w:t>3.1.2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7" w:name="_Toc8616"/>
      <w:bookmarkStart w:id="28" w:name="_Toc27753"/>
      <w:r>
        <w:rPr>
          <w:rFonts w:hint="eastAsia"/>
          <w:lang w:val="en-US" w:eastAsia="zh-CN"/>
        </w:rPr>
        <w:t>3.2 超时通知</w:t>
      </w:r>
      <w:bookmarkEnd w:id="27"/>
      <w:bookmarkEnd w:id="28"/>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9" w:name="_Toc32541"/>
      <w:r>
        <w:rPr>
          <w:rFonts w:hint="eastAsia"/>
          <w:lang w:val="en-US" w:eastAsia="zh-CN"/>
        </w:rPr>
        <w:t>四 Websocket接口协议</w:t>
      </w:r>
      <w:bookmarkEnd w:id="29"/>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30" w:name="_Toc32106"/>
      <w:r>
        <w:rPr>
          <w:rFonts w:hint="eastAsia"/>
          <w:lang w:val="en-US" w:eastAsia="zh-CN"/>
        </w:rPr>
        <w:t>4.1 用户验证协议</w:t>
      </w:r>
      <w:bookmarkEnd w:id="30"/>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31" w:name="_Toc9849"/>
      <w:r>
        <w:rPr>
          <w:rFonts w:hint="eastAsia"/>
          <w:lang w:val="en-US" w:eastAsia="zh-CN"/>
        </w:rPr>
        <w:t>4.1.1 请求</w:t>
      </w:r>
      <w:bookmarkEnd w:id="31"/>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2" w:name="_Toc10708"/>
      <w:r>
        <w:rPr>
          <w:rFonts w:hint="eastAsia"/>
          <w:lang w:val="en-US" w:eastAsia="zh-CN"/>
        </w:rPr>
        <w:t>4.1.2 回复</w:t>
      </w:r>
      <w:bookmarkEnd w:id="32"/>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3" w:name="_Toc9435"/>
      <w:r>
        <w:rPr>
          <w:rFonts w:hint="eastAsia"/>
          <w:lang w:val="en-US" w:eastAsia="zh-CN"/>
        </w:rPr>
        <w:t>4.2 超时通知</w:t>
      </w:r>
      <w:bookmarkEnd w:id="33"/>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4" w:name="_Toc25201"/>
      <w:r>
        <w:rPr>
          <w:rFonts w:hint="eastAsia"/>
          <w:lang w:val="en-US" w:eastAsia="zh-CN"/>
        </w:rPr>
        <w:t>五 HTTP管理接口</w:t>
      </w:r>
      <w:bookmarkEnd w:id="34"/>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5" w:name="_Toc9180"/>
      <w:r>
        <w:rPr>
          <w:rFonts w:hint="eastAsia"/>
          <w:lang w:val="en-US" w:eastAsia="zh-CN"/>
        </w:rPr>
        <w:t>5.1 客户端管理接口</w:t>
      </w:r>
      <w:bookmarkEnd w:id="35"/>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6" w:name="_Toc7814"/>
      <w:r>
        <w:rPr>
          <w:rFonts w:hint="eastAsia"/>
          <w:lang w:val="en-US" w:eastAsia="zh-CN"/>
        </w:rPr>
        <w:t>5.1.1 获取用户</w:t>
      </w:r>
      <w:bookmarkEnd w:id="36"/>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7" w:name="_Toc10616"/>
      <w:r>
        <w:rPr>
          <w:rFonts w:hint="eastAsia"/>
          <w:lang w:val="en-US" w:eastAsia="zh-CN"/>
        </w:rPr>
        <w:t>5.1.2 用户列表</w:t>
      </w:r>
      <w:bookmarkEnd w:id="37"/>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12479"/>
      <w:r>
        <w:rPr>
          <w:rFonts w:hint="eastAsia"/>
          <w:lang w:val="en-US" w:eastAsia="zh-CN"/>
        </w:rPr>
        <w:t>5.1.3 关闭客户</w:t>
      </w:r>
      <w:bookmarkEnd w:id="38"/>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9" w:name="_Toc6086"/>
      <w:r>
        <w:rPr>
          <w:rFonts w:hint="eastAsia"/>
          <w:lang w:val="en-US" w:eastAsia="zh-CN"/>
        </w:rPr>
        <w:t>5.1.4 修改用户</w:t>
      </w:r>
      <w:bookmarkEnd w:id="39"/>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40" w:name="_Toc19593"/>
      <w:r>
        <w:rPr>
          <w:rFonts w:hint="eastAsia"/>
          <w:lang w:val="en-US" w:eastAsia="zh-CN"/>
        </w:rPr>
        <w:t>5.2 序列号管理接口</w:t>
      </w:r>
      <w:bookmarkEnd w:id="40"/>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41" w:name="_Toc3944"/>
      <w:r>
        <w:rPr>
          <w:rFonts w:hint="eastAsia"/>
          <w:lang w:val="en-US" w:eastAsia="zh-CN"/>
        </w:rPr>
        <w:t>5.2.1 列举序列号</w:t>
      </w:r>
      <w:bookmarkEnd w:id="41"/>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2" w:name="_Toc1860"/>
      <w:r>
        <w:rPr>
          <w:rFonts w:hint="eastAsia"/>
          <w:lang w:val="en-US" w:eastAsia="zh-CN"/>
        </w:rPr>
        <w:t>5.2.2 插入序列号</w:t>
      </w:r>
      <w:bookmarkEnd w:id="42"/>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3" w:name="_Toc29305"/>
      <w:r>
        <w:rPr>
          <w:rFonts w:hint="eastAsia"/>
          <w:lang w:val="en-US" w:eastAsia="zh-CN"/>
        </w:rPr>
        <w:t>5.2.3 删除序列号</w:t>
      </w:r>
      <w:bookmarkEnd w:id="43"/>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4" w:name="_Toc15341"/>
      <w:r>
        <w:rPr>
          <w:rFonts w:hint="eastAsia"/>
          <w:lang w:val="en-US" w:eastAsia="zh-CN"/>
        </w:rPr>
        <w:t>5.3 用户接口</w:t>
      </w:r>
      <w:bookmarkEnd w:id="44"/>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5" w:name="_Toc29707"/>
      <w:r>
        <w:rPr>
          <w:rFonts w:hint="eastAsia"/>
          <w:lang w:val="en-US" w:eastAsia="zh-CN"/>
        </w:rPr>
        <w:t>5.3.1 用户删除</w:t>
      </w:r>
      <w:bookmarkEnd w:id="45"/>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6" w:name="_Toc11569"/>
      <w:r>
        <w:rPr>
          <w:rFonts w:hint="eastAsia"/>
          <w:lang w:val="en-US" w:eastAsia="zh-CN"/>
        </w:rPr>
        <w:t>5.3.2 用户注册</w:t>
      </w:r>
      <w:bookmarkEnd w:id="46"/>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7" w:name="_Toc16495"/>
      <w:r>
        <w:rPr>
          <w:rFonts w:hint="eastAsia"/>
          <w:lang w:val="en-US" w:eastAsia="zh-CN"/>
        </w:rPr>
        <w:t>5.3.3 用户充值</w:t>
      </w:r>
      <w:bookmarkEnd w:id="47"/>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8" w:name="_Toc24845"/>
      <w:r>
        <w:rPr>
          <w:rFonts w:hint="eastAsia"/>
          <w:lang w:val="en-US" w:eastAsia="zh-CN"/>
        </w:rPr>
        <w:t>5.3.4 找回密码</w:t>
      </w:r>
      <w:bookmarkEnd w:id="48"/>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27870"/>
      <w:r>
        <w:rPr>
          <w:rFonts w:hint="eastAsia"/>
          <w:lang w:val="en-US" w:eastAsia="zh-CN"/>
        </w:rPr>
        <w:t>5.3.5 获取时间</w:t>
      </w:r>
      <w:bookmarkEnd w:id="49"/>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50" w:name="_Toc19037"/>
      <w:r>
        <w:rPr>
          <w:rFonts w:hint="eastAsia"/>
          <w:lang w:val="en-US" w:eastAsia="zh-CN"/>
        </w:rPr>
        <w:t>5.3.6 快速验证</w:t>
      </w:r>
      <w:bookmarkEnd w:id="50"/>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51" w:name="_Toc4407"/>
      <w:r>
        <w:rPr>
          <w:rFonts w:hint="eastAsia"/>
          <w:lang w:val="en-US" w:eastAsia="zh-CN"/>
        </w:rPr>
        <w:t>5.4 Token协议</w:t>
      </w:r>
      <w:bookmarkEnd w:id="51"/>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2" w:name="_Toc14356"/>
      <w:r>
        <w:rPr>
          <w:rFonts w:hint="eastAsia"/>
          <w:lang w:val="en-US" w:eastAsia="zh-CN"/>
        </w:rPr>
        <w:t>5.4.1 登录</w:t>
      </w:r>
      <w:bookmarkEnd w:id="52"/>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接口:http://IP:PORT/api?function=login&amp;user=123123aa&amp;pass=123123</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rPr>
          <w:rFonts w:hint="default"/>
          <w:lang w:val="en-US" w:eastAsia="zh-CN"/>
        </w:rPr>
      </w:pPr>
      <w:r>
        <w:rPr>
          <w:rFonts w:hint="eastAsia"/>
          <w:color w:val="C00000"/>
          <w:lang w:val="en-US" w:eastAsia="zh-CN"/>
        </w:rPr>
        <w:t>注意:如果是普通用户接口,你需要update更新token并且你需要通过5.3.5获取用户超时,除非你设置了三方验证,否则不会主动通知你超时.</w:t>
      </w:r>
    </w:p>
    <w:p>
      <w:pPr>
        <w:pStyle w:val="4"/>
        <w:bidi w:val="0"/>
        <w:rPr>
          <w:rFonts w:hint="eastAsia"/>
          <w:lang w:val="en-US" w:eastAsia="zh-CN"/>
        </w:rPr>
      </w:pPr>
      <w:bookmarkStart w:id="53" w:name="_Toc17651"/>
      <w:r>
        <w:rPr>
          <w:rFonts w:hint="eastAsia"/>
          <w:lang w:val="en-US" w:eastAsia="zh-CN"/>
        </w:rPr>
        <w:t>5.4.2 续期</w:t>
      </w:r>
      <w:bookmarkEnd w:id="53"/>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4" w:name="_Toc32488"/>
      <w:r>
        <w:rPr>
          <w:rFonts w:hint="eastAsia"/>
          <w:lang w:val="en-US" w:eastAsia="zh-CN"/>
        </w:rPr>
        <w:t>5.4.3 关闭</w:t>
      </w:r>
      <w:bookmarkEnd w:id="54"/>
    </w:p>
    <w:p>
      <w:pPr>
        <w:rPr>
          <w:rFonts w:hint="default"/>
          <w:lang w:val="en-US" w:eastAsia="zh-CN"/>
        </w:rPr>
      </w:pPr>
      <w:r>
        <w:rPr>
          <w:rFonts w:hint="eastAsia"/>
          <w:lang w:val="en-US" w:eastAsia="zh-CN"/>
        </w:rPr>
        <w:t xml:space="preserve">    如果不想用TOKEN,可以关闭,也可以等超时自动销毁,如果是授权验证用户,那么关闭这个TOKEN相当于退出使用.服务器会自动更新时间.也就是,权限级别大于1的用户将更新时间.</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5" w:name="_Toc16512"/>
      <w:r>
        <w:rPr>
          <w:rFonts w:hint="eastAsia"/>
          <w:lang w:val="en-US" w:eastAsia="zh-CN"/>
        </w:rPr>
        <w:t>5.5 功能开关</w:t>
      </w:r>
      <w:bookmarkEnd w:id="55"/>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6" w:name="_Toc14783"/>
      <w:r>
        <w:rPr>
          <w:rFonts w:hint="eastAsia"/>
          <w:lang w:val="en-US" w:eastAsia="zh-CN"/>
        </w:rPr>
        <w:t>5.5.1 获取功能列表</w:t>
      </w:r>
      <w:bookmarkEnd w:id="56"/>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w:t>
      </w:r>
    </w:p>
    <w:p>
      <w:pPr>
        <w:pStyle w:val="4"/>
        <w:bidi w:val="0"/>
        <w:rPr>
          <w:rFonts w:hint="eastAsia"/>
          <w:lang w:val="en-US" w:eastAsia="zh-CN"/>
        </w:rPr>
      </w:pPr>
      <w:bookmarkStart w:id="57" w:name="_Toc11934"/>
      <w:r>
        <w:rPr>
          <w:rFonts w:hint="eastAsia"/>
          <w:lang w:val="en-US" w:eastAsia="zh-CN"/>
        </w:rPr>
        <w:t>5.5.2 设置功能开关</w:t>
      </w:r>
      <w:bookmarkEnd w:id="57"/>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2"/>
        <w:bidi w:val="0"/>
        <w:rPr>
          <w:rFonts w:hint="eastAsia"/>
          <w:lang w:val="en-US" w:eastAsia="zh-CN"/>
        </w:rPr>
      </w:pPr>
      <w:bookmarkStart w:id="58" w:name="_Toc7710"/>
      <w:r>
        <w:rPr>
          <w:rFonts w:hint="eastAsia"/>
          <w:lang w:val="en-US" w:eastAsia="zh-CN"/>
        </w:rPr>
        <w:t>六 三方验证</w:t>
      </w:r>
      <w:bookmarkEnd w:id="58"/>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59" w:name="_Toc21876"/>
      <w:r>
        <w:rPr>
          <w:rFonts w:hint="eastAsia"/>
          <w:lang w:val="en-US" w:eastAsia="zh-CN"/>
        </w:rPr>
        <w:t>6.1 用户登录</w:t>
      </w:r>
      <w:bookmarkEnd w:id="59"/>
    </w:p>
    <w:p>
      <w:pPr>
        <w:pStyle w:val="4"/>
        <w:bidi w:val="0"/>
        <w:rPr>
          <w:rFonts w:hint="eastAsia"/>
          <w:lang w:val="en-US" w:eastAsia="zh-CN"/>
        </w:rPr>
      </w:pPr>
      <w:bookmarkStart w:id="60" w:name="_Toc3428"/>
      <w:r>
        <w:rPr>
          <w:rFonts w:hint="eastAsia"/>
          <w:lang w:val="en-US" w:eastAsia="zh-CN"/>
        </w:rPr>
        <w:t>6.1.1 请求</w:t>
      </w:r>
      <w:bookmarkEnd w:id="60"/>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61" w:name="_Toc15730"/>
      <w:r>
        <w:rPr>
          <w:rFonts w:hint="eastAsia"/>
          <w:lang w:val="en-US" w:eastAsia="zh-CN"/>
        </w:rPr>
        <w:t>6.1.2 回复</w:t>
      </w:r>
      <w:bookmarkEnd w:id="61"/>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62" w:name="_Toc4254"/>
      <w:r>
        <w:rPr>
          <w:rFonts w:hint="eastAsia"/>
          <w:lang w:val="en-US" w:eastAsia="zh-CN"/>
        </w:rPr>
        <w:t>6.2 用户登出</w:t>
      </w:r>
      <w:bookmarkEnd w:id="62"/>
    </w:p>
    <w:p>
      <w:pPr>
        <w:pStyle w:val="4"/>
        <w:bidi w:val="0"/>
        <w:rPr>
          <w:rFonts w:hint="eastAsia"/>
          <w:lang w:val="en-US" w:eastAsia="zh-CN"/>
        </w:rPr>
      </w:pPr>
      <w:bookmarkStart w:id="63" w:name="_Toc27719"/>
      <w:r>
        <w:rPr>
          <w:rFonts w:hint="eastAsia"/>
          <w:lang w:val="en-US" w:eastAsia="zh-CN"/>
        </w:rPr>
        <w:t>6.2.1 请求</w:t>
      </w:r>
      <w:bookmarkEnd w:id="63"/>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64" w:name="_Toc7219"/>
      <w:r>
        <w:rPr>
          <w:rFonts w:hint="eastAsia"/>
          <w:lang w:val="en-US" w:eastAsia="zh-CN"/>
        </w:rPr>
        <w:t>6.2.2 回复</w:t>
      </w:r>
      <w:bookmarkEnd w:id="64"/>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65" w:name="_Toc15467"/>
      <w:r>
        <w:rPr>
          <w:rFonts w:hint="eastAsia"/>
          <w:lang w:val="en-US" w:eastAsia="zh-CN"/>
        </w:rPr>
        <w:t>6.3 用户超时</w:t>
      </w:r>
      <w:bookmarkEnd w:id="65"/>
    </w:p>
    <w:p>
      <w:pPr>
        <w:pStyle w:val="4"/>
        <w:bidi w:val="0"/>
        <w:rPr>
          <w:rFonts w:hint="eastAsia"/>
          <w:lang w:val="en-US" w:eastAsia="zh-CN"/>
        </w:rPr>
      </w:pPr>
      <w:bookmarkStart w:id="66" w:name="_Toc8635"/>
      <w:r>
        <w:rPr>
          <w:rFonts w:hint="eastAsia"/>
          <w:lang w:val="en-US" w:eastAsia="zh-CN"/>
        </w:rPr>
        <w:t>6.3.1 请求</w:t>
      </w:r>
      <w:bookmarkEnd w:id="6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67" w:name="_Toc24079"/>
      <w:r>
        <w:rPr>
          <w:rFonts w:hint="eastAsia"/>
          <w:lang w:val="en-US" w:eastAsia="zh-CN"/>
        </w:rPr>
        <w:t>6.3.2 回复</w:t>
      </w:r>
      <w:bookmarkEnd w:id="67"/>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68" w:name="_Toc27068"/>
      <w:r>
        <w:rPr>
          <w:rFonts w:hint="eastAsia"/>
          <w:lang w:val="en-US" w:eastAsia="zh-CN"/>
        </w:rPr>
        <w:t>七 高级功能</w:t>
      </w:r>
      <w:bookmarkEnd w:id="68"/>
    </w:p>
    <w:p>
      <w:pPr>
        <w:pStyle w:val="3"/>
        <w:bidi w:val="0"/>
        <w:rPr>
          <w:rFonts w:hint="eastAsia"/>
          <w:lang w:val="en-US" w:eastAsia="zh-CN"/>
        </w:rPr>
      </w:pPr>
      <w:bookmarkStart w:id="69" w:name="_Toc13421"/>
      <w:r>
        <w:rPr>
          <w:rFonts w:hint="eastAsia"/>
          <w:lang w:val="en-US" w:eastAsia="zh-CN"/>
        </w:rPr>
        <w:t>7.1 分布式验证</w:t>
      </w:r>
      <w:bookmarkEnd w:id="69"/>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default"/>
          <w:lang w:val="en-US" w:eastAsia="zh-CN"/>
        </w:rPr>
      </w:pPr>
      <w:r>
        <w:rPr>
          <w:rFonts w:hint="eastAsia"/>
          <w:lang w:val="en-US" w:eastAsia="zh-CN"/>
        </w:rPr>
        <w:t>你也可以通过6大节来作为验证转发服务.新版本提供了更为灵活的验证方式</w:t>
      </w:r>
    </w:p>
    <w:p>
      <w:pPr>
        <w:pStyle w:val="2"/>
        <w:bidi w:val="0"/>
        <w:rPr>
          <w:rFonts w:hint="eastAsia"/>
          <w:lang w:val="en-US" w:eastAsia="zh-CN"/>
        </w:rPr>
      </w:pPr>
      <w:bookmarkStart w:id="70" w:name="_Toc15394"/>
      <w:r>
        <w:rPr>
          <w:rFonts w:hint="eastAsia"/>
          <w:lang w:val="en-US" w:eastAsia="zh-CN"/>
        </w:rPr>
        <w:t>八 配置说明</w:t>
      </w:r>
      <w:bookmarkEnd w:id="70"/>
    </w:p>
    <w:p>
      <w:pPr>
        <w:pStyle w:val="3"/>
        <w:bidi w:val="0"/>
        <w:rPr>
          <w:rFonts w:hint="default"/>
          <w:lang w:val="en-US" w:eastAsia="zh-CN"/>
        </w:rPr>
      </w:pPr>
      <w:bookmarkStart w:id="71" w:name="_Toc6870"/>
      <w:r>
        <w:rPr>
          <w:rFonts w:hint="eastAsia"/>
          <w:lang w:val="en-US" w:eastAsia="zh-CN"/>
        </w:rPr>
        <w:t>8.1 基本配置文件</w:t>
      </w:r>
      <w:bookmarkEnd w:id="71"/>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72" w:name="_Toc21937"/>
      <w:r>
        <w:rPr>
          <w:rFonts w:hint="eastAsia"/>
          <w:lang w:val="en-US" w:eastAsia="zh-CN"/>
        </w:rPr>
        <w:t>8.1.1 基础配置</w:t>
      </w:r>
      <w:bookmarkEnd w:id="72"/>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73" w:name="_Toc14061"/>
      <w:r>
        <w:rPr>
          <w:rFonts w:hint="eastAsia"/>
          <w:lang w:val="en-US" w:eastAsia="zh-CN"/>
        </w:rPr>
        <w:t>8.1.2 最大配置</w:t>
      </w:r>
      <w:bookmarkEnd w:id="73"/>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74" w:name="_Toc22973"/>
      <w:r>
        <w:rPr>
          <w:rFonts w:hint="eastAsia"/>
          <w:lang w:val="en-US" w:eastAsia="zh-CN"/>
        </w:rPr>
        <w:t>8.1.3 验证配置</w:t>
      </w:r>
      <w:bookmarkEnd w:id="74"/>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75" w:name="_Toc27117"/>
      <w:r>
        <w:rPr>
          <w:rFonts w:hint="eastAsia"/>
          <w:lang w:val="en-US" w:eastAsia="zh-CN"/>
        </w:rPr>
        <w:t>8.1.4 登录配置</w:t>
      </w:r>
      <w:bookmarkEnd w:id="75"/>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:是否允许多端登录</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:HTTP授权验证的超时时间,单位秒</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:用户登录</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:用户登出</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:用户超时</w:t>
      </w:r>
    </w:p>
    <w:p>
      <w:pPr>
        <w:pStyle w:val="4"/>
        <w:bidi w:val="0"/>
        <w:rPr>
          <w:rFonts w:hint="eastAsia"/>
          <w:lang w:val="en-US" w:eastAsia="zh-CN"/>
        </w:rPr>
      </w:pPr>
      <w:bookmarkStart w:id="76" w:name="_Toc10989"/>
      <w:r>
        <w:rPr>
          <w:rFonts w:hint="eastAsia"/>
          <w:lang w:val="en-US" w:eastAsia="zh-CN"/>
        </w:rPr>
        <w:t>8.1.5 加密配置</w:t>
      </w:r>
      <w:bookmarkEnd w:id="76"/>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77" w:name="_Toc16622"/>
      <w:r>
        <w:rPr>
          <w:rFonts w:hint="eastAsia"/>
          <w:lang w:val="en-US" w:eastAsia="zh-CN"/>
        </w:rPr>
        <w:t>8.1.6 数据库配置</w:t>
      </w:r>
      <w:bookmarkEnd w:id="77"/>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78" w:name="_Toc10968"/>
      <w:r>
        <w:rPr>
          <w:rFonts w:hint="eastAsia"/>
          <w:lang w:val="en-US" w:eastAsia="zh-CN"/>
        </w:rPr>
        <w:t>8.1.7 日志配置</w:t>
      </w:r>
      <w:bookmarkEnd w:id="78"/>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79" w:name="_Toc1156"/>
      <w:r>
        <w:rPr>
          <w:rFonts w:hint="eastAsia"/>
          <w:lang w:val="en-US" w:eastAsia="zh-CN"/>
        </w:rPr>
        <w:t>8.2 功能开关配置</w:t>
      </w:r>
      <w:bookmarkEnd w:id="79"/>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bSwtichTime</w:t>
      </w:r>
      <w:r>
        <w:rPr>
          <w:rFonts w:hint="eastAsia"/>
          <w:lang w:val="en-US" w:eastAsia="zh-CN"/>
        </w:rPr>
        <w:t>:用户获取时间开关</w:t>
      </w:r>
    </w:p>
    <w:p>
      <w:pPr>
        <w:pStyle w:val="2"/>
        <w:rPr>
          <w:rFonts w:hint="eastAsia"/>
          <w:lang w:val="en-US" w:eastAsia="zh-CN"/>
        </w:rPr>
      </w:pPr>
      <w:bookmarkStart w:id="80" w:name="_Toc8118"/>
      <w:r>
        <w:rPr>
          <w:rFonts w:hint="eastAsia"/>
          <w:lang w:val="en-US" w:eastAsia="zh-CN"/>
        </w:rPr>
        <w:t>附录</w:t>
      </w:r>
      <w:bookmarkEnd w:id="80"/>
    </w:p>
    <w:p>
      <w:pPr>
        <w:pStyle w:val="3"/>
        <w:rPr>
          <w:rFonts w:hint="eastAsia"/>
          <w:lang w:val="en-US" w:eastAsia="zh-CN"/>
        </w:rPr>
      </w:pPr>
      <w:bookmarkStart w:id="81" w:name="_Toc18992"/>
      <w:r>
        <w:rPr>
          <w:rFonts w:hint="eastAsia"/>
          <w:lang w:val="en-US" w:eastAsia="zh-CN"/>
        </w:rPr>
        <w:t>附录1 类型定义</w:t>
      </w:r>
      <w:bookmarkEnd w:id="81"/>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82" w:name="_Toc14467"/>
      <w:r>
        <w:rPr>
          <w:rFonts w:hint="eastAsia"/>
          <w:lang w:val="en-US" w:eastAsia="zh-CN"/>
        </w:rPr>
        <w:t>附录2 协议定义</w:t>
      </w:r>
      <w:bookmarkEnd w:id="82"/>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83" w:name="_Toc15992"/>
      <w:r>
        <w:rPr>
          <w:rFonts w:hint="eastAsia"/>
          <w:lang w:val="en-US" w:eastAsia="zh-CN"/>
        </w:rPr>
        <w:t>附录3 转换定义</w:t>
      </w:r>
      <w:bookmarkEnd w:id="83"/>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84" w:name="_Toc11071"/>
      <w:r>
        <w:rPr>
          <w:rFonts w:hint="eastAsia"/>
          <w:lang w:val="en-US" w:eastAsia="zh-CN"/>
        </w:rPr>
        <w:t>附录4 更新历史</w:t>
      </w:r>
      <w:bookmarkEnd w:id="84"/>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3787"/>
    <w:rsid w:val="01A824B1"/>
    <w:rsid w:val="01AF5996"/>
    <w:rsid w:val="01B052FB"/>
    <w:rsid w:val="01B20651"/>
    <w:rsid w:val="01B53005"/>
    <w:rsid w:val="01B55EA9"/>
    <w:rsid w:val="01B60F4A"/>
    <w:rsid w:val="01B6570C"/>
    <w:rsid w:val="01B841E6"/>
    <w:rsid w:val="01BB7CE8"/>
    <w:rsid w:val="01BE0B89"/>
    <w:rsid w:val="01BE30B9"/>
    <w:rsid w:val="01BF7F95"/>
    <w:rsid w:val="01C159CF"/>
    <w:rsid w:val="01C25044"/>
    <w:rsid w:val="01C32AD0"/>
    <w:rsid w:val="01C74429"/>
    <w:rsid w:val="01C823DB"/>
    <w:rsid w:val="01C90D76"/>
    <w:rsid w:val="01CA5CC8"/>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93120"/>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1E25B2"/>
    <w:rsid w:val="05202D9D"/>
    <w:rsid w:val="05270105"/>
    <w:rsid w:val="05270898"/>
    <w:rsid w:val="052851DF"/>
    <w:rsid w:val="052F50C3"/>
    <w:rsid w:val="053329D9"/>
    <w:rsid w:val="0534627A"/>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A60D08"/>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17EF5"/>
    <w:rsid w:val="07127600"/>
    <w:rsid w:val="0713017E"/>
    <w:rsid w:val="07135343"/>
    <w:rsid w:val="07172CF4"/>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A37932"/>
    <w:rsid w:val="07A4123D"/>
    <w:rsid w:val="07A53DEF"/>
    <w:rsid w:val="07A55014"/>
    <w:rsid w:val="07A56FBB"/>
    <w:rsid w:val="07A574C3"/>
    <w:rsid w:val="07A830EC"/>
    <w:rsid w:val="07A8319B"/>
    <w:rsid w:val="07AA19EF"/>
    <w:rsid w:val="07AA55B5"/>
    <w:rsid w:val="07B43A2F"/>
    <w:rsid w:val="07BC3AC6"/>
    <w:rsid w:val="07BF2AF5"/>
    <w:rsid w:val="07C05BA3"/>
    <w:rsid w:val="07C24516"/>
    <w:rsid w:val="07CB1227"/>
    <w:rsid w:val="07CC2A0C"/>
    <w:rsid w:val="07CE3B3D"/>
    <w:rsid w:val="07D16002"/>
    <w:rsid w:val="07D451A1"/>
    <w:rsid w:val="07D70BF9"/>
    <w:rsid w:val="07DE4A53"/>
    <w:rsid w:val="07DE5CC8"/>
    <w:rsid w:val="07E4555C"/>
    <w:rsid w:val="07E47D0C"/>
    <w:rsid w:val="07E96640"/>
    <w:rsid w:val="07F166AC"/>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E600AA"/>
    <w:rsid w:val="08E65ADD"/>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83FB1"/>
    <w:rsid w:val="0A4907CA"/>
    <w:rsid w:val="0A4A4417"/>
    <w:rsid w:val="0A4D135F"/>
    <w:rsid w:val="0A4F412C"/>
    <w:rsid w:val="0A514DDF"/>
    <w:rsid w:val="0A556FE9"/>
    <w:rsid w:val="0A5B05D9"/>
    <w:rsid w:val="0A63247E"/>
    <w:rsid w:val="0A632B59"/>
    <w:rsid w:val="0A640DF1"/>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63F05"/>
    <w:rsid w:val="0B1A3BAF"/>
    <w:rsid w:val="0B1E038F"/>
    <w:rsid w:val="0B203BF5"/>
    <w:rsid w:val="0B222EBC"/>
    <w:rsid w:val="0B245F64"/>
    <w:rsid w:val="0B282A69"/>
    <w:rsid w:val="0B2B26A9"/>
    <w:rsid w:val="0B2D3CA4"/>
    <w:rsid w:val="0B2F324E"/>
    <w:rsid w:val="0B30667C"/>
    <w:rsid w:val="0B330D82"/>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95089"/>
    <w:rsid w:val="0B9F6FBF"/>
    <w:rsid w:val="0BA1378E"/>
    <w:rsid w:val="0BA20B62"/>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DC4F75"/>
    <w:rsid w:val="0BE0399C"/>
    <w:rsid w:val="0BE5207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87B18"/>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2705A"/>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E4D43"/>
    <w:rsid w:val="0F2E5AE8"/>
    <w:rsid w:val="0F2F61CE"/>
    <w:rsid w:val="0F3057A5"/>
    <w:rsid w:val="0F337C4C"/>
    <w:rsid w:val="0F346639"/>
    <w:rsid w:val="0F3550C8"/>
    <w:rsid w:val="0F362BEE"/>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8E4341"/>
    <w:rsid w:val="10934166"/>
    <w:rsid w:val="109505B2"/>
    <w:rsid w:val="10955671"/>
    <w:rsid w:val="10997E3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D4FC8"/>
    <w:rsid w:val="11232BE1"/>
    <w:rsid w:val="11255CE3"/>
    <w:rsid w:val="113023A5"/>
    <w:rsid w:val="11334D3F"/>
    <w:rsid w:val="11360C84"/>
    <w:rsid w:val="11380EA0"/>
    <w:rsid w:val="11395A91"/>
    <w:rsid w:val="113B3B5B"/>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273AC"/>
    <w:rsid w:val="13531CAA"/>
    <w:rsid w:val="135809FE"/>
    <w:rsid w:val="13597C2E"/>
    <w:rsid w:val="13603A78"/>
    <w:rsid w:val="13640935"/>
    <w:rsid w:val="136733E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05427"/>
    <w:rsid w:val="14225A1F"/>
    <w:rsid w:val="14252B3B"/>
    <w:rsid w:val="14256D10"/>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B52A3"/>
    <w:rsid w:val="156C1118"/>
    <w:rsid w:val="156C7BAF"/>
    <w:rsid w:val="15701376"/>
    <w:rsid w:val="15717CF4"/>
    <w:rsid w:val="15740BAB"/>
    <w:rsid w:val="15761DF1"/>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D0E8F"/>
    <w:rsid w:val="15BF08E2"/>
    <w:rsid w:val="15C03A24"/>
    <w:rsid w:val="15C20558"/>
    <w:rsid w:val="15C57B09"/>
    <w:rsid w:val="15C678DC"/>
    <w:rsid w:val="15C918F0"/>
    <w:rsid w:val="15C93E4F"/>
    <w:rsid w:val="15C95609"/>
    <w:rsid w:val="15CC637F"/>
    <w:rsid w:val="15CC79ED"/>
    <w:rsid w:val="15CE3A49"/>
    <w:rsid w:val="15CE4707"/>
    <w:rsid w:val="15D11C9C"/>
    <w:rsid w:val="15D43719"/>
    <w:rsid w:val="15D867AD"/>
    <w:rsid w:val="15DC51BF"/>
    <w:rsid w:val="15E06C9D"/>
    <w:rsid w:val="15E126E0"/>
    <w:rsid w:val="15E2762C"/>
    <w:rsid w:val="15E32053"/>
    <w:rsid w:val="15E42A5A"/>
    <w:rsid w:val="15E5360D"/>
    <w:rsid w:val="15E76B1F"/>
    <w:rsid w:val="15EA012C"/>
    <w:rsid w:val="15EB4733"/>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6E24"/>
    <w:rsid w:val="178D1003"/>
    <w:rsid w:val="178D35C8"/>
    <w:rsid w:val="179135E6"/>
    <w:rsid w:val="17923122"/>
    <w:rsid w:val="17942BA8"/>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20BA"/>
    <w:rsid w:val="19202F5D"/>
    <w:rsid w:val="19205367"/>
    <w:rsid w:val="19245312"/>
    <w:rsid w:val="19257833"/>
    <w:rsid w:val="192B401B"/>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767CA"/>
    <w:rsid w:val="1A494653"/>
    <w:rsid w:val="1A4B0208"/>
    <w:rsid w:val="1A4B04E6"/>
    <w:rsid w:val="1A4F423B"/>
    <w:rsid w:val="1A515FD3"/>
    <w:rsid w:val="1A5236F6"/>
    <w:rsid w:val="1A523FF0"/>
    <w:rsid w:val="1A5414F7"/>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8630E"/>
    <w:rsid w:val="1BCB28E1"/>
    <w:rsid w:val="1BCE2312"/>
    <w:rsid w:val="1BCE3D74"/>
    <w:rsid w:val="1BD34C3F"/>
    <w:rsid w:val="1BD57048"/>
    <w:rsid w:val="1BD93A7D"/>
    <w:rsid w:val="1BDE4DE0"/>
    <w:rsid w:val="1BE33ECD"/>
    <w:rsid w:val="1BE35EAC"/>
    <w:rsid w:val="1BE37C5A"/>
    <w:rsid w:val="1BE452C8"/>
    <w:rsid w:val="1BE569AB"/>
    <w:rsid w:val="1BE915FD"/>
    <w:rsid w:val="1BEA1A67"/>
    <w:rsid w:val="1BEA5747"/>
    <w:rsid w:val="1BF25356"/>
    <w:rsid w:val="1BF30E33"/>
    <w:rsid w:val="1BF34341"/>
    <w:rsid w:val="1BFE0AC2"/>
    <w:rsid w:val="1BFE3BF1"/>
    <w:rsid w:val="1BFE7EF5"/>
    <w:rsid w:val="1C02743D"/>
    <w:rsid w:val="1C0320AA"/>
    <w:rsid w:val="1C04422F"/>
    <w:rsid w:val="1C0B6D22"/>
    <w:rsid w:val="1C0E314E"/>
    <w:rsid w:val="1C16002F"/>
    <w:rsid w:val="1C192617"/>
    <w:rsid w:val="1C1944F3"/>
    <w:rsid w:val="1C1A052F"/>
    <w:rsid w:val="1C1B1349"/>
    <w:rsid w:val="1C20566D"/>
    <w:rsid w:val="1C227B11"/>
    <w:rsid w:val="1C28659A"/>
    <w:rsid w:val="1C296F6A"/>
    <w:rsid w:val="1C2D4EFC"/>
    <w:rsid w:val="1C2E3701"/>
    <w:rsid w:val="1C373F3A"/>
    <w:rsid w:val="1C3B3F5B"/>
    <w:rsid w:val="1C3C3DD4"/>
    <w:rsid w:val="1C4050AC"/>
    <w:rsid w:val="1C412DFC"/>
    <w:rsid w:val="1C422680"/>
    <w:rsid w:val="1C4378ED"/>
    <w:rsid w:val="1C481854"/>
    <w:rsid w:val="1C4B39A8"/>
    <w:rsid w:val="1C541AF5"/>
    <w:rsid w:val="1C571C60"/>
    <w:rsid w:val="1C585875"/>
    <w:rsid w:val="1C587405"/>
    <w:rsid w:val="1C5A1B35"/>
    <w:rsid w:val="1C5D0629"/>
    <w:rsid w:val="1C5D0F5F"/>
    <w:rsid w:val="1C5F0C54"/>
    <w:rsid w:val="1C6D049E"/>
    <w:rsid w:val="1C6D2AFC"/>
    <w:rsid w:val="1C6D69D8"/>
    <w:rsid w:val="1C6F5B71"/>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B16F6"/>
    <w:rsid w:val="1E9025F8"/>
    <w:rsid w:val="1E93063E"/>
    <w:rsid w:val="1E971CC5"/>
    <w:rsid w:val="1E975D66"/>
    <w:rsid w:val="1E994121"/>
    <w:rsid w:val="1E9E7749"/>
    <w:rsid w:val="1EA046D1"/>
    <w:rsid w:val="1EA36C3B"/>
    <w:rsid w:val="1EA36C69"/>
    <w:rsid w:val="1EA423EA"/>
    <w:rsid w:val="1EA465BA"/>
    <w:rsid w:val="1EAB16FC"/>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75DB"/>
    <w:rsid w:val="1ECB7C11"/>
    <w:rsid w:val="1ECD7FF5"/>
    <w:rsid w:val="1ED04BDE"/>
    <w:rsid w:val="1ED169D4"/>
    <w:rsid w:val="1ED33DEF"/>
    <w:rsid w:val="1ED52555"/>
    <w:rsid w:val="1ED61AE4"/>
    <w:rsid w:val="1ED81FD3"/>
    <w:rsid w:val="1EDF56B1"/>
    <w:rsid w:val="1EDF6C13"/>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55291A"/>
    <w:rsid w:val="1F5D5DFC"/>
    <w:rsid w:val="1F5E4E4F"/>
    <w:rsid w:val="1F5E5F75"/>
    <w:rsid w:val="1F5F2A02"/>
    <w:rsid w:val="1F606A1E"/>
    <w:rsid w:val="1F6158B3"/>
    <w:rsid w:val="1F617241"/>
    <w:rsid w:val="1F642C29"/>
    <w:rsid w:val="1F646025"/>
    <w:rsid w:val="1F677E4E"/>
    <w:rsid w:val="1F68132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7F2647"/>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3369"/>
    <w:rsid w:val="20A26336"/>
    <w:rsid w:val="20A77039"/>
    <w:rsid w:val="20AC63F4"/>
    <w:rsid w:val="20AE747E"/>
    <w:rsid w:val="20B066B3"/>
    <w:rsid w:val="20B14114"/>
    <w:rsid w:val="20B7216C"/>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44CF"/>
    <w:rsid w:val="229F7BD4"/>
    <w:rsid w:val="22A16CB8"/>
    <w:rsid w:val="22A40813"/>
    <w:rsid w:val="22A4266D"/>
    <w:rsid w:val="22A43AEB"/>
    <w:rsid w:val="22A461A4"/>
    <w:rsid w:val="22A53EBB"/>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24584"/>
    <w:rsid w:val="22D32816"/>
    <w:rsid w:val="22D62B4B"/>
    <w:rsid w:val="22DC4C53"/>
    <w:rsid w:val="22DD725A"/>
    <w:rsid w:val="22DE3448"/>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56CC0"/>
    <w:rsid w:val="2356606A"/>
    <w:rsid w:val="235869F2"/>
    <w:rsid w:val="23597376"/>
    <w:rsid w:val="235C4D9B"/>
    <w:rsid w:val="235D7CD3"/>
    <w:rsid w:val="235E4168"/>
    <w:rsid w:val="235F73A5"/>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305B4"/>
    <w:rsid w:val="23D44C40"/>
    <w:rsid w:val="23D6625B"/>
    <w:rsid w:val="23DA134B"/>
    <w:rsid w:val="23DA7230"/>
    <w:rsid w:val="23DB0DED"/>
    <w:rsid w:val="23DD7E86"/>
    <w:rsid w:val="23DF517D"/>
    <w:rsid w:val="23E13329"/>
    <w:rsid w:val="23E2460D"/>
    <w:rsid w:val="23E37940"/>
    <w:rsid w:val="23E445A9"/>
    <w:rsid w:val="23E6478B"/>
    <w:rsid w:val="23E6791D"/>
    <w:rsid w:val="23EC40D7"/>
    <w:rsid w:val="23EF456C"/>
    <w:rsid w:val="23F427B1"/>
    <w:rsid w:val="23F831C0"/>
    <w:rsid w:val="23F861FD"/>
    <w:rsid w:val="23FB495E"/>
    <w:rsid w:val="23FD1DE1"/>
    <w:rsid w:val="24024191"/>
    <w:rsid w:val="24044AD2"/>
    <w:rsid w:val="24047B18"/>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8062B6"/>
    <w:rsid w:val="24816C12"/>
    <w:rsid w:val="248177F3"/>
    <w:rsid w:val="248625AC"/>
    <w:rsid w:val="248C4D5F"/>
    <w:rsid w:val="248C5E2D"/>
    <w:rsid w:val="248D0405"/>
    <w:rsid w:val="2490305B"/>
    <w:rsid w:val="24925DA5"/>
    <w:rsid w:val="24935F0B"/>
    <w:rsid w:val="2494002C"/>
    <w:rsid w:val="24973BF0"/>
    <w:rsid w:val="249847E3"/>
    <w:rsid w:val="24984ADB"/>
    <w:rsid w:val="249A37C3"/>
    <w:rsid w:val="249A3F3D"/>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33A00"/>
    <w:rsid w:val="25377BCE"/>
    <w:rsid w:val="2538283A"/>
    <w:rsid w:val="253C679D"/>
    <w:rsid w:val="254268DD"/>
    <w:rsid w:val="25441520"/>
    <w:rsid w:val="25462770"/>
    <w:rsid w:val="25484E58"/>
    <w:rsid w:val="254B3587"/>
    <w:rsid w:val="254C5BCB"/>
    <w:rsid w:val="255076F3"/>
    <w:rsid w:val="2556149D"/>
    <w:rsid w:val="255C4791"/>
    <w:rsid w:val="255E289A"/>
    <w:rsid w:val="25614166"/>
    <w:rsid w:val="256308E0"/>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438FA"/>
    <w:rsid w:val="27574218"/>
    <w:rsid w:val="275749FF"/>
    <w:rsid w:val="27586C89"/>
    <w:rsid w:val="275965AD"/>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62C55"/>
    <w:rsid w:val="29070A15"/>
    <w:rsid w:val="29076968"/>
    <w:rsid w:val="290A3B15"/>
    <w:rsid w:val="290B32C2"/>
    <w:rsid w:val="29102300"/>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50D1F"/>
    <w:rsid w:val="29955CF1"/>
    <w:rsid w:val="2998579F"/>
    <w:rsid w:val="29985A36"/>
    <w:rsid w:val="299C6D1C"/>
    <w:rsid w:val="299D4DDA"/>
    <w:rsid w:val="299D58EC"/>
    <w:rsid w:val="299F1478"/>
    <w:rsid w:val="29A01DD7"/>
    <w:rsid w:val="29A10B40"/>
    <w:rsid w:val="29A318BD"/>
    <w:rsid w:val="29A438A4"/>
    <w:rsid w:val="29A5004C"/>
    <w:rsid w:val="29B1388F"/>
    <w:rsid w:val="29B32BA3"/>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70AC"/>
    <w:rsid w:val="2AB032A3"/>
    <w:rsid w:val="2AB22F58"/>
    <w:rsid w:val="2AB34D0A"/>
    <w:rsid w:val="2AB4093A"/>
    <w:rsid w:val="2AB52F3B"/>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5449"/>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01901"/>
    <w:rsid w:val="2BF3262C"/>
    <w:rsid w:val="2BF51FB9"/>
    <w:rsid w:val="2BF644F6"/>
    <w:rsid w:val="2BF72580"/>
    <w:rsid w:val="2BF91033"/>
    <w:rsid w:val="2BF94FCD"/>
    <w:rsid w:val="2BFA5278"/>
    <w:rsid w:val="2BFA5CEF"/>
    <w:rsid w:val="2BFC32F9"/>
    <w:rsid w:val="2C021E66"/>
    <w:rsid w:val="2C036CDD"/>
    <w:rsid w:val="2C056E02"/>
    <w:rsid w:val="2C057779"/>
    <w:rsid w:val="2C096301"/>
    <w:rsid w:val="2C0970AA"/>
    <w:rsid w:val="2C0B0931"/>
    <w:rsid w:val="2C0C4FAB"/>
    <w:rsid w:val="2C11128B"/>
    <w:rsid w:val="2C111C41"/>
    <w:rsid w:val="2C120B4C"/>
    <w:rsid w:val="2C15013F"/>
    <w:rsid w:val="2C160019"/>
    <w:rsid w:val="2C1C1627"/>
    <w:rsid w:val="2C1E4141"/>
    <w:rsid w:val="2C1E6368"/>
    <w:rsid w:val="2C224C55"/>
    <w:rsid w:val="2C23515A"/>
    <w:rsid w:val="2C255B80"/>
    <w:rsid w:val="2C261412"/>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F1A75"/>
    <w:rsid w:val="2CBF675F"/>
    <w:rsid w:val="2CC3566A"/>
    <w:rsid w:val="2CC3577D"/>
    <w:rsid w:val="2CC53318"/>
    <w:rsid w:val="2CCC529A"/>
    <w:rsid w:val="2CCF325E"/>
    <w:rsid w:val="2CD0056C"/>
    <w:rsid w:val="2CD15AD1"/>
    <w:rsid w:val="2CD62B4F"/>
    <w:rsid w:val="2CD62CDD"/>
    <w:rsid w:val="2CD83E79"/>
    <w:rsid w:val="2CD8681A"/>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814833"/>
    <w:rsid w:val="2D833FF3"/>
    <w:rsid w:val="2D851571"/>
    <w:rsid w:val="2D862EEC"/>
    <w:rsid w:val="2D86526E"/>
    <w:rsid w:val="2D870AB3"/>
    <w:rsid w:val="2D8A123C"/>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83978"/>
    <w:rsid w:val="2F987761"/>
    <w:rsid w:val="2F9B45D6"/>
    <w:rsid w:val="2F9D5AF6"/>
    <w:rsid w:val="2F9E45DB"/>
    <w:rsid w:val="2FA15AD1"/>
    <w:rsid w:val="2FA27FFD"/>
    <w:rsid w:val="2FA3158A"/>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06AD9"/>
    <w:rsid w:val="305103A0"/>
    <w:rsid w:val="305257A9"/>
    <w:rsid w:val="30526FAF"/>
    <w:rsid w:val="3058256D"/>
    <w:rsid w:val="30583793"/>
    <w:rsid w:val="305B02AF"/>
    <w:rsid w:val="305C6377"/>
    <w:rsid w:val="305D2B00"/>
    <w:rsid w:val="305D34B6"/>
    <w:rsid w:val="3060058B"/>
    <w:rsid w:val="30646AA7"/>
    <w:rsid w:val="3064724F"/>
    <w:rsid w:val="30650724"/>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419FA"/>
    <w:rsid w:val="3107720B"/>
    <w:rsid w:val="310A47EF"/>
    <w:rsid w:val="310D4486"/>
    <w:rsid w:val="310E7A2D"/>
    <w:rsid w:val="310F146E"/>
    <w:rsid w:val="310F7B6C"/>
    <w:rsid w:val="31131DD4"/>
    <w:rsid w:val="31172D62"/>
    <w:rsid w:val="311741D6"/>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A0487"/>
    <w:rsid w:val="317D3453"/>
    <w:rsid w:val="31833619"/>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833F1"/>
    <w:rsid w:val="329A4A36"/>
    <w:rsid w:val="329C4408"/>
    <w:rsid w:val="329F0927"/>
    <w:rsid w:val="329F2193"/>
    <w:rsid w:val="329F37DE"/>
    <w:rsid w:val="32A15D0E"/>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10C8"/>
    <w:rsid w:val="33184109"/>
    <w:rsid w:val="33190218"/>
    <w:rsid w:val="331A7B3A"/>
    <w:rsid w:val="331C3983"/>
    <w:rsid w:val="331C4CEB"/>
    <w:rsid w:val="331E7224"/>
    <w:rsid w:val="331F564B"/>
    <w:rsid w:val="3325787C"/>
    <w:rsid w:val="332A66A7"/>
    <w:rsid w:val="332B2C35"/>
    <w:rsid w:val="332D62BC"/>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B7DED"/>
    <w:rsid w:val="34CD3330"/>
    <w:rsid w:val="34CF6D12"/>
    <w:rsid w:val="34D22F7F"/>
    <w:rsid w:val="34D560A4"/>
    <w:rsid w:val="34D7335D"/>
    <w:rsid w:val="34D75999"/>
    <w:rsid w:val="34D86979"/>
    <w:rsid w:val="34DA7ECE"/>
    <w:rsid w:val="34DC249C"/>
    <w:rsid w:val="34DD1293"/>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C34E8"/>
    <w:rsid w:val="350C68E2"/>
    <w:rsid w:val="350D751C"/>
    <w:rsid w:val="350E3B42"/>
    <w:rsid w:val="350F16F7"/>
    <w:rsid w:val="35175303"/>
    <w:rsid w:val="35235885"/>
    <w:rsid w:val="352455FE"/>
    <w:rsid w:val="352473C5"/>
    <w:rsid w:val="3525411A"/>
    <w:rsid w:val="352F4BCB"/>
    <w:rsid w:val="35300AB9"/>
    <w:rsid w:val="35337105"/>
    <w:rsid w:val="353443DA"/>
    <w:rsid w:val="35345C6B"/>
    <w:rsid w:val="353603F3"/>
    <w:rsid w:val="35373099"/>
    <w:rsid w:val="35375A99"/>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3777B"/>
    <w:rsid w:val="37947EA6"/>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1F1BC2"/>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7006B"/>
    <w:rsid w:val="38D97FC3"/>
    <w:rsid w:val="38DB20F3"/>
    <w:rsid w:val="38DD7AB3"/>
    <w:rsid w:val="38DE55E7"/>
    <w:rsid w:val="38DE7957"/>
    <w:rsid w:val="38E019BA"/>
    <w:rsid w:val="38E11ED8"/>
    <w:rsid w:val="38E134F0"/>
    <w:rsid w:val="38E14E5A"/>
    <w:rsid w:val="38E51934"/>
    <w:rsid w:val="38E819A6"/>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84404"/>
    <w:rsid w:val="39695844"/>
    <w:rsid w:val="39722813"/>
    <w:rsid w:val="39831589"/>
    <w:rsid w:val="3983382C"/>
    <w:rsid w:val="398672D1"/>
    <w:rsid w:val="398A29FA"/>
    <w:rsid w:val="398C3000"/>
    <w:rsid w:val="399161AB"/>
    <w:rsid w:val="39930EAB"/>
    <w:rsid w:val="3993497B"/>
    <w:rsid w:val="39961598"/>
    <w:rsid w:val="39973F28"/>
    <w:rsid w:val="39975471"/>
    <w:rsid w:val="399A65F1"/>
    <w:rsid w:val="399F61EE"/>
    <w:rsid w:val="39A15757"/>
    <w:rsid w:val="39A268DD"/>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41FF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91430"/>
    <w:rsid w:val="3B4A061E"/>
    <w:rsid w:val="3B4A56BD"/>
    <w:rsid w:val="3B4B164C"/>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71CD8"/>
    <w:rsid w:val="3B995A76"/>
    <w:rsid w:val="3B9B27FD"/>
    <w:rsid w:val="3B9E5C6E"/>
    <w:rsid w:val="3B9F2765"/>
    <w:rsid w:val="3BA46521"/>
    <w:rsid w:val="3BA640ED"/>
    <w:rsid w:val="3BA77B82"/>
    <w:rsid w:val="3BB03DAF"/>
    <w:rsid w:val="3BB45340"/>
    <w:rsid w:val="3BB54D17"/>
    <w:rsid w:val="3BB551F1"/>
    <w:rsid w:val="3BC00C9A"/>
    <w:rsid w:val="3BC213C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F30F7"/>
    <w:rsid w:val="3C58760B"/>
    <w:rsid w:val="3C5B200B"/>
    <w:rsid w:val="3C5C1637"/>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112F"/>
    <w:rsid w:val="3C96774C"/>
    <w:rsid w:val="3C9A4E15"/>
    <w:rsid w:val="3C9C2408"/>
    <w:rsid w:val="3C9D0EC8"/>
    <w:rsid w:val="3C9D6A4E"/>
    <w:rsid w:val="3CA209B6"/>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5582A"/>
    <w:rsid w:val="3D06345A"/>
    <w:rsid w:val="3D084402"/>
    <w:rsid w:val="3D0D47C0"/>
    <w:rsid w:val="3D0E0BF5"/>
    <w:rsid w:val="3D0F2205"/>
    <w:rsid w:val="3D100E85"/>
    <w:rsid w:val="3D112EA1"/>
    <w:rsid w:val="3D121299"/>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821"/>
    <w:rsid w:val="3E2550B7"/>
    <w:rsid w:val="3E265A58"/>
    <w:rsid w:val="3E2910C8"/>
    <w:rsid w:val="3E2B307A"/>
    <w:rsid w:val="3E2D2500"/>
    <w:rsid w:val="3E2E43C7"/>
    <w:rsid w:val="3E3138A7"/>
    <w:rsid w:val="3E313D6A"/>
    <w:rsid w:val="3E31745A"/>
    <w:rsid w:val="3E366845"/>
    <w:rsid w:val="3E374669"/>
    <w:rsid w:val="3E3749CC"/>
    <w:rsid w:val="3E3842D4"/>
    <w:rsid w:val="3E3A6F92"/>
    <w:rsid w:val="3E3C08A1"/>
    <w:rsid w:val="3E3D1B65"/>
    <w:rsid w:val="3E3E2B1F"/>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E2C16"/>
    <w:rsid w:val="3FE46E13"/>
    <w:rsid w:val="3FE5056D"/>
    <w:rsid w:val="3FE62A73"/>
    <w:rsid w:val="3FE87B99"/>
    <w:rsid w:val="3FEA48D8"/>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5520A"/>
    <w:rsid w:val="4157061F"/>
    <w:rsid w:val="41596847"/>
    <w:rsid w:val="41614CAA"/>
    <w:rsid w:val="41632878"/>
    <w:rsid w:val="41695D57"/>
    <w:rsid w:val="416B2F70"/>
    <w:rsid w:val="416B3B4E"/>
    <w:rsid w:val="416C44EF"/>
    <w:rsid w:val="417252FB"/>
    <w:rsid w:val="417256A5"/>
    <w:rsid w:val="4173493A"/>
    <w:rsid w:val="417A33B2"/>
    <w:rsid w:val="417B0313"/>
    <w:rsid w:val="417B3389"/>
    <w:rsid w:val="417E166D"/>
    <w:rsid w:val="418113CC"/>
    <w:rsid w:val="418135B2"/>
    <w:rsid w:val="418426C5"/>
    <w:rsid w:val="41844024"/>
    <w:rsid w:val="4185518C"/>
    <w:rsid w:val="418752FB"/>
    <w:rsid w:val="41885249"/>
    <w:rsid w:val="418A3A84"/>
    <w:rsid w:val="418B3B29"/>
    <w:rsid w:val="418C02C8"/>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67B36"/>
    <w:rsid w:val="435B6E32"/>
    <w:rsid w:val="43611DEC"/>
    <w:rsid w:val="43635A58"/>
    <w:rsid w:val="43655CDD"/>
    <w:rsid w:val="43657609"/>
    <w:rsid w:val="436823D7"/>
    <w:rsid w:val="436B6CC5"/>
    <w:rsid w:val="436D5A0F"/>
    <w:rsid w:val="436F0F3C"/>
    <w:rsid w:val="436F701F"/>
    <w:rsid w:val="43717ED7"/>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B1F5A"/>
    <w:rsid w:val="43BE4607"/>
    <w:rsid w:val="43C65FE5"/>
    <w:rsid w:val="43C7383A"/>
    <w:rsid w:val="43C818CD"/>
    <w:rsid w:val="43C96C89"/>
    <w:rsid w:val="43CA26BF"/>
    <w:rsid w:val="43CD6976"/>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A406A"/>
    <w:rsid w:val="457B7D02"/>
    <w:rsid w:val="45805E45"/>
    <w:rsid w:val="45862F34"/>
    <w:rsid w:val="4586611B"/>
    <w:rsid w:val="45877107"/>
    <w:rsid w:val="458A2663"/>
    <w:rsid w:val="458B15AC"/>
    <w:rsid w:val="458E028D"/>
    <w:rsid w:val="458E2F43"/>
    <w:rsid w:val="458E5ADC"/>
    <w:rsid w:val="458F65D9"/>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CA4"/>
    <w:rsid w:val="46E345F7"/>
    <w:rsid w:val="46E541F2"/>
    <w:rsid w:val="46E576EE"/>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F2C44"/>
    <w:rsid w:val="473000B2"/>
    <w:rsid w:val="47342D72"/>
    <w:rsid w:val="473531B0"/>
    <w:rsid w:val="47355A25"/>
    <w:rsid w:val="473759E2"/>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8F0B12"/>
    <w:rsid w:val="479006DA"/>
    <w:rsid w:val="4792415F"/>
    <w:rsid w:val="479471E1"/>
    <w:rsid w:val="47961D98"/>
    <w:rsid w:val="479C1380"/>
    <w:rsid w:val="479C5084"/>
    <w:rsid w:val="479E324B"/>
    <w:rsid w:val="47A572A6"/>
    <w:rsid w:val="47A97D1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E5292"/>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662AE"/>
    <w:rsid w:val="4C671DB6"/>
    <w:rsid w:val="4C683B16"/>
    <w:rsid w:val="4C690D7A"/>
    <w:rsid w:val="4C6C14E4"/>
    <w:rsid w:val="4C6D3BED"/>
    <w:rsid w:val="4C7110FE"/>
    <w:rsid w:val="4C72455F"/>
    <w:rsid w:val="4C7303A7"/>
    <w:rsid w:val="4C744133"/>
    <w:rsid w:val="4C7A514D"/>
    <w:rsid w:val="4C7A58E1"/>
    <w:rsid w:val="4C7B6845"/>
    <w:rsid w:val="4C7F5C95"/>
    <w:rsid w:val="4C820C21"/>
    <w:rsid w:val="4C8457CA"/>
    <w:rsid w:val="4C852474"/>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64E3E"/>
    <w:rsid w:val="4D4759EB"/>
    <w:rsid w:val="4D495A12"/>
    <w:rsid w:val="4D4A20B1"/>
    <w:rsid w:val="4D530DBF"/>
    <w:rsid w:val="4D543CD6"/>
    <w:rsid w:val="4D570362"/>
    <w:rsid w:val="4D584654"/>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10EFD"/>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411C2"/>
    <w:rsid w:val="4EB81719"/>
    <w:rsid w:val="4EB85146"/>
    <w:rsid w:val="4EB85FDB"/>
    <w:rsid w:val="4EB946C7"/>
    <w:rsid w:val="4EB9794A"/>
    <w:rsid w:val="4EBA0CDD"/>
    <w:rsid w:val="4EBB1522"/>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305FF"/>
    <w:rsid w:val="4F337FD5"/>
    <w:rsid w:val="4F340888"/>
    <w:rsid w:val="4F3474B1"/>
    <w:rsid w:val="4F383E55"/>
    <w:rsid w:val="4F3F3F18"/>
    <w:rsid w:val="4F40594E"/>
    <w:rsid w:val="4F4164EF"/>
    <w:rsid w:val="4F420EA6"/>
    <w:rsid w:val="4F44603C"/>
    <w:rsid w:val="4F46365F"/>
    <w:rsid w:val="4F492673"/>
    <w:rsid w:val="4F494B51"/>
    <w:rsid w:val="4F4C26A2"/>
    <w:rsid w:val="4F4C5838"/>
    <w:rsid w:val="4F4E0558"/>
    <w:rsid w:val="4F4E3AAD"/>
    <w:rsid w:val="4F52191D"/>
    <w:rsid w:val="4F531D96"/>
    <w:rsid w:val="4F546B39"/>
    <w:rsid w:val="4F587424"/>
    <w:rsid w:val="4F587A3C"/>
    <w:rsid w:val="4F5C2BF0"/>
    <w:rsid w:val="4F5E2A43"/>
    <w:rsid w:val="4F5F00EB"/>
    <w:rsid w:val="4F5F261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6F23"/>
    <w:rsid w:val="517F6D91"/>
    <w:rsid w:val="51801D9B"/>
    <w:rsid w:val="518278AC"/>
    <w:rsid w:val="51890380"/>
    <w:rsid w:val="51911AE0"/>
    <w:rsid w:val="51911C19"/>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A76DE"/>
    <w:rsid w:val="524C5D0C"/>
    <w:rsid w:val="524E08E1"/>
    <w:rsid w:val="525008D3"/>
    <w:rsid w:val="52530612"/>
    <w:rsid w:val="525468DE"/>
    <w:rsid w:val="52557AAB"/>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1780D"/>
    <w:rsid w:val="53631DA8"/>
    <w:rsid w:val="536423D2"/>
    <w:rsid w:val="536956CC"/>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53D22"/>
    <w:rsid w:val="53A66B45"/>
    <w:rsid w:val="53A9510A"/>
    <w:rsid w:val="53AA0B33"/>
    <w:rsid w:val="53AB6CD4"/>
    <w:rsid w:val="53AC048E"/>
    <w:rsid w:val="53AF4EE7"/>
    <w:rsid w:val="53B03F11"/>
    <w:rsid w:val="53B57F22"/>
    <w:rsid w:val="53B63F45"/>
    <w:rsid w:val="53B70198"/>
    <w:rsid w:val="53B716B3"/>
    <w:rsid w:val="53B925AF"/>
    <w:rsid w:val="53B96E05"/>
    <w:rsid w:val="53BB5B5C"/>
    <w:rsid w:val="53BB6231"/>
    <w:rsid w:val="53C31ED7"/>
    <w:rsid w:val="53C40B45"/>
    <w:rsid w:val="53C47D96"/>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82E00"/>
    <w:rsid w:val="5429642E"/>
    <w:rsid w:val="542A1672"/>
    <w:rsid w:val="542D2F23"/>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AD674E"/>
    <w:rsid w:val="54B40E93"/>
    <w:rsid w:val="54B8009F"/>
    <w:rsid w:val="54B958F6"/>
    <w:rsid w:val="54BA0F22"/>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62A27"/>
    <w:rsid w:val="54E74945"/>
    <w:rsid w:val="54E76F19"/>
    <w:rsid w:val="54E928F2"/>
    <w:rsid w:val="54EF2EFE"/>
    <w:rsid w:val="54F00716"/>
    <w:rsid w:val="54F06A88"/>
    <w:rsid w:val="54F14BBA"/>
    <w:rsid w:val="54F320AE"/>
    <w:rsid w:val="54F675A3"/>
    <w:rsid w:val="54F90D84"/>
    <w:rsid w:val="54FC2C80"/>
    <w:rsid w:val="54FE70A1"/>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796F"/>
    <w:rsid w:val="55D303EF"/>
    <w:rsid w:val="55D312DC"/>
    <w:rsid w:val="55D34367"/>
    <w:rsid w:val="55D44579"/>
    <w:rsid w:val="55D83DA5"/>
    <w:rsid w:val="55D956F5"/>
    <w:rsid w:val="55DA3FC7"/>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D6498"/>
    <w:rsid w:val="567E0C58"/>
    <w:rsid w:val="567F118B"/>
    <w:rsid w:val="56834E80"/>
    <w:rsid w:val="568461BA"/>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1B5A"/>
    <w:rsid w:val="575636E3"/>
    <w:rsid w:val="57573143"/>
    <w:rsid w:val="575907F5"/>
    <w:rsid w:val="57593226"/>
    <w:rsid w:val="575A0354"/>
    <w:rsid w:val="575B4EC1"/>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62DCD"/>
    <w:rsid w:val="58287002"/>
    <w:rsid w:val="58312C2B"/>
    <w:rsid w:val="58314444"/>
    <w:rsid w:val="5835084F"/>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07CD1"/>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10BA"/>
    <w:rsid w:val="59233029"/>
    <w:rsid w:val="59254E33"/>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214B6"/>
    <w:rsid w:val="5A33683E"/>
    <w:rsid w:val="5A350D1D"/>
    <w:rsid w:val="5A35270E"/>
    <w:rsid w:val="5A354BED"/>
    <w:rsid w:val="5A367746"/>
    <w:rsid w:val="5A3B3610"/>
    <w:rsid w:val="5A3D61AC"/>
    <w:rsid w:val="5A40138F"/>
    <w:rsid w:val="5A41640B"/>
    <w:rsid w:val="5A4509AA"/>
    <w:rsid w:val="5A455AB3"/>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57EC"/>
    <w:rsid w:val="5C4872FC"/>
    <w:rsid w:val="5C491884"/>
    <w:rsid w:val="5C4C030B"/>
    <w:rsid w:val="5C4C445F"/>
    <w:rsid w:val="5C4D0E8A"/>
    <w:rsid w:val="5C4E56D8"/>
    <w:rsid w:val="5C4F4D3F"/>
    <w:rsid w:val="5C4F6CF9"/>
    <w:rsid w:val="5C506385"/>
    <w:rsid w:val="5C513F13"/>
    <w:rsid w:val="5C537C08"/>
    <w:rsid w:val="5C55046D"/>
    <w:rsid w:val="5C55746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2B343B"/>
    <w:rsid w:val="5D34322E"/>
    <w:rsid w:val="5D350D0A"/>
    <w:rsid w:val="5D355860"/>
    <w:rsid w:val="5D3A03F2"/>
    <w:rsid w:val="5D3A32EC"/>
    <w:rsid w:val="5D3C5C1B"/>
    <w:rsid w:val="5D3E30E0"/>
    <w:rsid w:val="5D415597"/>
    <w:rsid w:val="5D431D2B"/>
    <w:rsid w:val="5D454ECF"/>
    <w:rsid w:val="5D4E769A"/>
    <w:rsid w:val="5D514E3B"/>
    <w:rsid w:val="5D51719E"/>
    <w:rsid w:val="5D5319DB"/>
    <w:rsid w:val="5D566AD7"/>
    <w:rsid w:val="5D573A29"/>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231D7F"/>
    <w:rsid w:val="5F246B40"/>
    <w:rsid w:val="5F2561EA"/>
    <w:rsid w:val="5F264173"/>
    <w:rsid w:val="5F2A547E"/>
    <w:rsid w:val="5F2B74DF"/>
    <w:rsid w:val="5F313216"/>
    <w:rsid w:val="5F333075"/>
    <w:rsid w:val="5F343842"/>
    <w:rsid w:val="5F344443"/>
    <w:rsid w:val="5F3503F8"/>
    <w:rsid w:val="5F357D99"/>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368E3"/>
    <w:rsid w:val="608B3B7B"/>
    <w:rsid w:val="608B6031"/>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755F6"/>
    <w:rsid w:val="60CA08BB"/>
    <w:rsid w:val="60CB0B5D"/>
    <w:rsid w:val="60CB6E94"/>
    <w:rsid w:val="60CB79E9"/>
    <w:rsid w:val="60D33362"/>
    <w:rsid w:val="60D35DC2"/>
    <w:rsid w:val="60D46A9A"/>
    <w:rsid w:val="60D47D12"/>
    <w:rsid w:val="60D83B62"/>
    <w:rsid w:val="60D930E6"/>
    <w:rsid w:val="60DA49A2"/>
    <w:rsid w:val="60E46D2D"/>
    <w:rsid w:val="60E5168A"/>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AE4248"/>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0318A"/>
    <w:rsid w:val="62012F2D"/>
    <w:rsid w:val="62022F83"/>
    <w:rsid w:val="62031F2E"/>
    <w:rsid w:val="6204027B"/>
    <w:rsid w:val="620478BC"/>
    <w:rsid w:val="62053A53"/>
    <w:rsid w:val="62056FDF"/>
    <w:rsid w:val="620A6931"/>
    <w:rsid w:val="620F797F"/>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9F4B6E"/>
    <w:rsid w:val="63A076EF"/>
    <w:rsid w:val="63A30F39"/>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465A"/>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7FF2"/>
    <w:rsid w:val="65044496"/>
    <w:rsid w:val="65052642"/>
    <w:rsid w:val="6508069D"/>
    <w:rsid w:val="65083310"/>
    <w:rsid w:val="6509508C"/>
    <w:rsid w:val="650D2C1F"/>
    <w:rsid w:val="650E6017"/>
    <w:rsid w:val="6511051F"/>
    <w:rsid w:val="65182AED"/>
    <w:rsid w:val="651A070C"/>
    <w:rsid w:val="651B56DC"/>
    <w:rsid w:val="652101F7"/>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3401D"/>
    <w:rsid w:val="65B5456F"/>
    <w:rsid w:val="65B65064"/>
    <w:rsid w:val="65BF216B"/>
    <w:rsid w:val="65C37EAD"/>
    <w:rsid w:val="65CB35D5"/>
    <w:rsid w:val="65CB38BB"/>
    <w:rsid w:val="65CB4FB4"/>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D0C52"/>
    <w:rsid w:val="668212B5"/>
    <w:rsid w:val="66827F33"/>
    <w:rsid w:val="66834185"/>
    <w:rsid w:val="66834CF0"/>
    <w:rsid w:val="66835E09"/>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D24CA"/>
    <w:rsid w:val="678413D8"/>
    <w:rsid w:val="67851251"/>
    <w:rsid w:val="67856353"/>
    <w:rsid w:val="67861144"/>
    <w:rsid w:val="678C2521"/>
    <w:rsid w:val="679004DE"/>
    <w:rsid w:val="67922796"/>
    <w:rsid w:val="6792567F"/>
    <w:rsid w:val="67926FEB"/>
    <w:rsid w:val="679305D0"/>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B69D7"/>
    <w:rsid w:val="68AC4FD0"/>
    <w:rsid w:val="68B00A5A"/>
    <w:rsid w:val="68B05F9F"/>
    <w:rsid w:val="68B11F1A"/>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44BD3"/>
    <w:rsid w:val="6A065613"/>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40F7A"/>
    <w:rsid w:val="6C256A87"/>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6B89"/>
    <w:rsid w:val="6E071F79"/>
    <w:rsid w:val="6E092052"/>
    <w:rsid w:val="6E0A0F73"/>
    <w:rsid w:val="6E0E2B1F"/>
    <w:rsid w:val="6E0E5A3E"/>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840B3E"/>
    <w:rsid w:val="6E84406D"/>
    <w:rsid w:val="6E88446F"/>
    <w:rsid w:val="6E8E37F9"/>
    <w:rsid w:val="6E9019D3"/>
    <w:rsid w:val="6E944CC5"/>
    <w:rsid w:val="6E953899"/>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2F0361"/>
    <w:rsid w:val="6F34658C"/>
    <w:rsid w:val="6F3511A3"/>
    <w:rsid w:val="6F381D52"/>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70194"/>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85696"/>
    <w:rsid w:val="705B6EDE"/>
    <w:rsid w:val="705D56DA"/>
    <w:rsid w:val="70607C40"/>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869D0"/>
    <w:rsid w:val="708B5661"/>
    <w:rsid w:val="708C7A59"/>
    <w:rsid w:val="708F4171"/>
    <w:rsid w:val="708F7947"/>
    <w:rsid w:val="70934920"/>
    <w:rsid w:val="709454F4"/>
    <w:rsid w:val="70946E17"/>
    <w:rsid w:val="709B0EC0"/>
    <w:rsid w:val="709B490F"/>
    <w:rsid w:val="709B5583"/>
    <w:rsid w:val="709F531A"/>
    <w:rsid w:val="70A27E59"/>
    <w:rsid w:val="70AA20A1"/>
    <w:rsid w:val="70AA3BCE"/>
    <w:rsid w:val="70AC5CEA"/>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22B5B"/>
    <w:rsid w:val="70F44AD2"/>
    <w:rsid w:val="70F620DE"/>
    <w:rsid w:val="70F66BFB"/>
    <w:rsid w:val="70FC470B"/>
    <w:rsid w:val="70FE448F"/>
    <w:rsid w:val="71003635"/>
    <w:rsid w:val="710551F7"/>
    <w:rsid w:val="71060908"/>
    <w:rsid w:val="710926CC"/>
    <w:rsid w:val="7111084A"/>
    <w:rsid w:val="71130869"/>
    <w:rsid w:val="7114290B"/>
    <w:rsid w:val="711772FF"/>
    <w:rsid w:val="711C7675"/>
    <w:rsid w:val="71242F90"/>
    <w:rsid w:val="71275835"/>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52277"/>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B0893"/>
    <w:rsid w:val="731E2D59"/>
    <w:rsid w:val="731F4BDB"/>
    <w:rsid w:val="732121B1"/>
    <w:rsid w:val="73221F8B"/>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C7A1C"/>
    <w:rsid w:val="735E1215"/>
    <w:rsid w:val="735E3FCF"/>
    <w:rsid w:val="735F2C6B"/>
    <w:rsid w:val="73605A58"/>
    <w:rsid w:val="736525FD"/>
    <w:rsid w:val="736768B5"/>
    <w:rsid w:val="736A3EAA"/>
    <w:rsid w:val="736B1B84"/>
    <w:rsid w:val="736D4F8B"/>
    <w:rsid w:val="73715C2E"/>
    <w:rsid w:val="737174C4"/>
    <w:rsid w:val="73720134"/>
    <w:rsid w:val="73756ED3"/>
    <w:rsid w:val="737C347B"/>
    <w:rsid w:val="737F2119"/>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48BF"/>
    <w:rsid w:val="75496479"/>
    <w:rsid w:val="754B2093"/>
    <w:rsid w:val="75524FDD"/>
    <w:rsid w:val="755276C9"/>
    <w:rsid w:val="7553467E"/>
    <w:rsid w:val="755E3828"/>
    <w:rsid w:val="755F7B5D"/>
    <w:rsid w:val="75613DA2"/>
    <w:rsid w:val="756303C0"/>
    <w:rsid w:val="75650C57"/>
    <w:rsid w:val="75667148"/>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9F4552"/>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734AD"/>
    <w:rsid w:val="7798281C"/>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E4197"/>
    <w:rsid w:val="77AF0B84"/>
    <w:rsid w:val="77AF10AD"/>
    <w:rsid w:val="77AF4AD7"/>
    <w:rsid w:val="77B12E30"/>
    <w:rsid w:val="77B14647"/>
    <w:rsid w:val="77BD3074"/>
    <w:rsid w:val="77BD69EF"/>
    <w:rsid w:val="77BE0D61"/>
    <w:rsid w:val="77C24893"/>
    <w:rsid w:val="77C74EAF"/>
    <w:rsid w:val="77C7558F"/>
    <w:rsid w:val="77C75844"/>
    <w:rsid w:val="77C877F0"/>
    <w:rsid w:val="77C972DA"/>
    <w:rsid w:val="77D0645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19D8"/>
    <w:rsid w:val="784164C1"/>
    <w:rsid w:val="78465757"/>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30ED2"/>
    <w:rsid w:val="78F43172"/>
    <w:rsid w:val="78F543CA"/>
    <w:rsid w:val="78F55E7A"/>
    <w:rsid w:val="78F84FE6"/>
    <w:rsid w:val="78FA4F4F"/>
    <w:rsid w:val="78FE3D7D"/>
    <w:rsid w:val="78FE628A"/>
    <w:rsid w:val="79012660"/>
    <w:rsid w:val="790A0849"/>
    <w:rsid w:val="790E3DAA"/>
    <w:rsid w:val="790E548B"/>
    <w:rsid w:val="791026D9"/>
    <w:rsid w:val="79122FA6"/>
    <w:rsid w:val="79160291"/>
    <w:rsid w:val="791A3E30"/>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264B9"/>
    <w:rsid w:val="79D47179"/>
    <w:rsid w:val="79D7266E"/>
    <w:rsid w:val="79D870E1"/>
    <w:rsid w:val="79DA5EE9"/>
    <w:rsid w:val="79DA7B64"/>
    <w:rsid w:val="79DC5B5A"/>
    <w:rsid w:val="79E17181"/>
    <w:rsid w:val="79E8426C"/>
    <w:rsid w:val="79EA2B65"/>
    <w:rsid w:val="79EC7B6A"/>
    <w:rsid w:val="79EE0E19"/>
    <w:rsid w:val="79EF3B51"/>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9E45ED"/>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C64D1"/>
    <w:rsid w:val="7BA00377"/>
    <w:rsid w:val="7BA032C3"/>
    <w:rsid w:val="7BA4056C"/>
    <w:rsid w:val="7BA43E85"/>
    <w:rsid w:val="7BA770B3"/>
    <w:rsid w:val="7BA774D1"/>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411C4"/>
    <w:rsid w:val="7C4A08DE"/>
    <w:rsid w:val="7C4A42AE"/>
    <w:rsid w:val="7C4D1E27"/>
    <w:rsid w:val="7C521D30"/>
    <w:rsid w:val="7C5238E1"/>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A54CB"/>
    <w:rsid w:val="7CAA5CCF"/>
    <w:rsid w:val="7CAB01E0"/>
    <w:rsid w:val="7CAE2273"/>
    <w:rsid w:val="7CAF4CD9"/>
    <w:rsid w:val="7CB04BAC"/>
    <w:rsid w:val="7CB10A5F"/>
    <w:rsid w:val="7CB17CE5"/>
    <w:rsid w:val="7CB25F3F"/>
    <w:rsid w:val="7CB450DA"/>
    <w:rsid w:val="7CB454F5"/>
    <w:rsid w:val="7CB47ACC"/>
    <w:rsid w:val="7CB94FEE"/>
    <w:rsid w:val="7CBC6FAC"/>
    <w:rsid w:val="7CC13C72"/>
    <w:rsid w:val="7CC161ED"/>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B7218"/>
    <w:rsid w:val="7F6B7C64"/>
    <w:rsid w:val="7F6C4CBA"/>
    <w:rsid w:val="7F6F23EF"/>
    <w:rsid w:val="7F734706"/>
    <w:rsid w:val="7F737EC2"/>
    <w:rsid w:val="7F77248A"/>
    <w:rsid w:val="7F7C1CE7"/>
    <w:rsid w:val="7F81004F"/>
    <w:rsid w:val="7F816F5E"/>
    <w:rsid w:val="7F8470AA"/>
    <w:rsid w:val="7F8736D1"/>
    <w:rsid w:val="7F884465"/>
    <w:rsid w:val="7F891EFB"/>
    <w:rsid w:val="7F8C43D1"/>
    <w:rsid w:val="7F98250E"/>
    <w:rsid w:val="7F98785D"/>
    <w:rsid w:val="7F9B7822"/>
    <w:rsid w:val="7F9E706C"/>
    <w:rsid w:val="7F9F2D38"/>
    <w:rsid w:val="7FA238C9"/>
    <w:rsid w:val="7FA33BBF"/>
    <w:rsid w:val="7FA5676A"/>
    <w:rsid w:val="7FA64121"/>
    <w:rsid w:val="7FA91DF1"/>
    <w:rsid w:val="7FB030F0"/>
    <w:rsid w:val="7FB63981"/>
    <w:rsid w:val="7FBC697A"/>
    <w:rsid w:val="7FBD3829"/>
    <w:rsid w:val="7FC714C0"/>
    <w:rsid w:val="7FC87FA3"/>
    <w:rsid w:val="7FC91BD7"/>
    <w:rsid w:val="7FCB23FE"/>
    <w:rsid w:val="7FD12D6F"/>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26</Pages>
  <Words>4181</Words>
  <Characters>11518</Characters>
  <Lines>331</Lines>
  <Paragraphs>93</Paragraphs>
  <TotalTime>0</TotalTime>
  <ScaleCrop>false</ScaleCrop>
  <LinksUpToDate>false</LinksUpToDate>
  <CharactersWithSpaces>13623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2022-10-31T03:46:12Z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696A429DE88F4B50B072B854CBCBC8C3</vt:lpwstr>
  </property>
</Properties>
</file>