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3220"/>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68" w:name="_GoBack"/>
          <w:bookmarkEnd w:id="68"/>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_Toc23220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_Toc23220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_Toc5860 </w:instrText>
          </w:r>
          <w:r>
            <w:rPr>
              <w:bCs/>
              <w:lang w:val="zh-CN"/>
            </w:rPr>
            <w:fldChar w:fldCharType="separate"/>
          </w:r>
          <w:r>
            <w:rPr>
              <w:rFonts w:hint="eastAsia"/>
            </w:rPr>
            <w:t>前言</w:t>
          </w:r>
          <w:r>
            <w:tab/>
          </w:r>
          <w:r>
            <w:fldChar w:fldCharType="begin"/>
          </w:r>
          <w:r>
            <w:instrText xml:space="preserve"> PAGEREF _Toc5860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_Toc28537 </w:instrText>
          </w:r>
          <w:r>
            <w:rPr>
              <w:bCs/>
              <w:lang w:val="zh-CN"/>
            </w:rPr>
            <w:fldChar w:fldCharType="separate"/>
          </w:r>
          <w:r>
            <w:rPr>
              <w:rFonts w:hint="eastAsia"/>
            </w:rPr>
            <w:t>阅读者</w:t>
          </w:r>
          <w:r>
            <w:tab/>
          </w:r>
          <w:r>
            <w:fldChar w:fldCharType="begin"/>
          </w:r>
          <w:r>
            <w:instrText xml:space="preserve"> PAGEREF _Toc28537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_Toc32763 </w:instrText>
          </w:r>
          <w:r>
            <w:rPr>
              <w:bCs/>
              <w:lang w:val="zh-CN"/>
            </w:rPr>
            <w:fldChar w:fldCharType="separate"/>
          </w:r>
          <w:r>
            <w:rPr>
              <w:rFonts w:hint="eastAsia"/>
              <w:bCs/>
              <w:lang w:eastAsia="zh-CN"/>
            </w:rPr>
            <w:t>概述</w:t>
          </w:r>
          <w:r>
            <w:tab/>
          </w:r>
          <w:r>
            <w:fldChar w:fldCharType="begin"/>
          </w:r>
          <w:r>
            <w:instrText xml:space="preserve"> PAGEREF _Toc32763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_Toc31391 </w:instrText>
          </w:r>
          <w:r>
            <w:rPr>
              <w:bCs/>
              <w:lang w:val="zh-CN"/>
            </w:rPr>
            <w:fldChar w:fldCharType="separate"/>
          </w:r>
          <w:r>
            <w:rPr>
              <w:rFonts w:hint="eastAsia"/>
              <w:lang w:val="en-US" w:eastAsia="zh-CN"/>
            </w:rPr>
            <w:t>相关模块</w:t>
          </w:r>
          <w:r>
            <w:tab/>
          </w:r>
          <w:r>
            <w:fldChar w:fldCharType="begin"/>
          </w:r>
          <w:r>
            <w:instrText xml:space="preserve"> PAGEREF _Toc31391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_Toc21861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_Toc21861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_Toc14189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_Toc14189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_Toc758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_Toc758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_Toc12650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_Toc12650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_Toc276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_Toc5748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_Toc5748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_Toc18670 </w:instrText>
          </w:r>
          <w:r>
            <w:rPr>
              <w:bCs/>
              <w:lang w:val="zh-CN"/>
            </w:rPr>
            <w:fldChar w:fldCharType="separate"/>
          </w:r>
          <w:r>
            <w:rPr>
              <w:rFonts w:hint="eastAsia"/>
              <w:lang w:val="en-US" w:eastAsia="zh-CN"/>
            </w:rPr>
            <w:t>2.1 WINDOWS</w:t>
          </w:r>
          <w:r>
            <w:tab/>
          </w:r>
          <w:r>
            <w:fldChar w:fldCharType="begin"/>
          </w:r>
          <w:r>
            <w:instrText xml:space="preserve"> PAGEREF _Toc18670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_Toc6814 </w:instrText>
          </w:r>
          <w:r>
            <w:rPr>
              <w:bCs/>
              <w:lang w:val="zh-CN"/>
            </w:rPr>
            <w:fldChar w:fldCharType="separate"/>
          </w:r>
          <w:r>
            <w:rPr>
              <w:rFonts w:hint="eastAsia"/>
              <w:lang w:val="en-US" w:eastAsia="zh-CN"/>
            </w:rPr>
            <w:t>2.1.1 配置环境</w:t>
          </w:r>
          <w:r>
            <w:tab/>
          </w:r>
          <w:r>
            <w:fldChar w:fldCharType="begin"/>
          </w:r>
          <w:r>
            <w:instrText xml:space="preserve"> PAGEREF _Toc6814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_Toc26468 </w:instrText>
          </w:r>
          <w:r>
            <w:rPr>
              <w:bCs/>
              <w:lang w:val="zh-CN"/>
            </w:rPr>
            <w:fldChar w:fldCharType="separate"/>
          </w:r>
          <w:r>
            <w:rPr>
              <w:rFonts w:hint="eastAsia"/>
              <w:lang w:val="en-US" w:eastAsia="zh-CN"/>
            </w:rPr>
            <w:t>2.1.2 编译运行</w:t>
          </w:r>
          <w:r>
            <w:tab/>
          </w:r>
          <w:r>
            <w:fldChar w:fldCharType="begin"/>
          </w:r>
          <w:r>
            <w:instrText xml:space="preserve"> PAGEREF _Toc26468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_Toc1020 </w:instrText>
          </w:r>
          <w:r>
            <w:rPr>
              <w:bCs/>
              <w:lang w:val="zh-CN"/>
            </w:rPr>
            <w:fldChar w:fldCharType="separate"/>
          </w:r>
          <w:r>
            <w:rPr>
              <w:rFonts w:hint="eastAsia"/>
              <w:lang w:val="en-US" w:eastAsia="zh-CN"/>
            </w:rPr>
            <w:t>2.2 LINUX</w:t>
          </w:r>
          <w:r>
            <w:tab/>
          </w:r>
          <w:r>
            <w:fldChar w:fldCharType="begin"/>
          </w:r>
          <w:r>
            <w:instrText xml:space="preserve"> PAGEREF _Toc1020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_Toc3111 </w:instrText>
          </w:r>
          <w:r>
            <w:rPr>
              <w:bCs/>
              <w:lang w:val="zh-CN"/>
            </w:rPr>
            <w:fldChar w:fldCharType="separate"/>
          </w:r>
          <w:r>
            <w:rPr>
              <w:rFonts w:hint="eastAsia"/>
              <w:lang w:val="en-US" w:eastAsia="zh-CN"/>
            </w:rPr>
            <w:t>2.2.1 环境配置</w:t>
          </w:r>
          <w:r>
            <w:tab/>
          </w:r>
          <w:r>
            <w:fldChar w:fldCharType="begin"/>
          </w:r>
          <w:r>
            <w:instrText xml:space="preserve"> PAGEREF _Toc3111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_Toc26049 </w:instrText>
          </w:r>
          <w:r>
            <w:rPr>
              <w:bCs/>
              <w:lang w:val="zh-CN"/>
            </w:rPr>
            <w:fldChar w:fldCharType="separate"/>
          </w:r>
          <w:r>
            <w:rPr>
              <w:rFonts w:hint="eastAsia"/>
              <w:lang w:val="en-US" w:eastAsia="zh-CN"/>
            </w:rPr>
            <w:t>2.2.2 编译运行</w:t>
          </w:r>
          <w:r>
            <w:tab/>
          </w:r>
          <w:r>
            <w:fldChar w:fldCharType="begin"/>
          </w:r>
          <w:r>
            <w:instrText xml:space="preserve"> PAGEREF _Toc26049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_Toc7894 </w:instrText>
          </w:r>
          <w:r>
            <w:rPr>
              <w:bCs/>
              <w:lang w:val="zh-CN"/>
            </w:rPr>
            <w:fldChar w:fldCharType="separate"/>
          </w:r>
          <w:r>
            <w:rPr>
              <w:rFonts w:hint="eastAsia"/>
              <w:lang w:val="en-US" w:eastAsia="zh-CN"/>
            </w:rPr>
            <w:t>2.3 MacOS</w:t>
          </w:r>
          <w:r>
            <w:tab/>
          </w:r>
          <w:r>
            <w:fldChar w:fldCharType="begin"/>
          </w:r>
          <w:r>
            <w:instrText xml:space="preserve"> PAGEREF _Toc7894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_Toc3420 </w:instrText>
          </w:r>
          <w:r>
            <w:rPr>
              <w:bCs/>
              <w:lang w:val="zh-CN"/>
            </w:rPr>
            <w:fldChar w:fldCharType="separate"/>
          </w:r>
          <w:r>
            <w:rPr>
              <w:rFonts w:hint="eastAsia"/>
              <w:lang w:val="en-US" w:eastAsia="zh-CN"/>
            </w:rPr>
            <w:t>2.4 版本要求</w:t>
          </w:r>
          <w:r>
            <w:tab/>
          </w:r>
          <w:r>
            <w:fldChar w:fldCharType="begin"/>
          </w:r>
          <w:r>
            <w:instrText xml:space="preserve"> PAGEREF _Toc3420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_Toc29230 </w:instrText>
          </w:r>
          <w:r>
            <w:rPr>
              <w:bCs/>
              <w:lang w:val="zh-CN"/>
            </w:rPr>
            <w:fldChar w:fldCharType="separate"/>
          </w:r>
          <w:r>
            <w:rPr>
              <w:rFonts w:hint="eastAsia"/>
              <w:lang w:val="en-US" w:eastAsia="zh-CN"/>
            </w:rPr>
            <w:t>2.4.1 系统版本</w:t>
          </w:r>
          <w:r>
            <w:tab/>
          </w:r>
          <w:r>
            <w:fldChar w:fldCharType="begin"/>
          </w:r>
          <w:r>
            <w:instrText xml:space="preserve"> PAGEREF _Toc29230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_Toc31098 </w:instrText>
          </w:r>
          <w:r>
            <w:rPr>
              <w:bCs/>
              <w:lang w:val="zh-CN"/>
            </w:rPr>
            <w:fldChar w:fldCharType="separate"/>
          </w:r>
          <w:r>
            <w:rPr>
              <w:rFonts w:hint="eastAsia"/>
              <w:lang w:val="en-US" w:eastAsia="zh-CN"/>
            </w:rPr>
            <w:t>2.4.2 软件需求</w:t>
          </w:r>
          <w:r>
            <w:tab/>
          </w:r>
          <w:r>
            <w:fldChar w:fldCharType="begin"/>
          </w:r>
          <w:r>
            <w:instrText xml:space="preserve"> PAGEREF _Toc31098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_Toc11649 </w:instrText>
          </w:r>
          <w:r>
            <w:rPr>
              <w:bCs/>
              <w:lang w:val="zh-CN"/>
            </w:rPr>
            <w:fldChar w:fldCharType="separate"/>
          </w:r>
          <w:r>
            <w:rPr>
              <w:rFonts w:hint="eastAsia"/>
              <w:lang w:val="en-US" w:eastAsia="zh-CN"/>
            </w:rPr>
            <w:t>三 TCP接口协议</w:t>
          </w:r>
          <w:r>
            <w:tab/>
          </w:r>
          <w:r>
            <w:fldChar w:fldCharType="begin"/>
          </w:r>
          <w:r>
            <w:instrText xml:space="preserve"> PAGEREF _Toc11649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_Toc12821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_Toc12821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_Toc1807 </w:instrText>
          </w:r>
          <w:r>
            <w:rPr>
              <w:bCs/>
              <w:lang w:val="zh-CN"/>
            </w:rPr>
            <w:fldChar w:fldCharType="separate"/>
          </w:r>
          <w:r>
            <w:rPr>
              <w:rFonts w:hint="eastAsia"/>
              <w:lang w:val="en-US" w:eastAsia="zh-CN"/>
            </w:rPr>
            <w:t>3.1.1 请求</w:t>
          </w:r>
          <w:r>
            <w:tab/>
          </w:r>
          <w:r>
            <w:fldChar w:fldCharType="begin"/>
          </w:r>
          <w:r>
            <w:instrText xml:space="preserve"> PAGEREF _Toc1807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_Toc20982 </w:instrText>
          </w:r>
          <w:r>
            <w:rPr>
              <w:bCs/>
              <w:lang w:val="zh-CN"/>
            </w:rPr>
            <w:fldChar w:fldCharType="separate"/>
          </w:r>
          <w:r>
            <w:rPr>
              <w:rFonts w:hint="eastAsia"/>
              <w:lang w:val="en-US" w:eastAsia="zh-CN"/>
            </w:rPr>
            <w:t>3.1.2 回复</w:t>
          </w:r>
          <w:r>
            <w:tab/>
          </w:r>
          <w:r>
            <w:fldChar w:fldCharType="begin"/>
          </w:r>
          <w:r>
            <w:instrText xml:space="preserve"> PAGEREF _Toc20982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_Toc32242 </w:instrText>
          </w:r>
          <w:r>
            <w:rPr>
              <w:bCs/>
              <w:lang w:val="zh-CN"/>
            </w:rPr>
            <w:fldChar w:fldCharType="separate"/>
          </w:r>
          <w:r>
            <w:rPr>
              <w:rFonts w:hint="eastAsia"/>
              <w:lang w:val="en-US" w:eastAsia="zh-CN"/>
            </w:rPr>
            <w:t>3.2 公告协议</w:t>
          </w:r>
          <w:r>
            <w:tab/>
          </w:r>
          <w:r>
            <w:fldChar w:fldCharType="begin"/>
          </w:r>
          <w:r>
            <w:instrText xml:space="preserve"> PAGEREF _Toc32242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_Toc21847 </w:instrText>
          </w:r>
          <w:r>
            <w:rPr>
              <w:bCs/>
              <w:lang w:val="zh-CN"/>
            </w:rPr>
            <w:fldChar w:fldCharType="separate"/>
          </w:r>
          <w:r>
            <w:rPr>
              <w:rFonts w:hint="eastAsia"/>
              <w:lang w:val="en-US" w:eastAsia="zh-CN"/>
            </w:rPr>
            <w:t>3.3 超时通知</w:t>
          </w:r>
          <w:r>
            <w:tab/>
          </w:r>
          <w:r>
            <w:fldChar w:fldCharType="begin"/>
          </w:r>
          <w:r>
            <w:instrText xml:space="preserve"> PAGEREF _Toc21847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_Toc30920 </w:instrText>
          </w:r>
          <w:r>
            <w:rPr>
              <w:bCs/>
              <w:lang w:val="zh-CN"/>
            </w:rPr>
            <w:fldChar w:fldCharType="separate"/>
          </w:r>
          <w:r>
            <w:rPr>
              <w:rFonts w:hint="eastAsia"/>
              <w:lang w:val="en-US" w:eastAsia="zh-CN"/>
            </w:rPr>
            <w:t>四 Websocket接口协议</w:t>
          </w:r>
          <w:r>
            <w:tab/>
          </w:r>
          <w:r>
            <w:fldChar w:fldCharType="begin"/>
          </w:r>
          <w:r>
            <w:instrText xml:space="preserve"> PAGEREF _Toc30920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_Toc7817 </w:instrText>
          </w:r>
          <w:r>
            <w:rPr>
              <w:bCs/>
              <w:lang w:val="zh-CN"/>
            </w:rPr>
            <w:fldChar w:fldCharType="separate"/>
          </w:r>
          <w:r>
            <w:rPr>
              <w:rFonts w:hint="eastAsia"/>
              <w:lang w:val="en-US" w:eastAsia="zh-CN"/>
            </w:rPr>
            <w:t>4.1 用户验证协议</w:t>
          </w:r>
          <w:r>
            <w:tab/>
          </w:r>
          <w:r>
            <w:fldChar w:fldCharType="begin"/>
          </w:r>
          <w:r>
            <w:instrText xml:space="preserve"> PAGEREF _Toc7817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_Toc5687 </w:instrText>
          </w:r>
          <w:r>
            <w:rPr>
              <w:bCs/>
              <w:lang w:val="zh-CN"/>
            </w:rPr>
            <w:fldChar w:fldCharType="separate"/>
          </w:r>
          <w:r>
            <w:rPr>
              <w:rFonts w:hint="eastAsia"/>
              <w:lang w:val="en-US" w:eastAsia="zh-CN"/>
            </w:rPr>
            <w:t>4.1.1 请求</w:t>
          </w:r>
          <w:r>
            <w:tab/>
          </w:r>
          <w:r>
            <w:fldChar w:fldCharType="begin"/>
          </w:r>
          <w:r>
            <w:instrText xml:space="preserve"> PAGEREF _Toc5687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_Toc26823 </w:instrText>
          </w:r>
          <w:r>
            <w:rPr>
              <w:bCs/>
              <w:lang w:val="zh-CN"/>
            </w:rPr>
            <w:fldChar w:fldCharType="separate"/>
          </w:r>
          <w:r>
            <w:rPr>
              <w:rFonts w:hint="eastAsia"/>
              <w:lang w:val="en-US" w:eastAsia="zh-CN"/>
            </w:rPr>
            <w:t>4.1.2 回复</w:t>
          </w:r>
          <w:r>
            <w:tab/>
          </w:r>
          <w:r>
            <w:fldChar w:fldCharType="begin"/>
          </w:r>
          <w:r>
            <w:instrText xml:space="preserve"> PAGEREF _Toc26823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_Toc9982 </w:instrText>
          </w:r>
          <w:r>
            <w:rPr>
              <w:bCs/>
              <w:lang w:val="zh-CN"/>
            </w:rPr>
            <w:fldChar w:fldCharType="separate"/>
          </w:r>
          <w:r>
            <w:rPr>
              <w:rFonts w:hint="eastAsia"/>
              <w:lang w:val="en-US" w:eastAsia="zh-CN"/>
            </w:rPr>
            <w:t>4.2 超时通知</w:t>
          </w:r>
          <w:r>
            <w:tab/>
          </w:r>
          <w:r>
            <w:fldChar w:fldCharType="begin"/>
          </w:r>
          <w:r>
            <w:instrText xml:space="preserve"> PAGEREF _Toc9982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_Toc25241 </w:instrText>
          </w:r>
          <w:r>
            <w:rPr>
              <w:bCs/>
              <w:lang w:val="zh-CN"/>
            </w:rPr>
            <w:fldChar w:fldCharType="separate"/>
          </w:r>
          <w:r>
            <w:rPr>
              <w:rFonts w:hint="eastAsia"/>
              <w:lang w:val="en-US" w:eastAsia="zh-CN"/>
            </w:rPr>
            <w:t>五 HTTP管理接口</w:t>
          </w:r>
          <w:r>
            <w:tab/>
          </w:r>
          <w:r>
            <w:fldChar w:fldCharType="begin"/>
          </w:r>
          <w:r>
            <w:instrText xml:space="preserve"> PAGEREF _Toc25241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_Toc17719 </w:instrText>
          </w:r>
          <w:r>
            <w:rPr>
              <w:bCs/>
              <w:lang w:val="zh-CN"/>
            </w:rPr>
            <w:fldChar w:fldCharType="separate"/>
          </w:r>
          <w:r>
            <w:rPr>
              <w:rFonts w:hint="eastAsia"/>
              <w:lang w:val="en-US" w:eastAsia="zh-CN"/>
            </w:rPr>
            <w:t>5.1 客户端管理接口</w:t>
          </w:r>
          <w:r>
            <w:tab/>
          </w:r>
          <w:r>
            <w:fldChar w:fldCharType="begin"/>
          </w:r>
          <w:r>
            <w:instrText xml:space="preserve"> PAGEREF _Toc17719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_Toc13439 </w:instrText>
          </w:r>
          <w:r>
            <w:rPr>
              <w:bCs/>
              <w:lang w:val="zh-CN"/>
            </w:rPr>
            <w:fldChar w:fldCharType="separate"/>
          </w:r>
          <w:r>
            <w:rPr>
              <w:rFonts w:hint="eastAsia"/>
              <w:lang w:val="en-US" w:eastAsia="zh-CN"/>
            </w:rPr>
            <w:t>5.1.1 获取用户</w:t>
          </w:r>
          <w:r>
            <w:tab/>
          </w:r>
          <w:r>
            <w:fldChar w:fldCharType="begin"/>
          </w:r>
          <w:r>
            <w:instrText xml:space="preserve"> PAGEREF _Toc13439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_Toc23279 </w:instrText>
          </w:r>
          <w:r>
            <w:rPr>
              <w:bCs/>
              <w:lang w:val="zh-CN"/>
            </w:rPr>
            <w:fldChar w:fldCharType="separate"/>
          </w:r>
          <w:r>
            <w:rPr>
              <w:rFonts w:hint="eastAsia"/>
              <w:lang w:val="en-US" w:eastAsia="zh-CN"/>
            </w:rPr>
            <w:t>5.1.2 用户列表</w:t>
          </w:r>
          <w:r>
            <w:tab/>
          </w:r>
          <w:r>
            <w:fldChar w:fldCharType="begin"/>
          </w:r>
          <w:r>
            <w:instrText xml:space="preserve"> PAGEREF _Toc23279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_Toc7608 </w:instrText>
          </w:r>
          <w:r>
            <w:rPr>
              <w:bCs/>
              <w:lang w:val="zh-CN"/>
            </w:rPr>
            <w:fldChar w:fldCharType="separate"/>
          </w:r>
          <w:r>
            <w:rPr>
              <w:rFonts w:hint="eastAsia"/>
              <w:lang w:val="en-US" w:eastAsia="zh-CN"/>
            </w:rPr>
            <w:t>5.1.3 关闭客户</w:t>
          </w:r>
          <w:r>
            <w:tab/>
          </w:r>
          <w:r>
            <w:fldChar w:fldCharType="begin"/>
          </w:r>
          <w:r>
            <w:instrText xml:space="preserve"> PAGEREF _Toc7608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_Toc14917 </w:instrText>
          </w:r>
          <w:r>
            <w:rPr>
              <w:bCs/>
              <w:lang w:val="zh-CN"/>
            </w:rPr>
            <w:fldChar w:fldCharType="separate"/>
          </w:r>
          <w:r>
            <w:rPr>
              <w:rFonts w:hint="eastAsia"/>
              <w:lang w:val="en-US" w:eastAsia="zh-CN"/>
            </w:rPr>
            <w:t>5.1.4 修改用户</w:t>
          </w:r>
          <w:r>
            <w:tab/>
          </w:r>
          <w:r>
            <w:fldChar w:fldCharType="begin"/>
          </w:r>
          <w:r>
            <w:instrText xml:space="preserve"> PAGEREF _Toc14917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_Toc24662 </w:instrText>
          </w:r>
          <w:r>
            <w:rPr>
              <w:bCs/>
              <w:lang w:val="zh-CN"/>
            </w:rPr>
            <w:fldChar w:fldCharType="separate"/>
          </w:r>
          <w:r>
            <w:rPr>
              <w:rFonts w:hint="eastAsia"/>
              <w:lang w:val="en-US" w:eastAsia="zh-CN"/>
            </w:rPr>
            <w:t>5.2 序列号管理接口</w:t>
          </w:r>
          <w:r>
            <w:tab/>
          </w:r>
          <w:r>
            <w:fldChar w:fldCharType="begin"/>
          </w:r>
          <w:r>
            <w:instrText xml:space="preserve"> PAGEREF _Toc24662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_Toc15272 </w:instrText>
          </w:r>
          <w:r>
            <w:rPr>
              <w:bCs/>
              <w:lang w:val="zh-CN"/>
            </w:rPr>
            <w:fldChar w:fldCharType="separate"/>
          </w:r>
          <w:r>
            <w:rPr>
              <w:rFonts w:hint="eastAsia"/>
              <w:lang w:val="en-US" w:eastAsia="zh-CN"/>
            </w:rPr>
            <w:t>5.2.1 列举序列号</w:t>
          </w:r>
          <w:r>
            <w:tab/>
          </w:r>
          <w:r>
            <w:fldChar w:fldCharType="begin"/>
          </w:r>
          <w:r>
            <w:instrText xml:space="preserve"> PAGEREF _Toc15272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_Toc16144 </w:instrText>
          </w:r>
          <w:r>
            <w:rPr>
              <w:bCs/>
              <w:lang w:val="zh-CN"/>
            </w:rPr>
            <w:fldChar w:fldCharType="separate"/>
          </w:r>
          <w:r>
            <w:rPr>
              <w:rFonts w:hint="eastAsia"/>
              <w:lang w:val="en-US" w:eastAsia="zh-CN"/>
            </w:rPr>
            <w:t>5.2.2 插入序列号</w:t>
          </w:r>
          <w:r>
            <w:tab/>
          </w:r>
          <w:r>
            <w:fldChar w:fldCharType="begin"/>
          </w:r>
          <w:r>
            <w:instrText xml:space="preserve"> PAGEREF _Toc16144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_Toc15092 </w:instrText>
          </w:r>
          <w:r>
            <w:rPr>
              <w:bCs/>
              <w:lang w:val="zh-CN"/>
            </w:rPr>
            <w:fldChar w:fldCharType="separate"/>
          </w:r>
          <w:r>
            <w:rPr>
              <w:rFonts w:hint="eastAsia"/>
              <w:lang w:val="en-US" w:eastAsia="zh-CN"/>
            </w:rPr>
            <w:t>5.2.3 删除序列号</w:t>
          </w:r>
          <w:r>
            <w:tab/>
          </w:r>
          <w:r>
            <w:fldChar w:fldCharType="begin"/>
          </w:r>
          <w:r>
            <w:instrText xml:space="preserve"> PAGEREF _Toc15092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_Toc8802 </w:instrText>
          </w:r>
          <w:r>
            <w:rPr>
              <w:bCs/>
              <w:lang w:val="zh-CN"/>
            </w:rPr>
            <w:fldChar w:fldCharType="separate"/>
          </w:r>
          <w:r>
            <w:rPr>
              <w:rFonts w:hint="eastAsia"/>
              <w:lang w:val="en-US" w:eastAsia="zh-CN"/>
            </w:rPr>
            <w:t>5.3 用户接口</w:t>
          </w:r>
          <w:r>
            <w:tab/>
          </w:r>
          <w:r>
            <w:fldChar w:fldCharType="begin"/>
          </w:r>
          <w:r>
            <w:instrText xml:space="preserve"> PAGEREF _Toc8802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_Toc21111 </w:instrText>
          </w:r>
          <w:r>
            <w:rPr>
              <w:bCs/>
              <w:lang w:val="zh-CN"/>
            </w:rPr>
            <w:fldChar w:fldCharType="separate"/>
          </w:r>
          <w:r>
            <w:rPr>
              <w:rFonts w:hint="eastAsia"/>
              <w:lang w:val="en-US" w:eastAsia="zh-CN"/>
            </w:rPr>
            <w:t>5.3.1 用户删除</w:t>
          </w:r>
          <w:r>
            <w:tab/>
          </w:r>
          <w:r>
            <w:fldChar w:fldCharType="begin"/>
          </w:r>
          <w:r>
            <w:instrText xml:space="preserve"> PAGEREF _Toc21111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_Toc26628 </w:instrText>
          </w:r>
          <w:r>
            <w:rPr>
              <w:bCs/>
              <w:lang w:val="zh-CN"/>
            </w:rPr>
            <w:fldChar w:fldCharType="separate"/>
          </w:r>
          <w:r>
            <w:rPr>
              <w:rFonts w:hint="eastAsia"/>
              <w:lang w:val="en-US" w:eastAsia="zh-CN"/>
            </w:rPr>
            <w:t>5.3.2 用户注册</w:t>
          </w:r>
          <w:r>
            <w:tab/>
          </w:r>
          <w:r>
            <w:fldChar w:fldCharType="begin"/>
          </w:r>
          <w:r>
            <w:instrText xml:space="preserve"> PAGEREF _Toc26628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_Toc27436 </w:instrText>
          </w:r>
          <w:r>
            <w:rPr>
              <w:bCs/>
              <w:lang w:val="zh-CN"/>
            </w:rPr>
            <w:fldChar w:fldCharType="separate"/>
          </w:r>
          <w:r>
            <w:rPr>
              <w:rFonts w:hint="eastAsia"/>
              <w:lang w:val="en-US" w:eastAsia="zh-CN"/>
            </w:rPr>
            <w:t>5.3.3 用户充值</w:t>
          </w:r>
          <w:r>
            <w:tab/>
          </w:r>
          <w:r>
            <w:fldChar w:fldCharType="begin"/>
          </w:r>
          <w:r>
            <w:instrText xml:space="preserve"> PAGEREF _Toc27436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_Toc14012 </w:instrText>
          </w:r>
          <w:r>
            <w:rPr>
              <w:bCs/>
              <w:lang w:val="zh-CN"/>
            </w:rPr>
            <w:fldChar w:fldCharType="separate"/>
          </w:r>
          <w:r>
            <w:rPr>
              <w:rFonts w:hint="eastAsia"/>
              <w:lang w:val="en-US" w:eastAsia="zh-CN"/>
            </w:rPr>
            <w:t>5.3.4 找回密码</w:t>
          </w:r>
          <w:r>
            <w:tab/>
          </w:r>
          <w:r>
            <w:fldChar w:fldCharType="begin"/>
          </w:r>
          <w:r>
            <w:instrText xml:space="preserve"> PAGEREF _Toc14012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_Toc13220 </w:instrText>
          </w:r>
          <w:r>
            <w:rPr>
              <w:bCs/>
              <w:lang w:val="zh-CN"/>
            </w:rPr>
            <w:fldChar w:fldCharType="separate"/>
          </w:r>
          <w:r>
            <w:rPr>
              <w:rFonts w:hint="eastAsia"/>
              <w:lang w:val="en-US" w:eastAsia="zh-CN"/>
            </w:rPr>
            <w:t>5.3.5 获取时间</w:t>
          </w:r>
          <w:r>
            <w:tab/>
          </w:r>
          <w:r>
            <w:fldChar w:fldCharType="begin"/>
          </w:r>
          <w:r>
            <w:instrText xml:space="preserve"> PAGEREF _Toc13220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_Toc16916 </w:instrText>
          </w:r>
          <w:r>
            <w:rPr>
              <w:bCs/>
              <w:lang w:val="zh-CN"/>
            </w:rPr>
            <w:fldChar w:fldCharType="separate"/>
          </w:r>
          <w:r>
            <w:rPr>
              <w:rFonts w:hint="eastAsia"/>
              <w:lang w:val="en-US" w:eastAsia="zh-CN"/>
            </w:rPr>
            <w:t>5.3.6 快速验证</w:t>
          </w:r>
          <w:r>
            <w:tab/>
          </w:r>
          <w:r>
            <w:fldChar w:fldCharType="begin"/>
          </w:r>
          <w:r>
            <w:instrText xml:space="preserve"> PAGEREF _Toc16916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_Toc23421 </w:instrText>
          </w:r>
          <w:r>
            <w:rPr>
              <w:bCs/>
              <w:lang w:val="zh-CN"/>
            </w:rPr>
            <w:fldChar w:fldCharType="separate"/>
          </w:r>
          <w:r>
            <w:rPr>
              <w:rFonts w:hint="eastAsia"/>
              <w:lang w:val="en-US" w:eastAsia="zh-CN"/>
            </w:rPr>
            <w:t>5.4 Token协议</w:t>
          </w:r>
          <w:r>
            <w:tab/>
          </w:r>
          <w:r>
            <w:fldChar w:fldCharType="begin"/>
          </w:r>
          <w:r>
            <w:instrText xml:space="preserve"> PAGEREF _Toc23421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_Toc1155 </w:instrText>
          </w:r>
          <w:r>
            <w:rPr>
              <w:bCs/>
              <w:lang w:val="zh-CN"/>
            </w:rPr>
            <w:fldChar w:fldCharType="separate"/>
          </w:r>
          <w:r>
            <w:rPr>
              <w:rFonts w:hint="eastAsia"/>
              <w:lang w:val="en-US" w:eastAsia="zh-CN"/>
            </w:rPr>
            <w:t>5.4.1 登录</w:t>
          </w:r>
          <w:r>
            <w:tab/>
          </w:r>
          <w:r>
            <w:fldChar w:fldCharType="begin"/>
          </w:r>
          <w:r>
            <w:instrText xml:space="preserve"> PAGEREF _Toc1155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_Toc8028 </w:instrText>
          </w:r>
          <w:r>
            <w:rPr>
              <w:bCs/>
              <w:lang w:val="zh-CN"/>
            </w:rPr>
            <w:fldChar w:fldCharType="separate"/>
          </w:r>
          <w:r>
            <w:rPr>
              <w:rFonts w:hint="eastAsia"/>
              <w:lang w:val="en-US" w:eastAsia="zh-CN"/>
            </w:rPr>
            <w:t>5.4.2 续期</w:t>
          </w:r>
          <w:r>
            <w:tab/>
          </w:r>
          <w:r>
            <w:fldChar w:fldCharType="begin"/>
          </w:r>
          <w:r>
            <w:instrText xml:space="preserve"> PAGEREF _Toc8028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_Toc27649 </w:instrText>
          </w:r>
          <w:r>
            <w:rPr>
              <w:bCs/>
              <w:lang w:val="zh-CN"/>
            </w:rPr>
            <w:fldChar w:fldCharType="separate"/>
          </w:r>
          <w:r>
            <w:rPr>
              <w:rFonts w:hint="eastAsia"/>
              <w:lang w:val="en-US" w:eastAsia="zh-CN"/>
            </w:rPr>
            <w:t>六 配置说明</w:t>
          </w:r>
          <w:r>
            <w:tab/>
          </w:r>
          <w:r>
            <w:fldChar w:fldCharType="begin"/>
          </w:r>
          <w:r>
            <w:instrText xml:space="preserve"> PAGEREF _Toc27649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_Toc20916 </w:instrText>
          </w:r>
          <w:r>
            <w:rPr>
              <w:bCs/>
              <w:lang w:val="zh-CN"/>
            </w:rPr>
            <w:fldChar w:fldCharType="separate"/>
          </w:r>
          <w:r>
            <w:rPr>
              <w:rFonts w:hint="eastAsia"/>
              <w:lang w:val="en-US" w:eastAsia="zh-CN"/>
            </w:rPr>
            <w:t>6.1 基础配置</w:t>
          </w:r>
          <w:r>
            <w:tab/>
          </w:r>
          <w:r>
            <w:fldChar w:fldCharType="begin"/>
          </w:r>
          <w:r>
            <w:instrText xml:space="preserve"> PAGEREF _Toc20916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_Toc5156 </w:instrText>
          </w:r>
          <w:r>
            <w:rPr>
              <w:bCs/>
              <w:lang w:val="zh-CN"/>
            </w:rPr>
            <w:fldChar w:fldCharType="separate"/>
          </w:r>
          <w:r>
            <w:rPr>
              <w:rFonts w:hint="eastAsia"/>
              <w:lang w:val="en-US" w:eastAsia="zh-CN"/>
            </w:rPr>
            <w:t>6.2 最大配置</w:t>
          </w:r>
          <w:r>
            <w:tab/>
          </w:r>
          <w:r>
            <w:fldChar w:fldCharType="begin"/>
          </w:r>
          <w:r>
            <w:instrText xml:space="preserve"> PAGEREF _Toc5156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_Toc12014 </w:instrText>
          </w:r>
          <w:r>
            <w:rPr>
              <w:bCs/>
              <w:lang w:val="zh-CN"/>
            </w:rPr>
            <w:fldChar w:fldCharType="separate"/>
          </w:r>
          <w:r>
            <w:rPr>
              <w:rFonts w:hint="eastAsia"/>
              <w:lang w:val="en-US" w:eastAsia="zh-CN"/>
            </w:rPr>
            <w:t>6.3 验证配置</w:t>
          </w:r>
          <w:r>
            <w:tab/>
          </w:r>
          <w:r>
            <w:fldChar w:fldCharType="begin"/>
          </w:r>
          <w:r>
            <w:instrText xml:space="preserve"> PAGEREF _Toc12014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_Toc16946 </w:instrText>
          </w:r>
          <w:r>
            <w:rPr>
              <w:bCs/>
              <w:lang w:val="zh-CN"/>
            </w:rPr>
            <w:fldChar w:fldCharType="separate"/>
          </w:r>
          <w:r>
            <w:rPr>
              <w:rFonts w:hint="eastAsia"/>
              <w:lang w:val="en-US" w:eastAsia="zh-CN"/>
            </w:rPr>
            <w:t>6.4 加密配置</w:t>
          </w:r>
          <w:r>
            <w:tab/>
          </w:r>
          <w:r>
            <w:fldChar w:fldCharType="begin"/>
          </w:r>
          <w:r>
            <w:instrText xml:space="preserve"> PAGEREF _Toc16946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_Toc32684 </w:instrText>
          </w:r>
          <w:r>
            <w:rPr>
              <w:bCs/>
              <w:lang w:val="zh-CN"/>
            </w:rPr>
            <w:fldChar w:fldCharType="separate"/>
          </w:r>
          <w:r>
            <w:rPr>
              <w:rFonts w:hint="eastAsia"/>
              <w:lang w:val="en-US" w:eastAsia="zh-CN"/>
            </w:rPr>
            <w:t>6.5 数据库配置</w:t>
          </w:r>
          <w:r>
            <w:tab/>
          </w:r>
          <w:r>
            <w:fldChar w:fldCharType="begin"/>
          </w:r>
          <w:r>
            <w:instrText xml:space="preserve"> PAGEREF _Toc32684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_Toc15064 </w:instrText>
          </w:r>
          <w:r>
            <w:rPr>
              <w:bCs/>
              <w:lang w:val="zh-CN"/>
            </w:rPr>
            <w:fldChar w:fldCharType="separate"/>
          </w:r>
          <w:r>
            <w:rPr>
              <w:rFonts w:hint="eastAsia"/>
              <w:lang w:val="en-US" w:eastAsia="zh-CN"/>
            </w:rPr>
            <w:t>6.6 日志配置</w:t>
          </w:r>
          <w:r>
            <w:tab/>
          </w:r>
          <w:r>
            <w:fldChar w:fldCharType="begin"/>
          </w:r>
          <w:r>
            <w:instrText xml:space="preserve"> PAGEREF _Toc15064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_Toc25146 </w:instrText>
          </w:r>
          <w:r>
            <w:rPr>
              <w:bCs/>
              <w:lang w:val="zh-CN"/>
            </w:rPr>
            <w:fldChar w:fldCharType="separate"/>
          </w:r>
          <w:r>
            <w:rPr>
              <w:rFonts w:hint="eastAsia"/>
              <w:lang w:val="en-US" w:eastAsia="zh-CN"/>
            </w:rPr>
            <w:t>附录</w:t>
          </w:r>
          <w:r>
            <w:tab/>
          </w:r>
          <w:r>
            <w:fldChar w:fldCharType="begin"/>
          </w:r>
          <w:r>
            <w:instrText xml:space="preserve"> PAGEREF _Toc25146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_Toc1623 </w:instrText>
          </w:r>
          <w:r>
            <w:rPr>
              <w:bCs/>
              <w:lang w:val="zh-CN"/>
            </w:rPr>
            <w:fldChar w:fldCharType="separate"/>
          </w:r>
          <w:r>
            <w:rPr>
              <w:rFonts w:hint="eastAsia"/>
              <w:lang w:val="en-US" w:eastAsia="zh-CN"/>
            </w:rPr>
            <w:t>附录1 类型定义</w:t>
          </w:r>
          <w:r>
            <w:tab/>
          </w:r>
          <w:r>
            <w:fldChar w:fldCharType="begin"/>
          </w:r>
          <w:r>
            <w:instrText xml:space="preserve"> PAGEREF _Toc1623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_Toc7271 </w:instrText>
          </w:r>
          <w:r>
            <w:rPr>
              <w:bCs/>
              <w:lang w:val="zh-CN"/>
            </w:rPr>
            <w:fldChar w:fldCharType="separate"/>
          </w:r>
          <w:r>
            <w:rPr>
              <w:rFonts w:hint="eastAsia"/>
              <w:lang w:val="en-US" w:eastAsia="zh-CN"/>
            </w:rPr>
            <w:t>附录2 协议定义</w:t>
          </w:r>
          <w:r>
            <w:tab/>
          </w:r>
          <w:r>
            <w:fldChar w:fldCharType="begin"/>
          </w:r>
          <w:r>
            <w:instrText xml:space="preserve"> PAGEREF _Toc7271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_Toc8046 </w:instrText>
          </w:r>
          <w:r>
            <w:rPr>
              <w:bCs/>
              <w:lang w:val="zh-CN"/>
            </w:rPr>
            <w:fldChar w:fldCharType="separate"/>
          </w:r>
          <w:r>
            <w:rPr>
              <w:rFonts w:hint="eastAsia"/>
              <w:lang w:val="en-US" w:eastAsia="zh-CN"/>
            </w:rPr>
            <w:t>附录3 转换定义</w:t>
          </w:r>
          <w:r>
            <w:tab/>
          </w:r>
          <w:r>
            <w:fldChar w:fldCharType="begin"/>
          </w:r>
          <w:r>
            <w:instrText xml:space="preserve"> PAGEREF _Toc8046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_Toc8549 </w:instrText>
          </w:r>
          <w:r>
            <w:rPr>
              <w:bCs/>
              <w:lang w:val="zh-CN"/>
            </w:rPr>
            <w:fldChar w:fldCharType="separate"/>
          </w:r>
          <w:r>
            <w:rPr>
              <w:rFonts w:hint="eastAsia"/>
              <w:lang w:val="en-US" w:eastAsia="zh-CN"/>
            </w:rPr>
            <w:t>附录4 更新历史</w:t>
          </w:r>
          <w:r>
            <w:tab/>
          </w:r>
          <w:r>
            <w:fldChar w:fldCharType="begin"/>
          </w:r>
          <w:r>
            <w:instrText xml:space="preserve"> PAGEREF _Toc8549 \h </w:instrText>
          </w:r>
          <w:r>
            <w:fldChar w:fldCharType="separate"/>
          </w:r>
          <w:r>
            <w:t>22</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08</w:t>
            </w:r>
            <w:r>
              <w:t>-</w:t>
            </w:r>
            <w:r>
              <w:rPr>
                <w:rFonts w:hint="eastAsia"/>
                <w:lang w:val="en-US" w:eastAsia="zh-CN"/>
              </w:rPr>
              <w:t>26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5860"/>
      <w:r>
        <w:rPr>
          <w:rFonts w:hint="eastAsia"/>
        </w:rPr>
        <w:t>前言</w:t>
      </w:r>
      <w:bookmarkEnd w:id="1"/>
    </w:p>
    <w:p>
      <w:pPr>
        <w:pStyle w:val="3"/>
        <w:rPr>
          <w:rFonts w:hint="eastAsia"/>
        </w:rPr>
      </w:pPr>
      <w:bookmarkStart w:id="2" w:name="_Toc28537"/>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2763"/>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31391"/>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1861"/>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14189"/>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758"/>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2650"/>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276"/>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5748"/>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18670"/>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6814"/>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26468"/>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1020"/>
      <w:r>
        <w:rPr>
          <w:rFonts w:hint="eastAsia"/>
          <w:lang w:val="en-US" w:eastAsia="zh-CN"/>
        </w:rPr>
        <w:t>2.2 LINUX</w:t>
      </w:r>
      <w:bookmarkEnd w:id="14"/>
    </w:p>
    <w:p>
      <w:pPr>
        <w:pStyle w:val="4"/>
        <w:bidi w:val="0"/>
        <w:rPr>
          <w:rFonts w:hint="default"/>
          <w:lang w:val="en-US" w:eastAsia="zh-CN"/>
        </w:rPr>
      </w:pPr>
      <w:bookmarkStart w:id="15" w:name="_Toc3111"/>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26049"/>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7894"/>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3420"/>
      <w:r>
        <w:rPr>
          <w:rFonts w:hint="eastAsia"/>
          <w:lang w:val="en-US" w:eastAsia="zh-CN"/>
        </w:rPr>
        <w:t>2.4 版本要求</w:t>
      </w:r>
      <w:bookmarkEnd w:id="19"/>
    </w:p>
    <w:p>
      <w:pPr>
        <w:pStyle w:val="4"/>
        <w:bidi w:val="0"/>
        <w:rPr>
          <w:rFonts w:hint="eastAsia"/>
          <w:lang w:val="en-US" w:eastAsia="zh-CN"/>
        </w:rPr>
      </w:pPr>
      <w:bookmarkStart w:id="20" w:name="_Toc29230"/>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31098"/>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2" w:name="_Toc11649"/>
      <w:r>
        <w:rPr>
          <w:rFonts w:hint="eastAsia"/>
          <w:lang w:val="en-US" w:eastAsia="zh-CN"/>
        </w:rPr>
        <w:t>三 TCP接口协议</w:t>
      </w:r>
      <w:bookmarkEnd w:id="22"/>
    </w:p>
    <w:p>
      <w:pPr>
        <w:ind w:firstLine="420"/>
        <w:rPr>
          <w:rFonts w:hint="eastAsia"/>
          <w:lang w:val="en-US" w:eastAsia="zh-CN"/>
        </w:rPr>
      </w:pPr>
      <w:r>
        <w:rPr>
          <w:rFonts w:hint="eastAsia"/>
          <w:lang w:val="en-US" w:eastAsia="zh-CN"/>
        </w:rPr>
        <w:t>TCP接口协议用于适用于APP等应用程序验证.可用于登录,注册,注销,删除等操作.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pPr>
      <w:bookmarkStart w:id="23" w:name="_Toc5244"/>
      <w:bookmarkStart w:id="24" w:name="_Toc12821"/>
      <w:r>
        <w:rPr>
          <w:rFonts w:hint="eastAsia"/>
          <w:lang w:val="en-US" w:eastAsia="zh-CN"/>
        </w:rPr>
        <w:t>3.1</w:t>
      </w:r>
      <w:r>
        <w:rPr>
          <w:rFonts w:hint="eastAsia"/>
        </w:rPr>
        <w:t xml:space="preserve"> 登录</w:t>
      </w:r>
      <w:r>
        <w:t>协议</w:t>
      </w:r>
      <w:bookmarkEnd w:id="23"/>
      <w:bookmarkEnd w:id="24"/>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25" w:name="_Toc1807"/>
      <w:r>
        <w:rPr>
          <w:rFonts w:hint="eastAsia"/>
          <w:lang w:val="en-US" w:eastAsia="zh-CN"/>
        </w:rPr>
        <w:t>3.1.1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r>
        <w:rPr>
          <w:rFonts w:hint="eastAsia" w:ascii="新宋体" w:hAnsi="新宋体" w:eastAsia="新宋体"/>
          <w:color w:val="008000"/>
          <w:sz w:val="19"/>
          <w:lang w:val="en-US" w:eastAsia="zh-CN"/>
        </w:rPr>
        <w:t>,可0</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r>
        <w:rPr>
          <w:rFonts w:hint="eastAsia" w:ascii="新宋体" w:hAnsi="新宋体" w:eastAsia="新宋体"/>
          <w:color w:val="008000"/>
          <w:sz w:val="19"/>
          <w:lang w:val="en-US" w:eastAsia="zh-CN"/>
        </w:rPr>
        <w:t>,必填</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6" w:name="_Toc20982"/>
      <w:r>
        <w:rPr>
          <w:rFonts w:hint="eastAsia"/>
          <w:lang w:val="en-US" w:eastAsia="zh-CN"/>
        </w:rPr>
        <w:t>3.1.2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7" w:name="_Toc26960"/>
      <w:bookmarkStart w:id="28" w:name="_Toc32242"/>
      <w:r>
        <w:rPr>
          <w:rFonts w:hint="eastAsia"/>
          <w:lang w:val="en-US" w:eastAsia="zh-CN"/>
        </w:rPr>
        <w:t>3.2 公告协议</w:t>
      </w:r>
      <w:bookmarkEnd w:id="27"/>
      <w:bookmarkEnd w:id="28"/>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29" w:name="_Toc8616"/>
      <w:bookmarkStart w:id="30" w:name="_Toc21847"/>
      <w:r>
        <w:rPr>
          <w:rFonts w:hint="eastAsia"/>
          <w:lang w:val="en-US" w:eastAsia="zh-CN"/>
        </w:rPr>
        <w:t>3.3 超时通知</w:t>
      </w:r>
      <w:bookmarkEnd w:id="29"/>
      <w:bookmarkEnd w:id="30"/>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31" w:name="_Toc30920"/>
      <w:r>
        <w:rPr>
          <w:rFonts w:hint="eastAsia"/>
          <w:lang w:val="en-US" w:eastAsia="zh-CN"/>
        </w:rPr>
        <w:t>四 Websocket接口协议</w:t>
      </w:r>
      <w:bookmarkEnd w:id="31"/>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32" w:name="_Toc7817"/>
      <w:r>
        <w:rPr>
          <w:rFonts w:hint="eastAsia"/>
          <w:lang w:val="en-US" w:eastAsia="zh-CN"/>
        </w:rPr>
        <w:t>4.1 用户验证协议</w:t>
      </w:r>
      <w:bookmarkEnd w:id="32"/>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33" w:name="_Toc5687"/>
      <w:r>
        <w:rPr>
          <w:rFonts w:hint="eastAsia"/>
          <w:lang w:val="en-US" w:eastAsia="zh-CN"/>
        </w:rPr>
        <w:t>4.1.1 请求</w:t>
      </w:r>
      <w:bookmarkEnd w:id="3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4" w:name="_Toc26823"/>
      <w:r>
        <w:rPr>
          <w:rFonts w:hint="eastAsia"/>
          <w:lang w:val="en-US" w:eastAsia="zh-CN"/>
        </w:rPr>
        <w:t>4.1.2 回复</w:t>
      </w:r>
      <w:bookmarkEnd w:id="3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9982"/>
      <w:r>
        <w:rPr>
          <w:rFonts w:hint="eastAsia"/>
          <w:lang w:val="en-US" w:eastAsia="zh-CN"/>
        </w:rPr>
        <w:t>4.2 超时通知</w:t>
      </w:r>
      <w:bookmarkEnd w:id="35"/>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6" w:name="_Toc25241"/>
      <w:r>
        <w:rPr>
          <w:rFonts w:hint="eastAsia"/>
          <w:lang w:val="en-US" w:eastAsia="zh-CN"/>
        </w:rPr>
        <w:t>五 HTTP管理接口</w:t>
      </w:r>
      <w:bookmarkEnd w:id="36"/>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ind w:firstLine="420"/>
        <w:rPr>
          <w:rFonts w:hint="default"/>
          <w:lang w:val="en-US" w:eastAsia="zh-CN"/>
        </w:rPr>
      </w:pPr>
      <w:r>
        <w:rPr>
          <w:rFonts w:hint="eastAsia"/>
          <w:lang w:val="en-US" w:eastAsia="zh-CN"/>
        </w:rPr>
        <w:t>TCP和WEBSOCKET接口以后将只用于用户验证.</w:t>
      </w:r>
    </w:p>
    <w:p>
      <w:pPr>
        <w:pStyle w:val="3"/>
        <w:bidi w:val="0"/>
        <w:rPr>
          <w:rFonts w:hint="eastAsia"/>
          <w:lang w:val="en-US" w:eastAsia="zh-CN"/>
        </w:rPr>
      </w:pPr>
      <w:bookmarkStart w:id="37" w:name="_Toc17719"/>
      <w:r>
        <w:rPr>
          <w:rFonts w:hint="eastAsia"/>
          <w:lang w:val="en-US" w:eastAsia="zh-CN"/>
        </w:rPr>
        <w:t>5.1 客户端管理接口</w:t>
      </w:r>
      <w:bookmarkEnd w:id="37"/>
    </w:p>
    <w:p>
      <w:pPr>
        <w:ind w:firstLine="420"/>
        <w:rPr>
          <w:rFonts w:hint="eastAsia"/>
          <w:lang w:val="en-US" w:eastAsia="zh-CN"/>
        </w:rPr>
      </w:pPr>
      <w:r>
        <w:rPr>
          <w:rFonts w:hint="eastAsia"/>
          <w:lang w:val="en-US" w:eastAsia="zh-CN"/>
        </w:rPr>
        <w:t>序列号管理需要进行Token验证,你需要先登录得到Token值,并且附加到Json的Root当中才可以使用.</w:t>
      </w:r>
    </w:p>
    <w:p>
      <w:pPr>
        <w:ind w:firstLine="420"/>
        <w:rPr>
          <w:rFonts w:hint="eastAsia"/>
          <w:lang w:val="en-US" w:eastAsia="zh-CN"/>
        </w:rPr>
      </w:pPr>
      <w:r>
        <w:rPr>
          <w:rFonts w:hint="eastAsia"/>
          <w:lang w:val="en-US" w:eastAsia="zh-CN"/>
        </w:rPr>
        <w:t>得到Token的值参考5.4节的协议</w:t>
      </w:r>
    </w:p>
    <w:p>
      <w:pPr>
        <w:ind w:firstLine="420"/>
        <w:rPr>
          <w:rFonts w:hint="default"/>
          <w:lang w:val="en-US" w:eastAsia="zh-CN"/>
        </w:rPr>
      </w:pPr>
      <w:r>
        <w:rPr>
          <w:rFonts w:hint="eastAsia"/>
          <w:lang w:val="en-US" w:eastAsia="zh-CN"/>
        </w:rPr>
        <w:t>后面的协议不在单独列举xhToken字段.</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8" w:name="_Toc13439"/>
      <w:r>
        <w:rPr>
          <w:rFonts w:hint="eastAsia"/>
          <w:lang w:val="en-US" w:eastAsia="zh-CN"/>
        </w:rPr>
        <w:t>5.1.1 获取用户</w:t>
      </w:r>
      <w:bookmarkEnd w:id="38"/>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9" w:name="_Toc23279"/>
      <w:r>
        <w:rPr>
          <w:rFonts w:hint="eastAsia"/>
          <w:lang w:val="en-US" w:eastAsia="zh-CN"/>
        </w:rPr>
        <w:t>5.1.2 用户列表</w:t>
      </w:r>
      <w:bookmarkEnd w:id="39"/>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7608"/>
      <w:r>
        <w:rPr>
          <w:rFonts w:hint="eastAsia"/>
          <w:lang w:val="en-US" w:eastAsia="zh-CN"/>
        </w:rPr>
        <w:t>5.1.3 关闭客户</w:t>
      </w:r>
      <w:bookmarkEnd w:id="40"/>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1" w:name="_Toc14917"/>
      <w:r>
        <w:rPr>
          <w:rFonts w:hint="eastAsia"/>
          <w:lang w:val="en-US" w:eastAsia="zh-CN"/>
        </w:rPr>
        <w:t>5.1.4 修改用户</w:t>
      </w:r>
      <w:bookmarkEnd w:id="41"/>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42" w:name="_Toc24662"/>
      <w:r>
        <w:rPr>
          <w:rFonts w:hint="eastAsia"/>
          <w:lang w:val="en-US" w:eastAsia="zh-CN"/>
        </w:rPr>
        <w:t>5.2 序列号管理接口</w:t>
      </w:r>
      <w:bookmarkEnd w:id="42"/>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43" w:name="_Toc15272"/>
      <w:r>
        <w:rPr>
          <w:rFonts w:hint="eastAsia"/>
          <w:lang w:val="en-US" w:eastAsia="zh-CN"/>
        </w:rPr>
        <w:t>5.2.1 列举序列号</w:t>
      </w:r>
      <w:bookmarkEnd w:id="43"/>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16144"/>
      <w:r>
        <w:rPr>
          <w:rFonts w:hint="eastAsia"/>
          <w:lang w:val="en-US" w:eastAsia="zh-CN"/>
        </w:rPr>
        <w:t>5.2.2 插入序列号</w:t>
      </w:r>
      <w:bookmarkEnd w:id="44"/>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5" w:name="_Toc15092"/>
      <w:r>
        <w:rPr>
          <w:rFonts w:hint="eastAsia"/>
          <w:lang w:val="en-US" w:eastAsia="zh-CN"/>
        </w:rPr>
        <w:t>5.2.3 删除序列号</w:t>
      </w:r>
      <w:bookmarkEnd w:id="45"/>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6" w:name="_Toc8802"/>
      <w:r>
        <w:rPr>
          <w:rFonts w:hint="eastAsia"/>
          <w:lang w:val="en-US" w:eastAsia="zh-CN"/>
        </w:rPr>
        <w:t>5.3 用户接口</w:t>
      </w:r>
      <w:bookmarkEnd w:id="46"/>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7" w:name="_Toc21111"/>
      <w:r>
        <w:rPr>
          <w:rFonts w:hint="eastAsia"/>
          <w:lang w:val="en-US" w:eastAsia="zh-CN"/>
        </w:rPr>
        <w:t>5.3.1 用户删除</w:t>
      </w:r>
      <w:bookmarkEnd w:id="47"/>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26628"/>
      <w:r>
        <w:rPr>
          <w:rFonts w:hint="eastAsia"/>
          <w:lang w:val="en-US" w:eastAsia="zh-CN"/>
        </w:rPr>
        <w:t>5.3.2 用户注册</w:t>
      </w:r>
      <w:bookmarkEnd w:id="48"/>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9" w:name="_Toc27436"/>
      <w:r>
        <w:rPr>
          <w:rFonts w:hint="eastAsia"/>
          <w:lang w:val="en-US" w:eastAsia="zh-CN"/>
        </w:rPr>
        <w:t>5.3.3 用户充值</w:t>
      </w:r>
      <w:bookmarkEnd w:id="49"/>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14012"/>
      <w:r>
        <w:rPr>
          <w:rFonts w:hint="eastAsia"/>
          <w:lang w:val="en-US" w:eastAsia="zh-CN"/>
        </w:rPr>
        <w:t>5.3.4 找回密码</w:t>
      </w:r>
      <w:bookmarkEnd w:id="50"/>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1" w:name="_Toc13220"/>
      <w:r>
        <w:rPr>
          <w:rFonts w:hint="eastAsia"/>
          <w:lang w:val="en-US" w:eastAsia="zh-CN"/>
        </w:rPr>
        <w:t>5.3.5 获取时间</w:t>
      </w:r>
      <w:bookmarkEnd w:id="51"/>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16916"/>
      <w:r>
        <w:rPr>
          <w:rFonts w:hint="eastAsia"/>
          <w:lang w:val="en-US" w:eastAsia="zh-CN"/>
        </w:rPr>
        <w:t>5.3.6 快速验证</w:t>
      </w:r>
      <w:bookmarkEnd w:id="52"/>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3421"/>
      <w:r>
        <w:rPr>
          <w:rFonts w:hint="eastAsia"/>
          <w:lang w:val="en-US" w:eastAsia="zh-CN"/>
        </w:rPr>
        <w:t>5.4 Token协议</w:t>
      </w:r>
      <w:bookmarkEnd w:id="53"/>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4" w:name="_Toc1155"/>
      <w:r>
        <w:rPr>
          <w:rFonts w:hint="eastAsia"/>
          <w:lang w:val="en-US" w:eastAsia="zh-CN"/>
        </w:rPr>
        <w:t>5.4.1 登录</w:t>
      </w:r>
      <w:bookmarkEnd w:id="54"/>
    </w:p>
    <w:p>
      <w:pPr>
        <w:ind w:firstLine="420" w:firstLineChars="200"/>
        <w:rPr>
          <w:rFonts w:hint="eastAsia"/>
          <w:lang w:val="en-US" w:eastAsia="zh-CN"/>
        </w:rPr>
      </w:pPr>
      <w:r>
        <w:rPr>
          <w:rFonts w:hint="eastAsia"/>
          <w:lang w:val="en-US" w:eastAsia="zh-CN"/>
        </w:rPr>
        <w:t>用于获取Token值,这个登录为管理接口登录,而不是验证接口.</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接口:http://IP:PORT/api?function=login&amp;user=123123aa&amp;pass=123123</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Token是有过期时间的,过期后不能使用管理接口,也不能重复登录</w:t>
      </w:r>
    </w:p>
    <w:p>
      <w:pPr>
        <w:pStyle w:val="4"/>
        <w:bidi w:val="0"/>
        <w:rPr>
          <w:rFonts w:hint="eastAsia"/>
          <w:lang w:val="en-US" w:eastAsia="zh-CN"/>
        </w:rPr>
      </w:pPr>
      <w:bookmarkStart w:id="55" w:name="_Toc8028"/>
      <w:r>
        <w:rPr>
          <w:rFonts w:hint="eastAsia"/>
          <w:lang w:val="en-US" w:eastAsia="zh-CN"/>
        </w:rPr>
        <w:t>5.4.2 续期</w:t>
      </w:r>
      <w:bookmarkEnd w:id="55"/>
    </w:p>
    <w:p>
      <w:pPr>
        <w:rPr>
          <w:rFonts w:hint="default"/>
          <w:lang w:val="en-US" w:eastAsia="zh-CN"/>
        </w:rPr>
      </w:pPr>
      <w:r>
        <w:rPr>
          <w:rFonts w:hint="eastAsia"/>
          <w:lang w:val="en-US" w:eastAsia="zh-CN"/>
        </w:rPr>
        <w:t xml:space="preserve">    如果想要继续使用这个Token,可以使用续期协议进行续期</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接口:http://IP:PORT/api?function=login&amp;user=123123aa&amp;pass=123123</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2"/>
        <w:bidi w:val="0"/>
        <w:rPr>
          <w:rFonts w:hint="eastAsia"/>
          <w:lang w:val="en-US" w:eastAsia="zh-CN"/>
        </w:rPr>
      </w:pPr>
      <w:bookmarkStart w:id="56" w:name="_Toc27649"/>
      <w:r>
        <w:rPr>
          <w:rFonts w:hint="eastAsia"/>
          <w:lang w:val="en-US" w:eastAsia="zh-CN"/>
        </w:rPr>
        <w:t>六 配置说明</w:t>
      </w:r>
      <w:bookmarkEnd w:id="56"/>
    </w:p>
    <w:p>
      <w:pPr>
        <w:rPr>
          <w:rFonts w:hint="default"/>
          <w:lang w:val="en-US" w:eastAsia="zh-CN"/>
        </w:rPr>
      </w:pPr>
      <w:r>
        <w:rPr>
          <w:rFonts w:hint="eastAsia"/>
          <w:lang w:val="en-US" w:eastAsia="zh-CN"/>
        </w:rPr>
        <w:t>配置文件:XEngine_Config.json</w:t>
      </w:r>
    </w:p>
    <w:p>
      <w:pPr>
        <w:pStyle w:val="3"/>
        <w:bidi w:val="0"/>
        <w:rPr>
          <w:rFonts w:hint="eastAsia"/>
          <w:lang w:val="en-US" w:eastAsia="zh-CN"/>
        </w:rPr>
      </w:pPr>
      <w:bookmarkStart w:id="57" w:name="_Toc20916"/>
      <w:r>
        <w:rPr>
          <w:rFonts w:hint="eastAsia"/>
          <w:lang w:val="en-US" w:eastAsia="zh-CN"/>
        </w:rPr>
        <w:t>6.1 基础配置</w:t>
      </w:r>
      <w:bookmarkEnd w:id="57"/>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3"/>
        <w:bidi w:val="0"/>
        <w:rPr>
          <w:rFonts w:hint="eastAsia"/>
          <w:lang w:val="en-US" w:eastAsia="zh-CN"/>
        </w:rPr>
      </w:pPr>
      <w:bookmarkStart w:id="58" w:name="_Toc5156"/>
      <w:r>
        <w:rPr>
          <w:rFonts w:hint="eastAsia"/>
          <w:lang w:val="en-US" w:eastAsia="zh-CN"/>
        </w:rPr>
        <w:t>6.2 最大配置</w:t>
      </w:r>
      <w:bookmarkEnd w:id="58"/>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3"/>
        <w:bidi w:val="0"/>
        <w:rPr>
          <w:rFonts w:hint="eastAsia"/>
          <w:lang w:val="en-US" w:eastAsia="zh-CN"/>
        </w:rPr>
      </w:pPr>
      <w:bookmarkStart w:id="59" w:name="_Toc12014"/>
      <w:r>
        <w:rPr>
          <w:rFonts w:hint="eastAsia"/>
          <w:lang w:val="en-US" w:eastAsia="zh-CN"/>
        </w:rPr>
        <w:t>6.3 验证配置</w:t>
      </w:r>
      <w:bookmarkEnd w:id="59"/>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60" w:name="_Toc16946"/>
      <w:r>
        <w:rPr>
          <w:rFonts w:hint="eastAsia"/>
          <w:lang w:val="en-US" w:eastAsia="zh-CN"/>
        </w:rPr>
        <w:t>6.4 加密配置</w:t>
      </w:r>
      <w:bookmarkEnd w:id="60"/>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3"/>
        <w:bidi w:val="0"/>
        <w:rPr>
          <w:rFonts w:hint="eastAsia"/>
          <w:lang w:val="en-US" w:eastAsia="zh-CN"/>
        </w:rPr>
      </w:pPr>
      <w:bookmarkStart w:id="61" w:name="_Toc32684"/>
      <w:r>
        <w:rPr>
          <w:rFonts w:hint="eastAsia"/>
          <w:lang w:val="en-US" w:eastAsia="zh-CN"/>
        </w:rPr>
        <w:t>6.5 数据库配置</w:t>
      </w:r>
      <w:bookmarkEnd w:id="61"/>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62" w:name="_Toc15064"/>
      <w:r>
        <w:rPr>
          <w:rFonts w:hint="eastAsia"/>
          <w:lang w:val="en-US" w:eastAsia="zh-CN"/>
        </w:rPr>
        <w:t>6.6 日志配置</w:t>
      </w:r>
      <w:bookmarkEnd w:id="62"/>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63" w:name="_Toc25146"/>
      <w:r>
        <w:rPr>
          <w:rFonts w:hint="eastAsia"/>
          <w:lang w:val="en-US" w:eastAsia="zh-CN"/>
        </w:rPr>
        <w:t>附录</w:t>
      </w:r>
      <w:bookmarkEnd w:id="63"/>
    </w:p>
    <w:p>
      <w:pPr>
        <w:pStyle w:val="3"/>
        <w:rPr>
          <w:rFonts w:hint="eastAsia"/>
          <w:lang w:val="en-US" w:eastAsia="zh-CN"/>
        </w:rPr>
      </w:pPr>
      <w:bookmarkStart w:id="64" w:name="_Toc1623"/>
      <w:r>
        <w:rPr>
          <w:rFonts w:hint="eastAsia"/>
          <w:lang w:val="en-US" w:eastAsia="zh-CN"/>
        </w:rPr>
        <w:t>附录1 类型定义</w:t>
      </w:r>
      <w:bookmarkEnd w:id="64"/>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65" w:name="_Toc7271"/>
      <w:r>
        <w:rPr>
          <w:rFonts w:hint="eastAsia"/>
          <w:lang w:val="en-US" w:eastAsia="zh-CN"/>
        </w:rPr>
        <w:t>附录2 协议定义</w:t>
      </w:r>
      <w:bookmarkEnd w:id="65"/>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6" w:name="_Toc8046"/>
      <w:r>
        <w:rPr>
          <w:rFonts w:hint="eastAsia"/>
          <w:lang w:val="en-US" w:eastAsia="zh-CN"/>
        </w:rPr>
        <w:t>附录3 转换定义</w:t>
      </w:r>
      <w:bookmarkEnd w:id="66"/>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7" w:name="_Toc8549"/>
      <w:r>
        <w:rPr>
          <w:rFonts w:hint="eastAsia"/>
          <w:lang w:val="en-US" w:eastAsia="zh-CN"/>
        </w:rPr>
        <w:t>附录4 更新历史</w:t>
      </w:r>
      <w:bookmarkEnd w:id="67"/>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61FBE"/>
    <w:rsid w:val="01A73787"/>
    <w:rsid w:val="01A824B1"/>
    <w:rsid w:val="01AF5996"/>
    <w:rsid w:val="01B052FB"/>
    <w:rsid w:val="01B20651"/>
    <w:rsid w:val="01B53005"/>
    <w:rsid w:val="01B55EA9"/>
    <w:rsid w:val="01B60F4A"/>
    <w:rsid w:val="01B6570C"/>
    <w:rsid w:val="01B841E6"/>
    <w:rsid w:val="01BB7CE8"/>
    <w:rsid w:val="01BE0B89"/>
    <w:rsid w:val="01BE30B9"/>
    <w:rsid w:val="01BF7F95"/>
    <w:rsid w:val="01C159CF"/>
    <w:rsid w:val="01C25044"/>
    <w:rsid w:val="01C32AD0"/>
    <w:rsid w:val="01C74429"/>
    <w:rsid w:val="01C823DB"/>
    <w:rsid w:val="01C90D76"/>
    <w:rsid w:val="01CA5CC8"/>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0064"/>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783A"/>
    <w:rsid w:val="03981E4E"/>
    <w:rsid w:val="03986FFB"/>
    <w:rsid w:val="039956FE"/>
    <w:rsid w:val="03A10CAA"/>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E6E1B"/>
    <w:rsid w:val="03CE799D"/>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72C1D"/>
    <w:rsid w:val="042E0F84"/>
    <w:rsid w:val="04337AC0"/>
    <w:rsid w:val="04362BAC"/>
    <w:rsid w:val="0437351C"/>
    <w:rsid w:val="043808F3"/>
    <w:rsid w:val="043D484D"/>
    <w:rsid w:val="04467267"/>
    <w:rsid w:val="04493120"/>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30898"/>
    <w:rsid w:val="047425DC"/>
    <w:rsid w:val="047520E7"/>
    <w:rsid w:val="04760586"/>
    <w:rsid w:val="0477733B"/>
    <w:rsid w:val="04785243"/>
    <w:rsid w:val="04823648"/>
    <w:rsid w:val="04833814"/>
    <w:rsid w:val="0484483F"/>
    <w:rsid w:val="04845033"/>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B05D96"/>
    <w:rsid w:val="04B54BED"/>
    <w:rsid w:val="04B55A49"/>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1E25B2"/>
    <w:rsid w:val="05202D9D"/>
    <w:rsid w:val="05270105"/>
    <w:rsid w:val="05270898"/>
    <w:rsid w:val="052F50C3"/>
    <w:rsid w:val="053329D9"/>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91797"/>
    <w:rsid w:val="059A1A0A"/>
    <w:rsid w:val="059C5002"/>
    <w:rsid w:val="059C60D5"/>
    <w:rsid w:val="05A60D08"/>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F39C9"/>
    <w:rsid w:val="05F01A01"/>
    <w:rsid w:val="05F05D5F"/>
    <w:rsid w:val="05F3326B"/>
    <w:rsid w:val="05FF7DB5"/>
    <w:rsid w:val="06083F41"/>
    <w:rsid w:val="060B44AD"/>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4164"/>
    <w:rsid w:val="06BC69DD"/>
    <w:rsid w:val="06BF4FFF"/>
    <w:rsid w:val="06C022F3"/>
    <w:rsid w:val="06C44F7F"/>
    <w:rsid w:val="06C551BA"/>
    <w:rsid w:val="06C66A16"/>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17EF5"/>
    <w:rsid w:val="07127600"/>
    <w:rsid w:val="0713017E"/>
    <w:rsid w:val="07135343"/>
    <w:rsid w:val="07172CF4"/>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314AE"/>
    <w:rsid w:val="07950B26"/>
    <w:rsid w:val="07972246"/>
    <w:rsid w:val="079A3C5D"/>
    <w:rsid w:val="079A710D"/>
    <w:rsid w:val="079F1387"/>
    <w:rsid w:val="079F3BF8"/>
    <w:rsid w:val="07A37932"/>
    <w:rsid w:val="07A4123D"/>
    <w:rsid w:val="07A53DEF"/>
    <w:rsid w:val="07A55014"/>
    <w:rsid w:val="07A56FBB"/>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E96640"/>
    <w:rsid w:val="07F166AC"/>
    <w:rsid w:val="07F21FB3"/>
    <w:rsid w:val="07F50FC2"/>
    <w:rsid w:val="07FB67D3"/>
    <w:rsid w:val="08032C48"/>
    <w:rsid w:val="08064B20"/>
    <w:rsid w:val="08082C5C"/>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D48D8"/>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E600AA"/>
    <w:rsid w:val="08E65ADD"/>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5B05D9"/>
    <w:rsid w:val="0A63247E"/>
    <w:rsid w:val="0A632B59"/>
    <w:rsid w:val="0A640DF1"/>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63F05"/>
    <w:rsid w:val="0B1A3BAF"/>
    <w:rsid w:val="0B1E038F"/>
    <w:rsid w:val="0B203BF5"/>
    <w:rsid w:val="0B222EBC"/>
    <w:rsid w:val="0B245F64"/>
    <w:rsid w:val="0B282A69"/>
    <w:rsid w:val="0B2B26A9"/>
    <w:rsid w:val="0B2D3CA4"/>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62E71"/>
    <w:rsid w:val="0B6D685D"/>
    <w:rsid w:val="0B6E35A4"/>
    <w:rsid w:val="0B6F1F0B"/>
    <w:rsid w:val="0B714073"/>
    <w:rsid w:val="0B715C0D"/>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95089"/>
    <w:rsid w:val="0B9F6FBF"/>
    <w:rsid w:val="0BA1378E"/>
    <w:rsid w:val="0BA20B62"/>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DC4F75"/>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87B18"/>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77DD0"/>
    <w:rsid w:val="0D081B2B"/>
    <w:rsid w:val="0D09029C"/>
    <w:rsid w:val="0D0C51F5"/>
    <w:rsid w:val="0D0D0BDB"/>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2705A"/>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C3DE0"/>
    <w:rsid w:val="0DC22696"/>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E5AE8"/>
    <w:rsid w:val="0F2F61CE"/>
    <w:rsid w:val="0F3057A5"/>
    <w:rsid w:val="0F337C4C"/>
    <w:rsid w:val="0F346639"/>
    <w:rsid w:val="0F3550C8"/>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41BAC"/>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8E4341"/>
    <w:rsid w:val="10934166"/>
    <w:rsid w:val="109505B2"/>
    <w:rsid w:val="10955671"/>
    <w:rsid w:val="10997E3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232BE1"/>
    <w:rsid w:val="11255CE3"/>
    <w:rsid w:val="113023A5"/>
    <w:rsid w:val="11334D3F"/>
    <w:rsid w:val="11360C84"/>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E1FF1"/>
    <w:rsid w:val="117F1FC5"/>
    <w:rsid w:val="11812A55"/>
    <w:rsid w:val="118215FB"/>
    <w:rsid w:val="11832524"/>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7D7678"/>
    <w:rsid w:val="128414F2"/>
    <w:rsid w:val="1286361A"/>
    <w:rsid w:val="12875200"/>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31CAA"/>
    <w:rsid w:val="135809FE"/>
    <w:rsid w:val="13597C2E"/>
    <w:rsid w:val="13603A78"/>
    <w:rsid w:val="13640935"/>
    <w:rsid w:val="136733E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0137B"/>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05427"/>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E24DE"/>
    <w:rsid w:val="145F4995"/>
    <w:rsid w:val="145F7FAB"/>
    <w:rsid w:val="14637BDE"/>
    <w:rsid w:val="146432F9"/>
    <w:rsid w:val="14696189"/>
    <w:rsid w:val="146A1020"/>
    <w:rsid w:val="146B714C"/>
    <w:rsid w:val="14727E5F"/>
    <w:rsid w:val="147568FC"/>
    <w:rsid w:val="147A606B"/>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B52A3"/>
    <w:rsid w:val="156C1118"/>
    <w:rsid w:val="156C7BAF"/>
    <w:rsid w:val="15701376"/>
    <w:rsid w:val="15717CF4"/>
    <w:rsid w:val="15740BAB"/>
    <w:rsid w:val="15761DF1"/>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D0E8F"/>
    <w:rsid w:val="15BF08E2"/>
    <w:rsid w:val="15C03A24"/>
    <w:rsid w:val="15C20558"/>
    <w:rsid w:val="15C57B09"/>
    <w:rsid w:val="15C678DC"/>
    <w:rsid w:val="15C918F0"/>
    <w:rsid w:val="15C93E4F"/>
    <w:rsid w:val="15C95609"/>
    <w:rsid w:val="15CC637F"/>
    <w:rsid w:val="15CC79ED"/>
    <w:rsid w:val="15CE3A49"/>
    <w:rsid w:val="15CE4707"/>
    <w:rsid w:val="15D11C9C"/>
    <w:rsid w:val="15D43719"/>
    <w:rsid w:val="15D867AD"/>
    <w:rsid w:val="15DC51BF"/>
    <w:rsid w:val="15E06C9D"/>
    <w:rsid w:val="15E126E0"/>
    <w:rsid w:val="15E32053"/>
    <w:rsid w:val="15E42A5A"/>
    <w:rsid w:val="15E5360D"/>
    <w:rsid w:val="15E76B1F"/>
    <w:rsid w:val="15EA012C"/>
    <w:rsid w:val="15EB4733"/>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2888"/>
    <w:rsid w:val="16123546"/>
    <w:rsid w:val="16147D91"/>
    <w:rsid w:val="16161084"/>
    <w:rsid w:val="16190861"/>
    <w:rsid w:val="161C6A35"/>
    <w:rsid w:val="161D1E9E"/>
    <w:rsid w:val="161F58E9"/>
    <w:rsid w:val="162A58F7"/>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2BA8"/>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723A"/>
    <w:rsid w:val="19FF138B"/>
    <w:rsid w:val="1A0361CB"/>
    <w:rsid w:val="1A0725EC"/>
    <w:rsid w:val="1A090425"/>
    <w:rsid w:val="1A096280"/>
    <w:rsid w:val="1A0D7626"/>
    <w:rsid w:val="1A0E6FE8"/>
    <w:rsid w:val="1A135F5B"/>
    <w:rsid w:val="1A13716A"/>
    <w:rsid w:val="1A142A2D"/>
    <w:rsid w:val="1A1E488E"/>
    <w:rsid w:val="1A1F2117"/>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A7D2D"/>
    <w:rsid w:val="1B9B3AE3"/>
    <w:rsid w:val="1B9C550D"/>
    <w:rsid w:val="1BA04145"/>
    <w:rsid w:val="1BA36D9F"/>
    <w:rsid w:val="1BA44A18"/>
    <w:rsid w:val="1BA44F7C"/>
    <w:rsid w:val="1BA55384"/>
    <w:rsid w:val="1BA565A7"/>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8630E"/>
    <w:rsid w:val="1BCB28E1"/>
    <w:rsid w:val="1BCE2312"/>
    <w:rsid w:val="1BCE3D74"/>
    <w:rsid w:val="1BD34C3F"/>
    <w:rsid w:val="1BD57048"/>
    <w:rsid w:val="1BD93A7D"/>
    <w:rsid w:val="1BDE4DE0"/>
    <w:rsid w:val="1BE33ECD"/>
    <w:rsid w:val="1BE35EAC"/>
    <w:rsid w:val="1BE37C5A"/>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6002F"/>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A1B35"/>
    <w:rsid w:val="1C5D0629"/>
    <w:rsid w:val="1C5D0F5F"/>
    <w:rsid w:val="1C5F0C54"/>
    <w:rsid w:val="1C6D049E"/>
    <w:rsid w:val="1C6D2AFC"/>
    <w:rsid w:val="1C6D69D8"/>
    <w:rsid w:val="1C6F5B71"/>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E4AC8"/>
    <w:rsid w:val="1D3F7771"/>
    <w:rsid w:val="1D4056CF"/>
    <w:rsid w:val="1D406886"/>
    <w:rsid w:val="1D407FDE"/>
    <w:rsid w:val="1D4346D3"/>
    <w:rsid w:val="1D46626F"/>
    <w:rsid w:val="1D492E70"/>
    <w:rsid w:val="1D493000"/>
    <w:rsid w:val="1D495D4C"/>
    <w:rsid w:val="1D4978B9"/>
    <w:rsid w:val="1D4B1899"/>
    <w:rsid w:val="1D4B5AB7"/>
    <w:rsid w:val="1D4C7A29"/>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B16F6"/>
    <w:rsid w:val="1E9025F8"/>
    <w:rsid w:val="1E93063E"/>
    <w:rsid w:val="1E971CC5"/>
    <w:rsid w:val="1E975D66"/>
    <w:rsid w:val="1E994121"/>
    <w:rsid w:val="1E9E7749"/>
    <w:rsid w:val="1EA046D1"/>
    <w:rsid w:val="1EA36C3B"/>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975DB"/>
    <w:rsid w:val="1ECB7C11"/>
    <w:rsid w:val="1ECD7FF5"/>
    <w:rsid w:val="1ED04BDE"/>
    <w:rsid w:val="1ED169D4"/>
    <w:rsid w:val="1ED33DEF"/>
    <w:rsid w:val="1ED52555"/>
    <w:rsid w:val="1ED61AE4"/>
    <w:rsid w:val="1ED81FD3"/>
    <w:rsid w:val="1EDF56B1"/>
    <w:rsid w:val="1EDF6C13"/>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A041B"/>
    <w:rsid w:val="1F3A2287"/>
    <w:rsid w:val="1F3B7C35"/>
    <w:rsid w:val="1F3F3AA2"/>
    <w:rsid w:val="1F3F3AF7"/>
    <w:rsid w:val="1F3F72AC"/>
    <w:rsid w:val="1F405616"/>
    <w:rsid w:val="1F41537E"/>
    <w:rsid w:val="1F437900"/>
    <w:rsid w:val="1F486752"/>
    <w:rsid w:val="1F4C0D3E"/>
    <w:rsid w:val="1F4C7E9F"/>
    <w:rsid w:val="1F55291A"/>
    <w:rsid w:val="1F5D5DFC"/>
    <w:rsid w:val="1F5E4E4F"/>
    <w:rsid w:val="1F5E5F75"/>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7F2647"/>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3369"/>
    <w:rsid w:val="20A26336"/>
    <w:rsid w:val="20A77039"/>
    <w:rsid w:val="20AC63F4"/>
    <w:rsid w:val="20AE747E"/>
    <w:rsid w:val="20B066B3"/>
    <w:rsid w:val="20B14114"/>
    <w:rsid w:val="20B7216C"/>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44CF"/>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56CC0"/>
    <w:rsid w:val="2356606A"/>
    <w:rsid w:val="235869F2"/>
    <w:rsid w:val="23597376"/>
    <w:rsid w:val="235C4D9B"/>
    <w:rsid w:val="235D7CD3"/>
    <w:rsid w:val="235E4168"/>
    <w:rsid w:val="235F73A5"/>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305B4"/>
    <w:rsid w:val="23D44C40"/>
    <w:rsid w:val="23D6625B"/>
    <w:rsid w:val="23DA134B"/>
    <w:rsid w:val="23DA7230"/>
    <w:rsid w:val="23DB0DED"/>
    <w:rsid w:val="23DD7E86"/>
    <w:rsid w:val="23DF517D"/>
    <w:rsid w:val="23E13329"/>
    <w:rsid w:val="23E2460D"/>
    <w:rsid w:val="23E37940"/>
    <w:rsid w:val="23E445A9"/>
    <w:rsid w:val="23E6478B"/>
    <w:rsid w:val="23EC40D7"/>
    <w:rsid w:val="23EF456C"/>
    <w:rsid w:val="23F427B1"/>
    <w:rsid w:val="23F831C0"/>
    <w:rsid w:val="23F861FD"/>
    <w:rsid w:val="23FB495E"/>
    <w:rsid w:val="23FD1DE1"/>
    <w:rsid w:val="24024191"/>
    <w:rsid w:val="24044AD2"/>
    <w:rsid w:val="24047B18"/>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4F2331"/>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37C3"/>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6149D"/>
    <w:rsid w:val="255C4791"/>
    <w:rsid w:val="255E289A"/>
    <w:rsid w:val="25614166"/>
    <w:rsid w:val="256308E0"/>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73FB"/>
    <w:rsid w:val="25950217"/>
    <w:rsid w:val="259679D9"/>
    <w:rsid w:val="2599202F"/>
    <w:rsid w:val="259C09A4"/>
    <w:rsid w:val="259C3EBE"/>
    <w:rsid w:val="259D68A7"/>
    <w:rsid w:val="25A927BB"/>
    <w:rsid w:val="25AA5C17"/>
    <w:rsid w:val="25AB70D5"/>
    <w:rsid w:val="25AC6AFB"/>
    <w:rsid w:val="25AF2CF7"/>
    <w:rsid w:val="25B0542F"/>
    <w:rsid w:val="25B50078"/>
    <w:rsid w:val="25B60F61"/>
    <w:rsid w:val="25B7101D"/>
    <w:rsid w:val="25B9463D"/>
    <w:rsid w:val="25BA3F4D"/>
    <w:rsid w:val="25BB3617"/>
    <w:rsid w:val="25BC1D32"/>
    <w:rsid w:val="25BD2C6F"/>
    <w:rsid w:val="25C123E8"/>
    <w:rsid w:val="25C3499F"/>
    <w:rsid w:val="25C67922"/>
    <w:rsid w:val="25CA5FA0"/>
    <w:rsid w:val="25CB0850"/>
    <w:rsid w:val="25CE197B"/>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438FA"/>
    <w:rsid w:val="27574218"/>
    <w:rsid w:val="275749FF"/>
    <w:rsid w:val="27586C89"/>
    <w:rsid w:val="275965AD"/>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E29E9"/>
    <w:rsid w:val="27A10A62"/>
    <w:rsid w:val="27A209C2"/>
    <w:rsid w:val="27A4420A"/>
    <w:rsid w:val="27A516A9"/>
    <w:rsid w:val="27A73D26"/>
    <w:rsid w:val="27A87328"/>
    <w:rsid w:val="27A92459"/>
    <w:rsid w:val="27AA2E03"/>
    <w:rsid w:val="27AA3BBB"/>
    <w:rsid w:val="27AD3C40"/>
    <w:rsid w:val="27AF2972"/>
    <w:rsid w:val="27B16E5E"/>
    <w:rsid w:val="27B506FD"/>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06D19"/>
    <w:rsid w:val="287611E7"/>
    <w:rsid w:val="2876279F"/>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62C55"/>
    <w:rsid w:val="29070A15"/>
    <w:rsid w:val="29076968"/>
    <w:rsid w:val="290A3B15"/>
    <w:rsid w:val="290B32C2"/>
    <w:rsid w:val="29102300"/>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5190C"/>
    <w:rsid w:val="29455AB0"/>
    <w:rsid w:val="29456648"/>
    <w:rsid w:val="29464166"/>
    <w:rsid w:val="294A2068"/>
    <w:rsid w:val="294C32E2"/>
    <w:rsid w:val="294E36BB"/>
    <w:rsid w:val="294F0F58"/>
    <w:rsid w:val="295126A7"/>
    <w:rsid w:val="29565FB6"/>
    <w:rsid w:val="295B5476"/>
    <w:rsid w:val="295E2B35"/>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806FAB"/>
    <w:rsid w:val="29820A97"/>
    <w:rsid w:val="298374DC"/>
    <w:rsid w:val="298B4923"/>
    <w:rsid w:val="29912CB2"/>
    <w:rsid w:val="29950D1F"/>
    <w:rsid w:val="29955CF1"/>
    <w:rsid w:val="2998579F"/>
    <w:rsid w:val="29985A36"/>
    <w:rsid w:val="299C6D1C"/>
    <w:rsid w:val="299D4DDA"/>
    <w:rsid w:val="299D58EC"/>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A37DD"/>
    <w:rsid w:val="2A5B125D"/>
    <w:rsid w:val="2A5C674B"/>
    <w:rsid w:val="2A5F2774"/>
    <w:rsid w:val="2A620EAB"/>
    <w:rsid w:val="2A6210AA"/>
    <w:rsid w:val="2A632F9C"/>
    <w:rsid w:val="2A6446C3"/>
    <w:rsid w:val="2A656A6D"/>
    <w:rsid w:val="2A671E49"/>
    <w:rsid w:val="2A6A6656"/>
    <w:rsid w:val="2A6A70F3"/>
    <w:rsid w:val="2A6B59EA"/>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F70AC"/>
    <w:rsid w:val="2AB032A3"/>
    <w:rsid w:val="2AB22F58"/>
    <w:rsid w:val="2AB34D0A"/>
    <w:rsid w:val="2AB4093A"/>
    <w:rsid w:val="2AB52F3B"/>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5449"/>
    <w:rsid w:val="2B0C2313"/>
    <w:rsid w:val="2B0D0E80"/>
    <w:rsid w:val="2B101A44"/>
    <w:rsid w:val="2B105B98"/>
    <w:rsid w:val="2B107859"/>
    <w:rsid w:val="2B16707F"/>
    <w:rsid w:val="2B1769B8"/>
    <w:rsid w:val="2B1A1662"/>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51A"/>
    <w:rsid w:val="2B471AA0"/>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01901"/>
    <w:rsid w:val="2BF3262C"/>
    <w:rsid w:val="2BF51FB9"/>
    <w:rsid w:val="2BF644F6"/>
    <w:rsid w:val="2BF72580"/>
    <w:rsid w:val="2BF91033"/>
    <w:rsid w:val="2BF94FCD"/>
    <w:rsid w:val="2BFA5278"/>
    <w:rsid w:val="2BFA5CEF"/>
    <w:rsid w:val="2BFC32F9"/>
    <w:rsid w:val="2C021E66"/>
    <w:rsid w:val="2C036CDD"/>
    <w:rsid w:val="2C056E02"/>
    <w:rsid w:val="2C057779"/>
    <w:rsid w:val="2C096301"/>
    <w:rsid w:val="2C0970AA"/>
    <w:rsid w:val="2C0B0931"/>
    <w:rsid w:val="2C0C4FAB"/>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6B7F24"/>
    <w:rsid w:val="2C715C08"/>
    <w:rsid w:val="2C746FE9"/>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43679"/>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814833"/>
    <w:rsid w:val="2D833FF3"/>
    <w:rsid w:val="2D851571"/>
    <w:rsid w:val="2D86526E"/>
    <w:rsid w:val="2D870AB3"/>
    <w:rsid w:val="2D8A123C"/>
    <w:rsid w:val="2D8C2C29"/>
    <w:rsid w:val="2D8D65A1"/>
    <w:rsid w:val="2D8F4BAD"/>
    <w:rsid w:val="2D910F0A"/>
    <w:rsid w:val="2D951A19"/>
    <w:rsid w:val="2D952F37"/>
    <w:rsid w:val="2D956500"/>
    <w:rsid w:val="2D956FA9"/>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50DED"/>
    <w:rsid w:val="2F983978"/>
    <w:rsid w:val="2F987761"/>
    <w:rsid w:val="2F9B45D6"/>
    <w:rsid w:val="2F9D5AF6"/>
    <w:rsid w:val="2F9E45DB"/>
    <w:rsid w:val="2FA15AD1"/>
    <w:rsid w:val="2FA27FFD"/>
    <w:rsid w:val="2FA3158A"/>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256D"/>
    <w:rsid w:val="30583793"/>
    <w:rsid w:val="305C6377"/>
    <w:rsid w:val="305D2B00"/>
    <w:rsid w:val="305D34B6"/>
    <w:rsid w:val="3060058B"/>
    <w:rsid w:val="30646AA7"/>
    <w:rsid w:val="3064724F"/>
    <w:rsid w:val="30650724"/>
    <w:rsid w:val="306A53C9"/>
    <w:rsid w:val="3070005C"/>
    <w:rsid w:val="30703CF2"/>
    <w:rsid w:val="30754303"/>
    <w:rsid w:val="30756036"/>
    <w:rsid w:val="3076100E"/>
    <w:rsid w:val="307C291E"/>
    <w:rsid w:val="307D69A1"/>
    <w:rsid w:val="30802092"/>
    <w:rsid w:val="30841C1C"/>
    <w:rsid w:val="30857C1A"/>
    <w:rsid w:val="30870FBA"/>
    <w:rsid w:val="30892F8E"/>
    <w:rsid w:val="308A6B6A"/>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419FA"/>
    <w:rsid w:val="3107720B"/>
    <w:rsid w:val="310A47EF"/>
    <w:rsid w:val="310D4486"/>
    <w:rsid w:val="310E7A2D"/>
    <w:rsid w:val="310F146E"/>
    <w:rsid w:val="310F7B6C"/>
    <w:rsid w:val="31131DD4"/>
    <w:rsid w:val="31172D62"/>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33619"/>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02EBC"/>
    <w:rsid w:val="32011487"/>
    <w:rsid w:val="32012025"/>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A4A36"/>
    <w:rsid w:val="329C4408"/>
    <w:rsid w:val="329F2193"/>
    <w:rsid w:val="329F37DE"/>
    <w:rsid w:val="32A15D0E"/>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7A20"/>
    <w:rsid w:val="32D0417B"/>
    <w:rsid w:val="32D31781"/>
    <w:rsid w:val="32D3412D"/>
    <w:rsid w:val="32D979B5"/>
    <w:rsid w:val="32DD0235"/>
    <w:rsid w:val="32DD1F56"/>
    <w:rsid w:val="32DD31FD"/>
    <w:rsid w:val="32DD753D"/>
    <w:rsid w:val="32DF6B13"/>
    <w:rsid w:val="32E43CBF"/>
    <w:rsid w:val="32E53877"/>
    <w:rsid w:val="32EA1132"/>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10C8"/>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36A76"/>
    <w:rsid w:val="34A427B1"/>
    <w:rsid w:val="34A62E3F"/>
    <w:rsid w:val="34AB4A92"/>
    <w:rsid w:val="34AD01E0"/>
    <w:rsid w:val="34AD5E23"/>
    <w:rsid w:val="34B6785C"/>
    <w:rsid w:val="34B8483B"/>
    <w:rsid w:val="34B958B7"/>
    <w:rsid w:val="34C51D23"/>
    <w:rsid w:val="34C65250"/>
    <w:rsid w:val="34CB7DED"/>
    <w:rsid w:val="34CD3330"/>
    <w:rsid w:val="34CF6D12"/>
    <w:rsid w:val="34D22F7F"/>
    <w:rsid w:val="34D560A4"/>
    <w:rsid w:val="34D7335D"/>
    <w:rsid w:val="34D75999"/>
    <w:rsid w:val="34D86979"/>
    <w:rsid w:val="34DA7ECE"/>
    <w:rsid w:val="34DC249C"/>
    <w:rsid w:val="34DD1293"/>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37105"/>
    <w:rsid w:val="353443DA"/>
    <w:rsid w:val="35345C6B"/>
    <w:rsid w:val="353603F3"/>
    <w:rsid w:val="35373099"/>
    <w:rsid w:val="35375A99"/>
    <w:rsid w:val="35390306"/>
    <w:rsid w:val="353C2404"/>
    <w:rsid w:val="353E7ED9"/>
    <w:rsid w:val="354559E4"/>
    <w:rsid w:val="3546383F"/>
    <w:rsid w:val="35471870"/>
    <w:rsid w:val="354B26A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6136"/>
    <w:rsid w:val="36717D70"/>
    <w:rsid w:val="36721EAF"/>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B3D6B"/>
    <w:rsid w:val="36FC3247"/>
    <w:rsid w:val="36FD0602"/>
    <w:rsid w:val="36FD3E6E"/>
    <w:rsid w:val="36FF298F"/>
    <w:rsid w:val="370135D7"/>
    <w:rsid w:val="3701676B"/>
    <w:rsid w:val="370214A6"/>
    <w:rsid w:val="37041E19"/>
    <w:rsid w:val="3705415B"/>
    <w:rsid w:val="3709216B"/>
    <w:rsid w:val="370A0339"/>
    <w:rsid w:val="370B7A59"/>
    <w:rsid w:val="37130E91"/>
    <w:rsid w:val="37131E9E"/>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57C7"/>
    <w:rsid w:val="37903D9F"/>
    <w:rsid w:val="3793777B"/>
    <w:rsid w:val="37947EA6"/>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1F1BC2"/>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B3AEF"/>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97FC3"/>
    <w:rsid w:val="38DB20F3"/>
    <w:rsid w:val="38DE55E7"/>
    <w:rsid w:val="38DE7957"/>
    <w:rsid w:val="38E019BA"/>
    <w:rsid w:val="38E11ED8"/>
    <w:rsid w:val="38E134F0"/>
    <w:rsid w:val="38E14E5A"/>
    <w:rsid w:val="38E51934"/>
    <w:rsid w:val="38E819A6"/>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84404"/>
    <w:rsid w:val="39695844"/>
    <w:rsid w:val="39722813"/>
    <w:rsid w:val="39831589"/>
    <w:rsid w:val="3983382C"/>
    <w:rsid w:val="398672D1"/>
    <w:rsid w:val="398A29FA"/>
    <w:rsid w:val="398C3000"/>
    <w:rsid w:val="399161AB"/>
    <w:rsid w:val="39930EAB"/>
    <w:rsid w:val="3993497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E7CC7"/>
    <w:rsid w:val="39E46890"/>
    <w:rsid w:val="39E84660"/>
    <w:rsid w:val="39EF30C0"/>
    <w:rsid w:val="39F22AEE"/>
    <w:rsid w:val="39F73B4C"/>
    <w:rsid w:val="39F90A0A"/>
    <w:rsid w:val="39FA3165"/>
    <w:rsid w:val="39FE510A"/>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41FF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C319D"/>
    <w:rsid w:val="3AA0348E"/>
    <w:rsid w:val="3AA06827"/>
    <w:rsid w:val="3AA2770C"/>
    <w:rsid w:val="3AA30C5D"/>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5955"/>
    <w:rsid w:val="3AD4132D"/>
    <w:rsid w:val="3AD45E21"/>
    <w:rsid w:val="3AD92CB9"/>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9474D"/>
    <w:rsid w:val="3B097AC7"/>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A061E"/>
    <w:rsid w:val="3B4A56BD"/>
    <w:rsid w:val="3B4B164C"/>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E447D"/>
    <w:rsid w:val="3B8E48C9"/>
    <w:rsid w:val="3B900424"/>
    <w:rsid w:val="3B900D5C"/>
    <w:rsid w:val="3B90269D"/>
    <w:rsid w:val="3B971CD8"/>
    <w:rsid w:val="3B995A76"/>
    <w:rsid w:val="3B9B27FD"/>
    <w:rsid w:val="3B9E5C6E"/>
    <w:rsid w:val="3B9F2765"/>
    <w:rsid w:val="3BA46521"/>
    <w:rsid w:val="3BA640ED"/>
    <w:rsid w:val="3BA77B82"/>
    <w:rsid w:val="3BB03DAF"/>
    <w:rsid w:val="3BB45340"/>
    <w:rsid w:val="3BB54D17"/>
    <w:rsid w:val="3BB551F1"/>
    <w:rsid w:val="3BC00C9A"/>
    <w:rsid w:val="3BC213C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F30F7"/>
    <w:rsid w:val="3C58760B"/>
    <w:rsid w:val="3C5B200B"/>
    <w:rsid w:val="3C5C1637"/>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112F"/>
    <w:rsid w:val="3C96774C"/>
    <w:rsid w:val="3C9A4E15"/>
    <w:rsid w:val="3C9C2408"/>
    <w:rsid w:val="3C9D0EC8"/>
    <w:rsid w:val="3C9D6A4E"/>
    <w:rsid w:val="3CA209B6"/>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6345A"/>
    <w:rsid w:val="3D084402"/>
    <w:rsid w:val="3D0D47C0"/>
    <w:rsid w:val="3D0E0BF5"/>
    <w:rsid w:val="3D0F2205"/>
    <w:rsid w:val="3D100E85"/>
    <w:rsid w:val="3D112EA1"/>
    <w:rsid w:val="3D121299"/>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A6F92"/>
    <w:rsid w:val="3E3C08A1"/>
    <w:rsid w:val="3E3D1B65"/>
    <w:rsid w:val="3E3E2B1F"/>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303AB9"/>
    <w:rsid w:val="3F32042D"/>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F50CE"/>
    <w:rsid w:val="3F7F7254"/>
    <w:rsid w:val="3F833B79"/>
    <w:rsid w:val="3F847390"/>
    <w:rsid w:val="3F847D49"/>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E2C16"/>
    <w:rsid w:val="3FE46E13"/>
    <w:rsid w:val="3FE5056D"/>
    <w:rsid w:val="3FE62A73"/>
    <w:rsid w:val="3FE87B99"/>
    <w:rsid w:val="3FEA48D8"/>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A57"/>
    <w:rsid w:val="40BE719D"/>
    <w:rsid w:val="40C1656B"/>
    <w:rsid w:val="40C477AB"/>
    <w:rsid w:val="40C96267"/>
    <w:rsid w:val="40CA7B59"/>
    <w:rsid w:val="40CB238D"/>
    <w:rsid w:val="40CC2B48"/>
    <w:rsid w:val="40D129D8"/>
    <w:rsid w:val="40D13172"/>
    <w:rsid w:val="40D4534C"/>
    <w:rsid w:val="40D66EF8"/>
    <w:rsid w:val="40DC68A2"/>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F0032"/>
    <w:rsid w:val="413029FC"/>
    <w:rsid w:val="41343424"/>
    <w:rsid w:val="4134544A"/>
    <w:rsid w:val="413A38F4"/>
    <w:rsid w:val="413B24DB"/>
    <w:rsid w:val="413B4CEA"/>
    <w:rsid w:val="413D1B09"/>
    <w:rsid w:val="41427CEB"/>
    <w:rsid w:val="414421C5"/>
    <w:rsid w:val="4144513D"/>
    <w:rsid w:val="41454FD9"/>
    <w:rsid w:val="41473380"/>
    <w:rsid w:val="414A2596"/>
    <w:rsid w:val="414B08D8"/>
    <w:rsid w:val="414C61DB"/>
    <w:rsid w:val="415136ED"/>
    <w:rsid w:val="4155520A"/>
    <w:rsid w:val="41596847"/>
    <w:rsid w:val="41614CAA"/>
    <w:rsid w:val="41632878"/>
    <w:rsid w:val="41695D57"/>
    <w:rsid w:val="416B2F70"/>
    <w:rsid w:val="416B3B4E"/>
    <w:rsid w:val="416C44EF"/>
    <w:rsid w:val="417252FB"/>
    <w:rsid w:val="417256A5"/>
    <w:rsid w:val="4173493A"/>
    <w:rsid w:val="417A33B2"/>
    <w:rsid w:val="417B0313"/>
    <w:rsid w:val="417B3389"/>
    <w:rsid w:val="417E166D"/>
    <w:rsid w:val="418113CC"/>
    <w:rsid w:val="418135B2"/>
    <w:rsid w:val="418426C5"/>
    <w:rsid w:val="41844024"/>
    <w:rsid w:val="4185518C"/>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B1F5A"/>
    <w:rsid w:val="43BE4607"/>
    <w:rsid w:val="43C65FE5"/>
    <w:rsid w:val="43C7383A"/>
    <w:rsid w:val="43C96C89"/>
    <w:rsid w:val="43CA26BF"/>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41A25"/>
    <w:rsid w:val="45457F3E"/>
    <w:rsid w:val="454629EC"/>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03D"/>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48D1"/>
    <w:rsid w:val="460355D2"/>
    <w:rsid w:val="46057666"/>
    <w:rsid w:val="46065218"/>
    <w:rsid w:val="46091BCF"/>
    <w:rsid w:val="460A3D86"/>
    <w:rsid w:val="460F23B0"/>
    <w:rsid w:val="461116A3"/>
    <w:rsid w:val="46114BA6"/>
    <w:rsid w:val="4612002C"/>
    <w:rsid w:val="46137F08"/>
    <w:rsid w:val="461720A2"/>
    <w:rsid w:val="46181D3D"/>
    <w:rsid w:val="461826ED"/>
    <w:rsid w:val="46187EA9"/>
    <w:rsid w:val="46192347"/>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345AF"/>
    <w:rsid w:val="46683A2B"/>
    <w:rsid w:val="466A00B6"/>
    <w:rsid w:val="466C1515"/>
    <w:rsid w:val="466C16D4"/>
    <w:rsid w:val="466D43D6"/>
    <w:rsid w:val="4673181C"/>
    <w:rsid w:val="46745F7A"/>
    <w:rsid w:val="467E4940"/>
    <w:rsid w:val="467F09EC"/>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E593C"/>
    <w:rsid w:val="46B2330E"/>
    <w:rsid w:val="46B83454"/>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2415F"/>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E25A0"/>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70495"/>
    <w:rsid w:val="48472357"/>
    <w:rsid w:val="484819C5"/>
    <w:rsid w:val="484A2C75"/>
    <w:rsid w:val="484C3B38"/>
    <w:rsid w:val="484D2353"/>
    <w:rsid w:val="484E277B"/>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066AD"/>
    <w:rsid w:val="488168FA"/>
    <w:rsid w:val="48832E3E"/>
    <w:rsid w:val="48886B0E"/>
    <w:rsid w:val="488B2CC8"/>
    <w:rsid w:val="488D4B22"/>
    <w:rsid w:val="488F3989"/>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7E0E"/>
    <w:rsid w:val="49556582"/>
    <w:rsid w:val="495650F5"/>
    <w:rsid w:val="495A73BE"/>
    <w:rsid w:val="49647D7D"/>
    <w:rsid w:val="496B33CA"/>
    <w:rsid w:val="49715854"/>
    <w:rsid w:val="49732BF0"/>
    <w:rsid w:val="49761C6C"/>
    <w:rsid w:val="4978593D"/>
    <w:rsid w:val="49814287"/>
    <w:rsid w:val="4984461B"/>
    <w:rsid w:val="498B2B9A"/>
    <w:rsid w:val="498C7071"/>
    <w:rsid w:val="498F4DBB"/>
    <w:rsid w:val="499152CD"/>
    <w:rsid w:val="4993038A"/>
    <w:rsid w:val="49990782"/>
    <w:rsid w:val="499B25B1"/>
    <w:rsid w:val="499B3AA4"/>
    <w:rsid w:val="499F33EE"/>
    <w:rsid w:val="49A174EC"/>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64E3E"/>
    <w:rsid w:val="4D4759EB"/>
    <w:rsid w:val="4D495A12"/>
    <w:rsid w:val="4D4A20B1"/>
    <w:rsid w:val="4D530DBF"/>
    <w:rsid w:val="4D543CD6"/>
    <w:rsid w:val="4D570362"/>
    <w:rsid w:val="4D584654"/>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10EFD"/>
    <w:rsid w:val="4D891CBF"/>
    <w:rsid w:val="4D896059"/>
    <w:rsid w:val="4D8B0B87"/>
    <w:rsid w:val="4D8B3992"/>
    <w:rsid w:val="4D9020D6"/>
    <w:rsid w:val="4D90694E"/>
    <w:rsid w:val="4D9116FA"/>
    <w:rsid w:val="4D943F89"/>
    <w:rsid w:val="4D95310E"/>
    <w:rsid w:val="4D9549A9"/>
    <w:rsid w:val="4D974CED"/>
    <w:rsid w:val="4D9F22B8"/>
    <w:rsid w:val="4DA87AFA"/>
    <w:rsid w:val="4DAA061D"/>
    <w:rsid w:val="4DAB2433"/>
    <w:rsid w:val="4DAE0B74"/>
    <w:rsid w:val="4DAF5AAC"/>
    <w:rsid w:val="4DB03BF3"/>
    <w:rsid w:val="4DB1127F"/>
    <w:rsid w:val="4DB154AB"/>
    <w:rsid w:val="4DB330E1"/>
    <w:rsid w:val="4DB456C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D61D5"/>
    <w:rsid w:val="4DDE1EAC"/>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D5D22"/>
    <w:rsid w:val="4EAE226C"/>
    <w:rsid w:val="4EB411C2"/>
    <w:rsid w:val="4EB81719"/>
    <w:rsid w:val="4EB85146"/>
    <w:rsid w:val="4EB85FDB"/>
    <w:rsid w:val="4EB946C7"/>
    <w:rsid w:val="4EB9794A"/>
    <w:rsid w:val="4EBA0CDD"/>
    <w:rsid w:val="4EBB1522"/>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305FF"/>
    <w:rsid w:val="4F337FD5"/>
    <w:rsid w:val="4F340888"/>
    <w:rsid w:val="4F3474B1"/>
    <w:rsid w:val="4F383E55"/>
    <w:rsid w:val="4F3F3F18"/>
    <w:rsid w:val="4F40594E"/>
    <w:rsid w:val="4F4164EF"/>
    <w:rsid w:val="4F420EA6"/>
    <w:rsid w:val="4F44603C"/>
    <w:rsid w:val="4F46365F"/>
    <w:rsid w:val="4F492673"/>
    <w:rsid w:val="4F494B51"/>
    <w:rsid w:val="4F4C26A2"/>
    <w:rsid w:val="4F4C5838"/>
    <w:rsid w:val="4F4E0558"/>
    <w:rsid w:val="4F4E3AAD"/>
    <w:rsid w:val="4F52191D"/>
    <w:rsid w:val="4F531D96"/>
    <w:rsid w:val="4F546B39"/>
    <w:rsid w:val="4F587424"/>
    <w:rsid w:val="4F587A3C"/>
    <w:rsid w:val="4F5C2BF0"/>
    <w:rsid w:val="4F5E2A43"/>
    <w:rsid w:val="4F5F00EB"/>
    <w:rsid w:val="4F5F261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61A8E"/>
    <w:rsid w:val="50777DA5"/>
    <w:rsid w:val="507A3B69"/>
    <w:rsid w:val="507C7CF9"/>
    <w:rsid w:val="507F2495"/>
    <w:rsid w:val="507F5E8A"/>
    <w:rsid w:val="507F6A3D"/>
    <w:rsid w:val="507F73BE"/>
    <w:rsid w:val="508016FD"/>
    <w:rsid w:val="508652C7"/>
    <w:rsid w:val="508C1690"/>
    <w:rsid w:val="50901457"/>
    <w:rsid w:val="509444A1"/>
    <w:rsid w:val="50946CDF"/>
    <w:rsid w:val="50955019"/>
    <w:rsid w:val="5095711E"/>
    <w:rsid w:val="50965A74"/>
    <w:rsid w:val="509B0E41"/>
    <w:rsid w:val="509B5203"/>
    <w:rsid w:val="509D5045"/>
    <w:rsid w:val="50A05C14"/>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9CB"/>
    <w:rsid w:val="51765BFA"/>
    <w:rsid w:val="5177086C"/>
    <w:rsid w:val="517C6F23"/>
    <w:rsid w:val="517F6D91"/>
    <w:rsid w:val="51801D9B"/>
    <w:rsid w:val="518278AC"/>
    <w:rsid w:val="51890380"/>
    <w:rsid w:val="51911AE0"/>
    <w:rsid w:val="51911C19"/>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14431E"/>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A76DE"/>
    <w:rsid w:val="524C5D0C"/>
    <w:rsid w:val="524E08E1"/>
    <w:rsid w:val="525008D3"/>
    <w:rsid w:val="52530612"/>
    <w:rsid w:val="525468DE"/>
    <w:rsid w:val="52557AAB"/>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537F4"/>
    <w:rsid w:val="52F63ABF"/>
    <w:rsid w:val="52F855F5"/>
    <w:rsid w:val="52F91A83"/>
    <w:rsid w:val="52FA2A83"/>
    <w:rsid w:val="5300355F"/>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1780D"/>
    <w:rsid w:val="53631DA8"/>
    <w:rsid w:val="536423D2"/>
    <w:rsid w:val="536956CC"/>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AF4EE7"/>
    <w:rsid w:val="53B03F11"/>
    <w:rsid w:val="53B57F22"/>
    <w:rsid w:val="53B63F45"/>
    <w:rsid w:val="53B70198"/>
    <w:rsid w:val="53B716B3"/>
    <w:rsid w:val="53B925AF"/>
    <w:rsid w:val="53B96E05"/>
    <w:rsid w:val="53BB5B5C"/>
    <w:rsid w:val="53BB6231"/>
    <w:rsid w:val="53C31ED7"/>
    <w:rsid w:val="53C40B45"/>
    <w:rsid w:val="53C47D96"/>
    <w:rsid w:val="53C80067"/>
    <w:rsid w:val="53C97C89"/>
    <w:rsid w:val="53CB7F05"/>
    <w:rsid w:val="53D129A1"/>
    <w:rsid w:val="53D16139"/>
    <w:rsid w:val="53D22A52"/>
    <w:rsid w:val="53D4674C"/>
    <w:rsid w:val="53D55AFF"/>
    <w:rsid w:val="53D57DD7"/>
    <w:rsid w:val="53D8102B"/>
    <w:rsid w:val="53D855EF"/>
    <w:rsid w:val="53D936E1"/>
    <w:rsid w:val="53DB3C28"/>
    <w:rsid w:val="53DB6E8D"/>
    <w:rsid w:val="53DC12B1"/>
    <w:rsid w:val="53DD68A4"/>
    <w:rsid w:val="53DF0DAF"/>
    <w:rsid w:val="53DF24DA"/>
    <w:rsid w:val="53DF5B2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AD674E"/>
    <w:rsid w:val="54B40E93"/>
    <w:rsid w:val="54B8009F"/>
    <w:rsid w:val="54B958F6"/>
    <w:rsid w:val="54BA0F22"/>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0716"/>
    <w:rsid w:val="54F06A88"/>
    <w:rsid w:val="54F320AE"/>
    <w:rsid w:val="54F675A3"/>
    <w:rsid w:val="54F90D84"/>
    <w:rsid w:val="54FC2C80"/>
    <w:rsid w:val="54FE70A1"/>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56E8"/>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796F"/>
    <w:rsid w:val="55D303EF"/>
    <w:rsid w:val="55D312DC"/>
    <w:rsid w:val="55D34367"/>
    <w:rsid w:val="55D44579"/>
    <w:rsid w:val="55D83DA5"/>
    <w:rsid w:val="55D956F5"/>
    <w:rsid w:val="55DA3FC7"/>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D6498"/>
    <w:rsid w:val="567E0C58"/>
    <w:rsid w:val="567F118B"/>
    <w:rsid w:val="56834E80"/>
    <w:rsid w:val="568461BA"/>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07F5"/>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62DCD"/>
    <w:rsid w:val="58287002"/>
    <w:rsid w:val="58312C2B"/>
    <w:rsid w:val="58314444"/>
    <w:rsid w:val="5835084F"/>
    <w:rsid w:val="58365C18"/>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07CD1"/>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10BA"/>
    <w:rsid w:val="59233029"/>
    <w:rsid w:val="59254E33"/>
    <w:rsid w:val="5927330E"/>
    <w:rsid w:val="59277DAE"/>
    <w:rsid w:val="592811D9"/>
    <w:rsid w:val="592A3BEB"/>
    <w:rsid w:val="592E786B"/>
    <w:rsid w:val="592F2F78"/>
    <w:rsid w:val="593207BC"/>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F1242"/>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214B6"/>
    <w:rsid w:val="5A33683E"/>
    <w:rsid w:val="5A350D1D"/>
    <w:rsid w:val="5A35270E"/>
    <w:rsid w:val="5A354BED"/>
    <w:rsid w:val="5A367746"/>
    <w:rsid w:val="5A3B3610"/>
    <w:rsid w:val="5A3D61AC"/>
    <w:rsid w:val="5A40138F"/>
    <w:rsid w:val="5A41640B"/>
    <w:rsid w:val="5A4509AA"/>
    <w:rsid w:val="5A455AB3"/>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262B5"/>
    <w:rsid w:val="5A837DDB"/>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A5E4B"/>
    <w:rsid w:val="5AFB1C18"/>
    <w:rsid w:val="5AFC7E5C"/>
    <w:rsid w:val="5AFE1B3F"/>
    <w:rsid w:val="5AFF1155"/>
    <w:rsid w:val="5AFF26EE"/>
    <w:rsid w:val="5B002C47"/>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A7214"/>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5E07F4"/>
    <w:rsid w:val="5B605BB1"/>
    <w:rsid w:val="5B673D14"/>
    <w:rsid w:val="5B675253"/>
    <w:rsid w:val="5B676760"/>
    <w:rsid w:val="5B6A0E6C"/>
    <w:rsid w:val="5B6A1A25"/>
    <w:rsid w:val="5B6C2EC1"/>
    <w:rsid w:val="5B6D4E3A"/>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74539"/>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414124"/>
    <w:rsid w:val="5C42132F"/>
    <w:rsid w:val="5C443483"/>
    <w:rsid w:val="5C4557EC"/>
    <w:rsid w:val="5C4872FC"/>
    <w:rsid w:val="5C491884"/>
    <w:rsid w:val="5C4C445F"/>
    <w:rsid w:val="5C4D0E8A"/>
    <w:rsid w:val="5C4E56D8"/>
    <w:rsid w:val="5C4F4D3F"/>
    <w:rsid w:val="5C4F6CF9"/>
    <w:rsid w:val="5C506385"/>
    <w:rsid w:val="5C513F13"/>
    <w:rsid w:val="5C537C08"/>
    <w:rsid w:val="5C55046D"/>
    <w:rsid w:val="5C55746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2B343B"/>
    <w:rsid w:val="5D34322E"/>
    <w:rsid w:val="5D350D0A"/>
    <w:rsid w:val="5D3A03F2"/>
    <w:rsid w:val="5D3A32EC"/>
    <w:rsid w:val="5D3C5C1B"/>
    <w:rsid w:val="5D3E30E0"/>
    <w:rsid w:val="5D415597"/>
    <w:rsid w:val="5D431D2B"/>
    <w:rsid w:val="5D454ECF"/>
    <w:rsid w:val="5D4E769A"/>
    <w:rsid w:val="5D514E3B"/>
    <w:rsid w:val="5D51719E"/>
    <w:rsid w:val="5D5319DB"/>
    <w:rsid w:val="5D566AD7"/>
    <w:rsid w:val="5D573A2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73D3D"/>
    <w:rsid w:val="5FB8090B"/>
    <w:rsid w:val="5FB90D76"/>
    <w:rsid w:val="5FBA3DFB"/>
    <w:rsid w:val="5FBB76E1"/>
    <w:rsid w:val="5FBE026D"/>
    <w:rsid w:val="5FC103AB"/>
    <w:rsid w:val="5FC433EB"/>
    <w:rsid w:val="5FC531A6"/>
    <w:rsid w:val="5FC57E04"/>
    <w:rsid w:val="5FC8565E"/>
    <w:rsid w:val="5FC86518"/>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368E3"/>
    <w:rsid w:val="608B3B7B"/>
    <w:rsid w:val="608B6031"/>
    <w:rsid w:val="6091162C"/>
    <w:rsid w:val="609179DA"/>
    <w:rsid w:val="60955344"/>
    <w:rsid w:val="60963532"/>
    <w:rsid w:val="609831B1"/>
    <w:rsid w:val="609A7EE9"/>
    <w:rsid w:val="609B1428"/>
    <w:rsid w:val="60A13E92"/>
    <w:rsid w:val="60A26CA2"/>
    <w:rsid w:val="60A30DCD"/>
    <w:rsid w:val="60A63C9A"/>
    <w:rsid w:val="60A945D1"/>
    <w:rsid w:val="60AB335C"/>
    <w:rsid w:val="60AC59B6"/>
    <w:rsid w:val="60AD263D"/>
    <w:rsid w:val="60AD5E2E"/>
    <w:rsid w:val="60AF05F0"/>
    <w:rsid w:val="60B00805"/>
    <w:rsid w:val="60B60C87"/>
    <w:rsid w:val="60B65ED2"/>
    <w:rsid w:val="60B903A7"/>
    <w:rsid w:val="60B9086E"/>
    <w:rsid w:val="60B93CE9"/>
    <w:rsid w:val="60C018E5"/>
    <w:rsid w:val="60C05091"/>
    <w:rsid w:val="60C06222"/>
    <w:rsid w:val="60C147C9"/>
    <w:rsid w:val="60C2542A"/>
    <w:rsid w:val="60C4060A"/>
    <w:rsid w:val="60C413D5"/>
    <w:rsid w:val="60C438E7"/>
    <w:rsid w:val="60C755F6"/>
    <w:rsid w:val="60CA08BB"/>
    <w:rsid w:val="60CB0B5D"/>
    <w:rsid w:val="60CB6E94"/>
    <w:rsid w:val="60CB79E9"/>
    <w:rsid w:val="60D33362"/>
    <w:rsid w:val="60D35DC2"/>
    <w:rsid w:val="60D46A9A"/>
    <w:rsid w:val="60D47D12"/>
    <w:rsid w:val="60D83B62"/>
    <w:rsid w:val="60D930E6"/>
    <w:rsid w:val="60DA49A2"/>
    <w:rsid w:val="60E46D2D"/>
    <w:rsid w:val="60E5168A"/>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C1044"/>
    <w:rsid w:val="610E3940"/>
    <w:rsid w:val="610F5A90"/>
    <w:rsid w:val="611147DE"/>
    <w:rsid w:val="611327A7"/>
    <w:rsid w:val="6113667E"/>
    <w:rsid w:val="611858C1"/>
    <w:rsid w:val="612121C0"/>
    <w:rsid w:val="61250FF4"/>
    <w:rsid w:val="6125405E"/>
    <w:rsid w:val="61260053"/>
    <w:rsid w:val="612954E6"/>
    <w:rsid w:val="612D5168"/>
    <w:rsid w:val="612E2CF2"/>
    <w:rsid w:val="612F7A20"/>
    <w:rsid w:val="6130425A"/>
    <w:rsid w:val="613856CB"/>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AE4248"/>
    <w:rsid w:val="61B436B2"/>
    <w:rsid w:val="61B87913"/>
    <w:rsid w:val="61BC0F44"/>
    <w:rsid w:val="61BE46A2"/>
    <w:rsid w:val="61C058AD"/>
    <w:rsid w:val="61C14FCB"/>
    <w:rsid w:val="61C15BDA"/>
    <w:rsid w:val="61C35576"/>
    <w:rsid w:val="61C610E1"/>
    <w:rsid w:val="61C857F1"/>
    <w:rsid w:val="61D029F1"/>
    <w:rsid w:val="61D05D4C"/>
    <w:rsid w:val="61D71767"/>
    <w:rsid w:val="61D76EE6"/>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0318A"/>
    <w:rsid w:val="62031F2E"/>
    <w:rsid w:val="6204027B"/>
    <w:rsid w:val="620478BC"/>
    <w:rsid w:val="62056FDF"/>
    <w:rsid w:val="620A6931"/>
    <w:rsid w:val="620F797F"/>
    <w:rsid w:val="621440F6"/>
    <w:rsid w:val="6218783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514D7"/>
    <w:rsid w:val="63653CF8"/>
    <w:rsid w:val="6366298A"/>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9F4B6E"/>
    <w:rsid w:val="63A076EF"/>
    <w:rsid w:val="63A30F39"/>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0C8E"/>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465A"/>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D2C1F"/>
    <w:rsid w:val="650E6017"/>
    <w:rsid w:val="6511051F"/>
    <w:rsid w:val="65182AED"/>
    <w:rsid w:val="651A070C"/>
    <w:rsid w:val="651B56DC"/>
    <w:rsid w:val="652101F7"/>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3401D"/>
    <w:rsid w:val="65B5456F"/>
    <w:rsid w:val="65B65064"/>
    <w:rsid w:val="65BF216B"/>
    <w:rsid w:val="65C37EAD"/>
    <w:rsid w:val="65CB35D5"/>
    <w:rsid w:val="65CB38BB"/>
    <w:rsid w:val="65CB4FB4"/>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91B21"/>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D3578"/>
    <w:rsid w:val="662F1629"/>
    <w:rsid w:val="66306F4A"/>
    <w:rsid w:val="6631318A"/>
    <w:rsid w:val="66320291"/>
    <w:rsid w:val="663318CD"/>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271DD"/>
    <w:rsid w:val="66756F75"/>
    <w:rsid w:val="667D0C52"/>
    <w:rsid w:val="668212B5"/>
    <w:rsid w:val="66827F33"/>
    <w:rsid w:val="66834185"/>
    <w:rsid w:val="66834CF0"/>
    <w:rsid w:val="66835E09"/>
    <w:rsid w:val="668527DB"/>
    <w:rsid w:val="66877F45"/>
    <w:rsid w:val="66883258"/>
    <w:rsid w:val="66893D2C"/>
    <w:rsid w:val="668D479E"/>
    <w:rsid w:val="668F4233"/>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6915"/>
    <w:rsid w:val="66D62FC5"/>
    <w:rsid w:val="66D90681"/>
    <w:rsid w:val="66DA17C1"/>
    <w:rsid w:val="66DC21B6"/>
    <w:rsid w:val="66DD4F9F"/>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31D1D"/>
    <w:rsid w:val="6753458F"/>
    <w:rsid w:val="6756150B"/>
    <w:rsid w:val="67580844"/>
    <w:rsid w:val="675D6BB0"/>
    <w:rsid w:val="675E41A2"/>
    <w:rsid w:val="675F69A0"/>
    <w:rsid w:val="67627D36"/>
    <w:rsid w:val="676769D7"/>
    <w:rsid w:val="676A18AA"/>
    <w:rsid w:val="67721C50"/>
    <w:rsid w:val="67725372"/>
    <w:rsid w:val="67726FE6"/>
    <w:rsid w:val="677633C9"/>
    <w:rsid w:val="677D24CA"/>
    <w:rsid w:val="678413D8"/>
    <w:rsid w:val="67851251"/>
    <w:rsid w:val="67856353"/>
    <w:rsid w:val="67861144"/>
    <w:rsid w:val="679004DE"/>
    <w:rsid w:val="67922796"/>
    <w:rsid w:val="6792567F"/>
    <w:rsid w:val="67926FEB"/>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B69D7"/>
    <w:rsid w:val="68AC4FD0"/>
    <w:rsid w:val="68B00A5A"/>
    <w:rsid w:val="68B05F9F"/>
    <w:rsid w:val="68B11F1A"/>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973A7"/>
    <w:rsid w:val="69DF744E"/>
    <w:rsid w:val="69E13578"/>
    <w:rsid w:val="69E424C1"/>
    <w:rsid w:val="69E45CF3"/>
    <w:rsid w:val="69EA7FD6"/>
    <w:rsid w:val="69EB42F4"/>
    <w:rsid w:val="69EE4284"/>
    <w:rsid w:val="69EE74C3"/>
    <w:rsid w:val="69F079D0"/>
    <w:rsid w:val="69F170A6"/>
    <w:rsid w:val="69F34AD9"/>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C65A6"/>
    <w:rsid w:val="6A5F3A12"/>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A14E03"/>
    <w:rsid w:val="6CA346E0"/>
    <w:rsid w:val="6CA6633F"/>
    <w:rsid w:val="6CA77568"/>
    <w:rsid w:val="6CAB163C"/>
    <w:rsid w:val="6CAB51F7"/>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46C4"/>
    <w:rsid w:val="6CFA2A62"/>
    <w:rsid w:val="6CFA7F2C"/>
    <w:rsid w:val="6CFC779D"/>
    <w:rsid w:val="6CFD072B"/>
    <w:rsid w:val="6CFD767D"/>
    <w:rsid w:val="6D061419"/>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6B89"/>
    <w:rsid w:val="6E071F79"/>
    <w:rsid w:val="6E092052"/>
    <w:rsid w:val="6E0A0F73"/>
    <w:rsid w:val="6E0E2B1F"/>
    <w:rsid w:val="6E0E5A3E"/>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BA3E17"/>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70194"/>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6E6C67"/>
    <w:rsid w:val="70745602"/>
    <w:rsid w:val="70770647"/>
    <w:rsid w:val="707932E6"/>
    <w:rsid w:val="707A4FFC"/>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34920"/>
    <w:rsid w:val="709454F4"/>
    <w:rsid w:val="70946E17"/>
    <w:rsid w:val="709B0EC0"/>
    <w:rsid w:val="709B490F"/>
    <w:rsid w:val="709F531A"/>
    <w:rsid w:val="70A27E59"/>
    <w:rsid w:val="70AA20A1"/>
    <w:rsid w:val="70AA3BCE"/>
    <w:rsid w:val="70AC5CEA"/>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22B5B"/>
    <w:rsid w:val="70F44AD2"/>
    <w:rsid w:val="70F620DE"/>
    <w:rsid w:val="70F66BFB"/>
    <w:rsid w:val="70FC470B"/>
    <w:rsid w:val="70FE448F"/>
    <w:rsid w:val="71003635"/>
    <w:rsid w:val="710551F7"/>
    <w:rsid w:val="71060908"/>
    <w:rsid w:val="710926CC"/>
    <w:rsid w:val="7111084A"/>
    <w:rsid w:val="71130869"/>
    <w:rsid w:val="7114290B"/>
    <w:rsid w:val="711772FF"/>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52277"/>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5C2E"/>
    <w:rsid w:val="737174C4"/>
    <w:rsid w:val="73720134"/>
    <w:rsid w:val="73756ED3"/>
    <w:rsid w:val="737C347B"/>
    <w:rsid w:val="737F2119"/>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7234B"/>
    <w:rsid w:val="74691D9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D1463"/>
    <w:rsid w:val="752E0758"/>
    <w:rsid w:val="752F515D"/>
    <w:rsid w:val="75325172"/>
    <w:rsid w:val="75360E8D"/>
    <w:rsid w:val="75383670"/>
    <w:rsid w:val="75386DFB"/>
    <w:rsid w:val="753A6942"/>
    <w:rsid w:val="753B1B3B"/>
    <w:rsid w:val="753B5BC0"/>
    <w:rsid w:val="753E2C3C"/>
    <w:rsid w:val="753E5F5E"/>
    <w:rsid w:val="753F4A3F"/>
    <w:rsid w:val="75411014"/>
    <w:rsid w:val="75416B04"/>
    <w:rsid w:val="754174F9"/>
    <w:rsid w:val="754448BF"/>
    <w:rsid w:val="75496479"/>
    <w:rsid w:val="754B2093"/>
    <w:rsid w:val="75524FDD"/>
    <w:rsid w:val="755276C9"/>
    <w:rsid w:val="7553467E"/>
    <w:rsid w:val="755E3828"/>
    <w:rsid w:val="755F7B5D"/>
    <w:rsid w:val="75613DA2"/>
    <w:rsid w:val="756303C0"/>
    <w:rsid w:val="75650C57"/>
    <w:rsid w:val="75667148"/>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340C5"/>
    <w:rsid w:val="77144B05"/>
    <w:rsid w:val="77181F20"/>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734AD"/>
    <w:rsid w:val="7798281C"/>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19D8"/>
    <w:rsid w:val="784164C1"/>
    <w:rsid w:val="78465757"/>
    <w:rsid w:val="784E774F"/>
    <w:rsid w:val="785239C7"/>
    <w:rsid w:val="78542BE7"/>
    <w:rsid w:val="78550EF4"/>
    <w:rsid w:val="785653E1"/>
    <w:rsid w:val="78580792"/>
    <w:rsid w:val="785A3D7E"/>
    <w:rsid w:val="785C0798"/>
    <w:rsid w:val="785D2FCB"/>
    <w:rsid w:val="785F4152"/>
    <w:rsid w:val="7861247A"/>
    <w:rsid w:val="78671D43"/>
    <w:rsid w:val="78675029"/>
    <w:rsid w:val="78693455"/>
    <w:rsid w:val="786B700A"/>
    <w:rsid w:val="786D1D10"/>
    <w:rsid w:val="7872306D"/>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43CA"/>
    <w:rsid w:val="78F55E7A"/>
    <w:rsid w:val="78F84FE6"/>
    <w:rsid w:val="78FA4F4F"/>
    <w:rsid w:val="78FE3D7D"/>
    <w:rsid w:val="78FE628A"/>
    <w:rsid w:val="79012660"/>
    <w:rsid w:val="790A0849"/>
    <w:rsid w:val="790E3DAA"/>
    <w:rsid w:val="790E548B"/>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80C44"/>
    <w:rsid w:val="79983BEF"/>
    <w:rsid w:val="799A7E80"/>
    <w:rsid w:val="799C510C"/>
    <w:rsid w:val="799C78E9"/>
    <w:rsid w:val="799D3337"/>
    <w:rsid w:val="799F5954"/>
    <w:rsid w:val="79A15220"/>
    <w:rsid w:val="79A2621E"/>
    <w:rsid w:val="79A94894"/>
    <w:rsid w:val="79AA3BB8"/>
    <w:rsid w:val="79AB20CE"/>
    <w:rsid w:val="79AE0108"/>
    <w:rsid w:val="79AE2B3C"/>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264B9"/>
    <w:rsid w:val="79D7266E"/>
    <w:rsid w:val="79D870E1"/>
    <w:rsid w:val="79DA5EE9"/>
    <w:rsid w:val="79DA7B64"/>
    <w:rsid w:val="79DC5B5A"/>
    <w:rsid w:val="79E17181"/>
    <w:rsid w:val="79E8426C"/>
    <w:rsid w:val="79EA2B65"/>
    <w:rsid w:val="79EC7B6A"/>
    <w:rsid w:val="79EE0E19"/>
    <w:rsid w:val="79EF3B51"/>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9E45ED"/>
    <w:rsid w:val="7AA67035"/>
    <w:rsid w:val="7AA77042"/>
    <w:rsid w:val="7AAC6BDB"/>
    <w:rsid w:val="7AAC7C59"/>
    <w:rsid w:val="7AAD3D11"/>
    <w:rsid w:val="7AB0762C"/>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42112"/>
    <w:rsid w:val="7B9C64D1"/>
    <w:rsid w:val="7BA00377"/>
    <w:rsid w:val="7BA032C3"/>
    <w:rsid w:val="7BA4056C"/>
    <w:rsid w:val="7BA43E85"/>
    <w:rsid w:val="7BA770B3"/>
    <w:rsid w:val="7BA774D1"/>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74E3B"/>
    <w:rsid w:val="7BF97F47"/>
    <w:rsid w:val="7BFA030C"/>
    <w:rsid w:val="7BFF2C4B"/>
    <w:rsid w:val="7C034516"/>
    <w:rsid w:val="7C03586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411C4"/>
    <w:rsid w:val="7C4A08DE"/>
    <w:rsid w:val="7C4A42AE"/>
    <w:rsid w:val="7C521D30"/>
    <w:rsid w:val="7C5238E1"/>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96BD7"/>
    <w:rsid w:val="7C8A407D"/>
    <w:rsid w:val="7C8E010A"/>
    <w:rsid w:val="7C8E3564"/>
    <w:rsid w:val="7C911CE1"/>
    <w:rsid w:val="7C983613"/>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BC6FAC"/>
    <w:rsid w:val="7CC13C72"/>
    <w:rsid w:val="7CC161ED"/>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60DB6"/>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9E696A"/>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E4947"/>
    <w:rsid w:val="7EF20950"/>
    <w:rsid w:val="7EF612BC"/>
    <w:rsid w:val="7EFB3DBC"/>
    <w:rsid w:val="7EFB7F99"/>
    <w:rsid w:val="7EFF6A22"/>
    <w:rsid w:val="7EFF7828"/>
    <w:rsid w:val="7F0412D7"/>
    <w:rsid w:val="7F0733E9"/>
    <w:rsid w:val="7F0D69F7"/>
    <w:rsid w:val="7F0E266C"/>
    <w:rsid w:val="7F0F63A7"/>
    <w:rsid w:val="7F10538E"/>
    <w:rsid w:val="7F1343C3"/>
    <w:rsid w:val="7F16067C"/>
    <w:rsid w:val="7F17671C"/>
    <w:rsid w:val="7F183BF9"/>
    <w:rsid w:val="7F185A4B"/>
    <w:rsid w:val="7F1B1710"/>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B7218"/>
    <w:rsid w:val="7F6B7C64"/>
    <w:rsid w:val="7F6C4CBA"/>
    <w:rsid w:val="7F6F23EF"/>
    <w:rsid w:val="7F734706"/>
    <w:rsid w:val="7F737EC2"/>
    <w:rsid w:val="7F77248A"/>
    <w:rsid w:val="7F7C1CE7"/>
    <w:rsid w:val="7F81004F"/>
    <w:rsid w:val="7F816F5E"/>
    <w:rsid w:val="7F8470AA"/>
    <w:rsid w:val="7F8736D1"/>
    <w:rsid w:val="7F884465"/>
    <w:rsid w:val="7F891EFB"/>
    <w:rsid w:val="7F8C43D1"/>
    <w:rsid w:val="7F98250E"/>
    <w:rsid w:val="7F98785D"/>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3360</Words>
  <Characters>9848</Characters>
  <Lines>331</Lines>
  <Paragraphs>93</Paragraphs>
  <TotalTime>0</TotalTime>
  <ScaleCrop>false</ScaleCrop>
  <LinksUpToDate>false</LinksUpToDate>
  <CharactersWithSpaces>11706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2022-08-26T05:16:29Z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696A429DE88F4B50B072B854CBCBC8C3</vt:lpwstr>
  </property>
</Properties>
</file>