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2315"/>
      <w:r>
        <w:rPr>
          <w:rFonts w:hint="eastAsia"/>
          <w:color w:val="0070C0"/>
          <w:sz w:val="44"/>
          <w:szCs w:val="44"/>
          <w:lang w:val="en-US" w:eastAsia="zh-CN"/>
        </w:rPr>
        <w:t>XEngine Message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_Toc22315 </w:instrText>
          </w:r>
          <w:r>
            <w:fldChar w:fldCharType="separate"/>
          </w:r>
          <w:r>
            <w:rPr>
              <w:rFonts w:hint="eastAsia"/>
              <w:szCs w:val="44"/>
              <w:lang w:val="en-US" w:eastAsia="zh-CN"/>
            </w:rPr>
            <w:t>XEngine Message Service Docment</w:t>
          </w:r>
          <w:r>
            <w:tab/>
          </w:r>
          <w:r>
            <w:fldChar w:fldCharType="begin"/>
          </w:r>
          <w:r>
            <w:instrText xml:space="preserve"> PAGEREF _Toc22315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_Toc23256 </w:instrText>
          </w:r>
          <w:r>
            <w:rPr>
              <w:bCs/>
              <w:lang w:val="zh-CN"/>
            </w:rPr>
            <w:fldChar w:fldCharType="separate"/>
          </w:r>
          <w:r>
            <w:rPr>
              <w:rFonts w:hint="eastAsia"/>
            </w:rPr>
            <w:t>Preface</w:t>
          </w:r>
          <w:r>
            <w:tab/>
          </w:r>
          <w:r>
            <w:fldChar w:fldCharType="begin"/>
          </w:r>
          <w:r>
            <w:instrText xml:space="preserve"> PAGEREF _Toc23256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_Toc4372 </w:instrText>
          </w:r>
          <w:r>
            <w:rPr>
              <w:bCs/>
              <w:lang w:val="zh-CN"/>
            </w:rPr>
            <w:fldChar w:fldCharType="separate"/>
          </w:r>
          <w:r>
            <w:rPr>
              <w:rFonts w:hint="eastAsia"/>
              <w:lang w:val="en-US" w:eastAsia="zh-CN"/>
            </w:rPr>
            <w:t>Reader</w:t>
          </w:r>
          <w:r>
            <w:tab/>
          </w:r>
          <w:r>
            <w:fldChar w:fldCharType="begin"/>
          </w:r>
          <w:r>
            <w:instrText xml:space="preserve"> PAGEREF _Toc4372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_Toc1608 </w:instrText>
          </w:r>
          <w:r>
            <w:rPr>
              <w:bCs/>
              <w:lang w:val="zh-CN"/>
            </w:rPr>
            <w:fldChar w:fldCharType="separate"/>
          </w:r>
          <w:r>
            <w:rPr>
              <w:rFonts w:hint="eastAsia"/>
              <w:bCs/>
              <w:lang w:val="en-US" w:eastAsia="zh-CN"/>
            </w:rPr>
            <w:t>Overview</w:t>
          </w:r>
          <w:r>
            <w:tab/>
          </w:r>
          <w:r>
            <w:fldChar w:fldCharType="begin"/>
          </w:r>
          <w:r>
            <w:instrText xml:space="preserve"> PAGEREF _Toc1608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_Toc3048 </w:instrText>
          </w:r>
          <w:r>
            <w:rPr>
              <w:bCs/>
              <w:lang w:val="zh-CN"/>
            </w:rPr>
            <w:fldChar w:fldCharType="separate"/>
          </w:r>
          <w:r>
            <w:rPr>
              <w:rFonts w:hint="eastAsia"/>
              <w:lang w:val="en-US" w:eastAsia="zh-CN"/>
            </w:rPr>
            <w:t>Associate Module</w:t>
          </w:r>
          <w:r>
            <w:tab/>
          </w:r>
          <w:r>
            <w:fldChar w:fldCharType="begin"/>
          </w:r>
          <w:r>
            <w:instrText xml:space="preserve"> PAGEREF _Toc3048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_Toc1154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_Toc1154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_Toc4788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_Toc4788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_Toc715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_Toc715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_Toc6766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_Toc6766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_Toc13310 </w:instrText>
          </w:r>
          <w:r>
            <w:rPr>
              <w:bCs/>
              <w:lang w:val="zh-CN"/>
            </w:rPr>
            <w:fldChar w:fldCharType="separate"/>
          </w:r>
          <w:r>
            <w:rPr>
              <w:rFonts w:hint="default"/>
              <w:lang w:val="en-US" w:eastAsia="zh-CN"/>
            </w:rPr>
            <w:t xml:space="preserve">1.4 </w:t>
          </w:r>
          <w:r>
            <w:rPr>
              <w:rFonts w:hint="eastAsia"/>
              <w:lang w:val="en-US" w:eastAsia="zh-CN"/>
            </w:rPr>
            <w:t>HeartBeat</w:t>
          </w:r>
          <w:r>
            <w:tab/>
          </w:r>
          <w:r>
            <w:fldChar w:fldCharType="begin"/>
          </w:r>
          <w:r>
            <w:instrText xml:space="preserve"> PAGEREF _Toc13310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_Toc15703 </w:instrText>
          </w:r>
          <w:r>
            <w:rPr>
              <w:bCs/>
              <w:lang w:val="zh-CN"/>
            </w:rPr>
            <w:fldChar w:fldCharType="separate"/>
          </w:r>
          <w:r>
            <w:rPr>
              <w:rFonts w:hint="eastAsia"/>
              <w:lang w:val="en-US" w:eastAsia="zh-CN"/>
            </w:rPr>
            <w:t>1.5 Detailed Protocol</w:t>
          </w:r>
          <w:r>
            <w:tab/>
          </w:r>
          <w:r>
            <w:fldChar w:fldCharType="begin"/>
          </w:r>
          <w:r>
            <w:instrText xml:space="preserve"> PAGEREF _Toc15703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_Toc30942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_Toc30942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_Toc29321 </w:instrText>
          </w:r>
          <w:r>
            <w:rPr>
              <w:bCs/>
              <w:lang w:val="zh-CN"/>
            </w:rPr>
            <w:fldChar w:fldCharType="separate"/>
          </w:r>
          <w:r>
            <w:rPr>
              <w:rFonts w:hint="eastAsia"/>
              <w:lang w:val="en-US" w:eastAsia="zh-CN"/>
            </w:rPr>
            <w:t>2.1 WINDOWS</w:t>
          </w:r>
          <w:r>
            <w:tab/>
          </w:r>
          <w:r>
            <w:fldChar w:fldCharType="begin"/>
          </w:r>
          <w:r>
            <w:instrText xml:space="preserve"> PAGEREF _Toc29321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_Toc10232 </w:instrText>
          </w:r>
          <w:r>
            <w:rPr>
              <w:bCs/>
              <w:lang w:val="zh-CN"/>
            </w:rPr>
            <w:fldChar w:fldCharType="separate"/>
          </w:r>
          <w:r>
            <w:rPr>
              <w:rFonts w:hint="eastAsia"/>
              <w:lang w:val="en-US" w:eastAsia="zh-CN"/>
            </w:rPr>
            <w:t>2.1.1 Configure Environment</w:t>
          </w:r>
          <w:r>
            <w:tab/>
          </w:r>
          <w:r>
            <w:fldChar w:fldCharType="begin"/>
          </w:r>
          <w:r>
            <w:instrText xml:space="preserve"> PAGEREF _Toc10232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_Toc27338 </w:instrText>
          </w:r>
          <w:r>
            <w:rPr>
              <w:bCs/>
              <w:lang w:val="zh-CN"/>
            </w:rPr>
            <w:fldChar w:fldCharType="separate"/>
          </w:r>
          <w:r>
            <w:rPr>
              <w:rFonts w:hint="eastAsia"/>
              <w:lang w:val="en-US" w:eastAsia="zh-CN"/>
            </w:rPr>
            <w:t>2.1.2 complie and run</w:t>
          </w:r>
          <w:r>
            <w:tab/>
          </w:r>
          <w:r>
            <w:fldChar w:fldCharType="begin"/>
          </w:r>
          <w:r>
            <w:instrText xml:space="preserve"> PAGEREF _Toc27338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_Toc22948 </w:instrText>
          </w:r>
          <w:r>
            <w:rPr>
              <w:bCs/>
              <w:lang w:val="zh-CN"/>
            </w:rPr>
            <w:fldChar w:fldCharType="separate"/>
          </w:r>
          <w:r>
            <w:rPr>
              <w:rFonts w:hint="eastAsia"/>
              <w:lang w:val="en-US" w:eastAsia="zh-CN"/>
            </w:rPr>
            <w:t>2.2 LINUX</w:t>
          </w:r>
          <w:r>
            <w:tab/>
          </w:r>
          <w:r>
            <w:fldChar w:fldCharType="begin"/>
          </w:r>
          <w:r>
            <w:instrText xml:space="preserve"> PAGEREF _Toc22948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_Toc1306 </w:instrText>
          </w:r>
          <w:r>
            <w:rPr>
              <w:bCs/>
              <w:lang w:val="zh-CN"/>
            </w:rPr>
            <w:fldChar w:fldCharType="separate"/>
          </w:r>
          <w:r>
            <w:rPr>
              <w:rFonts w:hint="eastAsia"/>
              <w:lang w:val="en-US" w:eastAsia="zh-CN"/>
            </w:rPr>
            <w:t>2.2.1 Evnironment Configure</w:t>
          </w:r>
          <w:r>
            <w:tab/>
          </w:r>
          <w:r>
            <w:fldChar w:fldCharType="begin"/>
          </w:r>
          <w:r>
            <w:instrText xml:space="preserve"> PAGEREF _Toc1306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 </w:instrText>
          </w:r>
          <w:r>
            <w:rPr>
              <w:bCs/>
              <w:lang w:val="zh-CN"/>
            </w:rPr>
            <w:fldChar w:fldCharType="separate"/>
          </w:r>
          <w:r>
            <w:rPr>
              <w:rFonts w:hint="eastAsia"/>
              <w:lang w:val="en-US" w:eastAsia="zh-CN"/>
            </w:rPr>
            <w:t>2.2.2 Complie and Run</w:t>
          </w:r>
          <w:r>
            <w:tab/>
          </w:r>
          <w:r>
            <w:fldChar w:fldCharType="begin"/>
          </w:r>
          <w:r>
            <w:instrText xml:space="preserve"> PAGEREF _Toc219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_Toc8347 </w:instrText>
          </w:r>
          <w:r>
            <w:rPr>
              <w:bCs/>
              <w:lang w:val="zh-CN"/>
            </w:rPr>
            <w:fldChar w:fldCharType="separate"/>
          </w:r>
          <w:r>
            <w:rPr>
              <w:rFonts w:hint="eastAsia"/>
              <w:lang w:val="en-US" w:eastAsia="zh-CN"/>
            </w:rPr>
            <w:t>2.3 MacOS</w:t>
          </w:r>
          <w:r>
            <w:tab/>
          </w:r>
          <w:r>
            <w:fldChar w:fldCharType="begin"/>
          </w:r>
          <w:r>
            <w:instrText xml:space="preserve"> PAGEREF _Toc8347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_Toc8196 </w:instrText>
          </w:r>
          <w:r>
            <w:rPr>
              <w:bCs/>
              <w:lang w:val="zh-CN"/>
            </w:rPr>
            <w:fldChar w:fldCharType="separate"/>
          </w:r>
          <w:r>
            <w:rPr>
              <w:rFonts w:hint="eastAsia"/>
              <w:lang w:val="en-US" w:eastAsia="zh-CN"/>
            </w:rPr>
            <w:t>2.4 Version Requirements</w:t>
          </w:r>
          <w:r>
            <w:tab/>
          </w:r>
          <w:r>
            <w:fldChar w:fldCharType="begin"/>
          </w:r>
          <w:r>
            <w:instrText xml:space="preserve"> PAGEREF _Toc8196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_Toc32445 </w:instrText>
          </w:r>
          <w:r>
            <w:rPr>
              <w:bCs/>
              <w:lang w:val="zh-CN"/>
            </w:rPr>
            <w:fldChar w:fldCharType="separate"/>
          </w:r>
          <w:r>
            <w:rPr>
              <w:rFonts w:hint="eastAsia"/>
              <w:lang w:val="en-US" w:eastAsia="zh-CN"/>
            </w:rPr>
            <w:t>2.4.1 System Version</w:t>
          </w:r>
          <w:r>
            <w:tab/>
          </w:r>
          <w:r>
            <w:fldChar w:fldCharType="begin"/>
          </w:r>
          <w:r>
            <w:instrText xml:space="preserve"> PAGEREF _Toc32445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_Toc8422 </w:instrText>
          </w:r>
          <w:r>
            <w:rPr>
              <w:bCs/>
              <w:lang w:val="zh-CN"/>
            </w:rPr>
            <w:fldChar w:fldCharType="separate"/>
          </w:r>
          <w:r>
            <w:rPr>
              <w:rFonts w:hint="eastAsia"/>
              <w:lang w:val="en-US" w:eastAsia="zh-CN"/>
            </w:rPr>
            <w:t>2.4.2 Software Version</w:t>
          </w:r>
          <w:r>
            <w:tab/>
          </w:r>
          <w:r>
            <w:fldChar w:fldCharType="begin"/>
          </w:r>
          <w:r>
            <w:instrText xml:space="preserve"> PAGEREF _Toc8422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_Toc16347 </w:instrText>
          </w:r>
          <w:r>
            <w:rPr>
              <w:bCs/>
              <w:lang w:val="zh-CN"/>
            </w:rPr>
            <w:fldChar w:fldCharType="separate"/>
          </w:r>
          <w:r>
            <w:rPr>
              <w:rFonts w:hint="eastAsia"/>
              <w:lang w:val="en-US" w:eastAsia="zh-CN"/>
            </w:rPr>
            <w:t>三 Interface Protocol</w:t>
          </w:r>
          <w:r>
            <w:tab/>
          </w:r>
          <w:r>
            <w:fldChar w:fldCharType="begin"/>
          </w:r>
          <w:r>
            <w:instrText xml:space="preserve"> PAGEREF _Toc16347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_Toc20828 </w:instrText>
          </w:r>
          <w:r>
            <w:rPr>
              <w:bCs/>
              <w:lang w:val="zh-CN"/>
            </w:rPr>
            <w:fldChar w:fldCharType="separate"/>
          </w:r>
          <w:r>
            <w:rPr>
              <w:rFonts w:hint="eastAsia"/>
              <w:lang w:val="en-US" w:eastAsia="zh-CN"/>
            </w:rPr>
            <w:t>3.1 TCP</w:t>
          </w:r>
          <w:r>
            <w:tab/>
          </w:r>
          <w:r>
            <w:fldChar w:fldCharType="begin"/>
          </w:r>
          <w:r>
            <w:instrText xml:space="preserve"> PAGEREF _Toc20828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_Toc5546 </w:instrText>
          </w:r>
          <w:r>
            <w:rPr>
              <w:bCs/>
              <w:lang w:val="zh-CN"/>
            </w:rPr>
            <w:fldChar w:fldCharType="separate"/>
          </w:r>
          <w:r>
            <w:rPr>
              <w:rFonts w:hint="eastAsia"/>
              <w:lang w:val="en-US" w:eastAsia="zh-CN"/>
            </w:rPr>
            <w:t>3.1.1 Post Protocol</w:t>
          </w:r>
          <w:r>
            <w:tab/>
          </w:r>
          <w:r>
            <w:fldChar w:fldCharType="begin"/>
          </w:r>
          <w:r>
            <w:instrText xml:space="preserve"> PAGEREF _Toc5546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_Toc21122 </w:instrText>
          </w:r>
          <w:r>
            <w:rPr>
              <w:bCs/>
              <w:lang w:val="zh-CN"/>
            </w:rPr>
            <w:fldChar w:fldCharType="separate"/>
          </w:r>
          <w:r>
            <w:rPr>
              <w:rFonts w:hint="eastAsia"/>
              <w:lang w:val="en-US" w:eastAsia="zh-CN"/>
            </w:rPr>
            <w:t>3.1.2 Get Protocol</w:t>
          </w:r>
          <w:r>
            <w:tab/>
          </w:r>
          <w:r>
            <w:fldChar w:fldCharType="begin"/>
          </w:r>
          <w:r>
            <w:instrText xml:space="preserve"> PAGEREF _Toc21122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_Toc25123 </w:instrText>
          </w:r>
          <w:r>
            <w:rPr>
              <w:bCs/>
              <w:lang w:val="zh-CN"/>
            </w:rPr>
            <w:fldChar w:fldCharType="separate"/>
          </w:r>
          <w:r>
            <w:rPr>
              <w:rFonts w:hint="eastAsia"/>
              <w:lang w:val="en-US" w:eastAsia="zh-CN"/>
            </w:rPr>
            <w:t>3.1.3 Delete Protocol</w:t>
          </w:r>
          <w:r>
            <w:tab/>
          </w:r>
          <w:r>
            <w:fldChar w:fldCharType="begin"/>
          </w:r>
          <w:r>
            <w:instrText xml:space="preserve"> PAGEREF _Toc25123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_Toc30323 </w:instrText>
          </w:r>
          <w:r>
            <w:rPr>
              <w:bCs/>
              <w:lang w:val="zh-CN"/>
            </w:rPr>
            <w:fldChar w:fldCharType="separate"/>
          </w:r>
          <w:r>
            <w:rPr>
              <w:rFonts w:hint="eastAsia"/>
              <w:lang w:val="en-US" w:eastAsia="zh-CN"/>
            </w:rPr>
            <w:t>3.1.4 Create Topic</w:t>
          </w:r>
          <w:r>
            <w:tab/>
          </w:r>
          <w:r>
            <w:fldChar w:fldCharType="begin"/>
          </w:r>
          <w:r>
            <w:instrText xml:space="preserve"> PAGEREF _Toc30323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_Toc28377 </w:instrText>
          </w:r>
          <w:r>
            <w:rPr>
              <w:bCs/>
              <w:lang w:val="zh-CN"/>
            </w:rPr>
            <w:fldChar w:fldCharType="separate"/>
          </w:r>
          <w:r>
            <w:rPr>
              <w:rFonts w:hint="eastAsia"/>
              <w:lang w:val="en-US" w:eastAsia="zh-CN"/>
            </w:rPr>
            <w:t>3.1.5 Delete Topic</w:t>
          </w:r>
          <w:r>
            <w:tab/>
          </w:r>
          <w:r>
            <w:fldChar w:fldCharType="begin"/>
          </w:r>
          <w:r>
            <w:instrText xml:space="preserve"> PAGEREF _Toc28377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_Toc10451 </w:instrText>
          </w:r>
          <w:r>
            <w:rPr>
              <w:bCs/>
              <w:lang w:val="zh-CN"/>
            </w:rPr>
            <w:fldChar w:fldCharType="separate"/>
          </w:r>
          <w:r>
            <w:rPr>
              <w:rFonts w:hint="eastAsia"/>
              <w:lang w:val="en-US" w:eastAsia="zh-CN"/>
            </w:rPr>
            <w:t>3.1.6 Subscribe Topic</w:t>
          </w:r>
          <w:r>
            <w:tab/>
          </w:r>
          <w:r>
            <w:fldChar w:fldCharType="begin"/>
          </w:r>
          <w:r>
            <w:instrText xml:space="preserve"> PAGEREF _Toc10451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_Toc2005 </w:instrText>
          </w:r>
          <w:r>
            <w:rPr>
              <w:bCs/>
              <w:lang w:val="zh-CN"/>
            </w:rPr>
            <w:fldChar w:fldCharType="separate"/>
          </w:r>
          <w:r>
            <w:rPr>
              <w:rFonts w:hint="eastAsia"/>
              <w:lang w:val="en-US" w:eastAsia="zh-CN"/>
            </w:rPr>
            <w:t>3.1.7 Notification Message</w:t>
          </w:r>
          <w:r>
            <w:tab/>
          </w:r>
          <w:r>
            <w:fldChar w:fldCharType="begin"/>
          </w:r>
          <w:r>
            <w:instrText xml:space="preserve"> PAGEREF _Toc2005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_Toc8368 </w:instrText>
          </w:r>
          <w:r>
            <w:rPr>
              <w:bCs/>
              <w:lang w:val="zh-CN"/>
            </w:rPr>
            <w:fldChar w:fldCharType="separate"/>
          </w:r>
          <w:r>
            <w:rPr>
              <w:rFonts w:hint="eastAsia"/>
              <w:lang w:val="en-US" w:eastAsia="zh-CN"/>
            </w:rPr>
            <w:t>3.1.8 Get Packet Set</w:t>
          </w:r>
          <w:r>
            <w:tab/>
          </w:r>
          <w:r>
            <w:fldChar w:fldCharType="begin"/>
          </w:r>
          <w:r>
            <w:instrText xml:space="preserve"> PAGEREF _Toc8368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_Toc24170 </w:instrText>
          </w:r>
          <w:r>
            <w:rPr>
              <w:bCs/>
              <w:lang w:val="zh-CN"/>
            </w:rPr>
            <w:fldChar w:fldCharType="separate"/>
          </w:r>
          <w:r>
            <w:rPr>
              <w:rFonts w:hint="eastAsia"/>
              <w:lang w:val="en-US" w:eastAsia="zh-CN"/>
            </w:rPr>
            <w:t>3.1.9 Serial Number Get</w:t>
          </w:r>
          <w:r>
            <w:tab/>
          </w:r>
          <w:r>
            <w:fldChar w:fldCharType="begin"/>
          </w:r>
          <w:r>
            <w:instrText xml:space="preserve"> PAGEREF _Toc24170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_Toc20109 </w:instrText>
          </w:r>
          <w:r>
            <w:rPr>
              <w:bCs/>
              <w:lang w:val="zh-CN"/>
            </w:rPr>
            <w:fldChar w:fldCharType="separate"/>
          </w:r>
          <w:r>
            <w:rPr>
              <w:rFonts w:hint="eastAsia"/>
              <w:lang w:val="en-US" w:eastAsia="zh-CN"/>
            </w:rPr>
            <w:t>3.1.10 User Authorize</w:t>
          </w:r>
          <w:r>
            <w:tab/>
          </w:r>
          <w:r>
            <w:fldChar w:fldCharType="begin"/>
          </w:r>
          <w:r>
            <w:instrText xml:space="preserve"> PAGEREF _Toc20109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_Toc31652 </w:instrText>
          </w:r>
          <w:r>
            <w:rPr>
              <w:bCs/>
              <w:lang w:val="zh-CN"/>
            </w:rPr>
            <w:fldChar w:fldCharType="separate"/>
          </w:r>
          <w:r>
            <w:rPr>
              <w:rFonts w:hint="eastAsia"/>
              <w:lang w:val="en-US" w:eastAsia="zh-CN"/>
            </w:rPr>
            <w:t>3.1.11 User Register</w:t>
          </w:r>
          <w:r>
            <w:tab/>
          </w:r>
          <w:r>
            <w:fldChar w:fldCharType="begin"/>
          </w:r>
          <w:r>
            <w:instrText xml:space="preserve"> PAGEREF _Toc31652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_Toc20362 </w:instrText>
          </w:r>
          <w:r>
            <w:rPr>
              <w:bCs/>
              <w:lang w:val="zh-CN"/>
            </w:rPr>
            <w:fldChar w:fldCharType="separate"/>
          </w:r>
          <w:r>
            <w:rPr>
              <w:rFonts w:hint="eastAsia"/>
              <w:lang w:val="en-US" w:eastAsia="zh-CN"/>
            </w:rPr>
            <w:t>3.1.12 User Delete</w:t>
          </w:r>
          <w:r>
            <w:tab/>
          </w:r>
          <w:r>
            <w:fldChar w:fldCharType="begin"/>
          </w:r>
          <w:r>
            <w:instrText xml:space="preserve"> PAGEREF _Toc20362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_Toc1859 </w:instrText>
          </w:r>
          <w:r>
            <w:rPr>
              <w:bCs/>
              <w:lang w:val="zh-CN"/>
            </w:rPr>
            <w:fldChar w:fldCharType="separate"/>
          </w:r>
          <w:r>
            <w:rPr>
              <w:rFonts w:hint="eastAsia"/>
              <w:lang w:val="en-US" w:eastAsia="zh-CN"/>
            </w:rPr>
            <w:t>3.2 HTTP</w:t>
          </w:r>
          <w:r>
            <w:tab/>
          </w:r>
          <w:r>
            <w:fldChar w:fldCharType="begin"/>
          </w:r>
          <w:r>
            <w:instrText xml:space="preserve"> PAGEREF _Toc1859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_Toc14089 </w:instrText>
          </w:r>
          <w:r>
            <w:rPr>
              <w:bCs/>
              <w:lang w:val="zh-CN"/>
            </w:rPr>
            <w:fldChar w:fldCharType="separate"/>
          </w:r>
          <w:r>
            <w:rPr>
              <w:rFonts w:hint="eastAsia"/>
              <w:lang w:val="en-US" w:eastAsia="zh-CN"/>
            </w:rPr>
            <w:t>3.2.1 Request</w:t>
          </w:r>
          <w:r>
            <w:tab/>
          </w:r>
          <w:r>
            <w:fldChar w:fldCharType="begin"/>
          </w:r>
          <w:r>
            <w:instrText xml:space="preserve"> PAGEREF _Toc14089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_Toc3927 </w:instrText>
          </w:r>
          <w:r>
            <w:rPr>
              <w:bCs/>
              <w:lang w:val="zh-CN"/>
            </w:rPr>
            <w:fldChar w:fldCharType="separate"/>
          </w:r>
          <w:r>
            <w:rPr>
              <w:rFonts w:hint="eastAsia"/>
              <w:lang w:val="en-US" w:eastAsia="zh-CN"/>
            </w:rPr>
            <w:t>3.2.2 Reply</w:t>
          </w:r>
          <w:r>
            <w:tab/>
          </w:r>
          <w:r>
            <w:fldChar w:fldCharType="begin"/>
          </w:r>
          <w:r>
            <w:instrText xml:space="preserve"> PAGEREF _Toc3927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_Toc19008 </w:instrText>
          </w:r>
          <w:r>
            <w:rPr>
              <w:bCs/>
              <w:lang w:val="zh-CN"/>
            </w:rPr>
            <w:fldChar w:fldCharType="separate"/>
          </w:r>
          <w:r>
            <w:rPr>
              <w:rFonts w:hint="eastAsia"/>
              <w:lang w:val="en-US" w:eastAsia="zh-CN"/>
            </w:rPr>
            <w:t>3.3 WEBSOCKET</w:t>
          </w:r>
          <w:r>
            <w:tab/>
          </w:r>
          <w:r>
            <w:fldChar w:fldCharType="begin"/>
          </w:r>
          <w:r>
            <w:instrText xml:space="preserve"> PAGEREF _Toc19008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_Toc7675 </w:instrText>
          </w:r>
          <w:r>
            <w:rPr>
              <w:bCs/>
              <w:lang w:val="zh-CN"/>
            </w:rPr>
            <w:fldChar w:fldCharType="separate"/>
          </w:r>
          <w:r>
            <w:rPr>
              <w:rFonts w:hint="eastAsia"/>
              <w:lang w:val="en-US" w:eastAsia="zh-CN"/>
            </w:rPr>
            <w:t>四 Configure Description</w:t>
          </w:r>
          <w:r>
            <w:tab/>
          </w:r>
          <w:r>
            <w:fldChar w:fldCharType="begin"/>
          </w:r>
          <w:r>
            <w:instrText xml:space="preserve"> PAGEREF _Toc7675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_Toc26008 </w:instrText>
          </w:r>
          <w:r>
            <w:rPr>
              <w:bCs/>
              <w:lang w:val="zh-CN"/>
            </w:rPr>
            <w:fldChar w:fldCharType="separate"/>
          </w:r>
          <w:r>
            <w:rPr>
              <w:rFonts w:hint="eastAsia"/>
              <w:lang w:val="en-US" w:eastAsia="zh-CN"/>
            </w:rPr>
            <w:t>4.1 Service Configure</w:t>
          </w:r>
          <w:r>
            <w:tab/>
          </w:r>
          <w:r>
            <w:fldChar w:fldCharType="begin"/>
          </w:r>
          <w:r>
            <w:instrText xml:space="preserve"> PAGEREF _Toc26008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_Toc5577 </w:instrText>
          </w:r>
          <w:r>
            <w:rPr>
              <w:bCs/>
              <w:lang w:val="zh-CN"/>
            </w:rPr>
            <w:fldChar w:fldCharType="separate"/>
          </w:r>
          <w:r>
            <w:rPr>
              <w:rFonts w:hint="eastAsia"/>
              <w:lang w:val="en-US" w:eastAsia="zh-CN"/>
            </w:rPr>
            <w:t>4.1.1 basic configure</w:t>
          </w:r>
          <w:r>
            <w:tab/>
          </w:r>
          <w:r>
            <w:fldChar w:fldCharType="begin"/>
          </w:r>
          <w:r>
            <w:instrText xml:space="preserve"> PAGEREF _Toc5577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_Toc16842 </w:instrText>
          </w:r>
          <w:r>
            <w:rPr>
              <w:bCs/>
              <w:lang w:val="zh-CN"/>
            </w:rPr>
            <w:fldChar w:fldCharType="separate"/>
          </w:r>
          <w:r>
            <w:rPr>
              <w:rFonts w:hint="eastAsia"/>
              <w:lang w:val="en-US" w:eastAsia="zh-CN"/>
            </w:rPr>
            <w:t>4.1.2 Max Configure</w:t>
          </w:r>
          <w:r>
            <w:tab/>
          </w:r>
          <w:r>
            <w:fldChar w:fldCharType="begin"/>
          </w:r>
          <w:r>
            <w:instrText xml:space="preserve"> PAGEREF _Toc16842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_Toc21239 </w:instrText>
          </w:r>
          <w:r>
            <w:rPr>
              <w:bCs/>
              <w:lang w:val="zh-CN"/>
            </w:rPr>
            <w:fldChar w:fldCharType="separate"/>
          </w:r>
          <w:r>
            <w:rPr>
              <w:rFonts w:hint="eastAsia"/>
              <w:lang w:val="en-US" w:eastAsia="zh-CN"/>
            </w:rPr>
            <w:t>4.1.3 Time Configure</w:t>
          </w:r>
          <w:r>
            <w:tab/>
          </w:r>
          <w:r>
            <w:fldChar w:fldCharType="begin"/>
          </w:r>
          <w:r>
            <w:instrText xml:space="preserve"> PAGEREF _Toc21239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_Toc16151 </w:instrText>
          </w:r>
          <w:r>
            <w:rPr>
              <w:bCs/>
              <w:lang w:val="zh-CN"/>
            </w:rPr>
            <w:fldChar w:fldCharType="separate"/>
          </w:r>
          <w:r>
            <w:rPr>
              <w:rFonts w:hint="eastAsia"/>
              <w:lang w:val="en-US" w:eastAsia="zh-CN"/>
            </w:rPr>
            <w:t>4.1.4 Log Configure</w:t>
          </w:r>
          <w:r>
            <w:tab/>
          </w:r>
          <w:r>
            <w:fldChar w:fldCharType="begin"/>
          </w:r>
          <w:r>
            <w:instrText xml:space="preserve"> PAGEREF _Toc16151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_Toc15925 </w:instrText>
          </w:r>
          <w:r>
            <w:rPr>
              <w:bCs/>
              <w:lang w:val="zh-CN"/>
            </w:rPr>
            <w:fldChar w:fldCharType="separate"/>
          </w:r>
          <w:r>
            <w:rPr>
              <w:rFonts w:hint="eastAsia"/>
              <w:lang w:val="en-US" w:eastAsia="zh-CN"/>
            </w:rPr>
            <w:t>4.1.5 Database Configure</w:t>
          </w:r>
          <w:r>
            <w:tab/>
          </w:r>
          <w:r>
            <w:fldChar w:fldCharType="begin"/>
          </w:r>
          <w:r>
            <w:instrText xml:space="preserve"> PAGEREF _Toc15925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_Toc20239 </w:instrText>
          </w:r>
          <w:r>
            <w:rPr>
              <w:bCs/>
              <w:lang w:val="zh-CN"/>
            </w:rPr>
            <w:fldChar w:fldCharType="separate"/>
          </w:r>
          <w:r>
            <w:rPr>
              <w:rFonts w:hint="eastAsia"/>
              <w:lang w:val="en-US" w:eastAsia="zh-CN"/>
            </w:rPr>
            <w:t>4.1.6 HTTP Pass Configure</w:t>
          </w:r>
          <w:r>
            <w:tab/>
          </w:r>
          <w:r>
            <w:fldChar w:fldCharType="begin"/>
          </w:r>
          <w:r>
            <w:instrText xml:space="preserve"> PAGEREF _Toc20239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_Toc10194 </w:instrText>
          </w:r>
          <w:r>
            <w:rPr>
              <w:bCs/>
              <w:lang w:val="zh-CN"/>
            </w:rPr>
            <w:fldChar w:fldCharType="separate"/>
          </w:r>
          <w:r>
            <w:rPr>
              <w:rFonts w:hint="eastAsia"/>
              <w:lang w:val="en-US" w:eastAsia="zh-CN"/>
            </w:rPr>
            <w:t>五 Advanced configuration</w:t>
          </w:r>
          <w:r>
            <w:tab/>
          </w:r>
          <w:r>
            <w:fldChar w:fldCharType="begin"/>
          </w:r>
          <w:r>
            <w:instrText xml:space="preserve"> PAGEREF _Toc10194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_Toc6595 </w:instrText>
          </w:r>
          <w:r>
            <w:rPr>
              <w:bCs/>
              <w:lang w:val="zh-CN"/>
            </w:rPr>
            <w:fldChar w:fldCharType="separate"/>
          </w:r>
          <w:r>
            <w:rPr>
              <w:rFonts w:hint="eastAsia"/>
              <w:lang w:val="en-US" w:eastAsia="zh-CN"/>
            </w:rPr>
            <w:t>六 Other Functions</w:t>
          </w:r>
          <w:r>
            <w:tab/>
          </w:r>
          <w:r>
            <w:fldChar w:fldCharType="begin"/>
          </w:r>
          <w:r>
            <w:instrText xml:space="preserve"> PAGEREF _Toc6595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_Toc13488 </w:instrText>
          </w:r>
          <w:r>
            <w:rPr>
              <w:bCs/>
              <w:lang w:val="zh-CN"/>
            </w:rPr>
            <w:fldChar w:fldCharType="separate"/>
          </w:r>
          <w:r>
            <w:rPr>
              <w:rFonts w:hint="eastAsia"/>
              <w:lang w:val="en-US" w:eastAsia="zh-CN"/>
            </w:rPr>
            <w:t>6.1 Reply Configure</w:t>
          </w:r>
          <w:r>
            <w:tab/>
          </w:r>
          <w:r>
            <w:fldChar w:fldCharType="begin"/>
          </w:r>
          <w:r>
            <w:instrText xml:space="preserve"> PAGEREF _Toc13488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_Toc8536 </w:instrText>
          </w:r>
          <w:r>
            <w:rPr>
              <w:bCs/>
              <w:lang w:val="zh-CN"/>
            </w:rPr>
            <w:fldChar w:fldCharType="separate"/>
          </w:r>
          <w:r>
            <w:rPr>
              <w:rFonts w:hint="eastAsia"/>
              <w:lang w:val="en-US" w:eastAsia="zh-CN"/>
            </w:rPr>
            <w:t>6.2 HTTP Protocol</w:t>
          </w:r>
          <w:r>
            <w:tab/>
          </w:r>
          <w:r>
            <w:fldChar w:fldCharType="begin"/>
          </w:r>
          <w:r>
            <w:instrText xml:space="preserve"> PAGEREF _Toc8536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_Toc13314 </w:instrText>
          </w:r>
          <w:r>
            <w:rPr>
              <w:bCs/>
              <w:lang w:val="zh-CN"/>
            </w:rPr>
            <w:fldChar w:fldCharType="separate"/>
          </w:r>
          <w:r>
            <w:rPr>
              <w:rFonts w:hint="eastAsia"/>
              <w:lang w:val="en-US" w:eastAsia="zh-CN"/>
            </w:rPr>
            <w:t>appendix</w:t>
          </w:r>
          <w:r>
            <w:tab/>
          </w:r>
          <w:r>
            <w:fldChar w:fldCharType="begin"/>
          </w:r>
          <w:r>
            <w:instrText xml:space="preserve"> PAGEREF _Toc13314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_Toc32591 </w:instrText>
          </w:r>
          <w:r>
            <w:rPr>
              <w:bCs/>
              <w:lang w:val="zh-CN"/>
            </w:rPr>
            <w:fldChar w:fldCharType="separate"/>
          </w:r>
          <w:r>
            <w:rPr>
              <w:rFonts w:hint="eastAsia"/>
              <w:lang w:val="en-US" w:eastAsia="zh-CN"/>
            </w:rPr>
            <w:t>Appendix 1 Type Define</w:t>
          </w:r>
          <w:r>
            <w:tab/>
          </w:r>
          <w:r>
            <w:fldChar w:fldCharType="begin"/>
          </w:r>
          <w:r>
            <w:instrText xml:space="preserve"> PAGEREF _Toc32591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_Toc11255 </w:instrText>
          </w:r>
          <w:r>
            <w:rPr>
              <w:bCs/>
              <w:lang w:val="zh-CN"/>
            </w:rPr>
            <w:fldChar w:fldCharType="separate"/>
          </w:r>
          <w:r>
            <w:rPr>
              <w:rFonts w:hint="eastAsia"/>
              <w:lang w:val="en-US" w:eastAsia="zh-CN"/>
            </w:rPr>
            <w:t>Appendix 2 Protocol Define</w:t>
          </w:r>
          <w:r>
            <w:tab/>
          </w:r>
          <w:r>
            <w:fldChar w:fldCharType="begin"/>
          </w:r>
          <w:r>
            <w:instrText xml:space="preserve"> PAGEREF _Toc11255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_Toc28933 </w:instrText>
          </w:r>
          <w:r>
            <w:rPr>
              <w:bCs/>
              <w:lang w:val="zh-CN"/>
            </w:rPr>
            <w:fldChar w:fldCharType="separate"/>
          </w:r>
          <w:r>
            <w:rPr>
              <w:rFonts w:hint="eastAsia"/>
              <w:lang w:val="en-US" w:eastAsia="zh-CN"/>
            </w:rPr>
            <w:t>Appendix 3 Transformation Definition</w:t>
          </w:r>
          <w:r>
            <w:tab/>
          </w:r>
          <w:r>
            <w:fldChar w:fldCharType="begin"/>
          </w:r>
          <w:r>
            <w:instrText xml:space="preserve"> PAGEREF _Toc28933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_Toc7353 </w:instrText>
          </w:r>
          <w:r>
            <w:rPr>
              <w:bCs/>
              <w:lang w:val="zh-CN"/>
            </w:rPr>
            <w:fldChar w:fldCharType="separate"/>
          </w:r>
          <w:r>
            <w:rPr>
              <w:rFonts w:hint="eastAsia"/>
              <w:lang w:val="en-US" w:eastAsia="zh-CN"/>
            </w:rPr>
            <w:t>Appendix 4 update log</w:t>
          </w:r>
          <w:r>
            <w:tab/>
          </w:r>
          <w:r>
            <w:fldChar w:fldCharType="begin"/>
          </w:r>
          <w:r>
            <w:instrText xml:space="preserve"> PAGEREF _Toc7353 \h </w:instrText>
          </w:r>
          <w:r>
            <w:fldChar w:fldCharType="separate"/>
          </w:r>
          <w:r>
            <w:t>21</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86" w:name="_GoBack"/>
      <w:bookmarkEnd w:id="86"/>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Message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3.4</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11</w:t>
            </w:r>
            <w:r>
              <w:t>-</w:t>
            </w:r>
            <w:r>
              <w:rPr>
                <w:rFonts w:hint="eastAsia"/>
                <w:lang w:val="en-US" w:eastAsia="zh-CN"/>
              </w:rPr>
              <w:t>09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23256"/>
      <w:r>
        <w:rPr>
          <w:rFonts w:hint="eastAsia"/>
        </w:rPr>
        <w:t>Preface</w:t>
      </w:r>
      <w:bookmarkEnd w:id="1"/>
    </w:p>
    <w:p>
      <w:pPr>
        <w:pStyle w:val="3"/>
        <w:rPr>
          <w:rFonts w:hint="default" w:eastAsiaTheme="majorEastAsia"/>
          <w:lang w:val="en-US" w:eastAsia="zh-CN"/>
        </w:rPr>
      </w:pPr>
      <w:bookmarkStart w:id="2" w:name="_Toc4372"/>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1608"/>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3048"/>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1154"/>
      <w:r>
        <w:rPr>
          <w:rFonts w:hint="eastAsia"/>
        </w:rPr>
        <w:t xml:space="preserve">一 </w:t>
      </w:r>
      <w:bookmarkEnd w:id="5"/>
      <w:r>
        <w:rPr>
          <w:rFonts w:hint="eastAsia"/>
          <w:lang w:val="en-US" w:eastAsia="zh-CN"/>
        </w:rPr>
        <w:t>Technical structure</w:t>
      </w:r>
      <w:bookmarkEnd w:id="6"/>
    </w:p>
    <w:p>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pPr>
        <w:pStyle w:val="3"/>
        <w:numPr>
          <w:ilvl w:val="1"/>
          <w:numId w:val="1"/>
        </w:numPr>
        <w:bidi w:val="0"/>
        <w:rPr>
          <w:rFonts w:hint="eastAsia"/>
          <w:lang w:val="en-US" w:eastAsia="zh-CN"/>
        </w:rPr>
      </w:pPr>
      <w:bookmarkStart w:id="7" w:name="_Toc4788"/>
      <w:r>
        <w:rPr>
          <w:rFonts w:hint="eastAsia"/>
          <w:lang w:val="en-US" w:eastAsia="zh-CN"/>
        </w:rPr>
        <w:t>TCP</w:t>
      </w:r>
      <w:bookmarkEnd w:id="7"/>
    </w:p>
    <w:p>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pPr>
        <w:pStyle w:val="3"/>
        <w:numPr>
          <w:ilvl w:val="1"/>
          <w:numId w:val="1"/>
        </w:numPr>
        <w:bidi w:val="0"/>
        <w:rPr>
          <w:rFonts w:hint="default"/>
          <w:lang w:val="en-US" w:eastAsia="zh-CN"/>
        </w:rPr>
      </w:pPr>
      <w:bookmarkStart w:id="8" w:name="_Toc715"/>
      <w:r>
        <w:rPr>
          <w:rFonts w:hint="eastAsia"/>
          <w:lang w:val="en-US" w:eastAsia="zh-CN"/>
        </w:rPr>
        <w:t>HTTP</w:t>
      </w:r>
      <w:bookmarkEnd w:id="8"/>
    </w:p>
    <w:p>
      <w:pPr>
        <w:ind w:firstLine="420"/>
        <w:rPr>
          <w:rFonts w:hint="eastAsia"/>
          <w:lang w:val="en-US" w:eastAsia="zh-CN"/>
        </w:rPr>
      </w:pPr>
      <w:r>
        <w:rPr>
          <w:rFonts w:hint="eastAsia"/>
          <w:lang w:val="en-US" w:eastAsia="zh-CN"/>
        </w:rPr>
        <w:t>Send and recv Message through post.You only need to send the URL of the address and port, and then load the JSON. HTTP does not support subscription mode</w:t>
      </w:r>
    </w:p>
    <w:p>
      <w:pPr>
        <w:pStyle w:val="3"/>
        <w:numPr>
          <w:ilvl w:val="1"/>
          <w:numId w:val="1"/>
        </w:numPr>
        <w:bidi w:val="0"/>
        <w:rPr>
          <w:rFonts w:hint="eastAsia"/>
          <w:lang w:val="en-US" w:eastAsia="zh-CN"/>
        </w:rPr>
      </w:pPr>
      <w:bookmarkStart w:id="9" w:name="_Toc6766"/>
      <w:r>
        <w:rPr>
          <w:rFonts w:hint="eastAsia"/>
          <w:lang w:val="en-US" w:eastAsia="zh-CN"/>
        </w:rPr>
        <w:t>WEBSOCKET</w:t>
      </w:r>
      <w:bookmarkEnd w:id="9"/>
    </w:p>
    <w:p>
      <w:pPr>
        <w:numPr>
          <w:ilvl w:val="0"/>
          <w:numId w:val="0"/>
        </w:numPr>
        <w:ind w:leftChars="0" w:firstLine="420" w:firstLineChars="200"/>
        <w:rPr>
          <w:rFonts w:hint="default"/>
          <w:lang w:val="en-US" w:eastAsia="zh-CN"/>
        </w:rPr>
      </w:pPr>
      <w:r>
        <w:rPr>
          <w:rFonts w:hint="default"/>
          <w:lang w:val="en-US" w:eastAsia="zh-CN"/>
        </w:rPr>
        <w:t>Websocket can provide message support for the HTTP front end, using the standard WEBSOCKET protocol, and the type using TEXT. WEBSOCKET messages can be realized with JSON with the same load as HTTP, and WEBSOCKET messages support subscription mode.</w:t>
      </w:r>
    </w:p>
    <w:p>
      <w:pPr>
        <w:pStyle w:val="3"/>
        <w:numPr>
          <w:ilvl w:val="1"/>
          <w:numId w:val="1"/>
        </w:numPr>
        <w:bidi w:val="0"/>
        <w:ind w:left="0" w:leftChars="0" w:firstLine="0" w:firstLineChars="0"/>
        <w:rPr>
          <w:rFonts w:hint="default"/>
          <w:lang w:val="en-US" w:eastAsia="zh-CN"/>
        </w:rPr>
      </w:pPr>
      <w:bookmarkStart w:id="10" w:name="_Toc13310"/>
      <w:r>
        <w:rPr>
          <w:rFonts w:hint="eastAsia"/>
          <w:lang w:val="en-US" w:eastAsia="zh-CN"/>
        </w:rPr>
        <w:t>HeartBeat</w:t>
      </w:r>
      <w:bookmarkEnd w:id="10"/>
    </w:p>
    <w:p>
      <w:pPr>
        <w:bidi w:val="0"/>
        <w:ind w:firstLine="420"/>
        <w:rPr>
          <w:rFonts w:hint="eastAsia"/>
          <w:lang w:val="en-US" w:eastAsia="zh-CN"/>
        </w:rPr>
      </w:pPr>
      <w:r>
        <w:rPr>
          <w:rFonts w:hint="eastAsia"/>
          <w:lang w:val="en-US" w:eastAsia="zh-CN"/>
        </w:rPr>
        <w:t>For session keepalive,The heartbeat must be sent at a fixed time.</w:t>
      </w:r>
    </w:p>
    <w:p>
      <w:pPr>
        <w:pStyle w:val="3"/>
        <w:bidi w:val="0"/>
        <w:rPr>
          <w:rFonts w:hint="eastAsia"/>
          <w:lang w:val="en-US" w:eastAsia="zh-CN"/>
        </w:rPr>
      </w:pPr>
      <w:bookmarkStart w:id="11" w:name="_Toc30259"/>
      <w:bookmarkStart w:id="12" w:name="_Toc15703"/>
      <w:r>
        <w:rPr>
          <w:rFonts w:hint="eastAsia"/>
          <w:lang w:val="en-US" w:eastAsia="zh-CN"/>
        </w:rPr>
        <w:t>1.5 Detailed Protocol</w:t>
      </w:r>
      <w:bookmarkEnd w:id="11"/>
      <w:bookmarkEnd w:id="12"/>
    </w:p>
    <w:p>
      <w:pPr>
        <w:bidi w:val="0"/>
        <w:ind w:firstLine="420" w:firstLineChars="200"/>
        <w:rPr>
          <w:rFonts w:hint="default"/>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3" w:name="_Toc25592"/>
      <w:bookmarkStart w:id="14" w:name="_Toc30942"/>
      <w:r>
        <w:rPr>
          <w:rFonts w:hint="eastAsia"/>
          <w:lang w:eastAsia="zh-CN"/>
        </w:rPr>
        <w:t>二</w:t>
      </w:r>
      <w:r>
        <w:rPr>
          <w:rFonts w:hint="eastAsia"/>
          <w:lang w:val="en-US" w:eastAsia="zh-CN"/>
        </w:rPr>
        <w:t xml:space="preserve"> </w:t>
      </w:r>
      <w:bookmarkEnd w:id="13"/>
      <w:r>
        <w:rPr>
          <w:rFonts w:hint="eastAsia"/>
          <w:lang w:val="en-US" w:eastAsia="zh-CN"/>
        </w:rPr>
        <w:t>Configure Env</w:t>
      </w:r>
      <w:bookmarkEnd w:id="14"/>
    </w:p>
    <w:p>
      <w:pPr>
        <w:pStyle w:val="3"/>
        <w:bidi w:val="0"/>
        <w:rPr>
          <w:rFonts w:hint="eastAsia"/>
          <w:lang w:val="en-US" w:eastAsia="zh-CN"/>
        </w:rPr>
      </w:pPr>
      <w:bookmarkStart w:id="15" w:name="_Toc20809"/>
      <w:bookmarkStart w:id="16" w:name="_Toc29321"/>
      <w:r>
        <w:rPr>
          <w:rFonts w:hint="eastAsia"/>
          <w:lang w:val="en-US" w:eastAsia="zh-CN"/>
        </w:rPr>
        <w:t>2.1 WINDOWS</w:t>
      </w:r>
      <w:bookmarkEnd w:id="15"/>
      <w:bookmarkEnd w:id="16"/>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7" w:name="_Toc31502"/>
      <w:bookmarkStart w:id="18" w:name="_Toc10232"/>
      <w:r>
        <w:rPr>
          <w:rFonts w:hint="eastAsia"/>
          <w:lang w:val="en-US" w:eastAsia="zh-CN"/>
        </w:rPr>
        <w:t xml:space="preserve">2.1.1 </w:t>
      </w:r>
      <w:bookmarkEnd w:id="17"/>
      <w:r>
        <w:rPr>
          <w:rFonts w:hint="eastAsia"/>
          <w:lang w:val="en-US" w:eastAsia="zh-CN"/>
        </w:rPr>
        <w:t>Configure Environment</w:t>
      </w:r>
      <w:bookmarkEnd w:id="18"/>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9" w:name="_Toc13573"/>
      <w:bookmarkStart w:id="20" w:name="_Toc27338"/>
      <w:r>
        <w:rPr>
          <w:rFonts w:hint="eastAsia"/>
          <w:lang w:val="en-US" w:eastAsia="zh-CN"/>
        </w:rPr>
        <w:t>2.1.2 complie and run</w:t>
      </w:r>
      <w:bookmarkEnd w:id="19"/>
      <w:bookmarkEnd w:id="20"/>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XEngine_MQServiceApp.sln by vs</w:t>
      </w:r>
    </w:p>
    <w:p>
      <w:pPr>
        <w:ind w:firstLine="420"/>
        <w:rPr>
          <w:rFonts w:hint="default"/>
          <w:lang w:val="en-US" w:eastAsia="zh-CN"/>
        </w:rPr>
      </w:pPr>
      <w:r>
        <w:rPr>
          <w:rFonts w:hint="eastAsia"/>
          <w:lang w:val="en-US" w:eastAsia="zh-CN"/>
        </w:rPr>
        <w:t>If environment not have error.complie is succesed.contrain 5 module and 1 exe program</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1" w:name="_Toc31740"/>
      <w:bookmarkStart w:id="22" w:name="_Toc22948"/>
      <w:r>
        <w:rPr>
          <w:rFonts w:hint="eastAsia"/>
          <w:lang w:val="en-US" w:eastAsia="zh-CN"/>
        </w:rPr>
        <w:t>2.2 LINUX</w:t>
      </w:r>
      <w:bookmarkEnd w:id="21"/>
      <w:bookmarkEnd w:id="22"/>
    </w:p>
    <w:p>
      <w:pPr>
        <w:pStyle w:val="4"/>
        <w:bidi w:val="0"/>
        <w:rPr>
          <w:rFonts w:hint="eastAsia"/>
          <w:lang w:val="en-US" w:eastAsia="zh-CN"/>
        </w:rPr>
      </w:pPr>
      <w:bookmarkStart w:id="23" w:name="_Toc14452"/>
      <w:bookmarkStart w:id="24" w:name="_Toc1306"/>
      <w:r>
        <w:rPr>
          <w:rFonts w:hint="eastAsia"/>
          <w:lang w:val="en-US" w:eastAsia="zh-CN"/>
        </w:rPr>
        <w:t>2.2.1 Evnironment Configure</w:t>
      </w:r>
      <w:bookmarkEnd w:id="23"/>
      <w:bookmarkEnd w:id="24"/>
    </w:p>
    <w:p>
      <w:pPr>
        <w:ind w:firstLine="42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5" w:name="_Toc16160"/>
      <w:bookmarkStart w:id="26" w:name="_Toc219"/>
      <w:r>
        <w:rPr>
          <w:rFonts w:hint="eastAsia"/>
          <w:lang w:val="en-US" w:eastAsia="zh-CN"/>
        </w:rPr>
        <w:t>2.2.2 Complie and Run</w:t>
      </w:r>
      <w:bookmarkEnd w:id="25"/>
      <w:bookmarkEnd w:id="26"/>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XEngine_MQServiceApp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7" w:name="_Toc8347"/>
      <w:r>
        <w:rPr>
          <w:rFonts w:hint="eastAsia"/>
          <w:lang w:val="en-US" w:eastAsia="zh-CN"/>
        </w:rPr>
        <w:t>2.3 MacOS</w:t>
      </w:r>
      <w:bookmarkEnd w:id="27"/>
    </w:p>
    <w:p>
      <w:pPr>
        <w:bidi w:val="0"/>
        <w:ind w:firstLine="420" w:firstLineChars="200"/>
        <w:rPr>
          <w:rFonts w:hint="default"/>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8" w:name="_Toc26189"/>
      <w:bookmarkStart w:id="29" w:name="_Toc8196"/>
      <w:r>
        <w:rPr>
          <w:rFonts w:hint="eastAsia"/>
          <w:lang w:val="en-US" w:eastAsia="zh-CN"/>
        </w:rPr>
        <w:t>2.4 Version Requirements</w:t>
      </w:r>
      <w:bookmarkEnd w:id="28"/>
      <w:bookmarkEnd w:id="29"/>
    </w:p>
    <w:p>
      <w:pPr>
        <w:pStyle w:val="4"/>
        <w:bidi w:val="0"/>
        <w:rPr>
          <w:rFonts w:hint="eastAsia"/>
          <w:lang w:val="en-US" w:eastAsia="zh-CN"/>
        </w:rPr>
      </w:pPr>
      <w:bookmarkStart w:id="30" w:name="_Toc12516"/>
      <w:bookmarkStart w:id="31" w:name="_Toc32445"/>
      <w:r>
        <w:rPr>
          <w:rFonts w:hint="eastAsia"/>
          <w:lang w:val="en-US" w:eastAsia="zh-CN"/>
        </w:rPr>
        <w:t>2.4.1 System Version</w:t>
      </w:r>
      <w:bookmarkEnd w:id="30"/>
      <w:bookmarkEnd w:id="31"/>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32" w:name="_Toc31670"/>
      <w:bookmarkStart w:id="33" w:name="_Toc8422"/>
      <w:r>
        <w:rPr>
          <w:rFonts w:hint="eastAsia"/>
          <w:lang w:val="en-US" w:eastAsia="zh-CN"/>
        </w:rPr>
        <w:t>2.4.2 Software</w:t>
      </w:r>
      <w:bookmarkEnd w:id="32"/>
      <w:r>
        <w:rPr>
          <w:rFonts w:hint="eastAsia"/>
          <w:lang w:val="en-US" w:eastAsia="zh-CN"/>
        </w:rPr>
        <w:t xml:space="preserve"> Version</w:t>
      </w:r>
      <w:bookmarkEnd w:id="33"/>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34" w:name="_Toc6830"/>
      <w:bookmarkStart w:id="35" w:name="_Toc16347"/>
      <w:r>
        <w:rPr>
          <w:rFonts w:hint="eastAsia"/>
          <w:lang w:val="en-US" w:eastAsia="zh-CN"/>
        </w:rPr>
        <w:t>三 Interface Protocol</w:t>
      </w:r>
      <w:bookmarkEnd w:id="34"/>
      <w:bookmarkEnd w:id="35"/>
    </w:p>
    <w:p>
      <w:pPr>
        <w:pStyle w:val="3"/>
        <w:bidi w:val="0"/>
        <w:rPr>
          <w:rFonts w:hint="default"/>
          <w:lang w:val="en-US" w:eastAsia="zh-CN"/>
        </w:rPr>
      </w:pPr>
      <w:bookmarkStart w:id="36" w:name="_Toc14016"/>
      <w:bookmarkStart w:id="37" w:name="_Toc20828"/>
      <w:r>
        <w:rPr>
          <w:rFonts w:hint="eastAsia"/>
          <w:lang w:val="en-US" w:eastAsia="zh-CN"/>
        </w:rPr>
        <w:t xml:space="preserve">3.1 </w:t>
      </w:r>
      <w:bookmarkEnd w:id="36"/>
      <w:r>
        <w:rPr>
          <w:rFonts w:hint="eastAsia"/>
          <w:lang w:val="en-US" w:eastAsia="zh-CN"/>
        </w:rPr>
        <w:t>TCP</w:t>
      </w:r>
      <w:bookmarkEnd w:id="37"/>
    </w:p>
    <w:p>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pPr>
        <w:pStyle w:val="4"/>
        <w:bidi w:val="0"/>
        <w:rPr>
          <w:rFonts w:hint="eastAsia"/>
          <w:lang w:val="en-US" w:eastAsia="zh-CN"/>
        </w:rPr>
      </w:pPr>
      <w:bookmarkStart w:id="38" w:name="_Toc5653"/>
      <w:bookmarkStart w:id="39" w:name="_Toc5546"/>
      <w:r>
        <w:rPr>
          <w:rFonts w:hint="eastAsia"/>
          <w:lang w:val="en-US" w:eastAsia="zh-CN"/>
        </w:rPr>
        <w:t>3.1.1 Post Protocol</w:t>
      </w:r>
      <w:bookmarkEnd w:id="38"/>
      <w:bookmarkEnd w:id="39"/>
    </w:p>
    <w:p>
      <w:pPr>
        <w:rPr>
          <w:rFonts w:hint="default" w:eastAsiaTheme="minorEastAsia"/>
          <w:lang w:val="en-US" w:eastAsia="zh-CN"/>
        </w:rPr>
      </w:pPr>
      <w:r>
        <w:rPr>
          <w:rFonts w:hint="eastAsia"/>
          <w:lang w:val="en-US" w:eastAsia="zh-CN"/>
        </w:rPr>
        <w:t xml:space="preserve">    To use the message queue, you need to deliver a packet to the message queue server first, so that other programs can get a packet from the message queue service.</w:t>
      </w:r>
    </w:p>
    <w:p>
      <w:pPr>
        <w:pStyle w:val="5"/>
        <w:bidi w:val="0"/>
        <w:rPr>
          <w:rFonts w:hint="default"/>
          <w:lang w:val="en-US" w:eastAsia="zh-CN"/>
        </w:rPr>
      </w:pPr>
      <w:r>
        <w:rPr>
          <w:rFonts w:hint="eastAsia"/>
          <w:lang w:val="en-US" w:eastAsia="zh-CN"/>
        </w:rPr>
        <w:t>3.1.1.1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ind w:firstLine="420"/>
        <w:rPr>
          <w:rFonts w:hint="eastAsia"/>
          <w:lang w:val="en-US" w:eastAsia="zh-CN"/>
        </w:rPr>
      </w:pPr>
      <w:r>
        <w:rPr>
          <w:rFonts w:hint="eastAsia"/>
          <w:lang w:val="en-US" w:eastAsia="zh-CN"/>
        </w:rPr>
        <w:t>DATA in tail</w:t>
      </w:r>
    </w:p>
    <w:p>
      <w:pPr>
        <w:ind w:firstLine="420"/>
        <w:rPr>
          <w:rFonts w:hint="default"/>
          <w:lang w:val="en-US" w:eastAsia="zh-CN"/>
        </w:rPr>
      </w:pPr>
      <w:r>
        <w:t xml:space="preserve">nPubTime </w:t>
      </w:r>
      <w:r>
        <w:rPr>
          <w:rFonts w:hint="eastAsia"/>
          <w:lang w:val="en-US" w:eastAsia="zh-CN"/>
        </w:rPr>
        <w:t xml:space="preserve">mean is </w:t>
      </w:r>
      <w:r>
        <w:t>a timed message, only users who subscribe to this message and are online will receive it</w:t>
      </w:r>
    </w:p>
    <w:p>
      <w:pPr>
        <w:bidi w:val="0"/>
        <w:ind w:firstLine="420" w:firstLineChars="200"/>
        <w:rPr>
          <w:rFonts w:hint="default"/>
          <w:lang w:val="en-US" w:eastAsia="zh-CN"/>
        </w:rPr>
      </w:pPr>
      <w:r>
        <w:rPr>
          <w:rFonts w:hint="eastAsia"/>
          <w:lang w:val="en-US" w:eastAsia="zh-CN"/>
        </w:rPr>
        <w:t>byVersion mean is payload format,refer :</w:t>
      </w:r>
      <w:r>
        <w:rPr>
          <w:rFonts w:hint="eastAsia" w:ascii="新宋体" w:hAnsi="新宋体" w:eastAsia="新宋体"/>
          <w:color w:val="0000FF"/>
          <w:sz w:val="19"/>
          <w:szCs w:val="24"/>
        </w:rPr>
        <w:t>ENUM_XENGINE_PROTOCOLHDR_PAYLOAD_TYPE</w:t>
      </w:r>
    </w:p>
    <w:p>
      <w:pPr>
        <w:pStyle w:val="5"/>
        <w:bidi w:val="0"/>
        <w:rPr>
          <w:rFonts w:hint="default"/>
          <w:lang w:val="en-US" w:eastAsia="zh-CN"/>
        </w:rPr>
      </w:pPr>
      <w:r>
        <w:rPr>
          <w:rFonts w:hint="eastAsia"/>
          <w:lang w:val="en-US" w:eastAsia="zh-CN"/>
        </w:rPr>
        <w:t>3.1.1.2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bidi w:val="0"/>
        <w:ind w:firstLine="420" w:firstLineChars="200"/>
        <w:rPr>
          <w:rFonts w:hint="eastAsia"/>
          <w:lang w:val="en-US" w:eastAsia="zh-CN"/>
        </w:rPr>
      </w:pPr>
      <w:bookmarkStart w:id="40" w:name="_Toc11414"/>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41" w:name="_Toc21122"/>
      <w:r>
        <w:rPr>
          <w:rFonts w:hint="eastAsia"/>
          <w:lang w:val="en-US" w:eastAsia="zh-CN"/>
        </w:rPr>
        <w:t xml:space="preserve">3.1.2 </w:t>
      </w:r>
      <w:bookmarkEnd w:id="40"/>
      <w:r>
        <w:rPr>
          <w:rFonts w:hint="eastAsia"/>
          <w:lang w:val="en-US" w:eastAsia="zh-CN"/>
        </w:rPr>
        <w:t>Get Protocol</w:t>
      </w:r>
      <w:bookmarkEnd w:id="41"/>
    </w:p>
    <w:p>
      <w:pPr>
        <w:pStyle w:val="5"/>
        <w:bidi w:val="0"/>
        <w:rPr>
          <w:rFonts w:hint="default"/>
          <w:lang w:val="en-US" w:eastAsia="zh-CN"/>
        </w:rPr>
      </w:pPr>
      <w:r>
        <w:rPr>
          <w:rFonts w:hint="eastAsia"/>
          <w:lang w:val="en-US" w:eastAsia="zh-CN"/>
        </w:rPr>
        <w:t>3.1.2.1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bidi w:val="0"/>
        <w:ind w:firstLine="420"/>
        <w:rPr>
          <w:rFonts w:hint="eastAsia"/>
          <w:lang w:val="en-US" w:eastAsia="zh-CN"/>
        </w:rPr>
      </w:pPr>
      <w:r>
        <w:rPr>
          <w:rFonts w:hint="eastAsia"/>
          <w:lang w:val="en-US" w:eastAsia="zh-CN"/>
        </w:rPr>
        <w:t>Protocol Body:if sucess,protocol follow get data</w:t>
      </w:r>
    </w:p>
    <w:p>
      <w:pPr>
        <w:bidi w:val="0"/>
        <w:ind w:firstLine="420" w:firstLineChars="200"/>
        <w:rPr>
          <w:rFonts w:hint="eastAsia"/>
          <w:lang w:val="en-US" w:eastAsia="zh-CN"/>
        </w:rPr>
      </w:pPr>
      <w:r>
        <w:rPr>
          <w:rFonts w:hint="eastAsia"/>
          <w:lang w:val="en-US" w:eastAsia="zh-CN"/>
        </w:rPr>
        <w:t>byVersion mean is payload format,refer :</w:t>
      </w:r>
      <w:r>
        <w:rPr>
          <w:rFonts w:hint="eastAsia" w:ascii="新宋体" w:hAnsi="新宋体" w:eastAsia="新宋体"/>
          <w:color w:val="0000FF"/>
          <w:sz w:val="19"/>
          <w:szCs w:val="24"/>
        </w:rPr>
        <w:t>ENUM_XENGINE_PROTOCOLHDR_PAYLOAD_TYPE</w:t>
      </w:r>
    </w:p>
    <w:p>
      <w:pPr>
        <w:pStyle w:val="4"/>
        <w:bidi w:val="0"/>
        <w:rPr>
          <w:rFonts w:hint="default"/>
          <w:lang w:val="en-US" w:eastAsia="zh-CN"/>
        </w:rPr>
      </w:pPr>
      <w:bookmarkStart w:id="42" w:name="_Toc31367"/>
      <w:bookmarkStart w:id="43" w:name="_Toc25123"/>
      <w:r>
        <w:rPr>
          <w:rFonts w:hint="eastAsia"/>
          <w:lang w:val="en-US" w:eastAsia="zh-CN"/>
        </w:rPr>
        <w:t xml:space="preserve">3.1.3 </w:t>
      </w:r>
      <w:bookmarkEnd w:id="42"/>
      <w:r>
        <w:rPr>
          <w:rFonts w:hint="eastAsia"/>
          <w:lang w:val="en-US" w:eastAsia="zh-CN"/>
        </w:rPr>
        <w:t>Delete Protocol</w:t>
      </w:r>
      <w:bookmarkEnd w:id="43"/>
    </w:p>
    <w:p>
      <w:pPr>
        <w:pStyle w:val="5"/>
        <w:bidi w:val="0"/>
        <w:rPr>
          <w:rFonts w:hint="default"/>
          <w:lang w:val="en-US" w:eastAsia="zh-CN"/>
        </w:rPr>
      </w:pPr>
      <w:r>
        <w:rPr>
          <w:rFonts w:hint="eastAsia"/>
          <w:lang w:val="en-US" w:eastAsia="zh-CN"/>
        </w:rPr>
        <w:t>3.1.3.1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44" w:name="_Toc3979"/>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5" w:name="_Toc30323"/>
      <w:r>
        <w:rPr>
          <w:rFonts w:hint="eastAsia"/>
          <w:lang w:val="en-US" w:eastAsia="zh-CN"/>
        </w:rPr>
        <w:t>3.1.4 Create Topic</w:t>
      </w:r>
      <w:bookmarkEnd w:id="44"/>
      <w:bookmarkEnd w:id="45"/>
    </w:p>
    <w:p>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pPr>
        <w:pStyle w:val="5"/>
        <w:bidi w:val="0"/>
        <w:rPr>
          <w:rFonts w:hint="default"/>
          <w:lang w:val="en-US" w:eastAsia="zh-CN"/>
        </w:rPr>
      </w:pPr>
      <w:r>
        <w:rPr>
          <w:rFonts w:hint="eastAsia"/>
          <w:lang w:val="en-US" w:eastAsia="zh-CN"/>
        </w:rPr>
        <w:t>3.1.4.1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CREATE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46" w:name="_Toc31336"/>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7" w:name="_Toc28377"/>
      <w:r>
        <w:rPr>
          <w:rFonts w:hint="eastAsia"/>
          <w:lang w:val="en-US" w:eastAsia="zh-CN"/>
        </w:rPr>
        <w:t>3.1.5 Delete Topic</w:t>
      </w:r>
      <w:bookmarkEnd w:id="46"/>
      <w:bookmarkEnd w:id="47"/>
    </w:p>
    <w:p>
      <w:pPr>
        <w:pStyle w:val="5"/>
        <w:bidi w:val="0"/>
        <w:rPr>
          <w:rFonts w:hint="default"/>
          <w:lang w:val="en-US" w:eastAsia="zh-CN"/>
        </w:rPr>
      </w:pPr>
      <w:r>
        <w:rPr>
          <w:rFonts w:hint="eastAsia"/>
          <w:lang w:val="en-US" w:eastAsia="zh-CN"/>
        </w:rPr>
        <w:t>3.1.5.1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DELETE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3.1.5.2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8" w:name="_Toc10451"/>
      <w:r>
        <w:rPr>
          <w:rFonts w:hint="eastAsia"/>
          <w:lang w:val="en-US" w:eastAsia="zh-CN"/>
        </w:rPr>
        <w:t>3.1.6 Subscribe Topic</w:t>
      </w:r>
      <w:bookmarkEnd w:id="48"/>
    </w:p>
    <w:p>
      <w:pPr>
        <w:ind w:firstLine="420"/>
        <w:rPr>
          <w:rFonts w:hint="default"/>
          <w:lang w:val="en-US" w:eastAsia="zh-CN"/>
        </w:rPr>
      </w:pPr>
      <w:r>
        <w:rPr>
          <w:rFonts w:hint="default"/>
          <w:lang w:val="en-US" w:eastAsia="zh-CN"/>
        </w:rPr>
        <w:t>Subscribing to the topic allows the user to actively push a message to the subscribed client every time there is new content in the topic after the request is successfully subscribed</w:t>
      </w:r>
    </w:p>
    <w:p>
      <w:pPr>
        <w:pStyle w:val="5"/>
        <w:bidi w:val="0"/>
        <w:rPr>
          <w:rFonts w:hint="default"/>
          <w:lang w:val="en-US" w:eastAsia="zh-CN"/>
        </w:rPr>
      </w:pPr>
      <w:r>
        <w:rPr>
          <w:rFonts w:hint="eastAsia"/>
          <w:lang w:val="en-US" w:eastAsia="zh-CN"/>
        </w:rPr>
        <w:t>3.1.6.1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3.1.6.2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49" w:name="_Toc2005"/>
      <w:r>
        <w:rPr>
          <w:rFonts w:hint="eastAsia"/>
          <w:lang w:val="en-US" w:eastAsia="zh-CN"/>
        </w:rPr>
        <w:t>3.1.7 Notification Message</w:t>
      </w:r>
      <w:bookmarkEnd w:id="49"/>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rPr>
          <w:rFonts w:hint="eastAsia"/>
          <w:lang w:val="en-US" w:eastAsia="zh-CN"/>
        </w:rPr>
      </w:pPr>
      <w:r>
        <w:rPr>
          <w:rFonts w:hint="eastAsia"/>
          <w:lang w:val="en-US" w:eastAsia="zh-CN"/>
        </w:rPr>
        <w:t>...body</w:t>
      </w:r>
    </w:p>
    <w:p>
      <w:pPr>
        <w:pStyle w:val="4"/>
        <w:bidi w:val="0"/>
        <w:rPr>
          <w:rFonts w:hint="default"/>
          <w:lang w:val="en-US" w:eastAsia="zh-CN"/>
        </w:rPr>
      </w:pPr>
      <w:bookmarkStart w:id="50" w:name="_Toc8368"/>
      <w:r>
        <w:rPr>
          <w:rFonts w:hint="eastAsia"/>
          <w:lang w:val="en-US" w:eastAsia="zh-CN"/>
        </w:rPr>
        <w:t>3.1.8 Get Packet Set</w:t>
      </w:r>
      <w:bookmarkEnd w:id="50"/>
    </w:p>
    <w:p>
      <w:pPr>
        <w:ind w:firstLine="420"/>
        <w:rPr>
          <w:rFonts w:hint="default"/>
          <w:lang w:val="en-US" w:eastAsia="zh-CN"/>
        </w:rPr>
      </w:pPr>
      <w:r>
        <w:rPr>
          <w:rFonts w:hint="default"/>
          <w:lang w:val="en-US" w:eastAsia="zh-CN"/>
        </w:rPr>
        <w:t>Support jump to the specified serial number to start</w:t>
      </w:r>
    </w:p>
    <w:p>
      <w:pPr>
        <w:pStyle w:val="5"/>
        <w:bidi w:val="0"/>
        <w:rPr>
          <w:rFonts w:hint="default"/>
          <w:lang w:val="en-US" w:eastAsia="zh-CN"/>
        </w:rPr>
      </w:pPr>
      <w:r>
        <w:rPr>
          <w:rFonts w:hint="eastAsia"/>
          <w:lang w:val="en-US" w:eastAsia="zh-CN"/>
        </w:rPr>
        <w:t>3.1.8.1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3.1.8.2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51" w:name="_Toc24170"/>
      <w:r>
        <w:rPr>
          <w:rFonts w:hint="eastAsia"/>
          <w:lang w:val="en-US" w:eastAsia="zh-CN"/>
        </w:rPr>
        <w:t>3.1.9 Serial Number Get</w:t>
      </w:r>
      <w:bookmarkEnd w:id="51"/>
    </w:p>
    <w:p>
      <w:pPr>
        <w:ind w:firstLine="420"/>
        <w:rPr>
          <w:rFonts w:hint="default"/>
          <w:lang w:val="en-US" w:eastAsia="zh-CN"/>
        </w:rPr>
      </w:pPr>
      <w:r>
        <w:rPr>
          <w:rFonts w:hint="eastAsia"/>
          <w:lang w:val="en-US" w:eastAsia="zh-CN"/>
        </w:rPr>
        <w:t>Can be get specified topic count of number,start message number and tail message number</w:t>
      </w:r>
    </w:p>
    <w:p>
      <w:pPr>
        <w:pStyle w:val="5"/>
        <w:bidi w:val="0"/>
        <w:rPr>
          <w:rFonts w:hint="default"/>
          <w:lang w:val="en-US" w:eastAsia="zh-CN"/>
        </w:rPr>
      </w:pPr>
      <w:r>
        <w:rPr>
          <w:rFonts w:hint="eastAsia"/>
          <w:lang w:val="en-US" w:eastAsia="zh-CN"/>
        </w:rPr>
        <w:t>3.1.9.1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3.1.9.2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w:t>
      </w:r>
      <w:r>
        <w:rPr>
          <w:rFonts w:hint="eastAsia" w:ascii="新宋体" w:hAnsi="新宋体" w:eastAsia="新宋体"/>
          <w:color w:val="0000FF"/>
          <w:sz w:val="19"/>
        </w:rPr>
        <w:t>MQNUMBER</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tag_XEngine_MQNumber</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TCHAR tszMQKey[256];                                             //</w:t>
      </w:r>
      <w:r>
        <w:rPr>
          <w:rFonts w:hint="eastAsia" w:ascii="新宋体" w:hAnsi="新宋体" w:eastAsia="新宋体"/>
          <w:color w:val="0000FF"/>
          <w:sz w:val="19"/>
          <w:lang w:val="en-US" w:eastAsia="zh-CN"/>
        </w:rPr>
        <w:t>topic name</w:t>
      </w:r>
      <w:r>
        <w:rPr>
          <w:rFonts w:hint="eastAsia" w:ascii="新宋体" w:hAnsi="新宋体" w:eastAsia="新宋体"/>
          <w:color w:val="0000FF"/>
          <w:sz w:val="19"/>
        </w:rPr>
        <w:tab/>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__int64x nCount;                                                 //total number</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 xml:space="preserve">__int64x nFirstNumber;                                </w:t>
      </w: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w:t>
      </w:r>
      <w:r>
        <w:rPr>
          <w:rFonts w:hint="eastAsia" w:ascii="新宋体" w:hAnsi="新宋体" w:eastAsia="新宋体"/>
          <w:color w:val="0000FF"/>
          <w:sz w:val="19"/>
          <w:lang w:val="en-US" w:eastAsia="zh-CN"/>
        </w:rPr>
        <w:t>start number</w:t>
      </w:r>
      <w:r>
        <w:rPr>
          <w:rFonts w:hint="eastAsia" w:ascii="新宋体" w:hAnsi="新宋体" w:eastAsia="新宋体"/>
          <w:color w:val="0000FF"/>
          <w:sz w:val="19"/>
        </w:rPr>
        <w:tab/>
      </w:r>
    </w:p>
    <w:p>
      <w:pPr>
        <w:ind w:firstLine="380" w:firstLineChars="200"/>
        <w:rPr>
          <w:rFonts w:hint="default" w:ascii="新宋体" w:hAnsi="新宋体" w:eastAsia="新宋体"/>
          <w:color w:val="0000FF"/>
          <w:sz w:val="19"/>
          <w:lang w:val="en-US" w:eastAsia="zh-CN"/>
        </w:rPr>
      </w:pPr>
      <w:r>
        <w:rPr>
          <w:rFonts w:hint="eastAsia" w:ascii="新宋体" w:hAnsi="新宋体" w:eastAsia="新宋体"/>
          <w:color w:val="0000FF"/>
          <w:sz w:val="19"/>
        </w:rPr>
        <w:t>__int64x nLastNumber;                                             //</w:t>
      </w:r>
      <w:r>
        <w:rPr>
          <w:rFonts w:hint="eastAsia" w:ascii="新宋体" w:hAnsi="新宋体" w:eastAsia="新宋体"/>
          <w:color w:val="0000FF"/>
          <w:sz w:val="19"/>
          <w:lang w:val="en-US" w:eastAsia="zh-CN"/>
        </w:rPr>
        <w:t>tail number</w:t>
      </w:r>
    </w:p>
    <w:p>
      <w:pPr>
        <w:rPr>
          <w:rFonts w:hint="default"/>
          <w:lang w:val="en-US" w:eastAsia="zh-CN"/>
        </w:rPr>
      </w:pPr>
      <w:r>
        <w:rPr>
          <w:rFonts w:hint="eastAsia" w:ascii="新宋体" w:hAnsi="新宋体" w:eastAsia="新宋体"/>
          <w:color w:val="0000FF"/>
          <w:sz w:val="19"/>
        </w:rPr>
        <w:t>}XENGINE_MQNUMBER, * LPXENGINE_MQNUMBER;</w:t>
      </w:r>
    </w:p>
    <w:p>
      <w:pPr>
        <w:pStyle w:val="4"/>
        <w:bidi w:val="0"/>
        <w:rPr>
          <w:rFonts w:hint="default"/>
          <w:lang w:val="en-US" w:eastAsia="zh-CN"/>
        </w:rPr>
      </w:pPr>
      <w:bookmarkStart w:id="52" w:name="_Toc20109"/>
      <w:r>
        <w:rPr>
          <w:rFonts w:hint="eastAsia"/>
          <w:lang w:val="en-US" w:eastAsia="zh-CN"/>
        </w:rPr>
        <w:t>3.1.10 User Authorize</w:t>
      </w:r>
      <w:bookmarkEnd w:id="52"/>
    </w:p>
    <w:p>
      <w:pPr>
        <w:pStyle w:val="5"/>
        <w:bidi w:val="0"/>
        <w:rPr>
          <w:rFonts w:hint="default"/>
          <w:lang w:val="en-US" w:eastAsia="zh-CN"/>
        </w:rPr>
      </w:pPr>
      <w:r>
        <w:rPr>
          <w:rFonts w:hint="eastAsia"/>
          <w:lang w:val="en-US" w:eastAsia="zh-CN"/>
        </w:rPr>
        <w:t>3.1.10.1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rPr>
        <w:t>XENGINE_PROTOCOL_USERAUTH</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tag_XEngine_Protocol_Auth</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tszUserName[64];                                             //</w:t>
      </w:r>
      <w:r>
        <w:rPr>
          <w:rFonts w:hint="eastAsia" w:ascii="新宋体" w:hAnsi="新宋体" w:eastAsia="新宋体"/>
          <w:color w:val="0000FF"/>
          <w:sz w:val="19"/>
          <w:lang w:val="en-US" w:eastAsia="zh-CN"/>
        </w:rPr>
        <w:t>User</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tszUserPass[64];                                             //</w:t>
      </w:r>
      <w:r>
        <w:rPr>
          <w:rFonts w:hint="eastAsia" w:ascii="新宋体" w:hAnsi="新宋体" w:eastAsia="新宋体"/>
          <w:color w:val="0000FF"/>
          <w:sz w:val="19"/>
          <w:lang w:val="en-US" w:eastAsia="zh-CN"/>
        </w:rPr>
        <w:t>Pass</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ENUM_PROTOCOLCLIENT_TYPE enClientType;                            //</w:t>
      </w:r>
      <w:r>
        <w:rPr>
          <w:rFonts w:hint="eastAsia" w:ascii="新宋体" w:hAnsi="新宋体" w:eastAsia="新宋体"/>
          <w:color w:val="0000FF"/>
          <w:sz w:val="19"/>
          <w:lang w:val="en-US" w:eastAsia="zh-CN"/>
        </w:rPr>
        <w:t>user type</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ENUM_PROTOCOLDEVICE_TYPE enDeviceType;                            //</w:t>
      </w:r>
      <w:r>
        <w:rPr>
          <w:rFonts w:hint="eastAsia" w:ascii="新宋体" w:hAnsi="新宋体" w:eastAsia="新宋体"/>
          <w:color w:val="0000FF"/>
          <w:sz w:val="19"/>
          <w:lang w:val="en-US" w:eastAsia="zh-CN"/>
        </w:rPr>
        <w:t>device type</w:t>
      </w:r>
    </w:p>
    <w:p>
      <w:pPr>
        <w:rPr>
          <w:rFonts w:hint="eastAsia"/>
          <w:lang w:val="en-US" w:eastAsia="zh-CN"/>
        </w:rPr>
      </w:pPr>
      <w:r>
        <w:rPr>
          <w:rFonts w:hint="eastAsia" w:ascii="新宋体" w:hAnsi="新宋体" w:eastAsia="新宋体"/>
          <w:color w:val="0000FF"/>
          <w:sz w:val="19"/>
        </w:rPr>
        <w:t>}XENGINE_PROTOCOL_USERAUTH, * LPXENGINE_PROTOCOL_USERAUTH;</w:t>
      </w:r>
    </w:p>
    <w:p>
      <w:pPr>
        <w:pStyle w:val="5"/>
        <w:bidi w:val="0"/>
        <w:rPr>
          <w:rFonts w:hint="default"/>
          <w:lang w:val="en-US" w:eastAsia="zh-CN"/>
        </w:rPr>
      </w:pPr>
      <w:r>
        <w:rPr>
          <w:rFonts w:hint="eastAsia"/>
          <w:lang w:val="en-US" w:eastAsia="zh-CN"/>
        </w:rPr>
        <w:t>3.1.10.2 Reply</w:t>
      </w:r>
    </w:p>
    <w:p>
      <w:pPr>
        <w:ind w:firstLine="420" w:firstLineChars="0"/>
        <w:rPr>
          <w:rFonts w:hint="default" w:eastAsiaTheme="minorEastAsia"/>
          <w:lang w:val="en-US" w:eastAsia="zh-CN"/>
        </w:rPr>
      </w:pPr>
      <w:r>
        <w:rPr>
          <w:rFonts w:hint="eastAsia"/>
          <w:lang w:val="en-US" w:eastAsia="zh-CN"/>
        </w:rPr>
        <w:t>Protocol Header:wReserve 0 is sucess,ohter fail</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53" w:name="_Toc31652"/>
      <w:r>
        <w:rPr>
          <w:rFonts w:hint="eastAsia"/>
          <w:lang w:val="en-US" w:eastAsia="zh-CN"/>
        </w:rPr>
        <w:t>3.1.11 User Register</w:t>
      </w:r>
      <w:bookmarkEnd w:id="53"/>
    </w:p>
    <w:p>
      <w:pPr>
        <w:pStyle w:val="5"/>
        <w:bidi w:val="0"/>
        <w:rPr>
          <w:rFonts w:hint="default"/>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XENGINE_COMMUNICATION_PROTOCOL_OPERATOR_CODE_MQ_REQUSERREG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default"/>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XENGINE_COMMUNICATION_PROTOCOL_OPERATOR_CODE_MQ_REPUSERREG</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54" w:name="_Toc20362"/>
      <w:r>
        <w:rPr>
          <w:rFonts w:hint="eastAsia"/>
          <w:lang w:val="en-US" w:eastAsia="zh-CN"/>
        </w:rPr>
        <w:t>3.1.12 User Delete</w:t>
      </w:r>
      <w:bookmarkEnd w:id="54"/>
    </w:p>
    <w:p>
      <w:pPr>
        <w:pStyle w:val="5"/>
        <w:bidi w:val="0"/>
        <w:rPr>
          <w:rFonts w:hint="eastAsia"/>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eastAsia"/>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XENGINE_COMMUNICATION_PROTOCOL_OPERATOR_CODE_MQ_REPUSERDEL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5" w:name="_Toc1859"/>
      <w:r>
        <w:rPr>
          <w:rFonts w:hint="eastAsia"/>
          <w:lang w:val="en-US" w:eastAsia="zh-CN"/>
        </w:rPr>
        <w:t>3.2 HTTP</w:t>
      </w:r>
      <w:bookmarkEnd w:id="55"/>
    </w:p>
    <w:p>
      <w:pPr>
        <w:ind w:firstLine="420"/>
        <w:rPr>
          <w:rFonts w:hint="eastAsia"/>
          <w:lang w:val="en-US" w:eastAsia="zh-CN"/>
        </w:rPr>
      </w:pPr>
      <w:r>
        <w:rPr>
          <w:rFonts w:hint="eastAsia"/>
          <w:lang w:val="en-US" w:eastAsia="zh-CN"/>
        </w:rPr>
        <w:t>HTTP support post requestion now.make sure event through json</w:t>
      </w:r>
    </w:p>
    <w:p>
      <w:pPr>
        <w:bidi w:val="0"/>
        <w:ind w:firstLine="420" w:firstLineChars="200"/>
        <w:rPr>
          <w:rFonts w:hint="eastAsia"/>
          <w:lang w:val="en-US" w:eastAsia="zh-CN"/>
        </w:rPr>
      </w:pPr>
      <w:r>
        <w:t xml:space="preserve">HTTP uses TOKEN to </w:t>
      </w:r>
      <w:r>
        <w:rPr>
          <w:rFonts w:hint="eastAsia"/>
          <w:lang w:val="en-US" w:eastAsia="zh-CN"/>
        </w:rPr>
        <w:t>keep</w:t>
      </w:r>
      <w:r>
        <w:t xml:space="preserve"> session, and the TOKEN obtained after logging in must be brought with each request</w:t>
      </w:r>
    </w:p>
    <w:p>
      <w:pPr>
        <w:ind w:firstLine="420"/>
        <w:rPr>
          <w:rFonts w:hint="eastAsia"/>
          <w:lang w:val="en-US" w:eastAsia="zh-CN"/>
        </w:rPr>
      </w:pPr>
      <w:r>
        <w:rPr>
          <w:rFonts w:hint="eastAsia"/>
          <w:lang w:val="en-US" w:eastAsia="zh-CN"/>
        </w:rPr>
        <w:t>Header field same to tcp protocol</w:t>
      </w:r>
    </w:p>
    <w:p>
      <w:pPr>
        <w:bidi w:val="0"/>
        <w:ind w:firstLine="420" w:firstLineChars="200"/>
        <w:rPr>
          <w:rFonts w:hint="eastAsia"/>
          <w:lang w:val="en-US" w:eastAsia="zh-CN"/>
        </w:rPr>
      </w:pPr>
      <w:r>
        <w:rPr>
          <w:rFonts w:hint="eastAsia"/>
          <w:lang w:val="en-US" w:eastAsia="zh-CN"/>
        </w:rPr>
        <w:t xml:space="preserve">st_MQProtocol </w:t>
      </w:r>
      <w:r>
        <w:t>Only exists when the message is loaded</w:t>
      </w:r>
    </w:p>
    <w:p>
      <w:pPr>
        <w:bidi w:val="0"/>
        <w:ind w:firstLine="420" w:firstLineChars="200"/>
        <w:rPr>
          <w:rFonts w:hint="eastAsia"/>
          <w:lang w:val="en-US" w:eastAsia="zh-CN"/>
        </w:rPr>
      </w:pPr>
      <w:r>
        <w:rPr>
          <w:rFonts w:hint="eastAsia"/>
          <w:lang w:val="en-US" w:eastAsia="zh-CN"/>
        </w:rPr>
        <w:t xml:space="preserve">st_Auth </w:t>
      </w:r>
      <w:r>
        <w:t>Only exists when you log in</w:t>
      </w:r>
    </w:p>
    <w:p>
      <w:pPr>
        <w:bidi w:val="0"/>
        <w:ind w:firstLine="420" w:firstLineChars="200"/>
        <w:rPr>
          <w:rFonts w:hint="eastAsia"/>
          <w:lang w:val="en-US" w:eastAsia="zh-CN"/>
        </w:rPr>
      </w:pPr>
      <w:r>
        <w:rPr>
          <w:rFonts w:hint="eastAsia"/>
          <w:lang w:val="en-US" w:eastAsia="zh-CN"/>
        </w:rPr>
        <w:t xml:space="preserve">st_User </w:t>
      </w:r>
      <w:r>
        <w:t>Exists when registering and deleting users</w:t>
      </w:r>
    </w:p>
    <w:p>
      <w:pPr>
        <w:ind w:firstLine="420"/>
        <w:rPr>
          <w:rFonts w:hint="default"/>
          <w:lang w:val="en-US" w:eastAsia="zh-CN"/>
        </w:rPr>
      </w:pPr>
      <w:r>
        <w:rPr>
          <w:rFonts w:hint="eastAsia"/>
          <w:lang w:val="en-US" w:eastAsia="zh-CN"/>
        </w:rPr>
        <w:t>st_Payload mean is load data</w:t>
      </w:r>
    </w:p>
    <w:p>
      <w:pPr>
        <w:ind w:firstLine="420"/>
        <w:rPr>
          <w:rFonts w:hint="eastAsia"/>
          <w:color w:val="C00000"/>
          <w:lang w:val="en-US" w:eastAsia="zh-CN"/>
        </w:rPr>
      </w:pPr>
      <w:r>
        <w:rPr>
          <w:rFonts w:hint="eastAsia"/>
          <w:color w:val="0000FF"/>
          <w:lang w:val="en-US" w:eastAsia="zh-CN"/>
        </w:rPr>
        <w:t>If no have payload,,st_Payload can not be exist.</w:t>
      </w:r>
    </w:p>
    <w:p>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pPr>
        <w:pStyle w:val="4"/>
        <w:bidi w:val="0"/>
        <w:rPr>
          <w:rFonts w:hint="eastAsia"/>
          <w:lang w:val="en-US" w:eastAsia="zh-CN"/>
        </w:rPr>
      </w:pPr>
      <w:bookmarkStart w:id="56" w:name="_Toc14089"/>
      <w:r>
        <w:rPr>
          <w:rFonts w:hint="eastAsia"/>
          <w:lang w:val="en-US" w:eastAsia="zh-CN"/>
        </w:rPr>
        <w:t>3.2.1 Request</w:t>
      </w:r>
      <w:bookmarkEnd w:id="56"/>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"byVersion"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"nPubTime"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1333333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511111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"41adawd@1111.com"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7" w:name="_Toc3927"/>
      <w:r>
        <w:rPr>
          <w:rFonts w:hint="eastAsia"/>
          <w:lang w:val="en-US" w:eastAsia="zh-CN"/>
        </w:rPr>
        <w:t>3.2.2 Reply</w:t>
      </w:r>
      <w:bookmarkEnd w:id="57"/>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xhToken</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Style w:val="29"/>
          <w:rFonts w:hint="eastAsia" w:ascii="Tahoma" w:hAnsi="Tahoma" w:eastAsia="宋体" w:cs="Tahoma"/>
          <w:b/>
          <w:bCs/>
          <w:i w:val="0"/>
          <w:iCs w:val="0"/>
          <w:caps w:val="0"/>
          <w:color w:val="25AAE2"/>
          <w:spacing w:val="0"/>
          <w:sz w:val="21"/>
          <w:szCs w:val="21"/>
          <w:shd w:val="clear" w:fill="FFFFFF"/>
          <w:lang w:val="en-US" w:eastAsia="zh-CN"/>
        </w:rPr>
        <w:t>123123123123</w:t>
      </w:r>
      <w:r>
        <w:rPr>
          <w:rFonts w:hint="default" w:ascii="Tahoma" w:hAnsi="Tahoma" w:eastAsia="Tahoma" w:cs="Tahoma"/>
          <w:i w:val="0"/>
          <w:iCs w:val="0"/>
          <w:caps w:val="0"/>
          <w:color w:val="4A5560"/>
          <w:spacing w:val="0"/>
          <w:sz w:val="21"/>
          <w:szCs w:val="21"/>
          <w:shd w:val="clear" w:fill="FFFFFF"/>
        </w:rPr>
        <w:t>,</w:t>
      </w:r>
    </w:p>
    <w:p>
      <w:pPr>
        <w:rPr>
          <w:rStyle w:val="29"/>
          <w:rFonts w:hint="default" w:ascii="Tahoma" w:hAnsi="Tahoma" w:eastAsia="Tahoma" w:cs="Tahoma"/>
          <w:b/>
          <w:bCs/>
          <w:i w:val="0"/>
          <w:iCs w:val="0"/>
          <w:caps w:val="0"/>
          <w:color w:val="25AAE2"/>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"byVersion"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w:t>
      </w:r>
      <w:r>
        <w:rPr>
          <w:rStyle w:val="27"/>
          <w:rFonts w:hint="eastAsia" w:ascii="Tahoma" w:hAnsi="Tahoma" w:eastAsia="宋体" w:cs="Tahoma"/>
          <w:b/>
          <w:bCs/>
          <w:i w:val="0"/>
          <w:iCs w:val="0"/>
          <w:caps w:val="0"/>
          <w:color w:val="92278F"/>
          <w:spacing w:val="0"/>
          <w:sz w:val="21"/>
          <w:szCs w:val="21"/>
          <w:shd w:val="clear" w:fill="FFFFFF"/>
          <w:lang w:val="en-US" w:eastAsia="zh-CN"/>
        </w:rPr>
        <w:t>Pub</w:t>
      </w:r>
      <w:r>
        <w:rPr>
          <w:rStyle w:val="27"/>
          <w:rFonts w:hint="default" w:ascii="Tahoma" w:hAnsi="Tahoma" w:eastAsia="Tahoma" w:cs="Tahoma"/>
          <w:b/>
          <w:bCs/>
          <w:i w:val="0"/>
          <w:iCs w:val="0"/>
          <w:caps w:val="0"/>
          <w:color w:val="92278F"/>
          <w:spacing w:val="0"/>
          <w:sz w:val="21"/>
          <w:szCs w:val="21"/>
          <w:shd w:val="clear" w:fill="FFFFFF"/>
        </w:rPr>
        <w:t>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58" w:name="_Toc19008"/>
      <w:r>
        <w:rPr>
          <w:rFonts w:hint="eastAsia"/>
          <w:lang w:val="en-US" w:eastAsia="zh-CN"/>
        </w:rPr>
        <w:t>3.3 WEBSOCKET</w:t>
      </w:r>
      <w:bookmarkEnd w:id="58"/>
    </w:p>
    <w:p>
      <w:pPr>
        <w:ind w:firstLine="420"/>
        <w:rPr>
          <w:rFonts w:hint="eastAsia"/>
          <w:lang w:val="en-US" w:eastAsia="zh-CN"/>
        </w:rPr>
      </w:pPr>
      <w:r>
        <w:rPr>
          <w:rFonts w:hint="eastAsia"/>
          <w:lang w:val="en-US" w:eastAsia="zh-CN"/>
        </w:rPr>
        <w:t>WebSocket Protocol same load as http,return too,WebSocket request need ping and pong to heartbeat when is not have data change.</w:t>
      </w:r>
    </w:p>
    <w:p>
      <w:pPr>
        <w:ind w:firstLine="420"/>
        <w:rPr>
          <w:rFonts w:hint="eastAsia"/>
          <w:lang w:val="en-US" w:eastAsia="zh-CN"/>
        </w:rPr>
      </w:pPr>
      <w:r>
        <w:rPr>
          <w:rFonts w:hint="eastAsia"/>
          <w:lang w:val="en-US" w:eastAsia="zh-CN"/>
        </w:rPr>
        <w:t>Websocket payload type only is TEXT.websocket can be used subscribe mode.</w:t>
      </w:r>
    </w:p>
    <w:p>
      <w:pPr>
        <w:bidi w:val="0"/>
        <w:ind w:firstLine="420" w:firstLineChars="200"/>
        <w:rPr>
          <w:rFonts w:hint="eastAsia"/>
          <w:lang w:val="en-US" w:eastAsia="zh-CN"/>
        </w:rPr>
      </w:pPr>
      <w:r>
        <w:rPr>
          <w:rFonts w:hint="eastAsia"/>
          <w:lang w:val="en-US" w:eastAsia="zh-CN"/>
        </w:rPr>
        <w:t>Websocket as long connection.</w:t>
      </w:r>
      <w:r>
        <w:t>It operates in the same way as TCP, except that the payload type is JSON</w:t>
      </w:r>
      <w:r>
        <w:rPr>
          <w:rFonts w:hint="eastAsia"/>
          <w:lang w:val="en-US" w:eastAsia="zh-CN"/>
        </w:rPr>
        <w:t>.</w:t>
      </w:r>
    </w:p>
    <w:p>
      <w:pPr>
        <w:pStyle w:val="2"/>
        <w:bidi w:val="0"/>
        <w:rPr>
          <w:rFonts w:hint="eastAsia"/>
          <w:lang w:val="en-US" w:eastAsia="zh-CN"/>
        </w:rPr>
      </w:pPr>
      <w:bookmarkStart w:id="59" w:name="_Toc20002"/>
      <w:bookmarkStart w:id="60" w:name="_Toc7675"/>
      <w:r>
        <w:rPr>
          <w:rFonts w:hint="eastAsia"/>
          <w:lang w:val="en-US" w:eastAsia="zh-CN"/>
        </w:rPr>
        <w:t xml:space="preserve">四 </w:t>
      </w:r>
      <w:bookmarkEnd w:id="59"/>
      <w:r>
        <w:rPr>
          <w:rFonts w:hint="eastAsia"/>
          <w:lang w:val="en-US" w:eastAsia="zh-CN"/>
        </w:rPr>
        <w:t>Configure Description</w:t>
      </w:r>
      <w:bookmarkEnd w:id="60"/>
    </w:p>
    <w:p>
      <w:pPr>
        <w:pStyle w:val="3"/>
        <w:bidi w:val="0"/>
        <w:rPr>
          <w:rFonts w:hint="eastAsia"/>
          <w:lang w:val="en-US" w:eastAsia="zh-CN"/>
        </w:rPr>
      </w:pPr>
      <w:bookmarkStart w:id="61" w:name="_Toc26008"/>
      <w:r>
        <w:rPr>
          <w:rFonts w:hint="eastAsia"/>
          <w:lang w:val="en-US" w:eastAsia="zh-CN"/>
        </w:rPr>
        <w:t>4.1 Service Configure</w:t>
      </w:r>
      <w:bookmarkEnd w:id="61"/>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62" w:name="_Toc21127"/>
      <w:bookmarkStart w:id="63" w:name="_Toc5577"/>
      <w:r>
        <w:rPr>
          <w:rFonts w:hint="eastAsia"/>
          <w:lang w:val="en-US" w:eastAsia="zh-CN"/>
        </w:rPr>
        <w:t>4.1.1 basic configure</w:t>
      </w:r>
      <w:bookmarkEnd w:id="62"/>
      <w:bookmarkEnd w:id="63"/>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tszTopic:Default Topic Name</w:t>
      </w:r>
    </w:p>
    <w:p>
      <w:pPr>
        <w:numPr>
          <w:ilvl w:val="0"/>
          <w:numId w:val="2"/>
        </w:numPr>
        <w:ind w:left="420" w:leftChars="0" w:hanging="420" w:firstLineChars="0"/>
        <w:rPr>
          <w:rFonts w:hint="eastAsia"/>
          <w:lang w:val="en-US" w:eastAsia="zh-CN"/>
        </w:rPr>
      </w:pPr>
      <w:r>
        <w:rPr>
          <w:rFonts w:hint="eastAsia"/>
          <w:lang w:val="en-US" w:eastAsia="zh-CN"/>
        </w:rPr>
        <w:t xml:space="preserve">nTCPPort:tcp port </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nWSPort:websocket port</w:t>
      </w:r>
    </w:p>
    <w:p>
      <w:pPr>
        <w:pStyle w:val="4"/>
        <w:bidi w:val="0"/>
        <w:rPr>
          <w:rFonts w:hint="eastAsia"/>
          <w:lang w:val="en-US" w:eastAsia="zh-CN"/>
        </w:rPr>
      </w:pPr>
      <w:bookmarkStart w:id="64" w:name="_Toc9614"/>
      <w:bookmarkStart w:id="65" w:name="_Toc16842"/>
      <w:r>
        <w:rPr>
          <w:rFonts w:hint="eastAsia"/>
          <w:lang w:val="en-US" w:eastAsia="zh-CN"/>
        </w:rPr>
        <w:t>4.1.2 Max Configure</w:t>
      </w:r>
      <w:bookmarkEnd w:id="64"/>
      <w:bookmarkEnd w:id="65"/>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pPr>
        <w:pStyle w:val="4"/>
        <w:bidi w:val="0"/>
        <w:rPr>
          <w:rFonts w:hint="eastAsia"/>
          <w:lang w:val="en-US" w:eastAsia="zh-CN"/>
        </w:rPr>
      </w:pPr>
      <w:bookmarkStart w:id="66" w:name="_Toc8838"/>
      <w:bookmarkStart w:id="67" w:name="_Toc21239"/>
      <w:r>
        <w:rPr>
          <w:rFonts w:hint="eastAsia"/>
          <w:lang w:val="en-US" w:eastAsia="zh-CN"/>
        </w:rPr>
        <w:t>4.1.3 Time Configure</w:t>
      </w:r>
      <w:bookmarkEnd w:id="66"/>
      <w:bookmarkEnd w:id="67"/>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eastAsia"/>
          <w:lang w:val="en-US" w:eastAsia="zh-CN"/>
        </w:rPr>
        <w:t>nSessionTime:check time</w:t>
      </w:r>
    </w:p>
    <w:p>
      <w:pPr>
        <w:pStyle w:val="4"/>
        <w:bidi w:val="0"/>
        <w:rPr>
          <w:rFonts w:hint="eastAsia"/>
          <w:lang w:val="en-US" w:eastAsia="zh-CN"/>
        </w:rPr>
      </w:pPr>
      <w:bookmarkStart w:id="68" w:name="_Toc17763"/>
      <w:bookmarkStart w:id="69" w:name="_Toc16151"/>
      <w:r>
        <w:rPr>
          <w:rFonts w:hint="eastAsia"/>
          <w:lang w:val="en-US" w:eastAsia="zh-CN"/>
        </w:rPr>
        <w:t>4.1.4 Log Configure</w:t>
      </w:r>
      <w:bookmarkEnd w:id="68"/>
      <w:bookmarkEnd w:id="69"/>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70" w:name="_Toc23469"/>
      <w:bookmarkStart w:id="71" w:name="_Toc15925"/>
      <w:r>
        <w:rPr>
          <w:rFonts w:hint="eastAsia"/>
          <w:lang w:val="en-US" w:eastAsia="zh-CN"/>
        </w:rPr>
        <w:t xml:space="preserve">4.1.5 </w:t>
      </w:r>
      <w:bookmarkEnd w:id="70"/>
      <w:r>
        <w:rPr>
          <w:rFonts w:hint="eastAsia"/>
          <w:lang w:val="en-US" w:eastAsia="zh-CN"/>
        </w:rPr>
        <w:t>Database Configure</w:t>
      </w:r>
      <w:bookmarkEnd w:id="71"/>
    </w:p>
    <w:p>
      <w:pPr>
        <w:rPr>
          <w:rFonts w:hint="default"/>
          <w:lang w:val="en-US" w:eastAsia="zh-CN"/>
        </w:rPr>
      </w:pPr>
      <w:r>
        <w:rPr>
          <w:rFonts w:hint="eastAsia"/>
          <w:lang w:val="en-US" w:eastAsia="zh-CN"/>
        </w:rPr>
        <w:t>XSql Configure,need to mysql</w:t>
      </w:r>
    </w:p>
    <w:p>
      <w:pPr>
        <w:numPr>
          <w:ilvl w:val="0"/>
          <w:numId w:val="2"/>
        </w:numPr>
        <w:ind w:left="420" w:leftChars="0" w:hanging="420" w:firstLineChars="0"/>
        <w:rPr>
          <w:rFonts w:hint="eastAsia"/>
          <w:lang w:val="en-US" w:eastAsia="zh-CN"/>
        </w:rPr>
      </w:pPr>
      <w:r>
        <w:rPr>
          <w:rFonts w:hint="eastAsia"/>
          <w:lang w:val="en-US" w:eastAsia="zh-CN"/>
        </w:rPr>
        <w:t>SQLAddr:database address</w:t>
      </w:r>
    </w:p>
    <w:p>
      <w:pPr>
        <w:numPr>
          <w:ilvl w:val="0"/>
          <w:numId w:val="2"/>
        </w:numPr>
        <w:ind w:left="420" w:leftChars="0" w:hanging="420" w:firstLineChars="0"/>
        <w:rPr>
          <w:rFonts w:hint="eastAsia"/>
          <w:lang w:val="en-US" w:eastAsia="zh-CN"/>
        </w:rPr>
      </w:pPr>
      <w:r>
        <w:rPr>
          <w:rFonts w:hint="eastAsia"/>
          <w:lang w:val="en-US" w:eastAsia="zh-CN"/>
        </w:rPr>
        <w:t>SQLPort:database port</w:t>
      </w:r>
    </w:p>
    <w:p>
      <w:pPr>
        <w:numPr>
          <w:ilvl w:val="0"/>
          <w:numId w:val="2"/>
        </w:numPr>
        <w:ind w:left="420" w:leftChars="0" w:hanging="420" w:firstLineChars="0"/>
        <w:rPr>
          <w:rFonts w:hint="eastAsia"/>
          <w:lang w:val="en-US" w:eastAsia="zh-CN"/>
        </w:rPr>
      </w:pPr>
      <w:r>
        <w:rPr>
          <w:rFonts w:hint="eastAsia"/>
          <w:lang w:val="en-US" w:eastAsia="zh-CN"/>
        </w:rPr>
        <w:t>SQLUser:user</w:t>
      </w:r>
    </w:p>
    <w:p>
      <w:pPr>
        <w:numPr>
          <w:ilvl w:val="0"/>
          <w:numId w:val="2"/>
        </w:numPr>
        <w:ind w:left="420" w:leftChars="0" w:hanging="420" w:firstLineChars="0"/>
        <w:rPr>
          <w:rFonts w:hint="eastAsia"/>
          <w:lang w:val="en-US" w:eastAsia="zh-CN"/>
        </w:rPr>
      </w:pPr>
      <w:r>
        <w:rPr>
          <w:rFonts w:hint="eastAsia"/>
          <w:lang w:val="en-US" w:eastAsia="zh-CN"/>
        </w:rPr>
        <w:t>SQLPass:pass</w:t>
      </w:r>
    </w:p>
    <w:p>
      <w:pPr>
        <w:pStyle w:val="4"/>
        <w:bidi w:val="0"/>
        <w:rPr>
          <w:rFonts w:hint="default"/>
          <w:lang w:val="en-US" w:eastAsia="zh-CN"/>
        </w:rPr>
      </w:pPr>
      <w:bookmarkStart w:id="72" w:name="_Toc20239"/>
      <w:r>
        <w:rPr>
          <w:rFonts w:hint="eastAsia"/>
          <w:lang w:val="en-US" w:eastAsia="zh-CN"/>
        </w:rPr>
        <w:t>4.1.6 HTTP Pass Configure</w:t>
      </w:r>
      <w:bookmarkEnd w:id="72"/>
    </w:p>
    <w:p>
      <w:pPr>
        <w:numPr>
          <w:ilvl w:val="0"/>
          <w:numId w:val="0"/>
        </w:numPr>
        <w:ind w:leftChars="0"/>
        <w:rPr>
          <w:rFonts w:hint="default"/>
          <w:lang w:val="en-US" w:eastAsia="zh-CN"/>
        </w:rPr>
      </w:pPr>
      <w:r>
        <w:rPr>
          <w:rFonts w:hint="eastAsia"/>
          <w:lang w:val="en-US" w:eastAsia="zh-CN"/>
        </w:rPr>
        <w:t>XPass Configure</w:t>
      </w:r>
    </w:p>
    <w:p>
      <w:pPr>
        <w:numPr>
          <w:ilvl w:val="0"/>
          <w:numId w:val="2"/>
        </w:numPr>
        <w:ind w:left="420" w:leftChars="0" w:hanging="420" w:firstLineChars="0"/>
        <w:rPr>
          <w:rFonts w:hint="default"/>
          <w:lang w:val="en-US" w:eastAsia="zh-CN"/>
        </w:rPr>
      </w:pPr>
      <w:r>
        <w:rPr>
          <w:rFonts w:hint="eastAsia"/>
          <w:lang w:val="en-US" w:eastAsia="zh-CN"/>
        </w:rPr>
        <w:t>nTimeout:timeout,second.</w:t>
      </w:r>
    </w:p>
    <w:p>
      <w:pPr>
        <w:numPr>
          <w:ilvl w:val="0"/>
          <w:numId w:val="2"/>
        </w:numPr>
        <w:ind w:left="420" w:leftChars="0" w:hanging="420" w:firstLineChars="0"/>
        <w:rPr>
          <w:rFonts w:hint="default"/>
          <w:lang w:val="en-US" w:eastAsia="zh-CN"/>
        </w:rPr>
      </w:pPr>
      <w:r>
        <w:rPr>
          <w:rFonts w:hint="default"/>
          <w:lang w:val="en-US" w:eastAsia="zh-CN"/>
        </w:rPr>
        <w:t>tszPassRegister</w:t>
      </w:r>
      <w:r>
        <w:rPr>
          <w:rFonts w:hint="eastAsia"/>
          <w:lang w:val="en-US" w:eastAsia="zh-CN"/>
        </w:rPr>
        <w:t>:Register address,like is:http://127.0.0.1:5600/api/v1/register</w:t>
      </w:r>
    </w:p>
    <w:p>
      <w:pPr>
        <w:numPr>
          <w:ilvl w:val="0"/>
          <w:numId w:val="2"/>
        </w:numPr>
        <w:ind w:left="420" w:leftChars="0" w:hanging="420" w:firstLineChars="0"/>
        <w:rPr>
          <w:rFonts w:hint="default"/>
          <w:lang w:val="en-US" w:eastAsia="zh-CN"/>
        </w:rPr>
      </w:pPr>
      <w:r>
        <w:rPr>
          <w:rFonts w:hint="default"/>
          <w:lang w:val="en-US" w:eastAsia="zh-CN"/>
        </w:rPr>
        <w:t>tszPassUNReg</w:t>
      </w:r>
      <w:r>
        <w:rPr>
          <w:rFonts w:hint="eastAsia"/>
          <w:lang w:val="en-US" w:eastAsia="zh-CN"/>
        </w:rPr>
        <w:t>:unregister address,like is:http://127.0.0.1:5600/api/v1/unregister</w:t>
      </w:r>
    </w:p>
    <w:p>
      <w:pPr>
        <w:numPr>
          <w:ilvl w:val="0"/>
          <w:numId w:val="2"/>
        </w:numPr>
        <w:ind w:left="420" w:leftChars="0" w:hanging="420" w:firstLineChars="0"/>
        <w:rPr>
          <w:rFonts w:hint="default"/>
          <w:lang w:val="en-US" w:eastAsia="zh-CN"/>
        </w:rPr>
      </w:pPr>
      <w:r>
        <w:rPr>
          <w:rFonts w:hint="default"/>
          <w:lang w:val="en-US" w:eastAsia="zh-CN"/>
        </w:rPr>
        <w:t>tszPassLogin</w:t>
      </w:r>
      <w:r>
        <w:rPr>
          <w:rFonts w:hint="eastAsia"/>
          <w:lang w:val="en-US" w:eastAsia="zh-CN"/>
        </w:rPr>
        <w:t>:login address,like is:http://127.0.0.1:5600/api/v1/login</w:t>
      </w:r>
    </w:p>
    <w:p>
      <w:pPr>
        <w:numPr>
          <w:ilvl w:val="0"/>
          <w:numId w:val="2"/>
        </w:numPr>
        <w:ind w:left="420" w:leftChars="0" w:hanging="420" w:firstLineChars="0"/>
        <w:rPr>
          <w:rFonts w:hint="eastAsia"/>
          <w:lang w:val="en-US" w:eastAsia="zh-CN"/>
        </w:rPr>
      </w:pPr>
      <w:r>
        <w:rPr>
          <w:rFonts w:hint="default"/>
          <w:lang w:val="en-US" w:eastAsia="zh-CN"/>
        </w:rPr>
        <w:t>tszPassLogout</w:t>
      </w:r>
      <w:r>
        <w:rPr>
          <w:rFonts w:hint="eastAsia"/>
          <w:lang w:val="en-US" w:eastAsia="zh-CN"/>
        </w:rPr>
        <w:t>:logout address,like is:http://127.0.0.1:5600/api/v1/logout</w:t>
      </w:r>
    </w:p>
    <w:p>
      <w:pPr>
        <w:pStyle w:val="2"/>
        <w:bidi w:val="0"/>
        <w:rPr>
          <w:rFonts w:hint="eastAsia"/>
          <w:lang w:val="en-US" w:eastAsia="zh-CN"/>
        </w:rPr>
      </w:pPr>
      <w:bookmarkStart w:id="73" w:name="_Toc10194"/>
      <w:r>
        <w:rPr>
          <w:rFonts w:hint="eastAsia"/>
          <w:lang w:val="en-US" w:eastAsia="zh-CN"/>
        </w:rPr>
        <w:t>五 Advanced configuration</w:t>
      </w:r>
      <w:bookmarkEnd w:id="73"/>
    </w:p>
    <w:p>
      <w:pPr>
        <w:pStyle w:val="2"/>
        <w:bidi w:val="0"/>
        <w:rPr>
          <w:rFonts w:hint="default"/>
          <w:lang w:val="en-US" w:eastAsia="zh-CN"/>
        </w:rPr>
      </w:pPr>
      <w:bookmarkStart w:id="74" w:name="_Toc6595"/>
      <w:r>
        <w:rPr>
          <w:rFonts w:hint="eastAsia"/>
          <w:lang w:val="en-US" w:eastAsia="zh-CN"/>
        </w:rPr>
        <w:t>六 Other Functions</w:t>
      </w:r>
      <w:bookmarkEnd w:id="74"/>
    </w:p>
    <w:p>
      <w:pPr>
        <w:pStyle w:val="3"/>
        <w:bidi w:val="0"/>
        <w:rPr>
          <w:rFonts w:hint="default"/>
          <w:lang w:val="en-US" w:eastAsia="zh-CN"/>
        </w:rPr>
      </w:pPr>
      <w:bookmarkStart w:id="75" w:name="_Toc13488"/>
      <w:r>
        <w:rPr>
          <w:rFonts w:hint="eastAsia"/>
          <w:lang w:val="en-US" w:eastAsia="zh-CN"/>
        </w:rPr>
        <w:t>6.1 Reply Configure</w:t>
      </w:r>
      <w:bookmarkEnd w:id="75"/>
    </w:p>
    <w:p>
      <w:pPr>
        <w:ind w:firstLine="420"/>
        <w:rPr>
          <w:rFonts w:hint="eastAsia"/>
          <w:lang w:val="en-US" w:eastAsia="zh-CN"/>
        </w:rPr>
      </w:pPr>
      <w:r>
        <w:rPr>
          <w:rFonts w:hint="eastAsia"/>
          <w:lang w:val="en-US" w:eastAsia="zh-CN"/>
        </w:rPr>
        <w:t>suppoted set request reply and not reply protocol is:</w:t>
      </w:r>
    </w:p>
    <w:p>
      <w:pPr>
        <w:numPr>
          <w:ilvl w:val="0"/>
          <w:numId w:val="2"/>
        </w:numPr>
        <w:ind w:left="420" w:leftChars="0" w:hanging="420" w:firstLineChars="0"/>
        <w:rPr>
          <w:rFonts w:hint="eastAsia"/>
          <w:lang w:val="en-US" w:eastAsia="zh-CN"/>
        </w:rPr>
      </w:pPr>
      <w:r>
        <w:rPr>
          <w:rFonts w:hint="eastAsia"/>
          <w:lang w:val="en-US" w:eastAsia="zh-CN"/>
        </w:rPr>
        <w:t>POST</w:t>
      </w:r>
    </w:p>
    <w:p>
      <w:pPr>
        <w:numPr>
          <w:ilvl w:val="0"/>
          <w:numId w:val="2"/>
        </w:numPr>
        <w:ind w:left="420" w:leftChars="0" w:hanging="420" w:firstLineChars="0"/>
        <w:rPr>
          <w:rFonts w:hint="eastAsia"/>
          <w:lang w:val="en-US" w:eastAsia="zh-CN"/>
        </w:rPr>
      </w:pPr>
      <w:r>
        <w:rPr>
          <w:rFonts w:hint="eastAsia"/>
          <w:lang w:val="en-US" w:eastAsia="zh-CN"/>
        </w:rPr>
        <w:t>CREATE</w:t>
      </w:r>
    </w:p>
    <w:p>
      <w:pPr>
        <w:numPr>
          <w:ilvl w:val="0"/>
          <w:numId w:val="2"/>
        </w:numPr>
        <w:ind w:left="420" w:leftChars="0" w:hanging="420" w:firstLineChars="0"/>
        <w:rPr>
          <w:rFonts w:hint="eastAsia"/>
          <w:lang w:val="en-US" w:eastAsia="zh-CN"/>
        </w:rPr>
      </w:pPr>
      <w:r>
        <w:rPr>
          <w:rFonts w:hint="eastAsia"/>
          <w:lang w:val="en-US" w:eastAsia="zh-CN"/>
        </w:rPr>
        <w:t>NOTIFY</w:t>
      </w:r>
    </w:p>
    <w:p>
      <w:pPr>
        <w:pStyle w:val="3"/>
        <w:bidi w:val="0"/>
        <w:rPr>
          <w:rFonts w:hint="default"/>
          <w:lang w:val="en-US" w:eastAsia="zh-CN"/>
        </w:rPr>
      </w:pPr>
      <w:bookmarkStart w:id="76" w:name="_Toc8536"/>
      <w:r>
        <w:rPr>
          <w:rFonts w:hint="eastAsia"/>
          <w:lang w:val="en-US" w:eastAsia="zh-CN"/>
        </w:rPr>
        <w:t>6.2 HTTP Protocol</w:t>
      </w:r>
      <w:bookmarkEnd w:id="76"/>
    </w:p>
    <w:p>
      <w:pPr>
        <w:ind w:firstLine="420"/>
        <w:rPr>
          <w:rFonts w:hint="eastAsia"/>
          <w:lang w:val="en-US" w:eastAsia="zh-CN"/>
        </w:rPr>
      </w:pPr>
      <w:r>
        <w:rPr>
          <w:rFonts w:hint="eastAsia"/>
          <w:lang w:val="en-US" w:eastAsia="zh-CN"/>
        </w:rPr>
        <w:t>Supported http pass protocol is:</w:t>
      </w:r>
    </w:p>
    <w:p>
      <w:pPr>
        <w:numPr>
          <w:ilvl w:val="0"/>
          <w:numId w:val="2"/>
        </w:numPr>
        <w:ind w:left="420" w:leftChars="0" w:hanging="420" w:firstLineChars="0"/>
        <w:rPr>
          <w:rFonts w:hint="default"/>
          <w:lang w:val="en-US" w:eastAsia="zh-CN"/>
        </w:rPr>
      </w:pPr>
      <w:r>
        <w:rPr>
          <w:rFonts w:hint="eastAsia"/>
          <w:lang w:val="en-US" w:eastAsia="zh-CN"/>
        </w:rPr>
        <w:t>Login</w:t>
      </w:r>
    </w:p>
    <w:p>
      <w:pPr>
        <w:numPr>
          <w:ilvl w:val="0"/>
          <w:numId w:val="2"/>
        </w:numPr>
        <w:ind w:left="420" w:leftChars="0" w:hanging="420" w:firstLineChars="0"/>
        <w:rPr>
          <w:rFonts w:hint="default"/>
          <w:lang w:val="en-US" w:eastAsia="zh-CN"/>
        </w:rPr>
      </w:pPr>
      <w:r>
        <w:rPr>
          <w:rFonts w:hint="eastAsia"/>
          <w:lang w:val="en-US" w:eastAsia="zh-CN"/>
        </w:rPr>
        <w:t>Logout</w:t>
      </w:r>
    </w:p>
    <w:p>
      <w:pPr>
        <w:numPr>
          <w:ilvl w:val="0"/>
          <w:numId w:val="2"/>
        </w:numPr>
        <w:ind w:left="420" w:leftChars="0" w:hanging="420" w:firstLineChars="0"/>
        <w:rPr>
          <w:rFonts w:hint="default"/>
          <w:lang w:val="en-US" w:eastAsia="zh-CN"/>
        </w:rPr>
      </w:pPr>
      <w:r>
        <w:rPr>
          <w:rFonts w:hint="eastAsia"/>
          <w:lang w:val="en-US" w:eastAsia="zh-CN"/>
        </w:rPr>
        <w:t>Register</w:t>
      </w:r>
    </w:p>
    <w:p>
      <w:pPr>
        <w:numPr>
          <w:ilvl w:val="0"/>
          <w:numId w:val="2"/>
        </w:numPr>
        <w:ind w:left="420" w:leftChars="0" w:hanging="420" w:firstLineChars="0"/>
        <w:rPr>
          <w:rFonts w:hint="default"/>
          <w:lang w:val="en-US" w:eastAsia="zh-CN"/>
        </w:rPr>
      </w:pPr>
      <w:r>
        <w:rPr>
          <w:rFonts w:hint="eastAsia"/>
          <w:lang w:val="en-US" w:eastAsia="zh-CN"/>
        </w:rPr>
        <w:t>Unregister</w:t>
      </w:r>
    </w:p>
    <w:p>
      <w:pPr>
        <w:rPr>
          <w:rFonts w:hint="eastAsia"/>
          <w:lang w:val="en-US" w:eastAsia="zh-CN"/>
        </w:rPr>
      </w:pPr>
    </w:p>
    <w:p>
      <w:pPr>
        <w:pStyle w:val="2"/>
        <w:rPr>
          <w:rFonts w:hint="eastAsia"/>
          <w:lang w:val="en-US" w:eastAsia="zh-CN"/>
        </w:rPr>
      </w:pPr>
      <w:bookmarkStart w:id="77" w:name="_Toc13314"/>
      <w:r>
        <w:rPr>
          <w:rFonts w:hint="eastAsia"/>
          <w:lang w:val="en-US" w:eastAsia="zh-CN"/>
        </w:rPr>
        <w:t>appendix</w:t>
      </w:r>
      <w:bookmarkEnd w:id="77"/>
    </w:p>
    <w:p>
      <w:pPr>
        <w:pStyle w:val="3"/>
        <w:rPr>
          <w:rFonts w:hint="default"/>
          <w:lang w:val="en-US" w:eastAsia="zh-CN"/>
        </w:rPr>
      </w:pPr>
      <w:bookmarkStart w:id="78" w:name="_Toc5865"/>
      <w:bookmarkStart w:id="79" w:name="_Toc32591"/>
      <w:r>
        <w:rPr>
          <w:rFonts w:hint="eastAsia"/>
          <w:lang w:val="en-US" w:eastAsia="zh-CN"/>
        </w:rPr>
        <w:t xml:space="preserve">Appendix 1 </w:t>
      </w:r>
      <w:bookmarkEnd w:id="78"/>
      <w:r>
        <w:rPr>
          <w:rFonts w:hint="eastAsia"/>
          <w:lang w:val="en-US" w:eastAsia="zh-CN"/>
        </w:rPr>
        <w:t>Type Define</w:t>
      </w:r>
      <w:bookmarkEnd w:id="79"/>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0" w:name="_Toc27100"/>
      <w:bookmarkStart w:id="81" w:name="_Toc11255"/>
      <w:r>
        <w:rPr>
          <w:rFonts w:hint="eastAsia"/>
          <w:lang w:val="en-US" w:eastAsia="zh-CN"/>
        </w:rPr>
        <w:t xml:space="preserve">Appendix 2 </w:t>
      </w:r>
      <w:bookmarkEnd w:id="80"/>
      <w:r>
        <w:rPr>
          <w:rFonts w:hint="eastAsia"/>
          <w:lang w:val="en-US" w:eastAsia="zh-CN"/>
        </w:rPr>
        <w:t>Protocol Define</w:t>
      </w:r>
      <w:bookmarkEnd w:id="81"/>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82" w:name="_Toc255"/>
      <w:bookmarkStart w:id="83" w:name="_Toc28933"/>
      <w:r>
        <w:rPr>
          <w:rFonts w:hint="eastAsia"/>
          <w:lang w:val="en-US" w:eastAsia="zh-CN"/>
        </w:rPr>
        <w:t xml:space="preserve">Appendix 3 </w:t>
      </w:r>
      <w:bookmarkEnd w:id="82"/>
      <w:r>
        <w:rPr>
          <w:rFonts w:hint="eastAsia"/>
          <w:lang w:val="en-US" w:eastAsia="zh-CN"/>
        </w:rPr>
        <w:t>Transformation Definition</w:t>
      </w:r>
      <w:bookmarkEnd w:id="83"/>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4" w:name="_Toc2198"/>
      <w:bookmarkStart w:id="85" w:name="_Toc7353"/>
      <w:r>
        <w:rPr>
          <w:rFonts w:hint="eastAsia"/>
          <w:lang w:val="en-US" w:eastAsia="zh-CN"/>
        </w:rPr>
        <w:t xml:space="preserve">Appendix 4 </w:t>
      </w:r>
      <w:bookmarkEnd w:id="84"/>
      <w:r>
        <w:rPr>
          <w:rFonts w:hint="eastAsia"/>
          <w:lang w:val="en-US" w:eastAsia="zh-CN"/>
        </w:rPr>
        <w:t>update log</w:t>
      </w:r>
      <w:bookmarkEnd w:id="85"/>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5A1B"/>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356B8"/>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519C1"/>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BC1AB4"/>
    <w:rsid w:val="02C32FD9"/>
    <w:rsid w:val="02C37625"/>
    <w:rsid w:val="02C406DF"/>
    <w:rsid w:val="02C67618"/>
    <w:rsid w:val="02CA5929"/>
    <w:rsid w:val="02CC0B7F"/>
    <w:rsid w:val="02CC49A3"/>
    <w:rsid w:val="02D50BFF"/>
    <w:rsid w:val="02D7654E"/>
    <w:rsid w:val="02DB239C"/>
    <w:rsid w:val="02DB3777"/>
    <w:rsid w:val="02DC2156"/>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124A2"/>
    <w:rsid w:val="033453F8"/>
    <w:rsid w:val="03355D36"/>
    <w:rsid w:val="033644B2"/>
    <w:rsid w:val="03397C19"/>
    <w:rsid w:val="033E6A52"/>
    <w:rsid w:val="033F6241"/>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0706D"/>
    <w:rsid w:val="038234AD"/>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B660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042C5"/>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E18D1"/>
    <w:rsid w:val="04B05D96"/>
    <w:rsid w:val="04B55A49"/>
    <w:rsid w:val="04BC5D9C"/>
    <w:rsid w:val="04BD1E09"/>
    <w:rsid w:val="04C51151"/>
    <w:rsid w:val="04C76486"/>
    <w:rsid w:val="04C9700C"/>
    <w:rsid w:val="04CC5C5F"/>
    <w:rsid w:val="04CF0C3C"/>
    <w:rsid w:val="04CF18BB"/>
    <w:rsid w:val="04CF2E0B"/>
    <w:rsid w:val="04D101D7"/>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A51B8"/>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14F91"/>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71340"/>
    <w:rsid w:val="0658374D"/>
    <w:rsid w:val="06654211"/>
    <w:rsid w:val="06674343"/>
    <w:rsid w:val="066876B2"/>
    <w:rsid w:val="066D3A5F"/>
    <w:rsid w:val="066D3AE6"/>
    <w:rsid w:val="066D4172"/>
    <w:rsid w:val="06710F0D"/>
    <w:rsid w:val="067746BE"/>
    <w:rsid w:val="06786FDF"/>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47AFA"/>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292"/>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03F44"/>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AB0349"/>
    <w:rsid w:val="07B43A2F"/>
    <w:rsid w:val="07BC3AC6"/>
    <w:rsid w:val="07BF2AF5"/>
    <w:rsid w:val="07C24516"/>
    <w:rsid w:val="07CB1227"/>
    <w:rsid w:val="07CC2A0C"/>
    <w:rsid w:val="07CE3B3D"/>
    <w:rsid w:val="07D451A1"/>
    <w:rsid w:val="07D70BF9"/>
    <w:rsid w:val="07DE427B"/>
    <w:rsid w:val="07DE4A53"/>
    <w:rsid w:val="07DE5CC8"/>
    <w:rsid w:val="07E4387F"/>
    <w:rsid w:val="07E4555C"/>
    <w:rsid w:val="07E47D0C"/>
    <w:rsid w:val="07EF2BB4"/>
    <w:rsid w:val="07EF46DA"/>
    <w:rsid w:val="07F21FB3"/>
    <w:rsid w:val="07F50FC2"/>
    <w:rsid w:val="07F752A5"/>
    <w:rsid w:val="07FB67D3"/>
    <w:rsid w:val="08032C48"/>
    <w:rsid w:val="08064B20"/>
    <w:rsid w:val="0808115C"/>
    <w:rsid w:val="08082C5C"/>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0714"/>
    <w:rsid w:val="08691E2A"/>
    <w:rsid w:val="086B3759"/>
    <w:rsid w:val="086B4FD6"/>
    <w:rsid w:val="086B5788"/>
    <w:rsid w:val="086E3851"/>
    <w:rsid w:val="08704BC4"/>
    <w:rsid w:val="08767DFE"/>
    <w:rsid w:val="087B21E0"/>
    <w:rsid w:val="087F3BB7"/>
    <w:rsid w:val="08836007"/>
    <w:rsid w:val="088501D5"/>
    <w:rsid w:val="088B1070"/>
    <w:rsid w:val="088B23ED"/>
    <w:rsid w:val="08977EAE"/>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4791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91362"/>
    <w:rsid w:val="091953AF"/>
    <w:rsid w:val="091D4C83"/>
    <w:rsid w:val="091E7B87"/>
    <w:rsid w:val="091F0FEF"/>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2770"/>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76B95"/>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B6D51"/>
    <w:rsid w:val="0B2D3CA4"/>
    <w:rsid w:val="0B2F324E"/>
    <w:rsid w:val="0B30667C"/>
    <w:rsid w:val="0B340293"/>
    <w:rsid w:val="0B3404F3"/>
    <w:rsid w:val="0B352BFE"/>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E0399C"/>
    <w:rsid w:val="0BE829D1"/>
    <w:rsid w:val="0BE85ED3"/>
    <w:rsid w:val="0BE87BE7"/>
    <w:rsid w:val="0BEC7D62"/>
    <w:rsid w:val="0BEE33FE"/>
    <w:rsid w:val="0BF137C2"/>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7664F"/>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34AA8"/>
    <w:rsid w:val="0D85235A"/>
    <w:rsid w:val="0D852A45"/>
    <w:rsid w:val="0D8674A5"/>
    <w:rsid w:val="0D884191"/>
    <w:rsid w:val="0D8D3326"/>
    <w:rsid w:val="0D8D5B0F"/>
    <w:rsid w:val="0D8D641A"/>
    <w:rsid w:val="0D8E04F1"/>
    <w:rsid w:val="0D904814"/>
    <w:rsid w:val="0D927F45"/>
    <w:rsid w:val="0D9553DC"/>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E5089"/>
    <w:rsid w:val="0E112DE4"/>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57DFF"/>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8276B"/>
    <w:rsid w:val="0E8B2C12"/>
    <w:rsid w:val="0E8D1548"/>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071D6"/>
    <w:rsid w:val="0F013E8E"/>
    <w:rsid w:val="0F06743C"/>
    <w:rsid w:val="0F0702F4"/>
    <w:rsid w:val="0F0877CB"/>
    <w:rsid w:val="0F097B0D"/>
    <w:rsid w:val="0F0A6586"/>
    <w:rsid w:val="0F0B2EE7"/>
    <w:rsid w:val="0F0B7A08"/>
    <w:rsid w:val="0F0D60BE"/>
    <w:rsid w:val="0F0E64E1"/>
    <w:rsid w:val="0F0F7410"/>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A492B"/>
    <w:rsid w:val="0F4B5BB7"/>
    <w:rsid w:val="0F4E5040"/>
    <w:rsid w:val="0F515BAE"/>
    <w:rsid w:val="0F542129"/>
    <w:rsid w:val="0F561619"/>
    <w:rsid w:val="0F562AD0"/>
    <w:rsid w:val="0F56525A"/>
    <w:rsid w:val="0F566DED"/>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8C0A60"/>
    <w:rsid w:val="0F91006C"/>
    <w:rsid w:val="0F925A58"/>
    <w:rsid w:val="0F93445C"/>
    <w:rsid w:val="0F997B3C"/>
    <w:rsid w:val="0F9D0E33"/>
    <w:rsid w:val="0F9E7E2B"/>
    <w:rsid w:val="0FA52494"/>
    <w:rsid w:val="0FB218B6"/>
    <w:rsid w:val="0FB2791B"/>
    <w:rsid w:val="0FB35601"/>
    <w:rsid w:val="0FB51D65"/>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932"/>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56DB1"/>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86216"/>
    <w:rsid w:val="11490B6B"/>
    <w:rsid w:val="114A5E54"/>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B3CFF"/>
    <w:rsid w:val="11C044F8"/>
    <w:rsid w:val="11C97E51"/>
    <w:rsid w:val="11CA4D80"/>
    <w:rsid w:val="11CB3990"/>
    <w:rsid w:val="11CE5A58"/>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126C3"/>
    <w:rsid w:val="12121153"/>
    <w:rsid w:val="121506F2"/>
    <w:rsid w:val="121629D8"/>
    <w:rsid w:val="12181F21"/>
    <w:rsid w:val="12212C5A"/>
    <w:rsid w:val="12221039"/>
    <w:rsid w:val="12237B4C"/>
    <w:rsid w:val="12282CC2"/>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B4FFF"/>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2442"/>
    <w:rsid w:val="13445FC8"/>
    <w:rsid w:val="13463FB0"/>
    <w:rsid w:val="134850BE"/>
    <w:rsid w:val="134F2A4B"/>
    <w:rsid w:val="13503E85"/>
    <w:rsid w:val="13517719"/>
    <w:rsid w:val="13531CAA"/>
    <w:rsid w:val="13597C2E"/>
    <w:rsid w:val="135C4E72"/>
    <w:rsid w:val="135F7330"/>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C7281"/>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07810"/>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AD74AF"/>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E1D56"/>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4023"/>
    <w:rsid w:val="152E7810"/>
    <w:rsid w:val="152F6263"/>
    <w:rsid w:val="15323404"/>
    <w:rsid w:val="15354232"/>
    <w:rsid w:val="1536449A"/>
    <w:rsid w:val="15382686"/>
    <w:rsid w:val="153A0970"/>
    <w:rsid w:val="153B3347"/>
    <w:rsid w:val="153C3BC2"/>
    <w:rsid w:val="153C3F68"/>
    <w:rsid w:val="153D7FA2"/>
    <w:rsid w:val="153F527E"/>
    <w:rsid w:val="15406575"/>
    <w:rsid w:val="15453B47"/>
    <w:rsid w:val="15457428"/>
    <w:rsid w:val="154A2271"/>
    <w:rsid w:val="154B31FF"/>
    <w:rsid w:val="154E322A"/>
    <w:rsid w:val="154F6341"/>
    <w:rsid w:val="155477B7"/>
    <w:rsid w:val="15551064"/>
    <w:rsid w:val="15571ACA"/>
    <w:rsid w:val="155931CA"/>
    <w:rsid w:val="155A2D36"/>
    <w:rsid w:val="155B176F"/>
    <w:rsid w:val="155D423F"/>
    <w:rsid w:val="1560529A"/>
    <w:rsid w:val="15617564"/>
    <w:rsid w:val="15620547"/>
    <w:rsid w:val="15640049"/>
    <w:rsid w:val="156462A2"/>
    <w:rsid w:val="15673530"/>
    <w:rsid w:val="15674A0E"/>
    <w:rsid w:val="156870D5"/>
    <w:rsid w:val="156B52A3"/>
    <w:rsid w:val="156C736A"/>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62639"/>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0D63"/>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0421"/>
    <w:rsid w:val="160E16DB"/>
    <w:rsid w:val="160F02D2"/>
    <w:rsid w:val="16117E9F"/>
    <w:rsid w:val="16123546"/>
    <w:rsid w:val="16147D91"/>
    <w:rsid w:val="161C2B3E"/>
    <w:rsid w:val="161F58E9"/>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445B"/>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6289C"/>
    <w:rsid w:val="16BA5341"/>
    <w:rsid w:val="16BA67E2"/>
    <w:rsid w:val="16BA7D7C"/>
    <w:rsid w:val="16BB3D90"/>
    <w:rsid w:val="16BE0161"/>
    <w:rsid w:val="16C12321"/>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2C6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83A54"/>
    <w:rsid w:val="173D7184"/>
    <w:rsid w:val="173E1C4E"/>
    <w:rsid w:val="1743234C"/>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66B7D"/>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0A2E6A"/>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1FC8"/>
    <w:rsid w:val="18DC5842"/>
    <w:rsid w:val="18DE53EC"/>
    <w:rsid w:val="18E0422E"/>
    <w:rsid w:val="18E1701A"/>
    <w:rsid w:val="18E43A3C"/>
    <w:rsid w:val="18E45469"/>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AD"/>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643AF"/>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9213E"/>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70A4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EF4851"/>
    <w:rsid w:val="1BF25356"/>
    <w:rsid w:val="1BF30E33"/>
    <w:rsid w:val="1BFE0AC2"/>
    <w:rsid w:val="1BFE3BF1"/>
    <w:rsid w:val="1BFE7EF5"/>
    <w:rsid w:val="1C02743D"/>
    <w:rsid w:val="1C057BD0"/>
    <w:rsid w:val="1C0B6D22"/>
    <w:rsid w:val="1C0E314E"/>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23275"/>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0D90"/>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8278E"/>
    <w:rsid w:val="1DD9159D"/>
    <w:rsid w:val="1DDF4320"/>
    <w:rsid w:val="1DDF7B35"/>
    <w:rsid w:val="1DE54E13"/>
    <w:rsid w:val="1DEC369E"/>
    <w:rsid w:val="1DEF666C"/>
    <w:rsid w:val="1DF109E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083"/>
    <w:rsid w:val="1E5857FA"/>
    <w:rsid w:val="1E595231"/>
    <w:rsid w:val="1E5B0024"/>
    <w:rsid w:val="1E5E16C7"/>
    <w:rsid w:val="1E602849"/>
    <w:rsid w:val="1E627CE9"/>
    <w:rsid w:val="1E631E76"/>
    <w:rsid w:val="1E6532AF"/>
    <w:rsid w:val="1E6B250A"/>
    <w:rsid w:val="1E6C767D"/>
    <w:rsid w:val="1E6F63EC"/>
    <w:rsid w:val="1E703E8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256F"/>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1011A"/>
    <w:rsid w:val="1FB23C3E"/>
    <w:rsid w:val="1FB25E27"/>
    <w:rsid w:val="1FB346BE"/>
    <w:rsid w:val="1FB50E47"/>
    <w:rsid w:val="1FB716AF"/>
    <w:rsid w:val="1FBB0026"/>
    <w:rsid w:val="1FBC1794"/>
    <w:rsid w:val="1FBF08D1"/>
    <w:rsid w:val="1FBF13CD"/>
    <w:rsid w:val="1FC758DE"/>
    <w:rsid w:val="1FC94DA6"/>
    <w:rsid w:val="1FD51958"/>
    <w:rsid w:val="1FD9110D"/>
    <w:rsid w:val="1FD93E33"/>
    <w:rsid w:val="1FDB092A"/>
    <w:rsid w:val="1FDB6A69"/>
    <w:rsid w:val="1FDD6FF8"/>
    <w:rsid w:val="1FDE56B6"/>
    <w:rsid w:val="1FDF479B"/>
    <w:rsid w:val="1FE54B62"/>
    <w:rsid w:val="1FE717F1"/>
    <w:rsid w:val="1FE810A2"/>
    <w:rsid w:val="1FEA72D9"/>
    <w:rsid w:val="1FF022F9"/>
    <w:rsid w:val="1FF030CE"/>
    <w:rsid w:val="1FF16DE9"/>
    <w:rsid w:val="1FF22D5E"/>
    <w:rsid w:val="1FF30001"/>
    <w:rsid w:val="1FF31355"/>
    <w:rsid w:val="1FF372CB"/>
    <w:rsid w:val="1FF57A1E"/>
    <w:rsid w:val="1FF62FFA"/>
    <w:rsid w:val="1FF87A50"/>
    <w:rsid w:val="1FF931B9"/>
    <w:rsid w:val="1FFA19A5"/>
    <w:rsid w:val="1FFA60A6"/>
    <w:rsid w:val="1FFB1A1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BC23F7"/>
    <w:rsid w:val="20BF7061"/>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308A0"/>
    <w:rsid w:val="20F90BF9"/>
    <w:rsid w:val="20FC4428"/>
    <w:rsid w:val="20FC5609"/>
    <w:rsid w:val="20FE051E"/>
    <w:rsid w:val="20FF6336"/>
    <w:rsid w:val="20FF72E4"/>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3E487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2441"/>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52495"/>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69DF"/>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330F0"/>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3790C"/>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66F63"/>
    <w:rsid w:val="235869F2"/>
    <w:rsid w:val="23597376"/>
    <w:rsid w:val="235C4D9B"/>
    <w:rsid w:val="235D7CD3"/>
    <w:rsid w:val="235E4168"/>
    <w:rsid w:val="235F73A5"/>
    <w:rsid w:val="23615866"/>
    <w:rsid w:val="23627D58"/>
    <w:rsid w:val="236551C5"/>
    <w:rsid w:val="23662386"/>
    <w:rsid w:val="23676EED"/>
    <w:rsid w:val="23683095"/>
    <w:rsid w:val="23696C97"/>
    <w:rsid w:val="236F2539"/>
    <w:rsid w:val="236F2E22"/>
    <w:rsid w:val="237209F8"/>
    <w:rsid w:val="23741C4B"/>
    <w:rsid w:val="23783B5B"/>
    <w:rsid w:val="2379096D"/>
    <w:rsid w:val="237B7EAE"/>
    <w:rsid w:val="237D2C8A"/>
    <w:rsid w:val="238461C3"/>
    <w:rsid w:val="239379B3"/>
    <w:rsid w:val="239403D9"/>
    <w:rsid w:val="2395124F"/>
    <w:rsid w:val="23957A8C"/>
    <w:rsid w:val="23990514"/>
    <w:rsid w:val="23992EB6"/>
    <w:rsid w:val="239E2EA4"/>
    <w:rsid w:val="239E7506"/>
    <w:rsid w:val="23A3578C"/>
    <w:rsid w:val="23A503A6"/>
    <w:rsid w:val="23A524F7"/>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3573A"/>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1D97"/>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4BFC"/>
    <w:rsid w:val="25185967"/>
    <w:rsid w:val="25194A8C"/>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B0B07"/>
    <w:rsid w:val="253C679D"/>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B7663"/>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275D1"/>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6E6003"/>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76EF2"/>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47C5E"/>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07A2B"/>
    <w:rsid w:val="2781273E"/>
    <w:rsid w:val="278528D2"/>
    <w:rsid w:val="27873FD4"/>
    <w:rsid w:val="278810BE"/>
    <w:rsid w:val="278B360A"/>
    <w:rsid w:val="278D214A"/>
    <w:rsid w:val="278E32C5"/>
    <w:rsid w:val="278F63EE"/>
    <w:rsid w:val="27934C2A"/>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D556B"/>
    <w:rsid w:val="286E5C73"/>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EF7C3E"/>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F1048"/>
    <w:rsid w:val="29245067"/>
    <w:rsid w:val="29280D63"/>
    <w:rsid w:val="29295866"/>
    <w:rsid w:val="292B7C11"/>
    <w:rsid w:val="292F7A25"/>
    <w:rsid w:val="293226C9"/>
    <w:rsid w:val="293267B6"/>
    <w:rsid w:val="29346BBE"/>
    <w:rsid w:val="293622FC"/>
    <w:rsid w:val="293B10D5"/>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8450B"/>
    <w:rsid w:val="29B1388F"/>
    <w:rsid w:val="29B32BA3"/>
    <w:rsid w:val="29B64C00"/>
    <w:rsid w:val="29B70998"/>
    <w:rsid w:val="29B826EE"/>
    <w:rsid w:val="29BB1405"/>
    <w:rsid w:val="29BD2CD6"/>
    <w:rsid w:val="29BE6184"/>
    <w:rsid w:val="29BF5940"/>
    <w:rsid w:val="29C02BA2"/>
    <w:rsid w:val="29C36770"/>
    <w:rsid w:val="29C42C62"/>
    <w:rsid w:val="29C44CD4"/>
    <w:rsid w:val="29C5545A"/>
    <w:rsid w:val="29C64EBD"/>
    <w:rsid w:val="29C97D24"/>
    <w:rsid w:val="29CA2459"/>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0112"/>
    <w:rsid w:val="29F0417D"/>
    <w:rsid w:val="29F17935"/>
    <w:rsid w:val="29F24BCE"/>
    <w:rsid w:val="29F42F55"/>
    <w:rsid w:val="29F56E36"/>
    <w:rsid w:val="29F962ED"/>
    <w:rsid w:val="29FB6738"/>
    <w:rsid w:val="2A003280"/>
    <w:rsid w:val="2A065249"/>
    <w:rsid w:val="2A0A2ADD"/>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97822"/>
    <w:rsid w:val="2A4C2CE3"/>
    <w:rsid w:val="2A4D0CBD"/>
    <w:rsid w:val="2A4E0B83"/>
    <w:rsid w:val="2A516B99"/>
    <w:rsid w:val="2A530364"/>
    <w:rsid w:val="2A59267A"/>
    <w:rsid w:val="2A5B125D"/>
    <w:rsid w:val="2A5F2774"/>
    <w:rsid w:val="2A5F6FCD"/>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A5D16"/>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8288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77764"/>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C1CBC"/>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80F46"/>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6F6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B971F8"/>
    <w:rsid w:val="2FC11B1E"/>
    <w:rsid w:val="2FC444E8"/>
    <w:rsid w:val="2FC516DE"/>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3D4B26"/>
    <w:rsid w:val="30413EF6"/>
    <w:rsid w:val="3041745A"/>
    <w:rsid w:val="30461D87"/>
    <w:rsid w:val="3047733B"/>
    <w:rsid w:val="30497A2E"/>
    <w:rsid w:val="304A21D0"/>
    <w:rsid w:val="304E583A"/>
    <w:rsid w:val="30504798"/>
    <w:rsid w:val="305103A0"/>
    <w:rsid w:val="305257A9"/>
    <w:rsid w:val="30526FAF"/>
    <w:rsid w:val="30583793"/>
    <w:rsid w:val="305C6377"/>
    <w:rsid w:val="305D2B00"/>
    <w:rsid w:val="305D34B6"/>
    <w:rsid w:val="305D4027"/>
    <w:rsid w:val="3060058B"/>
    <w:rsid w:val="30646AA7"/>
    <w:rsid w:val="3064724F"/>
    <w:rsid w:val="30650724"/>
    <w:rsid w:val="306B55ED"/>
    <w:rsid w:val="3070005C"/>
    <w:rsid w:val="30703CF2"/>
    <w:rsid w:val="30754303"/>
    <w:rsid w:val="30756036"/>
    <w:rsid w:val="3076100E"/>
    <w:rsid w:val="307D69A1"/>
    <w:rsid w:val="30802092"/>
    <w:rsid w:val="30841C1C"/>
    <w:rsid w:val="30857C1A"/>
    <w:rsid w:val="30892F8E"/>
    <w:rsid w:val="308A6B6A"/>
    <w:rsid w:val="3094005A"/>
    <w:rsid w:val="309478E8"/>
    <w:rsid w:val="309C32DF"/>
    <w:rsid w:val="309D3423"/>
    <w:rsid w:val="309D5D38"/>
    <w:rsid w:val="30A16EC8"/>
    <w:rsid w:val="30A21582"/>
    <w:rsid w:val="30A279BA"/>
    <w:rsid w:val="30A27AE9"/>
    <w:rsid w:val="30A44884"/>
    <w:rsid w:val="30A47B90"/>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0D4E"/>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D7387"/>
    <w:rsid w:val="320E121D"/>
    <w:rsid w:val="320E306C"/>
    <w:rsid w:val="320F19ED"/>
    <w:rsid w:val="32122A20"/>
    <w:rsid w:val="32132EA6"/>
    <w:rsid w:val="321633C9"/>
    <w:rsid w:val="32163A7F"/>
    <w:rsid w:val="32186880"/>
    <w:rsid w:val="321D6502"/>
    <w:rsid w:val="321E6D25"/>
    <w:rsid w:val="3220445E"/>
    <w:rsid w:val="32205195"/>
    <w:rsid w:val="322532C3"/>
    <w:rsid w:val="32294671"/>
    <w:rsid w:val="322A4CE0"/>
    <w:rsid w:val="322A618B"/>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6B99"/>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C7242"/>
    <w:rsid w:val="32CF7A20"/>
    <w:rsid w:val="32D14858"/>
    <w:rsid w:val="32D31781"/>
    <w:rsid w:val="32D560F7"/>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00A60"/>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316CE"/>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6212"/>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71673"/>
    <w:rsid w:val="34884214"/>
    <w:rsid w:val="3488761E"/>
    <w:rsid w:val="348A2611"/>
    <w:rsid w:val="348B59D7"/>
    <w:rsid w:val="348C6E53"/>
    <w:rsid w:val="348C78D8"/>
    <w:rsid w:val="34900B7F"/>
    <w:rsid w:val="34912DFA"/>
    <w:rsid w:val="34952CF0"/>
    <w:rsid w:val="349573D4"/>
    <w:rsid w:val="3497534D"/>
    <w:rsid w:val="349A5C2E"/>
    <w:rsid w:val="34A016FF"/>
    <w:rsid w:val="34A2368D"/>
    <w:rsid w:val="34A427B1"/>
    <w:rsid w:val="34A62E3F"/>
    <w:rsid w:val="34AD01E0"/>
    <w:rsid w:val="34AD5E23"/>
    <w:rsid w:val="34B32468"/>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4759FC"/>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5481F"/>
    <w:rsid w:val="35D606CA"/>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E5964"/>
    <w:rsid w:val="35FF3AEE"/>
    <w:rsid w:val="36012F0C"/>
    <w:rsid w:val="36026224"/>
    <w:rsid w:val="36026693"/>
    <w:rsid w:val="36034701"/>
    <w:rsid w:val="36037B2B"/>
    <w:rsid w:val="3604596C"/>
    <w:rsid w:val="360A255B"/>
    <w:rsid w:val="360A31C1"/>
    <w:rsid w:val="360E72C0"/>
    <w:rsid w:val="36105D31"/>
    <w:rsid w:val="36110A8E"/>
    <w:rsid w:val="36121410"/>
    <w:rsid w:val="36124823"/>
    <w:rsid w:val="361268E4"/>
    <w:rsid w:val="36133372"/>
    <w:rsid w:val="36162CAE"/>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90DED"/>
    <w:rsid w:val="365A3D5B"/>
    <w:rsid w:val="365B5DAE"/>
    <w:rsid w:val="365E763D"/>
    <w:rsid w:val="366358A4"/>
    <w:rsid w:val="36653EEB"/>
    <w:rsid w:val="36693A0C"/>
    <w:rsid w:val="366A2FFA"/>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5830"/>
    <w:rsid w:val="36907283"/>
    <w:rsid w:val="3692068D"/>
    <w:rsid w:val="36966299"/>
    <w:rsid w:val="369A7682"/>
    <w:rsid w:val="369A7B14"/>
    <w:rsid w:val="369B4A94"/>
    <w:rsid w:val="369C2A94"/>
    <w:rsid w:val="369E0472"/>
    <w:rsid w:val="369F4D06"/>
    <w:rsid w:val="36A02BD9"/>
    <w:rsid w:val="36A155C8"/>
    <w:rsid w:val="36A477E2"/>
    <w:rsid w:val="36B0250D"/>
    <w:rsid w:val="36B06A31"/>
    <w:rsid w:val="36B2008D"/>
    <w:rsid w:val="36B20F0A"/>
    <w:rsid w:val="36B33B43"/>
    <w:rsid w:val="36B33EAF"/>
    <w:rsid w:val="36B358F0"/>
    <w:rsid w:val="36BB04BF"/>
    <w:rsid w:val="36BB52D5"/>
    <w:rsid w:val="36C37A54"/>
    <w:rsid w:val="36C4349B"/>
    <w:rsid w:val="36C5450D"/>
    <w:rsid w:val="36CC663A"/>
    <w:rsid w:val="36CE00F6"/>
    <w:rsid w:val="36CE1FC2"/>
    <w:rsid w:val="36D00435"/>
    <w:rsid w:val="36D06130"/>
    <w:rsid w:val="36D37B20"/>
    <w:rsid w:val="36D93CDC"/>
    <w:rsid w:val="36E227CD"/>
    <w:rsid w:val="36E55ACF"/>
    <w:rsid w:val="36EA788B"/>
    <w:rsid w:val="36EA799A"/>
    <w:rsid w:val="36EE59D9"/>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101FF"/>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66D52"/>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B79D0"/>
    <w:rsid w:val="382C524F"/>
    <w:rsid w:val="382D7D2D"/>
    <w:rsid w:val="382E3DD9"/>
    <w:rsid w:val="38327B47"/>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14471"/>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E7A29"/>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63AD8"/>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A101E"/>
    <w:rsid w:val="3C1B03E2"/>
    <w:rsid w:val="3C1C2AF3"/>
    <w:rsid w:val="3C1D6CE6"/>
    <w:rsid w:val="3C1E433D"/>
    <w:rsid w:val="3C297BA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2082D"/>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62284"/>
    <w:rsid w:val="3D7728D1"/>
    <w:rsid w:val="3D787A04"/>
    <w:rsid w:val="3D7A6218"/>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C791A"/>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0901"/>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50877"/>
    <w:rsid w:val="405D2E49"/>
    <w:rsid w:val="405D59D3"/>
    <w:rsid w:val="405E67AE"/>
    <w:rsid w:val="40611162"/>
    <w:rsid w:val="40624D42"/>
    <w:rsid w:val="40647FBF"/>
    <w:rsid w:val="40685656"/>
    <w:rsid w:val="406933D8"/>
    <w:rsid w:val="406F27DC"/>
    <w:rsid w:val="40716ADD"/>
    <w:rsid w:val="40753B8F"/>
    <w:rsid w:val="407D3119"/>
    <w:rsid w:val="407D31C4"/>
    <w:rsid w:val="407D52CD"/>
    <w:rsid w:val="407F4DC4"/>
    <w:rsid w:val="40852F22"/>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52115"/>
    <w:rsid w:val="40A635A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35459"/>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63C39"/>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E344C"/>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D4E0B"/>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F7B52"/>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30702"/>
    <w:rsid w:val="44642CCF"/>
    <w:rsid w:val="4466189F"/>
    <w:rsid w:val="44685D60"/>
    <w:rsid w:val="446E556C"/>
    <w:rsid w:val="44727049"/>
    <w:rsid w:val="4478185B"/>
    <w:rsid w:val="44795B52"/>
    <w:rsid w:val="447B3A35"/>
    <w:rsid w:val="447B4624"/>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112CA8"/>
    <w:rsid w:val="451207CD"/>
    <w:rsid w:val="45126D36"/>
    <w:rsid w:val="45151F21"/>
    <w:rsid w:val="452318DF"/>
    <w:rsid w:val="452377F0"/>
    <w:rsid w:val="452653EC"/>
    <w:rsid w:val="452662AB"/>
    <w:rsid w:val="45270C6E"/>
    <w:rsid w:val="4529205A"/>
    <w:rsid w:val="452B2ECC"/>
    <w:rsid w:val="452E105A"/>
    <w:rsid w:val="453176AF"/>
    <w:rsid w:val="453250E6"/>
    <w:rsid w:val="45325230"/>
    <w:rsid w:val="45332377"/>
    <w:rsid w:val="45336F9B"/>
    <w:rsid w:val="453619F8"/>
    <w:rsid w:val="453A15C6"/>
    <w:rsid w:val="45422FD0"/>
    <w:rsid w:val="45432614"/>
    <w:rsid w:val="454342C6"/>
    <w:rsid w:val="45457F3E"/>
    <w:rsid w:val="454A2974"/>
    <w:rsid w:val="454B18D4"/>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34233"/>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745EF"/>
    <w:rsid w:val="472832A0"/>
    <w:rsid w:val="472938B9"/>
    <w:rsid w:val="472A00E1"/>
    <w:rsid w:val="472A3E69"/>
    <w:rsid w:val="472B1287"/>
    <w:rsid w:val="472B7416"/>
    <w:rsid w:val="472E1C09"/>
    <w:rsid w:val="472E4721"/>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60101"/>
    <w:rsid w:val="47877563"/>
    <w:rsid w:val="478C7656"/>
    <w:rsid w:val="479006DA"/>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25514"/>
    <w:rsid w:val="4926594C"/>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9768D"/>
    <w:rsid w:val="49BB40A5"/>
    <w:rsid w:val="49BC314F"/>
    <w:rsid w:val="49BE1247"/>
    <w:rsid w:val="49BF50A8"/>
    <w:rsid w:val="49C30765"/>
    <w:rsid w:val="49C425D1"/>
    <w:rsid w:val="49C54B65"/>
    <w:rsid w:val="49CA3507"/>
    <w:rsid w:val="49CA6F9E"/>
    <w:rsid w:val="49CC2EDA"/>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1742E"/>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7947"/>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12EC4"/>
    <w:rsid w:val="4AF24AD5"/>
    <w:rsid w:val="4AF50B4D"/>
    <w:rsid w:val="4AF60420"/>
    <w:rsid w:val="4AF618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A07E8"/>
    <w:rsid w:val="4B5C0D0B"/>
    <w:rsid w:val="4B5E31EB"/>
    <w:rsid w:val="4B5E770F"/>
    <w:rsid w:val="4B6137F6"/>
    <w:rsid w:val="4B614580"/>
    <w:rsid w:val="4B620682"/>
    <w:rsid w:val="4B6468D7"/>
    <w:rsid w:val="4B6527D5"/>
    <w:rsid w:val="4B67289F"/>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C3C84"/>
    <w:rsid w:val="4BCF19E7"/>
    <w:rsid w:val="4BD1462E"/>
    <w:rsid w:val="4BD225EA"/>
    <w:rsid w:val="4BD34B2E"/>
    <w:rsid w:val="4BD4789A"/>
    <w:rsid w:val="4BD614C8"/>
    <w:rsid w:val="4BD72EFF"/>
    <w:rsid w:val="4BD756C2"/>
    <w:rsid w:val="4BD936D4"/>
    <w:rsid w:val="4BD9696E"/>
    <w:rsid w:val="4BDA424C"/>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54208"/>
    <w:rsid w:val="4C175BCC"/>
    <w:rsid w:val="4C1776D8"/>
    <w:rsid w:val="4C1D682E"/>
    <w:rsid w:val="4C1E52D7"/>
    <w:rsid w:val="4C261D63"/>
    <w:rsid w:val="4C286BAE"/>
    <w:rsid w:val="4C2A151E"/>
    <w:rsid w:val="4C2F5C23"/>
    <w:rsid w:val="4C307293"/>
    <w:rsid w:val="4C326C18"/>
    <w:rsid w:val="4C3431EA"/>
    <w:rsid w:val="4C3507C0"/>
    <w:rsid w:val="4C3659D3"/>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065D9"/>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10CC"/>
    <w:rsid w:val="4CA02845"/>
    <w:rsid w:val="4CA03D8A"/>
    <w:rsid w:val="4CA135AC"/>
    <w:rsid w:val="4CA57913"/>
    <w:rsid w:val="4CA70019"/>
    <w:rsid w:val="4CA9430D"/>
    <w:rsid w:val="4CAF53CB"/>
    <w:rsid w:val="4CB37ACF"/>
    <w:rsid w:val="4CB967F5"/>
    <w:rsid w:val="4CBC45BC"/>
    <w:rsid w:val="4CC136EB"/>
    <w:rsid w:val="4CC40A21"/>
    <w:rsid w:val="4CC46C47"/>
    <w:rsid w:val="4CC611F5"/>
    <w:rsid w:val="4CCD3E29"/>
    <w:rsid w:val="4CCD6498"/>
    <w:rsid w:val="4CCF19B1"/>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00ED9"/>
    <w:rsid w:val="4D0308C8"/>
    <w:rsid w:val="4D097D6D"/>
    <w:rsid w:val="4D101F46"/>
    <w:rsid w:val="4D1042C3"/>
    <w:rsid w:val="4D11450D"/>
    <w:rsid w:val="4D115B64"/>
    <w:rsid w:val="4D122468"/>
    <w:rsid w:val="4D137017"/>
    <w:rsid w:val="4D16138E"/>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4B518E"/>
    <w:rsid w:val="4D530DBF"/>
    <w:rsid w:val="4D543CD6"/>
    <w:rsid w:val="4D5679DC"/>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12CAB"/>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66B6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247B1"/>
    <w:rsid w:val="4DE373B7"/>
    <w:rsid w:val="4DE53E53"/>
    <w:rsid w:val="4DE561D0"/>
    <w:rsid w:val="4DE73D76"/>
    <w:rsid w:val="4DEA1132"/>
    <w:rsid w:val="4DED372A"/>
    <w:rsid w:val="4DEF7D3D"/>
    <w:rsid w:val="4DF01E53"/>
    <w:rsid w:val="4DF56DA7"/>
    <w:rsid w:val="4DF8005E"/>
    <w:rsid w:val="4DF8613B"/>
    <w:rsid w:val="4DFF5F61"/>
    <w:rsid w:val="4E001E1B"/>
    <w:rsid w:val="4E004A4E"/>
    <w:rsid w:val="4E02718C"/>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441C2"/>
    <w:rsid w:val="4E3559E1"/>
    <w:rsid w:val="4E3560F3"/>
    <w:rsid w:val="4E36123C"/>
    <w:rsid w:val="4E3B6000"/>
    <w:rsid w:val="4E3C3405"/>
    <w:rsid w:val="4E4A7386"/>
    <w:rsid w:val="4E4D5283"/>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5A55"/>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D6607"/>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4113"/>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75EF7"/>
    <w:rsid w:val="4F98121D"/>
    <w:rsid w:val="4F99273C"/>
    <w:rsid w:val="4F9E18C6"/>
    <w:rsid w:val="4F9E6B01"/>
    <w:rsid w:val="4F9F10DC"/>
    <w:rsid w:val="4FA53E23"/>
    <w:rsid w:val="4FA55682"/>
    <w:rsid w:val="4FA635B5"/>
    <w:rsid w:val="4FA709C3"/>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92D8A"/>
    <w:rsid w:val="4FEC043A"/>
    <w:rsid w:val="4FEC6BFB"/>
    <w:rsid w:val="4FED2064"/>
    <w:rsid w:val="4FED4C50"/>
    <w:rsid w:val="4FED5AC3"/>
    <w:rsid w:val="4FF15805"/>
    <w:rsid w:val="4FF27A1C"/>
    <w:rsid w:val="4FF67DE1"/>
    <w:rsid w:val="4FF91101"/>
    <w:rsid w:val="4FFA73C3"/>
    <w:rsid w:val="4FFC36E9"/>
    <w:rsid w:val="4FFC3DA8"/>
    <w:rsid w:val="4FFF1162"/>
    <w:rsid w:val="5004033E"/>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B0E41"/>
    <w:rsid w:val="509B5203"/>
    <w:rsid w:val="509D5045"/>
    <w:rsid w:val="50A05C14"/>
    <w:rsid w:val="50A57D28"/>
    <w:rsid w:val="50A61E9B"/>
    <w:rsid w:val="50A9780B"/>
    <w:rsid w:val="50AA6077"/>
    <w:rsid w:val="50AD122D"/>
    <w:rsid w:val="50AF18D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E0415"/>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22DF4"/>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8C60C3"/>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80C66"/>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1174E"/>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D6993"/>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C5B09"/>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227A8"/>
    <w:rsid w:val="5394528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C5D49"/>
    <w:rsid w:val="540D4654"/>
    <w:rsid w:val="5414439B"/>
    <w:rsid w:val="5415483A"/>
    <w:rsid w:val="541F5DBB"/>
    <w:rsid w:val="54211322"/>
    <w:rsid w:val="54255D74"/>
    <w:rsid w:val="5426433D"/>
    <w:rsid w:val="54282E00"/>
    <w:rsid w:val="5429642E"/>
    <w:rsid w:val="542A1672"/>
    <w:rsid w:val="542E384B"/>
    <w:rsid w:val="54300B41"/>
    <w:rsid w:val="54305FC1"/>
    <w:rsid w:val="543547EF"/>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30FAF"/>
    <w:rsid w:val="54D5038E"/>
    <w:rsid w:val="54D57C75"/>
    <w:rsid w:val="54D96490"/>
    <w:rsid w:val="54DE50BC"/>
    <w:rsid w:val="54E14795"/>
    <w:rsid w:val="54E22D9C"/>
    <w:rsid w:val="54E23B8B"/>
    <w:rsid w:val="54E74945"/>
    <w:rsid w:val="54E80B69"/>
    <w:rsid w:val="54E87AB4"/>
    <w:rsid w:val="54E928F2"/>
    <w:rsid w:val="54EF2EFE"/>
    <w:rsid w:val="54F027D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1F1584"/>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87B28"/>
    <w:rsid w:val="55D956F5"/>
    <w:rsid w:val="55DA3FC7"/>
    <w:rsid w:val="55DE2B13"/>
    <w:rsid w:val="55DF13AB"/>
    <w:rsid w:val="55E00FCC"/>
    <w:rsid w:val="55E04AA2"/>
    <w:rsid w:val="55E179EF"/>
    <w:rsid w:val="55E25E5A"/>
    <w:rsid w:val="55E71B19"/>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C332E"/>
    <w:rsid w:val="560F7D10"/>
    <w:rsid w:val="5613612C"/>
    <w:rsid w:val="5619120F"/>
    <w:rsid w:val="562113B8"/>
    <w:rsid w:val="562443BE"/>
    <w:rsid w:val="56270168"/>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A0EF0"/>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D13AA"/>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9485E"/>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55EFF"/>
    <w:rsid w:val="58B908CA"/>
    <w:rsid w:val="58B93992"/>
    <w:rsid w:val="58BC72E6"/>
    <w:rsid w:val="58BF28DA"/>
    <w:rsid w:val="58BF3FA6"/>
    <w:rsid w:val="58BF5027"/>
    <w:rsid w:val="58C06F72"/>
    <w:rsid w:val="58C15F80"/>
    <w:rsid w:val="58C26817"/>
    <w:rsid w:val="58C852CB"/>
    <w:rsid w:val="58CA442C"/>
    <w:rsid w:val="58CB009B"/>
    <w:rsid w:val="58CB24CB"/>
    <w:rsid w:val="58CB567C"/>
    <w:rsid w:val="58D17D37"/>
    <w:rsid w:val="58DA672D"/>
    <w:rsid w:val="58DA7F55"/>
    <w:rsid w:val="58DC0410"/>
    <w:rsid w:val="58E16763"/>
    <w:rsid w:val="58E43DE3"/>
    <w:rsid w:val="58E47EC0"/>
    <w:rsid w:val="58EA04F9"/>
    <w:rsid w:val="58EA0C1C"/>
    <w:rsid w:val="58EA564A"/>
    <w:rsid w:val="58EE31BF"/>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5382C"/>
    <w:rsid w:val="591D79DD"/>
    <w:rsid w:val="591E2550"/>
    <w:rsid w:val="59223786"/>
    <w:rsid w:val="59230929"/>
    <w:rsid w:val="59233029"/>
    <w:rsid w:val="59257977"/>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2FFB"/>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A054B"/>
    <w:rsid w:val="598A5D3C"/>
    <w:rsid w:val="598B3FBD"/>
    <w:rsid w:val="598C39DA"/>
    <w:rsid w:val="598C5B3A"/>
    <w:rsid w:val="598E0E39"/>
    <w:rsid w:val="598E4DAA"/>
    <w:rsid w:val="598F2870"/>
    <w:rsid w:val="59920EC6"/>
    <w:rsid w:val="59960B02"/>
    <w:rsid w:val="5997148A"/>
    <w:rsid w:val="59975605"/>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309FE"/>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B4A6F"/>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E7A9B"/>
    <w:rsid w:val="5E2127B4"/>
    <w:rsid w:val="5E21330E"/>
    <w:rsid w:val="5E21795D"/>
    <w:rsid w:val="5E222DFF"/>
    <w:rsid w:val="5E227B93"/>
    <w:rsid w:val="5E250CC1"/>
    <w:rsid w:val="5E251102"/>
    <w:rsid w:val="5E253BEC"/>
    <w:rsid w:val="5E294367"/>
    <w:rsid w:val="5E2C5C8B"/>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8E6FD6"/>
    <w:rsid w:val="5E9031D9"/>
    <w:rsid w:val="5E904CBD"/>
    <w:rsid w:val="5E920A49"/>
    <w:rsid w:val="5E924138"/>
    <w:rsid w:val="5E957F08"/>
    <w:rsid w:val="5E9B2019"/>
    <w:rsid w:val="5E9B2C59"/>
    <w:rsid w:val="5E9C3CBB"/>
    <w:rsid w:val="5E9C58EB"/>
    <w:rsid w:val="5E9F2F90"/>
    <w:rsid w:val="5EA27DC9"/>
    <w:rsid w:val="5EA44F88"/>
    <w:rsid w:val="5EA62FF6"/>
    <w:rsid w:val="5EA7453C"/>
    <w:rsid w:val="5EAC2322"/>
    <w:rsid w:val="5EB202C8"/>
    <w:rsid w:val="5EB35633"/>
    <w:rsid w:val="5EB36D5F"/>
    <w:rsid w:val="5EB36E6F"/>
    <w:rsid w:val="5EB40051"/>
    <w:rsid w:val="5EB41D6A"/>
    <w:rsid w:val="5EB65DCC"/>
    <w:rsid w:val="5EBA601D"/>
    <w:rsid w:val="5EBB744B"/>
    <w:rsid w:val="5EBE0A17"/>
    <w:rsid w:val="5EBE0C6B"/>
    <w:rsid w:val="5EBF60E9"/>
    <w:rsid w:val="5EC104AC"/>
    <w:rsid w:val="5EC1130D"/>
    <w:rsid w:val="5EC155F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EF77F9"/>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763E2"/>
    <w:rsid w:val="5F4A009C"/>
    <w:rsid w:val="5F4A1936"/>
    <w:rsid w:val="5F4B2BBF"/>
    <w:rsid w:val="5F4F6F49"/>
    <w:rsid w:val="5F583208"/>
    <w:rsid w:val="5F5865D3"/>
    <w:rsid w:val="5F587AF3"/>
    <w:rsid w:val="5F5F23B5"/>
    <w:rsid w:val="5F64067F"/>
    <w:rsid w:val="5F673112"/>
    <w:rsid w:val="5F6742AD"/>
    <w:rsid w:val="5F6E27D0"/>
    <w:rsid w:val="5F6E7AA4"/>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66C4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C1462"/>
    <w:rsid w:val="5FED3701"/>
    <w:rsid w:val="5FEE0576"/>
    <w:rsid w:val="5FEE2D8D"/>
    <w:rsid w:val="5FEF639E"/>
    <w:rsid w:val="5FF22974"/>
    <w:rsid w:val="5FF9714E"/>
    <w:rsid w:val="5FFF3D62"/>
    <w:rsid w:val="6000070E"/>
    <w:rsid w:val="600612C6"/>
    <w:rsid w:val="60070BED"/>
    <w:rsid w:val="600A2FD4"/>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044E"/>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CC64DC"/>
    <w:rsid w:val="60CD3F9B"/>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71767"/>
    <w:rsid w:val="61DC558B"/>
    <w:rsid w:val="61DD1E51"/>
    <w:rsid w:val="61DD30ED"/>
    <w:rsid w:val="61DE3663"/>
    <w:rsid w:val="61E36ACD"/>
    <w:rsid w:val="61E44F43"/>
    <w:rsid w:val="61E64557"/>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0121"/>
    <w:rsid w:val="62A8645A"/>
    <w:rsid w:val="62AB5075"/>
    <w:rsid w:val="62B24E1E"/>
    <w:rsid w:val="62B306D6"/>
    <w:rsid w:val="62B3207B"/>
    <w:rsid w:val="62B84276"/>
    <w:rsid w:val="62BA77E1"/>
    <w:rsid w:val="62BF66C0"/>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73E92"/>
    <w:rsid w:val="63481E92"/>
    <w:rsid w:val="634855F3"/>
    <w:rsid w:val="63486E55"/>
    <w:rsid w:val="634A4A8E"/>
    <w:rsid w:val="634B4CB4"/>
    <w:rsid w:val="634E16CC"/>
    <w:rsid w:val="634E2808"/>
    <w:rsid w:val="634F1846"/>
    <w:rsid w:val="63516F22"/>
    <w:rsid w:val="635279DB"/>
    <w:rsid w:val="63554288"/>
    <w:rsid w:val="635649AD"/>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1676B"/>
    <w:rsid w:val="63D528F0"/>
    <w:rsid w:val="63D52B52"/>
    <w:rsid w:val="63D92527"/>
    <w:rsid w:val="63DF0D45"/>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901B13"/>
    <w:rsid w:val="64994927"/>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504F"/>
    <w:rsid w:val="65A84260"/>
    <w:rsid w:val="65A975A4"/>
    <w:rsid w:val="65B208B7"/>
    <w:rsid w:val="65B5456F"/>
    <w:rsid w:val="65C77271"/>
    <w:rsid w:val="65CB35D5"/>
    <w:rsid w:val="65CB38BB"/>
    <w:rsid w:val="65CC7420"/>
    <w:rsid w:val="65CE0D0F"/>
    <w:rsid w:val="65CE3E6E"/>
    <w:rsid w:val="65CE6852"/>
    <w:rsid w:val="65D02140"/>
    <w:rsid w:val="65D70850"/>
    <w:rsid w:val="65D77EE3"/>
    <w:rsid w:val="65DC093E"/>
    <w:rsid w:val="65DD0304"/>
    <w:rsid w:val="65E05F12"/>
    <w:rsid w:val="65E10333"/>
    <w:rsid w:val="65E45FD0"/>
    <w:rsid w:val="65E75F41"/>
    <w:rsid w:val="65E84101"/>
    <w:rsid w:val="65EB7917"/>
    <w:rsid w:val="65EC69F0"/>
    <w:rsid w:val="65ED2619"/>
    <w:rsid w:val="65F10ACF"/>
    <w:rsid w:val="65F467A3"/>
    <w:rsid w:val="65F537A2"/>
    <w:rsid w:val="65F64DDD"/>
    <w:rsid w:val="65F715D8"/>
    <w:rsid w:val="65F91B21"/>
    <w:rsid w:val="65F96C6B"/>
    <w:rsid w:val="65FA7647"/>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4184A"/>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26FE6"/>
    <w:rsid w:val="678413D8"/>
    <w:rsid w:val="67851251"/>
    <w:rsid w:val="67856353"/>
    <w:rsid w:val="67861144"/>
    <w:rsid w:val="679004DE"/>
    <w:rsid w:val="67922796"/>
    <w:rsid w:val="67926FEB"/>
    <w:rsid w:val="67967915"/>
    <w:rsid w:val="67970874"/>
    <w:rsid w:val="67983677"/>
    <w:rsid w:val="679D472E"/>
    <w:rsid w:val="679E70E0"/>
    <w:rsid w:val="67A20FAB"/>
    <w:rsid w:val="67A20FF3"/>
    <w:rsid w:val="67A431D2"/>
    <w:rsid w:val="67A90860"/>
    <w:rsid w:val="67AB6E4B"/>
    <w:rsid w:val="67AD25F8"/>
    <w:rsid w:val="67AE76CF"/>
    <w:rsid w:val="67AF1B93"/>
    <w:rsid w:val="67B02606"/>
    <w:rsid w:val="67B05CAF"/>
    <w:rsid w:val="67B51A77"/>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B3202"/>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349F0"/>
    <w:rsid w:val="68141C76"/>
    <w:rsid w:val="68145515"/>
    <w:rsid w:val="681517A1"/>
    <w:rsid w:val="68163A7B"/>
    <w:rsid w:val="681B43B2"/>
    <w:rsid w:val="681F10F6"/>
    <w:rsid w:val="682124AA"/>
    <w:rsid w:val="682166FD"/>
    <w:rsid w:val="68241702"/>
    <w:rsid w:val="682564B5"/>
    <w:rsid w:val="68261475"/>
    <w:rsid w:val="68283AE5"/>
    <w:rsid w:val="682E62C9"/>
    <w:rsid w:val="682F4F38"/>
    <w:rsid w:val="682F5CC4"/>
    <w:rsid w:val="68326FA1"/>
    <w:rsid w:val="68334D2C"/>
    <w:rsid w:val="68390F6F"/>
    <w:rsid w:val="683A0F0D"/>
    <w:rsid w:val="683A698C"/>
    <w:rsid w:val="683B300D"/>
    <w:rsid w:val="684168B9"/>
    <w:rsid w:val="68424F6B"/>
    <w:rsid w:val="68431418"/>
    <w:rsid w:val="6844769D"/>
    <w:rsid w:val="68481DB8"/>
    <w:rsid w:val="6848469A"/>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3225C"/>
    <w:rsid w:val="68684D3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84B00"/>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04CBC"/>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A186A"/>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677E4"/>
    <w:rsid w:val="6C670A61"/>
    <w:rsid w:val="6C6B79E7"/>
    <w:rsid w:val="6C6D08F0"/>
    <w:rsid w:val="6C734F3C"/>
    <w:rsid w:val="6C750080"/>
    <w:rsid w:val="6C766247"/>
    <w:rsid w:val="6C774996"/>
    <w:rsid w:val="6C77580B"/>
    <w:rsid w:val="6C777C88"/>
    <w:rsid w:val="6C7A09AA"/>
    <w:rsid w:val="6C7B7D66"/>
    <w:rsid w:val="6C7D68DC"/>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C1207"/>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364F8"/>
    <w:rsid w:val="6D8732BD"/>
    <w:rsid w:val="6D877A12"/>
    <w:rsid w:val="6D8A3A24"/>
    <w:rsid w:val="6D8B13E0"/>
    <w:rsid w:val="6D8B613D"/>
    <w:rsid w:val="6D8E1412"/>
    <w:rsid w:val="6D901B29"/>
    <w:rsid w:val="6D902907"/>
    <w:rsid w:val="6D9972F8"/>
    <w:rsid w:val="6D9A5BB3"/>
    <w:rsid w:val="6D9D2A8C"/>
    <w:rsid w:val="6D9F4103"/>
    <w:rsid w:val="6DA03253"/>
    <w:rsid w:val="6DA61DBD"/>
    <w:rsid w:val="6DA8121E"/>
    <w:rsid w:val="6DA83CDE"/>
    <w:rsid w:val="6DAD59A3"/>
    <w:rsid w:val="6DB12C61"/>
    <w:rsid w:val="6DB166F0"/>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E6F67"/>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9C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A7103"/>
    <w:rsid w:val="6F7B335A"/>
    <w:rsid w:val="6F7C4355"/>
    <w:rsid w:val="6F7D10B4"/>
    <w:rsid w:val="6F7E088F"/>
    <w:rsid w:val="6F7E2732"/>
    <w:rsid w:val="6F807DC9"/>
    <w:rsid w:val="6F8635AB"/>
    <w:rsid w:val="6F8A0108"/>
    <w:rsid w:val="6F8C69B6"/>
    <w:rsid w:val="6F8E0BB6"/>
    <w:rsid w:val="6F8F53C1"/>
    <w:rsid w:val="6F901C36"/>
    <w:rsid w:val="6F954376"/>
    <w:rsid w:val="6F9560D3"/>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A3F11"/>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827F5"/>
    <w:rsid w:val="70E920BB"/>
    <w:rsid w:val="70EB53CC"/>
    <w:rsid w:val="70EC4C42"/>
    <w:rsid w:val="70F132F4"/>
    <w:rsid w:val="70F31806"/>
    <w:rsid w:val="70F44AD2"/>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C165C"/>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130E1"/>
    <w:rsid w:val="72934766"/>
    <w:rsid w:val="729549C7"/>
    <w:rsid w:val="7298495E"/>
    <w:rsid w:val="7298656E"/>
    <w:rsid w:val="729A1F96"/>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CE6D66"/>
    <w:rsid w:val="72D126B3"/>
    <w:rsid w:val="72D52E4E"/>
    <w:rsid w:val="72D740B1"/>
    <w:rsid w:val="72D75BD7"/>
    <w:rsid w:val="72D959A3"/>
    <w:rsid w:val="72DA4F20"/>
    <w:rsid w:val="72DB0601"/>
    <w:rsid w:val="72DC6D64"/>
    <w:rsid w:val="72E3533B"/>
    <w:rsid w:val="72E71457"/>
    <w:rsid w:val="72E910BB"/>
    <w:rsid w:val="72EA0C09"/>
    <w:rsid w:val="72EC0317"/>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41CCA"/>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13BF4"/>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73F6C"/>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77E8B"/>
    <w:rsid w:val="747845D3"/>
    <w:rsid w:val="74787E4A"/>
    <w:rsid w:val="747C3807"/>
    <w:rsid w:val="747E7968"/>
    <w:rsid w:val="74825FCD"/>
    <w:rsid w:val="74880EDC"/>
    <w:rsid w:val="74891865"/>
    <w:rsid w:val="748A2B49"/>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07CAE"/>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25F7"/>
    <w:rsid w:val="75325172"/>
    <w:rsid w:val="75360E8D"/>
    <w:rsid w:val="75383670"/>
    <w:rsid w:val="753A6942"/>
    <w:rsid w:val="753B5BC0"/>
    <w:rsid w:val="753E2594"/>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37A55"/>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6595F"/>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24539"/>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174B1"/>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A4DBF"/>
    <w:rsid w:val="770E4D50"/>
    <w:rsid w:val="7711149A"/>
    <w:rsid w:val="7711478E"/>
    <w:rsid w:val="77144B05"/>
    <w:rsid w:val="77181F20"/>
    <w:rsid w:val="771A3EB5"/>
    <w:rsid w:val="771A4106"/>
    <w:rsid w:val="771B270D"/>
    <w:rsid w:val="771F6F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B3F01"/>
    <w:rsid w:val="776D20E1"/>
    <w:rsid w:val="776D7BF8"/>
    <w:rsid w:val="776F3F66"/>
    <w:rsid w:val="777000C3"/>
    <w:rsid w:val="7770168B"/>
    <w:rsid w:val="77710D34"/>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80A6E"/>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17ED5"/>
    <w:rsid w:val="77C24893"/>
    <w:rsid w:val="77C7558F"/>
    <w:rsid w:val="77C75844"/>
    <w:rsid w:val="77C877F0"/>
    <w:rsid w:val="77C972DA"/>
    <w:rsid w:val="77D10309"/>
    <w:rsid w:val="77D17B9E"/>
    <w:rsid w:val="77D7464B"/>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23952"/>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E0702"/>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60291"/>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52D8F"/>
    <w:rsid w:val="79590CC2"/>
    <w:rsid w:val="795916DB"/>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E6327"/>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28C3"/>
    <w:rsid w:val="79EC7B6A"/>
    <w:rsid w:val="79EF3B51"/>
    <w:rsid w:val="79F04B9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4E7DC1"/>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50AED"/>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A73A8"/>
    <w:rsid w:val="7BEE5100"/>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5EF5"/>
    <w:rsid w:val="7C1A796C"/>
    <w:rsid w:val="7C2017F4"/>
    <w:rsid w:val="7C204D3A"/>
    <w:rsid w:val="7C204E6D"/>
    <w:rsid w:val="7C223B86"/>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BA3C1C"/>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57D31"/>
    <w:rsid w:val="7E296E99"/>
    <w:rsid w:val="7E30095B"/>
    <w:rsid w:val="7E330A18"/>
    <w:rsid w:val="7E34583F"/>
    <w:rsid w:val="7E376E61"/>
    <w:rsid w:val="7E39263C"/>
    <w:rsid w:val="7E3C4BA1"/>
    <w:rsid w:val="7E3E7978"/>
    <w:rsid w:val="7E425878"/>
    <w:rsid w:val="7E4534BC"/>
    <w:rsid w:val="7E4672FA"/>
    <w:rsid w:val="7E4A6903"/>
    <w:rsid w:val="7E4F632A"/>
    <w:rsid w:val="7E50092D"/>
    <w:rsid w:val="7E5139EB"/>
    <w:rsid w:val="7E5427A5"/>
    <w:rsid w:val="7E560AE7"/>
    <w:rsid w:val="7E574BDF"/>
    <w:rsid w:val="7E596A7F"/>
    <w:rsid w:val="7E5E0203"/>
    <w:rsid w:val="7E5E2D0C"/>
    <w:rsid w:val="7E5E3509"/>
    <w:rsid w:val="7E5E656D"/>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34AAB"/>
    <w:rsid w:val="7EEE4947"/>
    <w:rsid w:val="7EF20950"/>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A0D64"/>
    <w:rsid w:val="7F2B27CF"/>
    <w:rsid w:val="7F2F01F5"/>
    <w:rsid w:val="7F3177DE"/>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D30C5"/>
    <w:rsid w:val="7F9E706C"/>
    <w:rsid w:val="7F9F2D38"/>
    <w:rsid w:val="7FA33BBF"/>
    <w:rsid w:val="7FA5676A"/>
    <w:rsid w:val="7FA64121"/>
    <w:rsid w:val="7FA801D8"/>
    <w:rsid w:val="7FA91DF1"/>
    <w:rsid w:val="7FB63981"/>
    <w:rsid w:val="7FB67DEE"/>
    <w:rsid w:val="7FBC697A"/>
    <w:rsid w:val="7FBD3829"/>
    <w:rsid w:val="7FBE02FE"/>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2144</Words>
  <Characters>16919</Characters>
  <Lines>331</Lines>
  <Paragraphs>93</Paragraphs>
  <TotalTime>0</TotalTime>
  <ScaleCrop>false</ScaleCrop>
  <LinksUpToDate>false</LinksUpToDate>
  <CharactersWithSpaces>19210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2022-11-09T02:08:43Z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696A429DE88F4B50B072B854CBCBC8C3</vt:lpwstr>
  </property>
</Properties>
</file>