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2599"/>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_Toc32599 </w:instrText>
          </w:r>
          <w:r>
            <w:fldChar w:fldCharType="separate"/>
          </w:r>
          <w:r>
            <w:rPr>
              <w:rFonts w:hint="eastAsia"/>
              <w:szCs w:val="44"/>
              <w:lang w:val="en-US" w:eastAsia="zh-CN"/>
            </w:rPr>
            <w:t>XEngine Message Service Docment</w:t>
          </w:r>
          <w:r>
            <w:tab/>
          </w:r>
          <w:r>
            <w:fldChar w:fldCharType="begin"/>
          </w:r>
          <w:r>
            <w:instrText xml:space="preserve"> PAGEREF _Toc32599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_Toc13269 </w:instrText>
          </w:r>
          <w:r>
            <w:rPr>
              <w:bCs/>
              <w:lang w:val="zh-CN"/>
            </w:rPr>
            <w:fldChar w:fldCharType="separate"/>
          </w:r>
          <w:r>
            <w:rPr>
              <w:rFonts w:hint="eastAsia"/>
            </w:rPr>
            <w:t>Preface</w:t>
          </w:r>
          <w:r>
            <w:tab/>
          </w:r>
          <w:r>
            <w:fldChar w:fldCharType="begin"/>
          </w:r>
          <w:r>
            <w:instrText xml:space="preserve"> PAGEREF _Toc13269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_Toc25245 </w:instrText>
          </w:r>
          <w:r>
            <w:rPr>
              <w:bCs/>
              <w:lang w:val="zh-CN"/>
            </w:rPr>
            <w:fldChar w:fldCharType="separate"/>
          </w:r>
          <w:r>
            <w:rPr>
              <w:rFonts w:hint="eastAsia"/>
              <w:lang w:val="en-US" w:eastAsia="zh-CN"/>
            </w:rPr>
            <w:t>Reader</w:t>
          </w:r>
          <w:r>
            <w:tab/>
          </w:r>
          <w:r>
            <w:fldChar w:fldCharType="begin"/>
          </w:r>
          <w:r>
            <w:instrText xml:space="preserve"> PAGEREF _Toc25245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_Toc2350 </w:instrText>
          </w:r>
          <w:r>
            <w:rPr>
              <w:bCs/>
              <w:lang w:val="zh-CN"/>
            </w:rPr>
            <w:fldChar w:fldCharType="separate"/>
          </w:r>
          <w:r>
            <w:rPr>
              <w:rFonts w:hint="eastAsia"/>
              <w:bCs/>
              <w:lang w:val="en-US" w:eastAsia="zh-CN"/>
            </w:rPr>
            <w:t>Overview</w:t>
          </w:r>
          <w:r>
            <w:tab/>
          </w:r>
          <w:r>
            <w:fldChar w:fldCharType="begin"/>
          </w:r>
          <w:r>
            <w:instrText xml:space="preserve"> PAGEREF _Toc2350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_Toc30128 </w:instrText>
          </w:r>
          <w:r>
            <w:rPr>
              <w:bCs/>
              <w:lang w:val="zh-CN"/>
            </w:rPr>
            <w:fldChar w:fldCharType="separate"/>
          </w:r>
          <w:r>
            <w:rPr>
              <w:rFonts w:hint="eastAsia"/>
              <w:lang w:val="en-US" w:eastAsia="zh-CN"/>
            </w:rPr>
            <w:t>Associate Module</w:t>
          </w:r>
          <w:r>
            <w:tab/>
          </w:r>
          <w:r>
            <w:fldChar w:fldCharType="begin"/>
          </w:r>
          <w:r>
            <w:instrText xml:space="preserve"> PAGEREF _Toc30128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_Toc25791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_Toc25791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_Toc14913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_Toc14913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_Toc20570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_Toc20570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_Toc3614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_Toc3614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_Toc18646 </w:instrText>
          </w:r>
          <w:r>
            <w:rPr>
              <w:bCs/>
              <w:lang w:val="zh-CN"/>
            </w:rPr>
            <w:fldChar w:fldCharType="separate"/>
          </w:r>
          <w:r>
            <w:rPr>
              <w:rFonts w:hint="default"/>
              <w:lang w:val="en-US" w:eastAsia="zh-CN"/>
            </w:rPr>
            <w:t xml:space="preserve">1.4 </w:t>
          </w:r>
          <w:r>
            <w:rPr>
              <w:rFonts w:hint="eastAsia"/>
              <w:lang w:val="en-US" w:eastAsia="zh-CN"/>
            </w:rPr>
            <w:t>HeartBeat</w:t>
          </w:r>
          <w:r>
            <w:tab/>
          </w:r>
          <w:r>
            <w:fldChar w:fldCharType="begin"/>
          </w:r>
          <w:r>
            <w:instrText xml:space="preserve"> PAGEREF _Toc18646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_Toc8216 </w:instrText>
          </w:r>
          <w:r>
            <w:rPr>
              <w:bCs/>
              <w:lang w:val="zh-CN"/>
            </w:rPr>
            <w:fldChar w:fldCharType="separate"/>
          </w:r>
          <w:r>
            <w:rPr>
              <w:rFonts w:hint="eastAsia"/>
              <w:lang w:val="en-US" w:eastAsia="zh-CN"/>
            </w:rPr>
            <w:t>1.5 Detailed Protocol</w:t>
          </w:r>
          <w:r>
            <w:tab/>
          </w:r>
          <w:r>
            <w:fldChar w:fldCharType="begin"/>
          </w:r>
          <w:r>
            <w:instrText xml:space="preserve"> PAGEREF _Toc8216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_Toc6595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_Toc6595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_Toc11611 </w:instrText>
          </w:r>
          <w:r>
            <w:rPr>
              <w:bCs/>
              <w:lang w:val="zh-CN"/>
            </w:rPr>
            <w:fldChar w:fldCharType="separate"/>
          </w:r>
          <w:r>
            <w:rPr>
              <w:rFonts w:hint="eastAsia"/>
              <w:lang w:val="en-US" w:eastAsia="zh-CN"/>
            </w:rPr>
            <w:t>2.1 WINDOWS</w:t>
          </w:r>
          <w:r>
            <w:tab/>
          </w:r>
          <w:r>
            <w:fldChar w:fldCharType="begin"/>
          </w:r>
          <w:r>
            <w:instrText xml:space="preserve"> PAGEREF _Toc11611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_Toc13309 </w:instrText>
          </w:r>
          <w:r>
            <w:rPr>
              <w:bCs/>
              <w:lang w:val="zh-CN"/>
            </w:rPr>
            <w:fldChar w:fldCharType="separate"/>
          </w:r>
          <w:r>
            <w:rPr>
              <w:rFonts w:hint="eastAsia"/>
              <w:lang w:val="en-US" w:eastAsia="zh-CN"/>
            </w:rPr>
            <w:t>2.1.1 Configure Environment</w:t>
          </w:r>
          <w:r>
            <w:tab/>
          </w:r>
          <w:r>
            <w:fldChar w:fldCharType="begin"/>
          </w:r>
          <w:r>
            <w:instrText xml:space="preserve"> PAGEREF _Toc13309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_Toc21062 </w:instrText>
          </w:r>
          <w:r>
            <w:rPr>
              <w:bCs/>
              <w:lang w:val="zh-CN"/>
            </w:rPr>
            <w:fldChar w:fldCharType="separate"/>
          </w:r>
          <w:r>
            <w:rPr>
              <w:rFonts w:hint="eastAsia"/>
              <w:lang w:val="en-US" w:eastAsia="zh-CN"/>
            </w:rPr>
            <w:t>2.1.2 complie and run</w:t>
          </w:r>
          <w:r>
            <w:tab/>
          </w:r>
          <w:r>
            <w:fldChar w:fldCharType="begin"/>
          </w:r>
          <w:r>
            <w:instrText xml:space="preserve"> PAGEREF _Toc21062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_Toc15756 </w:instrText>
          </w:r>
          <w:r>
            <w:rPr>
              <w:bCs/>
              <w:lang w:val="zh-CN"/>
            </w:rPr>
            <w:fldChar w:fldCharType="separate"/>
          </w:r>
          <w:r>
            <w:rPr>
              <w:rFonts w:hint="eastAsia"/>
              <w:lang w:val="en-US" w:eastAsia="zh-CN"/>
            </w:rPr>
            <w:t>2.2 LINUX</w:t>
          </w:r>
          <w:r>
            <w:tab/>
          </w:r>
          <w:r>
            <w:fldChar w:fldCharType="begin"/>
          </w:r>
          <w:r>
            <w:instrText xml:space="preserve"> PAGEREF _Toc15756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_Toc21317 </w:instrText>
          </w:r>
          <w:r>
            <w:rPr>
              <w:bCs/>
              <w:lang w:val="zh-CN"/>
            </w:rPr>
            <w:fldChar w:fldCharType="separate"/>
          </w:r>
          <w:r>
            <w:rPr>
              <w:rFonts w:hint="eastAsia"/>
              <w:lang w:val="en-US" w:eastAsia="zh-CN"/>
            </w:rPr>
            <w:t>2.2.1 Evnironment Configure</w:t>
          </w:r>
          <w:r>
            <w:tab/>
          </w:r>
          <w:r>
            <w:fldChar w:fldCharType="begin"/>
          </w:r>
          <w:r>
            <w:instrText xml:space="preserve"> PAGEREF _Toc21317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_Toc19882 </w:instrText>
          </w:r>
          <w:r>
            <w:rPr>
              <w:bCs/>
              <w:lang w:val="zh-CN"/>
            </w:rPr>
            <w:fldChar w:fldCharType="separate"/>
          </w:r>
          <w:r>
            <w:rPr>
              <w:rFonts w:hint="eastAsia"/>
              <w:lang w:val="en-US" w:eastAsia="zh-CN"/>
            </w:rPr>
            <w:t>2.2.2 Complie and Run</w:t>
          </w:r>
          <w:r>
            <w:tab/>
          </w:r>
          <w:r>
            <w:fldChar w:fldCharType="begin"/>
          </w:r>
          <w:r>
            <w:instrText xml:space="preserve"> PAGEREF _Toc19882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_Toc9533 </w:instrText>
          </w:r>
          <w:r>
            <w:rPr>
              <w:bCs/>
              <w:lang w:val="zh-CN"/>
            </w:rPr>
            <w:fldChar w:fldCharType="separate"/>
          </w:r>
          <w:r>
            <w:rPr>
              <w:rFonts w:hint="eastAsia"/>
              <w:lang w:val="en-US" w:eastAsia="zh-CN"/>
            </w:rPr>
            <w:t>2.3 MacOS</w:t>
          </w:r>
          <w:r>
            <w:tab/>
          </w:r>
          <w:r>
            <w:fldChar w:fldCharType="begin"/>
          </w:r>
          <w:r>
            <w:instrText xml:space="preserve"> PAGEREF _Toc9533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_Toc7663 </w:instrText>
          </w:r>
          <w:r>
            <w:rPr>
              <w:bCs/>
              <w:lang w:val="zh-CN"/>
            </w:rPr>
            <w:fldChar w:fldCharType="separate"/>
          </w:r>
          <w:r>
            <w:rPr>
              <w:rFonts w:hint="eastAsia"/>
              <w:lang w:val="en-US" w:eastAsia="zh-CN"/>
            </w:rPr>
            <w:t>2.4 Version Requirements</w:t>
          </w:r>
          <w:r>
            <w:tab/>
          </w:r>
          <w:r>
            <w:fldChar w:fldCharType="begin"/>
          </w:r>
          <w:r>
            <w:instrText xml:space="preserve"> PAGEREF _Toc7663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_Toc31365 </w:instrText>
          </w:r>
          <w:r>
            <w:rPr>
              <w:bCs/>
              <w:lang w:val="zh-CN"/>
            </w:rPr>
            <w:fldChar w:fldCharType="separate"/>
          </w:r>
          <w:r>
            <w:rPr>
              <w:rFonts w:hint="eastAsia"/>
              <w:lang w:val="en-US" w:eastAsia="zh-CN"/>
            </w:rPr>
            <w:t>2.4.1 System Version</w:t>
          </w:r>
          <w:r>
            <w:tab/>
          </w:r>
          <w:r>
            <w:fldChar w:fldCharType="begin"/>
          </w:r>
          <w:r>
            <w:instrText xml:space="preserve"> PAGEREF _Toc31365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_Toc500 </w:instrText>
          </w:r>
          <w:r>
            <w:rPr>
              <w:bCs/>
              <w:lang w:val="zh-CN"/>
            </w:rPr>
            <w:fldChar w:fldCharType="separate"/>
          </w:r>
          <w:r>
            <w:rPr>
              <w:rFonts w:hint="eastAsia"/>
              <w:lang w:val="en-US" w:eastAsia="zh-CN"/>
            </w:rPr>
            <w:t>2.4.2 Software Version</w:t>
          </w:r>
          <w:r>
            <w:tab/>
          </w:r>
          <w:r>
            <w:fldChar w:fldCharType="begin"/>
          </w:r>
          <w:r>
            <w:instrText xml:space="preserve"> PAGEREF _Toc500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_Toc132 </w:instrText>
          </w:r>
          <w:r>
            <w:rPr>
              <w:bCs/>
              <w:lang w:val="zh-CN"/>
            </w:rPr>
            <w:fldChar w:fldCharType="separate"/>
          </w:r>
          <w:r>
            <w:rPr>
              <w:rFonts w:hint="eastAsia"/>
              <w:lang w:val="en-US" w:eastAsia="zh-CN"/>
            </w:rPr>
            <w:t>三 Interface Protocol</w:t>
          </w:r>
          <w:r>
            <w:tab/>
          </w:r>
          <w:r>
            <w:fldChar w:fldCharType="begin"/>
          </w:r>
          <w:r>
            <w:instrText xml:space="preserve"> PAGEREF _Toc132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_Toc16618 </w:instrText>
          </w:r>
          <w:r>
            <w:rPr>
              <w:bCs/>
              <w:lang w:val="zh-CN"/>
            </w:rPr>
            <w:fldChar w:fldCharType="separate"/>
          </w:r>
          <w:r>
            <w:rPr>
              <w:rFonts w:hint="eastAsia"/>
              <w:lang w:val="en-US" w:eastAsia="zh-CN"/>
            </w:rPr>
            <w:t>3.1 TCP</w:t>
          </w:r>
          <w:r>
            <w:tab/>
          </w:r>
          <w:r>
            <w:fldChar w:fldCharType="begin"/>
          </w:r>
          <w:r>
            <w:instrText xml:space="preserve"> PAGEREF _Toc16618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_Toc7022 </w:instrText>
          </w:r>
          <w:r>
            <w:rPr>
              <w:bCs/>
              <w:lang w:val="zh-CN"/>
            </w:rPr>
            <w:fldChar w:fldCharType="separate"/>
          </w:r>
          <w:r>
            <w:rPr>
              <w:rFonts w:hint="eastAsia"/>
              <w:lang w:val="en-US" w:eastAsia="zh-CN"/>
            </w:rPr>
            <w:t>3.1.1 Post Protocol</w:t>
          </w:r>
          <w:r>
            <w:tab/>
          </w:r>
          <w:r>
            <w:fldChar w:fldCharType="begin"/>
          </w:r>
          <w:r>
            <w:instrText xml:space="preserve"> PAGEREF _Toc7022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_Toc2286 </w:instrText>
          </w:r>
          <w:r>
            <w:rPr>
              <w:bCs/>
              <w:lang w:val="zh-CN"/>
            </w:rPr>
            <w:fldChar w:fldCharType="separate"/>
          </w:r>
          <w:r>
            <w:rPr>
              <w:rFonts w:hint="eastAsia"/>
              <w:lang w:val="en-US" w:eastAsia="zh-CN"/>
            </w:rPr>
            <w:t>3.1.2 Get Protocol</w:t>
          </w:r>
          <w:r>
            <w:tab/>
          </w:r>
          <w:r>
            <w:fldChar w:fldCharType="begin"/>
          </w:r>
          <w:r>
            <w:instrText xml:space="preserve"> PAGEREF _Toc2286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_Toc6326 </w:instrText>
          </w:r>
          <w:r>
            <w:rPr>
              <w:bCs/>
              <w:lang w:val="zh-CN"/>
            </w:rPr>
            <w:fldChar w:fldCharType="separate"/>
          </w:r>
          <w:r>
            <w:rPr>
              <w:rFonts w:hint="eastAsia"/>
              <w:lang w:val="en-US" w:eastAsia="zh-CN"/>
            </w:rPr>
            <w:t>3.1.3 Delete Protocol</w:t>
          </w:r>
          <w:r>
            <w:tab/>
          </w:r>
          <w:r>
            <w:fldChar w:fldCharType="begin"/>
          </w:r>
          <w:r>
            <w:instrText xml:space="preserve"> PAGEREF _Toc6326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_Toc12852 </w:instrText>
          </w:r>
          <w:r>
            <w:rPr>
              <w:bCs/>
              <w:lang w:val="zh-CN"/>
            </w:rPr>
            <w:fldChar w:fldCharType="separate"/>
          </w:r>
          <w:r>
            <w:rPr>
              <w:rFonts w:hint="eastAsia"/>
              <w:lang w:val="en-US" w:eastAsia="zh-CN"/>
            </w:rPr>
            <w:t>3.1.4 Create Topic</w:t>
          </w:r>
          <w:r>
            <w:tab/>
          </w:r>
          <w:r>
            <w:fldChar w:fldCharType="begin"/>
          </w:r>
          <w:r>
            <w:instrText xml:space="preserve"> PAGEREF _Toc12852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_Toc22055 </w:instrText>
          </w:r>
          <w:r>
            <w:rPr>
              <w:bCs/>
              <w:lang w:val="zh-CN"/>
            </w:rPr>
            <w:fldChar w:fldCharType="separate"/>
          </w:r>
          <w:r>
            <w:rPr>
              <w:rFonts w:hint="eastAsia"/>
              <w:lang w:val="en-US" w:eastAsia="zh-CN"/>
            </w:rPr>
            <w:t>3.1.5 Delete Topic</w:t>
          </w:r>
          <w:r>
            <w:tab/>
          </w:r>
          <w:r>
            <w:fldChar w:fldCharType="begin"/>
          </w:r>
          <w:r>
            <w:instrText xml:space="preserve"> PAGEREF _Toc22055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_Toc30772 </w:instrText>
          </w:r>
          <w:r>
            <w:rPr>
              <w:bCs/>
              <w:lang w:val="zh-CN"/>
            </w:rPr>
            <w:fldChar w:fldCharType="separate"/>
          </w:r>
          <w:r>
            <w:rPr>
              <w:rFonts w:hint="eastAsia"/>
              <w:lang w:val="en-US" w:eastAsia="zh-CN"/>
            </w:rPr>
            <w:t>3.1.6 Subscribe Topic</w:t>
          </w:r>
          <w:r>
            <w:tab/>
          </w:r>
          <w:r>
            <w:fldChar w:fldCharType="begin"/>
          </w:r>
          <w:r>
            <w:instrText xml:space="preserve"> PAGEREF _Toc30772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_Toc2765 </w:instrText>
          </w:r>
          <w:r>
            <w:rPr>
              <w:bCs/>
              <w:lang w:val="zh-CN"/>
            </w:rPr>
            <w:fldChar w:fldCharType="separate"/>
          </w:r>
          <w:r>
            <w:rPr>
              <w:rFonts w:hint="eastAsia"/>
              <w:lang w:val="en-US" w:eastAsia="zh-CN"/>
            </w:rPr>
            <w:t>3.1.7 Notification Message</w:t>
          </w:r>
          <w:r>
            <w:tab/>
          </w:r>
          <w:r>
            <w:fldChar w:fldCharType="begin"/>
          </w:r>
          <w:r>
            <w:instrText xml:space="preserve"> PAGEREF _Toc2765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_Toc16758 </w:instrText>
          </w:r>
          <w:r>
            <w:rPr>
              <w:bCs/>
              <w:lang w:val="zh-CN"/>
            </w:rPr>
            <w:fldChar w:fldCharType="separate"/>
          </w:r>
          <w:r>
            <w:rPr>
              <w:rFonts w:hint="eastAsia"/>
              <w:lang w:val="en-US" w:eastAsia="zh-CN"/>
            </w:rPr>
            <w:t>3.1.8 Get Packet Set</w:t>
          </w:r>
          <w:r>
            <w:tab/>
          </w:r>
          <w:r>
            <w:fldChar w:fldCharType="begin"/>
          </w:r>
          <w:r>
            <w:instrText xml:space="preserve"> PAGEREF _Toc16758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_Toc2061 </w:instrText>
          </w:r>
          <w:r>
            <w:rPr>
              <w:bCs/>
              <w:lang w:val="zh-CN"/>
            </w:rPr>
            <w:fldChar w:fldCharType="separate"/>
          </w:r>
          <w:r>
            <w:rPr>
              <w:rFonts w:hint="eastAsia"/>
              <w:lang w:val="en-US" w:eastAsia="zh-CN"/>
            </w:rPr>
            <w:t>3.1.9 Serial Number Get</w:t>
          </w:r>
          <w:r>
            <w:tab/>
          </w:r>
          <w:r>
            <w:fldChar w:fldCharType="begin"/>
          </w:r>
          <w:r>
            <w:instrText xml:space="preserve"> PAGEREF _Toc2061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_Toc4803 </w:instrText>
          </w:r>
          <w:r>
            <w:rPr>
              <w:bCs/>
              <w:lang w:val="zh-CN"/>
            </w:rPr>
            <w:fldChar w:fldCharType="separate"/>
          </w:r>
          <w:r>
            <w:rPr>
              <w:rFonts w:hint="eastAsia"/>
              <w:lang w:val="en-US" w:eastAsia="zh-CN"/>
            </w:rPr>
            <w:t>3.1.10 User Authorize</w:t>
          </w:r>
          <w:r>
            <w:tab/>
          </w:r>
          <w:r>
            <w:fldChar w:fldCharType="begin"/>
          </w:r>
          <w:r>
            <w:instrText xml:space="preserve"> PAGEREF _Toc4803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_Toc15520 </w:instrText>
          </w:r>
          <w:r>
            <w:rPr>
              <w:bCs/>
              <w:lang w:val="zh-CN"/>
            </w:rPr>
            <w:fldChar w:fldCharType="separate"/>
          </w:r>
          <w:r>
            <w:rPr>
              <w:rFonts w:hint="eastAsia"/>
              <w:lang w:val="en-US" w:eastAsia="zh-CN"/>
            </w:rPr>
            <w:t>3.1.11 User Register</w:t>
          </w:r>
          <w:r>
            <w:tab/>
          </w:r>
          <w:r>
            <w:fldChar w:fldCharType="begin"/>
          </w:r>
          <w:r>
            <w:instrText xml:space="preserve"> PAGEREF _Toc15520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_Toc28856 </w:instrText>
          </w:r>
          <w:r>
            <w:rPr>
              <w:bCs/>
              <w:lang w:val="zh-CN"/>
            </w:rPr>
            <w:fldChar w:fldCharType="separate"/>
          </w:r>
          <w:r>
            <w:rPr>
              <w:rFonts w:hint="eastAsia"/>
              <w:lang w:val="en-US" w:eastAsia="zh-CN"/>
            </w:rPr>
            <w:t>3.1.12 User Delete</w:t>
          </w:r>
          <w:r>
            <w:tab/>
          </w:r>
          <w:r>
            <w:fldChar w:fldCharType="begin"/>
          </w:r>
          <w:r>
            <w:instrText xml:space="preserve"> PAGEREF _Toc28856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_Toc20563 </w:instrText>
          </w:r>
          <w:r>
            <w:rPr>
              <w:bCs/>
              <w:lang w:val="zh-CN"/>
            </w:rPr>
            <w:fldChar w:fldCharType="separate"/>
          </w:r>
          <w:r>
            <w:rPr>
              <w:rFonts w:hint="eastAsia"/>
              <w:lang w:val="en-US" w:eastAsia="zh-CN"/>
            </w:rPr>
            <w:t>3.1.13 Message Modify</w:t>
          </w:r>
          <w:r>
            <w:tab/>
          </w:r>
          <w:r>
            <w:fldChar w:fldCharType="begin"/>
          </w:r>
          <w:r>
            <w:instrText xml:space="preserve"> PAGEREF _Toc20563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_Toc19214 </w:instrText>
          </w:r>
          <w:r>
            <w:rPr>
              <w:bCs/>
              <w:lang w:val="zh-CN"/>
            </w:rPr>
            <w:fldChar w:fldCharType="separate"/>
          </w:r>
          <w:r>
            <w:rPr>
              <w:rFonts w:hint="eastAsia"/>
              <w:lang w:val="en-US" w:eastAsia="zh-CN"/>
            </w:rPr>
            <w:t>3.1.14 Topic Modify</w:t>
          </w:r>
          <w:r>
            <w:tab/>
          </w:r>
          <w:r>
            <w:fldChar w:fldCharType="begin"/>
          </w:r>
          <w:r>
            <w:instrText xml:space="preserve"> PAGEREF _Toc19214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_Toc9899 </w:instrText>
          </w:r>
          <w:r>
            <w:rPr>
              <w:bCs/>
              <w:lang w:val="zh-CN"/>
            </w:rPr>
            <w:fldChar w:fldCharType="separate"/>
          </w:r>
          <w:r>
            <w:rPr>
              <w:rFonts w:hint="eastAsia"/>
              <w:lang w:val="en-US" w:eastAsia="zh-CN"/>
            </w:rPr>
            <w:t>3.1.15 UNRead Message</w:t>
          </w:r>
          <w:r>
            <w:tab/>
          </w:r>
          <w:r>
            <w:fldChar w:fldCharType="begin"/>
          </w:r>
          <w:r>
            <w:instrText xml:space="preserve"> PAGEREF _Toc9899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_Toc10009 </w:instrText>
          </w:r>
          <w:r>
            <w:rPr>
              <w:bCs/>
              <w:lang w:val="zh-CN"/>
            </w:rPr>
            <w:fldChar w:fldCharType="separate"/>
          </w:r>
          <w:r>
            <w:rPr>
              <w:rFonts w:hint="eastAsia"/>
              <w:lang w:val="en-US" w:eastAsia="zh-CN"/>
            </w:rPr>
            <w:t>3.2 HTTP</w:t>
          </w:r>
          <w:r>
            <w:tab/>
          </w:r>
          <w:r>
            <w:fldChar w:fldCharType="begin"/>
          </w:r>
          <w:r>
            <w:instrText xml:space="preserve"> PAGEREF _Toc10009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_Toc18411 </w:instrText>
          </w:r>
          <w:r>
            <w:rPr>
              <w:bCs/>
              <w:lang w:val="zh-CN"/>
            </w:rPr>
            <w:fldChar w:fldCharType="separate"/>
          </w:r>
          <w:r>
            <w:rPr>
              <w:rFonts w:hint="eastAsia"/>
              <w:lang w:val="en-US" w:eastAsia="zh-CN"/>
            </w:rPr>
            <w:t>3.2.1 Request</w:t>
          </w:r>
          <w:r>
            <w:tab/>
          </w:r>
          <w:r>
            <w:fldChar w:fldCharType="begin"/>
          </w:r>
          <w:r>
            <w:instrText xml:space="preserve"> PAGEREF _Toc18411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_Toc11086 </w:instrText>
          </w:r>
          <w:r>
            <w:rPr>
              <w:bCs/>
              <w:lang w:val="zh-CN"/>
            </w:rPr>
            <w:fldChar w:fldCharType="separate"/>
          </w:r>
          <w:r>
            <w:rPr>
              <w:rFonts w:hint="eastAsia"/>
              <w:lang w:val="en-US" w:eastAsia="zh-CN"/>
            </w:rPr>
            <w:t>3.2.2 Reply</w:t>
          </w:r>
          <w:r>
            <w:tab/>
          </w:r>
          <w:r>
            <w:fldChar w:fldCharType="begin"/>
          </w:r>
          <w:r>
            <w:instrText xml:space="preserve"> PAGEREF _Toc11086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_Toc27407 </w:instrText>
          </w:r>
          <w:r>
            <w:rPr>
              <w:bCs/>
              <w:lang w:val="zh-CN"/>
            </w:rPr>
            <w:fldChar w:fldCharType="separate"/>
          </w:r>
          <w:r>
            <w:rPr>
              <w:rFonts w:hint="eastAsia"/>
              <w:lang w:val="en-US" w:eastAsia="zh-CN"/>
            </w:rPr>
            <w:t>3.3 WEBSOCKET</w:t>
          </w:r>
          <w:r>
            <w:tab/>
          </w:r>
          <w:r>
            <w:fldChar w:fldCharType="begin"/>
          </w:r>
          <w:r>
            <w:instrText xml:space="preserve"> PAGEREF _Toc27407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_Toc31684 </w:instrText>
          </w:r>
          <w:r>
            <w:rPr>
              <w:bCs/>
              <w:lang w:val="zh-CN"/>
            </w:rPr>
            <w:fldChar w:fldCharType="separate"/>
          </w:r>
          <w:r>
            <w:rPr>
              <w:rFonts w:hint="eastAsia"/>
              <w:lang w:val="en-US" w:eastAsia="zh-CN"/>
            </w:rPr>
            <w:t>四 Configure Description</w:t>
          </w:r>
          <w:r>
            <w:tab/>
          </w:r>
          <w:r>
            <w:fldChar w:fldCharType="begin"/>
          </w:r>
          <w:r>
            <w:instrText xml:space="preserve"> PAGEREF _Toc31684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_Toc28842 </w:instrText>
          </w:r>
          <w:r>
            <w:rPr>
              <w:bCs/>
              <w:lang w:val="zh-CN"/>
            </w:rPr>
            <w:fldChar w:fldCharType="separate"/>
          </w:r>
          <w:r>
            <w:rPr>
              <w:rFonts w:hint="eastAsia"/>
              <w:lang w:val="en-US" w:eastAsia="zh-CN"/>
            </w:rPr>
            <w:t>4.1 Service Configure</w:t>
          </w:r>
          <w:r>
            <w:tab/>
          </w:r>
          <w:r>
            <w:fldChar w:fldCharType="begin"/>
          </w:r>
          <w:r>
            <w:instrText xml:space="preserve"> PAGEREF _Toc28842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_Toc6169 </w:instrText>
          </w:r>
          <w:r>
            <w:rPr>
              <w:bCs/>
              <w:lang w:val="zh-CN"/>
            </w:rPr>
            <w:fldChar w:fldCharType="separate"/>
          </w:r>
          <w:r>
            <w:rPr>
              <w:rFonts w:hint="eastAsia"/>
              <w:lang w:val="en-US" w:eastAsia="zh-CN"/>
            </w:rPr>
            <w:t>4.1.1 basic configure</w:t>
          </w:r>
          <w:r>
            <w:tab/>
          </w:r>
          <w:r>
            <w:fldChar w:fldCharType="begin"/>
          </w:r>
          <w:r>
            <w:instrText xml:space="preserve"> PAGEREF _Toc6169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_Toc24025 </w:instrText>
          </w:r>
          <w:r>
            <w:rPr>
              <w:bCs/>
              <w:lang w:val="zh-CN"/>
            </w:rPr>
            <w:fldChar w:fldCharType="separate"/>
          </w:r>
          <w:r>
            <w:rPr>
              <w:rFonts w:hint="eastAsia"/>
              <w:lang w:val="en-US" w:eastAsia="zh-CN"/>
            </w:rPr>
            <w:t>4.1.2 Max Configure</w:t>
          </w:r>
          <w:r>
            <w:tab/>
          </w:r>
          <w:r>
            <w:fldChar w:fldCharType="begin"/>
          </w:r>
          <w:r>
            <w:instrText xml:space="preserve"> PAGEREF _Toc24025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_Toc11551 </w:instrText>
          </w:r>
          <w:r>
            <w:rPr>
              <w:bCs/>
              <w:lang w:val="zh-CN"/>
            </w:rPr>
            <w:fldChar w:fldCharType="separate"/>
          </w:r>
          <w:r>
            <w:rPr>
              <w:rFonts w:hint="eastAsia"/>
              <w:lang w:val="en-US" w:eastAsia="zh-CN"/>
            </w:rPr>
            <w:t>4.1.3 Time Configure</w:t>
          </w:r>
          <w:r>
            <w:tab/>
          </w:r>
          <w:r>
            <w:fldChar w:fldCharType="begin"/>
          </w:r>
          <w:r>
            <w:instrText xml:space="preserve"> PAGEREF _Toc11551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_Toc8103 </w:instrText>
          </w:r>
          <w:r>
            <w:rPr>
              <w:bCs/>
              <w:lang w:val="zh-CN"/>
            </w:rPr>
            <w:fldChar w:fldCharType="separate"/>
          </w:r>
          <w:r>
            <w:rPr>
              <w:rFonts w:hint="eastAsia"/>
              <w:lang w:val="en-US" w:eastAsia="zh-CN"/>
            </w:rPr>
            <w:t>4.1.4 Log Configure</w:t>
          </w:r>
          <w:r>
            <w:tab/>
          </w:r>
          <w:r>
            <w:fldChar w:fldCharType="begin"/>
          </w:r>
          <w:r>
            <w:instrText xml:space="preserve"> PAGEREF _Toc8103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_Toc8502 </w:instrText>
          </w:r>
          <w:r>
            <w:rPr>
              <w:bCs/>
              <w:lang w:val="zh-CN"/>
            </w:rPr>
            <w:fldChar w:fldCharType="separate"/>
          </w:r>
          <w:r>
            <w:rPr>
              <w:rFonts w:hint="eastAsia"/>
              <w:lang w:val="en-US" w:eastAsia="zh-CN"/>
            </w:rPr>
            <w:t>4.1.5 Database Configure</w:t>
          </w:r>
          <w:r>
            <w:tab/>
          </w:r>
          <w:r>
            <w:fldChar w:fldCharType="begin"/>
          </w:r>
          <w:r>
            <w:instrText xml:space="preserve"> PAGEREF _Toc8502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_Toc25223 </w:instrText>
          </w:r>
          <w:r>
            <w:rPr>
              <w:bCs/>
              <w:lang w:val="zh-CN"/>
            </w:rPr>
            <w:fldChar w:fldCharType="separate"/>
          </w:r>
          <w:r>
            <w:rPr>
              <w:rFonts w:hint="eastAsia"/>
              <w:lang w:val="en-US" w:eastAsia="zh-CN"/>
            </w:rPr>
            <w:t>4.1.6 HTTP Pass Configure</w:t>
          </w:r>
          <w:r>
            <w:tab/>
          </w:r>
          <w:r>
            <w:fldChar w:fldCharType="begin"/>
          </w:r>
          <w:r>
            <w:instrText xml:space="preserve"> PAGEREF _Toc25223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_Toc6214 </w:instrText>
          </w:r>
          <w:r>
            <w:rPr>
              <w:bCs/>
              <w:lang w:val="zh-CN"/>
            </w:rPr>
            <w:fldChar w:fldCharType="separate"/>
          </w:r>
          <w:r>
            <w:rPr>
              <w:rFonts w:hint="eastAsia"/>
              <w:lang w:val="en-US" w:eastAsia="zh-CN"/>
            </w:rPr>
            <w:t>五 Advanced configuration</w:t>
          </w:r>
          <w:r>
            <w:tab/>
          </w:r>
          <w:r>
            <w:fldChar w:fldCharType="begin"/>
          </w:r>
          <w:r>
            <w:instrText xml:space="preserve"> PAGEREF _Toc6214 \h </w:instrText>
          </w:r>
          <w:r>
            <w:fldChar w:fldCharType="separate"/>
          </w:r>
          <w:r>
            <w:t>25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_Toc26340 </w:instrText>
          </w:r>
          <w:r>
            <w:rPr>
              <w:bCs/>
              <w:lang w:val="zh-CN"/>
            </w:rPr>
            <w:fldChar w:fldCharType="separate"/>
          </w:r>
          <w:r>
            <w:rPr>
              <w:rFonts w:hint="eastAsia"/>
              <w:lang w:val="en-US" w:eastAsia="zh-CN"/>
            </w:rPr>
            <w:t>六 Other Functions</w:t>
          </w:r>
          <w:r>
            <w:tab/>
          </w:r>
          <w:r>
            <w:fldChar w:fldCharType="begin"/>
          </w:r>
          <w:r>
            <w:instrText xml:space="preserve"> PAGEREF _Toc26340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_Toc21680 </w:instrText>
          </w:r>
          <w:r>
            <w:rPr>
              <w:bCs/>
              <w:lang w:val="zh-CN"/>
            </w:rPr>
            <w:fldChar w:fldCharType="separate"/>
          </w:r>
          <w:r>
            <w:rPr>
              <w:rFonts w:hint="eastAsia"/>
              <w:lang w:val="en-US" w:eastAsia="zh-CN"/>
            </w:rPr>
            <w:t>6.1 Reply Configure</w:t>
          </w:r>
          <w:r>
            <w:tab/>
          </w:r>
          <w:r>
            <w:fldChar w:fldCharType="begin"/>
          </w:r>
          <w:r>
            <w:instrText xml:space="preserve"> PAGEREF _Toc21680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_Toc17097 </w:instrText>
          </w:r>
          <w:r>
            <w:rPr>
              <w:bCs/>
              <w:lang w:val="zh-CN"/>
            </w:rPr>
            <w:fldChar w:fldCharType="separate"/>
          </w:r>
          <w:r>
            <w:rPr>
              <w:rFonts w:hint="eastAsia"/>
              <w:lang w:val="en-US" w:eastAsia="zh-CN"/>
            </w:rPr>
            <w:t>6.2 HTTP Protocol</w:t>
          </w:r>
          <w:r>
            <w:tab/>
          </w:r>
          <w:r>
            <w:fldChar w:fldCharType="begin"/>
          </w:r>
          <w:r>
            <w:instrText xml:space="preserve"> PAGEREF _Toc17097 \h </w:instrText>
          </w:r>
          <w:r>
            <w:fldChar w:fldCharType="separate"/>
          </w:r>
          <w:r>
            <w:t>25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_Toc17591 </w:instrText>
          </w:r>
          <w:r>
            <w:rPr>
              <w:bCs/>
              <w:lang w:val="zh-CN"/>
            </w:rPr>
            <w:fldChar w:fldCharType="separate"/>
          </w:r>
          <w:r>
            <w:rPr>
              <w:rFonts w:hint="eastAsia"/>
              <w:lang w:val="en-US" w:eastAsia="zh-CN"/>
            </w:rPr>
            <w:t>appendix</w:t>
          </w:r>
          <w:r>
            <w:tab/>
          </w:r>
          <w:r>
            <w:fldChar w:fldCharType="begin"/>
          </w:r>
          <w:r>
            <w:instrText xml:space="preserve"> PAGEREF _Toc17591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_Toc16944 </w:instrText>
          </w:r>
          <w:r>
            <w:rPr>
              <w:bCs/>
              <w:lang w:val="zh-CN"/>
            </w:rPr>
            <w:fldChar w:fldCharType="separate"/>
          </w:r>
          <w:r>
            <w:rPr>
              <w:rFonts w:hint="eastAsia"/>
              <w:lang w:val="en-US" w:eastAsia="zh-CN"/>
            </w:rPr>
            <w:t>Appendix 1 Type Define</w:t>
          </w:r>
          <w:r>
            <w:tab/>
          </w:r>
          <w:r>
            <w:fldChar w:fldCharType="begin"/>
          </w:r>
          <w:r>
            <w:instrText xml:space="preserve"> PAGEREF _Toc16944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_Toc18473 </w:instrText>
          </w:r>
          <w:r>
            <w:rPr>
              <w:bCs/>
              <w:lang w:val="zh-CN"/>
            </w:rPr>
            <w:fldChar w:fldCharType="separate"/>
          </w:r>
          <w:r>
            <w:rPr>
              <w:rFonts w:hint="eastAsia"/>
              <w:lang w:val="en-US" w:eastAsia="zh-CN"/>
            </w:rPr>
            <w:t>Appendix 2 Protocol Define</w:t>
          </w:r>
          <w:r>
            <w:tab/>
          </w:r>
          <w:r>
            <w:fldChar w:fldCharType="begin"/>
          </w:r>
          <w:r>
            <w:instrText xml:space="preserve"> PAGEREF _Toc18473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_Toc25220 </w:instrText>
          </w:r>
          <w:r>
            <w:rPr>
              <w:bCs/>
              <w:lang w:val="zh-CN"/>
            </w:rPr>
            <w:fldChar w:fldCharType="separate"/>
          </w:r>
          <w:r>
            <w:rPr>
              <w:rFonts w:hint="eastAsia"/>
              <w:lang w:val="en-US" w:eastAsia="zh-CN"/>
            </w:rPr>
            <w:t>Appendix 3 Transformation Definition</w:t>
          </w:r>
          <w:r>
            <w:tab/>
          </w:r>
          <w:r>
            <w:fldChar w:fldCharType="begin"/>
          </w:r>
          <w:r>
            <w:instrText xml:space="preserve"> PAGEREF _Toc25220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_Toc22607 </w:instrText>
          </w:r>
          <w:r>
            <w:rPr>
              <w:bCs/>
              <w:lang w:val="zh-CN"/>
            </w:rPr>
            <w:fldChar w:fldCharType="separate"/>
          </w:r>
          <w:r>
            <w:rPr>
              <w:rFonts w:hint="eastAsia"/>
              <w:lang w:val="en-US" w:eastAsia="zh-CN"/>
            </w:rPr>
            <w:t>Appendix 4 update log</w:t>
          </w:r>
          <w:r>
            <w:tab/>
          </w:r>
          <w:r>
            <w:fldChar w:fldCharType="begin"/>
          </w:r>
          <w:r>
            <w:instrText xml:space="preserve"> PAGEREF _Toc22607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3.5</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01</w:t>
            </w:r>
            <w:r>
              <w:t>-</w:t>
            </w:r>
            <w:r>
              <w:rPr>
                <w:rFonts w:hint="eastAsia"/>
                <w:lang w:val="en-US" w:eastAsia="zh-CN"/>
              </w:rPr>
              <w:t>06</w:t>
            </w:r>
            <w:bookmarkStart w:id="89" w:name="_GoBack"/>
            <w:bookmarkEnd w:id="89"/>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3269"/>
      <w:r>
        <w:rPr>
          <w:rFonts w:hint="eastAsia"/>
        </w:rPr>
        <w:t>Preface</w:t>
      </w:r>
      <w:bookmarkEnd w:id="1"/>
    </w:p>
    <w:p>
      <w:pPr>
        <w:pStyle w:val="3"/>
        <w:rPr>
          <w:rFonts w:hint="default" w:eastAsiaTheme="majorEastAsia"/>
          <w:lang w:val="en-US" w:eastAsia="zh-CN"/>
        </w:rPr>
      </w:pPr>
      <w:bookmarkStart w:id="2" w:name="_Toc25245"/>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35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30128"/>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25791"/>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14913"/>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20570"/>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3"/>
        <w:numPr>
          <w:ilvl w:val="1"/>
          <w:numId w:val="1"/>
        </w:numPr>
        <w:bidi w:val="0"/>
        <w:rPr>
          <w:rFonts w:hint="eastAsia"/>
          <w:lang w:val="en-US" w:eastAsia="zh-CN"/>
        </w:rPr>
      </w:pPr>
      <w:bookmarkStart w:id="9" w:name="_Toc3614"/>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3"/>
        <w:numPr>
          <w:ilvl w:val="1"/>
          <w:numId w:val="1"/>
        </w:numPr>
        <w:bidi w:val="0"/>
        <w:ind w:left="0" w:leftChars="0" w:firstLine="0" w:firstLineChars="0"/>
        <w:rPr>
          <w:rFonts w:hint="default"/>
          <w:lang w:val="en-US" w:eastAsia="zh-CN"/>
        </w:rPr>
      </w:pPr>
      <w:bookmarkStart w:id="10" w:name="_Toc18646"/>
      <w:r>
        <w:rPr>
          <w:rFonts w:hint="eastAsia"/>
          <w:lang w:val="en-US" w:eastAsia="zh-CN"/>
        </w:rPr>
        <w:t>HeartBeat</w:t>
      </w:r>
      <w:bookmarkEnd w:id="10"/>
    </w:p>
    <w:p>
      <w:pPr>
        <w:bidi w:val="0"/>
        <w:ind w:firstLine="420"/>
        <w:rPr>
          <w:rFonts w:hint="eastAsia"/>
          <w:lang w:val="en-US" w:eastAsia="zh-CN"/>
        </w:rPr>
      </w:pPr>
      <w:r>
        <w:rPr>
          <w:rFonts w:hint="eastAsia"/>
          <w:lang w:val="en-US" w:eastAsia="zh-CN"/>
        </w:rPr>
        <w:t>For session keepalive,The heartbeat must be sent at a fixed time.</w:t>
      </w:r>
    </w:p>
    <w:p>
      <w:pPr>
        <w:pStyle w:val="3"/>
        <w:bidi w:val="0"/>
        <w:rPr>
          <w:rFonts w:hint="eastAsia"/>
          <w:lang w:val="en-US" w:eastAsia="zh-CN"/>
        </w:rPr>
      </w:pPr>
      <w:bookmarkStart w:id="11" w:name="_Toc8216"/>
      <w:bookmarkStart w:id="12" w:name="_Toc30259"/>
      <w:r>
        <w:rPr>
          <w:rFonts w:hint="eastAsia"/>
          <w:lang w:val="en-US" w:eastAsia="zh-CN"/>
        </w:rPr>
        <w:t>1.5 Detailed Protocol</w:t>
      </w:r>
      <w:bookmarkEnd w:id="11"/>
      <w:bookmarkEnd w:id="12"/>
    </w:p>
    <w:p>
      <w:pPr>
        <w:bidi w:val="0"/>
        <w:ind w:firstLine="420" w:firstLineChars="200"/>
        <w:rPr>
          <w:rFonts w:hint="default"/>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3" w:name="_Toc25592"/>
      <w:bookmarkStart w:id="14" w:name="_Toc6595"/>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11611"/>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7" w:name="_Toc31502"/>
      <w:bookmarkStart w:id="18" w:name="_Toc13309"/>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9" w:name="_Toc13573"/>
      <w:bookmarkStart w:id="20" w:name="_Toc21062"/>
      <w:r>
        <w:rPr>
          <w:rFonts w:hint="eastAsia"/>
          <w:lang w:val="en-US" w:eastAsia="zh-CN"/>
        </w:rPr>
        <w:t>2.1.2 complie and run</w:t>
      </w:r>
      <w:bookmarkEnd w:id="19"/>
      <w:bookmarkEnd w:id="20"/>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5 module and 1 exe program</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1" w:name="_Toc31740"/>
      <w:bookmarkStart w:id="22" w:name="_Toc15756"/>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21317"/>
      <w:r>
        <w:rPr>
          <w:rFonts w:hint="eastAsia"/>
          <w:lang w:val="en-US" w:eastAsia="zh-CN"/>
        </w:rPr>
        <w:t>2.2.1 Evnironment Configure</w:t>
      </w:r>
      <w:bookmarkEnd w:id="23"/>
      <w:bookmarkEnd w:id="24"/>
    </w:p>
    <w:p>
      <w:pPr>
        <w:ind w:firstLine="42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5" w:name="_Toc16160"/>
      <w:bookmarkStart w:id="26" w:name="_Toc19882"/>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7" w:name="_Toc9533"/>
      <w:r>
        <w:rPr>
          <w:rFonts w:hint="eastAsia"/>
          <w:lang w:val="en-US" w:eastAsia="zh-CN"/>
        </w:rPr>
        <w:t>2.3 MacOS</w:t>
      </w:r>
      <w:bookmarkEnd w:id="27"/>
    </w:p>
    <w:p>
      <w:pPr>
        <w:bidi w:val="0"/>
        <w:ind w:firstLine="420" w:firstLineChars="200"/>
        <w:rPr>
          <w:rFonts w:hint="default"/>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8" w:name="_Toc26189"/>
      <w:bookmarkStart w:id="29" w:name="_Toc7663"/>
      <w:r>
        <w:rPr>
          <w:rFonts w:hint="eastAsia"/>
          <w:lang w:val="en-US" w:eastAsia="zh-CN"/>
        </w:rPr>
        <w:t>2.4 Version Requirements</w:t>
      </w:r>
      <w:bookmarkEnd w:id="28"/>
      <w:bookmarkEnd w:id="29"/>
    </w:p>
    <w:p>
      <w:pPr>
        <w:pStyle w:val="4"/>
        <w:bidi w:val="0"/>
        <w:rPr>
          <w:rFonts w:hint="eastAsia"/>
          <w:lang w:val="en-US" w:eastAsia="zh-CN"/>
        </w:rPr>
      </w:pPr>
      <w:bookmarkStart w:id="30" w:name="_Toc31365"/>
      <w:bookmarkStart w:id="31" w:name="_Toc12516"/>
      <w:r>
        <w:rPr>
          <w:rFonts w:hint="eastAsia"/>
          <w:lang w:val="en-US" w:eastAsia="zh-CN"/>
        </w:rPr>
        <w:t>2.4.1 System Version</w:t>
      </w:r>
      <w:bookmarkEnd w:id="30"/>
      <w:bookmarkEnd w:id="31"/>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2" w:name="_Toc31670"/>
      <w:bookmarkStart w:id="33" w:name="_Toc500"/>
      <w:r>
        <w:rPr>
          <w:rFonts w:hint="eastAsia"/>
          <w:lang w:val="en-US" w:eastAsia="zh-CN"/>
        </w:rPr>
        <w:t>2.4.2 Software</w:t>
      </w:r>
      <w:bookmarkEnd w:id="32"/>
      <w:r>
        <w:rPr>
          <w:rFonts w:hint="eastAsia"/>
          <w:lang w:val="en-US" w:eastAsia="zh-CN"/>
        </w:rPr>
        <w:t xml:space="preserve"> Version</w:t>
      </w:r>
      <w:bookmarkEnd w:id="33"/>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34" w:name="_Toc6830"/>
      <w:bookmarkStart w:id="35" w:name="_Toc132"/>
      <w:r>
        <w:rPr>
          <w:rFonts w:hint="eastAsia"/>
          <w:lang w:val="en-US" w:eastAsia="zh-CN"/>
        </w:rPr>
        <w:t>三 Interface Protocol</w:t>
      </w:r>
      <w:bookmarkEnd w:id="34"/>
      <w:bookmarkEnd w:id="35"/>
    </w:p>
    <w:p>
      <w:pPr>
        <w:pStyle w:val="3"/>
        <w:bidi w:val="0"/>
        <w:rPr>
          <w:rFonts w:hint="default"/>
          <w:lang w:val="en-US" w:eastAsia="zh-CN"/>
        </w:rPr>
      </w:pPr>
      <w:bookmarkStart w:id="36" w:name="_Toc14016"/>
      <w:bookmarkStart w:id="37" w:name="_Toc16618"/>
      <w:r>
        <w:rPr>
          <w:rFonts w:hint="eastAsia"/>
          <w:lang w:val="en-US" w:eastAsia="zh-CN"/>
        </w:rPr>
        <w:t xml:space="preserve">3.1 </w:t>
      </w:r>
      <w:bookmarkEnd w:id="36"/>
      <w:r>
        <w:rPr>
          <w:rFonts w:hint="eastAsia"/>
          <w:lang w:val="en-US" w:eastAsia="zh-CN"/>
        </w:rPr>
        <w:t>TCP</w:t>
      </w:r>
      <w:bookmarkEnd w:id="37"/>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8" w:name="_Toc5653"/>
      <w:bookmarkStart w:id="39" w:name="_Toc7022"/>
      <w:r>
        <w:rPr>
          <w:rFonts w:hint="eastAsia"/>
          <w:lang w:val="en-US" w:eastAsia="zh-CN"/>
        </w:rPr>
        <w:t>3.1.1 Post Protocol</w:t>
      </w:r>
      <w:bookmarkEnd w:id="38"/>
      <w:bookmarkEnd w:id="39"/>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ind w:firstLine="420"/>
        <w:rPr>
          <w:rFonts w:hint="eastAsia"/>
          <w:lang w:val="en-US" w:eastAsia="zh-CN"/>
        </w:rPr>
      </w:pPr>
      <w:r>
        <w:rPr>
          <w:rFonts w:hint="eastAsia"/>
          <w:lang w:val="en-US" w:eastAsia="zh-CN"/>
        </w:rPr>
        <w:t>DATA in tail</w:t>
      </w:r>
    </w:p>
    <w:p>
      <w:pPr>
        <w:ind w:firstLine="420"/>
        <w:rPr>
          <w:rFonts w:hint="default"/>
          <w:lang w:val="en-US" w:eastAsia="zh-CN"/>
        </w:rPr>
      </w:pPr>
      <w:r>
        <w:t xml:space="preserve">nPubTime </w:t>
      </w:r>
      <w:r>
        <w:rPr>
          <w:rFonts w:hint="eastAsia"/>
          <w:lang w:val="en-US" w:eastAsia="zh-CN"/>
        </w:rPr>
        <w:t xml:space="preserve">mean is </w:t>
      </w:r>
      <w:r>
        <w:t>a timed message, only users who subscribe to this message and are online will receive it</w:t>
      </w:r>
    </w:p>
    <w:p>
      <w:pPr>
        <w:bidi w:val="0"/>
        <w:ind w:firstLine="420" w:firstLineChars="200"/>
        <w:rPr>
          <w:rFonts w:hint="default"/>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bidi w:val="0"/>
        <w:ind w:firstLine="420" w:firstLineChars="200"/>
        <w:rPr>
          <w:rFonts w:hint="eastAsia"/>
          <w:lang w:val="en-US" w:eastAsia="zh-CN"/>
        </w:rPr>
      </w:pPr>
      <w:bookmarkStart w:id="40"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1" w:name="_Toc2286"/>
      <w:r>
        <w:rPr>
          <w:rFonts w:hint="eastAsia"/>
          <w:lang w:val="en-US" w:eastAsia="zh-CN"/>
        </w:rPr>
        <w:t xml:space="preserve">3.1.2 </w:t>
      </w:r>
      <w:bookmarkEnd w:id="40"/>
      <w:r>
        <w:rPr>
          <w:rFonts w:hint="eastAsia"/>
          <w:lang w:val="en-US" w:eastAsia="zh-CN"/>
        </w:rPr>
        <w:t>Get Protocol</w:t>
      </w:r>
      <w:bookmarkEnd w:id="41"/>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bidi w:val="0"/>
        <w:ind w:firstLine="420"/>
        <w:rPr>
          <w:rFonts w:hint="eastAsia"/>
          <w:lang w:val="en-US" w:eastAsia="zh-CN"/>
        </w:rPr>
      </w:pPr>
      <w:r>
        <w:rPr>
          <w:rFonts w:hint="eastAsia"/>
          <w:lang w:val="en-US" w:eastAsia="zh-CN"/>
        </w:rPr>
        <w:t>Protocol Body:if sucess,protocol follow get data</w:t>
      </w:r>
    </w:p>
    <w:p>
      <w:pPr>
        <w:bidi w:val="0"/>
        <w:ind w:firstLine="420" w:firstLineChars="200"/>
        <w:rPr>
          <w:rFonts w:hint="eastAsia"/>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pPr>
        <w:pStyle w:val="4"/>
        <w:bidi w:val="0"/>
        <w:rPr>
          <w:rFonts w:hint="default"/>
          <w:lang w:val="en-US" w:eastAsia="zh-CN"/>
        </w:rPr>
      </w:pPr>
      <w:bookmarkStart w:id="42" w:name="_Toc31367"/>
      <w:bookmarkStart w:id="43" w:name="_Toc6326"/>
      <w:r>
        <w:rPr>
          <w:rFonts w:hint="eastAsia"/>
          <w:lang w:val="en-US" w:eastAsia="zh-CN"/>
        </w:rPr>
        <w:t xml:space="preserve">3.1.3 </w:t>
      </w:r>
      <w:bookmarkEnd w:id="42"/>
      <w:r>
        <w:rPr>
          <w:rFonts w:hint="eastAsia"/>
          <w:lang w:val="en-US" w:eastAsia="zh-CN"/>
        </w:rPr>
        <w:t>Delete Protocol</w:t>
      </w:r>
      <w:bookmarkEnd w:id="43"/>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4"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5" w:name="_Toc12852"/>
      <w:r>
        <w:rPr>
          <w:rFonts w:hint="eastAsia"/>
          <w:lang w:val="en-US" w:eastAsia="zh-CN"/>
        </w:rPr>
        <w:t>3.1.4 Create Topic</w:t>
      </w:r>
      <w:bookmarkEnd w:id="44"/>
      <w:bookmarkEnd w:id="45"/>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6"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7" w:name="_Toc22055"/>
      <w:r>
        <w:rPr>
          <w:rFonts w:hint="eastAsia"/>
          <w:lang w:val="en-US" w:eastAsia="zh-CN"/>
        </w:rPr>
        <w:t>3.1.5 Delete Topic</w:t>
      </w:r>
      <w:bookmarkEnd w:id="46"/>
      <w:bookmarkEnd w:id="47"/>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8" w:name="_Toc30772"/>
      <w:r>
        <w:rPr>
          <w:rFonts w:hint="eastAsia"/>
          <w:lang w:val="en-US" w:eastAsia="zh-CN"/>
        </w:rPr>
        <w:t>3.1.6 Subscribe Topic</w:t>
      </w:r>
      <w:bookmarkEnd w:id="48"/>
    </w:p>
    <w:p>
      <w:pPr>
        <w:ind w:firstLine="420"/>
        <w:rPr>
          <w:rFonts w:hint="default"/>
          <w:lang w:val="en-US" w:eastAsia="zh-CN"/>
        </w:rPr>
      </w:pPr>
      <w:r>
        <w:rPr>
          <w:rFonts w:hint="default"/>
          <w:lang w:val="en-US" w:eastAsia="zh-CN"/>
        </w:rPr>
        <w:t>Subscribing to the topic allows the user to actively push a message to the subscribed client every time there is new content in the topic after the request is successfully subscribed</w:t>
      </w:r>
    </w:p>
    <w:p>
      <w:pPr>
        <w:pStyle w:val="5"/>
        <w:bidi w:val="0"/>
        <w:rPr>
          <w:rFonts w:hint="default"/>
          <w:lang w:val="en-US" w:eastAsia="zh-CN"/>
        </w:rPr>
      </w:pPr>
      <w:r>
        <w:rPr>
          <w:rFonts w:hint="eastAsia"/>
          <w:lang w:val="en-US" w:eastAsia="zh-CN"/>
        </w:rPr>
        <w:t>3.1.6.1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3.1.6.2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9" w:name="_Toc2765"/>
      <w:r>
        <w:rPr>
          <w:rFonts w:hint="eastAsia"/>
          <w:lang w:val="en-US" w:eastAsia="zh-CN"/>
        </w:rPr>
        <w:t>3.1.7 Notification Message</w:t>
      </w:r>
      <w:bookmarkEnd w:id="49"/>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eastAsia"/>
          <w:lang w:val="en-US" w:eastAsia="zh-CN"/>
        </w:rPr>
      </w:pPr>
      <w:r>
        <w:rPr>
          <w:rFonts w:hint="eastAsia"/>
          <w:lang w:val="en-US" w:eastAsia="zh-CN"/>
        </w:rPr>
        <w:t>...body</w:t>
      </w:r>
    </w:p>
    <w:p>
      <w:pPr>
        <w:pStyle w:val="4"/>
        <w:bidi w:val="0"/>
        <w:rPr>
          <w:rFonts w:hint="default"/>
          <w:lang w:val="en-US" w:eastAsia="zh-CN"/>
        </w:rPr>
      </w:pPr>
      <w:bookmarkStart w:id="50" w:name="_Toc16758"/>
      <w:r>
        <w:rPr>
          <w:rFonts w:hint="eastAsia"/>
          <w:lang w:val="en-US" w:eastAsia="zh-CN"/>
        </w:rPr>
        <w:t>3.1.8 Get Packet Set</w:t>
      </w:r>
      <w:bookmarkEnd w:id="50"/>
    </w:p>
    <w:p>
      <w:pPr>
        <w:ind w:firstLine="420"/>
        <w:rPr>
          <w:rFonts w:hint="default"/>
          <w:lang w:val="en-US" w:eastAsia="zh-CN"/>
        </w:rPr>
      </w:pPr>
      <w:r>
        <w:rPr>
          <w:rFonts w:hint="default"/>
          <w:lang w:val="en-US" w:eastAsia="zh-CN"/>
        </w:rPr>
        <w:t>Support jump to the specified serial number to start</w:t>
      </w:r>
    </w:p>
    <w:p>
      <w:pPr>
        <w:pStyle w:val="5"/>
        <w:bidi w:val="0"/>
        <w:rPr>
          <w:rFonts w:hint="default"/>
          <w:lang w:val="en-US" w:eastAsia="zh-CN"/>
        </w:rPr>
      </w:pPr>
      <w:r>
        <w:rPr>
          <w:rFonts w:hint="eastAsia"/>
          <w:lang w:val="en-US" w:eastAsia="zh-CN"/>
        </w:rPr>
        <w:t>3.1.8.1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3.1.8.2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51" w:name="_Toc2061"/>
      <w:r>
        <w:rPr>
          <w:rFonts w:hint="eastAsia"/>
          <w:lang w:val="en-US" w:eastAsia="zh-CN"/>
        </w:rPr>
        <w:t>3.1.9 Serial Number Get</w:t>
      </w:r>
      <w:bookmarkEnd w:id="51"/>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52" w:name="_Toc4803"/>
      <w:r>
        <w:rPr>
          <w:rFonts w:hint="eastAsia"/>
          <w:lang w:val="en-US" w:eastAsia="zh-CN"/>
        </w:rPr>
        <w:t>3.1.10 User Authorize</w:t>
      </w:r>
      <w:bookmarkEnd w:id="52"/>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53" w:name="_Toc15520"/>
      <w:r>
        <w:rPr>
          <w:rFonts w:hint="eastAsia"/>
          <w:lang w:val="en-US" w:eastAsia="zh-CN"/>
        </w:rPr>
        <w:t>3.1.11 User Register</w:t>
      </w:r>
      <w:bookmarkEnd w:id="53"/>
    </w:p>
    <w:p>
      <w:pPr>
        <w:pStyle w:val="5"/>
        <w:bidi w:val="0"/>
        <w:rPr>
          <w:rFonts w:hint="default"/>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default"/>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4" w:name="_Toc28856"/>
      <w:r>
        <w:rPr>
          <w:rFonts w:hint="eastAsia"/>
          <w:lang w:val="en-US" w:eastAsia="zh-CN"/>
        </w:rPr>
        <w:t>3.1.12 User Delete</w:t>
      </w:r>
      <w:bookmarkEnd w:id="54"/>
    </w:p>
    <w:p>
      <w:pPr>
        <w:pStyle w:val="5"/>
        <w:bidi w:val="0"/>
        <w:rPr>
          <w:rFonts w:hint="eastAsia"/>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eastAsia"/>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5" w:name="_Toc20563"/>
      <w:r>
        <w:rPr>
          <w:rFonts w:hint="eastAsia"/>
          <w:lang w:val="en-US" w:eastAsia="zh-CN"/>
        </w:rPr>
        <w:t>3.1.13 Message Modify</w:t>
      </w:r>
      <w:bookmarkEnd w:id="55"/>
    </w:p>
    <w:p>
      <w:pPr>
        <w:pStyle w:val="5"/>
        <w:bidi w:val="0"/>
        <w:rPr>
          <w:rFonts w:hint="default"/>
          <w:lang w:val="en-US" w:eastAsia="zh-CN"/>
        </w:rPr>
      </w:pPr>
      <w:r>
        <w:rPr>
          <w:rFonts w:hint="eastAsia"/>
          <w:lang w:val="en-US" w:eastAsia="zh-CN"/>
        </w:rPr>
        <w:t>3.1.13.1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XENGINE_COMMUNICATION_PROTOCOL_OPERATOR_CODE_MQ_REQMSGMODIFY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r>
        <w:t>Determine the modified message based on the message Key and sequence number</w:t>
      </w:r>
    </w:p>
    <w:p>
      <w:pPr>
        <w:bidi w:val="0"/>
        <w:rPr>
          <w:rFonts w:hint="eastAsia"/>
          <w:lang w:val="en-US" w:eastAsia="zh-CN"/>
        </w:rPr>
      </w:pPr>
      <w:r>
        <w:rPr>
          <w:rFonts w:hint="eastAsia" w:ascii="新宋体" w:hAnsi="新宋体" w:eastAsia="新宋体"/>
          <w:color w:val="0000FF"/>
          <w:sz w:val="19"/>
          <w:szCs w:val="24"/>
        </w:rPr>
        <w:t>XENGINE_PROTOCOL_XMQ</w:t>
      </w:r>
    </w:p>
    <w:p>
      <w:pPr>
        <w:pStyle w:val="5"/>
        <w:bidi w:val="0"/>
        <w:rPr>
          <w:rFonts w:hint="default"/>
          <w:lang w:val="en-US" w:eastAsia="zh-CN"/>
        </w:rPr>
      </w:pPr>
      <w:r>
        <w:rPr>
          <w:rFonts w:hint="eastAsia"/>
          <w:lang w:val="en-US" w:eastAsia="zh-CN"/>
        </w:rPr>
        <w:t>3.1.13.2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MSGMODIFY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6" w:name="_Toc19214"/>
      <w:r>
        <w:rPr>
          <w:rFonts w:hint="eastAsia"/>
          <w:lang w:val="en-US" w:eastAsia="zh-CN"/>
        </w:rPr>
        <w:t>3.1.14 Topic Modify</w:t>
      </w:r>
      <w:bookmarkEnd w:id="56"/>
    </w:p>
    <w:p>
      <w:pPr>
        <w:pStyle w:val="5"/>
        <w:bidi w:val="0"/>
        <w:rPr>
          <w:rFonts w:hint="default"/>
          <w:lang w:val="en-US" w:eastAsia="zh-CN"/>
        </w:rPr>
      </w:pPr>
      <w:r>
        <w:rPr>
          <w:rFonts w:hint="eastAsia"/>
          <w:lang w:val="en-US" w:eastAsia="zh-CN"/>
        </w:rPr>
        <w:t>3.1.14.1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topicname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firstLineChars="200"/>
        <w:rPr>
          <w:rFonts w:hint="default"/>
          <w:lang w:val="en-US" w:eastAsia="zh-CN"/>
        </w:rPr>
      </w:pPr>
      <w:r>
        <w:rPr>
          <w:rFonts w:hint="eastAsia"/>
          <w:lang w:val="en-US" w:eastAsia="zh-CN"/>
        </w:rPr>
        <w:t>Protocol Body:</w:t>
      </w:r>
      <w:r>
        <w:t>The XMQ protocol only needs to fill in the topic name, followed by the string of the topic name to be modified at the end</w:t>
      </w:r>
    </w:p>
    <w:p>
      <w:pPr>
        <w:bidi w:val="0"/>
        <w:rPr>
          <w:rFonts w:hint="default" w:eastAsia="新宋体"/>
          <w:lang w:val="en-US" w:eastAsia="zh-CN"/>
        </w:rPr>
      </w:pPr>
      <w:r>
        <w:rPr>
          <w:rFonts w:hint="eastAsia" w:ascii="新宋体" w:hAnsi="新宋体" w:eastAsia="新宋体"/>
          <w:color w:val="0000FF"/>
          <w:sz w:val="19"/>
          <w:szCs w:val="24"/>
        </w:rPr>
        <w:t>XENGINE_PROTOCOL_XMQ</w:t>
      </w:r>
      <w:r>
        <w:rPr>
          <w:rFonts w:hint="eastAsia" w:ascii="新宋体" w:hAnsi="新宋体" w:eastAsia="新宋体"/>
          <w:color w:val="0000FF"/>
          <w:sz w:val="19"/>
          <w:szCs w:val="24"/>
          <w:lang w:val="en-US" w:eastAsia="zh-CN"/>
        </w:rPr>
        <w:t xml:space="preserve"> + tocpiname</w:t>
      </w:r>
    </w:p>
    <w:p>
      <w:pPr>
        <w:pStyle w:val="5"/>
        <w:bidi w:val="0"/>
        <w:rPr>
          <w:rFonts w:hint="default"/>
          <w:lang w:val="en-US" w:eastAsia="zh-CN"/>
        </w:rPr>
      </w:pPr>
      <w:r>
        <w:rPr>
          <w:rFonts w:hint="eastAsia"/>
          <w:lang w:val="en-US" w:eastAsia="zh-CN"/>
        </w:rPr>
        <w:t>3.1.14.2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7" w:name="_Toc9899"/>
      <w:r>
        <w:rPr>
          <w:rFonts w:hint="eastAsia"/>
          <w:lang w:val="en-US" w:eastAsia="zh-CN"/>
        </w:rPr>
        <w:t>3.1.15 UNRead Message</w:t>
      </w:r>
      <w:bookmarkEnd w:id="57"/>
    </w:p>
    <w:p>
      <w:pPr>
        <w:pStyle w:val="5"/>
        <w:bidi w:val="0"/>
        <w:rPr>
          <w:rFonts w:hint="default"/>
          <w:lang w:val="en-US" w:eastAsia="zh-CN"/>
        </w:rPr>
      </w:pPr>
      <w:r>
        <w:rPr>
          <w:rFonts w:hint="eastAsia"/>
          <w:lang w:val="en-US" w:eastAsia="zh-CN"/>
        </w:rPr>
        <w:t>3.1.15.1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XENGINE_COMMUNICATION_PROTOCOL_OPERATOR_CODE_MQ_REQUNREAD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Body:just need topic name,or can be not fill mean is get all</w:t>
      </w:r>
    </w:p>
    <w:p>
      <w:pPr>
        <w:bidi w:val="0"/>
        <w:rPr>
          <w:rFonts w:hint="eastAsia"/>
          <w:lang w:val="en-US" w:eastAsia="zh-CN"/>
        </w:rPr>
      </w:pPr>
      <w:r>
        <w:rPr>
          <w:rFonts w:hint="eastAsia" w:ascii="新宋体" w:hAnsi="新宋体" w:eastAsia="新宋体"/>
          <w:color w:val="0000FF"/>
          <w:sz w:val="19"/>
          <w:szCs w:val="24"/>
        </w:rPr>
        <w:t>XENGINE_PROTOCOL_XMQ</w:t>
      </w:r>
    </w:p>
    <w:p>
      <w:pPr>
        <w:pStyle w:val="5"/>
        <w:bidi w:val="0"/>
        <w:rPr>
          <w:rFonts w:hint="default"/>
          <w:lang w:val="en-US" w:eastAsia="zh-CN"/>
        </w:rPr>
      </w:pPr>
      <w:r>
        <w:rPr>
          <w:rFonts w:hint="eastAsia"/>
          <w:lang w:val="en-US" w:eastAsia="zh-CN"/>
        </w:rPr>
        <w:t>3.1.15.2 Reply</w:t>
      </w:r>
    </w:p>
    <w:p>
      <w:pPr>
        <w:ind w:firstLine="420" w:firstLineChars="0"/>
        <w:rPr>
          <w:rFonts w:hint="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UNREAD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"nQueueSerial":9,</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10:46:13",</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"nQueueSerial":10,</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10:46:13",</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"Name":"XEngine_NotifyKey"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"nQueueSerial":6,</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15:10:43",</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"nQueueSerial":7,</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15:10:44",</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"nQueueSerial":8,</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15:10:45",</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"nQueueSerial":9,</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15:10:46",</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"nQueueSerial":10,</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15:10:46",</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"Count":5,</w:t>
      </w:r>
    </w:p>
    <w:p>
      <w:pPr>
        <w:rPr>
          <w:rFonts w:hint="default"/>
          <w:lang w:val="en-US" w:eastAsia="zh-CN"/>
        </w:rPr>
      </w:pPr>
      <w:r>
        <w:rPr>
          <w:rFonts w:hint="default"/>
          <w:lang w:val="en-US" w:eastAsia="zh-CN"/>
        </w:rPr>
        <w:t xml:space="preserve">            "Name":"XEngine_NotifyKey2"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eastAsia" w:ascii="新宋体" w:hAnsi="新宋体" w:eastAsia="新宋体"/>
          <w:color w:val="A000A0"/>
          <w:sz w:val="19"/>
        </w:rPr>
      </w:pPr>
      <w:r>
        <w:rPr>
          <w:rFonts w:hint="default"/>
          <w:lang w:val="en-US" w:eastAsia="zh-CN"/>
        </w:rPr>
        <w:t>}</w:t>
      </w:r>
    </w:p>
    <w:p>
      <w:pPr>
        <w:pStyle w:val="3"/>
        <w:bidi w:val="0"/>
        <w:rPr>
          <w:rFonts w:hint="eastAsia"/>
          <w:lang w:val="en-US" w:eastAsia="zh-CN"/>
        </w:rPr>
      </w:pPr>
      <w:bookmarkStart w:id="58" w:name="_Toc10009"/>
      <w:r>
        <w:rPr>
          <w:rFonts w:hint="eastAsia"/>
          <w:lang w:val="en-US" w:eastAsia="zh-CN"/>
        </w:rPr>
        <w:t>3.2 HTTP</w:t>
      </w:r>
      <w:bookmarkEnd w:id="58"/>
    </w:p>
    <w:p>
      <w:pPr>
        <w:ind w:firstLine="420"/>
        <w:rPr>
          <w:rFonts w:hint="eastAsia"/>
          <w:lang w:val="en-US" w:eastAsia="zh-CN"/>
        </w:rPr>
      </w:pPr>
      <w:r>
        <w:rPr>
          <w:rFonts w:hint="eastAsia"/>
          <w:lang w:val="en-US" w:eastAsia="zh-CN"/>
        </w:rPr>
        <w:t>HTTP support post requestion now.make sure event through json</w:t>
      </w:r>
    </w:p>
    <w:p>
      <w:pPr>
        <w:bidi w:val="0"/>
        <w:ind w:firstLine="420" w:firstLineChars="200"/>
        <w:rPr>
          <w:rFonts w:hint="eastAsia"/>
          <w:lang w:val="en-US" w:eastAsia="zh-CN"/>
        </w:rPr>
      </w:pPr>
      <w:r>
        <w:t xml:space="preserve">HTTP uses TOKEN to </w:t>
      </w:r>
      <w:r>
        <w:rPr>
          <w:rFonts w:hint="eastAsia"/>
          <w:lang w:val="en-US" w:eastAsia="zh-CN"/>
        </w:rPr>
        <w:t>keep</w:t>
      </w:r>
      <w:r>
        <w:t xml:space="preserve"> session, and the TOKEN obtained after logging in must be brought with each request</w:t>
      </w:r>
    </w:p>
    <w:p>
      <w:pPr>
        <w:ind w:firstLine="420"/>
        <w:rPr>
          <w:rFonts w:hint="eastAsia"/>
          <w:lang w:val="en-US" w:eastAsia="zh-CN"/>
        </w:rPr>
      </w:pPr>
      <w:r>
        <w:rPr>
          <w:rFonts w:hint="eastAsia"/>
          <w:lang w:val="en-US" w:eastAsia="zh-CN"/>
        </w:rPr>
        <w:t>Header field same to tcp protocol</w:t>
      </w:r>
    </w:p>
    <w:p>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pPr>
        <w:bidi w:val="0"/>
        <w:ind w:firstLine="420" w:firstLineChars="200"/>
        <w:rPr>
          <w:rFonts w:hint="eastAsia"/>
          <w:lang w:val="en-US" w:eastAsia="zh-CN"/>
        </w:rPr>
      </w:pPr>
      <w:r>
        <w:rPr>
          <w:rFonts w:hint="eastAsia"/>
          <w:lang w:val="en-US" w:eastAsia="zh-CN"/>
        </w:rPr>
        <w:t xml:space="preserve">st_Auth </w:t>
      </w:r>
      <w:r>
        <w:t>Only exists when you log in</w:t>
      </w:r>
    </w:p>
    <w:p>
      <w:pPr>
        <w:bidi w:val="0"/>
        <w:ind w:firstLine="420" w:firstLineChars="200"/>
        <w:rPr>
          <w:rFonts w:hint="eastAsia"/>
          <w:lang w:val="en-US" w:eastAsia="zh-CN"/>
        </w:rPr>
      </w:pPr>
      <w:r>
        <w:rPr>
          <w:rFonts w:hint="eastAsia"/>
          <w:lang w:val="en-US" w:eastAsia="zh-CN"/>
        </w:rPr>
        <w:t xml:space="preserve">st_User </w:t>
      </w:r>
      <w:r>
        <w:t>Exists when registering and deleting users</w:t>
      </w:r>
    </w:p>
    <w:p>
      <w:pPr>
        <w:ind w:firstLine="420"/>
        <w:rPr>
          <w:rFonts w:hint="default"/>
          <w:lang w:val="en-US" w:eastAsia="zh-CN"/>
        </w:rPr>
      </w:pPr>
      <w:r>
        <w:rPr>
          <w:rFonts w:hint="eastAsia"/>
          <w:lang w:val="en-US" w:eastAsia="zh-CN"/>
        </w:rPr>
        <w:t>st_Payload mean is load data</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eastAsia"/>
          <w:lang w:val="en-US" w:eastAsia="zh-CN"/>
        </w:rPr>
      </w:pPr>
      <w:bookmarkStart w:id="59" w:name="_Toc18411"/>
      <w:r>
        <w:rPr>
          <w:rFonts w:hint="eastAsia"/>
          <w:lang w:val="en-US" w:eastAsia="zh-CN"/>
        </w:rPr>
        <w:t>3.2.1 Request</w:t>
      </w:r>
      <w:bookmarkEnd w:id="59"/>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"nPubTime"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1333333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511111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"41adawd@1111.com"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60" w:name="_Toc11086"/>
      <w:r>
        <w:rPr>
          <w:rFonts w:hint="eastAsia"/>
          <w:lang w:val="en-US" w:eastAsia="zh-CN"/>
        </w:rPr>
        <w:t>3.2.2 Reply</w:t>
      </w:r>
      <w:bookmarkEnd w:id="6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xhToken</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Style w:val="29"/>
          <w:rFonts w:hint="eastAsia" w:ascii="Tahoma" w:hAnsi="Tahoma" w:eastAsia="宋体" w:cs="Tahoma"/>
          <w:b/>
          <w:bCs/>
          <w:i w:val="0"/>
          <w:iCs w:val="0"/>
          <w:caps w:val="0"/>
          <w:color w:val="25AAE2"/>
          <w:spacing w:val="0"/>
          <w:sz w:val="21"/>
          <w:szCs w:val="21"/>
          <w:shd w:val="clear" w:fill="FFFFFF"/>
          <w:lang w:val="en-US" w:eastAsia="zh-CN"/>
        </w:rPr>
        <w:t>123123123123</w:t>
      </w:r>
      <w:r>
        <w:rPr>
          <w:rFonts w:hint="default" w:ascii="Tahoma" w:hAnsi="Tahoma" w:eastAsia="Tahoma" w:cs="Tahoma"/>
          <w:i w:val="0"/>
          <w:iCs w:val="0"/>
          <w:caps w:val="0"/>
          <w:color w:val="4A5560"/>
          <w:spacing w:val="0"/>
          <w:sz w:val="21"/>
          <w:szCs w:val="21"/>
          <w:shd w:val="clear" w:fill="FFFFFF"/>
        </w:rPr>
        <w:t>,</w:t>
      </w:r>
    </w:p>
    <w:p>
      <w:pPr>
        <w:rPr>
          <w:rStyle w:val="29"/>
          <w:rFonts w:hint="default" w:ascii="Tahoma" w:hAnsi="Tahoma" w:eastAsia="Tahoma" w:cs="Tahoma"/>
          <w:b/>
          <w:bCs/>
          <w:i w:val="0"/>
          <w:iCs w:val="0"/>
          <w:caps w:val="0"/>
          <w:color w:val="25AAE2"/>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w:t>
      </w:r>
      <w:r>
        <w:rPr>
          <w:rStyle w:val="27"/>
          <w:rFonts w:hint="eastAsia" w:ascii="Tahoma" w:hAnsi="Tahoma" w:eastAsia="宋体" w:cs="Tahoma"/>
          <w:b/>
          <w:bCs/>
          <w:i w:val="0"/>
          <w:iCs w:val="0"/>
          <w:caps w:val="0"/>
          <w:color w:val="92278F"/>
          <w:spacing w:val="0"/>
          <w:sz w:val="21"/>
          <w:szCs w:val="21"/>
          <w:shd w:val="clear" w:fill="FFFFFF"/>
          <w:lang w:val="en-US" w:eastAsia="zh-CN"/>
        </w:rPr>
        <w:t>Pub</w:t>
      </w:r>
      <w:r>
        <w:rPr>
          <w:rStyle w:val="27"/>
          <w:rFonts w:hint="default" w:ascii="Tahoma" w:hAnsi="Tahoma" w:eastAsia="Tahoma" w:cs="Tahoma"/>
          <w:b/>
          <w:bCs/>
          <w:i w:val="0"/>
          <w:iCs w:val="0"/>
          <w:caps w:val="0"/>
          <w:color w:val="92278F"/>
          <w:spacing w:val="0"/>
          <w:sz w:val="21"/>
          <w:szCs w:val="21"/>
          <w:shd w:val="clear" w:fill="FFFFFF"/>
        </w:rPr>
        <w:t>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1" w:name="_Toc27407"/>
      <w:r>
        <w:rPr>
          <w:rFonts w:hint="eastAsia"/>
          <w:lang w:val="en-US" w:eastAsia="zh-CN"/>
        </w:rPr>
        <w:t>3.3 WEBSOCKET</w:t>
      </w:r>
      <w:bookmarkEnd w:id="61"/>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bidi w:val="0"/>
        <w:ind w:firstLine="420" w:firstLineChars="200"/>
        <w:rPr>
          <w:rFonts w:hint="eastAsia"/>
          <w:lang w:val="en-US" w:eastAsia="zh-CN"/>
        </w:rPr>
      </w:pPr>
      <w:r>
        <w:rPr>
          <w:rFonts w:hint="eastAsia"/>
          <w:lang w:val="en-US" w:eastAsia="zh-CN"/>
        </w:rPr>
        <w:t>Websocket as long connection.</w:t>
      </w:r>
      <w:r>
        <w:t>It operates in the same way as TCP, except that the payload type is JSON</w:t>
      </w:r>
      <w:r>
        <w:rPr>
          <w:rFonts w:hint="eastAsia"/>
          <w:lang w:val="en-US" w:eastAsia="zh-CN"/>
        </w:rPr>
        <w:t>.</w:t>
      </w:r>
    </w:p>
    <w:p>
      <w:pPr>
        <w:pStyle w:val="2"/>
        <w:bidi w:val="0"/>
        <w:rPr>
          <w:rFonts w:hint="eastAsia"/>
          <w:lang w:val="en-US" w:eastAsia="zh-CN"/>
        </w:rPr>
      </w:pPr>
      <w:bookmarkStart w:id="62" w:name="_Toc20002"/>
      <w:bookmarkStart w:id="63" w:name="_Toc31684"/>
      <w:r>
        <w:rPr>
          <w:rFonts w:hint="eastAsia"/>
          <w:lang w:val="en-US" w:eastAsia="zh-CN"/>
        </w:rPr>
        <w:t xml:space="preserve">四 </w:t>
      </w:r>
      <w:bookmarkEnd w:id="62"/>
      <w:r>
        <w:rPr>
          <w:rFonts w:hint="eastAsia"/>
          <w:lang w:val="en-US" w:eastAsia="zh-CN"/>
        </w:rPr>
        <w:t>Configure Description</w:t>
      </w:r>
      <w:bookmarkEnd w:id="63"/>
    </w:p>
    <w:p>
      <w:pPr>
        <w:pStyle w:val="3"/>
        <w:bidi w:val="0"/>
        <w:rPr>
          <w:rFonts w:hint="eastAsia"/>
          <w:lang w:val="en-US" w:eastAsia="zh-CN"/>
        </w:rPr>
      </w:pPr>
      <w:bookmarkStart w:id="64" w:name="_Toc28842"/>
      <w:r>
        <w:rPr>
          <w:rFonts w:hint="eastAsia"/>
          <w:lang w:val="en-US" w:eastAsia="zh-CN"/>
        </w:rPr>
        <w:t>4.1 Service Configure</w:t>
      </w:r>
      <w:bookmarkEnd w:id="6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65" w:name="_Toc6169"/>
      <w:bookmarkStart w:id="66" w:name="_Toc21127"/>
      <w:r>
        <w:rPr>
          <w:rFonts w:hint="eastAsia"/>
          <w:lang w:val="en-US" w:eastAsia="zh-CN"/>
        </w:rPr>
        <w:t>4.1.1 basic configure</w:t>
      </w:r>
      <w:bookmarkEnd w:id="65"/>
      <w:bookmarkEnd w:id="66"/>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pStyle w:val="4"/>
        <w:bidi w:val="0"/>
        <w:rPr>
          <w:rFonts w:hint="eastAsia"/>
          <w:lang w:val="en-US" w:eastAsia="zh-CN"/>
        </w:rPr>
      </w:pPr>
      <w:bookmarkStart w:id="67" w:name="_Toc24025"/>
      <w:bookmarkStart w:id="68" w:name="_Toc9614"/>
      <w:r>
        <w:rPr>
          <w:rFonts w:hint="eastAsia"/>
          <w:lang w:val="en-US" w:eastAsia="zh-CN"/>
        </w:rPr>
        <w:t>4.1.2 Max Configure</w:t>
      </w:r>
      <w:bookmarkEnd w:id="67"/>
      <w:bookmarkEnd w:id="68"/>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69" w:name="_Toc8838"/>
      <w:bookmarkStart w:id="70" w:name="_Toc11551"/>
      <w:r>
        <w:rPr>
          <w:rFonts w:hint="eastAsia"/>
          <w:lang w:val="en-US" w:eastAsia="zh-CN"/>
        </w:rPr>
        <w:t>4.1.3 Time Configure</w:t>
      </w:r>
      <w:bookmarkEnd w:id="69"/>
      <w:bookmarkEnd w:id="70"/>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eastAsia"/>
          <w:lang w:val="en-US" w:eastAsia="zh-CN"/>
        </w:rPr>
        <w:t>nSessionTime:check time</w:t>
      </w:r>
    </w:p>
    <w:p>
      <w:pPr>
        <w:pStyle w:val="4"/>
        <w:bidi w:val="0"/>
        <w:rPr>
          <w:rFonts w:hint="eastAsia"/>
          <w:lang w:val="en-US" w:eastAsia="zh-CN"/>
        </w:rPr>
      </w:pPr>
      <w:bookmarkStart w:id="71" w:name="_Toc8103"/>
      <w:bookmarkStart w:id="72" w:name="_Toc17763"/>
      <w:r>
        <w:rPr>
          <w:rFonts w:hint="eastAsia"/>
          <w:lang w:val="en-US" w:eastAsia="zh-CN"/>
        </w:rPr>
        <w:t>4.1.4 Log Configure</w:t>
      </w:r>
      <w:bookmarkEnd w:id="71"/>
      <w:bookmarkEnd w:id="72"/>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73" w:name="_Toc23469"/>
      <w:bookmarkStart w:id="74" w:name="_Toc8502"/>
      <w:r>
        <w:rPr>
          <w:rFonts w:hint="eastAsia"/>
          <w:lang w:val="en-US" w:eastAsia="zh-CN"/>
        </w:rPr>
        <w:t xml:space="preserve">4.1.5 </w:t>
      </w:r>
      <w:bookmarkEnd w:id="73"/>
      <w:r>
        <w:rPr>
          <w:rFonts w:hint="eastAsia"/>
          <w:lang w:val="en-US" w:eastAsia="zh-CN"/>
        </w:rPr>
        <w:t>Database Configure</w:t>
      </w:r>
      <w:bookmarkEnd w:id="74"/>
    </w:p>
    <w:p>
      <w:pPr>
        <w:rPr>
          <w:rFonts w:hint="default"/>
          <w:lang w:val="en-US" w:eastAsia="zh-CN"/>
        </w:rPr>
      </w:pPr>
      <w:r>
        <w:rPr>
          <w:rFonts w:hint="eastAsia"/>
          <w:lang w:val="en-US" w:eastAsia="zh-CN"/>
        </w:rPr>
        <w:t>XSql Configure,need to mysql</w:t>
      </w:r>
    </w:p>
    <w:p>
      <w:pPr>
        <w:numPr>
          <w:ilvl w:val="0"/>
          <w:numId w:val="2"/>
        </w:numPr>
        <w:ind w:left="420" w:leftChars="0" w:hanging="420" w:firstLineChars="0"/>
        <w:rPr>
          <w:rFonts w:hint="eastAsia"/>
          <w:lang w:val="en-US" w:eastAsia="zh-CN"/>
        </w:rPr>
      </w:pPr>
      <w:r>
        <w:rPr>
          <w:rFonts w:hint="eastAsia"/>
          <w:lang w:val="en-US" w:eastAsia="zh-CN"/>
        </w:rPr>
        <w:t>SQLAddr:database address</w:t>
      </w:r>
    </w:p>
    <w:p>
      <w:pPr>
        <w:numPr>
          <w:ilvl w:val="0"/>
          <w:numId w:val="2"/>
        </w:numPr>
        <w:ind w:left="420" w:leftChars="0" w:hanging="420" w:firstLineChars="0"/>
        <w:rPr>
          <w:rFonts w:hint="eastAsia"/>
          <w:lang w:val="en-US" w:eastAsia="zh-CN"/>
        </w:rPr>
      </w:pPr>
      <w:r>
        <w:rPr>
          <w:rFonts w:hint="eastAsia"/>
          <w:lang w:val="en-US" w:eastAsia="zh-CN"/>
        </w:rPr>
        <w:t>SQLPort:database port</w:t>
      </w:r>
    </w:p>
    <w:p>
      <w:pPr>
        <w:numPr>
          <w:ilvl w:val="0"/>
          <w:numId w:val="2"/>
        </w:numPr>
        <w:ind w:left="420" w:leftChars="0" w:hanging="420" w:firstLineChars="0"/>
        <w:rPr>
          <w:rFonts w:hint="eastAsia"/>
          <w:lang w:val="en-US" w:eastAsia="zh-CN"/>
        </w:rPr>
      </w:pPr>
      <w:r>
        <w:rPr>
          <w:rFonts w:hint="eastAsia"/>
          <w:lang w:val="en-US" w:eastAsia="zh-CN"/>
        </w:rPr>
        <w:t>SQLUser:user</w:t>
      </w:r>
    </w:p>
    <w:p>
      <w:pPr>
        <w:numPr>
          <w:ilvl w:val="0"/>
          <w:numId w:val="2"/>
        </w:numPr>
        <w:ind w:left="420" w:leftChars="0" w:hanging="420" w:firstLineChars="0"/>
        <w:rPr>
          <w:rFonts w:hint="eastAsia"/>
          <w:lang w:val="en-US" w:eastAsia="zh-CN"/>
        </w:rPr>
      </w:pPr>
      <w:r>
        <w:rPr>
          <w:rFonts w:hint="eastAsia"/>
          <w:lang w:val="en-US" w:eastAsia="zh-CN"/>
        </w:rPr>
        <w:t>SQLPass:pass</w:t>
      </w:r>
    </w:p>
    <w:p>
      <w:pPr>
        <w:pStyle w:val="4"/>
        <w:bidi w:val="0"/>
        <w:rPr>
          <w:rFonts w:hint="default"/>
          <w:lang w:val="en-US" w:eastAsia="zh-CN"/>
        </w:rPr>
      </w:pPr>
      <w:bookmarkStart w:id="75" w:name="_Toc25223"/>
      <w:r>
        <w:rPr>
          <w:rFonts w:hint="eastAsia"/>
          <w:lang w:val="en-US" w:eastAsia="zh-CN"/>
        </w:rPr>
        <w:t>4.1.6 HTTP Pass Configure</w:t>
      </w:r>
      <w:bookmarkEnd w:id="75"/>
    </w:p>
    <w:p>
      <w:pPr>
        <w:numPr>
          <w:ilvl w:val="0"/>
          <w:numId w:val="0"/>
        </w:numPr>
        <w:ind w:leftChars="0"/>
        <w:rPr>
          <w:rFonts w:hint="default"/>
          <w:lang w:val="en-US" w:eastAsia="zh-CN"/>
        </w:rPr>
      </w:pPr>
      <w:r>
        <w:rPr>
          <w:rFonts w:hint="eastAsia"/>
          <w:lang w:val="en-US" w:eastAsia="zh-CN"/>
        </w:rPr>
        <w:t>XPass Configure</w:t>
      </w:r>
    </w:p>
    <w:p>
      <w:pPr>
        <w:numPr>
          <w:ilvl w:val="0"/>
          <w:numId w:val="2"/>
        </w:numPr>
        <w:ind w:left="420" w:leftChars="0" w:hanging="420" w:firstLineChars="0"/>
        <w:rPr>
          <w:rFonts w:hint="default"/>
          <w:lang w:val="en-US" w:eastAsia="zh-CN"/>
        </w:rPr>
      </w:pPr>
      <w:r>
        <w:rPr>
          <w:rFonts w:hint="eastAsia"/>
          <w:lang w:val="en-US" w:eastAsia="zh-CN"/>
        </w:rPr>
        <w:t>nTimeout:timeout,second.</w:t>
      </w:r>
    </w:p>
    <w:p>
      <w:pPr>
        <w:numPr>
          <w:ilvl w:val="0"/>
          <w:numId w:val="2"/>
        </w:numPr>
        <w:ind w:left="420" w:leftChars="0" w:hanging="420" w:firstLineChars="0"/>
        <w:rPr>
          <w:rFonts w:hint="default"/>
          <w:lang w:val="en-US" w:eastAsia="zh-CN"/>
        </w:rPr>
      </w:pPr>
      <w:r>
        <w:rPr>
          <w:rFonts w:hint="default"/>
          <w:lang w:val="en-US" w:eastAsia="zh-CN"/>
        </w:rPr>
        <w:t>tszPassRegister</w:t>
      </w:r>
      <w:r>
        <w:rPr>
          <w:rFonts w:hint="eastAsia"/>
          <w:lang w:val="en-US" w:eastAsia="zh-CN"/>
        </w:rPr>
        <w:t>:Register address,like is:http://127.0.0.1:5600/api/v1/register</w:t>
      </w:r>
    </w:p>
    <w:p>
      <w:pPr>
        <w:numPr>
          <w:ilvl w:val="0"/>
          <w:numId w:val="2"/>
        </w:numPr>
        <w:ind w:left="420" w:leftChars="0" w:hanging="420" w:firstLineChars="0"/>
        <w:rPr>
          <w:rFonts w:hint="default"/>
          <w:lang w:val="en-US" w:eastAsia="zh-CN"/>
        </w:rPr>
      </w:pPr>
      <w:r>
        <w:rPr>
          <w:rFonts w:hint="default"/>
          <w:lang w:val="en-US" w:eastAsia="zh-CN"/>
        </w:rPr>
        <w:t>tszPassUNReg</w:t>
      </w:r>
      <w:r>
        <w:rPr>
          <w:rFonts w:hint="eastAsia"/>
          <w:lang w:val="en-US" w:eastAsia="zh-CN"/>
        </w:rPr>
        <w:t>:unregister address,like is:http://127.0.0.1:5600/api/v1/unregister</w:t>
      </w:r>
    </w:p>
    <w:p>
      <w:pPr>
        <w:numPr>
          <w:ilvl w:val="0"/>
          <w:numId w:val="2"/>
        </w:numPr>
        <w:ind w:left="420" w:leftChars="0" w:hanging="420" w:firstLineChars="0"/>
        <w:rPr>
          <w:rFonts w:hint="default"/>
          <w:lang w:val="en-US" w:eastAsia="zh-CN"/>
        </w:rPr>
      </w:pPr>
      <w:r>
        <w:rPr>
          <w:rFonts w:hint="default"/>
          <w:lang w:val="en-US" w:eastAsia="zh-CN"/>
        </w:rPr>
        <w:t>tszPassLogin</w:t>
      </w:r>
      <w:r>
        <w:rPr>
          <w:rFonts w:hint="eastAsia"/>
          <w:lang w:val="en-US" w:eastAsia="zh-CN"/>
        </w:rPr>
        <w:t>:login address,like is:http://127.0.0.1:5600/api/v1/login</w:t>
      </w:r>
    </w:p>
    <w:p>
      <w:pPr>
        <w:numPr>
          <w:ilvl w:val="0"/>
          <w:numId w:val="2"/>
        </w:numPr>
        <w:ind w:left="420" w:leftChars="0" w:hanging="420" w:firstLineChars="0"/>
        <w:rPr>
          <w:rFonts w:hint="eastAsia"/>
          <w:lang w:val="en-US" w:eastAsia="zh-CN"/>
        </w:rPr>
      </w:pPr>
      <w:r>
        <w:rPr>
          <w:rFonts w:hint="default"/>
          <w:lang w:val="en-US" w:eastAsia="zh-CN"/>
        </w:rPr>
        <w:t>tszPassLogout</w:t>
      </w:r>
      <w:r>
        <w:rPr>
          <w:rFonts w:hint="eastAsia"/>
          <w:lang w:val="en-US" w:eastAsia="zh-CN"/>
        </w:rPr>
        <w:t>:logout address,like is:http://127.0.0.1:5600/api/v1/logout</w:t>
      </w:r>
    </w:p>
    <w:p>
      <w:pPr>
        <w:pStyle w:val="2"/>
        <w:bidi w:val="0"/>
        <w:rPr>
          <w:rFonts w:hint="eastAsia"/>
          <w:lang w:val="en-US" w:eastAsia="zh-CN"/>
        </w:rPr>
      </w:pPr>
      <w:bookmarkStart w:id="76" w:name="_Toc6214"/>
      <w:r>
        <w:rPr>
          <w:rFonts w:hint="eastAsia"/>
          <w:lang w:val="en-US" w:eastAsia="zh-CN"/>
        </w:rPr>
        <w:t>五 Advanced configuration</w:t>
      </w:r>
      <w:bookmarkEnd w:id="76"/>
    </w:p>
    <w:p>
      <w:pPr>
        <w:pStyle w:val="2"/>
        <w:bidi w:val="0"/>
        <w:rPr>
          <w:rFonts w:hint="default"/>
          <w:lang w:val="en-US" w:eastAsia="zh-CN"/>
        </w:rPr>
      </w:pPr>
      <w:bookmarkStart w:id="77" w:name="_Toc26340"/>
      <w:r>
        <w:rPr>
          <w:rFonts w:hint="eastAsia"/>
          <w:lang w:val="en-US" w:eastAsia="zh-CN"/>
        </w:rPr>
        <w:t>六 Other Functions</w:t>
      </w:r>
      <w:bookmarkEnd w:id="77"/>
    </w:p>
    <w:p>
      <w:pPr>
        <w:pStyle w:val="3"/>
        <w:bidi w:val="0"/>
        <w:rPr>
          <w:rFonts w:hint="default"/>
          <w:lang w:val="en-US" w:eastAsia="zh-CN"/>
        </w:rPr>
      </w:pPr>
      <w:bookmarkStart w:id="78" w:name="_Toc21680"/>
      <w:r>
        <w:rPr>
          <w:rFonts w:hint="eastAsia"/>
          <w:lang w:val="en-US" w:eastAsia="zh-CN"/>
        </w:rPr>
        <w:t>6.1 Reply Configure</w:t>
      </w:r>
      <w:bookmarkEnd w:id="78"/>
    </w:p>
    <w:p>
      <w:pPr>
        <w:ind w:firstLine="420"/>
        <w:rPr>
          <w:rFonts w:hint="eastAsia"/>
          <w:lang w:val="en-US" w:eastAsia="zh-CN"/>
        </w:rPr>
      </w:pPr>
      <w:r>
        <w:rPr>
          <w:rFonts w:hint="eastAsia"/>
          <w:lang w:val="en-US" w:eastAsia="zh-CN"/>
        </w:rPr>
        <w:t>suppoted set request reply and not reply protocol is:</w:t>
      </w:r>
    </w:p>
    <w:p>
      <w:pPr>
        <w:numPr>
          <w:ilvl w:val="0"/>
          <w:numId w:val="2"/>
        </w:numPr>
        <w:ind w:left="420" w:leftChars="0" w:hanging="420" w:firstLineChars="0"/>
        <w:rPr>
          <w:rFonts w:hint="eastAsia"/>
          <w:lang w:val="en-US" w:eastAsia="zh-CN"/>
        </w:rPr>
      </w:pPr>
      <w:r>
        <w:rPr>
          <w:rFonts w:hint="eastAsia"/>
          <w:lang w:val="en-US" w:eastAsia="zh-CN"/>
        </w:rPr>
        <w:t>POST</w:t>
      </w:r>
    </w:p>
    <w:p>
      <w:pPr>
        <w:numPr>
          <w:ilvl w:val="0"/>
          <w:numId w:val="2"/>
        </w:numPr>
        <w:ind w:left="420" w:leftChars="0" w:hanging="420" w:firstLineChars="0"/>
        <w:rPr>
          <w:rFonts w:hint="eastAsia"/>
          <w:lang w:val="en-US" w:eastAsia="zh-CN"/>
        </w:rPr>
      </w:pPr>
      <w:r>
        <w:rPr>
          <w:rFonts w:hint="eastAsia"/>
          <w:lang w:val="en-US" w:eastAsia="zh-CN"/>
        </w:rPr>
        <w:t>CREATE</w:t>
      </w:r>
    </w:p>
    <w:p>
      <w:pPr>
        <w:numPr>
          <w:ilvl w:val="0"/>
          <w:numId w:val="2"/>
        </w:numPr>
        <w:ind w:left="420" w:leftChars="0" w:hanging="420" w:firstLineChars="0"/>
        <w:rPr>
          <w:rFonts w:hint="eastAsia"/>
          <w:lang w:val="en-US" w:eastAsia="zh-CN"/>
        </w:rPr>
      </w:pPr>
      <w:r>
        <w:rPr>
          <w:rFonts w:hint="eastAsia"/>
          <w:lang w:val="en-US" w:eastAsia="zh-CN"/>
        </w:rPr>
        <w:t>NOTIFY</w:t>
      </w:r>
    </w:p>
    <w:p>
      <w:pPr>
        <w:pStyle w:val="3"/>
        <w:bidi w:val="0"/>
        <w:rPr>
          <w:rFonts w:hint="default"/>
          <w:lang w:val="en-US" w:eastAsia="zh-CN"/>
        </w:rPr>
      </w:pPr>
      <w:bookmarkStart w:id="79" w:name="_Toc17097"/>
      <w:r>
        <w:rPr>
          <w:rFonts w:hint="eastAsia"/>
          <w:lang w:val="en-US" w:eastAsia="zh-CN"/>
        </w:rPr>
        <w:t>6.2 HTTP Protocol</w:t>
      </w:r>
      <w:bookmarkEnd w:id="79"/>
    </w:p>
    <w:p>
      <w:pPr>
        <w:ind w:firstLine="420"/>
        <w:rPr>
          <w:rFonts w:hint="eastAsia"/>
          <w:lang w:val="en-US" w:eastAsia="zh-CN"/>
        </w:rPr>
      </w:pPr>
      <w:r>
        <w:rPr>
          <w:rFonts w:hint="eastAsia"/>
          <w:lang w:val="en-US" w:eastAsia="zh-CN"/>
        </w:rPr>
        <w:t>Supported http pass protocol is:</w:t>
      </w:r>
    </w:p>
    <w:p>
      <w:pPr>
        <w:numPr>
          <w:ilvl w:val="0"/>
          <w:numId w:val="2"/>
        </w:numPr>
        <w:ind w:left="420" w:leftChars="0" w:hanging="420" w:firstLineChars="0"/>
        <w:rPr>
          <w:rFonts w:hint="default"/>
          <w:lang w:val="en-US" w:eastAsia="zh-CN"/>
        </w:rPr>
      </w:pPr>
      <w:r>
        <w:rPr>
          <w:rFonts w:hint="eastAsia"/>
          <w:lang w:val="en-US" w:eastAsia="zh-CN"/>
        </w:rPr>
        <w:t>Login</w:t>
      </w:r>
    </w:p>
    <w:p>
      <w:pPr>
        <w:numPr>
          <w:ilvl w:val="0"/>
          <w:numId w:val="2"/>
        </w:numPr>
        <w:ind w:left="420" w:leftChars="0" w:hanging="420" w:firstLineChars="0"/>
        <w:rPr>
          <w:rFonts w:hint="default"/>
          <w:lang w:val="en-US" w:eastAsia="zh-CN"/>
        </w:rPr>
      </w:pPr>
      <w:r>
        <w:rPr>
          <w:rFonts w:hint="eastAsia"/>
          <w:lang w:val="en-US" w:eastAsia="zh-CN"/>
        </w:rPr>
        <w:t>Logout</w:t>
      </w:r>
    </w:p>
    <w:p>
      <w:pPr>
        <w:numPr>
          <w:ilvl w:val="0"/>
          <w:numId w:val="2"/>
        </w:numPr>
        <w:ind w:left="420" w:leftChars="0" w:hanging="420" w:firstLineChars="0"/>
        <w:rPr>
          <w:rFonts w:hint="default"/>
          <w:lang w:val="en-US" w:eastAsia="zh-CN"/>
        </w:rPr>
      </w:pPr>
      <w:r>
        <w:rPr>
          <w:rFonts w:hint="eastAsia"/>
          <w:lang w:val="en-US" w:eastAsia="zh-CN"/>
        </w:rPr>
        <w:t>Register</w:t>
      </w:r>
    </w:p>
    <w:p>
      <w:pPr>
        <w:numPr>
          <w:ilvl w:val="0"/>
          <w:numId w:val="2"/>
        </w:numPr>
        <w:ind w:left="420" w:leftChars="0" w:hanging="420" w:firstLineChars="0"/>
        <w:rPr>
          <w:rFonts w:hint="default"/>
          <w:lang w:val="en-US" w:eastAsia="zh-CN"/>
        </w:rPr>
      </w:pPr>
      <w:r>
        <w:rPr>
          <w:rFonts w:hint="eastAsia"/>
          <w:lang w:val="en-US" w:eastAsia="zh-CN"/>
        </w:rPr>
        <w:t>Unregister</w:t>
      </w:r>
    </w:p>
    <w:p>
      <w:pPr>
        <w:rPr>
          <w:rFonts w:hint="eastAsia"/>
          <w:lang w:val="en-US" w:eastAsia="zh-CN"/>
        </w:rPr>
      </w:pPr>
    </w:p>
    <w:p>
      <w:pPr>
        <w:pStyle w:val="2"/>
        <w:rPr>
          <w:rFonts w:hint="eastAsia"/>
          <w:lang w:val="en-US" w:eastAsia="zh-CN"/>
        </w:rPr>
      </w:pPr>
      <w:bookmarkStart w:id="80" w:name="_Toc17591"/>
      <w:r>
        <w:rPr>
          <w:rFonts w:hint="eastAsia"/>
          <w:lang w:val="en-US" w:eastAsia="zh-CN"/>
        </w:rPr>
        <w:t>appendix</w:t>
      </w:r>
      <w:bookmarkEnd w:id="80"/>
    </w:p>
    <w:p>
      <w:pPr>
        <w:pStyle w:val="3"/>
        <w:rPr>
          <w:rFonts w:hint="default"/>
          <w:lang w:val="en-US" w:eastAsia="zh-CN"/>
        </w:rPr>
      </w:pPr>
      <w:bookmarkStart w:id="81" w:name="_Toc5865"/>
      <w:bookmarkStart w:id="82" w:name="_Toc16944"/>
      <w:r>
        <w:rPr>
          <w:rFonts w:hint="eastAsia"/>
          <w:lang w:val="en-US" w:eastAsia="zh-CN"/>
        </w:rPr>
        <w:t xml:space="preserve">Appendix 1 </w:t>
      </w:r>
      <w:bookmarkEnd w:id="81"/>
      <w:r>
        <w:rPr>
          <w:rFonts w:hint="eastAsia"/>
          <w:lang w:val="en-US" w:eastAsia="zh-CN"/>
        </w:rPr>
        <w:t>Type Define</w:t>
      </w:r>
      <w:bookmarkEnd w:id="8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3" w:name="_Toc27100"/>
      <w:bookmarkStart w:id="84" w:name="_Toc18473"/>
      <w:r>
        <w:rPr>
          <w:rFonts w:hint="eastAsia"/>
          <w:lang w:val="en-US" w:eastAsia="zh-CN"/>
        </w:rPr>
        <w:t xml:space="preserve">Appendix 2 </w:t>
      </w:r>
      <w:bookmarkEnd w:id="83"/>
      <w:r>
        <w:rPr>
          <w:rFonts w:hint="eastAsia"/>
          <w:lang w:val="en-US" w:eastAsia="zh-CN"/>
        </w:rPr>
        <w:t>Protocol Define</w:t>
      </w:r>
      <w:bookmarkEnd w:id="8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5" w:name="_Toc255"/>
      <w:bookmarkStart w:id="86" w:name="_Toc25220"/>
      <w:r>
        <w:rPr>
          <w:rFonts w:hint="eastAsia"/>
          <w:lang w:val="en-US" w:eastAsia="zh-CN"/>
        </w:rPr>
        <w:t xml:space="preserve">Appendix 3 </w:t>
      </w:r>
      <w:bookmarkEnd w:id="85"/>
      <w:r>
        <w:rPr>
          <w:rFonts w:hint="eastAsia"/>
          <w:lang w:val="en-US" w:eastAsia="zh-CN"/>
        </w:rPr>
        <w:t>Transformation Definition</w:t>
      </w:r>
      <w:bookmarkEnd w:id="86"/>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7" w:name="_Toc2198"/>
      <w:bookmarkStart w:id="88" w:name="_Toc22607"/>
      <w:r>
        <w:rPr>
          <w:rFonts w:hint="eastAsia"/>
          <w:lang w:val="en-US" w:eastAsia="zh-CN"/>
        </w:rPr>
        <w:t xml:space="preserve">Appendix 4 </w:t>
      </w:r>
      <w:bookmarkEnd w:id="87"/>
      <w:r>
        <w:rPr>
          <w:rFonts w:hint="eastAsia"/>
          <w:lang w:val="en-US" w:eastAsia="zh-CN"/>
        </w:rPr>
        <w:t>update log</w:t>
      </w:r>
      <w:bookmarkEnd w:id="8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5A1B"/>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356B8"/>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C5842"/>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519C1"/>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3F6241"/>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0706D"/>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B660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042C5"/>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E18D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A51B8"/>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20E7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47AFA"/>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292"/>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C3AC6"/>
    <w:rsid w:val="07BF2AF5"/>
    <w:rsid w:val="07C24516"/>
    <w:rsid w:val="07CB1227"/>
    <w:rsid w:val="07CC2A0C"/>
    <w:rsid w:val="07CE3B3D"/>
    <w:rsid w:val="07D451A1"/>
    <w:rsid w:val="07D70BF9"/>
    <w:rsid w:val="07DE427B"/>
    <w:rsid w:val="07DE4A53"/>
    <w:rsid w:val="07DE5CC8"/>
    <w:rsid w:val="07E04497"/>
    <w:rsid w:val="07E4387F"/>
    <w:rsid w:val="07E4555C"/>
    <w:rsid w:val="07E47D0C"/>
    <w:rsid w:val="07EF2BB4"/>
    <w:rsid w:val="07EF46DA"/>
    <w:rsid w:val="07F21FB3"/>
    <w:rsid w:val="07F50FC2"/>
    <w:rsid w:val="07F752A5"/>
    <w:rsid w:val="07FB67D3"/>
    <w:rsid w:val="08032C48"/>
    <w:rsid w:val="08064B20"/>
    <w:rsid w:val="0808115C"/>
    <w:rsid w:val="08082C5C"/>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0714"/>
    <w:rsid w:val="08691E2A"/>
    <w:rsid w:val="086B3759"/>
    <w:rsid w:val="086B4FD6"/>
    <w:rsid w:val="086B5788"/>
    <w:rsid w:val="086E3851"/>
    <w:rsid w:val="08704BC4"/>
    <w:rsid w:val="08767DFE"/>
    <w:rsid w:val="087B21E0"/>
    <w:rsid w:val="087B41C0"/>
    <w:rsid w:val="087F3BB7"/>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7B87"/>
    <w:rsid w:val="091F0FEF"/>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862AD"/>
    <w:rsid w:val="09AB2770"/>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B198B"/>
    <w:rsid w:val="0A5C2A94"/>
    <w:rsid w:val="0A63247E"/>
    <w:rsid w:val="0A632B59"/>
    <w:rsid w:val="0A640DF1"/>
    <w:rsid w:val="0A6A44EC"/>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46B5F"/>
    <w:rsid w:val="0C350769"/>
    <w:rsid w:val="0C351455"/>
    <w:rsid w:val="0C36565D"/>
    <w:rsid w:val="0C37664F"/>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912FB"/>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928AD"/>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07E3A"/>
    <w:rsid w:val="0E8279CE"/>
    <w:rsid w:val="0E8442B4"/>
    <w:rsid w:val="0E860D6C"/>
    <w:rsid w:val="0E876E3D"/>
    <w:rsid w:val="0E881AD1"/>
    <w:rsid w:val="0E88276B"/>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8C0A60"/>
    <w:rsid w:val="0F91006C"/>
    <w:rsid w:val="0F925A58"/>
    <w:rsid w:val="0F93445C"/>
    <w:rsid w:val="0F997B3C"/>
    <w:rsid w:val="0F9D0E33"/>
    <w:rsid w:val="0F9E7E2B"/>
    <w:rsid w:val="0FA52494"/>
    <w:rsid w:val="0FB218B6"/>
    <w:rsid w:val="0FB2791B"/>
    <w:rsid w:val="0FB35601"/>
    <w:rsid w:val="0FB51D65"/>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52AA9"/>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56DB1"/>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126C3"/>
    <w:rsid w:val="12121153"/>
    <w:rsid w:val="121506F2"/>
    <w:rsid w:val="121629D8"/>
    <w:rsid w:val="12181F21"/>
    <w:rsid w:val="12212C5A"/>
    <w:rsid w:val="12221039"/>
    <w:rsid w:val="12237B4C"/>
    <w:rsid w:val="12282CC2"/>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B4FFF"/>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2442"/>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AD74AF"/>
    <w:rsid w:val="14B00CC9"/>
    <w:rsid w:val="14B1593F"/>
    <w:rsid w:val="14B34065"/>
    <w:rsid w:val="14B41246"/>
    <w:rsid w:val="14B4792D"/>
    <w:rsid w:val="14B53053"/>
    <w:rsid w:val="14B664D1"/>
    <w:rsid w:val="14B66B15"/>
    <w:rsid w:val="14B66E7D"/>
    <w:rsid w:val="14B80C3B"/>
    <w:rsid w:val="14BD2D28"/>
    <w:rsid w:val="14BE45DC"/>
    <w:rsid w:val="14C1792F"/>
    <w:rsid w:val="14C22D34"/>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4023"/>
    <w:rsid w:val="152E7810"/>
    <w:rsid w:val="152F6263"/>
    <w:rsid w:val="15323404"/>
    <w:rsid w:val="15354232"/>
    <w:rsid w:val="1536449A"/>
    <w:rsid w:val="15382686"/>
    <w:rsid w:val="153A0970"/>
    <w:rsid w:val="153B3347"/>
    <w:rsid w:val="153C3BC2"/>
    <w:rsid w:val="153C3F68"/>
    <w:rsid w:val="153D7FA2"/>
    <w:rsid w:val="153F527E"/>
    <w:rsid w:val="15406575"/>
    <w:rsid w:val="15453B47"/>
    <w:rsid w:val="15457428"/>
    <w:rsid w:val="154A2271"/>
    <w:rsid w:val="154B31FF"/>
    <w:rsid w:val="154E322A"/>
    <w:rsid w:val="154F6341"/>
    <w:rsid w:val="155477B7"/>
    <w:rsid w:val="15551064"/>
    <w:rsid w:val="15571ACA"/>
    <w:rsid w:val="155931CA"/>
    <w:rsid w:val="155A2D36"/>
    <w:rsid w:val="155B176F"/>
    <w:rsid w:val="155B1F09"/>
    <w:rsid w:val="155D423F"/>
    <w:rsid w:val="1560529A"/>
    <w:rsid w:val="15617564"/>
    <w:rsid w:val="15620547"/>
    <w:rsid w:val="15640049"/>
    <w:rsid w:val="156462A2"/>
    <w:rsid w:val="15673530"/>
    <w:rsid w:val="15674A0E"/>
    <w:rsid w:val="156870D5"/>
    <w:rsid w:val="156B52A3"/>
    <w:rsid w:val="156C736A"/>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B44F0"/>
    <w:rsid w:val="15DC51BF"/>
    <w:rsid w:val="15E06C9D"/>
    <w:rsid w:val="15E126E0"/>
    <w:rsid w:val="15E32053"/>
    <w:rsid w:val="15E42A5A"/>
    <w:rsid w:val="15E5360D"/>
    <w:rsid w:val="15E76B1F"/>
    <w:rsid w:val="15EA012C"/>
    <w:rsid w:val="15ED09E1"/>
    <w:rsid w:val="15ED0D63"/>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0421"/>
    <w:rsid w:val="160E16DB"/>
    <w:rsid w:val="160F02D2"/>
    <w:rsid w:val="16117E9F"/>
    <w:rsid w:val="16123546"/>
    <w:rsid w:val="16147D91"/>
    <w:rsid w:val="161C2B3E"/>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12321"/>
    <w:rsid w:val="16C21278"/>
    <w:rsid w:val="16C302AA"/>
    <w:rsid w:val="16C50A05"/>
    <w:rsid w:val="16C537C7"/>
    <w:rsid w:val="16C73809"/>
    <w:rsid w:val="16C82CEB"/>
    <w:rsid w:val="16CA7D46"/>
    <w:rsid w:val="16CB15E2"/>
    <w:rsid w:val="16CB2011"/>
    <w:rsid w:val="16D03E2D"/>
    <w:rsid w:val="16D177EE"/>
    <w:rsid w:val="16D248FD"/>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2C6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66B7D"/>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2E6A"/>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94431"/>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94D16"/>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371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643AF"/>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9213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70A4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143D"/>
    <w:rsid w:val="1C4378ED"/>
    <w:rsid w:val="1C481854"/>
    <w:rsid w:val="1C4B39A8"/>
    <w:rsid w:val="1C506B8C"/>
    <w:rsid w:val="1C511873"/>
    <w:rsid w:val="1C541AF5"/>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6D2A32"/>
    <w:rsid w:val="1F700679"/>
    <w:rsid w:val="1F713B74"/>
    <w:rsid w:val="1F721082"/>
    <w:rsid w:val="1F740D64"/>
    <w:rsid w:val="1F7921D7"/>
    <w:rsid w:val="1F7E5454"/>
    <w:rsid w:val="1F7F05BC"/>
    <w:rsid w:val="1F7F68B7"/>
    <w:rsid w:val="1F7F7C9A"/>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1011A"/>
    <w:rsid w:val="1FB23C3E"/>
    <w:rsid w:val="1FB25E27"/>
    <w:rsid w:val="1FB346BE"/>
    <w:rsid w:val="1FB50E47"/>
    <w:rsid w:val="1FB716AF"/>
    <w:rsid w:val="1FBB0026"/>
    <w:rsid w:val="1FBC1794"/>
    <w:rsid w:val="1FBF08D1"/>
    <w:rsid w:val="1FBF13CD"/>
    <w:rsid w:val="1FC55F23"/>
    <w:rsid w:val="1FC758DE"/>
    <w:rsid w:val="1FC94DA6"/>
    <w:rsid w:val="1FD51958"/>
    <w:rsid w:val="1FD9110D"/>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1A1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EE7E0D"/>
    <w:rsid w:val="20F01E72"/>
    <w:rsid w:val="20F308A0"/>
    <w:rsid w:val="20F90BF9"/>
    <w:rsid w:val="20FC4428"/>
    <w:rsid w:val="20FC5609"/>
    <w:rsid w:val="20FE051E"/>
    <w:rsid w:val="20FF6336"/>
    <w:rsid w:val="20FF72E4"/>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001C"/>
    <w:rsid w:val="21A83356"/>
    <w:rsid w:val="21AA7E2C"/>
    <w:rsid w:val="21AB2441"/>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52495"/>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330F0"/>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96C97"/>
    <w:rsid w:val="236F2539"/>
    <w:rsid w:val="236F2E22"/>
    <w:rsid w:val="237209F8"/>
    <w:rsid w:val="23741C4B"/>
    <w:rsid w:val="23783B5B"/>
    <w:rsid w:val="2379096D"/>
    <w:rsid w:val="237B7EAE"/>
    <w:rsid w:val="237D2C8A"/>
    <w:rsid w:val="238461C3"/>
    <w:rsid w:val="239379B3"/>
    <w:rsid w:val="239403D9"/>
    <w:rsid w:val="2395124F"/>
    <w:rsid w:val="23957A8C"/>
    <w:rsid w:val="23990514"/>
    <w:rsid w:val="23992EB6"/>
    <w:rsid w:val="239E2EA4"/>
    <w:rsid w:val="239E7506"/>
    <w:rsid w:val="23A3578C"/>
    <w:rsid w:val="23A503A6"/>
    <w:rsid w:val="23A524F7"/>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41383"/>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F0805"/>
    <w:rsid w:val="24714015"/>
    <w:rsid w:val="247309F1"/>
    <w:rsid w:val="24741D97"/>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4BFC"/>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B7663"/>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C0693"/>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07A2B"/>
    <w:rsid w:val="2781273E"/>
    <w:rsid w:val="278528D2"/>
    <w:rsid w:val="27873FD4"/>
    <w:rsid w:val="278810BE"/>
    <w:rsid w:val="278B360A"/>
    <w:rsid w:val="278D214A"/>
    <w:rsid w:val="278E32C5"/>
    <w:rsid w:val="278F63EE"/>
    <w:rsid w:val="27934C2A"/>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37B19"/>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D556B"/>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45067"/>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A2ADD"/>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A5D16"/>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77764"/>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3ECA"/>
    <w:rsid w:val="2D8D65A1"/>
    <w:rsid w:val="2D8E6506"/>
    <w:rsid w:val="2D8F4BAD"/>
    <w:rsid w:val="2D910F0A"/>
    <w:rsid w:val="2D952F37"/>
    <w:rsid w:val="2D956500"/>
    <w:rsid w:val="2D956FA9"/>
    <w:rsid w:val="2D9B38D2"/>
    <w:rsid w:val="2DAB5DA1"/>
    <w:rsid w:val="2DB41456"/>
    <w:rsid w:val="2DB700C2"/>
    <w:rsid w:val="2DB80F46"/>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55B28"/>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81C88"/>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C32DF"/>
    <w:rsid w:val="309D3423"/>
    <w:rsid w:val="309D5D38"/>
    <w:rsid w:val="30A16EC8"/>
    <w:rsid w:val="30A21582"/>
    <w:rsid w:val="30A279BA"/>
    <w:rsid w:val="30A27AE9"/>
    <w:rsid w:val="30A44884"/>
    <w:rsid w:val="30A47B90"/>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D7387"/>
    <w:rsid w:val="320E121D"/>
    <w:rsid w:val="320E306C"/>
    <w:rsid w:val="320F19ED"/>
    <w:rsid w:val="32122A20"/>
    <w:rsid w:val="32132EA6"/>
    <w:rsid w:val="321633C9"/>
    <w:rsid w:val="32163A7F"/>
    <w:rsid w:val="32186880"/>
    <w:rsid w:val="321D6502"/>
    <w:rsid w:val="321E6D25"/>
    <w:rsid w:val="3220445E"/>
    <w:rsid w:val="32205195"/>
    <w:rsid w:val="322532C3"/>
    <w:rsid w:val="32294671"/>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5C71"/>
    <w:rsid w:val="32B7759D"/>
    <w:rsid w:val="32B77A3D"/>
    <w:rsid w:val="32BC3A6E"/>
    <w:rsid w:val="32BE3F4E"/>
    <w:rsid w:val="32BF4489"/>
    <w:rsid w:val="32C64F5F"/>
    <w:rsid w:val="32C970F2"/>
    <w:rsid w:val="32CA1289"/>
    <w:rsid w:val="32CB4F23"/>
    <w:rsid w:val="32CC7242"/>
    <w:rsid w:val="32CF7A20"/>
    <w:rsid w:val="32D14858"/>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25CA3"/>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316CE"/>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71673"/>
    <w:rsid w:val="34884214"/>
    <w:rsid w:val="3488761E"/>
    <w:rsid w:val="348A2611"/>
    <w:rsid w:val="348B59D7"/>
    <w:rsid w:val="348C6E53"/>
    <w:rsid w:val="348C78D8"/>
    <w:rsid w:val="34900B7F"/>
    <w:rsid w:val="34912DFA"/>
    <w:rsid w:val="34952CF0"/>
    <w:rsid w:val="349573D4"/>
    <w:rsid w:val="3497534D"/>
    <w:rsid w:val="349A5C2E"/>
    <w:rsid w:val="34A016FF"/>
    <w:rsid w:val="34A2368D"/>
    <w:rsid w:val="34A427B1"/>
    <w:rsid w:val="34A62E3F"/>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E7D61"/>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472BB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9C0B1F"/>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5481F"/>
    <w:rsid w:val="35D606CA"/>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1410"/>
    <w:rsid w:val="36124823"/>
    <w:rsid w:val="361268E4"/>
    <w:rsid w:val="36133372"/>
    <w:rsid w:val="36162CAE"/>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90DED"/>
    <w:rsid w:val="365A3D5B"/>
    <w:rsid w:val="365B5DAE"/>
    <w:rsid w:val="365E763D"/>
    <w:rsid w:val="366358A4"/>
    <w:rsid w:val="36653EEB"/>
    <w:rsid w:val="36693A0C"/>
    <w:rsid w:val="366A2FFA"/>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D93CDC"/>
    <w:rsid w:val="36E227CD"/>
    <w:rsid w:val="36E55ACF"/>
    <w:rsid w:val="36EA788B"/>
    <w:rsid w:val="36EA799A"/>
    <w:rsid w:val="36EE59D9"/>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101FF"/>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66D52"/>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A0F35"/>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B48C3"/>
    <w:rsid w:val="3B1C1455"/>
    <w:rsid w:val="3B1D305C"/>
    <w:rsid w:val="3B230282"/>
    <w:rsid w:val="3B245B80"/>
    <w:rsid w:val="3B2522E2"/>
    <w:rsid w:val="3B2D45F6"/>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53B9"/>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97BA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62284"/>
    <w:rsid w:val="3D7728D1"/>
    <w:rsid w:val="3D787A04"/>
    <w:rsid w:val="3D7A6218"/>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2E36"/>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6740A"/>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50877"/>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52F22"/>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4DB6"/>
    <w:rsid w:val="4155520A"/>
    <w:rsid w:val="41596847"/>
    <w:rsid w:val="415B68AD"/>
    <w:rsid w:val="41614CAA"/>
    <w:rsid w:val="41632878"/>
    <w:rsid w:val="416B2F70"/>
    <w:rsid w:val="416B3B4E"/>
    <w:rsid w:val="416C44EF"/>
    <w:rsid w:val="417252FB"/>
    <w:rsid w:val="417256A5"/>
    <w:rsid w:val="4173493A"/>
    <w:rsid w:val="41735459"/>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63C39"/>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936C7"/>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45BA"/>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30702"/>
    <w:rsid w:val="44642CCF"/>
    <w:rsid w:val="4466189F"/>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90165"/>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619F8"/>
    <w:rsid w:val="453A15C6"/>
    <w:rsid w:val="45422FD0"/>
    <w:rsid w:val="45432614"/>
    <w:rsid w:val="454342C6"/>
    <w:rsid w:val="45457F3E"/>
    <w:rsid w:val="454A2974"/>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34233"/>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73A4"/>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96F88"/>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E328F"/>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C2EDA"/>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24AD5"/>
    <w:rsid w:val="4AF50B4D"/>
    <w:rsid w:val="4AF60420"/>
    <w:rsid w:val="4AF618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14580"/>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3021"/>
    <w:rsid w:val="4BB24B3E"/>
    <w:rsid w:val="4BB25BB9"/>
    <w:rsid w:val="4BB30E6E"/>
    <w:rsid w:val="4BBB13F7"/>
    <w:rsid w:val="4BBB6A4B"/>
    <w:rsid w:val="4BC00D99"/>
    <w:rsid w:val="4BC12AF5"/>
    <w:rsid w:val="4BC335BC"/>
    <w:rsid w:val="4BC35C4E"/>
    <w:rsid w:val="4BC7108E"/>
    <w:rsid w:val="4BC80AE6"/>
    <w:rsid w:val="4BCA4DA8"/>
    <w:rsid w:val="4BCC3C84"/>
    <w:rsid w:val="4BCF19E7"/>
    <w:rsid w:val="4BD1462E"/>
    <w:rsid w:val="4BD225EA"/>
    <w:rsid w:val="4BD34B2E"/>
    <w:rsid w:val="4BD4789A"/>
    <w:rsid w:val="4BD614C8"/>
    <w:rsid w:val="4BD72EFF"/>
    <w:rsid w:val="4BD756C2"/>
    <w:rsid w:val="4BD936D4"/>
    <w:rsid w:val="4BD96800"/>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530DBF"/>
    <w:rsid w:val="4D543CD6"/>
    <w:rsid w:val="4D5679DC"/>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12CAB"/>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247B1"/>
    <w:rsid w:val="4DE373B7"/>
    <w:rsid w:val="4DE53E53"/>
    <w:rsid w:val="4DE561D0"/>
    <w:rsid w:val="4DE73D76"/>
    <w:rsid w:val="4DEA1132"/>
    <w:rsid w:val="4DED372A"/>
    <w:rsid w:val="4DEF7D3D"/>
    <w:rsid w:val="4DF01E53"/>
    <w:rsid w:val="4DF56DA7"/>
    <w:rsid w:val="4DF8005E"/>
    <w:rsid w:val="4DF8613B"/>
    <w:rsid w:val="4DFF5F61"/>
    <w:rsid w:val="4E001E1B"/>
    <w:rsid w:val="4E004A4E"/>
    <w:rsid w:val="4E02718C"/>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42DA"/>
    <w:rsid w:val="4F5F7204"/>
    <w:rsid w:val="4F623836"/>
    <w:rsid w:val="4F656B18"/>
    <w:rsid w:val="4F656D99"/>
    <w:rsid w:val="4F6753AD"/>
    <w:rsid w:val="4F682D05"/>
    <w:rsid w:val="4F6844B7"/>
    <w:rsid w:val="4F7071CE"/>
    <w:rsid w:val="4F7136EA"/>
    <w:rsid w:val="4F731CF1"/>
    <w:rsid w:val="4F742837"/>
    <w:rsid w:val="4F754113"/>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547EC"/>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92D8A"/>
    <w:rsid w:val="4FEC043A"/>
    <w:rsid w:val="4FEC6BFB"/>
    <w:rsid w:val="4FED2064"/>
    <w:rsid w:val="4FED4C50"/>
    <w:rsid w:val="4FED5AC3"/>
    <w:rsid w:val="4FF15805"/>
    <w:rsid w:val="4FF27A1C"/>
    <w:rsid w:val="4FF57199"/>
    <w:rsid w:val="4FF67DE1"/>
    <w:rsid w:val="4FF91101"/>
    <w:rsid w:val="4FFA73C3"/>
    <w:rsid w:val="4FFC36E9"/>
    <w:rsid w:val="4FFC3DA8"/>
    <w:rsid w:val="4FFF1162"/>
    <w:rsid w:val="5004033E"/>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AF18D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274"/>
    <w:rsid w:val="52831864"/>
    <w:rsid w:val="52837516"/>
    <w:rsid w:val="5287464C"/>
    <w:rsid w:val="52885E97"/>
    <w:rsid w:val="52894623"/>
    <w:rsid w:val="528A4FEC"/>
    <w:rsid w:val="528E4A63"/>
    <w:rsid w:val="52926A8D"/>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D6993"/>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9F032F"/>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547EF"/>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1F1584"/>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71B19"/>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33697"/>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2FFB"/>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0329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309FE"/>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4E7D"/>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5C72"/>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B4A6F"/>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748C4"/>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C5C8B"/>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27DC9"/>
    <w:rsid w:val="5EA44F88"/>
    <w:rsid w:val="5EA62FF6"/>
    <w:rsid w:val="5EA7453C"/>
    <w:rsid w:val="5EAC2322"/>
    <w:rsid w:val="5EB202C8"/>
    <w:rsid w:val="5EB35633"/>
    <w:rsid w:val="5EB36D5F"/>
    <w:rsid w:val="5EB36E6F"/>
    <w:rsid w:val="5EB40051"/>
    <w:rsid w:val="5EB41D6A"/>
    <w:rsid w:val="5EB65DCC"/>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66C4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2FD4"/>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2E37"/>
    <w:rsid w:val="606F3AF4"/>
    <w:rsid w:val="606F6827"/>
    <w:rsid w:val="60712463"/>
    <w:rsid w:val="6074044E"/>
    <w:rsid w:val="60745857"/>
    <w:rsid w:val="607840BE"/>
    <w:rsid w:val="60786B37"/>
    <w:rsid w:val="607E12CC"/>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C64DC"/>
    <w:rsid w:val="60CD3F9B"/>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71767"/>
    <w:rsid w:val="61DC558B"/>
    <w:rsid w:val="61DD1E51"/>
    <w:rsid w:val="61DD30ED"/>
    <w:rsid w:val="61DE3663"/>
    <w:rsid w:val="61E36ACD"/>
    <w:rsid w:val="61E44F43"/>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45479"/>
    <w:rsid w:val="62B84276"/>
    <w:rsid w:val="62BA77E1"/>
    <w:rsid w:val="62BF66C0"/>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73E92"/>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4927"/>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058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64F6E"/>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10333"/>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723A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66AFF"/>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90860"/>
    <w:rsid w:val="67A94E81"/>
    <w:rsid w:val="67AB6E4B"/>
    <w:rsid w:val="67AD25F8"/>
    <w:rsid w:val="67AE76CF"/>
    <w:rsid w:val="67AF1B93"/>
    <w:rsid w:val="67B02606"/>
    <w:rsid w:val="67B05CAF"/>
    <w:rsid w:val="67B51A77"/>
    <w:rsid w:val="67B658F7"/>
    <w:rsid w:val="67B83CDF"/>
    <w:rsid w:val="67B85F27"/>
    <w:rsid w:val="67BB0E1E"/>
    <w:rsid w:val="67BF2EC0"/>
    <w:rsid w:val="67C07CA3"/>
    <w:rsid w:val="67C25F42"/>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41702"/>
    <w:rsid w:val="682564B5"/>
    <w:rsid w:val="68261475"/>
    <w:rsid w:val="68283AE5"/>
    <w:rsid w:val="682E62C9"/>
    <w:rsid w:val="682F4F38"/>
    <w:rsid w:val="682F5CC4"/>
    <w:rsid w:val="68326FA1"/>
    <w:rsid w:val="68334D2C"/>
    <w:rsid w:val="68390F6F"/>
    <w:rsid w:val="683A0F0D"/>
    <w:rsid w:val="683A698C"/>
    <w:rsid w:val="683B300D"/>
    <w:rsid w:val="684168B9"/>
    <w:rsid w:val="68424F6B"/>
    <w:rsid w:val="68431418"/>
    <w:rsid w:val="6844769D"/>
    <w:rsid w:val="68481DB8"/>
    <w:rsid w:val="6848469A"/>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CC1F3A"/>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6C43B8"/>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B6A4B"/>
    <w:rsid w:val="699D3CE4"/>
    <w:rsid w:val="699D63DC"/>
    <w:rsid w:val="69A04AAD"/>
    <w:rsid w:val="69A31722"/>
    <w:rsid w:val="69A46076"/>
    <w:rsid w:val="69A46453"/>
    <w:rsid w:val="69A54331"/>
    <w:rsid w:val="69A84B00"/>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313EE"/>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A566B"/>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364F8"/>
    <w:rsid w:val="6D8732BD"/>
    <w:rsid w:val="6D877A12"/>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9C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412E"/>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C165C"/>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A1F96"/>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41CCA"/>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13BF4"/>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45368"/>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77E8B"/>
    <w:rsid w:val="747845D3"/>
    <w:rsid w:val="74787E4A"/>
    <w:rsid w:val="747C3807"/>
    <w:rsid w:val="747E7968"/>
    <w:rsid w:val="74825FCD"/>
    <w:rsid w:val="74880EDC"/>
    <w:rsid w:val="74891865"/>
    <w:rsid w:val="748A2B49"/>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D4034"/>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36204"/>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80C3C"/>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A4DBF"/>
    <w:rsid w:val="770E4D50"/>
    <w:rsid w:val="7711149A"/>
    <w:rsid w:val="7711478E"/>
    <w:rsid w:val="77144B05"/>
    <w:rsid w:val="77181F20"/>
    <w:rsid w:val="771A3EB5"/>
    <w:rsid w:val="771A4106"/>
    <w:rsid w:val="771B270D"/>
    <w:rsid w:val="771F6F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C4360"/>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7464B"/>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E0702"/>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52D8F"/>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04B9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4E7DC1"/>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23B86"/>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13B2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57EB5"/>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E5C13"/>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67F32"/>
    <w:rsid w:val="7DB81998"/>
    <w:rsid w:val="7DBC573A"/>
    <w:rsid w:val="7DBE745A"/>
    <w:rsid w:val="7DBF61E3"/>
    <w:rsid w:val="7DBF7FFE"/>
    <w:rsid w:val="7DC401B2"/>
    <w:rsid w:val="7DC704AB"/>
    <w:rsid w:val="7DC84B70"/>
    <w:rsid w:val="7DC96385"/>
    <w:rsid w:val="7DCD147B"/>
    <w:rsid w:val="7DD01609"/>
    <w:rsid w:val="7DD3575A"/>
    <w:rsid w:val="7DD64037"/>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6E99"/>
    <w:rsid w:val="7E30095B"/>
    <w:rsid w:val="7E330A18"/>
    <w:rsid w:val="7E34583F"/>
    <w:rsid w:val="7E376E61"/>
    <w:rsid w:val="7E39263C"/>
    <w:rsid w:val="7E3C4BA1"/>
    <w:rsid w:val="7E3E7978"/>
    <w:rsid w:val="7E425878"/>
    <w:rsid w:val="7E4534BC"/>
    <w:rsid w:val="7E4672FA"/>
    <w:rsid w:val="7E4A6903"/>
    <w:rsid w:val="7E4F632A"/>
    <w:rsid w:val="7E50092D"/>
    <w:rsid w:val="7E5139EB"/>
    <w:rsid w:val="7E5427A5"/>
    <w:rsid w:val="7E560AE7"/>
    <w:rsid w:val="7E574BDF"/>
    <w:rsid w:val="7E596A7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4B70"/>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177DE"/>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00B62"/>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2536</Words>
  <Characters>21150</Characters>
  <Lines>331</Lines>
  <Paragraphs>93</Paragraphs>
  <TotalTime>0</TotalTime>
  <ScaleCrop>false</ScaleCrop>
  <LinksUpToDate>false</LinksUpToDate>
  <CharactersWithSpaces>25285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2023-01-04T08:06:45Z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696A429DE88F4B50B072B854CBCBC8C3</vt:lpwstr>
  </property>
</Properties>
</file>