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5068"/>
      <w:r>
        <w:rPr>
          <w:rFonts w:hint="eastAsia"/>
          <w:color w:val="0070C0"/>
          <w:sz w:val="44"/>
          <w:szCs w:val="44"/>
          <w:lang w:val="en-US" w:eastAsia="zh-CN"/>
        </w:rPr>
        <w:t>XEngine Message Queue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_Toc25068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Message Queue Docment</w:t>
          </w:r>
          <w:r>
            <w:tab/>
          </w:r>
          <w:r>
            <w:fldChar w:fldCharType="begin"/>
          </w:r>
          <w:r>
            <w:instrText xml:space="preserve"> PAGEREF _Toc25068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_Toc26571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_Toc7629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_Toc21466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_Toc23721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_Toc26567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_Toc8827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_Toc14373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_Toc32583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_Toc14484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_Toc29778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_Toc27478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_Toc9220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_Toc2938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_Toc8328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_Toc16183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_Toc18703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_Toc15242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_Toc12036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Post Protocol</w:t>
          </w:r>
          <w:r>
            <w:tab/>
          </w:r>
          <w:r>
            <w:fldChar w:fldCharType="begin"/>
          </w:r>
          <w:r>
            <w:instrText xml:space="preserve"> PAGEREF _Toc17160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Get Protocol</w:t>
          </w:r>
          <w:r>
            <w:tab/>
          </w:r>
          <w:r>
            <w:fldChar w:fldCharType="begin"/>
          </w:r>
          <w:r>
            <w:instrText xml:space="preserve"> PAGEREF _Toc3606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Delete Protocol</w:t>
          </w:r>
          <w:r>
            <w:tab/>
          </w:r>
          <w:r>
            <w:fldChar w:fldCharType="begin"/>
          </w:r>
          <w:r>
            <w:instrText xml:space="preserve"> PAGEREF _Toc24654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Create Topic</w:t>
          </w:r>
          <w:r>
            <w:tab/>
          </w:r>
          <w:r>
            <w:fldChar w:fldCharType="begin"/>
          </w:r>
          <w:r>
            <w:instrText xml:space="preserve"> PAGEREF _Toc13683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Delete Topic</w:t>
          </w:r>
          <w:r>
            <w:tab/>
          </w:r>
          <w:r>
            <w:fldChar w:fldCharType="begin"/>
          </w:r>
          <w:r>
            <w:instrText xml:space="preserve"> PAGEREF _Toc24777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Subscribe Topic</w:t>
          </w:r>
          <w:r>
            <w:tab/>
          </w:r>
          <w:r>
            <w:fldChar w:fldCharType="begin"/>
          </w:r>
          <w:r>
            <w:instrText xml:space="preserve"> PAGEREF _Toc29667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Notification Message</w:t>
          </w:r>
          <w:r>
            <w:tab/>
          </w:r>
          <w:r>
            <w:fldChar w:fldCharType="begin"/>
          </w:r>
          <w:r>
            <w:instrText xml:space="preserve"> PAGEREF _Toc31475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_Toc26015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_Toc9009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_Toc14885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_Toc27901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_Toc31054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_Toc510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_Toc19059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_Toc18233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_Toc5479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_Toc18569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Database Configure</w:t>
          </w:r>
          <w:r>
            <w:tab/>
          </w:r>
          <w:r>
            <w:fldChar w:fldCharType="begin"/>
          </w:r>
          <w:r>
            <w:instrText xml:space="preserve"> PAGEREF _Toc21646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_Toc1267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_Toc26711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_Toc19101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_Toc32742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_Toc1898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_Toc1971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72" w:name="_GoBack"/>
      <w:bookmarkEnd w:id="72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Message Queue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1.3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26571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7629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21466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 for storage services!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3721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6567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http and tcp protocol though basic protocol,tcp and http are different.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Should be bind two port when Start service.these are tcp message port and http message port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8827"/>
      <w:r>
        <w:rPr>
          <w:rFonts w:hint="eastAsia"/>
          <w:lang w:val="en-US" w:eastAsia="zh-CN"/>
        </w:rPr>
        <w:t>TCP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 is fast and more futures.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14373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Message through post,and recv message through get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2253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32583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14484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After Download XEngine,if you download is zip file.you have to uncompress for xengine and add user environment value.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need add to follow two user environment in your system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 is header path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 is library 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jsoncpp env.you can install through vcpkg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can download for youself:https://github.com/open-source-parsers/jsoncpp/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download for youself,you need install and complie by youself and configure project attributes vc++ path in your vs2019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29778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vs2019.and choice x86(debug or release) or x86(just release)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1 exe program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run the program directly, the system will prompt you what you need, you can directly enter the XEngine directory to search.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27478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9220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 complete.you can install xengine it by the shell file.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command:sudo XEngine_RunEnv.sh -i 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course,and need install jsoncpp environment to your system.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2938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XEngine_MQServiceApp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65420" cy="1073150"/>
            <wp:effectExtent l="0" t="0" r="1143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8328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16183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18703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XEngine:V7.14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6830"/>
      <w:bookmarkStart w:id="30" w:name="_Toc15242"/>
      <w:r>
        <w:rPr>
          <w:rFonts w:hint="eastAsia"/>
          <w:lang w:val="en-US" w:eastAsia="zh-CN"/>
        </w:rPr>
        <w:t>三 Interface Protocol</w:t>
      </w:r>
      <w:bookmarkEnd w:id="29"/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4016"/>
      <w:bookmarkStart w:id="32" w:name="_Toc12036"/>
      <w:r>
        <w:rPr>
          <w:rFonts w:hint="eastAsia"/>
          <w:lang w:val="en-US" w:eastAsia="zh-CN"/>
        </w:rPr>
        <w:t xml:space="preserve">3.1 </w:t>
      </w:r>
      <w:bookmarkEnd w:id="31"/>
      <w:r>
        <w:rPr>
          <w:rFonts w:hint="eastAsia"/>
          <w:lang w:val="en-US" w:eastAsia="zh-CN"/>
        </w:rPr>
        <w:t>TCP</w:t>
      </w:r>
      <w:bookmarkEnd w:id="32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5653"/>
      <w:bookmarkStart w:id="34" w:name="_Toc17160"/>
      <w:r>
        <w:rPr>
          <w:rFonts w:hint="eastAsia"/>
          <w:lang w:val="en-US" w:eastAsia="zh-CN"/>
        </w:rPr>
        <w:t>3.1.1 Post Protocol</w:t>
      </w:r>
      <w:bookmarkEnd w:id="33"/>
      <w:bookmarkEnd w:id="3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To use the message queue, you need to deliver a packet to the message queue server first, so that other programs can get a packet from the message queue service.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DATA in tail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11414"/>
      <w:bookmarkStart w:id="36" w:name="_Toc3606"/>
      <w:r>
        <w:rPr>
          <w:rFonts w:hint="eastAsia"/>
          <w:lang w:val="en-US" w:eastAsia="zh-CN"/>
        </w:rPr>
        <w:t xml:space="preserve">3.1.2 </w:t>
      </w:r>
      <w:bookmarkEnd w:id="35"/>
      <w:r>
        <w:rPr>
          <w:rFonts w:hint="eastAsia"/>
          <w:lang w:val="en-US" w:eastAsia="zh-CN"/>
        </w:rPr>
        <w:t>Get Protocol</w:t>
      </w:r>
      <w:bookmarkEnd w:id="3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Protocol Body:if sucess,protocol follow get data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31367"/>
      <w:bookmarkStart w:id="38" w:name="_Toc24654"/>
      <w:r>
        <w:rPr>
          <w:rFonts w:hint="eastAsia"/>
          <w:lang w:val="en-US" w:eastAsia="zh-CN"/>
        </w:rPr>
        <w:t xml:space="preserve">3.1.3 </w:t>
      </w:r>
      <w:bookmarkEnd w:id="37"/>
      <w:r>
        <w:rPr>
          <w:rFonts w:hint="eastAsia"/>
          <w:lang w:val="en-US" w:eastAsia="zh-CN"/>
        </w:rPr>
        <w:t>Delete Protocol</w:t>
      </w:r>
      <w:bookmarkEnd w:id="3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3979"/>
      <w:bookmarkStart w:id="40" w:name="_Toc13683"/>
      <w:r>
        <w:rPr>
          <w:rFonts w:hint="eastAsia"/>
          <w:lang w:val="en-US" w:eastAsia="zh-CN"/>
        </w:rPr>
        <w:t>3.1.4 Create Topic</w:t>
      </w:r>
      <w:bookmarkEnd w:id="39"/>
      <w:bookmarkEnd w:id="4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 a packet to message queue,you must create a topic,you have to set topic name,data can be enter the message queue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31336"/>
      <w:bookmarkStart w:id="42" w:name="_Toc24777"/>
      <w:r>
        <w:rPr>
          <w:rFonts w:hint="eastAsia"/>
          <w:lang w:val="en-US" w:eastAsia="zh-CN"/>
        </w:rPr>
        <w:t>3.1.5 Delete Topic</w:t>
      </w:r>
      <w:bookmarkEnd w:id="41"/>
      <w:bookmarkEnd w:id="4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9667"/>
      <w:r>
        <w:rPr>
          <w:rFonts w:hint="eastAsia"/>
          <w:lang w:val="en-US" w:eastAsia="zh-CN"/>
        </w:rPr>
        <w:t>3.1.6 Subscribe Topic</w:t>
      </w:r>
      <w:bookmarkEnd w:id="43"/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Subscribing to the topic allows the user to actively push a message to the subscribed client every time there is new content in the topic after the request is successfully subscribed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31475"/>
      <w:r>
        <w:rPr>
          <w:rFonts w:hint="eastAsia"/>
          <w:lang w:val="en-US" w:eastAsia="zh-CN"/>
        </w:rPr>
        <w:t>3.1.7 Notification Message</w:t>
      </w:r>
      <w:bookmarkEnd w:id="44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6015"/>
      <w:r>
        <w:rPr>
          <w:rFonts w:hint="eastAsia"/>
          <w:lang w:val="en-US" w:eastAsia="zh-CN"/>
        </w:rPr>
        <w:t>3.2 HTTP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support post requestion now.make sure event through 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of Requestion and reply same to tcp protocol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 mean is load data.nPayType is 0 mean it is string,is 1 as base64 codec,if the value is 1, Then you need base64 decoding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If no have payload,,st_Payload can not be exist.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Serial can not be empty When you get the message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9009"/>
      <w:r>
        <w:rPr>
          <w:rFonts w:hint="eastAsia"/>
          <w:lang w:val="en-US" w:eastAsia="zh-CN"/>
        </w:rPr>
        <w:t>3.2.1 请求</w:t>
      </w:r>
      <w:bookmarkEnd w:id="46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4885"/>
      <w:r>
        <w:rPr>
          <w:rFonts w:hint="eastAsia"/>
          <w:lang w:val="en-US" w:eastAsia="zh-CN"/>
        </w:rPr>
        <w:t>3.2.2 回复</w:t>
      </w:r>
      <w:bookmarkEnd w:id="47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7901"/>
      <w:r>
        <w:rPr>
          <w:rFonts w:hint="eastAsia"/>
          <w:lang w:val="en-US" w:eastAsia="zh-CN"/>
        </w:rPr>
        <w:t>3.3 WEBSOCKET</w:t>
      </w:r>
      <w:bookmarkEnd w:id="4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Protocol same load as http,return too,WebSocket request need ping and pong to heartbeat when is not have data change.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payload type only is TEXT.websocket can be used subscribe mode.</w:t>
      </w:r>
    </w:p>
    <w:p>
      <w:pPr>
        <w:ind w:firstLine="420"/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Websocket as long connection.can be not set serial whe you get message.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20002"/>
      <w:bookmarkStart w:id="50" w:name="_Toc31054"/>
      <w:r>
        <w:rPr>
          <w:rFonts w:hint="eastAsia"/>
          <w:lang w:val="en-US" w:eastAsia="zh-CN"/>
        </w:rPr>
        <w:t xml:space="preserve">四 </w:t>
      </w:r>
      <w:bookmarkEnd w:id="49"/>
      <w:r>
        <w:rPr>
          <w:rFonts w:hint="eastAsia"/>
          <w:lang w:val="en-US" w:eastAsia="zh-CN"/>
        </w:rPr>
        <w:t>Configure Description</w:t>
      </w:r>
      <w:bookmarkEnd w:id="50"/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510"/>
      <w:r>
        <w:rPr>
          <w:rFonts w:hint="eastAsia"/>
          <w:lang w:val="en-US" w:eastAsia="zh-CN"/>
        </w:rPr>
        <w:t>4.1 Service Configure</w:t>
      </w:r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1127"/>
      <w:bookmarkStart w:id="53" w:name="_Toc19059"/>
      <w:r>
        <w:rPr>
          <w:rFonts w:hint="eastAsia"/>
          <w:lang w:val="en-US" w:eastAsia="zh-CN"/>
        </w:rPr>
        <w:t>4.1.1 basic configure</w:t>
      </w:r>
      <w:bookmarkEnd w:id="52"/>
      <w:bookmarkEnd w:id="5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tszTopic:Default Topic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nTCPPort:tcp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9614"/>
      <w:bookmarkStart w:id="55" w:name="_Toc18233"/>
      <w:r>
        <w:rPr>
          <w:rFonts w:hint="eastAsia"/>
          <w:lang w:val="en-US" w:eastAsia="zh-CN"/>
        </w:rPr>
        <w:t>4.1.2 Max Configure</w:t>
      </w:r>
      <w:bookmarkEnd w:id="54"/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 process thread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8838"/>
      <w:bookmarkStart w:id="57" w:name="_Toc5479"/>
      <w:r>
        <w:rPr>
          <w:rFonts w:hint="eastAsia"/>
          <w:lang w:val="en-US" w:eastAsia="zh-CN"/>
        </w:rPr>
        <w:t>4.1.3 Time Configure</w:t>
      </w:r>
      <w:bookmarkEnd w:id="56"/>
      <w:bookmarkEnd w:id="5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,1 is enable heartbeat,0 disable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:database save time,default month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:how time check once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 xml:space="preserve">:same </w:t>
      </w:r>
      <w:r>
        <w:rPr>
          <w:rFonts w:hint="default"/>
          <w:lang w:val="en-US" w:eastAsia="zh-CN"/>
        </w:rPr>
        <w:t>nTCPTimeOut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nWSTimeOut</w:t>
      </w:r>
      <w:r>
        <w:rPr>
          <w:rFonts w:hint="eastAsia"/>
          <w:lang w:val="en-US" w:eastAsia="zh-CN"/>
        </w:rPr>
        <w:t xml:space="preserve">:same to </w:t>
      </w:r>
      <w:r>
        <w:rPr>
          <w:rFonts w:hint="default"/>
          <w:lang w:val="en-US" w:eastAsia="zh-CN"/>
        </w:rPr>
        <w:t>nTCPTimeOut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17763"/>
      <w:bookmarkStart w:id="59" w:name="_Toc18569"/>
      <w:r>
        <w:rPr>
          <w:rFonts w:hint="eastAsia"/>
          <w:lang w:val="en-US" w:eastAsia="zh-CN"/>
        </w:rPr>
        <w:t>4.1.4 Log Configure</w:t>
      </w:r>
      <w:bookmarkEnd w:id="58"/>
      <w:bookmarkEnd w:id="5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0" w:name="_Toc23469"/>
      <w:bookmarkStart w:id="61" w:name="_Toc21646"/>
      <w:r>
        <w:rPr>
          <w:rFonts w:hint="eastAsia"/>
          <w:lang w:val="en-US" w:eastAsia="zh-CN"/>
        </w:rPr>
        <w:t xml:space="preserve">4.1.5 </w:t>
      </w:r>
      <w:bookmarkEnd w:id="60"/>
      <w:r>
        <w:rPr>
          <w:rFonts w:hint="eastAsia"/>
          <w:lang w:val="en-US" w:eastAsia="zh-CN"/>
        </w:rPr>
        <w:t>Database Configure</w:t>
      </w:r>
      <w:bookmarkEnd w:id="6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2" w:name="_Toc1267"/>
      <w:r>
        <w:rPr>
          <w:rFonts w:hint="eastAsia"/>
          <w:lang w:val="en-US" w:eastAsia="zh-CN"/>
        </w:rPr>
        <w:t>五 Advanced configuration</w:t>
      </w:r>
      <w:bookmarkEnd w:id="62"/>
    </w:p>
    <w:p>
      <w:pPr>
        <w:pStyle w:val="2"/>
        <w:rPr>
          <w:rFonts w:hint="eastAsia"/>
          <w:lang w:val="en-US" w:eastAsia="zh-CN"/>
        </w:rPr>
      </w:pPr>
      <w:bookmarkStart w:id="63" w:name="_Toc26711"/>
      <w:r>
        <w:rPr>
          <w:rFonts w:hint="eastAsia"/>
          <w:lang w:val="en-US" w:eastAsia="zh-CN"/>
        </w:rPr>
        <w:t>appendix</w:t>
      </w:r>
      <w:bookmarkEnd w:id="63"/>
    </w:p>
    <w:p>
      <w:pPr>
        <w:pStyle w:val="3"/>
        <w:rPr>
          <w:rFonts w:hint="default"/>
          <w:lang w:val="en-US" w:eastAsia="zh-CN"/>
        </w:rPr>
      </w:pPr>
      <w:bookmarkStart w:id="64" w:name="_Toc5865"/>
      <w:bookmarkStart w:id="65" w:name="_Toc19101"/>
      <w:r>
        <w:rPr>
          <w:rFonts w:hint="eastAsia"/>
          <w:lang w:val="en-US" w:eastAsia="zh-CN"/>
        </w:rPr>
        <w:t xml:space="preserve">Appendix 1 </w:t>
      </w:r>
      <w:bookmarkEnd w:id="64"/>
      <w:r>
        <w:rPr>
          <w:rFonts w:hint="eastAsia"/>
          <w:lang w:val="en-US" w:eastAsia="zh-CN"/>
        </w:rPr>
        <w:t>Type Define</w:t>
      </w:r>
      <w:bookmarkEnd w:id="6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66" w:name="_Toc27100"/>
      <w:bookmarkStart w:id="67" w:name="_Toc32742"/>
      <w:r>
        <w:rPr>
          <w:rFonts w:hint="eastAsia"/>
          <w:lang w:val="en-US" w:eastAsia="zh-CN"/>
        </w:rPr>
        <w:t xml:space="preserve">Appendix 2 </w:t>
      </w:r>
      <w:bookmarkEnd w:id="66"/>
      <w:r>
        <w:rPr>
          <w:rFonts w:hint="eastAsia"/>
          <w:lang w:val="en-US" w:eastAsia="zh-CN"/>
        </w:rPr>
        <w:t>Protocol Define</w:t>
      </w:r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8" w:name="_Toc255"/>
      <w:bookmarkStart w:id="69" w:name="_Toc1898"/>
      <w:r>
        <w:rPr>
          <w:rFonts w:hint="eastAsia"/>
          <w:lang w:val="en-US" w:eastAsia="zh-CN"/>
        </w:rPr>
        <w:t xml:space="preserve">Appendix 3 </w:t>
      </w:r>
      <w:bookmarkEnd w:id="68"/>
      <w:r>
        <w:rPr>
          <w:rFonts w:hint="eastAsia"/>
          <w:lang w:val="en-US" w:eastAsia="zh-CN"/>
        </w:rPr>
        <w:t>Transformation Definition</w:t>
      </w:r>
      <w:bookmarkEnd w:id="6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0" w:name="_Toc2198"/>
      <w:bookmarkStart w:id="71" w:name="_Toc1971"/>
      <w:r>
        <w:rPr>
          <w:rFonts w:hint="eastAsia"/>
          <w:lang w:val="en-US" w:eastAsia="zh-CN"/>
        </w:rPr>
        <w:t xml:space="preserve">Appendix 4 </w:t>
      </w:r>
      <w:bookmarkEnd w:id="70"/>
      <w:r>
        <w:rPr>
          <w:rFonts w:hint="eastAsia"/>
          <w:lang w:val="en-US" w:eastAsia="zh-CN"/>
        </w:rPr>
        <w:t>update log</w:t>
      </w:r>
      <w:bookmarkEnd w:id="7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453B3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B6D22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13B74"/>
    <w:rsid w:val="1F721082"/>
    <w:rsid w:val="1F740D64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46BA5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E0086"/>
    <w:rsid w:val="49715854"/>
    <w:rsid w:val="49732BF0"/>
    <w:rsid w:val="4978593D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850B1"/>
    <w:rsid w:val="56A937B1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30A3C"/>
    <w:rsid w:val="5BC9191C"/>
    <w:rsid w:val="5BC92C0A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A977E6"/>
    <w:rsid w:val="61AB6F5E"/>
    <w:rsid w:val="61AC0579"/>
    <w:rsid w:val="61B0778D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92B62"/>
    <w:rsid w:val="713B3E4A"/>
    <w:rsid w:val="713D6579"/>
    <w:rsid w:val="71402A74"/>
    <w:rsid w:val="71433BD6"/>
    <w:rsid w:val="714342B4"/>
    <w:rsid w:val="714544D3"/>
    <w:rsid w:val="714A34E2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1</TotalTime>
  <ScaleCrop>false</ScaleCrop>
  <LinksUpToDate>false</LinksUpToDate>
  <CharactersWithSpaces>86372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2021-07-21T08:11:53Z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696A429DE88F4B50B072B854CBCBC8C3</vt:lpwstr>
  </property>
</Properties>
</file>