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8355"/>
      <w:r>
        <w:rPr>
          <w:rFonts w:hint="eastAsia"/>
          <w:color w:val="0070C0"/>
          <w:sz w:val="44"/>
          <w:szCs w:val="44"/>
          <w:lang w:val="en-US" w:eastAsia="zh-CN"/>
        </w:rPr>
        <w:t>XEngine消息服务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_Toc8355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XEngine消息服务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_Toc8355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_Toc11127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_Toc9681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_Toc19252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_Toc12004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_Toc5308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_Toc19245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_Toc24538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WEBSOCKET</w:t>
          </w:r>
          <w:r>
            <w:tab/>
          </w:r>
          <w:r>
            <w:fldChar w:fldCharType="begin"/>
          </w:r>
          <w:r>
            <w:instrText xml:space="preserve"> PAGEREF _Toc27144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_Toc25166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_Toc9914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_Toc15531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_Toc20582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_Toc22268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_Toc30360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_Toc21404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_Toc18228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_Toc20981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_Toc12488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_Toc18425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_Toc5274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投递包协议</w:t>
          </w:r>
          <w:r>
            <w:tab/>
          </w:r>
          <w:r>
            <w:fldChar w:fldCharType="begin"/>
          </w:r>
          <w:r>
            <w:instrText xml:space="preserve"> PAGEREF _Toc12429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获取包协议</w:t>
          </w:r>
          <w:r>
            <w:tab/>
          </w:r>
          <w:r>
            <w:fldChar w:fldCharType="begin"/>
          </w:r>
          <w:r>
            <w:instrText xml:space="preserve"> PAGEREF _Toc28129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删除包协议</w:t>
          </w:r>
          <w:r>
            <w:tab/>
          </w:r>
          <w:r>
            <w:fldChar w:fldCharType="begin"/>
          </w:r>
          <w:r>
            <w:instrText xml:space="preserve"> PAGEREF _Toc32332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创建主题</w:t>
          </w:r>
          <w:r>
            <w:tab/>
          </w:r>
          <w:r>
            <w:fldChar w:fldCharType="begin"/>
          </w:r>
          <w:r>
            <w:instrText xml:space="preserve"> PAGEREF _Toc16394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删除主题</w:t>
          </w:r>
          <w:r>
            <w:tab/>
          </w:r>
          <w:r>
            <w:fldChar w:fldCharType="begin"/>
          </w:r>
          <w:r>
            <w:instrText xml:space="preserve"> PAGEREF _Toc32062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订阅主题</w:t>
          </w:r>
          <w:r>
            <w:tab/>
          </w:r>
          <w:r>
            <w:fldChar w:fldCharType="begin"/>
          </w:r>
          <w:r>
            <w:instrText xml:space="preserve"> PAGEREF _Toc27652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通知消息</w:t>
          </w:r>
          <w:r>
            <w:tab/>
          </w:r>
          <w:r>
            <w:fldChar w:fldCharType="begin"/>
          </w:r>
          <w:r>
            <w:instrText xml:space="preserve"> PAGEREF _Toc25472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3.1.8 取包设置</w:t>
          </w:r>
          <w:r>
            <w:tab/>
          </w:r>
          <w:r>
            <w:fldChar w:fldCharType="begin"/>
          </w:r>
          <w:r>
            <w:instrText xml:space="preserve"> PAGEREF _Toc19668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3.1.9 编号获取</w:t>
          </w:r>
          <w:r>
            <w:tab/>
          </w:r>
          <w:r>
            <w:fldChar w:fldCharType="begin"/>
          </w:r>
          <w:r>
            <w:instrText xml:space="preserve"> PAGEREF _Toc4077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3.1.10 用户验证</w:t>
          </w:r>
          <w:r>
            <w:tab/>
          </w:r>
          <w:r>
            <w:fldChar w:fldCharType="begin"/>
          </w:r>
          <w:r>
            <w:instrText xml:space="preserve"> PAGEREF _Toc15889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_Toc12102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_Toc757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_Toc879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WEBSOCKET</w:t>
          </w:r>
          <w:r>
            <w:tab/>
          </w:r>
          <w:r>
            <w:fldChar w:fldCharType="begin"/>
          </w:r>
          <w:r>
            <w:instrText xml:space="preserve"> PAGEREF _Toc31515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消息分发协议</w:t>
          </w:r>
          <w:r>
            <w:tab/>
          </w:r>
          <w:r>
            <w:fldChar w:fldCharType="begin"/>
          </w:r>
          <w:r>
            <w:instrText xml:space="preserve"> PAGEREF _Toc9656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查询主题</w:t>
          </w:r>
          <w:r>
            <w:tab/>
          </w:r>
          <w:r>
            <w:fldChar w:fldCharType="begin"/>
          </w:r>
          <w:r>
            <w:instrText xml:space="preserve"> PAGEREF _Toc14896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创建主题</w:t>
          </w:r>
          <w:r>
            <w:tab/>
          </w:r>
          <w:r>
            <w:fldChar w:fldCharType="begin"/>
          </w:r>
          <w:r>
            <w:instrText xml:space="preserve"> PAGEREF _Toc9292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3.4.3 删除主题</w:t>
          </w:r>
          <w:r>
            <w:tab/>
          </w:r>
          <w:r>
            <w:fldChar w:fldCharType="begin"/>
          </w:r>
          <w:r>
            <w:instrText xml:space="preserve"> PAGEREF _Toc538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_Toc7228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_Toc23393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_Toc15555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_Toc9696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_Toc17836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_Toc3085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_Toc25102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验证配置</w:t>
          </w:r>
          <w:r>
            <w:tab/>
          </w:r>
          <w:r>
            <w:fldChar w:fldCharType="begin"/>
          </w:r>
          <w:r>
            <w:instrText xml:space="preserve"> PAGEREF _Toc21839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_Toc2484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_Toc14397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_Toc9959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_Toc5064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_Toc27515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_Toc28301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59" w:name="_GoBack"/>
      <w:bookmarkEnd w:id="59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XEngin消息服务文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02</w:t>
            </w:r>
            <w:r>
              <w:t>-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1127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9681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9252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2004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5308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服务器启动会绑定三个端口,一个TCP消息端口,一个HTTP消息端口和WEBSOCKET端口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9245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TCP协议使用了XEngine的标准协议头来实现消息通信.TCP协议速度更快,功能更多.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24538"/>
      <w:r>
        <w:rPr>
          <w:rFonts w:hint="eastAsia"/>
          <w:lang w:val="en-US" w:eastAsia="zh-CN"/>
        </w:rPr>
        <w:t>HTTP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消息通过通过POST方法提交,只需要发送地址端口的URL,然后负载JSON即可.HTTP不支持订阅模式.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27144"/>
      <w:r>
        <w:rPr>
          <w:rFonts w:hint="eastAsia"/>
          <w:lang w:val="en-US" w:eastAsia="zh-CN"/>
        </w:rPr>
        <w:t>WEBSOCKET</w:t>
      </w:r>
      <w:bookmarkEnd w:id="8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Websocket可以为HTTP前端提供消息支持,使用标准WEBSOCKET协议,类型使用TEXT.负载和HTTP一样的JSON即可实现WEBSOCKET消息,WEBSOCKET消息支持订阅模式.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5166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9914"/>
      <w:r>
        <w:rPr>
          <w:rFonts w:hint="eastAsia"/>
          <w:lang w:val="en-US" w:eastAsia="zh-CN"/>
        </w:rPr>
        <w:t>2.1 WINDOWS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15531"/>
      <w:r>
        <w:rPr>
          <w:rFonts w:hint="eastAsia"/>
          <w:lang w:val="en-US" w:eastAsia="zh-CN"/>
        </w:rPr>
        <w:t>2.1.1 配置环境</w:t>
      </w:r>
      <w:bookmarkEnd w:id="11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20582"/>
      <w:r>
        <w:rPr>
          <w:rFonts w:hint="eastAsia"/>
          <w:lang w:val="en-US" w:eastAsia="zh-CN"/>
        </w:rPr>
        <w:t>2.1.2 编译运行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在完成环境配置后.你可以进入代码目录.使用VS打开XEngine_MQServiceApp.sln,然后选择x86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如果环境没有错误,编译会直接成功.包含5个模块和一个EXE程序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成功后,你需要拷贝XEngine_Release下的文件到你编译的目录下.运行XEngine_MQServiceApp.exe即可.如果没有错误,你可以看到下面的界面信息</w:t>
      </w:r>
    </w:p>
    <w:p>
      <w:pPr>
        <w:ind w:firstLine="420"/>
      </w:pPr>
      <w:r>
        <w:drawing>
          <wp:inline distT="0" distB="0" distL="114300" distR="114300">
            <wp:extent cx="5268595" cy="2753360"/>
            <wp:effectExtent l="0" t="0" r="825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2268"/>
      <w:r>
        <w:rPr>
          <w:rFonts w:hint="eastAsia"/>
          <w:lang w:val="en-US" w:eastAsia="zh-CN"/>
        </w:rPr>
        <w:t>2.2 LINUX</w:t>
      </w:r>
      <w:bookmarkEnd w:id="13"/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30360"/>
      <w:r>
        <w:rPr>
          <w:rFonts w:hint="eastAsia"/>
          <w:lang w:val="en-US" w:eastAsia="zh-CN"/>
        </w:rPr>
        <w:t>2.2.1 环境配置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1404"/>
      <w:r>
        <w:rPr>
          <w:rFonts w:hint="eastAsia"/>
          <w:lang w:val="en-US" w:eastAsia="zh-CN"/>
        </w:rPr>
        <w:t>2.2.2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如果没有错误,你可以在XEngine_Release目录下看到编译的XEngine_MQServiceApp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然后直接在终端运行它即可.如果没有错误,你可以看到下面的信息:</w:t>
      </w:r>
    </w:p>
    <w:p>
      <w:pPr>
        <w:ind w:firstLine="420"/>
      </w:pPr>
      <w:r>
        <w:drawing>
          <wp:inline distT="0" distB="0" distL="114300" distR="114300">
            <wp:extent cx="5265420" cy="1073150"/>
            <wp:effectExtent l="0" t="0" r="1143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8228"/>
      <w:r>
        <w:rPr>
          <w:rFonts w:hint="eastAsia"/>
          <w:lang w:val="en-US" w:eastAsia="zh-CN"/>
        </w:rPr>
        <w:t>2.3 版本要求</w:t>
      </w:r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20981"/>
      <w:r>
        <w:rPr>
          <w:rFonts w:hint="eastAsia"/>
          <w:lang w:val="en-US" w:eastAsia="zh-CN"/>
        </w:rPr>
        <w:t>2.3.1 系统版本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2488"/>
      <w:r>
        <w:rPr>
          <w:rFonts w:hint="eastAsia"/>
          <w:lang w:val="en-US" w:eastAsia="zh-CN"/>
        </w:rPr>
        <w:t>2.3.2 软件需求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XEngine:V7.28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18425"/>
      <w:r>
        <w:rPr>
          <w:rFonts w:hint="eastAsia"/>
          <w:lang w:val="en-US" w:eastAsia="zh-CN"/>
        </w:rPr>
        <w:t>三 接口协议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4016"/>
      <w:bookmarkStart w:id="21" w:name="_Toc5274"/>
      <w:r>
        <w:rPr>
          <w:rFonts w:hint="eastAsia"/>
          <w:lang w:val="en-US" w:eastAsia="zh-CN"/>
        </w:rPr>
        <w:t xml:space="preserve">3.1 </w:t>
      </w:r>
      <w:bookmarkEnd w:id="20"/>
      <w:r>
        <w:rPr>
          <w:rFonts w:hint="eastAsia"/>
          <w:lang w:val="en-US" w:eastAsia="zh-CN"/>
        </w:rPr>
        <w:t>TCP</w:t>
      </w:r>
      <w:bookmarkEnd w:id="21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5653"/>
      <w:bookmarkStart w:id="23" w:name="_Toc12429"/>
      <w:r>
        <w:rPr>
          <w:rFonts w:hint="eastAsia"/>
          <w:lang w:val="en-US" w:eastAsia="zh-CN"/>
        </w:rPr>
        <w:t>3.1.1 投递包协议</w:t>
      </w:r>
      <w:bookmarkEnd w:id="22"/>
      <w:bookmarkEnd w:id="2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要使用消息队列,你需要先投递一个包给消息队列服务器,这样其他程序才能从消息队列服务中取得一个包.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//保存时间，单位秒，如果为0，获取一次后被抛弃。-1 永久存在，如果有多个永久存在的包nSerial必须有值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末尾跟上DATA数据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11414"/>
      <w:bookmarkStart w:id="25" w:name="_Toc28129"/>
      <w:r>
        <w:rPr>
          <w:rFonts w:hint="eastAsia"/>
          <w:lang w:val="en-US" w:eastAsia="zh-CN"/>
        </w:rPr>
        <w:t>3.1.2 获取包协议</w:t>
      </w:r>
      <w:bookmarkEnd w:id="24"/>
      <w:bookmarkEnd w:id="2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bidi w:val="0"/>
        <w:ind w:firstLine="420"/>
        <w:rPr>
          <w:rFonts w:hint="eastAsia" w:ascii="新宋体" w:hAnsi="新宋体" w:eastAsiaTheme="minorEastAsia"/>
          <w:color w:val="A000A0"/>
          <w:sz w:val="19"/>
          <w:lang w:val="en-US" w:eastAsia="zh-CN"/>
        </w:rPr>
      </w:pPr>
      <w:r>
        <w:rPr>
          <w:rFonts w:hint="eastAsia"/>
          <w:lang w:val="en-US" w:eastAsia="zh-CN"/>
        </w:rPr>
        <w:t>协议体:如果成功,协议后面跟上获取到的数据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31367"/>
      <w:bookmarkStart w:id="27" w:name="_Toc32332"/>
      <w:r>
        <w:rPr>
          <w:rFonts w:hint="eastAsia"/>
          <w:lang w:val="en-US" w:eastAsia="zh-CN"/>
        </w:rPr>
        <w:t>3.1.3 删除包协议</w:t>
      </w:r>
      <w:bookmarkEnd w:id="26"/>
      <w:bookmarkEnd w:id="2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3979"/>
      <w:bookmarkStart w:id="29" w:name="_Toc16394"/>
      <w:r>
        <w:rPr>
          <w:rFonts w:hint="eastAsia"/>
          <w:lang w:val="en-US" w:eastAsia="zh-CN"/>
        </w:rPr>
        <w:t>3.1.4 创建主题</w:t>
      </w:r>
      <w:bookmarkEnd w:id="28"/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要投递一个包到消息队列,你必须先创建一个主题,必须指明主题,数据才能进入消息队列.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31336"/>
      <w:bookmarkStart w:id="31" w:name="_Toc32062"/>
      <w:r>
        <w:rPr>
          <w:rFonts w:hint="eastAsia"/>
          <w:lang w:val="en-US" w:eastAsia="zh-CN"/>
        </w:rPr>
        <w:t>3.1.5 删除主题</w:t>
      </w:r>
      <w:bookmarkEnd w:id="30"/>
      <w:bookmarkEnd w:id="3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27652"/>
      <w:r>
        <w:rPr>
          <w:rFonts w:hint="eastAsia"/>
          <w:lang w:val="en-US" w:eastAsia="zh-CN"/>
        </w:rPr>
        <w:t>3.1.6 订阅主题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订阅主题允许用户在请求订阅成功后,每次主题有新内容,都会主动推送一次消息给订阅的客户端.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要订阅的消息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订阅的消息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25472"/>
      <w:r>
        <w:rPr>
          <w:rFonts w:hint="eastAsia"/>
          <w:lang w:val="en-US" w:eastAsia="zh-CN"/>
        </w:rPr>
        <w:t>3.1.7 通知消息</w:t>
      </w:r>
      <w:bookmarkEnd w:id="33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要订阅的消息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4" w:name="_Toc19668"/>
      <w:r>
        <w:rPr>
          <w:rFonts w:hint="eastAsia"/>
          <w:lang w:val="en-US" w:eastAsia="zh-CN"/>
        </w:rPr>
        <w:t>3.1.8 取包设置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支持跳转到指定序列号开始获取,支持设置倒序获取和顺序获取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要设置的消息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要获取的</w:t>
      </w:r>
      <w:r>
        <w:rPr>
          <w:rFonts w:hint="eastAsia" w:ascii="新宋体" w:hAnsi="新宋体" w:eastAsia="新宋体"/>
          <w:color w:val="008000"/>
          <w:sz w:val="19"/>
        </w:rPr>
        <w:t>包序列号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,0根据顺序参数获取最后或者最开始的值</w:t>
      </w:r>
    </w:p>
    <w:p>
      <w:pPr>
        <w:spacing w:beforeLines="0" w:afterLines="0"/>
        <w:ind w:firstLine="380" w:firstLineChars="200"/>
        <w:jc w:val="left"/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1为顺序,0为倒序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useless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要设置的消息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要获取的</w:t>
      </w:r>
      <w:r>
        <w:rPr>
          <w:rFonts w:hint="eastAsia" w:ascii="新宋体" w:hAnsi="新宋体" w:eastAsia="新宋体"/>
          <w:color w:val="008000"/>
          <w:sz w:val="19"/>
        </w:rPr>
        <w:t>包序列号</w:t>
      </w:r>
    </w:p>
    <w:p>
      <w:pPr>
        <w:spacing w:beforeLines="0" w:afterLines="0"/>
        <w:ind w:firstLine="380" w:firstLineChars="200"/>
        <w:jc w:val="left"/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1为顺序,0为倒序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useless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4077"/>
      <w:r>
        <w:rPr>
          <w:rFonts w:hint="eastAsia"/>
          <w:lang w:val="en-US" w:eastAsia="zh-CN"/>
        </w:rPr>
        <w:t>3.1.9 编号获取</w:t>
      </w:r>
      <w:bookmarkEnd w:id="3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可以获取指定主题总消息个数,起始消息编号,结束消息编号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主题名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useless</w:t>
      </w:r>
    </w:p>
    <w:p>
      <w:pPr>
        <w:spacing w:beforeLines="0" w:afterLines="0"/>
        <w:ind w:firstLine="380" w:firstLineChars="200"/>
        <w:jc w:val="left"/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useless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useless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</w:t>
      </w:r>
      <w:r>
        <w:rPr>
          <w:rFonts w:hint="eastAsia" w:ascii="新宋体" w:hAnsi="新宋体" w:eastAsia="新宋体"/>
          <w:color w:val="0000FF"/>
          <w:sz w:val="19"/>
        </w:rPr>
        <w:t>MQNUMBER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tag_XEngine_MQNumber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TCHAR tszMQKey[256];                                                  //主题名</w:t>
      </w:r>
      <w:r>
        <w:rPr>
          <w:rFonts w:hint="eastAsia" w:ascii="新宋体" w:hAnsi="新宋体" w:eastAsia="新宋体"/>
          <w:color w:val="0000FF"/>
          <w:sz w:val="19"/>
        </w:rPr>
        <w:tab/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nCount;                                                      //总个数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nFirstNumber;                                                //起始编码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nLastNumber;                                                 //末尾编号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}XENGINE_MQNUMBER, * LPXENGINE_MQNUMBER;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15889"/>
      <w:r>
        <w:rPr>
          <w:rFonts w:hint="eastAsia"/>
          <w:lang w:val="en-US" w:eastAsia="zh-CN"/>
        </w:rPr>
        <w:t>3.1.10 用户验证</w:t>
      </w:r>
      <w:bookmarkEnd w:id="3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此功能是可选功能,可以通过本地验证或者HTTP代理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XENGINE_COMMUNICATION_PROTOCOL_OPERATOR_CODE_AUTH_REQLOGIN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tag_XEngine_Protocol_Auth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tszUserName[64];                                             //用户名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tszUserPass[64];                                             //密码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ENUM_PROTOCOLCLIENT_TYPE enClientType;                            //用户类型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ENUM_PROTOCOLDEVICE_TYPE enDeviceType;                            //设备类型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}XENGINE_PROTOCOL_USERAUTH, * LPXENGINE_PROTOCOL_USERAUTH;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 0表示成功,其他值表示失败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XENGINE_COMMUNICATION_PROTOCOL_OPERATOR_CODE_AUTH_RE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LOGIN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3.1.10.3 HTTP验证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如果是HTTP或者WEBSOCKET,那么需要负载JSON格式如下:并且没有st_MQProtocol结构.en两个字段是可选的,可以不带,HTTP代理验证请求相同,只是全部只有主字段</w:t>
      </w:r>
    </w:p>
    <w:p>
      <w:pPr>
        <w:ind w:firstLine="420"/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>....协议主JSON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"st_Auth"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"enClientType"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"enDeviceType"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12102"/>
      <w:r>
        <w:rPr>
          <w:rFonts w:hint="eastAsia"/>
          <w:lang w:val="en-US" w:eastAsia="zh-CN"/>
        </w:rPr>
        <w:t>3.2 HTTP</w:t>
      </w:r>
      <w:bookmarkEnd w:id="3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HTTP目前支持POST请求,通过负载JSON来确定请求事项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请求和回复的内容都与TCP的值相对应.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st_Payload表示负载的数据,nPayType为0表示是字符串,1为BASE64编码,如果是1,那么服务器接受到数据就需要BASE64解码,tszPaydata为负载的具体数据.</w:t>
      </w:r>
    </w:p>
    <w:p>
      <w:p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如果没有负载内容,st_Payload可以不存在.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在Get消息的时候序列号不能为0,必须指定</w:t>
      </w:r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wReserve字段在订阅消息协议的时候必须存在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757"/>
      <w:r>
        <w:rPr>
          <w:rFonts w:hint="eastAsia"/>
          <w:lang w:val="en-US" w:eastAsia="zh-CN"/>
        </w:rPr>
        <w:t>3.2.1 请求</w:t>
      </w:r>
      <w:bookmarkEnd w:id="38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byVersion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879"/>
      <w:r>
        <w:rPr>
          <w:rFonts w:hint="eastAsia"/>
          <w:lang w:val="en-US" w:eastAsia="zh-CN"/>
        </w:rPr>
        <w:t>3.2.2 回复</w:t>
      </w:r>
      <w:bookmarkEnd w:id="39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31515"/>
      <w:r>
        <w:rPr>
          <w:rFonts w:hint="eastAsia"/>
          <w:lang w:val="en-US" w:eastAsia="zh-CN"/>
        </w:rPr>
        <w:t>3.3 WEBSOCKET</w:t>
      </w:r>
      <w:bookmarkEnd w:id="4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WebSocket协议负载同HTTP,返回也是,WebSocket请求需要PING PONG来包活心跳,在没有数据交换的时候.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WebSocket的负载数据类型只能是TEXT.WEBSOCKET可以使用订阅模式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WEBSOCKET作为长连接,在获取消息的时候可以不设置序列号,顺序获取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9656"/>
      <w:r>
        <w:rPr>
          <w:rFonts w:hint="eastAsia"/>
          <w:lang w:val="en-US" w:eastAsia="zh-CN"/>
        </w:rPr>
        <w:t>3.4 消息分发协议</w:t>
      </w:r>
      <w:bookmarkEnd w:id="4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消息分发服务需要有几点注意的地方.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1:消息分发协议使用广播协议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2:消息分发内容使用组播协议和TCP协议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3.需要启动多个跨网段服务,需要中心服务支持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2" w:name="_Toc14896"/>
      <w:r>
        <w:rPr>
          <w:rFonts w:hint="eastAsia"/>
          <w:lang w:val="en-US" w:eastAsia="zh-CN"/>
        </w:rPr>
        <w:t>3.4.1 查询主题</w:t>
      </w:r>
      <w:bookmarkEnd w:id="42"/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 xml:space="preserve">    用于查询当前环境中存在的主题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OPERATOR_CODE_DDS_REQTOPICQUERY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st_XDDSProtocol.tszTopic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查询的主题名称</w:t>
      </w:r>
      <w:r>
        <w:rPr>
          <w:rFonts w:hint="default"/>
          <w:lang w:val="en-US" w:eastAsia="zh-CN"/>
        </w:rPr>
        <w:t>”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OPERATOR_CODE_DDS_REPTOPICQUERY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"ListCount"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"ListArray"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"tszTopic"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"aa"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"tszDDSAddr"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"192.168.1.2"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"bCreater"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"bTcp"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"nPort"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9292"/>
      <w:r>
        <w:rPr>
          <w:rFonts w:hint="eastAsia"/>
          <w:lang w:val="en-US" w:eastAsia="zh-CN"/>
        </w:rPr>
        <w:t>3.4.2 创建主题</w:t>
      </w:r>
      <w:bookmarkEnd w:id="4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OPERATOR_CODE_DDS_REQTOPIC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tag_XEngine_ProtocolXdds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tszTopic[MAX_PATH];                  //主题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tszDDSAddr[64];                      //TCP为本地地址,UDP为组播地址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bCreater;                            //必须为TRUE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bTcp;                               //是否启用TCP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nPort;                                 //端口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}XENGINE_PROTOCOL_XDDS, * LPXENGINE_PROTOCOL_XDDS;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</w:rPr>
        <w:t>TOPIC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协议体:你请求的DDS结构信息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538"/>
      <w:r>
        <w:rPr>
          <w:rFonts w:hint="eastAsia"/>
          <w:lang w:val="en-US" w:eastAsia="zh-CN"/>
        </w:rPr>
        <w:t>3.4.3 删除主题</w:t>
      </w:r>
      <w:bookmarkEnd w:id="4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Q</w:t>
      </w:r>
      <w:r>
        <w:rPr>
          <w:rFonts w:hint="eastAsia" w:ascii="新宋体" w:hAnsi="新宋体" w:eastAsia="新宋体"/>
          <w:color w:val="A000A0"/>
          <w:sz w:val="19"/>
        </w:rPr>
        <w:t>TOPIC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tag_XEngine_ProtocolXdds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tszTopic[MAX_PATH];                  //主题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tszDDSAddr[64];                      //TCP为本地地址,UDP为组播地址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bCreater;                            //必须为TRUE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bTcp;                               //是否启用TCP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nPort;                                 //端口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}XENGINE_PROTOCOL_XDDS, * LPXENGINE_PROTOCOL_XDDS;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</w:rPr>
        <w:t>TOPIC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协议体:你请求的DDS结构信息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5" w:name="_Toc7228"/>
      <w:r>
        <w:rPr>
          <w:rFonts w:hint="eastAsia"/>
          <w:lang w:val="en-US" w:eastAsia="zh-CN"/>
        </w:rPr>
        <w:t>四 配置说明</w:t>
      </w:r>
      <w:bookmarkEnd w:id="45"/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23393"/>
      <w:r>
        <w:rPr>
          <w:rFonts w:hint="eastAsia"/>
          <w:lang w:val="en-US" w:eastAsia="zh-CN"/>
        </w:rPr>
        <w:t>4.1 服务器配置</w:t>
      </w:r>
      <w:bookmarkEnd w:id="4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15555"/>
      <w:r>
        <w:rPr>
          <w:rFonts w:hint="eastAsia"/>
          <w:lang w:val="en-US" w:eastAsia="zh-CN"/>
        </w:rPr>
        <w:t>4.1.1 基本配置</w:t>
      </w:r>
      <w:bookmarkEnd w:id="47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tszTopic:默认公有主题名称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nTCPPort:TCP通信端口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nWSPort:WEBSOCKET 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nBroadRVPort:DDS协议接受端口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NBroadSDPort:DDS协议发送端口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9696"/>
      <w:r>
        <w:rPr>
          <w:rFonts w:hint="eastAsia"/>
          <w:lang w:val="en-US" w:eastAsia="zh-CN"/>
        </w:rPr>
        <w:t>4.1.2 最大配置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nWSThread</w:t>
      </w:r>
      <w:r>
        <w:rPr>
          <w:rFonts w:hint="eastAsia"/>
          <w:lang w:val="en-US" w:eastAsia="zh-CN"/>
        </w:rPr>
        <w:t>:WEBSOCKET处理线程个数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17836"/>
      <w:r>
        <w:rPr>
          <w:rFonts w:hint="eastAsia"/>
          <w:lang w:val="en-US" w:eastAsia="zh-CN"/>
        </w:rPr>
        <w:t>4.1.3 时间配置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是否启用,1为启用0不启用心跳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nTCPTimeOut</w:t>
      </w:r>
      <w:r>
        <w:rPr>
          <w:rFonts w:hint="eastAsia"/>
          <w:lang w:val="en-US" w:eastAsia="zh-CN"/>
        </w:rPr>
        <w:t>:TCP客户端过期时间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nWSTimeOut</w:t>
      </w:r>
      <w:r>
        <w:rPr>
          <w:rFonts w:hint="eastAsia"/>
          <w:lang w:val="en-US" w:eastAsia="zh-CN"/>
        </w:rPr>
        <w:t>:WEBSOCKET客户端超时时间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3085"/>
      <w:r>
        <w:rPr>
          <w:rFonts w:hint="eastAsia"/>
          <w:lang w:val="en-US" w:eastAsia="zh-CN"/>
        </w:rPr>
        <w:t>4.1.4 日志配置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25102"/>
      <w:r>
        <w:rPr>
          <w:rFonts w:hint="eastAsia"/>
          <w:lang w:val="en-US" w:eastAsia="zh-CN"/>
        </w:rPr>
        <w:t>4.1.5 数据库配置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21839"/>
      <w:r>
        <w:rPr>
          <w:rFonts w:hint="eastAsia"/>
          <w:lang w:val="en-US" w:eastAsia="zh-CN"/>
        </w:rPr>
        <w:t>4.1.6 验证配置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XAuth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nAuth</w:t>
      </w:r>
      <w:r>
        <w:rPr>
          <w:rFonts w:hint="eastAsia"/>
          <w:lang w:val="en-US" w:eastAsia="zh-CN"/>
        </w:rPr>
        <w:t>:0为关闭用户验证,1为使用本地用户列表2为使用HTTP代理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AuthUser:本地用户列表地址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AuthHttp:HTTP代理地址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3" w:name="_Toc2484"/>
      <w:r>
        <w:rPr>
          <w:rFonts w:hint="eastAsia"/>
          <w:lang w:val="en-US" w:eastAsia="zh-CN"/>
        </w:rPr>
        <w:t>五 高级配置</w:t>
      </w:r>
      <w:bookmarkEnd w:id="53"/>
    </w:p>
    <w:p>
      <w:pPr>
        <w:pStyle w:val="2"/>
        <w:rPr>
          <w:rFonts w:hint="eastAsia"/>
          <w:lang w:val="en-US" w:eastAsia="zh-CN"/>
        </w:rPr>
      </w:pPr>
      <w:bookmarkStart w:id="54" w:name="_Toc14397"/>
      <w:r>
        <w:rPr>
          <w:rFonts w:hint="eastAsia"/>
          <w:lang w:val="en-US" w:eastAsia="zh-CN"/>
        </w:rPr>
        <w:t>附录</w:t>
      </w:r>
      <w:bookmarkEnd w:id="54"/>
    </w:p>
    <w:p>
      <w:pPr>
        <w:pStyle w:val="3"/>
        <w:rPr>
          <w:rFonts w:hint="eastAsia"/>
          <w:lang w:val="en-US" w:eastAsia="zh-CN"/>
        </w:rPr>
      </w:pPr>
      <w:bookmarkStart w:id="55" w:name="_Toc9959"/>
      <w:r>
        <w:rPr>
          <w:rFonts w:hint="eastAsia"/>
          <w:lang w:val="en-US" w:eastAsia="zh-CN"/>
        </w:rPr>
        <w:t>附录1 类型定义</w:t>
      </w:r>
      <w:bookmarkEnd w:id="5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56" w:name="_Toc5064"/>
      <w:r>
        <w:rPr>
          <w:rFonts w:hint="eastAsia"/>
          <w:lang w:val="en-US" w:eastAsia="zh-CN"/>
        </w:rPr>
        <w:t>附录2 协议定义</w:t>
      </w:r>
      <w:bookmarkEnd w:id="5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7" w:name="_Toc27515"/>
      <w:r>
        <w:rPr>
          <w:rFonts w:hint="eastAsia"/>
          <w:lang w:val="en-US" w:eastAsia="zh-CN"/>
        </w:rPr>
        <w:t>附录3 转换定义</w:t>
      </w:r>
      <w:bookmarkEnd w:id="5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58" w:name="_Toc28301"/>
      <w:r>
        <w:rPr>
          <w:rFonts w:hint="eastAsia"/>
          <w:lang w:val="en-US" w:eastAsia="zh-CN"/>
        </w:rPr>
        <w:t>附录4 更新历史</w:t>
      </w:r>
      <w:bookmarkEnd w:id="58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16292"/>
    <w:rsid w:val="06A8733A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D778FF"/>
    <w:rsid w:val="08E107F5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614F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68FF"/>
    <w:rsid w:val="0DA26A44"/>
    <w:rsid w:val="0DA27782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25DD1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682E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51ADD"/>
    <w:rsid w:val="143D1FC7"/>
    <w:rsid w:val="143D4A01"/>
    <w:rsid w:val="144124AF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1447E8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054CB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20B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A00E26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33C0"/>
    <w:rsid w:val="1BF25356"/>
    <w:rsid w:val="1BF30E33"/>
    <w:rsid w:val="1BF422F8"/>
    <w:rsid w:val="1BFE0AC2"/>
    <w:rsid w:val="1BFE3BF1"/>
    <w:rsid w:val="1BFE7EF5"/>
    <w:rsid w:val="1C02743D"/>
    <w:rsid w:val="1C04422F"/>
    <w:rsid w:val="1C087586"/>
    <w:rsid w:val="1C0B28B3"/>
    <w:rsid w:val="1C0B6D22"/>
    <w:rsid w:val="1C0E314E"/>
    <w:rsid w:val="1C0F4EF3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BF4223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31C4B"/>
    <w:rsid w:val="1E4416F9"/>
    <w:rsid w:val="1E487BAB"/>
    <w:rsid w:val="1E494A3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7C1841"/>
    <w:rsid w:val="2081179E"/>
    <w:rsid w:val="20835F4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6E1AD0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1D773E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C73CF"/>
    <w:rsid w:val="293D7397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47206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45741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00FB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04FC7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80709"/>
    <w:rsid w:val="39695844"/>
    <w:rsid w:val="39722813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B01EE"/>
    <w:rsid w:val="39DE7CC7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1E5E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82FEE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3197"/>
    <w:rsid w:val="5415483A"/>
    <w:rsid w:val="541D3637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66796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D4AE6"/>
    <w:rsid w:val="56FD72BD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312C2B"/>
    <w:rsid w:val="58314444"/>
    <w:rsid w:val="5835084F"/>
    <w:rsid w:val="58382549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96678"/>
    <w:rsid w:val="5BFD4F72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8474F"/>
    <w:rsid w:val="5D5A60FC"/>
    <w:rsid w:val="5D5B6E8D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E5CC7"/>
    <w:rsid w:val="5EEF721C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528B"/>
    <w:rsid w:val="63D07745"/>
    <w:rsid w:val="63D528F0"/>
    <w:rsid w:val="63D52B52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11AB7"/>
    <w:rsid w:val="6B585FFA"/>
    <w:rsid w:val="6B586357"/>
    <w:rsid w:val="6B59367B"/>
    <w:rsid w:val="6B5C7642"/>
    <w:rsid w:val="6B5E0FE1"/>
    <w:rsid w:val="6B62596D"/>
    <w:rsid w:val="6B662E30"/>
    <w:rsid w:val="6B68499F"/>
    <w:rsid w:val="6B686EEF"/>
    <w:rsid w:val="6B696A6A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466D9C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22C80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54752"/>
    <w:rsid w:val="78465757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42E29"/>
    <w:rsid w:val="7B350017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A403A0"/>
    <w:rsid w:val="7DA420AC"/>
    <w:rsid w:val="7DA676F5"/>
    <w:rsid w:val="7DB0050F"/>
    <w:rsid w:val="7DB07B87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2022-02-23T02:29:33Z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696A429DE88F4B50B072B854CBCBC8C3</vt:lpwstr>
  </property>
</Properties>
</file>